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D14" w:rsidRPr="00752BF2" w:rsidRDefault="00C06D14" w:rsidP="00752BF2">
      <w:pPr>
        <w:spacing w:after="0" w:line="240" w:lineRule="auto"/>
        <w:jc w:val="center"/>
        <w:rPr>
          <w:rFonts w:hint="cs"/>
          <w:b/>
          <w:bCs/>
          <w:sz w:val="28"/>
          <w:szCs w:val="28"/>
          <w:rtl/>
        </w:rPr>
      </w:pPr>
      <w:proofErr w:type="gramStart"/>
      <w:r w:rsidRPr="00752BF2">
        <w:rPr>
          <w:rFonts w:hint="cs"/>
          <w:b/>
          <w:bCs/>
          <w:sz w:val="28"/>
          <w:szCs w:val="28"/>
          <w:rtl/>
        </w:rPr>
        <w:t>الواجب</w:t>
      </w:r>
      <w:proofErr w:type="gramEnd"/>
      <w:r w:rsidRPr="00752BF2">
        <w:rPr>
          <w:rFonts w:hint="cs"/>
          <w:b/>
          <w:bCs/>
          <w:sz w:val="28"/>
          <w:szCs w:val="28"/>
          <w:rtl/>
        </w:rPr>
        <w:t xml:space="preserve"> </w:t>
      </w:r>
      <w:r w:rsidR="00752BF2">
        <w:rPr>
          <w:rFonts w:hint="cs"/>
          <w:b/>
          <w:bCs/>
          <w:sz w:val="28"/>
          <w:szCs w:val="28"/>
          <w:rtl/>
        </w:rPr>
        <w:t>الثاني</w:t>
      </w:r>
      <w:r w:rsidRPr="00752BF2">
        <w:rPr>
          <w:rFonts w:hint="cs"/>
          <w:b/>
          <w:bCs/>
          <w:sz w:val="28"/>
          <w:szCs w:val="28"/>
          <w:rtl/>
        </w:rPr>
        <w:t xml:space="preserve"> </w:t>
      </w:r>
      <w:r w:rsidRPr="00752BF2">
        <w:rPr>
          <w:b/>
          <w:bCs/>
          <w:sz w:val="28"/>
          <w:szCs w:val="28"/>
          <w:rtl/>
        </w:rPr>
        <w:t>–</w:t>
      </w:r>
      <w:r w:rsidRPr="00752BF2">
        <w:rPr>
          <w:rFonts w:hint="cs"/>
          <w:b/>
          <w:bCs/>
          <w:sz w:val="28"/>
          <w:szCs w:val="28"/>
          <w:rtl/>
        </w:rPr>
        <w:t xml:space="preserve"> </w:t>
      </w:r>
      <w:r w:rsidR="00752BF2">
        <w:rPr>
          <w:rFonts w:hint="cs"/>
          <w:b/>
          <w:bCs/>
          <w:sz w:val="28"/>
          <w:szCs w:val="28"/>
          <w:rtl/>
        </w:rPr>
        <w:t>القانون التجاري</w:t>
      </w:r>
    </w:p>
    <w:p w:rsidR="00935002" w:rsidRPr="00752BF2" w:rsidRDefault="00935002" w:rsidP="00752BF2">
      <w:pPr>
        <w:spacing w:after="0" w:line="240" w:lineRule="auto"/>
        <w:rPr>
          <w:sz w:val="24"/>
          <w:szCs w:val="24"/>
          <w:rtl/>
        </w:rPr>
      </w:pPr>
    </w:p>
    <w:p w:rsidR="00C06D14" w:rsidRPr="00752BF2" w:rsidRDefault="00752BF2" w:rsidP="00752BF2">
      <w:pPr>
        <w:spacing w:after="0" w:line="240" w:lineRule="auto"/>
        <w:rPr>
          <w:sz w:val="24"/>
          <w:szCs w:val="24"/>
          <w:rtl/>
        </w:rPr>
      </w:pPr>
      <w:r w:rsidRPr="00752BF2">
        <w:rPr>
          <w:b/>
          <w:bCs/>
          <w:sz w:val="24"/>
          <w:szCs w:val="24"/>
          <w:rtl/>
        </w:rPr>
        <w:t>السؤال 1</w:t>
      </w:r>
      <w:r w:rsidRPr="00752BF2">
        <w:rPr>
          <w:b/>
          <w:bCs/>
          <w:sz w:val="24"/>
          <w:szCs w:val="24"/>
        </w:rPr>
        <w:t xml:space="preserve">  : </w:t>
      </w:r>
      <w:r w:rsidRPr="00752BF2">
        <w:rPr>
          <w:b/>
          <w:bCs/>
          <w:sz w:val="24"/>
          <w:szCs w:val="24"/>
          <w:rtl/>
        </w:rPr>
        <w:t xml:space="preserve">من شروط اكتساب الشخص صفة التاجر أن يمارس العمل التجاري </w:t>
      </w:r>
      <w:proofErr w:type="spellStart"/>
      <w:r w:rsidRPr="00752BF2">
        <w:rPr>
          <w:b/>
          <w:bCs/>
          <w:sz w:val="24"/>
          <w:szCs w:val="24"/>
          <w:rtl/>
        </w:rPr>
        <w:t>بإسمه</w:t>
      </w:r>
      <w:proofErr w:type="spellEnd"/>
      <w:r w:rsidRPr="00752BF2">
        <w:rPr>
          <w:b/>
          <w:bCs/>
          <w:sz w:val="24"/>
          <w:szCs w:val="24"/>
          <w:rtl/>
        </w:rPr>
        <w:t xml:space="preserve"> ولحسابه، وبالتالي يكتسب صفة التاجر</w:t>
      </w:r>
      <w:r w:rsidRPr="00752BF2">
        <w:rPr>
          <w:b/>
          <w:bCs/>
          <w:sz w:val="24"/>
          <w:szCs w:val="24"/>
        </w:rPr>
        <w:br/>
      </w:r>
      <w:r w:rsidRPr="00752BF2">
        <w:rPr>
          <w:sz w:val="24"/>
          <w:szCs w:val="24"/>
          <w:rtl/>
        </w:rPr>
        <w:t>مدير المشروع الذي تم تفويضه من قبل صاحب المشروع في ابرام بعض التصرفات القانونية لمصلحة المشروع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>عمال التاجر في المحل التجاري عند مشاركتهم في جزء من الأرباح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>مدير الشركة غير الشريك في شركات التضامن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highlight w:val="lightGray"/>
          <w:u w:val="single"/>
          <w:rtl/>
        </w:rPr>
        <w:t xml:space="preserve">الوكيل بالعمولة الذي يتعاقد </w:t>
      </w:r>
      <w:proofErr w:type="spellStart"/>
      <w:r w:rsidRPr="00752BF2">
        <w:rPr>
          <w:sz w:val="24"/>
          <w:szCs w:val="24"/>
          <w:highlight w:val="lightGray"/>
          <w:u w:val="single"/>
          <w:rtl/>
        </w:rPr>
        <w:t>بإسمه</w:t>
      </w:r>
      <w:proofErr w:type="spellEnd"/>
      <w:r w:rsidRPr="00752BF2">
        <w:rPr>
          <w:sz w:val="24"/>
          <w:szCs w:val="24"/>
          <w:highlight w:val="lightGray"/>
          <w:u w:val="single"/>
          <w:rtl/>
        </w:rPr>
        <w:t xml:space="preserve"> ولحساب الموكل</w:t>
      </w:r>
      <w:r w:rsidRPr="00752BF2">
        <w:rPr>
          <w:sz w:val="24"/>
          <w:szCs w:val="24"/>
          <w:u w:val="single"/>
        </w:rPr>
        <w:br/>
      </w:r>
      <w:r w:rsidRPr="00752BF2">
        <w:rPr>
          <w:sz w:val="24"/>
          <w:szCs w:val="24"/>
        </w:rPr>
        <w:br/>
      </w:r>
      <w:r w:rsidRPr="00752BF2">
        <w:rPr>
          <w:b/>
          <w:bCs/>
          <w:sz w:val="24"/>
          <w:szCs w:val="24"/>
          <w:rtl/>
        </w:rPr>
        <w:t>السؤال 2</w:t>
      </w:r>
      <w:r w:rsidRPr="00752BF2">
        <w:rPr>
          <w:b/>
          <w:bCs/>
          <w:sz w:val="24"/>
          <w:szCs w:val="24"/>
        </w:rPr>
        <w:t> </w:t>
      </w:r>
      <w:r w:rsidRPr="00752BF2">
        <w:rPr>
          <w:rFonts w:hint="cs"/>
          <w:b/>
          <w:bCs/>
          <w:sz w:val="24"/>
          <w:szCs w:val="24"/>
          <w:rtl/>
        </w:rPr>
        <w:t xml:space="preserve">: </w:t>
      </w:r>
      <w:r w:rsidRPr="00752BF2">
        <w:rPr>
          <w:b/>
          <w:bCs/>
          <w:sz w:val="24"/>
          <w:szCs w:val="24"/>
          <w:rtl/>
        </w:rPr>
        <w:t xml:space="preserve">يشترط </w:t>
      </w:r>
      <w:proofErr w:type="spellStart"/>
      <w:r w:rsidRPr="00752BF2">
        <w:rPr>
          <w:b/>
          <w:bCs/>
          <w:sz w:val="24"/>
          <w:szCs w:val="24"/>
          <w:rtl/>
        </w:rPr>
        <w:t>لإكتساب</w:t>
      </w:r>
      <w:proofErr w:type="spellEnd"/>
      <w:r w:rsidRPr="00752BF2">
        <w:rPr>
          <w:b/>
          <w:bCs/>
          <w:sz w:val="24"/>
          <w:szCs w:val="24"/>
          <w:rtl/>
        </w:rPr>
        <w:t xml:space="preserve"> الشخص صفة التاجر أن يحترف القيام بالأعمال التجارية، وبالتالي يتوافر شرط الاحتراف</w:t>
      </w:r>
      <w:r w:rsidRPr="00752BF2">
        <w:rPr>
          <w:b/>
          <w:bCs/>
          <w:sz w:val="24"/>
          <w:szCs w:val="24"/>
        </w:rPr>
        <w:br/>
      </w:r>
      <w:r w:rsidRPr="00752BF2">
        <w:rPr>
          <w:sz w:val="24"/>
          <w:szCs w:val="24"/>
          <w:rtl/>
        </w:rPr>
        <w:t xml:space="preserve">عند قيام مهندس بتقديم </w:t>
      </w:r>
      <w:proofErr w:type="spellStart"/>
      <w:r w:rsidRPr="00752BF2">
        <w:rPr>
          <w:sz w:val="24"/>
          <w:szCs w:val="24"/>
          <w:rtl/>
        </w:rPr>
        <w:t>الإستشارات</w:t>
      </w:r>
      <w:proofErr w:type="spellEnd"/>
      <w:r w:rsidRPr="00752BF2">
        <w:rPr>
          <w:sz w:val="24"/>
          <w:szCs w:val="24"/>
          <w:rtl/>
        </w:rPr>
        <w:t xml:space="preserve"> الهندسية بصورة مستمرة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>عند قيام أحد الأشخاص بإنشاء مبنى واحد وإعادة بيعه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highlight w:val="lightGray"/>
          <w:u w:val="single"/>
          <w:rtl/>
        </w:rPr>
        <w:t>عند شراء شخص محل تجاري لمرة واحدة لمباشرة التجارة فيه</w:t>
      </w:r>
      <w:r w:rsidRPr="00752BF2">
        <w:rPr>
          <w:sz w:val="24"/>
          <w:szCs w:val="24"/>
          <w:u w:val="single"/>
        </w:rPr>
        <w:br/>
      </w:r>
      <w:r w:rsidRPr="00752BF2">
        <w:rPr>
          <w:sz w:val="24"/>
          <w:szCs w:val="24"/>
          <w:rtl/>
        </w:rPr>
        <w:t>عند قيام أحد الموظفين بشراء بضائع بقصد بيعها مرة واحدة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</w:rPr>
        <w:br/>
      </w:r>
      <w:r w:rsidRPr="00752BF2">
        <w:rPr>
          <w:b/>
          <w:bCs/>
          <w:sz w:val="24"/>
          <w:szCs w:val="24"/>
          <w:rtl/>
        </w:rPr>
        <w:t>السؤال 3</w:t>
      </w:r>
      <w:r w:rsidRPr="00752BF2">
        <w:rPr>
          <w:b/>
          <w:bCs/>
          <w:sz w:val="24"/>
          <w:szCs w:val="24"/>
        </w:rPr>
        <w:t xml:space="preserve">  : </w:t>
      </w:r>
      <w:r w:rsidRPr="00752BF2">
        <w:rPr>
          <w:b/>
          <w:bCs/>
          <w:sz w:val="24"/>
          <w:szCs w:val="24"/>
          <w:rtl/>
        </w:rPr>
        <w:t>يهدف نظام الإفلاس إلى حث التجار على سرعة الوفاء بديونهم التجارية في المواعيد المحددة وذلك تدعيماً للائتمان التجاري، وبالتالي يمكن شهر إفلاس التاجر</w:t>
      </w:r>
      <w:r w:rsidRPr="00752BF2">
        <w:rPr>
          <w:b/>
          <w:bCs/>
          <w:sz w:val="24"/>
          <w:szCs w:val="24"/>
        </w:rPr>
        <w:br/>
      </w:r>
      <w:r w:rsidRPr="00752BF2">
        <w:rPr>
          <w:sz w:val="24"/>
          <w:szCs w:val="24"/>
          <w:rtl/>
        </w:rPr>
        <w:t>إذا عجز تماماً عن الوفاء بديونه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highlight w:val="lightGray"/>
          <w:u w:val="single"/>
          <w:rtl/>
        </w:rPr>
        <w:t xml:space="preserve">إذا توقف عن سداد ديونه رغم قدرته </w:t>
      </w:r>
      <w:proofErr w:type="spellStart"/>
      <w:r w:rsidRPr="00752BF2">
        <w:rPr>
          <w:sz w:val="24"/>
          <w:szCs w:val="24"/>
          <w:highlight w:val="lightGray"/>
          <w:u w:val="single"/>
          <w:rtl/>
        </w:rPr>
        <w:t>الماليه</w:t>
      </w:r>
      <w:proofErr w:type="spellEnd"/>
      <w:r w:rsidRPr="00752BF2">
        <w:rPr>
          <w:sz w:val="24"/>
          <w:szCs w:val="24"/>
          <w:u w:val="single"/>
        </w:rPr>
        <w:br/>
      </w:r>
      <w:r w:rsidRPr="00752BF2">
        <w:rPr>
          <w:sz w:val="24"/>
          <w:szCs w:val="24"/>
          <w:rtl/>
        </w:rPr>
        <w:t>إذا لم يمسك دفاتر تجارية منتظمة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 xml:space="preserve">إذا لم يقيد </w:t>
      </w:r>
      <w:proofErr w:type="spellStart"/>
      <w:r w:rsidRPr="00752BF2">
        <w:rPr>
          <w:sz w:val="24"/>
          <w:szCs w:val="24"/>
          <w:rtl/>
        </w:rPr>
        <w:t>إسمه</w:t>
      </w:r>
      <w:proofErr w:type="spellEnd"/>
      <w:r w:rsidRPr="00752BF2">
        <w:rPr>
          <w:sz w:val="24"/>
          <w:szCs w:val="24"/>
          <w:rtl/>
        </w:rPr>
        <w:t xml:space="preserve"> في السجل التجاري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</w:rPr>
        <w:br/>
      </w:r>
      <w:r w:rsidRPr="00752BF2">
        <w:rPr>
          <w:b/>
          <w:bCs/>
          <w:sz w:val="24"/>
          <w:szCs w:val="24"/>
          <w:rtl/>
        </w:rPr>
        <w:t>السؤال 4</w:t>
      </w:r>
      <w:r w:rsidRPr="00752BF2">
        <w:rPr>
          <w:b/>
          <w:bCs/>
          <w:sz w:val="24"/>
          <w:szCs w:val="24"/>
        </w:rPr>
        <w:t xml:space="preserve"> : </w:t>
      </w:r>
      <w:r w:rsidRPr="00752BF2">
        <w:rPr>
          <w:b/>
          <w:bCs/>
          <w:sz w:val="24"/>
          <w:szCs w:val="24"/>
          <w:rtl/>
        </w:rPr>
        <w:t>الدائن في المعاملات التجارية يستطيع الرجوع بكل الدين على جميع المدينين بدين تجاري أو أحدهم، ولا</w:t>
      </w:r>
      <w:r w:rsidRPr="00752BF2">
        <w:rPr>
          <w:rFonts w:hint="cs"/>
          <w:b/>
          <w:bCs/>
          <w:sz w:val="24"/>
          <w:szCs w:val="24"/>
          <w:rtl/>
        </w:rPr>
        <w:t xml:space="preserve"> </w:t>
      </w:r>
      <w:r w:rsidRPr="00752BF2">
        <w:rPr>
          <w:b/>
          <w:bCs/>
          <w:sz w:val="24"/>
          <w:szCs w:val="24"/>
          <w:rtl/>
        </w:rPr>
        <w:t>يستطيع أن يدفع أحدهم في مواجهة الدائن بتقسيم الدين، وهذا التضامن</w:t>
      </w:r>
      <w:r w:rsidRPr="00752BF2">
        <w:rPr>
          <w:b/>
          <w:bCs/>
          <w:sz w:val="24"/>
          <w:szCs w:val="24"/>
        </w:rPr>
        <w:br/>
      </w:r>
      <w:r w:rsidRPr="00752BF2">
        <w:rPr>
          <w:sz w:val="24"/>
          <w:szCs w:val="24"/>
          <w:rtl/>
        </w:rPr>
        <w:t>لا يوجد تضامن بين المدينين بدين تجاري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>يحتاج إلى نص في القانون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highlight w:val="lightGray"/>
          <w:u w:val="single"/>
          <w:rtl/>
        </w:rPr>
        <w:t>مفترض بين المدينين بدين تجاري</w:t>
      </w:r>
      <w:r w:rsidRPr="00752BF2">
        <w:rPr>
          <w:sz w:val="24"/>
          <w:szCs w:val="24"/>
          <w:u w:val="single"/>
        </w:rPr>
        <w:br/>
      </w:r>
      <w:r w:rsidRPr="00752BF2">
        <w:rPr>
          <w:sz w:val="24"/>
          <w:szCs w:val="24"/>
          <w:rtl/>
        </w:rPr>
        <w:t xml:space="preserve">يحتاج إلى </w:t>
      </w:r>
      <w:proofErr w:type="spellStart"/>
      <w:r w:rsidRPr="00752BF2">
        <w:rPr>
          <w:sz w:val="24"/>
          <w:szCs w:val="24"/>
          <w:rtl/>
        </w:rPr>
        <w:t>إتفاق</w:t>
      </w:r>
      <w:proofErr w:type="spellEnd"/>
      <w:r w:rsidRPr="00752BF2">
        <w:rPr>
          <w:sz w:val="24"/>
          <w:szCs w:val="24"/>
          <w:rtl/>
        </w:rPr>
        <w:t xml:space="preserve"> المدينين بدين تجاري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</w:rPr>
        <w:br/>
      </w:r>
      <w:r w:rsidRPr="00752BF2">
        <w:rPr>
          <w:b/>
          <w:bCs/>
          <w:sz w:val="24"/>
          <w:szCs w:val="24"/>
          <w:rtl/>
        </w:rPr>
        <w:t>السؤال 5</w:t>
      </w:r>
      <w:r w:rsidRPr="00752BF2">
        <w:rPr>
          <w:b/>
          <w:bCs/>
          <w:sz w:val="24"/>
          <w:szCs w:val="24"/>
        </w:rPr>
        <w:t xml:space="preserve">  : </w:t>
      </w:r>
      <w:r w:rsidRPr="00752BF2">
        <w:rPr>
          <w:b/>
          <w:bCs/>
          <w:sz w:val="24"/>
          <w:szCs w:val="24"/>
          <w:rtl/>
        </w:rPr>
        <w:t>إذا ما صدر الإذن للقاصر بمزولة التجارة فإنه يصبح كامل الأهلية بالنسبة لجميع التصرفات المتعلقة</w:t>
      </w:r>
      <w:r w:rsidRPr="00752BF2">
        <w:rPr>
          <w:b/>
          <w:bCs/>
          <w:sz w:val="24"/>
          <w:szCs w:val="24"/>
        </w:rPr>
        <w:t> </w:t>
      </w:r>
      <w:r w:rsidRPr="00752BF2">
        <w:rPr>
          <w:b/>
          <w:bCs/>
          <w:sz w:val="24"/>
          <w:szCs w:val="24"/>
        </w:rPr>
        <w:br/>
      </w:r>
      <w:r w:rsidRPr="00752BF2">
        <w:rPr>
          <w:sz w:val="24"/>
          <w:szCs w:val="24"/>
          <w:rtl/>
        </w:rPr>
        <w:t>بكل أنواع التجارة وفي حدود المبلغ المحدد من المحكمة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highlight w:val="lightGray"/>
          <w:u w:val="single"/>
          <w:rtl/>
        </w:rPr>
        <w:t>بالتجارة المأذون له الإتجار فيها وفي حدود المبلغ الذي تحدده المحكمة</w:t>
      </w:r>
      <w:bookmarkStart w:id="0" w:name="_GoBack"/>
      <w:bookmarkEnd w:id="0"/>
      <w:r w:rsidRPr="00752BF2">
        <w:rPr>
          <w:sz w:val="24"/>
          <w:szCs w:val="24"/>
          <w:u w:val="single"/>
        </w:rPr>
        <w:br/>
      </w:r>
      <w:r w:rsidRPr="00752BF2">
        <w:rPr>
          <w:sz w:val="24"/>
          <w:szCs w:val="24"/>
          <w:rtl/>
        </w:rPr>
        <w:t>بالتجارة المأذون له الإتجار فيها وبجميع أمواله</w:t>
      </w:r>
      <w:r w:rsidRPr="00752BF2">
        <w:rPr>
          <w:sz w:val="24"/>
          <w:szCs w:val="24"/>
        </w:rPr>
        <w:br/>
      </w:r>
      <w:r w:rsidRPr="00752BF2">
        <w:rPr>
          <w:sz w:val="24"/>
          <w:szCs w:val="24"/>
          <w:rtl/>
        </w:rPr>
        <w:t>بكل أنواع التجارة وبجميع أمواله</w:t>
      </w:r>
    </w:p>
    <w:p w:rsidR="00C06D14" w:rsidRPr="00752BF2" w:rsidRDefault="00C06D14" w:rsidP="00752BF2">
      <w:pPr>
        <w:spacing w:after="0" w:line="240" w:lineRule="auto"/>
        <w:jc w:val="right"/>
        <w:rPr>
          <w:color w:val="BFBFBF" w:themeColor="background1" w:themeShade="BF"/>
          <w:sz w:val="20"/>
          <w:szCs w:val="20"/>
        </w:rPr>
      </w:pPr>
      <w:r w:rsidRPr="00752BF2">
        <w:rPr>
          <w:rFonts w:hint="cs"/>
          <w:color w:val="BFBFBF" w:themeColor="background1" w:themeShade="BF"/>
          <w:sz w:val="20"/>
          <w:szCs w:val="20"/>
          <w:rtl/>
        </w:rPr>
        <w:t xml:space="preserve">نصرون الزهراني </w:t>
      </w:r>
    </w:p>
    <w:sectPr w:rsidR="00C06D14" w:rsidRPr="00752BF2" w:rsidSect="00C06D14">
      <w:pgSz w:w="11906" w:h="16838"/>
      <w:pgMar w:top="851" w:right="1800" w:bottom="709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D14"/>
    <w:rsid w:val="003620FF"/>
    <w:rsid w:val="00752BF2"/>
    <w:rsid w:val="00935002"/>
    <w:rsid w:val="00B215CC"/>
    <w:rsid w:val="00C06D14"/>
    <w:rsid w:val="00CB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52B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52B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54295-24C0-4EE1-9862-C313051E4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2014-03-04T15:10:00Z</cp:lastPrinted>
  <dcterms:created xsi:type="dcterms:W3CDTF">2014-03-04T20:46:00Z</dcterms:created>
  <dcterms:modified xsi:type="dcterms:W3CDTF">2014-03-04T20:46:00Z</dcterms:modified>
</cp:coreProperties>
</file>