
<file path=[Content_Types].xml><?xml version="1.0" encoding="utf-8"?>
<Types xmlns="http://schemas.openxmlformats.org/package/2006/content-types">
  <Default Extension="bin" ContentType="application/vnd.ms-office.activeX"/>
  <Override PartName="/word/activeX/activeX5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000" w:type="pct"/>
        <w:jc w:val="center"/>
        <w:tblCellSpacing w:w="7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8484"/>
      </w:tblGrid>
      <w:tr w:rsidR="00304B61" w:rsidRPr="00304B61" w:rsidTr="00304B61">
        <w:trPr>
          <w:tblCellSpacing w:w="7" w:type="dxa"/>
          <w:jc w:val="center"/>
        </w:trPr>
        <w:tc>
          <w:tcPr>
            <w:tcW w:w="0" w:type="auto"/>
            <w:shd w:val="clear" w:color="auto" w:fill="F1F1F1"/>
            <w:tcMar>
              <w:top w:w="65" w:type="dxa"/>
              <w:left w:w="65" w:type="dxa"/>
              <w:bottom w:w="65" w:type="dxa"/>
              <w:right w:w="65" w:type="dxa"/>
            </w:tcMar>
            <w:vAlign w:val="center"/>
            <w:hideMark/>
          </w:tcPr>
          <w:tbl>
            <w:tblPr>
              <w:bidiVisual/>
              <w:tblW w:w="5000" w:type="pct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5831"/>
              <w:gridCol w:w="2475"/>
            </w:tblGrid>
            <w:tr w:rsidR="00304B61" w:rsidRPr="00304B61">
              <w:trPr>
                <w:jc w:val="center"/>
              </w:trPr>
              <w:tc>
                <w:tcPr>
                  <w:tcW w:w="5000" w:type="pct"/>
                  <w:vAlign w:val="center"/>
                  <w:hideMark/>
                </w:tcPr>
                <w:p w:rsidR="00304B61" w:rsidRPr="00304B61" w:rsidRDefault="00304B61" w:rsidP="00304B61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p w:rsidR="00304B61" w:rsidRPr="00304B61" w:rsidRDefault="00304B61" w:rsidP="00304B61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</w:pPr>
                  <w:hyperlink r:id="rId4" w:history="1">
                    <w:r w:rsidRPr="00304B61">
                      <w:rPr>
                        <w:rFonts w:ascii="Tahoma" w:eastAsia="Times New Roman" w:hAnsi="Tahoma" w:cs="Tahoma"/>
                        <w:b/>
                        <w:bCs/>
                        <w:color w:val="003E69"/>
                        <w:sz w:val="20"/>
                        <w:szCs w:val="20"/>
                        <w:rtl/>
                      </w:rPr>
                      <w:t>الملف الشخصي</w:t>
                    </w:r>
                  </w:hyperlink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t xml:space="preserve"> </w:t>
                  </w:r>
                </w:p>
                <w:p w:rsidR="00304B61" w:rsidRPr="00304B61" w:rsidRDefault="00304B61" w:rsidP="00304B61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object w:dxaOrig="225" w:dyaOrig="2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57" type="#_x0000_t75" style="width:123.7pt;height:18.35pt" o:ole="">
                        <v:imagedata r:id="rId5" o:title=""/>
                      </v:shape>
                      <w:control r:id="rId6" w:name="DefaultOcxName" w:shapeid="_x0000_i1057"/>
                    </w:object>
                  </w: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object w:dxaOrig="225" w:dyaOrig="225">
                      <v:shape id="_x0000_i1056" type="#_x0000_t75" style="width:123.7pt;height:18.35pt" o:ole="">
                        <v:imagedata r:id="rId7" o:title=""/>
                      </v:shape>
                      <w:control r:id="rId8" w:name="DefaultOcxName1" w:shapeid="_x0000_i1056"/>
                    </w:object>
                  </w: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object w:dxaOrig="225" w:dyaOrig="225">
                      <v:shape id="_x0000_i1055" type="#_x0000_t75" style="width:123.7pt;height:18.35pt" o:ole="">
                        <v:imagedata r:id="rId9" o:title=""/>
                      </v:shape>
                      <w:control r:id="rId10" w:name="DefaultOcxName2" w:shapeid="_x0000_i1055"/>
                    </w:object>
                  </w: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object w:dxaOrig="225" w:dyaOrig="225">
                      <v:shape id="_x0000_i1054" type="#_x0000_t75" style="width:123.7pt;height:18.35pt" o:ole="">
                        <v:imagedata r:id="rId11" o:title=""/>
                      </v:shape>
                      <w:control r:id="rId12" w:name="DefaultOcxName3" w:shapeid="_x0000_i1054"/>
                    </w:object>
                  </w: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304B61"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  <w:object w:dxaOrig="225" w:dyaOrig="225">
                      <v:shape id="_x0000_i1053" type="#_x0000_t75" style="width:123.7pt;height:18.35pt" o:ole="">
                        <v:imagedata r:id="rId13" o:title=""/>
                      </v:shape>
                      <w:control r:id="rId14" w:name="DefaultOcxName4" w:shapeid="_x0000_i1053"/>
                    </w:object>
                  </w:r>
                </w:p>
                <w:tbl>
                  <w:tblPr>
                    <w:bidiVisual/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6"/>
                  </w:tblGrid>
                  <w:tr w:rsidR="00304B61" w:rsidRPr="00304B61">
                    <w:trPr>
                      <w:trHeight w:val="300"/>
                      <w:jc w:val="center"/>
                    </w:trPr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04B61" w:rsidRPr="00304B61" w:rsidRDefault="00304B61" w:rsidP="00304B61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b/>
                            <w:bCs/>
                            <w:color w:val="003E69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04B61" w:rsidRPr="00304B61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04B61" w:rsidRPr="00304B61" w:rsidRDefault="00304B61" w:rsidP="00304B61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b/>
                            <w:bCs/>
                            <w:color w:val="003E69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304B61" w:rsidRPr="00304B61" w:rsidRDefault="00304B61" w:rsidP="00304B61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20"/>
                      <w:szCs w:val="20"/>
                    </w:rPr>
                  </w:pPr>
                </w:p>
              </w:tc>
            </w:tr>
          </w:tbl>
          <w:p w:rsidR="00304B61" w:rsidRPr="00304B61" w:rsidRDefault="00304B61" w:rsidP="00304B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21"/>
                <w:szCs w:val="21"/>
              </w:rPr>
            </w:pPr>
          </w:p>
        </w:tc>
      </w:tr>
      <w:tr w:rsidR="00304B61" w:rsidRPr="00304B61" w:rsidTr="00304B61">
        <w:trPr>
          <w:tblCellSpacing w:w="7" w:type="dxa"/>
          <w:jc w:val="center"/>
        </w:trPr>
        <w:tc>
          <w:tcPr>
            <w:tcW w:w="0" w:type="auto"/>
            <w:shd w:val="clear" w:color="auto" w:fill="F6F6F6"/>
            <w:vAlign w:val="center"/>
            <w:hideMark/>
          </w:tcPr>
          <w:p w:rsidR="00304B61" w:rsidRPr="00304B61" w:rsidRDefault="00304B61" w:rsidP="00304B6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</w:rPr>
            </w:pPr>
            <w:hyperlink r:id="rId15" w:history="1">
              <w:r w:rsidRPr="00304B61">
                <w:rPr>
                  <w:rFonts w:ascii="Tahoma" w:eastAsia="Times New Roman" w:hAnsi="Tahoma" w:cs="Tahoma"/>
                  <w:b/>
                  <w:bCs/>
                  <w:color w:val="003E69"/>
                  <w:sz w:val="14"/>
                  <w:rtl/>
                </w:rPr>
                <w:t>طريقة</w:t>
              </w:r>
              <w:r w:rsidRPr="00304B61">
                <w:rPr>
                  <w:rFonts w:ascii="Tahoma" w:eastAsia="Times New Roman" w:hAnsi="Tahoma" w:cs="Tahoma"/>
                  <w:b/>
                  <w:bCs/>
                  <w:color w:val="003E69"/>
                  <w:sz w:val="14"/>
                </w:rPr>
                <w:t xml:space="preserve"> </w:t>
              </w:r>
              <w:r w:rsidRPr="00304B61">
                <w:rPr>
                  <w:rFonts w:ascii="Tahoma" w:eastAsia="Times New Roman" w:hAnsi="Tahoma" w:cs="Tahoma"/>
                  <w:b/>
                  <w:bCs/>
                  <w:color w:val="003E69"/>
                  <w:sz w:val="14"/>
                  <w:rtl/>
                </w:rPr>
                <w:t>دخول المحاضرات المباشرة بالصور</w:t>
              </w:r>
            </w:hyperlink>
            <w:r w:rsidRPr="00304B61"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</w:rPr>
              <w:t xml:space="preserve"> </w:t>
            </w:r>
          </w:p>
          <w:p w:rsidR="00304B61" w:rsidRPr="00304B61" w:rsidRDefault="00304B61" w:rsidP="00304B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1"/>
                <w:szCs w:val="21"/>
              </w:rPr>
            </w:pPr>
            <w:r w:rsidRPr="00304B61">
              <w:rPr>
                <w:rFonts w:ascii="Arial" w:eastAsia="Times New Roman" w:hAnsi="Arial" w:cs="Arial"/>
                <w:b/>
                <w:bCs/>
                <w:color w:val="003E69"/>
                <w:sz w:val="21"/>
                <w:szCs w:val="21"/>
              </w:rPr>
              <w:pict>
                <v:rect id="_x0000_i1025" style="width:0;height:.75pt" o:hralign="center" o:hrstd="t" o:hrnoshade="t" o:hr="t" fillcolor="#ccc" stroked="f"/>
              </w:pict>
            </w:r>
          </w:p>
          <w:p w:rsidR="00304B61" w:rsidRPr="00304B61" w:rsidRDefault="00304B61" w:rsidP="00304B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</w:pP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السلام عليكم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هذا شرح بسيط وسريع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سويته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السمستر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 الماضي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ونزلت موضوع له وقلت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أعيده للطلاب مرة ثانية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إن شاء الله الكل يستفيد منه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مع العلم إن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المحاضرات المباشرة تكون مرة كل أربع أسابيع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أو مرة كل شهر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إن شاء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الله الشرح بسيط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أول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شئ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 ندخل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البلاك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 بورد وندخل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اليوزر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والباسورد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>
              <w:rPr>
                <w:rFonts w:ascii="Arial" w:eastAsia="Times New Roman" w:hAnsi="Arial" w:cs="Arial"/>
                <w:b/>
                <w:bCs/>
                <w:noProof/>
                <w:color w:val="4B0082"/>
                <w:sz w:val="27"/>
                <w:szCs w:val="27"/>
              </w:rPr>
              <w:drawing>
                <wp:inline distT="0" distB="0" distL="0" distR="0">
                  <wp:extent cx="3931920" cy="2527300"/>
                  <wp:effectExtent l="19050" t="0" r="0" b="0"/>
                  <wp:docPr id="2" name="صورة 2" descr="http://im24.gulfup.com/2012-02-25/13301728261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im24.gulfup.com/2012-02-25/13301728261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1920" cy="252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الحين نضغط على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مهارات التعلم اللي محاضرتها بعد شوي إن شاء الله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>
              <w:rPr>
                <w:rFonts w:ascii="Arial" w:eastAsia="Times New Roman" w:hAnsi="Arial" w:cs="Arial"/>
                <w:b/>
                <w:bCs/>
                <w:noProof/>
                <w:color w:val="4B0082"/>
                <w:sz w:val="27"/>
                <w:szCs w:val="27"/>
              </w:rPr>
              <w:lastRenderedPageBreak/>
              <w:drawing>
                <wp:inline distT="0" distB="0" distL="0" distR="0">
                  <wp:extent cx="4862830" cy="1421765"/>
                  <wp:effectExtent l="19050" t="0" r="0" b="0"/>
                  <wp:docPr id="3" name="صورة 3" descr="http://im24.gulfup.com/2012-02-25/13301728266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im24.gulfup.com/2012-02-25/13301728266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2830" cy="1421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الآن لو ضغطنا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على كلمة أدوات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بنروح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 صفحة ثانية وبعدها نضغط على كلمة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>Elluminate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Live!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أو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ندخل على كلمة الفصول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الإفتراضية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 مثل الصورة ( وحالياً تم تغير </w:t>
            </w:r>
            <w:proofErr w:type="spellStart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إسمها</w:t>
            </w:r>
            <w:proofErr w:type="spellEnd"/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 xml:space="preserve"> إلى البث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المباشر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)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>
              <w:rPr>
                <w:rFonts w:ascii="Arial" w:eastAsia="Times New Roman" w:hAnsi="Arial" w:cs="Arial"/>
                <w:b/>
                <w:bCs/>
                <w:noProof/>
                <w:color w:val="4B0082"/>
                <w:sz w:val="27"/>
                <w:szCs w:val="27"/>
              </w:rPr>
              <w:drawing>
                <wp:inline distT="0" distB="0" distL="0" distR="0">
                  <wp:extent cx="4862830" cy="3200400"/>
                  <wp:effectExtent l="19050" t="0" r="0" b="0"/>
                  <wp:docPr id="4" name="صورة 4" descr="http://im24.gulfup.com/2012-02-25/13301728291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im24.gulfup.com/2012-02-25/13301728291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2830" cy="3200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>
              <w:rPr>
                <w:rFonts w:ascii="Arial" w:eastAsia="Times New Roman" w:hAnsi="Arial" w:cs="Arial"/>
                <w:b/>
                <w:bCs/>
                <w:noProof/>
                <w:color w:val="4B0082"/>
                <w:sz w:val="27"/>
                <w:szCs w:val="27"/>
              </w:rPr>
              <w:lastRenderedPageBreak/>
              <w:drawing>
                <wp:inline distT="0" distB="0" distL="0" distR="0">
                  <wp:extent cx="5353685" cy="3058795"/>
                  <wp:effectExtent l="19050" t="0" r="0" b="0"/>
                  <wp:docPr id="5" name="صورة 5" descr="http://im24.gulfup.com/2012-02-25/13301728294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im24.gulfup.com/2012-02-25/13301728294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3685" cy="3058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>
              <w:rPr>
                <w:rFonts w:ascii="Arial" w:eastAsia="Times New Roman" w:hAnsi="Arial" w:cs="Arial"/>
                <w:b/>
                <w:bCs/>
                <w:noProof/>
                <w:color w:val="4B0082"/>
                <w:sz w:val="27"/>
                <w:szCs w:val="27"/>
              </w:rPr>
              <w:drawing>
                <wp:inline distT="0" distB="0" distL="0" distR="0">
                  <wp:extent cx="3898900" cy="2901315"/>
                  <wp:effectExtent l="19050" t="0" r="6350" b="0"/>
                  <wp:docPr id="6" name="صورة 6" descr="http://im24.gulfup.com/2012-02-25/13301728298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im24.gulfup.com/2012-02-25/13301728298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0" cy="2901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>
              <w:rPr>
                <w:rFonts w:ascii="Arial" w:eastAsia="Times New Roman" w:hAnsi="Arial" w:cs="Arial"/>
                <w:b/>
                <w:bCs/>
                <w:noProof/>
                <w:color w:val="4B0082"/>
                <w:sz w:val="27"/>
                <w:szCs w:val="27"/>
              </w:rPr>
              <w:lastRenderedPageBreak/>
              <w:drawing>
                <wp:inline distT="0" distB="0" distL="0" distR="0">
                  <wp:extent cx="6965950" cy="3641090"/>
                  <wp:effectExtent l="19050" t="0" r="6350" b="0"/>
                  <wp:docPr id="7" name="صورة 7" descr="http://im24.gulfup.com/2012-02-25/13301728299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im24.gulfup.com/2012-02-25/13301728299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5950" cy="3641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>
              <w:rPr>
                <w:rFonts w:ascii="Arial" w:eastAsia="Times New Roman" w:hAnsi="Arial" w:cs="Arial"/>
                <w:b/>
                <w:bCs/>
                <w:noProof/>
                <w:color w:val="4B0082"/>
                <w:sz w:val="27"/>
                <w:szCs w:val="27"/>
              </w:rPr>
              <w:lastRenderedPageBreak/>
              <w:drawing>
                <wp:inline distT="0" distB="0" distL="0" distR="0">
                  <wp:extent cx="8636635" cy="5245100"/>
                  <wp:effectExtent l="19050" t="0" r="0" b="0"/>
                  <wp:docPr id="8" name="صورة 8" descr="http://im24.gulfup.com/2012-02-25/1330172829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im24.gulfup.com/2012-02-25/1330172829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635" cy="5245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>
              <w:rPr>
                <w:rFonts w:ascii="Arial" w:eastAsia="Times New Roman" w:hAnsi="Arial" w:cs="Arial"/>
                <w:b/>
                <w:bCs/>
                <w:noProof/>
                <w:color w:val="4B0082"/>
                <w:sz w:val="27"/>
                <w:szCs w:val="27"/>
              </w:rPr>
              <w:lastRenderedPageBreak/>
              <w:drawing>
                <wp:inline distT="0" distB="0" distL="0" distR="0">
                  <wp:extent cx="5910580" cy="5819140"/>
                  <wp:effectExtent l="19050" t="0" r="0" b="0"/>
                  <wp:docPr id="9" name="صورة 9" descr="http://im24.gulfup.com/2012-02-25/13301728298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im24.gulfup.com/2012-02-25/13301728298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0580" cy="5819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إن شاء الله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يكون الشرح واضح للجميع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br/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  <w:rtl/>
              </w:rPr>
              <w:t>إحساس</w:t>
            </w:r>
            <w:r w:rsidRPr="00304B61">
              <w:rPr>
                <w:rFonts w:ascii="Arial" w:eastAsia="Times New Roman" w:hAnsi="Arial" w:cs="Arial"/>
                <w:b/>
                <w:bCs/>
                <w:color w:val="4B0082"/>
                <w:sz w:val="27"/>
                <w:szCs w:val="27"/>
              </w:rPr>
              <w:t xml:space="preserve"> </w:t>
            </w:r>
          </w:p>
        </w:tc>
      </w:tr>
    </w:tbl>
    <w:p w:rsidR="00EE4B4C" w:rsidRPr="00304B61" w:rsidRDefault="00EE4B4C"/>
    <w:sectPr w:rsidR="00EE4B4C" w:rsidRPr="00304B61" w:rsidSect="007F474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/>
  <w:defaultTabStop w:val="720"/>
  <w:characterSpacingControl w:val="doNotCompress"/>
  <w:compat/>
  <w:rsids>
    <w:rsidRoot w:val="00304B61"/>
    <w:rsid w:val="00304B61"/>
    <w:rsid w:val="007F4740"/>
    <w:rsid w:val="00EE4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B4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04B61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304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04B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65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48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06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23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5.wmf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21" Type="http://schemas.openxmlformats.org/officeDocument/2006/relationships/image" Target="media/image11.jpeg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hyperlink" Target="http://www.ckfu.org/vb/t366779.html" TargetMode="External"/><Relationship Id="rId23" Type="http://schemas.openxmlformats.org/officeDocument/2006/relationships/image" Target="media/image13.jpeg"/><Relationship Id="rId10" Type="http://schemas.openxmlformats.org/officeDocument/2006/relationships/control" Target="activeX/activeX3.xml"/><Relationship Id="rId19" Type="http://schemas.openxmlformats.org/officeDocument/2006/relationships/image" Target="media/image9.jpeg"/><Relationship Id="rId4" Type="http://schemas.openxmlformats.org/officeDocument/2006/relationships/hyperlink" Target="http://www.ckfu.org/vb/u93915.html" TargetMode="Externa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image" Target="media/image1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</dc:creator>
  <cp:lastModifiedBy>hh</cp:lastModifiedBy>
  <cp:revision>1</cp:revision>
  <dcterms:created xsi:type="dcterms:W3CDTF">2013-03-01T20:02:00Z</dcterms:created>
  <dcterms:modified xsi:type="dcterms:W3CDTF">2013-03-01T20:04:00Z</dcterms:modified>
</cp:coreProperties>
</file>