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964" w:rsidRPr="00662964" w:rsidRDefault="00662964" w:rsidP="00763CBB">
      <w:pPr>
        <w:spacing w:after="0"/>
        <w:ind w:left="55"/>
        <w:jc w:val="center"/>
        <w:rPr>
          <w:rFonts w:asciiTheme="majorBidi" w:hAnsiTheme="majorBidi" w:cstheme="majorBidi"/>
          <w:b/>
          <w:bCs/>
          <w:color w:val="00B050"/>
          <w:sz w:val="24"/>
          <w:szCs w:val="24"/>
          <w:rtl/>
        </w:rPr>
      </w:pPr>
      <w:r w:rsidRPr="00662964">
        <w:rPr>
          <w:rFonts w:asciiTheme="majorBidi" w:hAnsiTheme="majorBidi" w:cs="PT Bold Heading" w:hint="cs"/>
          <w:b/>
          <w:bCs/>
          <w:color w:val="FF0000"/>
          <w:sz w:val="24"/>
          <w:szCs w:val="24"/>
          <w:rtl/>
        </w:rPr>
        <w:t>المحاضرة الثانية</w:t>
      </w:r>
      <w:bookmarkStart w:id="0" w:name="_GoBack"/>
      <w:bookmarkEnd w:id="0"/>
    </w:p>
    <w:p w:rsidR="00662964" w:rsidRDefault="00662964" w:rsidP="00662964">
      <w:pPr>
        <w:ind w:left="55"/>
        <w:rPr>
          <w:rFonts w:asciiTheme="majorBidi" w:hAnsiTheme="majorBidi" w:cstheme="majorBidi"/>
          <w:b/>
          <w:bCs/>
          <w:color w:val="FF0000"/>
          <w:sz w:val="24"/>
          <w:szCs w:val="24"/>
          <w:rtl/>
        </w:rPr>
      </w:pPr>
    </w:p>
    <w:p w:rsidR="0076310D" w:rsidRPr="008448C7" w:rsidRDefault="00763CBB" w:rsidP="00662964">
      <w:pPr>
        <w:spacing w:after="0"/>
        <w:ind w:left="55"/>
        <w:rPr>
          <w:rFonts w:asciiTheme="majorBidi" w:hAnsiTheme="majorBidi" w:cs="PT Bold Heading"/>
          <w:color w:val="FF0000"/>
          <w:sz w:val="24"/>
          <w:szCs w:val="24"/>
        </w:rPr>
      </w:pPr>
      <w:proofErr w:type="gramStart"/>
      <w:r w:rsidRPr="008448C7">
        <w:rPr>
          <w:rFonts w:asciiTheme="majorBidi" w:hAnsiTheme="majorBidi" w:cs="PT Bold Heading"/>
          <w:color w:val="FF0000"/>
          <w:sz w:val="24"/>
          <w:szCs w:val="24"/>
          <w:rtl/>
        </w:rPr>
        <w:t>الشرط</w:t>
      </w:r>
      <w:proofErr w:type="gramEnd"/>
      <w:r w:rsidRPr="008448C7">
        <w:rPr>
          <w:rFonts w:asciiTheme="majorBidi" w:hAnsiTheme="majorBidi" w:cs="PT Bold Heading"/>
          <w:color w:val="FF0000"/>
          <w:sz w:val="24"/>
          <w:szCs w:val="24"/>
          <w:rtl/>
        </w:rPr>
        <w:t xml:space="preserve"> الثاني ـ أن يرد الشراء أو الاستئجار على منقول.</w:t>
      </w:r>
    </w:p>
    <w:p w:rsidR="0076310D" w:rsidRDefault="00763CBB" w:rsidP="00662964">
      <w:pPr>
        <w:spacing w:after="0"/>
        <w:ind w:left="55"/>
        <w:rPr>
          <w:rFonts w:asciiTheme="majorBidi" w:hAnsiTheme="majorBidi" w:cstheme="majorBidi"/>
          <w:b/>
          <w:bCs/>
          <w:sz w:val="24"/>
          <w:szCs w:val="24"/>
          <w:rtl/>
        </w:rPr>
      </w:pPr>
      <w:proofErr w:type="gramStart"/>
      <w:r w:rsidRPr="00662964">
        <w:rPr>
          <w:rFonts w:asciiTheme="majorBidi" w:hAnsiTheme="majorBidi" w:cstheme="majorBidi"/>
          <w:b/>
          <w:bCs/>
          <w:sz w:val="24"/>
          <w:szCs w:val="24"/>
          <w:rtl/>
        </w:rPr>
        <w:t>يشترط</w:t>
      </w:r>
      <w:proofErr w:type="gramEnd"/>
      <w:r w:rsidRPr="00662964">
        <w:rPr>
          <w:rFonts w:asciiTheme="majorBidi" w:hAnsiTheme="majorBidi" w:cstheme="majorBidi"/>
          <w:b/>
          <w:bCs/>
          <w:sz w:val="24"/>
          <w:szCs w:val="24"/>
          <w:rtl/>
        </w:rPr>
        <w:t xml:space="preserve"> أن يرد الشراء أو الاستئجار على منقول.</w:t>
      </w:r>
    </w:p>
    <w:p w:rsidR="0076310D" w:rsidRPr="00662964" w:rsidRDefault="00763CBB" w:rsidP="00662964">
      <w:pPr>
        <w:spacing w:after="0"/>
        <w:ind w:left="55"/>
        <w:rPr>
          <w:rFonts w:asciiTheme="majorBidi" w:hAnsiTheme="majorBidi" w:cstheme="majorBidi"/>
          <w:b/>
          <w:bCs/>
          <w:sz w:val="24"/>
          <w:szCs w:val="24"/>
          <w:rtl/>
        </w:rPr>
      </w:pPr>
      <w:proofErr w:type="gramStart"/>
      <w:r w:rsidRPr="008448C7">
        <w:rPr>
          <w:rFonts w:asciiTheme="majorBidi" w:hAnsiTheme="majorBidi" w:cstheme="majorBidi"/>
          <w:b/>
          <w:bCs/>
          <w:color w:val="00B050"/>
          <w:sz w:val="24"/>
          <w:szCs w:val="24"/>
          <w:rtl/>
        </w:rPr>
        <w:t xml:space="preserve">المنقول </w:t>
      </w:r>
      <w:r w:rsidR="00662964" w:rsidRPr="008448C7">
        <w:rPr>
          <w:rFonts w:asciiTheme="majorBidi" w:hAnsiTheme="majorBidi" w:cstheme="majorBidi" w:hint="cs"/>
          <w:b/>
          <w:bCs/>
          <w:color w:val="00B050"/>
          <w:sz w:val="24"/>
          <w:szCs w:val="24"/>
          <w:rtl/>
        </w:rPr>
        <w:t>:</w:t>
      </w:r>
      <w:proofErr w:type="gramEnd"/>
      <w:r w:rsidR="00662964" w:rsidRPr="00662964">
        <w:rPr>
          <w:rFonts w:asciiTheme="majorBidi" w:hAnsiTheme="majorBidi" w:cstheme="majorBidi" w:hint="cs"/>
          <w:b/>
          <w:bCs/>
          <w:color w:val="FF0000"/>
          <w:sz w:val="24"/>
          <w:szCs w:val="24"/>
          <w:rtl/>
        </w:rPr>
        <w:t xml:space="preserve"> </w:t>
      </w:r>
      <w:r w:rsidRPr="00662964">
        <w:rPr>
          <w:rFonts w:asciiTheme="majorBidi" w:hAnsiTheme="majorBidi" w:cstheme="majorBidi"/>
          <w:b/>
          <w:bCs/>
          <w:sz w:val="24"/>
          <w:szCs w:val="24"/>
          <w:rtl/>
        </w:rPr>
        <w:t xml:space="preserve">هو كل شيء غير مستقر بحيزه ثابت فيه ويمكن نقله دون أن تتغير معالمه. </w:t>
      </w:r>
      <w:proofErr w:type="gramStart"/>
      <w:r w:rsidRPr="00662964">
        <w:rPr>
          <w:rFonts w:asciiTheme="majorBidi" w:hAnsiTheme="majorBidi" w:cstheme="majorBidi"/>
          <w:b/>
          <w:bCs/>
          <w:sz w:val="24"/>
          <w:szCs w:val="24"/>
          <w:rtl/>
        </w:rPr>
        <w:t>وهذا</w:t>
      </w:r>
      <w:proofErr w:type="gramEnd"/>
      <w:r w:rsidRPr="00662964">
        <w:rPr>
          <w:rFonts w:asciiTheme="majorBidi" w:hAnsiTheme="majorBidi" w:cstheme="majorBidi"/>
          <w:b/>
          <w:bCs/>
          <w:sz w:val="24"/>
          <w:szCs w:val="24"/>
          <w:rtl/>
        </w:rPr>
        <w:t xml:space="preserve"> بخلاف العقار الذي هو كل شيء ثابت بحيزه مستقر فيه ولا يمكن نقله من مكان إلى أخر دون تلف.</w:t>
      </w:r>
    </w:p>
    <w:p w:rsidR="00662964" w:rsidRDefault="00662964" w:rsidP="00662964">
      <w:pPr>
        <w:spacing w:after="0"/>
        <w:ind w:left="55"/>
        <w:rPr>
          <w:rFonts w:asciiTheme="majorBidi" w:hAnsiTheme="majorBidi" w:cstheme="majorBidi"/>
          <w:b/>
          <w:bCs/>
          <w:color w:val="1F497D" w:themeColor="text2"/>
          <w:sz w:val="24"/>
          <w:szCs w:val="24"/>
          <w:rtl/>
        </w:rPr>
      </w:pPr>
    </w:p>
    <w:p w:rsidR="0076310D" w:rsidRPr="00662964" w:rsidRDefault="00763CBB" w:rsidP="00662964">
      <w:pPr>
        <w:spacing w:after="0"/>
        <w:ind w:left="55"/>
        <w:rPr>
          <w:rFonts w:asciiTheme="majorBidi" w:hAnsiTheme="majorBidi" w:cstheme="majorBidi"/>
          <w:b/>
          <w:bCs/>
          <w:color w:val="1F497D" w:themeColor="text2"/>
          <w:sz w:val="24"/>
          <w:szCs w:val="24"/>
          <w:rtl/>
        </w:rPr>
      </w:pPr>
      <w:proofErr w:type="gramStart"/>
      <w:r w:rsidRPr="00662964">
        <w:rPr>
          <w:rFonts w:asciiTheme="majorBidi" w:hAnsiTheme="majorBidi" w:cstheme="majorBidi"/>
          <w:b/>
          <w:bCs/>
          <w:color w:val="1F497D" w:themeColor="text2"/>
          <w:sz w:val="24"/>
          <w:szCs w:val="24"/>
          <w:rtl/>
        </w:rPr>
        <w:t>والأموال</w:t>
      </w:r>
      <w:proofErr w:type="gramEnd"/>
      <w:r w:rsidRPr="00662964">
        <w:rPr>
          <w:rFonts w:asciiTheme="majorBidi" w:hAnsiTheme="majorBidi" w:cstheme="majorBidi"/>
          <w:b/>
          <w:bCs/>
          <w:color w:val="1F497D" w:themeColor="text2"/>
          <w:sz w:val="24"/>
          <w:szCs w:val="24"/>
          <w:rtl/>
        </w:rPr>
        <w:t xml:space="preserve"> المنقولة:ـ </w:t>
      </w:r>
    </w:p>
    <w:p w:rsidR="00662964" w:rsidRPr="00662964" w:rsidRDefault="00662964" w:rsidP="00662964">
      <w:pPr>
        <w:spacing w:after="0"/>
        <w:ind w:left="55"/>
        <w:rPr>
          <w:rFonts w:asciiTheme="majorBidi" w:hAnsiTheme="majorBidi" w:cstheme="majorBidi"/>
          <w:b/>
          <w:bCs/>
          <w:sz w:val="24"/>
          <w:szCs w:val="24"/>
          <w:rtl/>
        </w:rPr>
      </w:pPr>
      <w:r w:rsidRPr="00662964">
        <w:rPr>
          <w:rFonts w:asciiTheme="majorBidi" w:hAnsiTheme="majorBidi" w:cstheme="majorBidi"/>
          <w:b/>
          <w:bCs/>
          <w:sz w:val="24"/>
          <w:szCs w:val="24"/>
          <w:rtl/>
        </w:rPr>
        <w:t xml:space="preserve">1ـ قد تكون أموالاً مادية. </w:t>
      </w:r>
    </w:p>
    <w:p w:rsidR="00662964" w:rsidRPr="00662964" w:rsidRDefault="00662964" w:rsidP="00662964">
      <w:pPr>
        <w:spacing w:after="0"/>
        <w:ind w:left="55"/>
        <w:rPr>
          <w:rFonts w:asciiTheme="majorBidi" w:hAnsiTheme="majorBidi" w:cstheme="majorBidi"/>
          <w:b/>
          <w:bCs/>
          <w:sz w:val="24"/>
          <w:szCs w:val="24"/>
          <w:rtl/>
        </w:rPr>
      </w:pPr>
      <w:r w:rsidRPr="00662964">
        <w:rPr>
          <w:rFonts w:asciiTheme="majorBidi" w:hAnsiTheme="majorBidi" w:cstheme="majorBidi"/>
          <w:b/>
          <w:bCs/>
          <w:sz w:val="24"/>
          <w:szCs w:val="24"/>
          <w:rtl/>
        </w:rPr>
        <w:t xml:space="preserve">2ـ وقد تكون أموالا معنوية. </w:t>
      </w:r>
    </w:p>
    <w:p w:rsidR="00662964" w:rsidRPr="00662964" w:rsidRDefault="00662964" w:rsidP="00662964">
      <w:pPr>
        <w:spacing w:after="0"/>
        <w:ind w:left="55"/>
        <w:rPr>
          <w:rFonts w:asciiTheme="majorBidi" w:hAnsiTheme="majorBidi" w:cstheme="majorBidi"/>
          <w:b/>
          <w:bCs/>
          <w:sz w:val="24"/>
          <w:szCs w:val="24"/>
          <w:rtl/>
        </w:rPr>
      </w:pPr>
      <w:r w:rsidRPr="00662964">
        <w:rPr>
          <w:rFonts w:asciiTheme="majorBidi" w:hAnsiTheme="majorBidi" w:cstheme="majorBidi"/>
          <w:b/>
          <w:bCs/>
          <w:sz w:val="24"/>
          <w:szCs w:val="24"/>
          <w:rtl/>
        </w:rPr>
        <w:t>3ـ وقد تكون منقولات بحسب المآل.</w:t>
      </w:r>
    </w:p>
    <w:p w:rsidR="002C0121" w:rsidRPr="00763CBB" w:rsidRDefault="002C0121" w:rsidP="00763CBB">
      <w:pPr>
        <w:spacing w:after="0"/>
        <w:ind w:left="55"/>
        <w:rPr>
          <w:rFonts w:asciiTheme="majorBidi" w:hAnsiTheme="majorBidi" w:cstheme="majorBidi"/>
          <w:sz w:val="18"/>
          <w:szCs w:val="18"/>
          <w:rtl/>
        </w:rPr>
      </w:pPr>
    </w:p>
    <w:p w:rsidR="0076310D" w:rsidRPr="008448C7" w:rsidRDefault="00763CBB" w:rsidP="00662964">
      <w:pPr>
        <w:spacing w:after="0"/>
        <w:rPr>
          <w:rFonts w:asciiTheme="majorBidi" w:hAnsiTheme="majorBidi" w:cs="PT Bold Heading"/>
          <w:color w:val="FF0000"/>
          <w:sz w:val="24"/>
          <w:szCs w:val="24"/>
        </w:rPr>
      </w:pPr>
      <w:r w:rsidRPr="008448C7">
        <w:rPr>
          <w:rFonts w:asciiTheme="majorBidi" w:hAnsiTheme="majorBidi" w:cs="PT Bold Heading"/>
          <w:color w:val="FF0000"/>
          <w:sz w:val="24"/>
          <w:szCs w:val="24"/>
          <w:rtl/>
        </w:rPr>
        <w:t xml:space="preserve">الشرط الثالث ـ قصد البيع أو </w:t>
      </w:r>
      <w:proofErr w:type="gramStart"/>
      <w:r w:rsidRPr="008448C7">
        <w:rPr>
          <w:rFonts w:asciiTheme="majorBidi" w:hAnsiTheme="majorBidi" w:cs="PT Bold Heading"/>
          <w:color w:val="FF0000"/>
          <w:sz w:val="24"/>
          <w:szCs w:val="24"/>
          <w:rtl/>
        </w:rPr>
        <w:t>التأجير</w:t>
      </w:r>
      <w:proofErr w:type="gramEnd"/>
      <w:r w:rsidRPr="008448C7">
        <w:rPr>
          <w:rFonts w:asciiTheme="majorBidi" w:hAnsiTheme="majorBidi" w:cs="PT Bold Heading"/>
          <w:color w:val="FF0000"/>
          <w:sz w:val="24"/>
          <w:szCs w:val="24"/>
          <w:rtl/>
        </w:rPr>
        <w:t xml:space="preserve">. </w:t>
      </w:r>
    </w:p>
    <w:p w:rsidR="0076310D" w:rsidRPr="00662964" w:rsidRDefault="00763CBB" w:rsidP="00662964">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 xml:space="preserve">شراء المنقولات بقصد </w:t>
      </w:r>
      <w:proofErr w:type="gramStart"/>
      <w:r w:rsidRPr="00662964">
        <w:rPr>
          <w:rFonts w:asciiTheme="majorBidi" w:hAnsiTheme="majorBidi" w:cstheme="majorBidi"/>
          <w:b/>
          <w:bCs/>
          <w:sz w:val="24"/>
          <w:szCs w:val="24"/>
          <w:rtl/>
        </w:rPr>
        <w:t>بيعها</w:t>
      </w:r>
      <w:proofErr w:type="gramEnd"/>
      <w:r w:rsidRPr="00662964">
        <w:rPr>
          <w:rFonts w:asciiTheme="majorBidi" w:hAnsiTheme="majorBidi" w:cstheme="majorBidi"/>
          <w:b/>
          <w:bCs/>
          <w:sz w:val="24"/>
          <w:szCs w:val="24"/>
          <w:rtl/>
        </w:rPr>
        <w:t xml:space="preserve"> أو تأجيرها.</w:t>
      </w:r>
    </w:p>
    <w:p w:rsidR="0076310D" w:rsidRPr="00662964" w:rsidRDefault="00763CBB" w:rsidP="00662964">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 xml:space="preserve">بيع أو </w:t>
      </w:r>
      <w:proofErr w:type="gramStart"/>
      <w:r w:rsidRPr="00662964">
        <w:rPr>
          <w:rFonts w:asciiTheme="majorBidi" w:hAnsiTheme="majorBidi" w:cstheme="majorBidi"/>
          <w:b/>
          <w:bCs/>
          <w:sz w:val="24"/>
          <w:szCs w:val="24"/>
          <w:rtl/>
        </w:rPr>
        <w:t>تأجير</w:t>
      </w:r>
      <w:proofErr w:type="gramEnd"/>
      <w:r w:rsidRPr="00662964">
        <w:rPr>
          <w:rFonts w:asciiTheme="majorBidi" w:hAnsiTheme="majorBidi" w:cstheme="majorBidi"/>
          <w:b/>
          <w:bCs/>
          <w:sz w:val="24"/>
          <w:szCs w:val="24"/>
          <w:rtl/>
        </w:rPr>
        <w:t xml:space="preserve"> هذه المنقولات.</w:t>
      </w:r>
    </w:p>
    <w:p w:rsidR="0076310D" w:rsidRPr="00662964" w:rsidRDefault="00763CBB" w:rsidP="00662964">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الباعث على الشراء لدى المشترى.</w:t>
      </w:r>
    </w:p>
    <w:p w:rsidR="0076310D" w:rsidRPr="00662964" w:rsidRDefault="00763CBB" w:rsidP="00662964">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 xml:space="preserve">توافر نية البيع أو </w:t>
      </w:r>
      <w:proofErr w:type="gramStart"/>
      <w:r w:rsidRPr="00662964">
        <w:rPr>
          <w:rFonts w:asciiTheme="majorBidi" w:hAnsiTheme="majorBidi" w:cstheme="majorBidi"/>
          <w:b/>
          <w:bCs/>
          <w:sz w:val="24"/>
          <w:szCs w:val="24"/>
          <w:rtl/>
        </w:rPr>
        <w:t>التأجير</w:t>
      </w:r>
      <w:proofErr w:type="gramEnd"/>
      <w:r w:rsidRPr="00662964">
        <w:rPr>
          <w:rFonts w:asciiTheme="majorBidi" w:hAnsiTheme="majorBidi" w:cstheme="majorBidi"/>
          <w:b/>
          <w:bCs/>
          <w:sz w:val="24"/>
          <w:szCs w:val="24"/>
          <w:rtl/>
        </w:rPr>
        <w:t xml:space="preserve"> لدى المشترى.</w:t>
      </w:r>
    </w:p>
    <w:p w:rsidR="00662964" w:rsidRDefault="00662964" w:rsidP="008448C7">
      <w:pPr>
        <w:spacing w:after="0"/>
        <w:ind w:left="55"/>
        <w:rPr>
          <w:rFonts w:asciiTheme="majorBidi" w:hAnsiTheme="majorBidi" w:cstheme="majorBidi"/>
          <w:sz w:val="24"/>
          <w:szCs w:val="24"/>
          <w:rtl/>
        </w:rPr>
      </w:pPr>
    </w:p>
    <w:p w:rsidR="0076310D" w:rsidRPr="00853D4C" w:rsidRDefault="00763CBB" w:rsidP="00763CBB">
      <w:pPr>
        <w:spacing w:after="0"/>
        <w:rPr>
          <w:rFonts w:asciiTheme="majorBidi" w:hAnsiTheme="majorBidi" w:cstheme="majorBidi"/>
          <w:b/>
          <w:bCs/>
          <w:sz w:val="24"/>
          <w:szCs w:val="24"/>
          <w:u w:val="single"/>
        </w:rPr>
      </w:pPr>
      <w:proofErr w:type="gramStart"/>
      <w:r w:rsidRPr="00853D4C">
        <w:rPr>
          <w:rFonts w:asciiTheme="majorBidi" w:hAnsiTheme="majorBidi" w:cstheme="majorBidi"/>
          <w:b/>
          <w:bCs/>
          <w:sz w:val="24"/>
          <w:szCs w:val="24"/>
          <w:u w:val="single"/>
          <w:rtl/>
        </w:rPr>
        <w:t>ويلاحظ</w:t>
      </w:r>
      <w:proofErr w:type="gramEnd"/>
      <w:r w:rsidRPr="00853D4C">
        <w:rPr>
          <w:rFonts w:asciiTheme="majorBidi" w:hAnsiTheme="majorBidi" w:cstheme="majorBidi"/>
          <w:b/>
          <w:bCs/>
          <w:sz w:val="24"/>
          <w:szCs w:val="24"/>
          <w:u w:val="single"/>
          <w:rtl/>
        </w:rPr>
        <w:t xml:space="preserve"> بالنسبة للتجار افترض المقنن توافر نية البيع أو التأجير عند الشراء إلى أن يثبت العكس، أما غير التجار فيفترض أن ما يقومون به من عمليات شراء ليس بقصد البيع إلى أن يثبت العكس.</w:t>
      </w:r>
    </w:p>
    <w:p w:rsidR="008448C7" w:rsidRPr="00763CBB" w:rsidRDefault="008448C7" w:rsidP="00763CBB">
      <w:pPr>
        <w:spacing w:after="0"/>
        <w:ind w:left="55"/>
        <w:rPr>
          <w:rFonts w:asciiTheme="majorBidi" w:hAnsiTheme="majorBidi" w:cstheme="majorBidi"/>
          <w:sz w:val="20"/>
          <w:szCs w:val="20"/>
          <w:rtl/>
        </w:rPr>
      </w:pPr>
    </w:p>
    <w:p w:rsidR="00662964" w:rsidRPr="008448C7" w:rsidRDefault="00662964" w:rsidP="00763CBB">
      <w:pPr>
        <w:spacing w:after="0"/>
        <w:ind w:left="55"/>
        <w:rPr>
          <w:rFonts w:asciiTheme="majorBidi" w:hAnsiTheme="majorBidi" w:cs="PT Bold Heading"/>
          <w:color w:val="FF0000"/>
          <w:sz w:val="24"/>
          <w:szCs w:val="24"/>
          <w:rtl/>
        </w:rPr>
      </w:pPr>
      <w:r w:rsidRPr="008448C7">
        <w:rPr>
          <w:rFonts w:asciiTheme="majorBidi" w:hAnsiTheme="majorBidi" w:cs="PT Bold Heading"/>
          <w:color w:val="FF0000"/>
          <w:sz w:val="24"/>
          <w:szCs w:val="24"/>
          <w:rtl/>
        </w:rPr>
        <w:t xml:space="preserve">ثانياً ـ </w:t>
      </w:r>
      <w:proofErr w:type="gramStart"/>
      <w:r w:rsidRPr="008448C7">
        <w:rPr>
          <w:rFonts w:asciiTheme="majorBidi" w:hAnsiTheme="majorBidi" w:cs="PT Bold Heading"/>
          <w:color w:val="FF0000"/>
          <w:sz w:val="24"/>
          <w:szCs w:val="24"/>
          <w:rtl/>
        </w:rPr>
        <w:t>تأسيس</w:t>
      </w:r>
      <w:proofErr w:type="gramEnd"/>
      <w:r w:rsidRPr="008448C7">
        <w:rPr>
          <w:rFonts w:asciiTheme="majorBidi" w:hAnsiTheme="majorBidi" w:cs="PT Bold Heading"/>
          <w:color w:val="FF0000"/>
          <w:sz w:val="24"/>
          <w:szCs w:val="24"/>
          <w:rtl/>
        </w:rPr>
        <w:t xml:space="preserve"> الشركات التجارية</w:t>
      </w:r>
      <w:r w:rsidRPr="008448C7">
        <w:rPr>
          <w:rFonts w:asciiTheme="majorBidi" w:hAnsiTheme="majorBidi" w:cs="PT Bold Heading" w:hint="cs"/>
          <w:color w:val="FF0000"/>
          <w:sz w:val="24"/>
          <w:szCs w:val="24"/>
          <w:rtl/>
        </w:rPr>
        <w:t>:</w:t>
      </w:r>
    </w:p>
    <w:p w:rsidR="00662964" w:rsidRPr="00662964" w:rsidRDefault="00763CBB" w:rsidP="00763CBB">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الشركة هي عقد بمقتضاه يلتزم شخصان أو أكثر بأن يساهم كل منهم في مشروع مالي بتقديم حصة من مال أو عمل لاقتسام ما قد ينشأ عن هذا المشروع من ربح أو خسارة.</w:t>
      </w:r>
    </w:p>
    <w:p w:rsidR="00662964" w:rsidRPr="00763CBB" w:rsidRDefault="00662964" w:rsidP="00662964">
      <w:pPr>
        <w:spacing w:after="0"/>
        <w:rPr>
          <w:rFonts w:asciiTheme="majorBidi" w:hAnsiTheme="majorBidi" w:cstheme="majorBidi"/>
          <w:b/>
          <w:bCs/>
          <w:sz w:val="16"/>
          <w:szCs w:val="16"/>
          <w:rtl/>
        </w:rPr>
      </w:pPr>
    </w:p>
    <w:p w:rsidR="0076310D" w:rsidRPr="00662964" w:rsidRDefault="00763CBB" w:rsidP="008448C7">
      <w:pPr>
        <w:spacing w:after="0"/>
        <w:rPr>
          <w:rFonts w:asciiTheme="majorBidi" w:hAnsiTheme="majorBidi" w:cstheme="majorBidi"/>
          <w:b/>
          <w:bCs/>
          <w:color w:val="1F497D" w:themeColor="text2"/>
          <w:sz w:val="24"/>
          <w:szCs w:val="24"/>
          <w:rtl/>
        </w:rPr>
      </w:pPr>
      <w:r w:rsidRPr="00662964">
        <w:rPr>
          <w:rFonts w:asciiTheme="majorBidi" w:hAnsiTheme="majorBidi" w:cstheme="majorBidi"/>
          <w:b/>
          <w:bCs/>
          <w:color w:val="1F497D" w:themeColor="text2"/>
          <w:sz w:val="24"/>
          <w:szCs w:val="24"/>
          <w:rtl/>
        </w:rPr>
        <w:t xml:space="preserve">وتتخذ الشركات التجارية صوراً ثلاثة: </w:t>
      </w:r>
    </w:p>
    <w:p w:rsidR="00662964" w:rsidRDefault="00763CBB" w:rsidP="008448C7">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 xml:space="preserve">شركات الأشخاص وتضم شركة التضامن </w:t>
      </w:r>
      <w:proofErr w:type="gramStart"/>
      <w:r w:rsidRPr="00662964">
        <w:rPr>
          <w:rFonts w:asciiTheme="majorBidi" w:hAnsiTheme="majorBidi" w:cstheme="majorBidi"/>
          <w:b/>
          <w:bCs/>
          <w:sz w:val="24"/>
          <w:szCs w:val="24"/>
          <w:rtl/>
        </w:rPr>
        <w:t>وشركة</w:t>
      </w:r>
      <w:proofErr w:type="gramEnd"/>
      <w:r w:rsidRPr="00662964">
        <w:rPr>
          <w:rFonts w:asciiTheme="majorBidi" w:hAnsiTheme="majorBidi" w:cstheme="majorBidi"/>
          <w:b/>
          <w:bCs/>
          <w:sz w:val="24"/>
          <w:szCs w:val="24"/>
          <w:rtl/>
        </w:rPr>
        <w:t xml:space="preserve"> التوصية البسيطة وشركة المحاصة.</w:t>
      </w:r>
    </w:p>
    <w:p w:rsidR="00662964" w:rsidRDefault="00763CBB" w:rsidP="008448C7">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 xml:space="preserve">شركات الأموال وتضم </w:t>
      </w:r>
      <w:proofErr w:type="gramStart"/>
      <w:r w:rsidRPr="00662964">
        <w:rPr>
          <w:rFonts w:asciiTheme="majorBidi" w:hAnsiTheme="majorBidi" w:cstheme="majorBidi"/>
          <w:b/>
          <w:bCs/>
          <w:sz w:val="24"/>
          <w:szCs w:val="24"/>
          <w:rtl/>
        </w:rPr>
        <w:t>شركات</w:t>
      </w:r>
      <w:proofErr w:type="gramEnd"/>
      <w:r w:rsidRPr="00662964">
        <w:rPr>
          <w:rFonts w:asciiTheme="majorBidi" w:hAnsiTheme="majorBidi" w:cstheme="majorBidi"/>
          <w:b/>
          <w:bCs/>
          <w:sz w:val="24"/>
          <w:szCs w:val="24"/>
          <w:rtl/>
        </w:rPr>
        <w:t xml:space="preserve"> المساهمة.</w:t>
      </w:r>
    </w:p>
    <w:p w:rsidR="0076310D" w:rsidRPr="00662964" w:rsidRDefault="00662964" w:rsidP="008448C7">
      <w:pPr>
        <w:spacing w:after="0"/>
        <w:rPr>
          <w:rFonts w:asciiTheme="majorBidi" w:hAnsiTheme="majorBidi" w:cstheme="majorBidi"/>
          <w:b/>
          <w:bCs/>
          <w:sz w:val="24"/>
          <w:szCs w:val="24"/>
          <w:rtl/>
        </w:rPr>
      </w:pPr>
      <w:r>
        <w:rPr>
          <w:rFonts w:asciiTheme="majorBidi" w:hAnsiTheme="majorBidi" w:cstheme="majorBidi" w:hint="cs"/>
          <w:b/>
          <w:bCs/>
          <w:sz w:val="24"/>
          <w:szCs w:val="24"/>
          <w:rtl/>
        </w:rPr>
        <w:t>ا</w:t>
      </w:r>
      <w:r w:rsidR="00763CBB" w:rsidRPr="00662964">
        <w:rPr>
          <w:rFonts w:asciiTheme="majorBidi" w:hAnsiTheme="majorBidi" w:cstheme="majorBidi"/>
          <w:b/>
          <w:bCs/>
          <w:sz w:val="24"/>
          <w:szCs w:val="24"/>
          <w:rtl/>
        </w:rPr>
        <w:t xml:space="preserve">لشركات المختلطة وتتضمن شركة التوصية بالأسهم والشركة ذات المسئولية المحدودة. </w:t>
      </w:r>
    </w:p>
    <w:p w:rsidR="00662964" w:rsidRPr="00662964" w:rsidRDefault="00763CBB" w:rsidP="00763CBB">
      <w:pPr>
        <w:spacing w:after="0"/>
        <w:rPr>
          <w:rFonts w:asciiTheme="majorBidi" w:hAnsiTheme="majorBidi" w:cstheme="majorBidi"/>
          <w:b/>
          <w:bCs/>
          <w:sz w:val="24"/>
          <w:szCs w:val="24"/>
          <w:u w:val="single"/>
          <w:rtl/>
        </w:rPr>
      </w:pPr>
      <w:proofErr w:type="gramStart"/>
      <w:r w:rsidRPr="00662964">
        <w:rPr>
          <w:rFonts w:asciiTheme="majorBidi" w:hAnsiTheme="majorBidi" w:cstheme="majorBidi"/>
          <w:b/>
          <w:bCs/>
          <w:sz w:val="24"/>
          <w:szCs w:val="24"/>
          <w:u w:val="single"/>
          <w:rtl/>
        </w:rPr>
        <w:t>الشركة</w:t>
      </w:r>
      <w:proofErr w:type="gramEnd"/>
      <w:r w:rsidRPr="00662964">
        <w:rPr>
          <w:rFonts w:asciiTheme="majorBidi" w:hAnsiTheme="majorBidi" w:cstheme="majorBidi"/>
          <w:b/>
          <w:bCs/>
          <w:sz w:val="24"/>
          <w:szCs w:val="24"/>
          <w:u w:val="single"/>
          <w:rtl/>
        </w:rPr>
        <w:t xml:space="preserve"> تعتبر تجارية متى اتخذت شكلاً من الأشـكال السالفة الذكر بغض النظر عن طبيعة نشاطها أو موضوعها أو غرضها، أي سواء كانت تباشر نشاطاً تجارياً أو مدنياً.</w:t>
      </w:r>
    </w:p>
    <w:p w:rsidR="0076310D" w:rsidRPr="00662964" w:rsidRDefault="00763CBB" w:rsidP="00763CBB">
      <w:pPr>
        <w:spacing w:after="0"/>
        <w:rPr>
          <w:rFonts w:asciiTheme="majorBidi" w:hAnsiTheme="majorBidi" w:cstheme="majorBidi"/>
          <w:b/>
          <w:bCs/>
          <w:sz w:val="24"/>
          <w:szCs w:val="24"/>
          <w:rtl/>
        </w:rPr>
      </w:pPr>
      <w:r w:rsidRPr="00662964">
        <w:rPr>
          <w:rFonts w:asciiTheme="majorBidi" w:hAnsiTheme="majorBidi" w:cstheme="majorBidi"/>
          <w:b/>
          <w:bCs/>
          <w:sz w:val="24"/>
          <w:szCs w:val="24"/>
          <w:rtl/>
        </w:rPr>
        <w:t>الإجراءات والأعمال الخاصة بتأسيس الشركة، هل تعتبر من طبيعة تجارية أم من طبيعة مدنية؟</w:t>
      </w:r>
    </w:p>
    <w:p w:rsidR="008448C7" w:rsidRDefault="008448C7" w:rsidP="008448C7">
      <w:pPr>
        <w:ind w:left="55"/>
        <w:rPr>
          <w:rFonts w:asciiTheme="majorBidi" w:hAnsiTheme="majorBidi" w:cs="PT Bold Heading"/>
          <w:color w:val="FF0000"/>
          <w:sz w:val="24"/>
          <w:szCs w:val="24"/>
          <w:rtl/>
        </w:rPr>
      </w:pPr>
      <w:r w:rsidRPr="008448C7">
        <w:rPr>
          <w:rFonts w:asciiTheme="majorBidi" w:hAnsiTheme="majorBidi" w:cs="PT Bold Heading"/>
          <w:color w:val="FF0000"/>
          <w:sz w:val="24"/>
          <w:szCs w:val="24"/>
          <w:rtl/>
        </w:rPr>
        <w:t xml:space="preserve">ثالثاً ـ أعمال الملاحة البحرية </w:t>
      </w:r>
      <w:proofErr w:type="gramStart"/>
      <w:r w:rsidRPr="008448C7">
        <w:rPr>
          <w:rFonts w:asciiTheme="majorBidi" w:hAnsiTheme="majorBidi" w:cs="PT Bold Heading"/>
          <w:color w:val="FF0000"/>
          <w:sz w:val="24"/>
          <w:szCs w:val="24"/>
          <w:rtl/>
        </w:rPr>
        <w:t>والجوية</w:t>
      </w:r>
      <w:proofErr w:type="gramEnd"/>
      <w:r w:rsidRPr="008448C7">
        <w:rPr>
          <w:rFonts w:asciiTheme="majorBidi" w:hAnsiTheme="majorBidi" w:cs="PT Bold Heading"/>
          <w:color w:val="FF0000"/>
          <w:sz w:val="24"/>
          <w:szCs w:val="24"/>
          <w:rtl/>
        </w:rPr>
        <w:t>.</w:t>
      </w:r>
    </w:p>
    <w:p w:rsidR="0076310D" w:rsidRPr="008448C7" w:rsidRDefault="00763CBB" w:rsidP="008448C7">
      <w:pPr>
        <w:spacing w:after="0"/>
        <w:ind w:left="55"/>
        <w:rPr>
          <w:rFonts w:asciiTheme="majorBidi" w:hAnsiTheme="majorBidi" w:cstheme="majorBidi"/>
          <w:b/>
          <w:bCs/>
          <w:sz w:val="24"/>
          <w:szCs w:val="24"/>
        </w:rPr>
      </w:pPr>
      <w:r w:rsidRPr="008448C7">
        <w:rPr>
          <w:rFonts w:asciiTheme="majorBidi" w:hAnsiTheme="majorBidi" w:cstheme="majorBidi"/>
          <w:b/>
          <w:bCs/>
          <w:sz w:val="24"/>
          <w:szCs w:val="24"/>
          <w:rtl/>
        </w:rPr>
        <w:t xml:space="preserve">بناء السفن أو الطائرات وإصلاحها </w:t>
      </w:r>
      <w:proofErr w:type="gramStart"/>
      <w:r w:rsidRPr="008448C7">
        <w:rPr>
          <w:rFonts w:asciiTheme="majorBidi" w:hAnsiTheme="majorBidi" w:cstheme="majorBidi"/>
          <w:b/>
          <w:bCs/>
          <w:sz w:val="24"/>
          <w:szCs w:val="24"/>
          <w:rtl/>
        </w:rPr>
        <w:t>وصيانتها</w:t>
      </w:r>
      <w:proofErr w:type="gramEnd"/>
      <w:r w:rsidRPr="008448C7">
        <w:rPr>
          <w:rFonts w:asciiTheme="majorBidi" w:hAnsiTheme="majorBidi" w:cstheme="majorBidi"/>
          <w:b/>
          <w:bCs/>
          <w:sz w:val="24"/>
          <w:szCs w:val="24"/>
          <w:rtl/>
        </w:rPr>
        <w:t>.</w:t>
      </w:r>
    </w:p>
    <w:p w:rsidR="0076310D" w:rsidRPr="008448C7" w:rsidRDefault="00763CBB" w:rsidP="008448C7">
      <w:pPr>
        <w:spacing w:after="0"/>
        <w:ind w:left="55"/>
        <w:rPr>
          <w:rFonts w:asciiTheme="majorBidi" w:hAnsiTheme="majorBidi" w:cstheme="majorBidi"/>
          <w:b/>
          <w:bCs/>
          <w:sz w:val="24"/>
          <w:szCs w:val="24"/>
          <w:rtl/>
        </w:rPr>
      </w:pPr>
      <w:r w:rsidRPr="008448C7">
        <w:rPr>
          <w:rFonts w:asciiTheme="majorBidi" w:hAnsiTheme="majorBidi" w:cstheme="majorBidi"/>
          <w:b/>
          <w:bCs/>
          <w:sz w:val="24"/>
          <w:szCs w:val="24"/>
          <w:rtl/>
        </w:rPr>
        <w:t xml:space="preserve">شراء أو </w:t>
      </w:r>
      <w:proofErr w:type="gramStart"/>
      <w:r w:rsidRPr="008448C7">
        <w:rPr>
          <w:rFonts w:asciiTheme="majorBidi" w:hAnsiTheme="majorBidi" w:cstheme="majorBidi"/>
          <w:b/>
          <w:bCs/>
          <w:sz w:val="24"/>
          <w:szCs w:val="24"/>
          <w:rtl/>
        </w:rPr>
        <w:t>بيع</w:t>
      </w:r>
      <w:proofErr w:type="gramEnd"/>
      <w:r w:rsidRPr="008448C7">
        <w:rPr>
          <w:rFonts w:asciiTheme="majorBidi" w:hAnsiTheme="majorBidi" w:cstheme="majorBidi"/>
          <w:b/>
          <w:bCs/>
          <w:sz w:val="24"/>
          <w:szCs w:val="24"/>
          <w:rtl/>
        </w:rPr>
        <w:t xml:space="preserve"> أو تأجير أو استئجار السفن أو الطائرات.</w:t>
      </w:r>
    </w:p>
    <w:p w:rsidR="0076310D" w:rsidRPr="008448C7" w:rsidRDefault="00763CBB" w:rsidP="008448C7">
      <w:pPr>
        <w:spacing w:after="0"/>
        <w:ind w:left="55"/>
        <w:rPr>
          <w:rFonts w:asciiTheme="majorBidi" w:hAnsiTheme="majorBidi" w:cstheme="majorBidi"/>
          <w:b/>
          <w:bCs/>
          <w:sz w:val="24"/>
          <w:szCs w:val="24"/>
          <w:rtl/>
        </w:rPr>
      </w:pPr>
      <w:proofErr w:type="gramStart"/>
      <w:r w:rsidRPr="008448C7">
        <w:rPr>
          <w:rFonts w:asciiTheme="majorBidi" w:hAnsiTheme="majorBidi" w:cstheme="majorBidi"/>
          <w:b/>
          <w:bCs/>
          <w:sz w:val="24"/>
          <w:szCs w:val="24"/>
          <w:rtl/>
        </w:rPr>
        <w:t>شراء</w:t>
      </w:r>
      <w:proofErr w:type="gramEnd"/>
      <w:r w:rsidRPr="008448C7">
        <w:rPr>
          <w:rFonts w:asciiTheme="majorBidi" w:hAnsiTheme="majorBidi" w:cstheme="majorBidi"/>
          <w:b/>
          <w:bCs/>
          <w:sz w:val="24"/>
          <w:szCs w:val="24"/>
          <w:rtl/>
        </w:rPr>
        <w:t xml:space="preserve"> أدوات أو مواد تموين السفن أو الطائرات.</w:t>
      </w:r>
    </w:p>
    <w:p w:rsidR="0076310D" w:rsidRPr="008448C7" w:rsidRDefault="00763CBB" w:rsidP="008448C7">
      <w:pPr>
        <w:spacing w:after="0"/>
        <w:ind w:left="55"/>
        <w:rPr>
          <w:rFonts w:asciiTheme="majorBidi" w:hAnsiTheme="majorBidi" w:cstheme="majorBidi"/>
          <w:b/>
          <w:bCs/>
          <w:sz w:val="24"/>
          <w:szCs w:val="24"/>
          <w:rtl/>
        </w:rPr>
      </w:pPr>
      <w:proofErr w:type="gramStart"/>
      <w:r w:rsidRPr="008448C7">
        <w:rPr>
          <w:rFonts w:asciiTheme="majorBidi" w:hAnsiTheme="majorBidi" w:cstheme="majorBidi"/>
          <w:b/>
          <w:bCs/>
          <w:sz w:val="24"/>
          <w:szCs w:val="24"/>
          <w:rtl/>
        </w:rPr>
        <w:t>النقل</w:t>
      </w:r>
      <w:proofErr w:type="gramEnd"/>
      <w:r w:rsidRPr="008448C7">
        <w:rPr>
          <w:rFonts w:asciiTheme="majorBidi" w:hAnsiTheme="majorBidi" w:cstheme="majorBidi"/>
          <w:b/>
          <w:bCs/>
          <w:sz w:val="24"/>
          <w:szCs w:val="24"/>
          <w:rtl/>
        </w:rPr>
        <w:t xml:space="preserve"> البحري والنقل </w:t>
      </w:r>
      <w:proofErr w:type="spellStart"/>
      <w:r w:rsidRPr="008448C7">
        <w:rPr>
          <w:rFonts w:asciiTheme="majorBidi" w:hAnsiTheme="majorBidi" w:cstheme="majorBidi"/>
          <w:b/>
          <w:bCs/>
          <w:sz w:val="24"/>
          <w:szCs w:val="24"/>
          <w:rtl/>
        </w:rPr>
        <w:t>الجوى</w:t>
      </w:r>
      <w:proofErr w:type="spellEnd"/>
      <w:r w:rsidRPr="008448C7">
        <w:rPr>
          <w:rFonts w:asciiTheme="majorBidi" w:hAnsiTheme="majorBidi" w:cstheme="majorBidi"/>
          <w:b/>
          <w:bCs/>
          <w:sz w:val="24"/>
          <w:szCs w:val="24"/>
          <w:rtl/>
        </w:rPr>
        <w:t xml:space="preserve"> للبضائع أو للأشخاص.</w:t>
      </w:r>
    </w:p>
    <w:p w:rsidR="0076310D" w:rsidRPr="008448C7" w:rsidRDefault="00763CBB" w:rsidP="008448C7">
      <w:pPr>
        <w:spacing w:after="0"/>
        <w:rPr>
          <w:rFonts w:asciiTheme="majorBidi" w:hAnsiTheme="majorBidi" w:cstheme="majorBidi"/>
          <w:b/>
          <w:bCs/>
          <w:sz w:val="24"/>
          <w:szCs w:val="24"/>
          <w:rtl/>
        </w:rPr>
      </w:pPr>
      <w:r w:rsidRPr="008448C7">
        <w:rPr>
          <w:rFonts w:asciiTheme="majorBidi" w:hAnsiTheme="majorBidi" w:cstheme="majorBidi"/>
          <w:b/>
          <w:bCs/>
          <w:sz w:val="24"/>
          <w:szCs w:val="24"/>
          <w:rtl/>
        </w:rPr>
        <w:t xml:space="preserve">عمليات الشحن </w:t>
      </w:r>
      <w:proofErr w:type="gramStart"/>
      <w:r w:rsidRPr="008448C7">
        <w:rPr>
          <w:rFonts w:asciiTheme="majorBidi" w:hAnsiTheme="majorBidi" w:cstheme="majorBidi"/>
          <w:b/>
          <w:bCs/>
          <w:sz w:val="24"/>
          <w:szCs w:val="24"/>
          <w:rtl/>
        </w:rPr>
        <w:t>والتفريغ</w:t>
      </w:r>
      <w:proofErr w:type="gramEnd"/>
      <w:r w:rsidRPr="008448C7">
        <w:rPr>
          <w:rFonts w:asciiTheme="majorBidi" w:hAnsiTheme="majorBidi" w:cstheme="majorBidi"/>
          <w:b/>
          <w:bCs/>
          <w:sz w:val="24"/>
          <w:szCs w:val="24"/>
          <w:rtl/>
        </w:rPr>
        <w:t>.</w:t>
      </w:r>
    </w:p>
    <w:p w:rsidR="0076310D" w:rsidRPr="008448C7" w:rsidRDefault="00763CBB" w:rsidP="008448C7">
      <w:pPr>
        <w:spacing w:after="0"/>
        <w:rPr>
          <w:rFonts w:asciiTheme="majorBidi" w:hAnsiTheme="majorBidi" w:cstheme="majorBidi"/>
          <w:b/>
          <w:bCs/>
          <w:sz w:val="24"/>
          <w:szCs w:val="24"/>
          <w:rtl/>
        </w:rPr>
      </w:pPr>
      <w:r w:rsidRPr="008448C7">
        <w:rPr>
          <w:rFonts w:asciiTheme="majorBidi" w:hAnsiTheme="majorBidi" w:cstheme="majorBidi"/>
          <w:b/>
          <w:bCs/>
          <w:sz w:val="24"/>
          <w:szCs w:val="24"/>
          <w:rtl/>
        </w:rPr>
        <w:t xml:space="preserve">استخدام الملاحين أو الطيارين أو غيرهم من العاملين في السفن </w:t>
      </w:r>
      <w:proofErr w:type="gramStart"/>
      <w:r w:rsidRPr="008448C7">
        <w:rPr>
          <w:rFonts w:asciiTheme="majorBidi" w:hAnsiTheme="majorBidi" w:cstheme="majorBidi"/>
          <w:b/>
          <w:bCs/>
          <w:sz w:val="24"/>
          <w:szCs w:val="24"/>
          <w:rtl/>
        </w:rPr>
        <w:t>والطائرات</w:t>
      </w:r>
      <w:proofErr w:type="gramEnd"/>
      <w:r w:rsidRPr="008448C7">
        <w:rPr>
          <w:rFonts w:asciiTheme="majorBidi" w:hAnsiTheme="majorBidi" w:cstheme="majorBidi"/>
          <w:b/>
          <w:bCs/>
          <w:sz w:val="24"/>
          <w:szCs w:val="24"/>
          <w:rtl/>
        </w:rPr>
        <w:t xml:space="preserve">. </w:t>
      </w:r>
    </w:p>
    <w:p w:rsidR="0076310D" w:rsidRPr="008448C7" w:rsidRDefault="00763CBB" w:rsidP="008448C7">
      <w:pPr>
        <w:spacing w:after="0"/>
        <w:rPr>
          <w:rFonts w:asciiTheme="majorBidi" w:hAnsiTheme="majorBidi" w:cstheme="majorBidi"/>
          <w:b/>
          <w:bCs/>
          <w:sz w:val="24"/>
          <w:szCs w:val="24"/>
        </w:rPr>
      </w:pPr>
      <w:r w:rsidRPr="008448C7">
        <w:rPr>
          <w:rFonts w:asciiTheme="majorBidi" w:hAnsiTheme="majorBidi" w:cstheme="majorBidi"/>
          <w:b/>
          <w:bCs/>
          <w:sz w:val="24"/>
          <w:szCs w:val="24"/>
          <w:rtl/>
        </w:rPr>
        <w:t>شراء السفن أو الطائرات عندما لا تتوافر لدى المشترى أية نية للبيع أو التأجير.</w:t>
      </w:r>
    </w:p>
    <w:p w:rsidR="0076310D" w:rsidRPr="008448C7" w:rsidRDefault="00763CBB" w:rsidP="008448C7">
      <w:pPr>
        <w:spacing w:after="0"/>
        <w:rPr>
          <w:rFonts w:asciiTheme="majorBidi" w:hAnsiTheme="majorBidi" w:cstheme="majorBidi"/>
          <w:b/>
          <w:bCs/>
          <w:sz w:val="24"/>
          <w:szCs w:val="24"/>
          <w:rtl/>
        </w:rPr>
      </w:pPr>
      <w:r w:rsidRPr="008448C7">
        <w:rPr>
          <w:rFonts w:asciiTheme="majorBidi" w:hAnsiTheme="majorBidi" w:cstheme="majorBidi"/>
          <w:b/>
          <w:bCs/>
          <w:sz w:val="24"/>
          <w:szCs w:val="24"/>
          <w:rtl/>
        </w:rPr>
        <w:t xml:space="preserve">بيع السفن أو </w:t>
      </w:r>
      <w:proofErr w:type="gramStart"/>
      <w:r w:rsidRPr="008448C7">
        <w:rPr>
          <w:rFonts w:asciiTheme="majorBidi" w:hAnsiTheme="majorBidi" w:cstheme="majorBidi"/>
          <w:b/>
          <w:bCs/>
          <w:sz w:val="24"/>
          <w:szCs w:val="24"/>
          <w:rtl/>
        </w:rPr>
        <w:t>الطائرات</w:t>
      </w:r>
      <w:proofErr w:type="gramEnd"/>
      <w:r w:rsidRPr="008448C7">
        <w:rPr>
          <w:rFonts w:asciiTheme="majorBidi" w:hAnsiTheme="majorBidi" w:cstheme="majorBidi"/>
          <w:b/>
          <w:bCs/>
          <w:sz w:val="24"/>
          <w:szCs w:val="24"/>
          <w:rtl/>
        </w:rPr>
        <w:t xml:space="preserve"> غير المسبوق بشراء. </w:t>
      </w:r>
    </w:p>
    <w:p w:rsidR="0076310D" w:rsidRPr="00853D4C" w:rsidRDefault="00763CBB" w:rsidP="008448C7">
      <w:pPr>
        <w:spacing w:after="0"/>
        <w:rPr>
          <w:rFonts w:asciiTheme="majorBidi" w:hAnsiTheme="majorBidi" w:cstheme="majorBidi"/>
          <w:b/>
          <w:bCs/>
          <w:sz w:val="24"/>
          <w:szCs w:val="24"/>
          <w:rtl/>
        </w:rPr>
      </w:pPr>
      <w:proofErr w:type="gramStart"/>
      <w:r w:rsidRPr="00853D4C">
        <w:rPr>
          <w:rFonts w:asciiTheme="majorBidi" w:hAnsiTheme="majorBidi" w:cstheme="majorBidi"/>
          <w:b/>
          <w:bCs/>
          <w:sz w:val="24"/>
          <w:szCs w:val="24"/>
          <w:rtl/>
        </w:rPr>
        <w:t>هل</w:t>
      </w:r>
      <w:proofErr w:type="gramEnd"/>
      <w:r w:rsidRPr="00853D4C">
        <w:rPr>
          <w:rFonts w:asciiTheme="majorBidi" w:hAnsiTheme="majorBidi" w:cstheme="majorBidi"/>
          <w:b/>
          <w:bCs/>
          <w:sz w:val="24"/>
          <w:szCs w:val="24"/>
          <w:rtl/>
        </w:rPr>
        <w:t xml:space="preserve"> يشترط وقوع الأعمال السالفة الذكر في صورة مقاولة أم أنها تعتبر تجارية بالنسبة للمستغل البحري </w:t>
      </w:r>
      <w:proofErr w:type="spellStart"/>
      <w:r w:rsidRPr="00853D4C">
        <w:rPr>
          <w:rFonts w:asciiTheme="majorBidi" w:hAnsiTheme="majorBidi" w:cstheme="majorBidi"/>
          <w:b/>
          <w:bCs/>
          <w:sz w:val="24"/>
          <w:szCs w:val="24"/>
          <w:rtl/>
        </w:rPr>
        <w:t>والجوى</w:t>
      </w:r>
      <w:proofErr w:type="spellEnd"/>
      <w:r w:rsidRPr="00853D4C">
        <w:rPr>
          <w:rFonts w:asciiTheme="majorBidi" w:hAnsiTheme="majorBidi" w:cstheme="majorBidi"/>
          <w:b/>
          <w:bCs/>
          <w:sz w:val="24"/>
          <w:szCs w:val="24"/>
          <w:rtl/>
        </w:rPr>
        <w:t xml:space="preserve"> ولو وقعت لمرة واحدة؟</w:t>
      </w:r>
    </w:p>
    <w:p w:rsidR="008448C7" w:rsidRPr="00763CBB" w:rsidRDefault="008448C7" w:rsidP="002B01B9">
      <w:pPr>
        <w:ind w:left="55"/>
        <w:rPr>
          <w:rFonts w:asciiTheme="majorBidi" w:hAnsiTheme="majorBidi" w:cstheme="majorBidi"/>
          <w:b/>
          <w:bCs/>
          <w:color w:val="FF0000"/>
          <w:sz w:val="26"/>
          <w:szCs w:val="26"/>
          <w:rtl/>
        </w:rPr>
      </w:pPr>
      <w:r w:rsidRPr="00763CBB">
        <w:rPr>
          <w:rFonts w:asciiTheme="majorBidi" w:hAnsiTheme="majorBidi" w:cstheme="majorBidi"/>
          <w:b/>
          <w:bCs/>
          <w:color w:val="FF0000"/>
          <w:sz w:val="26"/>
          <w:szCs w:val="26"/>
          <w:rtl/>
        </w:rPr>
        <w:lastRenderedPageBreak/>
        <w:t xml:space="preserve"> </w:t>
      </w:r>
      <w:proofErr w:type="gramStart"/>
      <w:r w:rsidRPr="00763CBB">
        <w:rPr>
          <w:rFonts w:asciiTheme="majorBidi" w:hAnsiTheme="majorBidi" w:cstheme="majorBidi"/>
          <w:b/>
          <w:bCs/>
          <w:color w:val="FF0000"/>
          <w:sz w:val="26"/>
          <w:szCs w:val="26"/>
          <w:rtl/>
        </w:rPr>
        <w:t>المطلب</w:t>
      </w:r>
      <w:proofErr w:type="gramEnd"/>
      <w:r w:rsidRPr="00763CBB">
        <w:rPr>
          <w:rFonts w:asciiTheme="majorBidi" w:hAnsiTheme="majorBidi" w:cstheme="majorBidi"/>
          <w:b/>
          <w:bCs/>
          <w:color w:val="FF0000"/>
          <w:sz w:val="26"/>
          <w:szCs w:val="26"/>
          <w:rtl/>
        </w:rPr>
        <w:t xml:space="preserve"> الثاني: المشروعات التجارية</w:t>
      </w:r>
    </w:p>
    <w:p w:rsidR="0076310D" w:rsidRPr="00FF7F21" w:rsidRDefault="00763CBB" w:rsidP="002B01B9">
      <w:pPr>
        <w:numPr>
          <w:ilvl w:val="0"/>
          <w:numId w:val="8"/>
        </w:numPr>
        <w:tabs>
          <w:tab w:val="clear" w:pos="720"/>
          <w:tab w:val="num" w:pos="55"/>
        </w:tabs>
        <w:spacing w:after="0"/>
        <w:ind w:left="55" w:firstLine="0"/>
        <w:rPr>
          <w:rFonts w:asciiTheme="majorBidi" w:hAnsiTheme="majorBidi" w:cstheme="majorBidi"/>
          <w:color w:val="00B050"/>
          <w:sz w:val="24"/>
          <w:szCs w:val="24"/>
        </w:rPr>
      </w:pPr>
      <w:r w:rsidRPr="00FF7F21">
        <w:rPr>
          <w:rFonts w:asciiTheme="majorBidi" w:hAnsiTheme="majorBidi" w:cstheme="majorBidi"/>
          <w:b/>
          <w:bCs/>
          <w:color w:val="00B050"/>
          <w:sz w:val="24"/>
          <w:szCs w:val="24"/>
          <w:rtl/>
        </w:rPr>
        <w:t xml:space="preserve">أولاً: توريد البضائع </w:t>
      </w:r>
      <w:proofErr w:type="gramStart"/>
      <w:r w:rsidRPr="00FF7F21">
        <w:rPr>
          <w:rFonts w:asciiTheme="majorBidi" w:hAnsiTheme="majorBidi" w:cstheme="majorBidi"/>
          <w:b/>
          <w:bCs/>
          <w:color w:val="00B050"/>
          <w:sz w:val="24"/>
          <w:szCs w:val="24"/>
          <w:rtl/>
        </w:rPr>
        <w:t>والخدمات</w:t>
      </w:r>
      <w:proofErr w:type="gramEnd"/>
      <w:r w:rsidRPr="00FF7F21">
        <w:rPr>
          <w:rFonts w:asciiTheme="majorBidi" w:hAnsiTheme="majorBidi" w:cstheme="majorBidi"/>
          <w:b/>
          <w:bCs/>
          <w:color w:val="00B050"/>
          <w:sz w:val="24"/>
          <w:szCs w:val="24"/>
          <w:rtl/>
        </w:rPr>
        <w:t xml:space="preserve">. </w:t>
      </w:r>
    </w:p>
    <w:p w:rsidR="0076310D" w:rsidRPr="002B01B9" w:rsidRDefault="00763CBB" w:rsidP="002B01B9">
      <w:pPr>
        <w:numPr>
          <w:ilvl w:val="0"/>
          <w:numId w:val="8"/>
        </w:numPr>
        <w:tabs>
          <w:tab w:val="clear" w:pos="720"/>
          <w:tab w:val="num" w:pos="55"/>
        </w:tabs>
        <w:spacing w:after="0"/>
        <w:ind w:left="55" w:firstLine="0"/>
        <w:rPr>
          <w:rFonts w:asciiTheme="majorBidi" w:hAnsiTheme="majorBidi" w:cstheme="majorBidi"/>
          <w:b/>
          <w:bCs/>
          <w:sz w:val="24"/>
          <w:szCs w:val="24"/>
          <w:rtl/>
        </w:rPr>
      </w:pPr>
      <w:proofErr w:type="gramStart"/>
      <w:r w:rsidRPr="002B01B9">
        <w:rPr>
          <w:rFonts w:asciiTheme="majorBidi" w:hAnsiTheme="majorBidi" w:cstheme="majorBidi"/>
          <w:b/>
          <w:bCs/>
          <w:color w:val="1F497D" w:themeColor="text2"/>
          <w:sz w:val="24"/>
          <w:szCs w:val="24"/>
          <w:rtl/>
        </w:rPr>
        <w:t>التوريد</w:t>
      </w:r>
      <w:proofErr w:type="gramEnd"/>
      <w:r w:rsidRPr="002B01B9">
        <w:rPr>
          <w:rFonts w:asciiTheme="majorBidi" w:hAnsiTheme="majorBidi" w:cstheme="majorBidi"/>
          <w:b/>
          <w:bCs/>
          <w:color w:val="1F497D" w:themeColor="text2"/>
          <w:sz w:val="24"/>
          <w:szCs w:val="24"/>
          <w:rtl/>
        </w:rPr>
        <w:t xml:space="preserve"> هو </w:t>
      </w:r>
      <w:r w:rsidRPr="002B01B9">
        <w:rPr>
          <w:rFonts w:asciiTheme="majorBidi" w:hAnsiTheme="majorBidi" w:cstheme="majorBidi"/>
          <w:b/>
          <w:bCs/>
          <w:sz w:val="24"/>
          <w:szCs w:val="24"/>
          <w:rtl/>
        </w:rPr>
        <w:t>"تعهد المورد بتقديم الأشياء أو الخدمات بصورة منتظمة ومستمرة لفترة معينة من الزمن لقاء ثمن أو أجر”.</w:t>
      </w:r>
    </w:p>
    <w:p w:rsidR="0076310D" w:rsidRDefault="00763CBB" w:rsidP="002B01B9">
      <w:pPr>
        <w:numPr>
          <w:ilvl w:val="0"/>
          <w:numId w:val="8"/>
        </w:numPr>
        <w:tabs>
          <w:tab w:val="clear" w:pos="720"/>
          <w:tab w:val="num" w:pos="55"/>
        </w:tabs>
        <w:spacing w:after="0"/>
        <w:ind w:left="55" w:firstLine="0"/>
        <w:rPr>
          <w:rFonts w:asciiTheme="majorBidi" w:hAnsiTheme="majorBidi" w:cstheme="majorBidi"/>
          <w:b/>
          <w:bCs/>
          <w:sz w:val="24"/>
          <w:szCs w:val="24"/>
        </w:rPr>
      </w:pPr>
      <w:r w:rsidRPr="002B01B9">
        <w:rPr>
          <w:rFonts w:asciiTheme="majorBidi" w:hAnsiTheme="majorBidi" w:cstheme="majorBidi"/>
          <w:b/>
          <w:bCs/>
          <w:sz w:val="24"/>
          <w:szCs w:val="24"/>
          <w:rtl/>
        </w:rPr>
        <w:t>الشروط اللازمة لإضفاء صفة التجارية على عمليات التوريد.</w:t>
      </w:r>
    </w:p>
    <w:p w:rsidR="0076310D" w:rsidRPr="002B01B9" w:rsidRDefault="002B01B9" w:rsidP="002B01B9">
      <w:pPr>
        <w:numPr>
          <w:ilvl w:val="0"/>
          <w:numId w:val="8"/>
        </w:numPr>
        <w:tabs>
          <w:tab w:val="clear" w:pos="720"/>
          <w:tab w:val="num" w:pos="55"/>
        </w:tabs>
        <w:spacing w:after="0"/>
        <w:ind w:left="55" w:firstLine="0"/>
        <w:rPr>
          <w:rFonts w:asciiTheme="majorBidi" w:hAnsiTheme="majorBidi" w:cstheme="majorBidi"/>
          <w:b/>
          <w:bCs/>
          <w:sz w:val="24"/>
          <w:szCs w:val="24"/>
          <w:rtl/>
        </w:rPr>
      </w:pPr>
      <w:r>
        <w:rPr>
          <w:rFonts w:asciiTheme="majorBidi" w:hAnsiTheme="majorBidi" w:cstheme="majorBidi" w:hint="cs"/>
          <w:b/>
          <w:bCs/>
          <w:sz w:val="24"/>
          <w:szCs w:val="24"/>
          <w:rtl/>
        </w:rPr>
        <w:t>*</w:t>
      </w:r>
      <w:r w:rsidR="00763CBB" w:rsidRPr="002B01B9">
        <w:rPr>
          <w:rFonts w:asciiTheme="majorBidi" w:hAnsiTheme="majorBidi" w:cstheme="majorBidi"/>
          <w:b/>
          <w:bCs/>
          <w:sz w:val="24"/>
          <w:szCs w:val="24"/>
          <w:rtl/>
        </w:rPr>
        <w:t xml:space="preserve"> إذا قام شخص بعملية توريد واحدة، هل يعتبر ما قام به </w:t>
      </w:r>
      <w:proofErr w:type="gramStart"/>
      <w:r w:rsidR="00763CBB" w:rsidRPr="002B01B9">
        <w:rPr>
          <w:rFonts w:asciiTheme="majorBidi" w:hAnsiTheme="majorBidi" w:cstheme="majorBidi"/>
          <w:b/>
          <w:bCs/>
          <w:sz w:val="24"/>
          <w:szCs w:val="24"/>
          <w:rtl/>
        </w:rPr>
        <w:t>عمل</w:t>
      </w:r>
      <w:proofErr w:type="gramEnd"/>
      <w:r w:rsidR="00763CBB" w:rsidRPr="002B01B9">
        <w:rPr>
          <w:rFonts w:asciiTheme="majorBidi" w:hAnsiTheme="majorBidi" w:cstheme="majorBidi"/>
          <w:b/>
          <w:bCs/>
          <w:sz w:val="24"/>
          <w:szCs w:val="24"/>
          <w:rtl/>
        </w:rPr>
        <w:t xml:space="preserve"> تجاري؟</w:t>
      </w:r>
    </w:p>
    <w:p w:rsidR="0076310D" w:rsidRPr="00FF7F21" w:rsidRDefault="00763CBB" w:rsidP="00FF7F21">
      <w:pPr>
        <w:spacing w:after="0"/>
        <w:rPr>
          <w:rFonts w:asciiTheme="majorBidi" w:hAnsiTheme="majorBidi" w:cstheme="majorBidi"/>
          <w:b/>
          <w:bCs/>
          <w:sz w:val="24"/>
          <w:szCs w:val="24"/>
        </w:rPr>
      </w:pPr>
      <w:proofErr w:type="gramStart"/>
      <w:r w:rsidRPr="00FF7F21">
        <w:rPr>
          <w:rFonts w:asciiTheme="majorBidi" w:hAnsiTheme="majorBidi" w:cstheme="majorBidi"/>
          <w:b/>
          <w:bCs/>
          <w:sz w:val="24"/>
          <w:szCs w:val="24"/>
          <w:rtl/>
        </w:rPr>
        <w:t>هل</w:t>
      </w:r>
      <w:proofErr w:type="gramEnd"/>
      <w:r w:rsidRPr="00FF7F21">
        <w:rPr>
          <w:rFonts w:asciiTheme="majorBidi" w:hAnsiTheme="majorBidi" w:cstheme="majorBidi"/>
          <w:b/>
          <w:bCs/>
          <w:sz w:val="24"/>
          <w:szCs w:val="24"/>
          <w:rtl/>
        </w:rPr>
        <w:t xml:space="preserve"> يلزم لاعتبار التوريد عملاً تجارياً بالنسبة للمورد أن يكون قد سبق له شراء الأشياء التي يقوم بتوريدها؟</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الرأي</w:t>
      </w:r>
      <w:proofErr w:type="gramEnd"/>
      <w:r w:rsidRPr="00FF7F21">
        <w:rPr>
          <w:rFonts w:asciiTheme="majorBidi" w:hAnsiTheme="majorBidi" w:cstheme="majorBidi"/>
          <w:b/>
          <w:bCs/>
          <w:sz w:val="24"/>
          <w:szCs w:val="24"/>
          <w:rtl/>
        </w:rPr>
        <w:t xml:space="preserve"> الأول</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الرأي</w:t>
      </w:r>
      <w:proofErr w:type="gramEnd"/>
      <w:r w:rsidRPr="00FF7F21">
        <w:rPr>
          <w:rFonts w:asciiTheme="majorBidi" w:hAnsiTheme="majorBidi" w:cstheme="majorBidi"/>
          <w:b/>
          <w:bCs/>
          <w:sz w:val="24"/>
          <w:szCs w:val="24"/>
          <w:rtl/>
        </w:rPr>
        <w:t xml:space="preserve"> الراجح</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طبيعة</w:t>
      </w:r>
      <w:proofErr w:type="gramEnd"/>
      <w:r w:rsidRPr="00FF7F21">
        <w:rPr>
          <w:rFonts w:asciiTheme="majorBidi" w:hAnsiTheme="majorBidi" w:cstheme="majorBidi"/>
          <w:b/>
          <w:bCs/>
          <w:sz w:val="24"/>
          <w:szCs w:val="24"/>
          <w:rtl/>
        </w:rPr>
        <w:t xml:space="preserve"> عقد التوريد بالنسبة للمورد.</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طبيعة</w:t>
      </w:r>
      <w:proofErr w:type="gramEnd"/>
      <w:r w:rsidRPr="00FF7F21">
        <w:rPr>
          <w:rFonts w:asciiTheme="majorBidi" w:hAnsiTheme="majorBidi" w:cstheme="majorBidi"/>
          <w:b/>
          <w:bCs/>
          <w:sz w:val="24"/>
          <w:szCs w:val="24"/>
          <w:rtl/>
        </w:rPr>
        <w:t xml:space="preserve"> عقد التوريد بالنسبة للمستورد.</w:t>
      </w:r>
    </w:p>
    <w:p w:rsidR="00FF7F21" w:rsidRDefault="00FF7F21" w:rsidP="00FF7F21">
      <w:pPr>
        <w:spacing w:after="0"/>
        <w:rPr>
          <w:rFonts w:asciiTheme="majorBidi" w:hAnsiTheme="majorBidi" w:cstheme="majorBidi"/>
          <w:b/>
          <w:bCs/>
          <w:color w:val="00B050"/>
          <w:sz w:val="24"/>
          <w:szCs w:val="24"/>
          <w:rtl/>
        </w:rPr>
      </w:pPr>
    </w:p>
    <w:p w:rsidR="0076310D" w:rsidRPr="00FF7F21" w:rsidRDefault="00763CBB" w:rsidP="00FF7F21">
      <w:pPr>
        <w:spacing w:after="0"/>
        <w:rPr>
          <w:rFonts w:asciiTheme="majorBidi" w:hAnsiTheme="majorBidi" w:cstheme="majorBidi"/>
          <w:color w:val="00B050"/>
          <w:sz w:val="24"/>
          <w:szCs w:val="24"/>
        </w:rPr>
      </w:pPr>
      <w:r w:rsidRPr="00FF7F21">
        <w:rPr>
          <w:rFonts w:asciiTheme="majorBidi" w:hAnsiTheme="majorBidi" w:cstheme="majorBidi"/>
          <w:b/>
          <w:bCs/>
          <w:color w:val="00B050"/>
          <w:sz w:val="24"/>
          <w:szCs w:val="24"/>
          <w:rtl/>
        </w:rPr>
        <w:t xml:space="preserve">ثانياً ـ مشروعات الصناعة. </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color w:val="1F497D" w:themeColor="text2"/>
          <w:sz w:val="24"/>
          <w:szCs w:val="24"/>
          <w:rtl/>
        </w:rPr>
        <w:t>الصناعة</w:t>
      </w:r>
      <w:proofErr w:type="gramEnd"/>
      <w:r w:rsidRPr="00FF7F21">
        <w:rPr>
          <w:rFonts w:asciiTheme="majorBidi" w:hAnsiTheme="majorBidi" w:cstheme="majorBidi"/>
          <w:b/>
          <w:bCs/>
          <w:color w:val="1F497D" w:themeColor="text2"/>
          <w:sz w:val="24"/>
          <w:szCs w:val="24"/>
          <w:rtl/>
        </w:rPr>
        <w:t xml:space="preserve"> هي </w:t>
      </w:r>
      <w:r w:rsidRPr="00FF7F21">
        <w:rPr>
          <w:rFonts w:asciiTheme="majorBidi" w:hAnsiTheme="majorBidi" w:cstheme="majorBidi"/>
          <w:b/>
          <w:bCs/>
          <w:sz w:val="24"/>
          <w:szCs w:val="24"/>
          <w:rtl/>
        </w:rPr>
        <w:t>"تحويل المواد الأولية أو نصف المصنعة إلى مواد نصف مصنعة أو كاملة الصنع قابلة لإشباع حاجات الإنسان”.</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متى تكتسب الصناعة الصفة التجارية؟ </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ولماذا</w:t>
      </w:r>
      <w:proofErr w:type="gramEnd"/>
      <w:r w:rsidRPr="00FF7F21">
        <w:rPr>
          <w:rFonts w:asciiTheme="majorBidi" w:hAnsiTheme="majorBidi" w:cstheme="majorBidi"/>
          <w:b/>
          <w:bCs/>
          <w:sz w:val="24"/>
          <w:szCs w:val="24"/>
          <w:rtl/>
        </w:rPr>
        <w:t xml:space="preserve">؟ </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لاعتبار</w:t>
      </w:r>
      <w:proofErr w:type="gramEnd"/>
      <w:r w:rsidRPr="00FF7F21">
        <w:rPr>
          <w:rFonts w:asciiTheme="majorBidi" w:hAnsiTheme="majorBidi" w:cstheme="majorBidi"/>
          <w:b/>
          <w:bCs/>
          <w:sz w:val="24"/>
          <w:szCs w:val="24"/>
          <w:rtl/>
        </w:rPr>
        <w:t xml:space="preserve"> نشاط المشروع تجارياً، هل يشترط أن تكون عملية الصناعة مسبوقة بعملية شراء المواد الخام المستخدمة فيها؟ </w:t>
      </w:r>
    </w:p>
    <w:p w:rsidR="0076310D" w:rsidRPr="00FF7F21" w:rsidRDefault="00763CBB" w:rsidP="00FF7F21">
      <w:pPr>
        <w:spacing w:after="0"/>
        <w:rPr>
          <w:rFonts w:asciiTheme="majorBidi" w:hAnsiTheme="majorBidi" w:cstheme="majorBidi"/>
          <w:b/>
          <w:bCs/>
          <w:sz w:val="24"/>
          <w:szCs w:val="24"/>
        </w:rPr>
      </w:pPr>
      <w:r w:rsidRPr="00FF7F21">
        <w:rPr>
          <w:rFonts w:asciiTheme="majorBidi" w:hAnsiTheme="majorBidi" w:cstheme="majorBidi"/>
          <w:b/>
          <w:bCs/>
          <w:sz w:val="24"/>
          <w:szCs w:val="24"/>
          <w:rtl/>
        </w:rPr>
        <w:t>الفرق بين الحرفي والتاجر (صاحب المصنع).</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متى يتحول عمل الحرفي </w:t>
      </w:r>
      <w:proofErr w:type="gramStart"/>
      <w:r w:rsidRPr="00FF7F21">
        <w:rPr>
          <w:rFonts w:asciiTheme="majorBidi" w:hAnsiTheme="majorBidi" w:cstheme="majorBidi"/>
          <w:b/>
          <w:bCs/>
          <w:sz w:val="24"/>
          <w:szCs w:val="24"/>
          <w:rtl/>
        </w:rPr>
        <w:t>إلى</w:t>
      </w:r>
      <w:proofErr w:type="gramEnd"/>
      <w:r w:rsidRPr="00FF7F21">
        <w:rPr>
          <w:rFonts w:asciiTheme="majorBidi" w:hAnsiTheme="majorBidi" w:cstheme="majorBidi"/>
          <w:b/>
          <w:bCs/>
          <w:sz w:val="24"/>
          <w:szCs w:val="24"/>
          <w:rtl/>
        </w:rPr>
        <w:t xml:space="preserve"> عمل صناعي؟</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هل</w:t>
      </w:r>
      <w:proofErr w:type="gramEnd"/>
      <w:r w:rsidRPr="00FF7F21">
        <w:rPr>
          <w:rFonts w:asciiTheme="majorBidi" w:hAnsiTheme="majorBidi" w:cstheme="majorBidi"/>
          <w:b/>
          <w:bCs/>
          <w:sz w:val="24"/>
          <w:szCs w:val="24"/>
          <w:rtl/>
        </w:rPr>
        <w:t xml:space="preserve"> يعتبر من قبيل مقاولات الصناعة الخدمات التي لا صلة لها بصناعة السلع، ولكن الهدف منها العناية بالأفراد كعمل الحلاق والمدرب الرياضي وصاحب محل التدليك؟</w:t>
      </w:r>
    </w:p>
    <w:p w:rsidR="00FF7F21" w:rsidRDefault="00FF7F21" w:rsidP="00FF7F21">
      <w:pPr>
        <w:spacing w:after="0"/>
        <w:ind w:left="55"/>
        <w:rPr>
          <w:rFonts w:asciiTheme="majorBidi" w:hAnsiTheme="majorBidi" w:cstheme="majorBidi"/>
          <w:color w:val="FF0000"/>
          <w:sz w:val="24"/>
          <w:szCs w:val="24"/>
          <w:rtl/>
        </w:rPr>
      </w:pPr>
    </w:p>
    <w:p w:rsidR="0076310D" w:rsidRPr="00FF7F21" w:rsidRDefault="00763CBB" w:rsidP="00FF7F21">
      <w:pPr>
        <w:spacing w:after="0"/>
        <w:rPr>
          <w:rFonts w:asciiTheme="majorBidi" w:hAnsiTheme="majorBidi" w:cstheme="majorBidi"/>
          <w:b/>
          <w:bCs/>
          <w:color w:val="00B050"/>
          <w:sz w:val="24"/>
          <w:szCs w:val="24"/>
        </w:rPr>
      </w:pPr>
      <w:r w:rsidRPr="00FF7F21">
        <w:rPr>
          <w:rFonts w:asciiTheme="majorBidi" w:hAnsiTheme="majorBidi" w:cstheme="majorBidi"/>
          <w:b/>
          <w:bCs/>
          <w:color w:val="00B050"/>
          <w:sz w:val="24"/>
          <w:szCs w:val="24"/>
          <w:rtl/>
        </w:rPr>
        <w:t xml:space="preserve">ثالثاً ـ </w:t>
      </w:r>
      <w:proofErr w:type="gramStart"/>
      <w:r w:rsidRPr="00FF7F21">
        <w:rPr>
          <w:rFonts w:asciiTheme="majorBidi" w:hAnsiTheme="majorBidi" w:cstheme="majorBidi"/>
          <w:b/>
          <w:bCs/>
          <w:color w:val="00B050"/>
          <w:sz w:val="24"/>
          <w:szCs w:val="24"/>
          <w:rtl/>
        </w:rPr>
        <w:t>النقل</w:t>
      </w:r>
      <w:proofErr w:type="gramEnd"/>
      <w:r w:rsidRPr="00FF7F21">
        <w:rPr>
          <w:rFonts w:asciiTheme="majorBidi" w:hAnsiTheme="majorBidi" w:cstheme="majorBidi"/>
          <w:b/>
          <w:bCs/>
          <w:color w:val="00B050"/>
          <w:sz w:val="24"/>
          <w:szCs w:val="24"/>
          <w:rtl/>
        </w:rPr>
        <w:t xml:space="preserve"> البرى والنقل في المياه الداخلية. </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النقل</w:t>
      </w:r>
      <w:proofErr w:type="gramEnd"/>
      <w:r w:rsidRPr="00FF7F21">
        <w:rPr>
          <w:rFonts w:asciiTheme="majorBidi" w:hAnsiTheme="majorBidi" w:cstheme="majorBidi"/>
          <w:b/>
          <w:bCs/>
          <w:sz w:val="24"/>
          <w:szCs w:val="24"/>
          <w:rtl/>
        </w:rPr>
        <w:t xml:space="preserve"> البرى هو "الذي يحدث على البر أي على الأرض سواء تعلق بنقل بضائع أو بنقل أشخاص وبغض النظر عن الوسيلة المستخدمة”</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النقل في المياه الداخلية يقصد به "النقل في المياه الإقليمية الداخلية كالأنهار والبحيرات </w:t>
      </w:r>
      <w:proofErr w:type="gramStart"/>
      <w:r w:rsidRPr="00FF7F21">
        <w:rPr>
          <w:rFonts w:asciiTheme="majorBidi" w:hAnsiTheme="majorBidi" w:cstheme="majorBidi"/>
          <w:b/>
          <w:bCs/>
          <w:sz w:val="24"/>
          <w:szCs w:val="24"/>
          <w:rtl/>
        </w:rPr>
        <w:t>والقنوات</w:t>
      </w:r>
      <w:proofErr w:type="gramEnd"/>
      <w:r w:rsidRPr="00FF7F21">
        <w:rPr>
          <w:rFonts w:asciiTheme="majorBidi" w:hAnsiTheme="majorBidi" w:cstheme="majorBidi"/>
          <w:b/>
          <w:bCs/>
          <w:sz w:val="24"/>
          <w:szCs w:val="24"/>
          <w:rtl/>
        </w:rPr>
        <w:t>”.</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متى تكتسب عمليات النقل البرى والنقل في المياه </w:t>
      </w:r>
      <w:proofErr w:type="gramStart"/>
      <w:r w:rsidRPr="00FF7F21">
        <w:rPr>
          <w:rFonts w:asciiTheme="majorBidi" w:hAnsiTheme="majorBidi" w:cstheme="majorBidi"/>
          <w:b/>
          <w:bCs/>
          <w:sz w:val="24"/>
          <w:szCs w:val="24"/>
          <w:rtl/>
        </w:rPr>
        <w:t>الداخلية</w:t>
      </w:r>
      <w:proofErr w:type="gramEnd"/>
      <w:r w:rsidRPr="00FF7F21">
        <w:rPr>
          <w:rFonts w:asciiTheme="majorBidi" w:hAnsiTheme="majorBidi" w:cstheme="majorBidi"/>
          <w:b/>
          <w:bCs/>
          <w:sz w:val="24"/>
          <w:szCs w:val="24"/>
          <w:rtl/>
        </w:rPr>
        <w:t xml:space="preserve"> الصفة التجارية؟ </w:t>
      </w:r>
    </w:p>
    <w:p w:rsidR="0076310D" w:rsidRPr="00FF7F21" w:rsidRDefault="00763CBB" w:rsidP="00FF7F21">
      <w:pPr>
        <w:spacing w:after="0"/>
        <w:rPr>
          <w:rFonts w:asciiTheme="majorBidi" w:hAnsiTheme="majorBidi" w:cstheme="majorBidi"/>
          <w:b/>
          <w:bCs/>
          <w:sz w:val="24"/>
          <w:szCs w:val="24"/>
        </w:rPr>
      </w:pPr>
      <w:r w:rsidRPr="00FF7F21">
        <w:rPr>
          <w:rFonts w:asciiTheme="majorBidi" w:hAnsiTheme="majorBidi" w:cstheme="majorBidi"/>
          <w:b/>
          <w:bCs/>
          <w:sz w:val="24"/>
          <w:szCs w:val="24"/>
          <w:rtl/>
        </w:rPr>
        <w:t xml:space="preserve">هل يعتبر عمل </w:t>
      </w:r>
      <w:proofErr w:type="gramStart"/>
      <w:r w:rsidRPr="00FF7F21">
        <w:rPr>
          <w:rFonts w:asciiTheme="majorBidi" w:hAnsiTheme="majorBidi" w:cstheme="majorBidi"/>
          <w:b/>
          <w:bCs/>
          <w:sz w:val="24"/>
          <w:szCs w:val="24"/>
          <w:rtl/>
        </w:rPr>
        <w:t>صاحب</w:t>
      </w:r>
      <w:proofErr w:type="gramEnd"/>
      <w:r w:rsidRPr="00FF7F21">
        <w:rPr>
          <w:rFonts w:asciiTheme="majorBidi" w:hAnsiTheme="majorBidi" w:cstheme="majorBidi"/>
          <w:b/>
          <w:bCs/>
          <w:sz w:val="24"/>
          <w:szCs w:val="24"/>
          <w:rtl/>
        </w:rPr>
        <w:t xml:space="preserve"> السيارة الأجرة عملاً تجارياً؟</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الرأي</w:t>
      </w:r>
      <w:proofErr w:type="gramEnd"/>
      <w:r w:rsidRPr="00FF7F21">
        <w:rPr>
          <w:rFonts w:asciiTheme="majorBidi" w:hAnsiTheme="majorBidi" w:cstheme="majorBidi"/>
          <w:b/>
          <w:bCs/>
          <w:sz w:val="24"/>
          <w:szCs w:val="24"/>
          <w:rtl/>
        </w:rPr>
        <w:t xml:space="preserve"> الأول.</w:t>
      </w:r>
    </w:p>
    <w:p w:rsidR="0076310D" w:rsidRPr="00FF7F21" w:rsidRDefault="00763CBB" w:rsidP="00FF7F21">
      <w:pPr>
        <w:spacing w:after="0"/>
        <w:rPr>
          <w:rFonts w:asciiTheme="majorBidi" w:hAnsiTheme="majorBidi" w:cstheme="majorBidi"/>
          <w:b/>
          <w:bCs/>
          <w:sz w:val="24"/>
          <w:szCs w:val="24"/>
          <w:rtl/>
        </w:rPr>
      </w:pPr>
      <w:proofErr w:type="gramStart"/>
      <w:r w:rsidRPr="00FF7F21">
        <w:rPr>
          <w:rFonts w:asciiTheme="majorBidi" w:hAnsiTheme="majorBidi" w:cstheme="majorBidi"/>
          <w:b/>
          <w:bCs/>
          <w:sz w:val="24"/>
          <w:szCs w:val="24"/>
          <w:rtl/>
        </w:rPr>
        <w:t>الرأي</w:t>
      </w:r>
      <w:proofErr w:type="gramEnd"/>
      <w:r w:rsidRPr="00FF7F21">
        <w:rPr>
          <w:rFonts w:asciiTheme="majorBidi" w:hAnsiTheme="majorBidi" w:cstheme="majorBidi"/>
          <w:b/>
          <w:bCs/>
          <w:sz w:val="24"/>
          <w:szCs w:val="24"/>
          <w:rtl/>
        </w:rPr>
        <w:t xml:space="preserve"> الراجح.</w:t>
      </w:r>
    </w:p>
    <w:p w:rsid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طبيعة النقل بالنسبة للناقل سواء أكان الناقل فرداً أو شركة، وسواء كان أحد أفراد القانون الخاص أو القانون العام.</w:t>
      </w:r>
    </w:p>
    <w:p w:rsidR="00763CBB" w:rsidRDefault="00763CBB" w:rsidP="00FF7F21">
      <w:pPr>
        <w:spacing w:after="0"/>
        <w:rPr>
          <w:rFonts w:asciiTheme="majorBidi" w:hAnsiTheme="majorBidi" w:cstheme="majorBidi"/>
          <w:b/>
          <w:bCs/>
          <w:color w:val="00B050"/>
          <w:sz w:val="24"/>
          <w:szCs w:val="24"/>
          <w:rtl/>
        </w:rPr>
      </w:pPr>
    </w:p>
    <w:p w:rsidR="0076310D" w:rsidRPr="00FF7F21" w:rsidRDefault="00763CBB" w:rsidP="00FF7F21">
      <w:pPr>
        <w:spacing w:after="0"/>
        <w:rPr>
          <w:rFonts w:asciiTheme="majorBidi" w:hAnsiTheme="majorBidi" w:cstheme="majorBidi"/>
          <w:b/>
          <w:bCs/>
          <w:color w:val="00B050"/>
          <w:sz w:val="24"/>
          <w:szCs w:val="24"/>
        </w:rPr>
      </w:pPr>
      <w:r w:rsidRPr="00FF7F21">
        <w:rPr>
          <w:rFonts w:asciiTheme="majorBidi" w:hAnsiTheme="majorBidi" w:cstheme="majorBidi"/>
          <w:b/>
          <w:bCs/>
          <w:color w:val="00B050"/>
          <w:sz w:val="24"/>
          <w:szCs w:val="24"/>
          <w:rtl/>
        </w:rPr>
        <w:t xml:space="preserve">رابعاً ـ </w:t>
      </w:r>
      <w:proofErr w:type="gramStart"/>
      <w:r w:rsidRPr="00FF7F21">
        <w:rPr>
          <w:rFonts w:asciiTheme="majorBidi" w:hAnsiTheme="majorBidi" w:cstheme="majorBidi"/>
          <w:b/>
          <w:bCs/>
          <w:color w:val="00B050"/>
          <w:sz w:val="24"/>
          <w:szCs w:val="24"/>
          <w:rtl/>
        </w:rPr>
        <w:t>أعمال</w:t>
      </w:r>
      <w:proofErr w:type="gramEnd"/>
      <w:r w:rsidRPr="00FF7F21">
        <w:rPr>
          <w:rFonts w:asciiTheme="majorBidi" w:hAnsiTheme="majorBidi" w:cstheme="majorBidi"/>
          <w:b/>
          <w:bCs/>
          <w:color w:val="00B050"/>
          <w:sz w:val="24"/>
          <w:szCs w:val="24"/>
          <w:rtl/>
        </w:rPr>
        <w:t xml:space="preserve"> الوساطة. </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color w:val="1F497D" w:themeColor="text2"/>
          <w:sz w:val="24"/>
          <w:szCs w:val="24"/>
          <w:rtl/>
        </w:rPr>
        <w:t xml:space="preserve">الوكالة التجارية العادية هي </w:t>
      </w:r>
      <w:r w:rsidRPr="00FF7F21">
        <w:rPr>
          <w:rFonts w:asciiTheme="majorBidi" w:hAnsiTheme="majorBidi" w:cstheme="majorBidi"/>
          <w:b/>
          <w:bCs/>
          <w:sz w:val="24"/>
          <w:szCs w:val="24"/>
          <w:rtl/>
        </w:rPr>
        <w:t xml:space="preserve">"عقد بمقتضاه يلتزم الوكيل بأن </w:t>
      </w:r>
      <w:proofErr w:type="gramStart"/>
      <w:r w:rsidRPr="00FF7F21">
        <w:rPr>
          <w:rFonts w:asciiTheme="majorBidi" w:hAnsiTheme="majorBidi" w:cstheme="majorBidi"/>
          <w:b/>
          <w:bCs/>
          <w:sz w:val="24"/>
          <w:szCs w:val="24"/>
          <w:rtl/>
        </w:rPr>
        <w:t>يقوم</w:t>
      </w:r>
      <w:proofErr w:type="gramEnd"/>
      <w:r w:rsidRPr="00FF7F21">
        <w:rPr>
          <w:rFonts w:asciiTheme="majorBidi" w:hAnsiTheme="majorBidi" w:cstheme="majorBidi"/>
          <w:b/>
          <w:bCs/>
          <w:sz w:val="24"/>
          <w:szCs w:val="24"/>
          <w:rtl/>
        </w:rPr>
        <w:t xml:space="preserve"> بعمل قانوني باسم ولحساب الموكل ”.</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 أطراف العلاقة في الوكالة العادية.</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color w:val="1F497D" w:themeColor="text2"/>
          <w:sz w:val="24"/>
          <w:szCs w:val="24"/>
          <w:rtl/>
        </w:rPr>
        <w:t xml:space="preserve">الوكالة بالعمولة هي </w:t>
      </w:r>
      <w:r w:rsidRPr="00FF7F21">
        <w:rPr>
          <w:rFonts w:asciiTheme="majorBidi" w:hAnsiTheme="majorBidi" w:cstheme="majorBidi"/>
          <w:b/>
          <w:bCs/>
          <w:sz w:val="24"/>
          <w:szCs w:val="24"/>
          <w:rtl/>
        </w:rPr>
        <w:t xml:space="preserve">"عقد يتعهد بمقتضاه الوكيل بأن </w:t>
      </w:r>
      <w:proofErr w:type="gramStart"/>
      <w:r w:rsidRPr="00FF7F21">
        <w:rPr>
          <w:rFonts w:asciiTheme="majorBidi" w:hAnsiTheme="majorBidi" w:cstheme="majorBidi"/>
          <w:b/>
          <w:bCs/>
          <w:sz w:val="24"/>
          <w:szCs w:val="24"/>
          <w:rtl/>
        </w:rPr>
        <w:t>يجرى</w:t>
      </w:r>
      <w:proofErr w:type="gramEnd"/>
      <w:r w:rsidRPr="00FF7F21">
        <w:rPr>
          <w:rFonts w:asciiTheme="majorBidi" w:hAnsiTheme="majorBidi" w:cstheme="majorBidi"/>
          <w:b/>
          <w:bCs/>
          <w:sz w:val="24"/>
          <w:szCs w:val="24"/>
          <w:rtl/>
        </w:rPr>
        <w:t xml:space="preserve"> باسمه تصرفاً قانونياً لحساب الموكل مقابل عمولة”.</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أطراف العلاقة في الوكالة بالعمولة.</w:t>
      </w:r>
    </w:p>
    <w:p w:rsidR="0076310D" w:rsidRPr="00FF7F21" w:rsidRDefault="00763CBB" w:rsidP="00FF7F21">
      <w:pPr>
        <w:spacing w:after="0"/>
        <w:rPr>
          <w:rFonts w:asciiTheme="majorBidi" w:hAnsiTheme="majorBidi" w:cstheme="majorBidi"/>
          <w:b/>
          <w:bCs/>
          <w:sz w:val="24"/>
          <w:szCs w:val="24"/>
        </w:rPr>
      </w:pPr>
      <w:r w:rsidRPr="00FF7F21">
        <w:rPr>
          <w:rFonts w:asciiTheme="majorBidi" w:hAnsiTheme="majorBidi" w:cstheme="majorBidi"/>
          <w:b/>
          <w:bCs/>
          <w:sz w:val="24"/>
          <w:szCs w:val="24"/>
          <w:rtl/>
        </w:rPr>
        <w:t xml:space="preserve">اختلاف الوكيل بالعمولة عن تابعي التاجر </w:t>
      </w:r>
      <w:proofErr w:type="gramStart"/>
      <w:r w:rsidRPr="00FF7F21">
        <w:rPr>
          <w:rFonts w:asciiTheme="majorBidi" w:hAnsiTheme="majorBidi" w:cstheme="majorBidi"/>
          <w:b/>
          <w:bCs/>
          <w:sz w:val="24"/>
          <w:szCs w:val="24"/>
          <w:rtl/>
        </w:rPr>
        <w:t>ومستخدميه</w:t>
      </w:r>
      <w:proofErr w:type="gramEnd"/>
      <w:r w:rsidRPr="00FF7F21">
        <w:rPr>
          <w:rFonts w:asciiTheme="majorBidi" w:hAnsiTheme="majorBidi" w:cstheme="majorBidi"/>
          <w:b/>
          <w:bCs/>
          <w:sz w:val="24"/>
          <w:szCs w:val="24"/>
          <w:rtl/>
        </w:rPr>
        <w:t>.</w:t>
      </w:r>
    </w:p>
    <w:p w:rsidR="0076310D"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الوكيل بالعمولة يختلف عن الممثل التجاري. </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متى تثبت </w:t>
      </w:r>
      <w:proofErr w:type="gramStart"/>
      <w:r w:rsidRPr="00FF7F21">
        <w:rPr>
          <w:rFonts w:asciiTheme="majorBidi" w:hAnsiTheme="majorBidi" w:cstheme="majorBidi"/>
          <w:b/>
          <w:bCs/>
          <w:sz w:val="24"/>
          <w:szCs w:val="24"/>
          <w:rtl/>
        </w:rPr>
        <w:t>الصفة</w:t>
      </w:r>
      <w:proofErr w:type="gramEnd"/>
      <w:r w:rsidRPr="00FF7F21">
        <w:rPr>
          <w:rFonts w:asciiTheme="majorBidi" w:hAnsiTheme="majorBidi" w:cstheme="majorBidi"/>
          <w:b/>
          <w:bCs/>
          <w:sz w:val="24"/>
          <w:szCs w:val="24"/>
          <w:rtl/>
        </w:rPr>
        <w:t xml:space="preserve"> التجارية للدور الذي يقوم به الوكيل؟</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 xml:space="preserve">هل يشترط لاعتبار الوكالة عملاً تجارياً أن </w:t>
      </w:r>
      <w:proofErr w:type="gramStart"/>
      <w:r w:rsidRPr="00FF7F21">
        <w:rPr>
          <w:rFonts w:asciiTheme="majorBidi" w:hAnsiTheme="majorBidi" w:cstheme="majorBidi"/>
          <w:b/>
          <w:bCs/>
          <w:sz w:val="24"/>
          <w:szCs w:val="24"/>
          <w:rtl/>
        </w:rPr>
        <w:t>تقع</w:t>
      </w:r>
      <w:proofErr w:type="gramEnd"/>
      <w:r w:rsidRPr="00FF7F21">
        <w:rPr>
          <w:rFonts w:asciiTheme="majorBidi" w:hAnsiTheme="majorBidi" w:cstheme="majorBidi"/>
          <w:b/>
          <w:bCs/>
          <w:sz w:val="24"/>
          <w:szCs w:val="24"/>
          <w:rtl/>
        </w:rPr>
        <w:t xml:space="preserve"> في صورة مقاولة؟</w:t>
      </w:r>
    </w:p>
    <w:p w:rsidR="0076310D" w:rsidRPr="00FF7F21" w:rsidRDefault="00763CBB" w:rsidP="00FF7F21">
      <w:pPr>
        <w:spacing w:after="0"/>
        <w:rPr>
          <w:rFonts w:asciiTheme="majorBidi" w:hAnsiTheme="majorBidi" w:cstheme="majorBidi"/>
          <w:b/>
          <w:bCs/>
          <w:sz w:val="24"/>
          <w:szCs w:val="24"/>
        </w:rPr>
      </w:pPr>
      <w:proofErr w:type="gramStart"/>
      <w:r w:rsidRPr="00FF7F21">
        <w:rPr>
          <w:rFonts w:asciiTheme="majorBidi" w:hAnsiTheme="majorBidi" w:cstheme="majorBidi"/>
          <w:b/>
          <w:bCs/>
          <w:color w:val="1F497D" w:themeColor="text2"/>
          <w:sz w:val="24"/>
          <w:szCs w:val="24"/>
          <w:rtl/>
        </w:rPr>
        <w:t>السمسرة</w:t>
      </w:r>
      <w:proofErr w:type="gramEnd"/>
      <w:r w:rsidRPr="00FF7F21">
        <w:rPr>
          <w:rFonts w:asciiTheme="majorBidi" w:hAnsiTheme="majorBidi" w:cstheme="majorBidi"/>
          <w:b/>
          <w:bCs/>
          <w:color w:val="1F497D" w:themeColor="text2"/>
          <w:sz w:val="24"/>
          <w:szCs w:val="24"/>
          <w:rtl/>
        </w:rPr>
        <w:t xml:space="preserve"> هي </w:t>
      </w:r>
      <w:r w:rsidRPr="00FF7F21">
        <w:rPr>
          <w:rFonts w:asciiTheme="majorBidi" w:hAnsiTheme="majorBidi" w:cstheme="majorBidi"/>
          <w:b/>
          <w:bCs/>
          <w:sz w:val="24"/>
          <w:szCs w:val="24"/>
          <w:rtl/>
        </w:rPr>
        <w:t>"عقد يتعهد بمقتضاه السمسار لشخص بالبحث عن طرف ثان لإبرام عقد معين والتوسط في إبرامه”</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متى ينتهي دور السمسار.</w:t>
      </w:r>
    </w:p>
    <w:p w:rsidR="0076310D" w:rsidRPr="00FF7F21" w:rsidRDefault="00763CBB" w:rsidP="00FF7F21">
      <w:pPr>
        <w:spacing w:after="0"/>
        <w:rPr>
          <w:rFonts w:asciiTheme="majorBidi" w:hAnsiTheme="majorBidi" w:cstheme="majorBidi"/>
          <w:b/>
          <w:bCs/>
          <w:sz w:val="24"/>
          <w:szCs w:val="24"/>
          <w:rtl/>
        </w:rPr>
      </w:pPr>
      <w:r w:rsidRPr="00FF7F21">
        <w:rPr>
          <w:rFonts w:asciiTheme="majorBidi" w:hAnsiTheme="majorBidi" w:cstheme="majorBidi"/>
          <w:b/>
          <w:bCs/>
          <w:sz w:val="24"/>
          <w:szCs w:val="24"/>
          <w:rtl/>
        </w:rPr>
        <w:t>متى تعتبر السمسرة عملاً تجارياً.</w:t>
      </w:r>
    </w:p>
    <w:sectPr w:rsidR="0076310D" w:rsidRPr="00FF7F21" w:rsidSect="00662964">
      <w:pgSz w:w="11906" w:h="16838"/>
      <w:pgMar w:top="964" w:right="964" w:bottom="964" w:left="964" w:header="709" w:footer="709"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72914"/>
    <w:multiLevelType w:val="hybridMultilevel"/>
    <w:tmpl w:val="3D22913E"/>
    <w:lvl w:ilvl="0" w:tplc="9FEE0AA0">
      <w:start w:val="1"/>
      <w:numFmt w:val="bullet"/>
      <w:lvlText w:val=""/>
      <w:lvlJc w:val="left"/>
      <w:pPr>
        <w:tabs>
          <w:tab w:val="num" w:pos="720"/>
        </w:tabs>
        <w:ind w:left="720" w:hanging="360"/>
      </w:pPr>
      <w:rPr>
        <w:rFonts w:ascii="Times New Roman" w:hAnsi="Times New Roman" w:hint="default"/>
      </w:rPr>
    </w:lvl>
    <w:lvl w:ilvl="1" w:tplc="F44EE1F6" w:tentative="1">
      <w:start w:val="1"/>
      <w:numFmt w:val="bullet"/>
      <w:lvlText w:val=""/>
      <w:lvlJc w:val="left"/>
      <w:pPr>
        <w:tabs>
          <w:tab w:val="num" w:pos="1440"/>
        </w:tabs>
        <w:ind w:left="1440" w:hanging="360"/>
      </w:pPr>
      <w:rPr>
        <w:rFonts w:ascii="Times New Roman" w:hAnsi="Times New Roman" w:hint="default"/>
      </w:rPr>
    </w:lvl>
    <w:lvl w:ilvl="2" w:tplc="4B64B640" w:tentative="1">
      <w:start w:val="1"/>
      <w:numFmt w:val="bullet"/>
      <w:lvlText w:val=""/>
      <w:lvlJc w:val="left"/>
      <w:pPr>
        <w:tabs>
          <w:tab w:val="num" w:pos="2160"/>
        </w:tabs>
        <w:ind w:left="2160" w:hanging="360"/>
      </w:pPr>
      <w:rPr>
        <w:rFonts w:ascii="Times New Roman" w:hAnsi="Times New Roman" w:hint="default"/>
      </w:rPr>
    </w:lvl>
    <w:lvl w:ilvl="3" w:tplc="253E3FB4" w:tentative="1">
      <w:start w:val="1"/>
      <w:numFmt w:val="bullet"/>
      <w:lvlText w:val=""/>
      <w:lvlJc w:val="left"/>
      <w:pPr>
        <w:tabs>
          <w:tab w:val="num" w:pos="2880"/>
        </w:tabs>
        <w:ind w:left="2880" w:hanging="360"/>
      </w:pPr>
      <w:rPr>
        <w:rFonts w:ascii="Times New Roman" w:hAnsi="Times New Roman" w:hint="default"/>
      </w:rPr>
    </w:lvl>
    <w:lvl w:ilvl="4" w:tplc="542A6830" w:tentative="1">
      <w:start w:val="1"/>
      <w:numFmt w:val="bullet"/>
      <w:lvlText w:val=""/>
      <w:lvlJc w:val="left"/>
      <w:pPr>
        <w:tabs>
          <w:tab w:val="num" w:pos="3600"/>
        </w:tabs>
        <w:ind w:left="3600" w:hanging="360"/>
      </w:pPr>
      <w:rPr>
        <w:rFonts w:ascii="Times New Roman" w:hAnsi="Times New Roman" w:hint="default"/>
      </w:rPr>
    </w:lvl>
    <w:lvl w:ilvl="5" w:tplc="7FEE73D8" w:tentative="1">
      <w:start w:val="1"/>
      <w:numFmt w:val="bullet"/>
      <w:lvlText w:val=""/>
      <w:lvlJc w:val="left"/>
      <w:pPr>
        <w:tabs>
          <w:tab w:val="num" w:pos="4320"/>
        </w:tabs>
        <w:ind w:left="4320" w:hanging="360"/>
      </w:pPr>
      <w:rPr>
        <w:rFonts w:ascii="Times New Roman" w:hAnsi="Times New Roman" w:hint="default"/>
      </w:rPr>
    </w:lvl>
    <w:lvl w:ilvl="6" w:tplc="92D2E796" w:tentative="1">
      <w:start w:val="1"/>
      <w:numFmt w:val="bullet"/>
      <w:lvlText w:val=""/>
      <w:lvlJc w:val="left"/>
      <w:pPr>
        <w:tabs>
          <w:tab w:val="num" w:pos="5040"/>
        </w:tabs>
        <w:ind w:left="5040" w:hanging="360"/>
      </w:pPr>
      <w:rPr>
        <w:rFonts w:ascii="Times New Roman" w:hAnsi="Times New Roman" w:hint="default"/>
      </w:rPr>
    </w:lvl>
    <w:lvl w:ilvl="7" w:tplc="F6AA99F8" w:tentative="1">
      <w:start w:val="1"/>
      <w:numFmt w:val="bullet"/>
      <w:lvlText w:val=""/>
      <w:lvlJc w:val="left"/>
      <w:pPr>
        <w:tabs>
          <w:tab w:val="num" w:pos="5760"/>
        </w:tabs>
        <w:ind w:left="5760" w:hanging="360"/>
      </w:pPr>
      <w:rPr>
        <w:rFonts w:ascii="Times New Roman" w:hAnsi="Times New Roman" w:hint="default"/>
      </w:rPr>
    </w:lvl>
    <w:lvl w:ilvl="8" w:tplc="4E1E605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D5E6E47"/>
    <w:multiLevelType w:val="hybridMultilevel"/>
    <w:tmpl w:val="D69EE292"/>
    <w:lvl w:ilvl="0" w:tplc="9872BB12">
      <w:start w:val="1"/>
      <w:numFmt w:val="bullet"/>
      <w:lvlText w:val=""/>
      <w:lvlJc w:val="left"/>
      <w:pPr>
        <w:tabs>
          <w:tab w:val="num" w:pos="720"/>
        </w:tabs>
        <w:ind w:left="720" w:hanging="360"/>
      </w:pPr>
      <w:rPr>
        <w:rFonts w:ascii="Times New Roman" w:hAnsi="Times New Roman" w:hint="default"/>
      </w:rPr>
    </w:lvl>
    <w:lvl w:ilvl="1" w:tplc="39A03A10" w:tentative="1">
      <w:start w:val="1"/>
      <w:numFmt w:val="bullet"/>
      <w:lvlText w:val=""/>
      <w:lvlJc w:val="left"/>
      <w:pPr>
        <w:tabs>
          <w:tab w:val="num" w:pos="1440"/>
        </w:tabs>
        <w:ind w:left="1440" w:hanging="360"/>
      </w:pPr>
      <w:rPr>
        <w:rFonts w:ascii="Times New Roman" w:hAnsi="Times New Roman" w:hint="default"/>
      </w:rPr>
    </w:lvl>
    <w:lvl w:ilvl="2" w:tplc="05D86988" w:tentative="1">
      <w:start w:val="1"/>
      <w:numFmt w:val="bullet"/>
      <w:lvlText w:val=""/>
      <w:lvlJc w:val="left"/>
      <w:pPr>
        <w:tabs>
          <w:tab w:val="num" w:pos="2160"/>
        </w:tabs>
        <w:ind w:left="2160" w:hanging="360"/>
      </w:pPr>
      <w:rPr>
        <w:rFonts w:ascii="Times New Roman" w:hAnsi="Times New Roman" w:hint="default"/>
      </w:rPr>
    </w:lvl>
    <w:lvl w:ilvl="3" w:tplc="0EB466CC" w:tentative="1">
      <w:start w:val="1"/>
      <w:numFmt w:val="bullet"/>
      <w:lvlText w:val=""/>
      <w:lvlJc w:val="left"/>
      <w:pPr>
        <w:tabs>
          <w:tab w:val="num" w:pos="2880"/>
        </w:tabs>
        <w:ind w:left="2880" w:hanging="360"/>
      </w:pPr>
      <w:rPr>
        <w:rFonts w:ascii="Times New Roman" w:hAnsi="Times New Roman" w:hint="default"/>
      </w:rPr>
    </w:lvl>
    <w:lvl w:ilvl="4" w:tplc="2D080480" w:tentative="1">
      <w:start w:val="1"/>
      <w:numFmt w:val="bullet"/>
      <w:lvlText w:val=""/>
      <w:lvlJc w:val="left"/>
      <w:pPr>
        <w:tabs>
          <w:tab w:val="num" w:pos="3600"/>
        </w:tabs>
        <w:ind w:left="3600" w:hanging="360"/>
      </w:pPr>
      <w:rPr>
        <w:rFonts w:ascii="Times New Roman" w:hAnsi="Times New Roman" w:hint="default"/>
      </w:rPr>
    </w:lvl>
    <w:lvl w:ilvl="5" w:tplc="F5D48CA8" w:tentative="1">
      <w:start w:val="1"/>
      <w:numFmt w:val="bullet"/>
      <w:lvlText w:val=""/>
      <w:lvlJc w:val="left"/>
      <w:pPr>
        <w:tabs>
          <w:tab w:val="num" w:pos="4320"/>
        </w:tabs>
        <w:ind w:left="4320" w:hanging="360"/>
      </w:pPr>
      <w:rPr>
        <w:rFonts w:ascii="Times New Roman" w:hAnsi="Times New Roman" w:hint="default"/>
      </w:rPr>
    </w:lvl>
    <w:lvl w:ilvl="6" w:tplc="AB847CFC" w:tentative="1">
      <w:start w:val="1"/>
      <w:numFmt w:val="bullet"/>
      <w:lvlText w:val=""/>
      <w:lvlJc w:val="left"/>
      <w:pPr>
        <w:tabs>
          <w:tab w:val="num" w:pos="5040"/>
        </w:tabs>
        <w:ind w:left="5040" w:hanging="360"/>
      </w:pPr>
      <w:rPr>
        <w:rFonts w:ascii="Times New Roman" w:hAnsi="Times New Roman" w:hint="default"/>
      </w:rPr>
    </w:lvl>
    <w:lvl w:ilvl="7" w:tplc="50342918" w:tentative="1">
      <w:start w:val="1"/>
      <w:numFmt w:val="bullet"/>
      <w:lvlText w:val=""/>
      <w:lvlJc w:val="left"/>
      <w:pPr>
        <w:tabs>
          <w:tab w:val="num" w:pos="5760"/>
        </w:tabs>
        <w:ind w:left="5760" w:hanging="360"/>
      </w:pPr>
      <w:rPr>
        <w:rFonts w:ascii="Times New Roman" w:hAnsi="Times New Roman" w:hint="default"/>
      </w:rPr>
    </w:lvl>
    <w:lvl w:ilvl="8" w:tplc="F8A8C75E" w:tentative="1">
      <w:start w:val="1"/>
      <w:numFmt w:val="bullet"/>
      <w:lvlText w:val=""/>
      <w:lvlJc w:val="left"/>
      <w:pPr>
        <w:tabs>
          <w:tab w:val="num" w:pos="6480"/>
        </w:tabs>
        <w:ind w:left="6480" w:hanging="360"/>
      </w:pPr>
      <w:rPr>
        <w:rFonts w:ascii="Times New Roman" w:hAnsi="Times New Roman" w:hint="default"/>
      </w:rPr>
    </w:lvl>
  </w:abstractNum>
  <w:abstractNum w:abstractNumId="2">
    <w:nsid w:val="0F950355"/>
    <w:multiLevelType w:val="hybridMultilevel"/>
    <w:tmpl w:val="0B808544"/>
    <w:lvl w:ilvl="0" w:tplc="0B7E4068">
      <w:start w:val="1"/>
      <w:numFmt w:val="bullet"/>
      <w:lvlText w:val=""/>
      <w:lvlJc w:val="left"/>
      <w:pPr>
        <w:tabs>
          <w:tab w:val="num" w:pos="720"/>
        </w:tabs>
        <w:ind w:left="720" w:hanging="360"/>
      </w:pPr>
      <w:rPr>
        <w:rFonts w:ascii="Times New Roman" w:hAnsi="Times New Roman" w:hint="default"/>
      </w:rPr>
    </w:lvl>
    <w:lvl w:ilvl="1" w:tplc="5DB6A590" w:tentative="1">
      <w:start w:val="1"/>
      <w:numFmt w:val="bullet"/>
      <w:lvlText w:val=""/>
      <w:lvlJc w:val="left"/>
      <w:pPr>
        <w:tabs>
          <w:tab w:val="num" w:pos="1440"/>
        </w:tabs>
        <w:ind w:left="1440" w:hanging="360"/>
      </w:pPr>
      <w:rPr>
        <w:rFonts w:ascii="Times New Roman" w:hAnsi="Times New Roman" w:hint="default"/>
      </w:rPr>
    </w:lvl>
    <w:lvl w:ilvl="2" w:tplc="248ED69A" w:tentative="1">
      <w:start w:val="1"/>
      <w:numFmt w:val="bullet"/>
      <w:lvlText w:val=""/>
      <w:lvlJc w:val="left"/>
      <w:pPr>
        <w:tabs>
          <w:tab w:val="num" w:pos="2160"/>
        </w:tabs>
        <w:ind w:left="2160" w:hanging="360"/>
      </w:pPr>
      <w:rPr>
        <w:rFonts w:ascii="Times New Roman" w:hAnsi="Times New Roman" w:hint="default"/>
      </w:rPr>
    </w:lvl>
    <w:lvl w:ilvl="3" w:tplc="70F6F342" w:tentative="1">
      <w:start w:val="1"/>
      <w:numFmt w:val="bullet"/>
      <w:lvlText w:val=""/>
      <w:lvlJc w:val="left"/>
      <w:pPr>
        <w:tabs>
          <w:tab w:val="num" w:pos="2880"/>
        </w:tabs>
        <w:ind w:left="2880" w:hanging="360"/>
      </w:pPr>
      <w:rPr>
        <w:rFonts w:ascii="Times New Roman" w:hAnsi="Times New Roman" w:hint="default"/>
      </w:rPr>
    </w:lvl>
    <w:lvl w:ilvl="4" w:tplc="DF6AAA1A" w:tentative="1">
      <w:start w:val="1"/>
      <w:numFmt w:val="bullet"/>
      <w:lvlText w:val=""/>
      <w:lvlJc w:val="left"/>
      <w:pPr>
        <w:tabs>
          <w:tab w:val="num" w:pos="3600"/>
        </w:tabs>
        <w:ind w:left="3600" w:hanging="360"/>
      </w:pPr>
      <w:rPr>
        <w:rFonts w:ascii="Times New Roman" w:hAnsi="Times New Roman" w:hint="default"/>
      </w:rPr>
    </w:lvl>
    <w:lvl w:ilvl="5" w:tplc="2766F8A6" w:tentative="1">
      <w:start w:val="1"/>
      <w:numFmt w:val="bullet"/>
      <w:lvlText w:val=""/>
      <w:lvlJc w:val="left"/>
      <w:pPr>
        <w:tabs>
          <w:tab w:val="num" w:pos="4320"/>
        </w:tabs>
        <w:ind w:left="4320" w:hanging="360"/>
      </w:pPr>
      <w:rPr>
        <w:rFonts w:ascii="Times New Roman" w:hAnsi="Times New Roman" w:hint="default"/>
      </w:rPr>
    </w:lvl>
    <w:lvl w:ilvl="6" w:tplc="7C2413AC" w:tentative="1">
      <w:start w:val="1"/>
      <w:numFmt w:val="bullet"/>
      <w:lvlText w:val=""/>
      <w:lvlJc w:val="left"/>
      <w:pPr>
        <w:tabs>
          <w:tab w:val="num" w:pos="5040"/>
        </w:tabs>
        <w:ind w:left="5040" w:hanging="360"/>
      </w:pPr>
      <w:rPr>
        <w:rFonts w:ascii="Times New Roman" w:hAnsi="Times New Roman" w:hint="default"/>
      </w:rPr>
    </w:lvl>
    <w:lvl w:ilvl="7" w:tplc="F83A725C" w:tentative="1">
      <w:start w:val="1"/>
      <w:numFmt w:val="bullet"/>
      <w:lvlText w:val=""/>
      <w:lvlJc w:val="left"/>
      <w:pPr>
        <w:tabs>
          <w:tab w:val="num" w:pos="5760"/>
        </w:tabs>
        <w:ind w:left="5760" w:hanging="360"/>
      </w:pPr>
      <w:rPr>
        <w:rFonts w:ascii="Times New Roman" w:hAnsi="Times New Roman" w:hint="default"/>
      </w:rPr>
    </w:lvl>
    <w:lvl w:ilvl="8" w:tplc="A83212D4" w:tentative="1">
      <w:start w:val="1"/>
      <w:numFmt w:val="bullet"/>
      <w:lvlText w:val=""/>
      <w:lvlJc w:val="left"/>
      <w:pPr>
        <w:tabs>
          <w:tab w:val="num" w:pos="6480"/>
        </w:tabs>
        <w:ind w:left="6480" w:hanging="360"/>
      </w:pPr>
      <w:rPr>
        <w:rFonts w:ascii="Times New Roman" w:hAnsi="Times New Roman" w:hint="default"/>
      </w:rPr>
    </w:lvl>
  </w:abstractNum>
  <w:abstractNum w:abstractNumId="3">
    <w:nsid w:val="11D840B8"/>
    <w:multiLevelType w:val="hybridMultilevel"/>
    <w:tmpl w:val="260858EC"/>
    <w:lvl w:ilvl="0" w:tplc="DF8E01DE">
      <w:start w:val="1"/>
      <w:numFmt w:val="bullet"/>
      <w:lvlText w:val=""/>
      <w:lvlJc w:val="left"/>
      <w:pPr>
        <w:tabs>
          <w:tab w:val="num" w:pos="720"/>
        </w:tabs>
        <w:ind w:left="720" w:hanging="360"/>
      </w:pPr>
      <w:rPr>
        <w:rFonts w:ascii="Times New Roman" w:hAnsi="Times New Roman" w:hint="default"/>
      </w:rPr>
    </w:lvl>
    <w:lvl w:ilvl="1" w:tplc="DCD0BA56" w:tentative="1">
      <w:start w:val="1"/>
      <w:numFmt w:val="bullet"/>
      <w:lvlText w:val=""/>
      <w:lvlJc w:val="left"/>
      <w:pPr>
        <w:tabs>
          <w:tab w:val="num" w:pos="1440"/>
        </w:tabs>
        <w:ind w:left="1440" w:hanging="360"/>
      </w:pPr>
      <w:rPr>
        <w:rFonts w:ascii="Times New Roman" w:hAnsi="Times New Roman" w:hint="default"/>
      </w:rPr>
    </w:lvl>
    <w:lvl w:ilvl="2" w:tplc="1C5C703C" w:tentative="1">
      <w:start w:val="1"/>
      <w:numFmt w:val="bullet"/>
      <w:lvlText w:val=""/>
      <w:lvlJc w:val="left"/>
      <w:pPr>
        <w:tabs>
          <w:tab w:val="num" w:pos="2160"/>
        </w:tabs>
        <w:ind w:left="2160" w:hanging="360"/>
      </w:pPr>
      <w:rPr>
        <w:rFonts w:ascii="Times New Roman" w:hAnsi="Times New Roman" w:hint="default"/>
      </w:rPr>
    </w:lvl>
    <w:lvl w:ilvl="3" w:tplc="35E6161E" w:tentative="1">
      <w:start w:val="1"/>
      <w:numFmt w:val="bullet"/>
      <w:lvlText w:val=""/>
      <w:lvlJc w:val="left"/>
      <w:pPr>
        <w:tabs>
          <w:tab w:val="num" w:pos="2880"/>
        </w:tabs>
        <w:ind w:left="2880" w:hanging="360"/>
      </w:pPr>
      <w:rPr>
        <w:rFonts w:ascii="Times New Roman" w:hAnsi="Times New Roman" w:hint="default"/>
      </w:rPr>
    </w:lvl>
    <w:lvl w:ilvl="4" w:tplc="E708A5B4" w:tentative="1">
      <w:start w:val="1"/>
      <w:numFmt w:val="bullet"/>
      <w:lvlText w:val=""/>
      <w:lvlJc w:val="left"/>
      <w:pPr>
        <w:tabs>
          <w:tab w:val="num" w:pos="3600"/>
        </w:tabs>
        <w:ind w:left="3600" w:hanging="360"/>
      </w:pPr>
      <w:rPr>
        <w:rFonts w:ascii="Times New Roman" w:hAnsi="Times New Roman" w:hint="default"/>
      </w:rPr>
    </w:lvl>
    <w:lvl w:ilvl="5" w:tplc="8B9A09E6" w:tentative="1">
      <w:start w:val="1"/>
      <w:numFmt w:val="bullet"/>
      <w:lvlText w:val=""/>
      <w:lvlJc w:val="left"/>
      <w:pPr>
        <w:tabs>
          <w:tab w:val="num" w:pos="4320"/>
        </w:tabs>
        <w:ind w:left="4320" w:hanging="360"/>
      </w:pPr>
      <w:rPr>
        <w:rFonts w:ascii="Times New Roman" w:hAnsi="Times New Roman" w:hint="default"/>
      </w:rPr>
    </w:lvl>
    <w:lvl w:ilvl="6" w:tplc="067650BC" w:tentative="1">
      <w:start w:val="1"/>
      <w:numFmt w:val="bullet"/>
      <w:lvlText w:val=""/>
      <w:lvlJc w:val="left"/>
      <w:pPr>
        <w:tabs>
          <w:tab w:val="num" w:pos="5040"/>
        </w:tabs>
        <w:ind w:left="5040" w:hanging="360"/>
      </w:pPr>
      <w:rPr>
        <w:rFonts w:ascii="Times New Roman" w:hAnsi="Times New Roman" w:hint="default"/>
      </w:rPr>
    </w:lvl>
    <w:lvl w:ilvl="7" w:tplc="C4E28E44" w:tentative="1">
      <w:start w:val="1"/>
      <w:numFmt w:val="bullet"/>
      <w:lvlText w:val=""/>
      <w:lvlJc w:val="left"/>
      <w:pPr>
        <w:tabs>
          <w:tab w:val="num" w:pos="5760"/>
        </w:tabs>
        <w:ind w:left="5760" w:hanging="360"/>
      </w:pPr>
      <w:rPr>
        <w:rFonts w:ascii="Times New Roman" w:hAnsi="Times New Roman" w:hint="default"/>
      </w:rPr>
    </w:lvl>
    <w:lvl w:ilvl="8" w:tplc="4EBC1BA6" w:tentative="1">
      <w:start w:val="1"/>
      <w:numFmt w:val="bullet"/>
      <w:lvlText w:val=""/>
      <w:lvlJc w:val="left"/>
      <w:pPr>
        <w:tabs>
          <w:tab w:val="num" w:pos="6480"/>
        </w:tabs>
        <w:ind w:left="6480" w:hanging="360"/>
      </w:pPr>
      <w:rPr>
        <w:rFonts w:ascii="Times New Roman" w:hAnsi="Times New Roman" w:hint="default"/>
      </w:rPr>
    </w:lvl>
  </w:abstractNum>
  <w:abstractNum w:abstractNumId="4">
    <w:nsid w:val="144678EE"/>
    <w:multiLevelType w:val="hybridMultilevel"/>
    <w:tmpl w:val="17D800E6"/>
    <w:lvl w:ilvl="0" w:tplc="F474B046">
      <w:start w:val="1"/>
      <w:numFmt w:val="bullet"/>
      <w:lvlText w:val=""/>
      <w:lvlJc w:val="left"/>
      <w:pPr>
        <w:tabs>
          <w:tab w:val="num" w:pos="720"/>
        </w:tabs>
        <w:ind w:left="720" w:hanging="360"/>
      </w:pPr>
      <w:rPr>
        <w:rFonts w:ascii="Times New Roman" w:hAnsi="Times New Roman" w:hint="default"/>
      </w:rPr>
    </w:lvl>
    <w:lvl w:ilvl="1" w:tplc="0F8E038A" w:tentative="1">
      <w:start w:val="1"/>
      <w:numFmt w:val="bullet"/>
      <w:lvlText w:val=""/>
      <w:lvlJc w:val="left"/>
      <w:pPr>
        <w:tabs>
          <w:tab w:val="num" w:pos="1440"/>
        </w:tabs>
        <w:ind w:left="1440" w:hanging="360"/>
      </w:pPr>
      <w:rPr>
        <w:rFonts w:ascii="Times New Roman" w:hAnsi="Times New Roman" w:hint="default"/>
      </w:rPr>
    </w:lvl>
    <w:lvl w:ilvl="2" w:tplc="2960D422" w:tentative="1">
      <w:start w:val="1"/>
      <w:numFmt w:val="bullet"/>
      <w:lvlText w:val=""/>
      <w:lvlJc w:val="left"/>
      <w:pPr>
        <w:tabs>
          <w:tab w:val="num" w:pos="2160"/>
        </w:tabs>
        <w:ind w:left="2160" w:hanging="360"/>
      </w:pPr>
      <w:rPr>
        <w:rFonts w:ascii="Times New Roman" w:hAnsi="Times New Roman" w:hint="default"/>
      </w:rPr>
    </w:lvl>
    <w:lvl w:ilvl="3" w:tplc="C16839D8" w:tentative="1">
      <w:start w:val="1"/>
      <w:numFmt w:val="bullet"/>
      <w:lvlText w:val=""/>
      <w:lvlJc w:val="left"/>
      <w:pPr>
        <w:tabs>
          <w:tab w:val="num" w:pos="2880"/>
        </w:tabs>
        <w:ind w:left="2880" w:hanging="360"/>
      </w:pPr>
      <w:rPr>
        <w:rFonts w:ascii="Times New Roman" w:hAnsi="Times New Roman" w:hint="default"/>
      </w:rPr>
    </w:lvl>
    <w:lvl w:ilvl="4" w:tplc="9C807118" w:tentative="1">
      <w:start w:val="1"/>
      <w:numFmt w:val="bullet"/>
      <w:lvlText w:val=""/>
      <w:lvlJc w:val="left"/>
      <w:pPr>
        <w:tabs>
          <w:tab w:val="num" w:pos="3600"/>
        </w:tabs>
        <w:ind w:left="3600" w:hanging="360"/>
      </w:pPr>
      <w:rPr>
        <w:rFonts w:ascii="Times New Roman" w:hAnsi="Times New Roman" w:hint="default"/>
      </w:rPr>
    </w:lvl>
    <w:lvl w:ilvl="5" w:tplc="0BEA6D72" w:tentative="1">
      <w:start w:val="1"/>
      <w:numFmt w:val="bullet"/>
      <w:lvlText w:val=""/>
      <w:lvlJc w:val="left"/>
      <w:pPr>
        <w:tabs>
          <w:tab w:val="num" w:pos="4320"/>
        </w:tabs>
        <w:ind w:left="4320" w:hanging="360"/>
      </w:pPr>
      <w:rPr>
        <w:rFonts w:ascii="Times New Roman" w:hAnsi="Times New Roman" w:hint="default"/>
      </w:rPr>
    </w:lvl>
    <w:lvl w:ilvl="6" w:tplc="27B46AFC" w:tentative="1">
      <w:start w:val="1"/>
      <w:numFmt w:val="bullet"/>
      <w:lvlText w:val=""/>
      <w:lvlJc w:val="left"/>
      <w:pPr>
        <w:tabs>
          <w:tab w:val="num" w:pos="5040"/>
        </w:tabs>
        <w:ind w:left="5040" w:hanging="360"/>
      </w:pPr>
      <w:rPr>
        <w:rFonts w:ascii="Times New Roman" w:hAnsi="Times New Roman" w:hint="default"/>
      </w:rPr>
    </w:lvl>
    <w:lvl w:ilvl="7" w:tplc="B99043FE" w:tentative="1">
      <w:start w:val="1"/>
      <w:numFmt w:val="bullet"/>
      <w:lvlText w:val=""/>
      <w:lvlJc w:val="left"/>
      <w:pPr>
        <w:tabs>
          <w:tab w:val="num" w:pos="5760"/>
        </w:tabs>
        <w:ind w:left="5760" w:hanging="360"/>
      </w:pPr>
      <w:rPr>
        <w:rFonts w:ascii="Times New Roman" w:hAnsi="Times New Roman" w:hint="default"/>
      </w:rPr>
    </w:lvl>
    <w:lvl w:ilvl="8" w:tplc="BE88F05C" w:tentative="1">
      <w:start w:val="1"/>
      <w:numFmt w:val="bullet"/>
      <w:lvlText w:val=""/>
      <w:lvlJc w:val="left"/>
      <w:pPr>
        <w:tabs>
          <w:tab w:val="num" w:pos="6480"/>
        </w:tabs>
        <w:ind w:left="6480" w:hanging="360"/>
      </w:pPr>
      <w:rPr>
        <w:rFonts w:ascii="Times New Roman" w:hAnsi="Times New Roman" w:hint="default"/>
      </w:rPr>
    </w:lvl>
  </w:abstractNum>
  <w:abstractNum w:abstractNumId="5">
    <w:nsid w:val="29380BAD"/>
    <w:multiLevelType w:val="hybridMultilevel"/>
    <w:tmpl w:val="1AC8F420"/>
    <w:lvl w:ilvl="0" w:tplc="2304C5B6">
      <w:start w:val="1"/>
      <w:numFmt w:val="bullet"/>
      <w:lvlText w:val=""/>
      <w:lvlJc w:val="left"/>
      <w:pPr>
        <w:tabs>
          <w:tab w:val="num" w:pos="720"/>
        </w:tabs>
        <w:ind w:left="720" w:hanging="360"/>
      </w:pPr>
      <w:rPr>
        <w:rFonts w:ascii="Times New Roman" w:hAnsi="Times New Roman" w:hint="default"/>
      </w:rPr>
    </w:lvl>
    <w:lvl w:ilvl="1" w:tplc="8C38A162" w:tentative="1">
      <w:start w:val="1"/>
      <w:numFmt w:val="bullet"/>
      <w:lvlText w:val=""/>
      <w:lvlJc w:val="left"/>
      <w:pPr>
        <w:tabs>
          <w:tab w:val="num" w:pos="1440"/>
        </w:tabs>
        <w:ind w:left="1440" w:hanging="360"/>
      </w:pPr>
      <w:rPr>
        <w:rFonts w:ascii="Times New Roman" w:hAnsi="Times New Roman" w:hint="default"/>
      </w:rPr>
    </w:lvl>
    <w:lvl w:ilvl="2" w:tplc="C1FC5BA0" w:tentative="1">
      <w:start w:val="1"/>
      <w:numFmt w:val="bullet"/>
      <w:lvlText w:val=""/>
      <w:lvlJc w:val="left"/>
      <w:pPr>
        <w:tabs>
          <w:tab w:val="num" w:pos="2160"/>
        </w:tabs>
        <w:ind w:left="2160" w:hanging="360"/>
      </w:pPr>
      <w:rPr>
        <w:rFonts w:ascii="Times New Roman" w:hAnsi="Times New Roman" w:hint="default"/>
      </w:rPr>
    </w:lvl>
    <w:lvl w:ilvl="3" w:tplc="87E4D884" w:tentative="1">
      <w:start w:val="1"/>
      <w:numFmt w:val="bullet"/>
      <w:lvlText w:val=""/>
      <w:lvlJc w:val="left"/>
      <w:pPr>
        <w:tabs>
          <w:tab w:val="num" w:pos="2880"/>
        </w:tabs>
        <w:ind w:left="2880" w:hanging="360"/>
      </w:pPr>
      <w:rPr>
        <w:rFonts w:ascii="Times New Roman" w:hAnsi="Times New Roman" w:hint="default"/>
      </w:rPr>
    </w:lvl>
    <w:lvl w:ilvl="4" w:tplc="EDEE5DD8" w:tentative="1">
      <w:start w:val="1"/>
      <w:numFmt w:val="bullet"/>
      <w:lvlText w:val=""/>
      <w:lvlJc w:val="left"/>
      <w:pPr>
        <w:tabs>
          <w:tab w:val="num" w:pos="3600"/>
        </w:tabs>
        <w:ind w:left="3600" w:hanging="360"/>
      </w:pPr>
      <w:rPr>
        <w:rFonts w:ascii="Times New Roman" w:hAnsi="Times New Roman" w:hint="default"/>
      </w:rPr>
    </w:lvl>
    <w:lvl w:ilvl="5" w:tplc="C21893AE" w:tentative="1">
      <w:start w:val="1"/>
      <w:numFmt w:val="bullet"/>
      <w:lvlText w:val=""/>
      <w:lvlJc w:val="left"/>
      <w:pPr>
        <w:tabs>
          <w:tab w:val="num" w:pos="4320"/>
        </w:tabs>
        <w:ind w:left="4320" w:hanging="360"/>
      </w:pPr>
      <w:rPr>
        <w:rFonts w:ascii="Times New Roman" w:hAnsi="Times New Roman" w:hint="default"/>
      </w:rPr>
    </w:lvl>
    <w:lvl w:ilvl="6" w:tplc="26FE674C" w:tentative="1">
      <w:start w:val="1"/>
      <w:numFmt w:val="bullet"/>
      <w:lvlText w:val=""/>
      <w:lvlJc w:val="left"/>
      <w:pPr>
        <w:tabs>
          <w:tab w:val="num" w:pos="5040"/>
        </w:tabs>
        <w:ind w:left="5040" w:hanging="360"/>
      </w:pPr>
      <w:rPr>
        <w:rFonts w:ascii="Times New Roman" w:hAnsi="Times New Roman" w:hint="default"/>
      </w:rPr>
    </w:lvl>
    <w:lvl w:ilvl="7" w:tplc="49F482A8" w:tentative="1">
      <w:start w:val="1"/>
      <w:numFmt w:val="bullet"/>
      <w:lvlText w:val=""/>
      <w:lvlJc w:val="left"/>
      <w:pPr>
        <w:tabs>
          <w:tab w:val="num" w:pos="5760"/>
        </w:tabs>
        <w:ind w:left="5760" w:hanging="360"/>
      </w:pPr>
      <w:rPr>
        <w:rFonts w:ascii="Times New Roman" w:hAnsi="Times New Roman" w:hint="default"/>
      </w:rPr>
    </w:lvl>
    <w:lvl w:ilvl="8" w:tplc="0714D9F2" w:tentative="1">
      <w:start w:val="1"/>
      <w:numFmt w:val="bullet"/>
      <w:lvlText w:val=""/>
      <w:lvlJc w:val="left"/>
      <w:pPr>
        <w:tabs>
          <w:tab w:val="num" w:pos="6480"/>
        </w:tabs>
        <w:ind w:left="6480" w:hanging="360"/>
      </w:pPr>
      <w:rPr>
        <w:rFonts w:ascii="Times New Roman" w:hAnsi="Times New Roman" w:hint="default"/>
      </w:rPr>
    </w:lvl>
  </w:abstractNum>
  <w:abstractNum w:abstractNumId="6">
    <w:nsid w:val="2ACB646D"/>
    <w:multiLevelType w:val="hybridMultilevel"/>
    <w:tmpl w:val="CE4850B4"/>
    <w:lvl w:ilvl="0" w:tplc="619CFF8E">
      <w:start w:val="1"/>
      <w:numFmt w:val="bullet"/>
      <w:lvlText w:val=""/>
      <w:lvlJc w:val="left"/>
      <w:pPr>
        <w:tabs>
          <w:tab w:val="num" w:pos="720"/>
        </w:tabs>
        <w:ind w:left="720" w:hanging="360"/>
      </w:pPr>
      <w:rPr>
        <w:rFonts w:ascii="Times New Roman" w:hAnsi="Times New Roman" w:hint="default"/>
      </w:rPr>
    </w:lvl>
    <w:lvl w:ilvl="1" w:tplc="73A4F206" w:tentative="1">
      <w:start w:val="1"/>
      <w:numFmt w:val="bullet"/>
      <w:lvlText w:val=""/>
      <w:lvlJc w:val="left"/>
      <w:pPr>
        <w:tabs>
          <w:tab w:val="num" w:pos="1440"/>
        </w:tabs>
        <w:ind w:left="1440" w:hanging="360"/>
      </w:pPr>
      <w:rPr>
        <w:rFonts w:ascii="Times New Roman" w:hAnsi="Times New Roman" w:hint="default"/>
      </w:rPr>
    </w:lvl>
    <w:lvl w:ilvl="2" w:tplc="7402DFCE" w:tentative="1">
      <w:start w:val="1"/>
      <w:numFmt w:val="bullet"/>
      <w:lvlText w:val=""/>
      <w:lvlJc w:val="left"/>
      <w:pPr>
        <w:tabs>
          <w:tab w:val="num" w:pos="2160"/>
        </w:tabs>
        <w:ind w:left="2160" w:hanging="360"/>
      </w:pPr>
      <w:rPr>
        <w:rFonts w:ascii="Times New Roman" w:hAnsi="Times New Roman" w:hint="default"/>
      </w:rPr>
    </w:lvl>
    <w:lvl w:ilvl="3" w:tplc="A60C88A0" w:tentative="1">
      <w:start w:val="1"/>
      <w:numFmt w:val="bullet"/>
      <w:lvlText w:val=""/>
      <w:lvlJc w:val="left"/>
      <w:pPr>
        <w:tabs>
          <w:tab w:val="num" w:pos="2880"/>
        </w:tabs>
        <w:ind w:left="2880" w:hanging="360"/>
      </w:pPr>
      <w:rPr>
        <w:rFonts w:ascii="Times New Roman" w:hAnsi="Times New Roman" w:hint="default"/>
      </w:rPr>
    </w:lvl>
    <w:lvl w:ilvl="4" w:tplc="EE28F74C" w:tentative="1">
      <w:start w:val="1"/>
      <w:numFmt w:val="bullet"/>
      <w:lvlText w:val=""/>
      <w:lvlJc w:val="left"/>
      <w:pPr>
        <w:tabs>
          <w:tab w:val="num" w:pos="3600"/>
        </w:tabs>
        <w:ind w:left="3600" w:hanging="360"/>
      </w:pPr>
      <w:rPr>
        <w:rFonts w:ascii="Times New Roman" w:hAnsi="Times New Roman" w:hint="default"/>
      </w:rPr>
    </w:lvl>
    <w:lvl w:ilvl="5" w:tplc="DE1454A6" w:tentative="1">
      <w:start w:val="1"/>
      <w:numFmt w:val="bullet"/>
      <w:lvlText w:val=""/>
      <w:lvlJc w:val="left"/>
      <w:pPr>
        <w:tabs>
          <w:tab w:val="num" w:pos="4320"/>
        </w:tabs>
        <w:ind w:left="4320" w:hanging="360"/>
      </w:pPr>
      <w:rPr>
        <w:rFonts w:ascii="Times New Roman" w:hAnsi="Times New Roman" w:hint="default"/>
      </w:rPr>
    </w:lvl>
    <w:lvl w:ilvl="6" w:tplc="BDA05D24" w:tentative="1">
      <w:start w:val="1"/>
      <w:numFmt w:val="bullet"/>
      <w:lvlText w:val=""/>
      <w:lvlJc w:val="left"/>
      <w:pPr>
        <w:tabs>
          <w:tab w:val="num" w:pos="5040"/>
        </w:tabs>
        <w:ind w:left="5040" w:hanging="360"/>
      </w:pPr>
      <w:rPr>
        <w:rFonts w:ascii="Times New Roman" w:hAnsi="Times New Roman" w:hint="default"/>
      </w:rPr>
    </w:lvl>
    <w:lvl w:ilvl="7" w:tplc="92DA5EE8" w:tentative="1">
      <w:start w:val="1"/>
      <w:numFmt w:val="bullet"/>
      <w:lvlText w:val=""/>
      <w:lvlJc w:val="left"/>
      <w:pPr>
        <w:tabs>
          <w:tab w:val="num" w:pos="5760"/>
        </w:tabs>
        <w:ind w:left="5760" w:hanging="360"/>
      </w:pPr>
      <w:rPr>
        <w:rFonts w:ascii="Times New Roman" w:hAnsi="Times New Roman" w:hint="default"/>
      </w:rPr>
    </w:lvl>
    <w:lvl w:ilvl="8" w:tplc="404E5F48" w:tentative="1">
      <w:start w:val="1"/>
      <w:numFmt w:val="bullet"/>
      <w:lvlText w:val=""/>
      <w:lvlJc w:val="left"/>
      <w:pPr>
        <w:tabs>
          <w:tab w:val="num" w:pos="6480"/>
        </w:tabs>
        <w:ind w:left="6480" w:hanging="360"/>
      </w:pPr>
      <w:rPr>
        <w:rFonts w:ascii="Times New Roman" w:hAnsi="Times New Roman" w:hint="default"/>
      </w:rPr>
    </w:lvl>
  </w:abstractNum>
  <w:abstractNum w:abstractNumId="7">
    <w:nsid w:val="2AEE1683"/>
    <w:multiLevelType w:val="hybridMultilevel"/>
    <w:tmpl w:val="B7140B54"/>
    <w:lvl w:ilvl="0" w:tplc="DD92B242">
      <w:start w:val="1"/>
      <w:numFmt w:val="bullet"/>
      <w:lvlText w:val=""/>
      <w:lvlJc w:val="left"/>
      <w:pPr>
        <w:tabs>
          <w:tab w:val="num" w:pos="720"/>
        </w:tabs>
        <w:ind w:left="720" w:hanging="360"/>
      </w:pPr>
      <w:rPr>
        <w:rFonts w:ascii="Times New Roman" w:hAnsi="Times New Roman" w:hint="default"/>
      </w:rPr>
    </w:lvl>
    <w:lvl w:ilvl="1" w:tplc="1E7865C4" w:tentative="1">
      <w:start w:val="1"/>
      <w:numFmt w:val="bullet"/>
      <w:lvlText w:val=""/>
      <w:lvlJc w:val="left"/>
      <w:pPr>
        <w:tabs>
          <w:tab w:val="num" w:pos="1440"/>
        </w:tabs>
        <w:ind w:left="1440" w:hanging="360"/>
      </w:pPr>
      <w:rPr>
        <w:rFonts w:ascii="Times New Roman" w:hAnsi="Times New Roman" w:hint="default"/>
      </w:rPr>
    </w:lvl>
    <w:lvl w:ilvl="2" w:tplc="73A03836" w:tentative="1">
      <w:start w:val="1"/>
      <w:numFmt w:val="bullet"/>
      <w:lvlText w:val=""/>
      <w:lvlJc w:val="left"/>
      <w:pPr>
        <w:tabs>
          <w:tab w:val="num" w:pos="2160"/>
        </w:tabs>
        <w:ind w:left="2160" w:hanging="360"/>
      </w:pPr>
      <w:rPr>
        <w:rFonts w:ascii="Times New Roman" w:hAnsi="Times New Roman" w:hint="default"/>
      </w:rPr>
    </w:lvl>
    <w:lvl w:ilvl="3" w:tplc="EAECEA5E" w:tentative="1">
      <w:start w:val="1"/>
      <w:numFmt w:val="bullet"/>
      <w:lvlText w:val=""/>
      <w:lvlJc w:val="left"/>
      <w:pPr>
        <w:tabs>
          <w:tab w:val="num" w:pos="2880"/>
        </w:tabs>
        <w:ind w:left="2880" w:hanging="360"/>
      </w:pPr>
      <w:rPr>
        <w:rFonts w:ascii="Times New Roman" w:hAnsi="Times New Roman" w:hint="default"/>
      </w:rPr>
    </w:lvl>
    <w:lvl w:ilvl="4" w:tplc="DBC26092" w:tentative="1">
      <w:start w:val="1"/>
      <w:numFmt w:val="bullet"/>
      <w:lvlText w:val=""/>
      <w:lvlJc w:val="left"/>
      <w:pPr>
        <w:tabs>
          <w:tab w:val="num" w:pos="3600"/>
        </w:tabs>
        <w:ind w:left="3600" w:hanging="360"/>
      </w:pPr>
      <w:rPr>
        <w:rFonts w:ascii="Times New Roman" w:hAnsi="Times New Roman" w:hint="default"/>
      </w:rPr>
    </w:lvl>
    <w:lvl w:ilvl="5" w:tplc="49DCD394" w:tentative="1">
      <w:start w:val="1"/>
      <w:numFmt w:val="bullet"/>
      <w:lvlText w:val=""/>
      <w:lvlJc w:val="left"/>
      <w:pPr>
        <w:tabs>
          <w:tab w:val="num" w:pos="4320"/>
        </w:tabs>
        <w:ind w:left="4320" w:hanging="360"/>
      </w:pPr>
      <w:rPr>
        <w:rFonts w:ascii="Times New Roman" w:hAnsi="Times New Roman" w:hint="default"/>
      </w:rPr>
    </w:lvl>
    <w:lvl w:ilvl="6" w:tplc="812A9FE2" w:tentative="1">
      <w:start w:val="1"/>
      <w:numFmt w:val="bullet"/>
      <w:lvlText w:val=""/>
      <w:lvlJc w:val="left"/>
      <w:pPr>
        <w:tabs>
          <w:tab w:val="num" w:pos="5040"/>
        </w:tabs>
        <w:ind w:left="5040" w:hanging="360"/>
      </w:pPr>
      <w:rPr>
        <w:rFonts w:ascii="Times New Roman" w:hAnsi="Times New Roman" w:hint="default"/>
      </w:rPr>
    </w:lvl>
    <w:lvl w:ilvl="7" w:tplc="40209E26" w:tentative="1">
      <w:start w:val="1"/>
      <w:numFmt w:val="bullet"/>
      <w:lvlText w:val=""/>
      <w:lvlJc w:val="left"/>
      <w:pPr>
        <w:tabs>
          <w:tab w:val="num" w:pos="5760"/>
        </w:tabs>
        <w:ind w:left="5760" w:hanging="360"/>
      </w:pPr>
      <w:rPr>
        <w:rFonts w:ascii="Times New Roman" w:hAnsi="Times New Roman" w:hint="default"/>
      </w:rPr>
    </w:lvl>
    <w:lvl w:ilvl="8" w:tplc="BA945730" w:tentative="1">
      <w:start w:val="1"/>
      <w:numFmt w:val="bullet"/>
      <w:lvlText w:val=""/>
      <w:lvlJc w:val="left"/>
      <w:pPr>
        <w:tabs>
          <w:tab w:val="num" w:pos="6480"/>
        </w:tabs>
        <w:ind w:left="6480" w:hanging="360"/>
      </w:pPr>
      <w:rPr>
        <w:rFonts w:ascii="Times New Roman" w:hAnsi="Times New Roman" w:hint="default"/>
      </w:rPr>
    </w:lvl>
  </w:abstractNum>
  <w:abstractNum w:abstractNumId="8">
    <w:nsid w:val="42A2044B"/>
    <w:multiLevelType w:val="hybridMultilevel"/>
    <w:tmpl w:val="E2603C06"/>
    <w:lvl w:ilvl="0" w:tplc="3378FCB4">
      <w:start w:val="1"/>
      <w:numFmt w:val="bullet"/>
      <w:lvlText w:val=""/>
      <w:lvlJc w:val="left"/>
      <w:pPr>
        <w:tabs>
          <w:tab w:val="num" w:pos="720"/>
        </w:tabs>
        <w:ind w:left="720" w:hanging="360"/>
      </w:pPr>
      <w:rPr>
        <w:rFonts w:ascii="Times New Roman" w:hAnsi="Times New Roman" w:hint="default"/>
      </w:rPr>
    </w:lvl>
    <w:lvl w:ilvl="1" w:tplc="368ADCCC" w:tentative="1">
      <w:start w:val="1"/>
      <w:numFmt w:val="bullet"/>
      <w:lvlText w:val=""/>
      <w:lvlJc w:val="left"/>
      <w:pPr>
        <w:tabs>
          <w:tab w:val="num" w:pos="1440"/>
        </w:tabs>
        <w:ind w:left="1440" w:hanging="360"/>
      </w:pPr>
      <w:rPr>
        <w:rFonts w:ascii="Times New Roman" w:hAnsi="Times New Roman" w:hint="default"/>
      </w:rPr>
    </w:lvl>
    <w:lvl w:ilvl="2" w:tplc="1F9603AE" w:tentative="1">
      <w:start w:val="1"/>
      <w:numFmt w:val="bullet"/>
      <w:lvlText w:val=""/>
      <w:lvlJc w:val="left"/>
      <w:pPr>
        <w:tabs>
          <w:tab w:val="num" w:pos="2160"/>
        </w:tabs>
        <w:ind w:left="2160" w:hanging="360"/>
      </w:pPr>
      <w:rPr>
        <w:rFonts w:ascii="Times New Roman" w:hAnsi="Times New Roman" w:hint="default"/>
      </w:rPr>
    </w:lvl>
    <w:lvl w:ilvl="3" w:tplc="8A3823B0" w:tentative="1">
      <w:start w:val="1"/>
      <w:numFmt w:val="bullet"/>
      <w:lvlText w:val=""/>
      <w:lvlJc w:val="left"/>
      <w:pPr>
        <w:tabs>
          <w:tab w:val="num" w:pos="2880"/>
        </w:tabs>
        <w:ind w:left="2880" w:hanging="360"/>
      </w:pPr>
      <w:rPr>
        <w:rFonts w:ascii="Times New Roman" w:hAnsi="Times New Roman" w:hint="default"/>
      </w:rPr>
    </w:lvl>
    <w:lvl w:ilvl="4" w:tplc="5A94456E" w:tentative="1">
      <w:start w:val="1"/>
      <w:numFmt w:val="bullet"/>
      <w:lvlText w:val=""/>
      <w:lvlJc w:val="left"/>
      <w:pPr>
        <w:tabs>
          <w:tab w:val="num" w:pos="3600"/>
        </w:tabs>
        <w:ind w:left="3600" w:hanging="360"/>
      </w:pPr>
      <w:rPr>
        <w:rFonts w:ascii="Times New Roman" w:hAnsi="Times New Roman" w:hint="default"/>
      </w:rPr>
    </w:lvl>
    <w:lvl w:ilvl="5" w:tplc="0792BC02" w:tentative="1">
      <w:start w:val="1"/>
      <w:numFmt w:val="bullet"/>
      <w:lvlText w:val=""/>
      <w:lvlJc w:val="left"/>
      <w:pPr>
        <w:tabs>
          <w:tab w:val="num" w:pos="4320"/>
        </w:tabs>
        <w:ind w:left="4320" w:hanging="360"/>
      </w:pPr>
      <w:rPr>
        <w:rFonts w:ascii="Times New Roman" w:hAnsi="Times New Roman" w:hint="default"/>
      </w:rPr>
    </w:lvl>
    <w:lvl w:ilvl="6" w:tplc="1DB06768" w:tentative="1">
      <w:start w:val="1"/>
      <w:numFmt w:val="bullet"/>
      <w:lvlText w:val=""/>
      <w:lvlJc w:val="left"/>
      <w:pPr>
        <w:tabs>
          <w:tab w:val="num" w:pos="5040"/>
        </w:tabs>
        <w:ind w:left="5040" w:hanging="360"/>
      </w:pPr>
      <w:rPr>
        <w:rFonts w:ascii="Times New Roman" w:hAnsi="Times New Roman" w:hint="default"/>
      </w:rPr>
    </w:lvl>
    <w:lvl w:ilvl="7" w:tplc="7358787C" w:tentative="1">
      <w:start w:val="1"/>
      <w:numFmt w:val="bullet"/>
      <w:lvlText w:val=""/>
      <w:lvlJc w:val="left"/>
      <w:pPr>
        <w:tabs>
          <w:tab w:val="num" w:pos="5760"/>
        </w:tabs>
        <w:ind w:left="5760" w:hanging="360"/>
      </w:pPr>
      <w:rPr>
        <w:rFonts w:ascii="Times New Roman" w:hAnsi="Times New Roman" w:hint="default"/>
      </w:rPr>
    </w:lvl>
    <w:lvl w:ilvl="8" w:tplc="BE5417F6" w:tentative="1">
      <w:start w:val="1"/>
      <w:numFmt w:val="bullet"/>
      <w:lvlText w:val=""/>
      <w:lvlJc w:val="left"/>
      <w:pPr>
        <w:tabs>
          <w:tab w:val="num" w:pos="6480"/>
        </w:tabs>
        <w:ind w:left="6480" w:hanging="360"/>
      </w:pPr>
      <w:rPr>
        <w:rFonts w:ascii="Times New Roman" w:hAnsi="Times New Roman" w:hint="default"/>
      </w:rPr>
    </w:lvl>
  </w:abstractNum>
  <w:abstractNum w:abstractNumId="9">
    <w:nsid w:val="43D033F1"/>
    <w:multiLevelType w:val="hybridMultilevel"/>
    <w:tmpl w:val="A8DA53AC"/>
    <w:lvl w:ilvl="0" w:tplc="7532785E">
      <w:start w:val="1"/>
      <w:numFmt w:val="bullet"/>
      <w:lvlText w:val=""/>
      <w:lvlJc w:val="left"/>
      <w:pPr>
        <w:tabs>
          <w:tab w:val="num" w:pos="720"/>
        </w:tabs>
        <w:ind w:left="720" w:hanging="360"/>
      </w:pPr>
      <w:rPr>
        <w:rFonts w:ascii="Times New Roman" w:hAnsi="Times New Roman" w:hint="default"/>
      </w:rPr>
    </w:lvl>
    <w:lvl w:ilvl="1" w:tplc="42B46FA0" w:tentative="1">
      <w:start w:val="1"/>
      <w:numFmt w:val="bullet"/>
      <w:lvlText w:val=""/>
      <w:lvlJc w:val="left"/>
      <w:pPr>
        <w:tabs>
          <w:tab w:val="num" w:pos="1440"/>
        </w:tabs>
        <w:ind w:left="1440" w:hanging="360"/>
      </w:pPr>
      <w:rPr>
        <w:rFonts w:ascii="Times New Roman" w:hAnsi="Times New Roman" w:hint="default"/>
      </w:rPr>
    </w:lvl>
    <w:lvl w:ilvl="2" w:tplc="ECD68856" w:tentative="1">
      <w:start w:val="1"/>
      <w:numFmt w:val="bullet"/>
      <w:lvlText w:val=""/>
      <w:lvlJc w:val="left"/>
      <w:pPr>
        <w:tabs>
          <w:tab w:val="num" w:pos="2160"/>
        </w:tabs>
        <w:ind w:left="2160" w:hanging="360"/>
      </w:pPr>
      <w:rPr>
        <w:rFonts w:ascii="Times New Roman" w:hAnsi="Times New Roman" w:hint="default"/>
      </w:rPr>
    </w:lvl>
    <w:lvl w:ilvl="3" w:tplc="CE424E4E" w:tentative="1">
      <w:start w:val="1"/>
      <w:numFmt w:val="bullet"/>
      <w:lvlText w:val=""/>
      <w:lvlJc w:val="left"/>
      <w:pPr>
        <w:tabs>
          <w:tab w:val="num" w:pos="2880"/>
        </w:tabs>
        <w:ind w:left="2880" w:hanging="360"/>
      </w:pPr>
      <w:rPr>
        <w:rFonts w:ascii="Times New Roman" w:hAnsi="Times New Roman" w:hint="default"/>
      </w:rPr>
    </w:lvl>
    <w:lvl w:ilvl="4" w:tplc="8E76D432" w:tentative="1">
      <w:start w:val="1"/>
      <w:numFmt w:val="bullet"/>
      <w:lvlText w:val=""/>
      <w:lvlJc w:val="left"/>
      <w:pPr>
        <w:tabs>
          <w:tab w:val="num" w:pos="3600"/>
        </w:tabs>
        <w:ind w:left="3600" w:hanging="360"/>
      </w:pPr>
      <w:rPr>
        <w:rFonts w:ascii="Times New Roman" w:hAnsi="Times New Roman" w:hint="default"/>
      </w:rPr>
    </w:lvl>
    <w:lvl w:ilvl="5" w:tplc="0F04649A" w:tentative="1">
      <w:start w:val="1"/>
      <w:numFmt w:val="bullet"/>
      <w:lvlText w:val=""/>
      <w:lvlJc w:val="left"/>
      <w:pPr>
        <w:tabs>
          <w:tab w:val="num" w:pos="4320"/>
        </w:tabs>
        <w:ind w:left="4320" w:hanging="360"/>
      </w:pPr>
      <w:rPr>
        <w:rFonts w:ascii="Times New Roman" w:hAnsi="Times New Roman" w:hint="default"/>
      </w:rPr>
    </w:lvl>
    <w:lvl w:ilvl="6" w:tplc="E2B260F2" w:tentative="1">
      <w:start w:val="1"/>
      <w:numFmt w:val="bullet"/>
      <w:lvlText w:val=""/>
      <w:lvlJc w:val="left"/>
      <w:pPr>
        <w:tabs>
          <w:tab w:val="num" w:pos="5040"/>
        </w:tabs>
        <w:ind w:left="5040" w:hanging="360"/>
      </w:pPr>
      <w:rPr>
        <w:rFonts w:ascii="Times New Roman" w:hAnsi="Times New Roman" w:hint="default"/>
      </w:rPr>
    </w:lvl>
    <w:lvl w:ilvl="7" w:tplc="BCDA6CB4" w:tentative="1">
      <w:start w:val="1"/>
      <w:numFmt w:val="bullet"/>
      <w:lvlText w:val=""/>
      <w:lvlJc w:val="left"/>
      <w:pPr>
        <w:tabs>
          <w:tab w:val="num" w:pos="5760"/>
        </w:tabs>
        <w:ind w:left="5760" w:hanging="360"/>
      </w:pPr>
      <w:rPr>
        <w:rFonts w:ascii="Times New Roman" w:hAnsi="Times New Roman" w:hint="default"/>
      </w:rPr>
    </w:lvl>
    <w:lvl w:ilvl="8" w:tplc="9B0803F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45A7E58"/>
    <w:multiLevelType w:val="hybridMultilevel"/>
    <w:tmpl w:val="88B0667A"/>
    <w:lvl w:ilvl="0" w:tplc="ABF8E2C0">
      <w:start w:val="1"/>
      <w:numFmt w:val="bullet"/>
      <w:lvlText w:val=""/>
      <w:lvlJc w:val="left"/>
      <w:pPr>
        <w:tabs>
          <w:tab w:val="num" w:pos="720"/>
        </w:tabs>
        <w:ind w:left="720" w:hanging="360"/>
      </w:pPr>
      <w:rPr>
        <w:rFonts w:ascii="Times New Roman" w:hAnsi="Times New Roman" w:hint="default"/>
      </w:rPr>
    </w:lvl>
    <w:lvl w:ilvl="1" w:tplc="5D225C92" w:tentative="1">
      <w:start w:val="1"/>
      <w:numFmt w:val="bullet"/>
      <w:lvlText w:val=""/>
      <w:lvlJc w:val="left"/>
      <w:pPr>
        <w:tabs>
          <w:tab w:val="num" w:pos="1440"/>
        </w:tabs>
        <w:ind w:left="1440" w:hanging="360"/>
      </w:pPr>
      <w:rPr>
        <w:rFonts w:ascii="Times New Roman" w:hAnsi="Times New Roman" w:hint="default"/>
      </w:rPr>
    </w:lvl>
    <w:lvl w:ilvl="2" w:tplc="CC265784" w:tentative="1">
      <w:start w:val="1"/>
      <w:numFmt w:val="bullet"/>
      <w:lvlText w:val=""/>
      <w:lvlJc w:val="left"/>
      <w:pPr>
        <w:tabs>
          <w:tab w:val="num" w:pos="2160"/>
        </w:tabs>
        <w:ind w:left="2160" w:hanging="360"/>
      </w:pPr>
      <w:rPr>
        <w:rFonts w:ascii="Times New Roman" w:hAnsi="Times New Roman" w:hint="default"/>
      </w:rPr>
    </w:lvl>
    <w:lvl w:ilvl="3" w:tplc="E07450D4" w:tentative="1">
      <w:start w:val="1"/>
      <w:numFmt w:val="bullet"/>
      <w:lvlText w:val=""/>
      <w:lvlJc w:val="left"/>
      <w:pPr>
        <w:tabs>
          <w:tab w:val="num" w:pos="2880"/>
        </w:tabs>
        <w:ind w:left="2880" w:hanging="360"/>
      </w:pPr>
      <w:rPr>
        <w:rFonts w:ascii="Times New Roman" w:hAnsi="Times New Roman" w:hint="default"/>
      </w:rPr>
    </w:lvl>
    <w:lvl w:ilvl="4" w:tplc="61545EFC" w:tentative="1">
      <w:start w:val="1"/>
      <w:numFmt w:val="bullet"/>
      <w:lvlText w:val=""/>
      <w:lvlJc w:val="left"/>
      <w:pPr>
        <w:tabs>
          <w:tab w:val="num" w:pos="3600"/>
        </w:tabs>
        <w:ind w:left="3600" w:hanging="360"/>
      </w:pPr>
      <w:rPr>
        <w:rFonts w:ascii="Times New Roman" w:hAnsi="Times New Roman" w:hint="default"/>
      </w:rPr>
    </w:lvl>
    <w:lvl w:ilvl="5" w:tplc="85FEE2EA" w:tentative="1">
      <w:start w:val="1"/>
      <w:numFmt w:val="bullet"/>
      <w:lvlText w:val=""/>
      <w:lvlJc w:val="left"/>
      <w:pPr>
        <w:tabs>
          <w:tab w:val="num" w:pos="4320"/>
        </w:tabs>
        <w:ind w:left="4320" w:hanging="360"/>
      </w:pPr>
      <w:rPr>
        <w:rFonts w:ascii="Times New Roman" w:hAnsi="Times New Roman" w:hint="default"/>
      </w:rPr>
    </w:lvl>
    <w:lvl w:ilvl="6" w:tplc="B7666566" w:tentative="1">
      <w:start w:val="1"/>
      <w:numFmt w:val="bullet"/>
      <w:lvlText w:val=""/>
      <w:lvlJc w:val="left"/>
      <w:pPr>
        <w:tabs>
          <w:tab w:val="num" w:pos="5040"/>
        </w:tabs>
        <w:ind w:left="5040" w:hanging="360"/>
      </w:pPr>
      <w:rPr>
        <w:rFonts w:ascii="Times New Roman" w:hAnsi="Times New Roman" w:hint="default"/>
      </w:rPr>
    </w:lvl>
    <w:lvl w:ilvl="7" w:tplc="83304BD0" w:tentative="1">
      <w:start w:val="1"/>
      <w:numFmt w:val="bullet"/>
      <w:lvlText w:val=""/>
      <w:lvlJc w:val="left"/>
      <w:pPr>
        <w:tabs>
          <w:tab w:val="num" w:pos="5760"/>
        </w:tabs>
        <w:ind w:left="5760" w:hanging="360"/>
      </w:pPr>
      <w:rPr>
        <w:rFonts w:ascii="Times New Roman" w:hAnsi="Times New Roman" w:hint="default"/>
      </w:rPr>
    </w:lvl>
    <w:lvl w:ilvl="8" w:tplc="D05280BE"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891214B"/>
    <w:multiLevelType w:val="hybridMultilevel"/>
    <w:tmpl w:val="ED9619A4"/>
    <w:lvl w:ilvl="0" w:tplc="10B8D766">
      <w:start w:val="1"/>
      <w:numFmt w:val="bullet"/>
      <w:lvlText w:val=""/>
      <w:lvlJc w:val="left"/>
      <w:pPr>
        <w:tabs>
          <w:tab w:val="num" w:pos="720"/>
        </w:tabs>
        <w:ind w:left="720" w:hanging="360"/>
      </w:pPr>
      <w:rPr>
        <w:rFonts w:ascii="Times New Roman" w:hAnsi="Times New Roman" w:hint="default"/>
      </w:rPr>
    </w:lvl>
    <w:lvl w:ilvl="1" w:tplc="F6D03656" w:tentative="1">
      <w:start w:val="1"/>
      <w:numFmt w:val="bullet"/>
      <w:lvlText w:val=""/>
      <w:lvlJc w:val="left"/>
      <w:pPr>
        <w:tabs>
          <w:tab w:val="num" w:pos="1440"/>
        </w:tabs>
        <w:ind w:left="1440" w:hanging="360"/>
      </w:pPr>
      <w:rPr>
        <w:rFonts w:ascii="Times New Roman" w:hAnsi="Times New Roman" w:hint="default"/>
      </w:rPr>
    </w:lvl>
    <w:lvl w:ilvl="2" w:tplc="D5302E06" w:tentative="1">
      <w:start w:val="1"/>
      <w:numFmt w:val="bullet"/>
      <w:lvlText w:val=""/>
      <w:lvlJc w:val="left"/>
      <w:pPr>
        <w:tabs>
          <w:tab w:val="num" w:pos="2160"/>
        </w:tabs>
        <w:ind w:left="2160" w:hanging="360"/>
      </w:pPr>
      <w:rPr>
        <w:rFonts w:ascii="Times New Roman" w:hAnsi="Times New Roman" w:hint="default"/>
      </w:rPr>
    </w:lvl>
    <w:lvl w:ilvl="3" w:tplc="0DF27D28" w:tentative="1">
      <w:start w:val="1"/>
      <w:numFmt w:val="bullet"/>
      <w:lvlText w:val=""/>
      <w:lvlJc w:val="left"/>
      <w:pPr>
        <w:tabs>
          <w:tab w:val="num" w:pos="2880"/>
        </w:tabs>
        <w:ind w:left="2880" w:hanging="360"/>
      </w:pPr>
      <w:rPr>
        <w:rFonts w:ascii="Times New Roman" w:hAnsi="Times New Roman" w:hint="default"/>
      </w:rPr>
    </w:lvl>
    <w:lvl w:ilvl="4" w:tplc="EBC8F046" w:tentative="1">
      <w:start w:val="1"/>
      <w:numFmt w:val="bullet"/>
      <w:lvlText w:val=""/>
      <w:lvlJc w:val="left"/>
      <w:pPr>
        <w:tabs>
          <w:tab w:val="num" w:pos="3600"/>
        </w:tabs>
        <w:ind w:left="3600" w:hanging="360"/>
      </w:pPr>
      <w:rPr>
        <w:rFonts w:ascii="Times New Roman" w:hAnsi="Times New Roman" w:hint="default"/>
      </w:rPr>
    </w:lvl>
    <w:lvl w:ilvl="5" w:tplc="57CA68B0" w:tentative="1">
      <w:start w:val="1"/>
      <w:numFmt w:val="bullet"/>
      <w:lvlText w:val=""/>
      <w:lvlJc w:val="left"/>
      <w:pPr>
        <w:tabs>
          <w:tab w:val="num" w:pos="4320"/>
        </w:tabs>
        <w:ind w:left="4320" w:hanging="360"/>
      </w:pPr>
      <w:rPr>
        <w:rFonts w:ascii="Times New Roman" w:hAnsi="Times New Roman" w:hint="default"/>
      </w:rPr>
    </w:lvl>
    <w:lvl w:ilvl="6" w:tplc="BC36EBEC" w:tentative="1">
      <w:start w:val="1"/>
      <w:numFmt w:val="bullet"/>
      <w:lvlText w:val=""/>
      <w:lvlJc w:val="left"/>
      <w:pPr>
        <w:tabs>
          <w:tab w:val="num" w:pos="5040"/>
        </w:tabs>
        <w:ind w:left="5040" w:hanging="360"/>
      </w:pPr>
      <w:rPr>
        <w:rFonts w:ascii="Times New Roman" w:hAnsi="Times New Roman" w:hint="default"/>
      </w:rPr>
    </w:lvl>
    <w:lvl w:ilvl="7" w:tplc="78665EEC" w:tentative="1">
      <w:start w:val="1"/>
      <w:numFmt w:val="bullet"/>
      <w:lvlText w:val=""/>
      <w:lvlJc w:val="left"/>
      <w:pPr>
        <w:tabs>
          <w:tab w:val="num" w:pos="5760"/>
        </w:tabs>
        <w:ind w:left="5760" w:hanging="360"/>
      </w:pPr>
      <w:rPr>
        <w:rFonts w:ascii="Times New Roman" w:hAnsi="Times New Roman" w:hint="default"/>
      </w:rPr>
    </w:lvl>
    <w:lvl w:ilvl="8" w:tplc="1A4E7AF0"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46A1F58"/>
    <w:multiLevelType w:val="hybridMultilevel"/>
    <w:tmpl w:val="4156E142"/>
    <w:lvl w:ilvl="0" w:tplc="66984440">
      <w:start w:val="1"/>
      <w:numFmt w:val="bullet"/>
      <w:lvlText w:val=""/>
      <w:lvlJc w:val="left"/>
      <w:pPr>
        <w:tabs>
          <w:tab w:val="num" w:pos="720"/>
        </w:tabs>
        <w:ind w:left="720" w:hanging="360"/>
      </w:pPr>
      <w:rPr>
        <w:rFonts w:ascii="Times New Roman" w:hAnsi="Times New Roman" w:hint="default"/>
      </w:rPr>
    </w:lvl>
    <w:lvl w:ilvl="1" w:tplc="B4FE008C" w:tentative="1">
      <w:start w:val="1"/>
      <w:numFmt w:val="bullet"/>
      <w:lvlText w:val=""/>
      <w:lvlJc w:val="left"/>
      <w:pPr>
        <w:tabs>
          <w:tab w:val="num" w:pos="1440"/>
        </w:tabs>
        <w:ind w:left="1440" w:hanging="360"/>
      </w:pPr>
      <w:rPr>
        <w:rFonts w:ascii="Times New Roman" w:hAnsi="Times New Roman" w:hint="default"/>
      </w:rPr>
    </w:lvl>
    <w:lvl w:ilvl="2" w:tplc="550AD5DC" w:tentative="1">
      <w:start w:val="1"/>
      <w:numFmt w:val="bullet"/>
      <w:lvlText w:val=""/>
      <w:lvlJc w:val="left"/>
      <w:pPr>
        <w:tabs>
          <w:tab w:val="num" w:pos="2160"/>
        </w:tabs>
        <w:ind w:left="2160" w:hanging="360"/>
      </w:pPr>
      <w:rPr>
        <w:rFonts w:ascii="Times New Roman" w:hAnsi="Times New Roman" w:hint="default"/>
      </w:rPr>
    </w:lvl>
    <w:lvl w:ilvl="3" w:tplc="D5B40664" w:tentative="1">
      <w:start w:val="1"/>
      <w:numFmt w:val="bullet"/>
      <w:lvlText w:val=""/>
      <w:lvlJc w:val="left"/>
      <w:pPr>
        <w:tabs>
          <w:tab w:val="num" w:pos="2880"/>
        </w:tabs>
        <w:ind w:left="2880" w:hanging="360"/>
      </w:pPr>
      <w:rPr>
        <w:rFonts w:ascii="Times New Roman" w:hAnsi="Times New Roman" w:hint="default"/>
      </w:rPr>
    </w:lvl>
    <w:lvl w:ilvl="4" w:tplc="ADA632F8" w:tentative="1">
      <w:start w:val="1"/>
      <w:numFmt w:val="bullet"/>
      <w:lvlText w:val=""/>
      <w:lvlJc w:val="left"/>
      <w:pPr>
        <w:tabs>
          <w:tab w:val="num" w:pos="3600"/>
        </w:tabs>
        <w:ind w:left="3600" w:hanging="360"/>
      </w:pPr>
      <w:rPr>
        <w:rFonts w:ascii="Times New Roman" w:hAnsi="Times New Roman" w:hint="default"/>
      </w:rPr>
    </w:lvl>
    <w:lvl w:ilvl="5" w:tplc="CBCE1C60" w:tentative="1">
      <w:start w:val="1"/>
      <w:numFmt w:val="bullet"/>
      <w:lvlText w:val=""/>
      <w:lvlJc w:val="left"/>
      <w:pPr>
        <w:tabs>
          <w:tab w:val="num" w:pos="4320"/>
        </w:tabs>
        <w:ind w:left="4320" w:hanging="360"/>
      </w:pPr>
      <w:rPr>
        <w:rFonts w:ascii="Times New Roman" w:hAnsi="Times New Roman" w:hint="default"/>
      </w:rPr>
    </w:lvl>
    <w:lvl w:ilvl="6" w:tplc="0DD4DDF4" w:tentative="1">
      <w:start w:val="1"/>
      <w:numFmt w:val="bullet"/>
      <w:lvlText w:val=""/>
      <w:lvlJc w:val="left"/>
      <w:pPr>
        <w:tabs>
          <w:tab w:val="num" w:pos="5040"/>
        </w:tabs>
        <w:ind w:left="5040" w:hanging="360"/>
      </w:pPr>
      <w:rPr>
        <w:rFonts w:ascii="Times New Roman" w:hAnsi="Times New Roman" w:hint="default"/>
      </w:rPr>
    </w:lvl>
    <w:lvl w:ilvl="7" w:tplc="7A6631B6" w:tentative="1">
      <w:start w:val="1"/>
      <w:numFmt w:val="bullet"/>
      <w:lvlText w:val=""/>
      <w:lvlJc w:val="left"/>
      <w:pPr>
        <w:tabs>
          <w:tab w:val="num" w:pos="5760"/>
        </w:tabs>
        <w:ind w:left="5760" w:hanging="360"/>
      </w:pPr>
      <w:rPr>
        <w:rFonts w:ascii="Times New Roman" w:hAnsi="Times New Roman" w:hint="default"/>
      </w:rPr>
    </w:lvl>
    <w:lvl w:ilvl="8" w:tplc="71B46C84"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50C7543"/>
    <w:multiLevelType w:val="hybridMultilevel"/>
    <w:tmpl w:val="C3B2F7DE"/>
    <w:lvl w:ilvl="0" w:tplc="930A6F64">
      <w:start w:val="1"/>
      <w:numFmt w:val="bullet"/>
      <w:lvlText w:val=""/>
      <w:lvlJc w:val="left"/>
      <w:pPr>
        <w:tabs>
          <w:tab w:val="num" w:pos="720"/>
        </w:tabs>
        <w:ind w:left="720" w:hanging="360"/>
      </w:pPr>
      <w:rPr>
        <w:rFonts w:ascii="Times New Roman" w:hAnsi="Times New Roman" w:hint="default"/>
      </w:rPr>
    </w:lvl>
    <w:lvl w:ilvl="1" w:tplc="C06A38EC" w:tentative="1">
      <w:start w:val="1"/>
      <w:numFmt w:val="bullet"/>
      <w:lvlText w:val=""/>
      <w:lvlJc w:val="left"/>
      <w:pPr>
        <w:tabs>
          <w:tab w:val="num" w:pos="1440"/>
        </w:tabs>
        <w:ind w:left="1440" w:hanging="360"/>
      </w:pPr>
      <w:rPr>
        <w:rFonts w:ascii="Times New Roman" w:hAnsi="Times New Roman" w:hint="default"/>
      </w:rPr>
    </w:lvl>
    <w:lvl w:ilvl="2" w:tplc="29B6A64E" w:tentative="1">
      <w:start w:val="1"/>
      <w:numFmt w:val="bullet"/>
      <w:lvlText w:val=""/>
      <w:lvlJc w:val="left"/>
      <w:pPr>
        <w:tabs>
          <w:tab w:val="num" w:pos="2160"/>
        </w:tabs>
        <w:ind w:left="2160" w:hanging="360"/>
      </w:pPr>
      <w:rPr>
        <w:rFonts w:ascii="Times New Roman" w:hAnsi="Times New Roman" w:hint="default"/>
      </w:rPr>
    </w:lvl>
    <w:lvl w:ilvl="3" w:tplc="AB660E2C" w:tentative="1">
      <w:start w:val="1"/>
      <w:numFmt w:val="bullet"/>
      <w:lvlText w:val=""/>
      <w:lvlJc w:val="left"/>
      <w:pPr>
        <w:tabs>
          <w:tab w:val="num" w:pos="2880"/>
        </w:tabs>
        <w:ind w:left="2880" w:hanging="360"/>
      </w:pPr>
      <w:rPr>
        <w:rFonts w:ascii="Times New Roman" w:hAnsi="Times New Roman" w:hint="default"/>
      </w:rPr>
    </w:lvl>
    <w:lvl w:ilvl="4" w:tplc="0978AC78" w:tentative="1">
      <w:start w:val="1"/>
      <w:numFmt w:val="bullet"/>
      <w:lvlText w:val=""/>
      <w:lvlJc w:val="left"/>
      <w:pPr>
        <w:tabs>
          <w:tab w:val="num" w:pos="3600"/>
        </w:tabs>
        <w:ind w:left="3600" w:hanging="360"/>
      </w:pPr>
      <w:rPr>
        <w:rFonts w:ascii="Times New Roman" w:hAnsi="Times New Roman" w:hint="default"/>
      </w:rPr>
    </w:lvl>
    <w:lvl w:ilvl="5" w:tplc="18605F58" w:tentative="1">
      <w:start w:val="1"/>
      <w:numFmt w:val="bullet"/>
      <w:lvlText w:val=""/>
      <w:lvlJc w:val="left"/>
      <w:pPr>
        <w:tabs>
          <w:tab w:val="num" w:pos="4320"/>
        </w:tabs>
        <w:ind w:left="4320" w:hanging="360"/>
      </w:pPr>
      <w:rPr>
        <w:rFonts w:ascii="Times New Roman" w:hAnsi="Times New Roman" w:hint="default"/>
      </w:rPr>
    </w:lvl>
    <w:lvl w:ilvl="6" w:tplc="0B7CEF38" w:tentative="1">
      <w:start w:val="1"/>
      <w:numFmt w:val="bullet"/>
      <w:lvlText w:val=""/>
      <w:lvlJc w:val="left"/>
      <w:pPr>
        <w:tabs>
          <w:tab w:val="num" w:pos="5040"/>
        </w:tabs>
        <w:ind w:left="5040" w:hanging="360"/>
      </w:pPr>
      <w:rPr>
        <w:rFonts w:ascii="Times New Roman" w:hAnsi="Times New Roman" w:hint="default"/>
      </w:rPr>
    </w:lvl>
    <w:lvl w:ilvl="7" w:tplc="C53E7496" w:tentative="1">
      <w:start w:val="1"/>
      <w:numFmt w:val="bullet"/>
      <w:lvlText w:val=""/>
      <w:lvlJc w:val="left"/>
      <w:pPr>
        <w:tabs>
          <w:tab w:val="num" w:pos="5760"/>
        </w:tabs>
        <w:ind w:left="5760" w:hanging="360"/>
      </w:pPr>
      <w:rPr>
        <w:rFonts w:ascii="Times New Roman" w:hAnsi="Times New Roman" w:hint="default"/>
      </w:rPr>
    </w:lvl>
    <w:lvl w:ilvl="8" w:tplc="10328B1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640144FE"/>
    <w:multiLevelType w:val="hybridMultilevel"/>
    <w:tmpl w:val="085C00F8"/>
    <w:lvl w:ilvl="0" w:tplc="A5345166">
      <w:start w:val="1"/>
      <w:numFmt w:val="bullet"/>
      <w:lvlText w:val=""/>
      <w:lvlJc w:val="left"/>
      <w:pPr>
        <w:tabs>
          <w:tab w:val="num" w:pos="720"/>
        </w:tabs>
        <w:ind w:left="720" w:hanging="360"/>
      </w:pPr>
      <w:rPr>
        <w:rFonts w:ascii="Times New Roman" w:hAnsi="Times New Roman" w:hint="default"/>
      </w:rPr>
    </w:lvl>
    <w:lvl w:ilvl="1" w:tplc="4276FAAE" w:tentative="1">
      <w:start w:val="1"/>
      <w:numFmt w:val="bullet"/>
      <w:lvlText w:val=""/>
      <w:lvlJc w:val="left"/>
      <w:pPr>
        <w:tabs>
          <w:tab w:val="num" w:pos="1440"/>
        </w:tabs>
        <w:ind w:left="1440" w:hanging="360"/>
      </w:pPr>
      <w:rPr>
        <w:rFonts w:ascii="Times New Roman" w:hAnsi="Times New Roman" w:hint="default"/>
      </w:rPr>
    </w:lvl>
    <w:lvl w:ilvl="2" w:tplc="AE8A592E" w:tentative="1">
      <w:start w:val="1"/>
      <w:numFmt w:val="bullet"/>
      <w:lvlText w:val=""/>
      <w:lvlJc w:val="left"/>
      <w:pPr>
        <w:tabs>
          <w:tab w:val="num" w:pos="2160"/>
        </w:tabs>
        <w:ind w:left="2160" w:hanging="360"/>
      </w:pPr>
      <w:rPr>
        <w:rFonts w:ascii="Times New Roman" w:hAnsi="Times New Roman" w:hint="default"/>
      </w:rPr>
    </w:lvl>
    <w:lvl w:ilvl="3" w:tplc="9B2EE02C" w:tentative="1">
      <w:start w:val="1"/>
      <w:numFmt w:val="bullet"/>
      <w:lvlText w:val=""/>
      <w:lvlJc w:val="left"/>
      <w:pPr>
        <w:tabs>
          <w:tab w:val="num" w:pos="2880"/>
        </w:tabs>
        <w:ind w:left="2880" w:hanging="360"/>
      </w:pPr>
      <w:rPr>
        <w:rFonts w:ascii="Times New Roman" w:hAnsi="Times New Roman" w:hint="default"/>
      </w:rPr>
    </w:lvl>
    <w:lvl w:ilvl="4" w:tplc="BA1A2AE6" w:tentative="1">
      <w:start w:val="1"/>
      <w:numFmt w:val="bullet"/>
      <w:lvlText w:val=""/>
      <w:lvlJc w:val="left"/>
      <w:pPr>
        <w:tabs>
          <w:tab w:val="num" w:pos="3600"/>
        </w:tabs>
        <w:ind w:left="3600" w:hanging="360"/>
      </w:pPr>
      <w:rPr>
        <w:rFonts w:ascii="Times New Roman" w:hAnsi="Times New Roman" w:hint="default"/>
      </w:rPr>
    </w:lvl>
    <w:lvl w:ilvl="5" w:tplc="46627F32" w:tentative="1">
      <w:start w:val="1"/>
      <w:numFmt w:val="bullet"/>
      <w:lvlText w:val=""/>
      <w:lvlJc w:val="left"/>
      <w:pPr>
        <w:tabs>
          <w:tab w:val="num" w:pos="4320"/>
        </w:tabs>
        <w:ind w:left="4320" w:hanging="360"/>
      </w:pPr>
      <w:rPr>
        <w:rFonts w:ascii="Times New Roman" w:hAnsi="Times New Roman" w:hint="default"/>
      </w:rPr>
    </w:lvl>
    <w:lvl w:ilvl="6" w:tplc="493853E0" w:tentative="1">
      <w:start w:val="1"/>
      <w:numFmt w:val="bullet"/>
      <w:lvlText w:val=""/>
      <w:lvlJc w:val="left"/>
      <w:pPr>
        <w:tabs>
          <w:tab w:val="num" w:pos="5040"/>
        </w:tabs>
        <w:ind w:left="5040" w:hanging="360"/>
      </w:pPr>
      <w:rPr>
        <w:rFonts w:ascii="Times New Roman" w:hAnsi="Times New Roman" w:hint="default"/>
      </w:rPr>
    </w:lvl>
    <w:lvl w:ilvl="7" w:tplc="36A4A7BA" w:tentative="1">
      <w:start w:val="1"/>
      <w:numFmt w:val="bullet"/>
      <w:lvlText w:val=""/>
      <w:lvlJc w:val="left"/>
      <w:pPr>
        <w:tabs>
          <w:tab w:val="num" w:pos="5760"/>
        </w:tabs>
        <w:ind w:left="5760" w:hanging="360"/>
      </w:pPr>
      <w:rPr>
        <w:rFonts w:ascii="Times New Roman" w:hAnsi="Times New Roman" w:hint="default"/>
      </w:rPr>
    </w:lvl>
    <w:lvl w:ilvl="8" w:tplc="FC60897C"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A923C75"/>
    <w:multiLevelType w:val="hybridMultilevel"/>
    <w:tmpl w:val="3BB4EE2A"/>
    <w:lvl w:ilvl="0" w:tplc="79B4495A">
      <w:start w:val="1"/>
      <w:numFmt w:val="bullet"/>
      <w:lvlText w:val=""/>
      <w:lvlJc w:val="left"/>
      <w:pPr>
        <w:tabs>
          <w:tab w:val="num" w:pos="720"/>
        </w:tabs>
        <w:ind w:left="720" w:hanging="360"/>
      </w:pPr>
      <w:rPr>
        <w:rFonts w:ascii="Times New Roman" w:hAnsi="Times New Roman" w:hint="default"/>
      </w:rPr>
    </w:lvl>
    <w:lvl w:ilvl="1" w:tplc="56BE2096" w:tentative="1">
      <w:start w:val="1"/>
      <w:numFmt w:val="bullet"/>
      <w:lvlText w:val=""/>
      <w:lvlJc w:val="left"/>
      <w:pPr>
        <w:tabs>
          <w:tab w:val="num" w:pos="1440"/>
        </w:tabs>
        <w:ind w:left="1440" w:hanging="360"/>
      </w:pPr>
      <w:rPr>
        <w:rFonts w:ascii="Times New Roman" w:hAnsi="Times New Roman" w:hint="default"/>
      </w:rPr>
    </w:lvl>
    <w:lvl w:ilvl="2" w:tplc="7042F1EA" w:tentative="1">
      <w:start w:val="1"/>
      <w:numFmt w:val="bullet"/>
      <w:lvlText w:val=""/>
      <w:lvlJc w:val="left"/>
      <w:pPr>
        <w:tabs>
          <w:tab w:val="num" w:pos="2160"/>
        </w:tabs>
        <w:ind w:left="2160" w:hanging="360"/>
      </w:pPr>
      <w:rPr>
        <w:rFonts w:ascii="Times New Roman" w:hAnsi="Times New Roman" w:hint="default"/>
      </w:rPr>
    </w:lvl>
    <w:lvl w:ilvl="3" w:tplc="515C8EAC" w:tentative="1">
      <w:start w:val="1"/>
      <w:numFmt w:val="bullet"/>
      <w:lvlText w:val=""/>
      <w:lvlJc w:val="left"/>
      <w:pPr>
        <w:tabs>
          <w:tab w:val="num" w:pos="2880"/>
        </w:tabs>
        <w:ind w:left="2880" w:hanging="360"/>
      </w:pPr>
      <w:rPr>
        <w:rFonts w:ascii="Times New Roman" w:hAnsi="Times New Roman" w:hint="default"/>
      </w:rPr>
    </w:lvl>
    <w:lvl w:ilvl="4" w:tplc="D0FA80B8" w:tentative="1">
      <w:start w:val="1"/>
      <w:numFmt w:val="bullet"/>
      <w:lvlText w:val=""/>
      <w:lvlJc w:val="left"/>
      <w:pPr>
        <w:tabs>
          <w:tab w:val="num" w:pos="3600"/>
        </w:tabs>
        <w:ind w:left="3600" w:hanging="360"/>
      </w:pPr>
      <w:rPr>
        <w:rFonts w:ascii="Times New Roman" w:hAnsi="Times New Roman" w:hint="default"/>
      </w:rPr>
    </w:lvl>
    <w:lvl w:ilvl="5" w:tplc="8F120984" w:tentative="1">
      <w:start w:val="1"/>
      <w:numFmt w:val="bullet"/>
      <w:lvlText w:val=""/>
      <w:lvlJc w:val="left"/>
      <w:pPr>
        <w:tabs>
          <w:tab w:val="num" w:pos="4320"/>
        </w:tabs>
        <w:ind w:left="4320" w:hanging="360"/>
      </w:pPr>
      <w:rPr>
        <w:rFonts w:ascii="Times New Roman" w:hAnsi="Times New Roman" w:hint="default"/>
      </w:rPr>
    </w:lvl>
    <w:lvl w:ilvl="6" w:tplc="636A766E" w:tentative="1">
      <w:start w:val="1"/>
      <w:numFmt w:val="bullet"/>
      <w:lvlText w:val=""/>
      <w:lvlJc w:val="left"/>
      <w:pPr>
        <w:tabs>
          <w:tab w:val="num" w:pos="5040"/>
        </w:tabs>
        <w:ind w:left="5040" w:hanging="360"/>
      </w:pPr>
      <w:rPr>
        <w:rFonts w:ascii="Times New Roman" w:hAnsi="Times New Roman" w:hint="default"/>
      </w:rPr>
    </w:lvl>
    <w:lvl w:ilvl="7" w:tplc="F7CAB948" w:tentative="1">
      <w:start w:val="1"/>
      <w:numFmt w:val="bullet"/>
      <w:lvlText w:val=""/>
      <w:lvlJc w:val="left"/>
      <w:pPr>
        <w:tabs>
          <w:tab w:val="num" w:pos="5760"/>
        </w:tabs>
        <w:ind w:left="5760" w:hanging="360"/>
      </w:pPr>
      <w:rPr>
        <w:rFonts w:ascii="Times New Roman" w:hAnsi="Times New Roman" w:hint="default"/>
      </w:rPr>
    </w:lvl>
    <w:lvl w:ilvl="8" w:tplc="A8C2BC12" w:tentative="1">
      <w:start w:val="1"/>
      <w:numFmt w:val="bullet"/>
      <w:lvlText w:val=""/>
      <w:lvlJc w:val="left"/>
      <w:pPr>
        <w:tabs>
          <w:tab w:val="num" w:pos="6480"/>
        </w:tabs>
        <w:ind w:left="6480" w:hanging="360"/>
      </w:pPr>
      <w:rPr>
        <w:rFonts w:ascii="Times New Roman" w:hAnsi="Times New Roman" w:hint="default"/>
      </w:rPr>
    </w:lvl>
  </w:abstractNum>
  <w:num w:numId="1">
    <w:abstractNumId w:val="12"/>
  </w:num>
  <w:num w:numId="2">
    <w:abstractNumId w:val="4"/>
  </w:num>
  <w:num w:numId="3">
    <w:abstractNumId w:val="10"/>
  </w:num>
  <w:num w:numId="4">
    <w:abstractNumId w:val="2"/>
  </w:num>
  <w:num w:numId="5">
    <w:abstractNumId w:val="15"/>
  </w:num>
  <w:num w:numId="6">
    <w:abstractNumId w:val="8"/>
  </w:num>
  <w:num w:numId="7">
    <w:abstractNumId w:val="5"/>
  </w:num>
  <w:num w:numId="8">
    <w:abstractNumId w:val="1"/>
  </w:num>
  <w:num w:numId="9">
    <w:abstractNumId w:val="9"/>
  </w:num>
  <w:num w:numId="10">
    <w:abstractNumId w:val="14"/>
  </w:num>
  <w:num w:numId="11">
    <w:abstractNumId w:val="3"/>
  </w:num>
  <w:num w:numId="12">
    <w:abstractNumId w:val="6"/>
  </w:num>
  <w:num w:numId="13">
    <w:abstractNumId w:val="0"/>
  </w:num>
  <w:num w:numId="14">
    <w:abstractNumId w:val="11"/>
  </w:num>
  <w:num w:numId="15">
    <w:abstractNumId w:val="7"/>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33C"/>
    <w:rsid w:val="002008E4"/>
    <w:rsid w:val="002B01B9"/>
    <w:rsid w:val="002C0121"/>
    <w:rsid w:val="00385688"/>
    <w:rsid w:val="00662964"/>
    <w:rsid w:val="0076310D"/>
    <w:rsid w:val="00763CBB"/>
    <w:rsid w:val="008448C7"/>
    <w:rsid w:val="00853D4C"/>
    <w:rsid w:val="00876480"/>
    <w:rsid w:val="008C433C"/>
    <w:rsid w:val="009B6823"/>
    <w:rsid w:val="00C22A49"/>
    <w:rsid w:val="00FF7F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52139">
      <w:bodyDiv w:val="1"/>
      <w:marLeft w:val="0"/>
      <w:marRight w:val="0"/>
      <w:marTop w:val="0"/>
      <w:marBottom w:val="0"/>
      <w:divBdr>
        <w:top w:val="none" w:sz="0" w:space="0" w:color="auto"/>
        <w:left w:val="none" w:sz="0" w:space="0" w:color="auto"/>
        <w:bottom w:val="none" w:sz="0" w:space="0" w:color="auto"/>
        <w:right w:val="none" w:sz="0" w:space="0" w:color="auto"/>
      </w:divBdr>
      <w:divsChild>
        <w:div w:id="1891576042">
          <w:marLeft w:val="0"/>
          <w:marRight w:val="432"/>
          <w:marTop w:val="115"/>
          <w:marBottom w:val="0"/>
          <w:divBdr>
            <w:top w:val="none" w:sz="0" w:space="0" w:color="auto"/>
            <w:left w:val="none" w:sz="0" w:space="0" w:color="auto"/>
            <w:bottom w:val="none" w:sz="0" w:space="0" w:color="auto"/>
            <w:right w:val="none" w:sz="0" w:space="0" w:color="auto"/>
          </w:divBdr>
        </w:div>
        <w:div w:id="2138983462">
          <w:marLeft w:val="0"/>
          <w:marRight w:val="432"/>
          <w:marTop w:val="115"/>
          <w:marBottom w:val="0"/>
          <w:divBdr>
            <w:top w:val="none" w:sz="0" w:space="0" w:color="auto"/>
            <w:left w:val="none" w:sz="0" w:space="0" w:color="auto"/>
            <w:bottom w:val="none" w:sz="0" w:space="0" w:color="auto"/>
            <w:right w:val="none" w:sz="0" w:space="0" w:color="auto"/>
          </w:divBdr>
        </w:div>
        <w:div w:id="1264411408">
          <w:marLeft w:val="0"/>
          <w:marRight w:val="432"/>
          <w:marTop w:val="115"/>
          <w:marBottom w:val="0"/>
          <w:divBdr>
            <w:top w:val="none" w:sz="0" w:space="0" w:color="auto"/>
            <w:left w:val="none" w:sz="0" w:space="0" w:color="auto"/>
            <w:bottom w:val="none" w:sz="0" w:space="0" w:color="auto"/>
            <w:right w:val="none" w:sz="0" w:space="0" w:color="auto"/>
          </w:divBdr>
        </w:div>
      </w:divsChild>
    </w:div>
    <w:div w:id="124199498">
      <w:bodyDiv w:val="1"/>
      <w:marLeft w:val="0"/>
      <w:marRight w:val="0"/>
      <w:marTop w:val="0"/>
      <w:marBottom w:val="0"/>
      <w:divBdr>
        <w:top w:val="none" w:sz="0" w:space="0" w:color="auto"/>
        <w:left w:val="none" w:sz="0" w:space="0" w:color="auto"/>
        <w:bottom w:val="none" w:sz="0" w:space="0" w:color="auto"/>
        <w:right w:val="none" w:sz="0" w:space="0" w:color="auto"/>
      </w:divBdr>
      <w:divsChild>
        <w:div w:id="184289536">
          <w:marLeft w:val="0"/>
          <w:marRight w:val="432"/>
          <w:marTop w:val="125"/>
          <w:marBottom w:val="0"/>
          <w:divBdr>
            <w:top w:val="none" w:sz="0" w:space="0" w:color="auto"/>
            <w:left w:val="none" w:sz="0" w:space="0" w:color="auto"/>
            <w:bottom w:val="none" w:sz="0" w:space="0" w:color="auto"/>
            <w:right w:val="none" w:sz="0" w:space="0" w:color="auto"/>
          </w:divBdr>
        </w:div>
        <w:div w:id="1060438704">
          <w:marLeft w:val="0"/>
          <w:marRight w:val="432"/>
          <w:marTop w:val="125"/>
          <w:marBottom w:val="0"/>
          <w:divBdr>
            <w:top w:val="none" w:sz="0" w:space="0" w:color="auto"/>
            <w:left w:val="none" w:sz="0" w:space="0" w:color="auto"/>
            <w:bottom w:val="none" w:sz="0" w:space="0" w:color="auto"/>
            <w:right w:val="none" w:sz="0" w:space="0" w:color="auto"/>
          </w:divBdr>
        </w:div>
        <w:div w:id="1925260965">
          <w:marLeft w:val="0"/>
          <w:marRight w:val="432"/>
          <w:marTop w:val="125"/>
          <w:marBottom w:val="0"/>
          <w:divBdr>
            <w:top w:val="none" w:sz="0" w:space="0" w:color="auto"/>
            <w:left w:val="none" w:sz="0" w:space="0" w:color="auto"/>
            <w:bottom w:val="none" w:sz="0" w:space="0" w:color="auto"/>
            <w:right w:val="none" w:sz="0" w:space="0" w:color="auto"/>
          </w:divBdr>
        </w:div>
        <w:div w:id="1521048666">
          <w:marLeft w:val="0"/>
          <w:marRight w:val="432"/>
          <w:marTop w:val="125"/>
          <w:marBottom w:val="0"/>
          <w:divBdr>
            <w:top w:val="none" w:sz="0" w:space="0" w:color="auto"/>
            <w:left w:val="none" w:sz="0" w:space="0" w:color="auto"/>
            <w:bottom w:val="none" w:sz="0" w:space="0" w:color="auto"/>
            <w:right w:val="none" w:sz="0" w:space="0" w:color="auto"/>
          </w:divBdr>
        </w:div>
      </w:divsChild>
    </w:div>
    <w:div w:id="134102344">
      <w:bodyDiv w:val="1"/>
      <w:marLeft w:val="0"/>
      <w:marRight w:val="0"/>
      <w:marTop w:val="0"/>
      <w:marBottom w:val="0"/>
      <w:divBdr>
        <w:top w:val="none" w:sz="0" w:space="0" w:color="auto"/>
        <w:left w:val="none" w:sz="0" w:space="0" w:color="auto"/>
        <w:bottom w:val="none" w:sz="0" w:space="0" w:color="auto"/>
        <w:right w:val="none" w:sz="0" w:space="0" w:color="auto"/>
      </w:divBdr>
      <w:divsChild>
        <w:div w:id="316619149">
          <w:marLeft w:val="0"/>
          <w:marRight w:val="432"/>
          <w:marTop w:val="125"/>
          <w:marBottom w:val="0"/>
          <w:divBdr>
            <w:top w:val="none" w:sz="0" w:space="0" w:color="auto"/>
            <w:left w:val="none" w:sz="0" w:space="0" w:color="auto"/>
            <w:bottom w:val="none" w:sz="0" w:space="0" w:color="auto"/>
            <w:right w:val="none" w:sz="0" w:space="0" w:color="auto"/>
          </w:divBdr>
        </w:div>
        <w:div w:id="2077893552">
          <w:marLeft w:val="0"/>
          <w:marRight w:val="432"/>
          <w:marTop w:val="125"/>
          <w:marBottom w:val="0"/>
          <w:divBdr>
            <w:top w:val="none" w:sz="0" w:space="0" w:color="auto"/>
            <w:left w:val="none" w:sz="0" w:space="0" w:color="auto"/>
            <w:bottom w:val="none" w:sz="0" w:space="0" w:color="auto"/>
            <w:right w:val="none" w:sz="0" w:space="0" w:color="auto"/>
          </w:divBdr>
        </w:div>
        <w:div w:id="2096169050">
          <w:marLeft w:val="0"/>
          <w:marRight w:val="432"/>
          <w:marTop w:val="125"/>
          <w:marBottom w:val="0"/>
          <w:divBdr>
            <w:top w:val="none" w:sz="0" w:space="0" w:color="auto"/>
            <w:left w:val="none" w:sz="0" w:space="0" w:color="auto"/>
            <w:bottom w:val="none" w:sz="0" w:space="0" w:color="auto"/>
            <w:right w:val="none" w:sz="0" w:space="0" w:color="auto"/>
          </w:divBdr>
        </w:div>
        <w:div w:id="2062167627">
          <w:marLeft w:val="0"/>
          <w:marRight w:val="432"/>
          <w:marTop w:val="125"/>
          <w:marBottom w:val="0"/>
          <w:divBdr>
            <w:top w:val="none" w:sz="0" w:space="0" w:color="auto"/>
            <w:left w:val="none" w:sz="0" w:space="0" w:color="auto"/>
            <w:bottom w:val="none" w:sz="0" w:space="0" w:color="auto"/>
            <w:right w:val="none" w:sz="0" w:space="0" w:color="auto"/>
          </w:divBdr>
        </w:div>
      </w:divsChild>
    </w:div>
    <w:div w:id="384184075">
      <w:bodyDiv w:val="1"/>
      <w:marLeft w:val="0"/>
      <w:marRight w:val="0"/>
      <w:marTop w:val="0"/>
      <w:marBottom w:val="0"/>
      <w:divBdr>
        <w:top w:val="none" w:sz="0" w:space="0" w:color="auto"/>
        <w:left w:val="none" w:sz="0" w:space="0" w:color="auto"/>
        <w:bottom w:val="none" w:sz="0" w:space="0" w:color="auto"/>
        <w:right w:val="none" w:sz="0" w:space="0" w:color="auto"/>
      </w:divBdr>
      <w:divsChild>
        <w:div w:id="675112632">
          <w:marLeft w:val="0"/>
          <w:marRight w:val="432"/>
          <w:marTop w:val="125"/>
          <w:marBottom w:val="0"/>
          <w:divBdr>
            <w:top w:val="none" w:sz="0" w:space="0" w:color="auto"/>
            <w:left w:val="none" w:sz="0" w:space="0" w:color="auto"/>
            <w:bottom w:val="none" w:sz="0" w:space="0" w:color="auto"/>
            <w:right w:val="none" w:sz="0" w:space="0" w:color="auto"/>
          </w:divBdr>
        </w:div>
        <w:div w:id="1326324003">
          <w:marLeft w:val="0"/>
          <w:marRight w:val="432"/>
          <w:marTop w:val="125"/>
          <w:marBottom w:val="0"/>
          <w:divBdr>
            <w:top w:val="none" w:sz="0" w:space="0" w:color="auto"/>
            <w:left w:val="none" w:sz="0" w:space="0" w:color="auto"/>
            <w:bottom w:val="none" w:sz="0" w:space="0" w:color="auto"/>
            <w:right w:val="none" w:sz="0" w:space="0" w:color="auto"/>
          </w:divBdr>
        </w:div>
        <w:div w:id="1875384029">
          <w:marLeft w:val="0"/>
          <w:marRight w:val="432"/>
          <w:marTop w:val="125"/>
          <w:marBottom w:val="0"/>
          <w:divBdr>
            <w:top w:val="none" w:sz="0" w:space="0" w:color="auto"/>
            <w:left w:val="none" w:sz="0" w:space="0" w:color="auto"/>
            <w:bottom w:val="none" w:sz="0" w:space="0" w:color="auto"/>
            <w:right w:val="none" w:sz="0" w:space="0" w:color="auto"/>
          </w:divBdr>
        </w:div>
        <w:div w:id="800463214">
          <w:marLeft w:val="0"/>
          <w:marRight w:val="432"/>
          <w:marTop w:val="125"/>
          <w:marBottom w:val="0"/>
          <w:divBdr>
            <w:top w:val="none" w:sz="0" w:space="0" w:color="auto"/>
            <w:left w:val="none" w:sz="0" w:space="0" w:color="auto"/>
            <w:bottom w:val="none" w:sz="0" w:space="0" w:color="auto"/>
            <w:right w:val="none" w:sz="0" w:space="0" w:color="auto"/>
          </w:divBdr>
        </w:div>
      </w:divsChild>
    </w:div>
    <w:div w:id="596791229">
      <w:bodyDiv w:val="1"/>
      <w:marLeft w:val="0"/>
      <w:marRight w:val="0"/>
      <w:marTop w:val="0"/>
      <w:marBottom w:val="0"/>
      <w:divBdr>
        <w:top w:val="none" w:sz="0" w:space="0" w:color="auto"/>
        <w:left w:val="none" w:sz="0" w:space="0" w:color="auto"/>
        <w:bottom w:val="none" w:sz="0" w:space="0" w:color="auto"/>
        <w:right w:val="none" w:sz="0" w:space="0" w:color="auto"/>
      </w:divBdr>
      <w:divsChild>
        <w:div w:id="2118137385">
          <w:marLeft w:val="0"/>
          <w:marRight w:val="432"/>
          <w:marTop w:val="125"/>
          <w:marBottom w:val="0"/>
          <w:divBdr>
            <w:top w:val="none" w:sz="0" w:space="0" w:color="auto"/>
            <w:left w:val="none" w:sz="0" w:space="0" w:color="auto"/>
            <w:bottom w:val="none" w:sz="0" w:space="0" w:color="auto"/>
            <w:right w:val="none" w:sz="0" w:space="0" w:color="auto"/>
          </w:divBdr>
        </w:div>
        <w:div w:id="1887982597">
          <w:marLeft w:val="0"/>
          <w:marRight w:val="432"/>
          <w:marTop w:val="125"/>
          <w:marBottom w:val="0"/>
          <w:divBdr>
            <w:top w:val="none" w:sz="0" w:space="0" w:color="auto"/>
            <w:left w:val="none" w:sz="0" w:space="0" w:color="auto"/>
            <w:bottom w:val="none" w:sz="0" w:space="0" w:color="auto"/>
            <w:right w:val="none" w:sz="0" w:space="0" w:color="auto"/>
          </w:divBdr>
        </w:div>
        <w:div w:id="441614020">
          <w:marLeft w:val="0"/>
          <w:marRight w:val="432"/>
          <w:marTop w:val="125"/>
          <w:marBottom w:val="0"/>
          <w:divBdr>
            <w:top w:val="none" w:sz="0" w:space="0" w:color="auto"/>
            <w:left w:val="none" w:sz="0" w:space="0" w:color="auto"/>
            <w:bottom w:val="none" w:sz="0" w:space="0" w:color="auto"/>
            <w:right w:val="none" w:sz="0" w:space="0" w:color="auto"/>
          </w:divBdr>
        </w:div>
        <w:div w:id="145821696">
          <w:marLeft w:val="0"/>
          <w:marRight w:val="432"/>
          <w:marTop w:val="125"/>
          <w:marBottom w:val="0"/>
          <w:divBdr>
            <w:top w:val="none" w:sz="0" w:space="0" w:color="auto"/>
            <w:left w:val="none" w:sz="0" w:space="0" w:color="auto"/>
            <w:bottom w:val="none" w:sz="0" w:space="0" w:color="auto"/>
            <w:right w:val="none" w:sz="0" w:space="0" w:color="auto"/>
          </w:divBdr>
        </w:div>
        <w:div w:id="1755734941">
          <w:marLeft w:val="0"/>
          <w:marRight w:val="432"/>
          <w:marTop w:val="125"/>
          <w:marBottom w:val="0"/>
          <w:divBdr>
            <w:top w:val="none" w:sz="0" w:space="0" w:color="auto"/>
            <w:left w:val="none" w:sz="0" w:space="0" w:color="auto"/>
            <w:bottom w:val="none" w:sz="0" w:space="0" w:color="auto"/>
            <w:right w:val="none" w:sz="0" w:space="0" w:color="auto"/>
          </w:divBdr>
        </w:div>
      </w:divsChild>
    </w:div>
    <w:div w:id="775638353">
      <w:bodyDiv w:val="1"/>
      <w:marLeft w:val="0"/>
      <w:marRight w:val="0"/>
      <w:marTop w:val="0"/>
      <w:marBottom w:val="0"/>
      <w:divBdr>
        <w:top w:val="none" w:sz="0" w:space="0" w:color="auto"/>
        <w:left w:val="none" w:sz="0" w:space="0" w:color="auto"/>
        <w:bottom w:val="none" w:sz="0" w:space="0" w:color="auto"/>
        <w:right w:val="none" w:sz="0" w:space="0" w:color="auto"/>
      </w:divBdr>
      <w:divsChild>
        <w:div w:id="232283000">
          <w:marLeft w:val="0"/>
          <w:marRight w:val="432"/>
          <w:marTop w:val="115"/>
          <w:marBottom w:val="0"/>
          <w:divBdr>
            <w:top w:val="none" w:sz="0" w:space="0" w:color="auto"/>
            <w:left w:val="none" w:sz="0" w:space="0" w:color="auto"/>
            <w:bottom w:val="none" w:sz="0" w:space="0" w:color="auto"/>
            <w:right w:val="none" w:sz="0" w:space="0" w:color="auto"/>
          </w:divBdr>
        </w:div>
        <w:div w:id="1535970275">
          <w:marLeft w:val="0"/>
          <w:marRight w:val="432"/>
          <w:marTop w:val="115"/>
          <w:marBottom w:val="0"/>
          <w:divBdr>
            <w:top w:val="none" w:sz="0" w:space="0" w:color="auto"/>
            <w:left w:val="none" w:sz="0" w:space="0" w:color="auto"/>
            <w:bottom w:val="none" w:sz="0" w:space="0" w:color="auto"/>
            <w:right w:val="none" w:sz="0" w:space="0" w:color="auto"/>
          </w:divBdr>
        </w:div>
        <w:div w:id="1857035775">
          <w:marLeft w:val="0"/>
          <w:marRight w:val="432"/>
          <w:marTop w:val="115"/>
          <w:marBottom w:val="0"/>
          <w:divBdr>
            <w:top w:val="none" w:sz="0" w:space="0" w:color="auto"/>
            <w:left w:val="none" w:sz="0" w:space="0" w:color="auto"/>
            <w:bottom w:val="none" w:sz="0" w:space="0" w:color="auto"/>
            <w:right w:val="none" w:sz="0" w:space="0" w:color="auto"/>
          </w:divBdr>
        </w:div>
        <w:div w:id="789594875">
          <w:marLeft w:val="0"/>
          <w:marRight w:val="432"/>
          <w:marTop w:val="115"/>
          <w:marBottom w:val="0"/>
          <w:divBdr>
            <w:top w:val="none" w:sz="0" w:space="0" w:color="auto"/>
            <w:left w:val="none" w:sz="0" w:space="0" w:color="auto"/>
            <w:bottom w:val="none" w:sz="0" w:space="0" w:color="auto"/>
            <w:right w:val="none" w:sz="0" w:space="0" w:color="auto"/>
          </w:divBdr>
        </w:div>
        <w:div w:id="164709852">
          <w:marLeft w:val="0"/>
          <w:marRight w:val="432"/>
          <w:marTop w:val="115"/>
          <w:marBottom w:val="0"/>
          <w:divBdr>
            <w:top w:val="none" w:sz="0" w:space="0" w:color="auto"/>
            <w:left w:val="none" w:sz="0" w:space="0" w:color="auto"/>
            <w:bottom w:val="none" w:sz="0" w:space="0" w:color="auto"/>
            <w:right w:val="none" w:sz="0" w:space="0" w:color="auto"/>
          </w:divBdr>
        </w:div>
      </w:divsChild>
    </w:div>
    <w:div w:id="871575114">
      <w:bodyDiv w:val="1"/>
      <w:marLeft w:val="0"/>
      <w:marRight w:val="0"/>
      <w:marTop w:val="0"/>
      <w:marBottom w:val="0"/>
      <w:divBdr>
        <w:top w:val="none" w:sz="0" w:space="0" w:color="auto"/>
        <w:left w:val="none" w:sz="0" w:space="0" w:color="auto"/>
        <w:bottom w:val="none" w:sz="0" w:space="0" w:color="auto"/>
        <w:right w:val="none" w:sz="0" w:space="0" w:color="auto"/>
      </w:divBdr>
      <w:divsChild>
        <w:div w:id="1261714848">
          <w:marLeft w:val="0"/>
          <w:marRight w:val="432"/>
          <w:marTop w:val="125"/>
          <w:marBottom w:val="0"/>
          <w:divBdr>
            <w:top w:val="none" w:sz="0" w:space="0" w:color="auto"/>
            <w:left w:val="none" w:sz="0" w:space="0" w:color="auto"/>
            <w:bottom w:val="none" w:sz="0" w:space="0" w:color="auto"/>
            <w:right w:val="none" w:sz="0" w:space="0" w:color="auto"/>
          </w:divBdr>
        </w:div>
        <w:div w:id="1992176153">
          <w:marLeft w:val="0"/>
          <w:marRight w:val="432"/>
          <w:marTop w:val="125"/>
          <w:marBottom w:val="0"/>
          <w:divBdr>
            <w:top w:val="none" w:sz="0" w:space="0" w:color="auto"/>
            <w:left w:val="none" w:sz="0" w:space="0" w:color="auto"/>
            <w:bottom w:val="none" w:sz="0" w:space="0" w:color="auto"/>
            <w:right w:val="none" w:sz="0" w:space="0" w:color="auto"/>
          </w:divBdr>
        </w:div>
        <w:div w:id="1817259863">
          <w:marLeft w:val="0"/>
          <w:marRight w:val="432"/>
          <w:marTop w:val="125"/>
          <w:marBottom w:val="0"/>
          <w:divBdr>
            <w:top w:val="none" w:sz="0" w:space="0" w:color="auto"/>
            <w:left w:val="none" w:sz="0" w:space="0" w:color="auto"/>
            <w:bottom w:val="none" w:sz="0" w:space="0" w:color="auto"/>
            <w:right w:val="none" w:sz="0" w:space="0" w:color="auto"/>
          </w:divBdr>
        </w:div>
      </w:divsChild>
    </w:div>
    <w:div w:id="925067167">
      <w:bodyDiv w:val="1"/>
      <w:marLeft w:val="0"/>
      <w:marRight w:val="0"/>
      <w:marTop w:val="0"/>
      <w:marBottom w:val="0"/>
      <w:divBdr>
        <w:top w:val="none" w:sz="0" w:space="0" w:color="auto"/>
        <w:left w:val="none" w:sz="0" w:space="0" w:color="auto"/>
        <w:bottom w:val="none" w:sz="0" w:space="0" w:color="auto"/>
        <w:right w:val="none" w:sz="0" w:space="0" w:color="auto"/>
      </w:divBdr>
      <w:divsChild>
        <w:div w:id="857962100">
          <w:marLeft w:val="0"/>
          <w:marRight w:val="432"/>
          <w:marTop w:val="125"/>
          <w:marBottom w:val="0"/>
          <w:divBdr>
            <w:top w:val="none" w:sz="0" w:space="0" w:color="auto"/>
            <w:left w:val="none" w:sz="0" w:space="0" w:color="auto"/>
            <w:bottom w:val="none" w:sz="0" w:space="0" w:color="auto"/>
            <w:right w:val="none" w:sz="0" w:space="0" w:color="auto"/>
          </w:divBdr>
        </w:div>
        <w:div w:id="1856531662">
          <w:marLeft w:val="0"/>
          <w:marRight w:val="432"/>
          <w:marTop w:val="125"/>
          <w:marBottom w:val="0"/>
          <w:divBdr>
            <w:top w:val="none" w:sz="0" w:space="0" w:color="auto"/>
            <w:left w:val="none" w:sz="0" w:space="0" w:color="auto"/>
            <w:bottom w:val="none" w:sz="0" w:space="0" w:color="auto"/>
            <w:right w:val="none" w:sz="0" w:space="0" w:color="auto"/>
          </w:divBdr>
        </w:div>
        <w:div w:id="307128731">
          <w:marLeft w:val="0"/>
          <w:marRight w:val="432"/>
          <w:marTop w:val="125"/>
          <w:marBottom w:val="0"/>
          <w:divBdr>
            <w:top w:val="none" w:sz="0" w:space="0" w:color="auto"/>
            <w:left w:val="none" w:sz="0" w:space="0" w:color="auto"/>
            <w:bottom w:val="none" w:sz="0" w:space="0" w:color="auto"/>
            <w:right w:val="none" w:sz="0" w:space="0" w:color="auto"/>
          </w:divBdr>
        </w:div>
        <w:div w:id="851534906">
          <w:marLeft w:val="0"/>
          <w:marRight w:val="432"/>
          <w:marTop w:val="125"/>
          <w:marBottom w:val="0"/>
          <w:divBdr>
            <w:top w:val="none" w:sz="0" w:space="0" w:color="auto"/>
            <w:left w:val="none" w:sz="0" w:space="0" w:color="auto"/>
            <w:bottom w:val="none" w:sz="0" w:space="0" w:color="auto"/>
            <w:right w:val="none" w:sz="0" w:space="0" w:color="auto"/>
          </w:divBdr>
        </w:div>
      </w:divsChild>
    </w:div>
    <w:div w:id="1236013622">
      <w:bodyDiv w:val="1"/>
      <w:marLeft w:val="0"/>
      <w:marRight w:val="0"/>
      <w:marTop w:val="0"/>
      <w:marBottom w:val="0"/>
      <w:divBdr>
        <w:top w:val="none" w:sz="0" w:space="0" w:color="auto"/>
        <w:left w:val="none" w:sz="0" w:space="0" w:color="auto"/>
        <w:bottom w:val="none" w:sz="0" w:space="0" w:color="auto"/>
        <w:right w:val="none" w:sz="0" w:space="0" w:color="auto"/>
      </w:divBdr>
      <w:divsChild>
        <w:div w:id="193688999">
          <w:marLeft w:val="0"/>
          <w:marRight w:val="432"/>
          <w:marTop w:val="125"/>
          <w:marBottom w:val="0"/>
          <w:divBdr>
            <w:top w:val="none" w:sz="0" w:space="0" w:color="auto"/>
            <w:left w:val="none" w:sz="0" w:space="0" w:color="auto"/>
            <w:bottom w:val="none" w:sz="0" w:space="0" w:color="auto"/>
            <w:right w:val="none" w:sz="0" w:space="0" w:color="auto"/>
          </w:divBdr>
        </w:div>
        <w:div w:id="207840776">
          <w:marLeft w:val="0"/>
          <w:marRight w:val="432"/>
          <w:marTop w:val="125"/>
          <w:marBottom w:val="0"/>
          <w:divBdr>
            <w:top w:val="none" w:sz="0" w:space="0" w:color="auto"/>
            <w:left w:val="none" w:sz="0" w:space="0" w:color="auto"/>
            <w:bottom w:val="none" w:sz="0" w:space="0" w:color="auto"/>
            <w:right w:val="none" w:sz="0" w:space="0" w:color="auto"/>
          </w:divBdr>
        </w:div>
        <w:div w:id="1084109501">
          <w:marLeft w:val="0"/>
          <w:marRight w:val="432"/>
          <w:marTop w:val="125"/>
          <w:marBottom w:val="0"/>
          <w:divBdr>
            <w:top w:val="none" w:sz="0" w:space="0" w:color="auto"/>
            <w:left w:val="none" w:sz="0" w:space="0" w:color="auto"/>
            <w:bottom w:val="none" w:sz="0" w:space="0" w:color="auto"/>
            <w:right w:val="none" w:sz="0" w:space="0" w:color="auto"/>
          </w:divBdr>
        </w:div>
        <w:div w:id="1242063815">
          <w:marLeft w:val="0"/>
          <w:marRight w:val="432"/>
          <w:marTop w:val="125"/>
          <w:marBottom w:val="0"/>
          <w:divBdr>
            <w:top w:val="none" w:sz="0" w:space="0" w:color="auto"/>
            <w:left w:val="none" w:sz="0" w:space="0" w:color="auto"/>
            <w:bottom w:val="none" w:sz="0" w:space="0" w:color="auto"/>
            <w:right w:val="none" w:sz="0" w:space="0" w:color="auto"/>
          </w:divBdr>
        </w:div>
        <w:div w:id="2057503122">
          <w:marLeft w:val="0"/>
          <w:marRight w:val="432"/>
          <w:marTop w:val="125"/>
          <w:marBottom w:val="0"/>
          <w:divBdr>
            <w:top w:val="none" w:sz="0" w:space="0" w:color="auto"/>
            <w:left w:val="none" w:sz="0" w:space="0" w:color="auto"/>
            <w:bottom w:val="none" w:sz="0" w:space="0" w:color="auto"/>
            <w:right w:val="none" w:sz="0" w:space="0" w:color="auto"/>
          </w:divBdr>
        </w:div>
        <w:div w:id="285963577">
          <w:marLeft w:val="0"/>
          <w:marRight w:val="432"/>
          <w:marTop w:val="125"/>
          <w:marBottom w:val="0"/>
          <w:divBdr>
            <w:top w:val="none" w:sz="0" w:space="0" w:color="auto"/>
            <w:left w:val="none" w:sz="0" w:space="0" w:color="auto"/>
            <w:bottom w:val="none" w:sz="0" w:space="0" w:color="auto"/>
            <w:right w:val="none" w:sz="0" w:space="0" w:color="auto"/>
          </w:divBdr>
        </w:div>
      </w:divsChild>
    </w:div>
    <w:div w:id="1265268048">
      <w:bodyDiv w:val="1"/>
      <w:marLeft w:val="0"/>
      <w:marRight w:val="0"/>
      <w:marTop w:val="0"/>
      <w:marBottom w:val="0"/>
      <w:divBdr>
        <w:top w:val="none" w:sz="0" w:space="0" w:color="auto"/>
        <w:left w:val="none" w:sz="0" w:space="0" w:color="auto"/>
        <w:bottom w:val="none" w:sz="0" w:space="0" w:color="auto"/>
        <w:right w:val="none" w:sz="0" w:space="0" w:color="auto"/>
      </w:divBdr>
      <w:divsChild>
        <w:div w:id="460460841">
          <w:marLeft w:val="0"/>
          <w:marRight w:val="432"/>
          <w:marTop w:val="125"/>
          <w:marBottom w:val="0"/>
          <w:divBdr>
            <w:top w:val="none" w:sz="0" w:space="0" w:color="auto"/>
            <w:left w:val="none" w:sz="0" w:space="0" w:color="auto"/>
            <w:bottom w:val="none" w:sz="0" w:space="0" w:color="auto"/>
            <w:right w:val="none" w:sz="0" w:space="0" w:color="auto"/>
          </w:divBdr>
        </w:div>
        <w:div w:id="656998882">
          <w:marLeft w:val="0"/>
          <w:marRight w:val="432"/>
          <w:marTop w:val="125"/>
          <w:marBottom w:val="0"/>
          <w:divBdr>
            <w:top w:val="none" w:sz="0" w:space="0" w:color="auto"/>
            <w:left w:val="none" w:sz="0" w:space="0" w:color="auto"/>
            <w:bottom w:val="none" w:sz="0" w:space="0" w:color="auto"/>
            <w:right w:val="none" w:sz="0" w:space="0" w:color="auto"/>
          </w:divBdr>
        </w:div>
        <w:div w:id="1636524767">
          <w:marLeft w:val="0"/>
          <w:marRight w:val="432"/>
          <w:marTop w:val="125"/>
          <w:marBottom w:val="0"/>
          <w:divBdr>
            <w:top w:val="none" w:sz="0" w:space="0" w:color="auto"/>
            <w:left w:val="none" w:sz="0" w:space="0" w:color="auto"/>
            <w:bottom w:val="none" w:sz="0" w:space="0" w:color="auto"/>
            <w:right w:val="none" w:sz="0" w:space="0" w:color="auto"/>
          </w:divBdr>
        </w:div>
        <w:div w:id="1117212441">
          <w:marLeft w:val="0"/>
          <w:marRight w:val="432"/>
          <w:marTop w:val="125"/>
          <w:marBottom w:val="0"/>
          <w:divBdr>
            <w:top w:val="none" w:sz="0" w:space="0" w:color="auto"/>
            <w:left w:val="none" w:sz="0" w:space="0" w:color="auto"/>
            <w:bottom w:val="none" w:sz="0" w:space="0" w:color="auto"/>
            <w:right w:val="none" w:sz="0" w:space="0" w:color="auto"/>
          </w:divBdr>
        </w:div>
        <w:div w:id="1496725286">
          <w:marLeft w:val="0"/>
          <w:marRight w:val="432"/>
          <w:marTop w:val="125"/>
          <w:marBottom w:val="0"/>
          <w:divBdr>
            <w:top w:val="none" w:sz="0" w:space="0" w:color="auto"/>
            <w:left w:val="none" w:sz="0" w:space="0" w:color="auto"/>
            <w:bottom w:val="none" w:sz="0" w:space="0" w:color="auto"/>
            <w:right w:val="none" w:sz="0" w:space="0" w:color="auto"/>
          </w:divBdr>
        </w:div>
      </w:divsChild>
    </w:div>
    <w:div w:id="1542355865">
      <w:bodyDiv w:val="1"/>
      <w:marLeft w:val="0"/>
      <w:marRight w:val="0"/>
      <w:marTop w:val="0"/>
      <w:marBottom w:val="0"/>
      <w:divBdr>
        <w:top w:val="none" w:sz="0" w:space="0" w:color="auto"/>
        <w:left w:val="none" w:sz="0" w:space="0" w:color="auto"/>
        <w:bottom w:val="none" w:sz="0" w:space="0" w:color="auto"/>
        <w:right w:val="none" w:sz="0" w:space="0" w:color="auto"/>
      </w:divBdr>
      <w:divsChild>
        <w:div w:id="1600989326">
          <w:marLeft w:val="0"/>
          <w:marRight w:val="432"/>
          <w:marTop w:val="125"/>
          <w:marBottom w:val="0"/>
          <w:divBdr>
            <w:top w:val="none" w:sz="0" w:space="0" w:color="auto"/>
            <w:left w:val="none" w:sz="0" w:space="0" w:color="auto"/>
            <w:bottom w:val="none" w:sz="0" w:space="0" w:color="auto"/>
            <w:right w:val="none" w:sz="0" w:space="0" w:color="auto"/>
          </w:divBdr>
        </w:div>
      </w:divsChild>
    </w:div>
    <w:div w:id="1641492933">
      <w:bodyDiv w:val="1"/>
      <w:marLeft w:val="0"/>
      <w:marRight w:val="0"/>
      <w:marTop w:val="0"/>
      <w:marBottom w:val="0"/>
      <w:divBdr>
        <w:top w:val="none" w:sz="0" w:space="0" w:color="auto"/>
        <w:left w:val="none" w:sz="0" w:space="0" w:color="auto"/>
        <w:bottom w:val="none" w:sz="0" w:space="0" w:color="auto"/>
        <w:right w:val="none" w:sz="0" w:space="0" w:color="auto"/>
      </w:divBdr>
      <w:divsChild>
        <w:div w:id="593321532">
          <w:marLeft w:val="0"/>
          <w:marRight w:val="432"/>
          <w:marTop w:val="125"/>
          <w:marBottom w:val="0"/>
          <w:divBdr>
            <w:top w:val="none" w:sz="0" w:space="0" w:color="auto"/>
            <w:left w:val="none" w:sz="0" w:space="0" w:color="auto"/>
            <w:bottom w:val="none" w:sz="0" w:space="0" w:color="auto"/>
            <w:right w:val="none" w:sz="0" w:space="0" w:color="auto"/>
          </w:divBdr>
        </w:div>
        <w:div w:id="223874960">
          <w:marLeft w:val="0"/>
          <w:marRight w:val="432"/>
          <w:marTop w:val="125"/>
          <w:marBottom w:val="0"/>
          <w:divBdr>
            <w:top w:val="none" w:sz="0" w:space="0" w:color="auto"/>
            <w:left w:val="none" w:sz="0" w:space="0" w:color="auto"/>
            <w:bottom w:val="none" w:sz="0" w:space="0" w:color="auto"/>
            <w:right w:val="none" w:sz="0" w:space="0" w:color="auto"/>
          </w:divBdr>
        </w:div>
        <w:div w:id="1550533575">
          <w:marLeft w:val="0"/>
          <w:marRight w:val="432"/>
          <w:marTop w:val="125"/>
          <w:marBottom w:val="0"/>
          <w:divBdr>
            <w:top w:val="none" w:sz="0" w:space="0" w:color="auto"/>
            <w:left w:val="none" w:sz="0" w:space="0" w:color="auto"/>
            <w:bottom w:val="none" w:sz="0" w:space="0" w:color="auto"/>
            <w:right w:val="none" w:sz="0" w:space="0" w:color="auto"/>
          </w:divBdr>
        </w:div>
        <w:div w:id="667441531">
          <w:marLeft w:val="0"/>
          <w:marRight w:val="432"/>
          <w:marTop w:val="125"/>
          <w:marBottom w:val="0"/>
          <w:divBdr>
            <w:top w:val="none" w:sz="0" w:space="0" w:color="auto"/>
            <w:left w:val="none" w:sz="0" w:space="0" w:color="auto"/>
            <w:bottom w:val="none" w:sz="0" w:space="0" w:color="auto"/>
            <w:right w:val="none" w:sz="0" w:space="0" w:color="auto"/>
          </w:divBdr>
        </w:div>
      </w:divsChild>
    </w:div>
    <w:div w:id="1801146748">
      <w:bodyDiv w:val="1"/>
      <w:marLeft w:val="0"/>
      <w:marRight w:val="0"/>
      <w:marTop w:val="0"/>
      <w:marBottom w:val="0"/>
      <w:divBdr>
        <w:top w:val="none" w:sz="0" w:space="0" w:color="auto"/>
        <w:left w:val="none" w:sz="0" w:space="0" w:color="auto"/>
        <w:bottom w:val="none" w:sz="0" w:space="0" w:color="auto"/>
        <w:right w:val="none" w:sz="0" w:space="0" w:color="auto"/>
      </w:divBdr>
      <w:divsChild>
        <w:div w:id="1529683331">
          <w:marLeft w:val="0"/>
          <w:marRight w:val="432"/>
          <w:marTop w:val="125"/>
          <w:marBottom w:val="0"/>
          <w:divBdr>
            <w:top w:val="none" w:sz="0" w:space="0" w:color="auto"/>
            <w:left w:val="none" w:sz="0" w:space="0" w:color="auto"/>
            <w:bottom w:val="none" w:sz="0" w:space="0" w:color="auto"/>
            <w:right w:val="none" w:sz="0" w:space="0" w:color="auto"/>
          </w:divBdr>
        </w:div>
        <w:div w:id="2093890393">
          <w:marLeft w:val="0"/>
          <w:marRight w:val="432"/>
          <w:marTop w:val="125"/>
          <w:marBottom w:val="0"/>
          <w:divBdr>
            <w:top w:val="none" w:sz="0" w:space="0" w:color="auto"/>
            <w:left w:val="none" w:sz="0" w:space="0" w:color="auto"/>
            <w:bottom w:val="none" w:sz="0" w:space="0" w:color="auto"/>
            <w:right w:val="none" w:sz="0" w:space="0" w:color="auto"/>
          </w:divBdr>
        </w:div>
        <w:div w:id="1549761157">
          <w:marLeft w:val="0"/>
          <w:marRight w:val="432"/>
          <w:marTop w:val="125"/>
          <w:marBottom w:val="0"/>
          <w:divBdr>
            <w:top w:val="none" w:sz="0" w:space="0" w:color="auto"/>
            <w:left w:val="none" w:sz="0" w:space="0" w:color="auto"/>
            <w:bottom w:val="none" w:sz="0" w:space="0" w:color="auto"/>
            <w:right w:val="none" w:sz="0" w:space="0" w:color="auto"/>
          </w:divBdr>
        </w:div>
      </w:divsChild>
    </w:div>
    <w:div w:id="1931884720">
      <w:bodyDiv w:val="1"/>
      <w:marLeft w:val="0"/>
      <w:marRight w:val="0"/>
      <w:marTop w:val="0"/>
      <w:marBottom w:val="0"/>
      <w:divBdr>
        <w:top w:val="none" w:sz="0" w:space="0" w:color="auto"/>
        <w:left w:val="none" w:sz="0" w:space="0" w:color="auto"/>
        <w:bottom w:val="none" w:sz="0" w:space="0" w:color="auto"/>
        <w:right w:val="none" w:sz="0" w:space="0" w:color="auto"/>
      </w:divBdr>
      <w:divsChild>
        <w:div w:id="179706494">
          <w:marLeft w:val="0"/>
          <w:marRight w:val="432"/>
          <w:marTop w:val="125"/>
          <w:marBottom w:val="0"/>
          <w:divBdr>
            <w:top w:val="none" w:sz="0" w:space="0" w:color="auto"/>
            <w:left w:val="none" w:sz="0" w:space="0" w:color="auto"/>
            <w:bottom w:val="none" w:sz="0" w:space="0" w:color="auto"/>
            <w:right w:val="none" w:sz="0" w:space="0" w:color="auto"/>
          </w:divBdr>
        </w:div>
        <w:div w:id="954672287">
          <w:marLeft w:val="0"/>
          <w:marRight w:val="432"/>
          <w:marTop w:val="125"/>
          <w:marBottom w:val="0"/>
          <w:divBdr>
            <w:top w:val="none" w:sz="0" w:space="0" w:color="auto"/>
            <w:left w:val="none" w:sz="0" w:space="0" w:color="auto"/>
            <w:bottom w:val="none" w:sz="0" w:space="0" w:color="auto"/>
            <w:right w:val="none" w:sz="0" w:space="0" w:color="auto"/>
          </w:divBdr>
        </w:div>
      </w:divsChild>
    </w:div>
    <w:div w:id="1951352624">
      <w:bodyDiv w:val="1"/>
      <w:marLeft w:val="0"/>
      <w:marRight w:val="0"/>
      <w:marTop w:val="0"/>
      <w:marBottom w:val="0"/>
      <w:divBdr>
        <w:top w:val="none" w:sz="0" w:space="0" w:color="auto"/>
        <w:left w:val="none" w:sz="0" w:space="0" w:color="auto"/>
        <w:bottom w:val="none" w:sz="0" w:space="0" w:color="auto"/>
        <w:right w:val="none" w:sz="0" w:space="0" w:color="auto"/>
      </w:divBdr>
      <w:divsChild>
        <w:div w:id="1391417485">
          <w:marLeft w:val="0"/>
          <w:marRight w:val="432"/>
          <w:marTop w:val="125"/>
          <w:marBottom w:val="0"/>
          <w:divBdr>
            <w:top w:val="none" w:sz="0" w:space="0" w:color="auto"/>
            <w:left w:val="none" w:sz="0" w:space="0" w:color="auto"/>
            <w:bottom w:val="none" w:sz="0" w:space="0" w:color="auto"/>
            <w:right w:val="none" w:sz="0" w:space="0" w:color="auto"/>
          </w:divBdr>
        </w:div>
        <w:div w:id="55714442">
          <w:marLeft w:val="0"/>
          <w:marRight w:val="432"/>
          <w:marTop w:val="125"/>
          <w:marBottom w:val="0"/>
          <w:divBdr>
            <w:top w:val="none" w:sz="0" w:space="0" w:color="auto"/>
            <w:left w:val="none" w:sz="0" w:space="0" w:color="auto"/>
            <w:bottom w:val="none" w:sz="0" w:space="0" w:color="auto"/>
            <w:right w:val="none" w:sz="0" w:space="0" w:color="auto"/>
          </w:divBdr>
        </w:div>
        <w:div w:id="649754927">
          <w:marLeft w:val="0"/>
          <w:marRight w:val="432"/>
          <w:marTop w:val="125"/>
          <w:marBottom w:val="0"/>
          <w:divBdr>
            <w:top w:val="none" w:sz="0" w:space="0" w:color="auto"/>
            <w:left w:val="none" w:sz="0" w:space="0" w:color="auto"/>
            <w:bottom w:val="none" w:sz="0" w:space="0" w:color="auto"/>
            <w:right w:val="none" w:sz="0" w:space="0" w:color="auto"/>
          </w:divBdr>
        </w:div>
        <w:div w:id="1283029426">
          <w:marLeft w:val="0"/>
          <w:marRight w:val="432"/>
          <w:marTop w:val="125"/>
          <w:marBottom w:val="0"/>
          <w:divBdr>
            <w:top w:val="none" w:sz="0" w:space="0" w:color="auto"/>
            <w:left w:val="none" w:sz="0" w:space="0" w:color="auto"/>
            <w:bottom w:val="none" w:sz="0" w:space="0" w:color="auto"/>
            <w:right w:val="none" w:sz="0" w:space="0" w:color="auto"/>
          </w:divBdr>
        </w:div>
        <w:div w:id="18630457">
          <w:marLeft w:val="0"/>
          <w:marRight w:val="432"/>
          <w:marTop w:val="125"/>
          <w:marBottom w:val="0"/>
          <w:divBdr>
            <w:top w:val="none" w:sz="0" w:space="0" w:color="auto"/>
            <w:left w:val="none" w:sz="0" w:space="0" w:color="auto"/>
            <w:bottom w:val="none" w:sz="0" w:space="0" w:color="auto"/>
            <w:right w:val="none" w:sz="0" w:space="0" w:color="auto"/>
          </w:divBdr>
        </w:div>
      </w:divsChild>
    </w:div>
    <w:div w:id="2139372741">
      <w:bodyDiv w:val="1"/>
      <w:marLeft w:val="0"/>
      <w:marRight w:val="0"/>
      <w:marTop w:val="0"/>
      <w:marBottom w:val="0"/>
      <w:divBdr>
        <w:top w:val="none" w:sz="0" w:space="0" w:color="auto"/>
        <w:left w:val="none" w:sz="0" w:space="0" w:color="auto"/>
        <w:bottom w:val="none" w:sz="0" w:space="0" w:color="auto"/>
        <w:right w:val="none" w:sz="0" w:space="0" w:color="auto"/>
      </w:divBdr>
      <w:divsChild>
        <w:div w:id="1314065769">
          <w:marLeft w:val="0"/>
          <w:marRight w:val="432"/>
          <w:marTop w:val="125"/>
          <w:marBottom w:val="0"/>
          <w:divBdr>
            <w:top w:val="none" w:sz="0" w:space="0" w:color="auto"/>
            <w:left w:val="none" w:sz="0" w:space="0" w:color="auto"/>
            <w:bottom w:val="none" w:sz="0" w:space="0" w:color="auto"/>
            <w:right w:val="none" w:sz="0" w:space="0" w:color="auto"/>
          </w:divBdr>
        </w:div>
        <w:div w:id="898785705">
          <w:marLeft w:val="0"/>
          <w:marRight w:val="432"/>
          <w:marTop w:val="125"/>
          <w:marBottom w:val="0"/>
          <w:divBdr>
            <w:top w:val="none" w:sz="0" w:space="0" w:color="auto"/>
            <w:left w:val="none" w:sz="0" w:space="0" w:color="auto"/>
            <w:bottom w:val="none" w:sz="0" w:space="0" w:color="auto"/>
            <w:right w:val="none" w:sz="0" w:space="0" w:color="auto"/>
          </w:divBdr>
        </w:div>
        <w:div w:id="1964455438">
          <w:marLeft w:val="0"/>
          <w:marRight w:val="432"/>
          <w:marTop w:val="125"/>
          <w:marBottom w:val="0"/>
          <w:divBdr>
            <w:top w:val="none" w:sz="0" w:space="0" w:color="auto"/>
            <w:left w:val="none" w:sz="0" w:space="0" w:color="auto"/>
            <w:bottom w:val="none" w:sz="0" w:space="0" w:color="auto"/>
            <w:right w:val="none" w:sz="0" w:space="0" w:color="auto"/>
          </w:divBdr>
        </w:div>
        <w:div w:id="1170216720">
          <w:marLeft w:val="0"/>
          <w:marRight w:val="432"/>
          <w:marTop w:val="125"/>
          <w:marBottom w:val="0"/>
          <w:divBdr>
            <w:top w:val="none" w:sz="0" w:space="0" w:color="auto"/>
            <w:left w:val="none" w:sz="0" w:space="0" w:color="auto"/>
            <w:bottom w:val="none" w:sz="0" w:space="0" w:color="auto"/>
            <w:right w:val="none" w:sz="0" w:space="0" w:color="auto"/>
          </w:divBdr>
        </w:div>
        <w:div w:id="1046486995">
          <w:marLeft w:val="0"/>
          <w:marRight w:val="432"/>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618</Words>
  <Characters>3526</Characters>
  <Application>Microsoft Office Word</Application>
  <DocSecurity>0</DocSecurity>
  <Lines>29</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8</cp:revision>
  <cp:lastPrinted>2016-02-08T07:44:00Z</cp:lastPrinted>
  <dcterms:created xsi:type="dcterms:W3CDTF">2016-02-03T09:21:00Z</dcterms:created>
  <dcterms:modified xsi:type="dcterms:W3CDTF">2016-02-08T09:07:00Z</dcterms:modified>
</cp:coreProperties>
</file>