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42F4" w:rsidRDefault="004742F4" w:rsidP="004742F4">
      <w:pPr>
        <w:jc w:val="center"/>
        <w:rPr>
          <w:rFonts w:ascii="Times New Roman" w:hAnsi="Times New Roman" w:cs="Times New Roman"/>
          <w:b/>
          <w:bCs/>
          <w:sz w:val="26"/>
          <w:szCs w:val="26"/>
          <w:u w:val="single"/>
          <w:rtl/>
        </w:rPr>
      </w:pPr>
      <w:r w:rsidRPr="00426B13">
        <w:rPr>
          <w:rFonts w:ascii="Times New Roman" w:hAnsi="Times New Roman" w:cs="Times New Roman" w:hint="cs"/>
          <w:b/>
          <w:bCs/>
          <w:sz w:val="26"/>
          <w:szCs w:val="26"/>
          <w:u w:val="single"/>
          <w:rtl/>
        </w:rPr>
        <w:t>المحاضرة ال</w:t>
      </w:r>
      <w:r>
        <w:rPr>
          <w:rFonts w:ascii="Times New Roman" w:hAnsi="Times New Roman" w:cs="Times New Roman" w:hint="cs"/>
          <w:b/>
          <w:bCs/>
          <w:sz w:val="26"/>
          <w:szCs w:val="26"/>
          <w:u w:val="single"/>
          <w:rtl/>
        </w:rPr>
        <w:t>تاسعة والعاشرة</w:t>
      </w:r>
      <w:r w:rsidRPr="00426B13">
        <w:rPr>
          <w:rFonts w:ascii="Times New Roman" w:hAnsi="Times New Roman" w:cs="Times New Roman" w:hint="cs"/>
          <w:b/>
          <w:bCs/>
          <w:sz w:val="26"/>
          <w:szCs w:val="26"/>
          <w:u w:val="single"/>
          <w:rtl/>
        </w:rPr>
        <w:t>:</w:t>
      </w:r>
      <w:r>
        <w:rPr>
          <w:rFonts w:ascii="Times New Roman" w:hAnsi="Times New Roman" w:cs="Times New Roman" w:hint="cs"/>
          <w:b/>
          <w:bCs/>
          <w:sz w:val="26"/>
          <w:szCs w:val="26"/>
          <w:u w:val="single"/>
          <w:rtl/>
        </w:rPr>
        <w:t xml:space="preserve"> </w:t>
      </w:r>
      <w:r w:rsidRPr="00426B13">
        <w:rPr>
          <w:rFonts w:ascii="Times New Roman" w:hAnsi="Times New Roman" w:cs="Times New Roman" w:hint="cs"/>
          <w:b/>
          <w:bCs/>
          <w:sz w:val="26"/>
          <w:szCs w:val="26"/>
          <w:u w:val="single"/>
          <w:rtl/>
        </w:rPr>
        <w:t>مهارات مواجهة الأزمات الإدارية(</w:t>
      </w:r>
      <w:r>
        <w:rPr>
          <w:rFonts w:ascii="Times New Roman" w:hAnsi="Times New Roman" w:cs="Times New Roman" w:hint="cs"/>
          <w:b/>
          <w:bCs/>
          <w:sz w:val="26"/>
          <w:szCs w:val="26"/>
          <w:u w:val="single"/>
          <w:rtl/>
        </w:rPr>
        <w:t>5</w:t>
      </w:r>
      <w:r w:rsidRPr="00426B13">
        <w:rPr>
          <w:rFonts w:ascii="Times New Roman" w:hAnsi="Times New Roman" w:cs="Times New Roman" w:hint="cs"/>
          <w:b/>
          <w:bCs/>
          <w:sz w:val="26"/>
          <w:szCs w:val="26"/>
          <w:u w:val="single"/>
          <w:rtl/>
        </w:rPr>
        <w:t>)</w:t>
      </w:r>
    </w:p>
    <w:p w:rsidR="004742F4" w:rsidRDefault="004742F4" w:rsidP="00B91847">
      <w:pPr>
        <w:pStyle w:val="a4"/>
        <w:numPr>
          <w:ilvl w:val="0"/>
          <w:numId w:val="1"/>
        </w:numPr>
        <w:ind w:left="-766"/>
        <w:rPr>
          <w:rFonts w:ascii="Times New Roman" w:hAnsi="Times New Roman" w:cs="Times New Roman"/>
          <w:b/>
          <w:bCs/>
          <w:color w:val="C00000"/>
          <w:sz w:val="26"/>
          <w:szCs w:val="26"/>
        </w:rPr>
      </w:pPr>
      <w:r>
        <w:rPr>
          <w:rFonts w:ascii="Times New Roman" w:hAnsi="Times New Roman" w:cs="Times New Roman" w:hint="cs"/>
          <w:b/>
          <w:bCs/>
          <w:color w:val="C00000"/>
          <w:sz w:val="26"/>
          <w:szCs w:val="26"/>
          <w:rtl/>
        </w:rPr>
        <w:t>إدارة الأزمات: منهج موقفي</w:t>
      </w:r>
    </w:p>
    <w:p w:rsidR="004742F4" w:rsidRDefault="004742F4" w:rsidP="004742F4">
      <w:pPr>
        <w:pStyle w:val="a4"/>
        <w:ind w:left="-766" w:right="-1134"/>
        <w:rPr>
          <w:rFonts w:ascii="Times New Roman" w:hAnsi="Times New Roman" w:cs="Times New Roman"/>
          <w:b/>
          <w:bCs/>
          <w:sz w:val="26"/>
          <w:szCs w:val="26"/>
          <w:rtl/>
        </w:rPr>
      </w:pPr>
      <w:r>
        <w:rPr>
          <w:rFonts w:ascii="Times New Roman" w:hAnsi="Times New Roman" w:cs="Times New Roman" w:hint="cs"/>
          <w:b/>
          <w:bCs/>
          <w:sz w:val="26"/>
          <w:szCs w:val="26"/>
          <w:rtl/>
        </w:rPr>
        <w:t>هي منهج إداري يبنى بالدرجة الأولى على القدرة التنبؤية للمنظمة لتوقع الأزمات بأشكالها وأحجامها وأوقات حدوثها ومجالات وقوعها ووضع سيناريوهات كاملة للأزمات المتوقعة وذلك من خلال فحص وتشخيص مواطن الضعف وبؤر الاحتكاك ووضعها تحت الرقابة الدقيقة تحسباً لانفجارها.</w:t>
      </w:r>
    </w:p>
    <w:p w:rsidR="004742F4" w:rsidRDefault="004742F4" w:rsidP="004742F4">
      <w:pPr>
        <w:pStyle w:val="a4"/>
        <w:ind w:left="-766" w:right="-1134"/>
        <w:rPr>
          <w:rFonts w:ascii="Times New Roman" w:hAnsi="Times New Roman" w:cs="Times New Roman"/>
          <w:b/>
          <w:bCs/>
          <w:sz w:val="26"/>
          <w:szCs w:val="26"/>
          <w:rtl/>
        </w:rPr>
      </w:pPr>
      <w:r w:rsidRPr="00090660">
        <w:rPr>
          <w:rFonts w:ascii="Times New Roman" w:hAnsi="Times New Roman" w:cs="Times New Roman"/>
          <w:b/>
          <w:bCs/>
          <w:sz w:val="26"/>
          <w:szCs w:val="26"/>
          <w:rtl/>
        </w:rPr>
        <w:t>هي</w:t>
      </w:r>
      <w:r w:rsidRPr="00090660">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منهج</w:t>
      </w:r>
      <w:r w:rsidRPr="00090660">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إداري تستخدمه</w:t>
      </w:r>
      <w:r w:rsidRPr="00090660">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ا</w:t>
      </w:r>
      <w:r w:rsidRPr="00090660">
        <w:rPr>
          <w:rFonts w:ascii="Times New Roman" w:hAnsi="Times New Roman" w:cs="Times New Roman" w:hint="cs"/>
          <w:b/>
          <w:bCs/>
          <w:sz w:val="26"/>
          <w:szCs w:val="26"/>
          <w:rtl/>
        </w:rPr>
        <w:t>ل</w:t>
      </w:r>
      <w:r w:rsidRPr="00090660">
        <w:rPr>
          <w:rFonts w:ascii="Times New Roman" w:hAnsi="Times New Roman" w:cs="Times New Roman"/>
          <w:b/>
          <w:bCs/>
          <w:sz w:val="26"/>
          <w:szCs w:val="26"/>
          <w:rtl/>
        </w:rPr>
        <w:t>منظمة</w:t>
      </w:r>
      <w:r w:rsidRPr="00090660">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لوضع</w:t>
      </w:r>
      <w:r w:rsidRPr="00090660">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الخطوات</w:t>
      </w:r>
      <w:r w:rsidRPr="00090660">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 xml:space="preserve">والترتيبات </w:t>
      </w:r>
      <w:r w:rsidRPr="00090660">
        <w:rPr>
          <w:rFonts w:ascii="Times New Roman" w:hAnsi="Times New Roman" w:cs="Times New Roman" w:hint="cs"/>
          <w:b/>
          <w:bCs/>
          <w:sz w:val="26"/>
          <w:szCs w:val="26"/>
          <w:rtl/>
        </w:rPr>
        <w:t>والاستعدادات التي</w:t>
      </w:r>
      <w:r w:rsidRPr="00090660">
        <w:rPr>
          <w:rFonts w:ascii="Times New Roman" w:hAnsi="Times New Roman" w:cs="Times New Roman"/>
          <w:b/>
          <w:bCs/>
          <w:sz w:val="26"/>
          <w:szCs w:val="26"/>
          <w:rtl/>
        </w:rPr>
        <w:t xml:space="preserve"> يجب</w:t>
      </w:r>
      <w:r w:rsidRPr="00090660">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أن تكون جاهزة</w:t>
      </w:r>
      <w:r w:rsidRPr="00090660">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إذا</w:t>
      </w:r>
      <w:r w:rsidRPr="00090660">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ما حدثت</w:t>
      </w:r>
      <w:r w:rsidRPr="00090660">
        <w:rPr>
          <w:rFonts w:ascii="Times New Roman" w:hAnsi="Times New Roman" w:cs="Times New Roman" w:hint="cs"/>
          <w:b/>
          <w:bCs/>
          <w:sz w:val="26"/>
          <w:szCs w:val="26"/>
          <w:rtl/>
        </w:rPr>
        <w:t xml:space="preserve"> الأزمة</w:t>
      </w:r>
      <w:r w:rsidRPr="00090660">
        <w:rPr>
          <w:rFonts w:ascii="Times New Roman" w:hAnsi="Times New Roman" w:cs="Times New Roman"/>
          <w:b/>
          <w:bCs/>
          <w:sz w:val="26"/>
          <w:szCs w:val="26"/>
        </w:rPr>
        <w:t>.</w:t>
      </w:r>
    </w:p>
    <w:p w:rsidR="004742F4" w:rsidRDefault="004742F4" w:rsidP="004742F4">
      <w:pPr>
        <w:pStyle w:val="a4"/>
        <w:ind w:left="-766" w:right="-1134"/>
        <w:rPr>
          <w:rFonts w:ascii="Times New Roman" w:hAnsi="Times New Roman" w:cs="Times New Roman"/>
          <w:b/>
          <w:bCs/>
          <w:sz w:val="26"/>
          <w:szCs w:val="26"/>
          <w:rtl/>
        </w:rPr>
      </w:pPr>
      <w:r w:rsidRPr="00090660">
        <w:rPr>
          <w:rFonts w:ascii="Times New Roman" w:hAnsi="Times New Roman" w:cs="Times New Roman"/>
          <w:b/>
          <w:bCs/>
          <w:sz w:val="26"/>
          <w:szCs w:val="26"/>
          <w:rtl/>
        </w:rPr>
        <w:t>هي</w:t>
      </w:r>
      <w:r>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فريق العمل الذي يتكون من عدة</w:t>
      </w:r>
      <w:r>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تخصصات وإدارات</w:t>
      </w:r>
      <w:r>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 xml:space="preserve">معنية </w:t>
      </w:r>
      <w:r>
        <w:rPr>
          <w:rFonts w:ascii="Times New Roman" w:hAnsi="Times New Roman" w:cs="Times New Roman"/>
          <w:b/>
          <w:bCs/>
          <w:sz w:val="26"/>
          <w:szCs w:val="26"/>
          <w:rtl/>
        </w:rPr>
        <w:t>با</w:t>
      </w:r>
      <w:r w:rsidRPr="00090660">
        <w:rPr>
          <w:rFonts w:ascii="Times New Roman" w:hAnsi="Times New Roman" w:cs="Times New Roman"/>
          <w:b/>
          <w:bCs/>
          <w:sz w:val="26"/>
          <w:szCs w:val="26"/>
          <w:rtl/>
        </w:rPr>
        <w:t>ل</w:t>
      </w:r>
      <w:r>
        <w:rPr>
          <w:rFonts w:ascii="Times New Roman" w:hAnsi="Times New Roman" w:cs="Times New Roman" w:hint="cs"/>
          <w:b/>
          <w:bCs/>
          <w:sz w:val="26"/>
          <w:szCs w:val="26"/>
          <w:rtl/>
        </w:rPr>
        <w:t>ا</w:t>
      </w:r>
      <w:r w:rsidRPr="00090660">
        <w:rPr>
          <w:rFonts w:ascii="Times New Roman" w:hAnsi="Times New Roman" w:cs="Times New Roman"/>
          <w:b/>
          <w:bCs/>
          <w:sz w:val="26"/>
          <w:szCs w:val="26"/>
          <w:rtl/>
        </w:rPr>
        <w:t>ستعداد</w:t>
      </w:r>
      <w:r>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والتخطيط والتحرك</w:t>
      </w:r>
      <w:r>
        <w:rPr>
          <w:rFonts w:ascii="Times New Roman" w:hAnsi="Times New Roman" w:cs="Times New Roman" w:hint="cs"/>
          <w:b/>
          <w:bCs/>
          <w:sz w:val="26"/>
          <w:szCs w:val="26"/>
          <w:rtl/>
        </w:rPr>
        <w:t xml:space="preserve"> لم</w:t>
      </w:r>
      <w:r w:rsidRPr="00090660">
        <w:rPr>
          <w:rFonts w:ascii="Times New Roman" w:hAnsi="Times New Roman" w:cs="Times New Roman"/>
          <w:b/>
          <w:bCs/>
          <w:sz w:val="26"/>
          <w:szCs w:val="26"/>
          <w:rtl/>
        </w:rPr>
        <w:t>واجهة</w:t>
      </w:r>
      <w:r>
        <w:rPr>
          <w:rFonts w:ascii="Times New Roman" w:hAnsi="Times New Roman" w:cs="Times New Roman" w:hint="cs"/>
          <w:b/>
          <w:bCs/>
          <w:sz w:val="26"/>
          <w:szCs w:val="26"/>
          <w:rtl/>
        </w:rPr>
        <w:t xml:space="preserve"> الأ</w:t>
      </w:r>
      <w:r w:rsidRPr="00090660">
        <w:rPr>
          <w:rFonts w:ascii="Times New Roman" w:hAnsi="Times New Roman" w:cs="Times New Roman"/>
          <w:b/>
          <w:bCs/>
          <w:sz w:val="26"/>
          <w:szCs w:val="26"/>
          <w:rtl/>
        </w:rPr>
        <w:t>زمة</w:t>
      </w:r>
      <w:r>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فور</w:t>
      </w:r>
      <w:r>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وقوعها</w:t>
      </w:r>
      <w:r>
        <w:rPr>
          <w:rFonts w:ascii="Times New Roman" w:hAnsi="Times New Roman" w:cs="Times New Roman"/>
          <w:b/>
          <w:bCs/>
          <w:sz w:val="26"/>
          <w:szCs w:val="26"/>
        </w:rPr>
        <w:t xml:space="preserve"> </w:t>
      </w:r>
      <w:r>
        <w:rPr>
          <w:rFonts w:ascii="Times New Roman" w:hAnsi="Times New Roman" w:cs="Times New Roman" w:hint="cs"/>
          <w:b/>
          <w:bCs/>
          <w:sz w:val="26"/>
          <w:szCs w:val="26"/>
          <w:rtl/>
        </w:rPr>
        <w:t>ب</w:t>
      </w:r>
      <w:r w:rsidRPr="00090660">
        <w:rPr>
          <w:rFonts w:ascii="Times New Roman" w:hAnsi="Times New Roman" w:cs="Times New Roman"/>
          <w:b/>
          <w:bCs/>
          <w:sz w:val="26"/>
          <w:szCs w:val="26"/>
          <w:rtl/>
        </w:rPr>
        <w:t>حيث يعم</w:t>
      </w:r>
      <w:r>
        <w:rPr>
          <w:rFonts w:ascii="Times New Roman" w:hAnsi="Times New Roman" w:cs="Times New Roman"/>
          <w:b/>
          <w:bCs/>
          <w:sz w:val="26"/>
          <w:szCs w:val="26"/>
          <w:rtl/>
        </w:rPr>
        <w:t xml:space="preserve">ل هذا الفريق بمنهج التكامل </w:t>
      </w:r>
      <w:r>
        <w:rPr>
          <w:rFonts w:ascii="Times New Roman" w:hAnsi="Times New Roman" w:cs="Times New Roman" w:hint="cs"/>
          <w:b/>
          <w:bCs/>
          <w:sz w:val="26"/>
          <w:szCs w:val="26"/>
          <w:rtl/>
        </w:rPr>
        <w:t xml:space="preserve">والمشاركة والاستعانة </w:t>
      </w:r>
      <w:r w:rsidRPr="00090660">
        <w:rPr>
          <w:rFonts w:ascii="Times New Roman" w:hAnsi="Times New Roman" w:cs="Times New Roman" w:hint="cs"/>
          <w:b/>
          <w:bCs/>
          <w:sz w:val="26"/>
          <w:szCs w:val="26"/>
          <w:rtl/>
        </w:rPr>
        <w:t>بما</w:t>
      </w:r>
      <w:r w:rsidRPr="00090660">
        <w:rPr>
          <w:rFonts w:ascii="Times New Roman" w:hAnsi="Times New Roman" w:cs="Times New Roman"/>
          <w:b/>
          <w:bCs/>
          <w:sz w:val="26"/>
          <w:szCs w:val="26"/>
          <w:rtl/>
        </w:rPr>
        <w:t xml:space="preserve"> </w:t>
      </w:r>
      <w:r>
        <w:rPr>
          <w:rFonts w:ascii="Times New Roman" w:hAnsi="Times New Roman" w:cs="Times New Roman" w:hint="cs"/>
          <w:b/>
          <w:bCs/>
          <w:sz w:val="26"/>
          <w:szCs w:val="26"/>
          <w:rtl/>
        </w:rPr>
        <w:t xml:space="preserve">يراه مطلوباً </w:t>
      </w:r>
      <w:r w:rsidRPr="00090660">
        <w:rPr>
          <w:rFonts w:ascii="Times New Roman" w:hAnsi="Times New Roman" w:cs="Times New Roman"/>
          <w:b/>
          <w:bCs/>
          <w:sz w:val="26"/>
          <w:szCs w:val="26"/>
          <w:rtl/>
        </w:rPr>
        <w:t>من دعم ومساعدات</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وتدخ</w:t>
      </w:r>
      <w:r>
        <w:rPr>
          <w:rFonts w:ascii="Times New Roman" w:hAnsi="Times New Roman" w:cs="Times New Roman" w:hint="cs"/>
          <w:b/>
          <w:bCs/>
          <w:sz w:val="26"/>
          <w:szCs w:val="26"/>
          <w:rtl/>
        </w:rPr>
        <w:t>لات</w:t>
      </w:r>
      <w:r w:rsidRPr="00090660">
        <w:rPr>
          <w:rFonts w:ascii="Times New Roman" w:hAnsi="Times New Roman" w:cs="Times New Roman"/>
          <w:b/>
          <w:bCs/>
          <w:sz w:val="26"/>
          <w:szCs w:val="26"/>
          <w:rtl/>
        </w:rPr>
        <w:t xml:space="preserve"> إذا</w:t>
      </w:r>
      <w:r>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 xml:space="preserve">ما حدثت </w:t>
      </w:r>
      <w:r>
        <w:rPr>
          <w:rFonts w:ascii="Times New Roman" w:hAnsi="Times New Roman" w:cs="Times New Roman" w:hint="cs"/>
          <w:b/>
          <w:bCs/>
          <w:sz w:val="26"/>
          <w:szCs w:val="26"/>
          <w:rtl/>
        </w:rPr>
        <w:t>الأزمة.</w:t>
      </w:r>
    </w:p>
    <w:p w:rsidR="004742F4" w:rsidRDefault="004742F4" w:rsidP="004742F4">
      <w:pPr>
        <w:pStyle w:val="a4"/>
        <w:ind w:left="-766" w:right="-1134"/>
        <w:rPr>
          <w:rFonts w:ascii="Times New Roman" w:hAnsi="Times New Roman" w:cs="Times New Roman"/>
          <w:b/>
          <w:bCs/>
          <w:sz w:val="26"/>
          <w:szCs w:val="26"/>
          <w:rtl/>
        </w:rPr>
      </w:pPr>
      <w:r>
        <w:rPr>
          <w:rFonts w:ascii="Times New Roman" w:hAnsi="Times New Roman" w:cs="Times New Roman"/>
          <w:b/>
          <w:bCs/>
          <w:sz w:val="26"/>
          <w:szCs w:val="26"/>
          <w:rtl/>
        </w:rPr>
        <w:t xml:space="preserve">هي </w:t>
      </w:r>
      <w:r>
        <w:rPr>
          <w:rFonts w:ascii="Times New Roman" w:hAnsi="Times New Roman" w:cs="Times New Roman" w:hint="cs"/>
          <w:b/>
          <w:bCs/>
          <w:sz w:val="26"/>
          <w:szCs w:val="26"/>
          <w:rtl/>
        </w:rPr>
        <w:t>الإ</w:t>
      </w:r>
      <w:r>
        <w:rPr>
          <w:rFonts w:ascii="Times New Roman" w:hAnsi="Times New Roman" w:cs="Times New Roman"/>
          <w:b/>
          <w:bCs/>
          <w:sz w:val="26"/>
          <w:szCs w:val="26"/>
          <w:rtl/>
        </w:rPr>
        <w:t>دارة الفعلية ل</w:t>
      </w:r>
      <w:r>
        <w:rPr>
          <w:rFonts w:ascii="Times New Roman" w:hAnsi="Times New Roman" w:cs="Times New Roman" w:hint="cs"/>
          <w:b/>
          <w:bCs/>
          <w:sz w:val="26"/>
          <w:szCs w:val="26"/>
          <w:rtl/>
        </w:rPr>
        <w:t>لأ</w:t>
      </w:r>
      <w:r w:rsidRPr="00090660">
        <w:rPr>
          <w:rFonts w:ascii="Times New Roman" w:hAnsi="Times New Roman" w:cs="Times New Roman"/>
          <w:b/>
          <w:bCs/>
          <w:sz w:val="26"/>
          <w:szCs w:val="26"/>
          <w:rtl/>
        </w:rPr>
        <w:t xml:space="preserve">زمة والتعامل معها بعد وقوعها، فهي أسلوب إداري يختلف من حيث التنظيم والتكوين </w:t>
      </w:r>
      <w:r w:rsidRPr="00090660">
        <w:rPr>
          <w:rFonts w:ascii="Times New Roman" w:hAnsi="Times New Roman" w:cs="Times New Roman" w:hint="cs"/>
          <w:b/>
          <w:bCs/>
          <w:sz w:val="26"/>
          <w:szCs w:val="26"/>
          <w:rtl/>
        </w:rPr>
        <w:t xml:space="preserve">وطريقة </w:t>
      </w:r>
      <w:r>
        <w:rPr>
          <w:rFonts w:ascii="Times New Roman" w:hAnsi="Times New Roman" w:cs="Times New Roman" w:hint="cs"/>
          <w:b/>
          <w:bCs/>
          <w:sz w:val="26"/>
          <w:szCs w:val="26"/>
          <w:rtl/>
        </w:rPr>
        <w:t>التعامل</w:t>
      </w:r>
      <w:r>
        <w:rPr>
          <w:rFonts w:ascii="Times New Roman" w:hAnsi="Times New Roman" w:cs="Times New Roman"/>
          <w:b/>
          <w:bCs/>
          <w:sz w:val="26"/>
          <w:szCs w:val="26"/>
          <w:rtl/>
        </w:rPr>
        <w:t xml:space="preserve"> بين فريق إدارة </w:t>
      </w:r>
      <w:r>
        <w:rPr>
          <w:rFonts w:ascii="Times New Roman" w:hAnsi="Times New Roman" w:cs="Times New Roman" w:hint="cs"/>
          <w:b/>
          <w:bCs/>
          <w:sz w:val="26"/>
          <w:szCs w:val="26"/>
          <w:rtl/>
        </w:rPr>
        <w:t>الأ</w:t>
      </w:r>
      <w:r w:rsidRPr="00090660">
        <w:rPr>
          <w:rFonts w:ascii="Times New Roman" w:hAnsi="Times New Roman" w:cs="Times New Roman"/>
          <w:b/>
          <w:bCs/>
          <w:sz w:val="26"/>
          <w:szCs w:val="26"/>
          <w:rtl/>
        </w:rPr>
        <w:t>زمة حيث ت</w:t>
      </w:r>
      <w:r>
        <w:rPr>
          <w:rFonts w:ascii="Times New Roman" w:hAnsi="Times New Roman" w:cs="Times New Roman"/>
          <w:b/>
          <w:bCs/>
          <w:sz w:val="26"/>
          <w:szCs w:val="26"/>
          <w:rtl/>
        </w:rPr>
        <w:t xml:space="preserve">ختلف فيه طريقة </w:t>
      </w:r>
      <w:r>
        <w:rPr>
          <w:rFonts w:ascii="Times New Roman" w:hAnsi="Times New Roman" w:cs="Times New Roman" w:hint="cs"/>
          <w:b/>
          <w:bCs/>
          <w:sz w:val="26"/>
          <w:szCs w:val="26"/>
          <w:rtl/>
        </w:rPr>
        <w:t>وأسلوب الاتصالات</w:t>
      </w:r>
      <w:r>
        <w:rPr>
          <w:rFonts w:ascii="Times New Roman" w:hAnsi="Times New Roman" w:cs="Times New Roman"/>
          <w:b/>
          <w:bCs/>
          <w:sz w:val="26"/>
          <w:szCs w:val="26"/>
          <w:rtl/>
        </w:rPr>
        <w:t xml:space="preserve"> و</w:t>
      </w:r>
      <w:r w:rsidRPr="00090660">
        <w:rPr>
          <w:rFonts w:ascii="Times New Roman" w:hAnsi="Times New Roman" w:cs="Times New Roman"/>
          <w:b/>
          <w:bCs/>
          <w:sz w:val="26"/>
          <w:szCs w:val="26"/>
          <w:rtl/>
        </w:rPr>
        <w:t xml:space="preserve">القيادة </w:t>
      </w:r>
      <w:r w:rsidRPr="00090660">
        <w:rPr>
          <w:rFonts w:ascii="Times New Roman" w:hAnsi="Times New Roman" w:cs="Times New Roman" w:hint="cs"/>
          <w:b/>
          <w:bCs/>
          <w:sz w:val="26"/>
          <w:szCs w:val="26"/>
          <w:rtl/>
        </w:rPr>
        <w:t xml:space="preserve">وتوزيع </w:t>
      </w:r>
      <w:r>
        <w:rPr>
          <w:rFonts w:ascii="Times New Roman" w:hAnsi="Times New Roman" w:cs="Times New Roman" w:hint="cs"/>
          <w:b/>
          <w:bCs/>
          <w:sz w:val="26"/>
          <w:szCs w:val="26"/>
          <w:rtl/>
        </w:rPr>
        <w:t>المهام</w:t>
      </w:r>
      <w:r>
        <w:rPr>
          <w:rFonts w:ascii="Times New Roman" w:hAnsi="Times New Roman" w:cs="Times New Roman"/>
          <w:b/>
          <w:bCs/>
          <w:sz w:val="26"/>
          <w:szCs w:val="26"/>
          <w:rtl/>
        </w:rPr>
        <w:t xml:space="preserve"> </w:t>
      </w:r>
      <w:r>
        <w:rPr>
          <w:rFonts w:ascii="Times New Roman" w:hAnsi="Times New Roman" w:cs="Times New Roman" w:hint="cs"/>
          <w:b/>
          <w:bCs/>
          <w:sz w:val="26"/>
          <w:szCs w:val="26"/>
          <w:rtl/>
        </w:rPr>
        <w:t>والأدوار</w:t>
      </w:r>
      <w:r w:rsidRPr="00090660">
        <w:rPr>
          <w:rFonts w:ascii="Times New Roman" w:hAnsi="Times New Roman" w:cs="Times New Roman"/>
          <w:b/>
          <w:bCs/>
          <w:sz w:val="26"/>
          <w:szCs w:val="26"/>
          <w:rtl/>
        </w:rPr>
        <w:t>،</w:t>
      </w:r>
      <w:r>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ومراكز اتخاذ</w:t>
      </w:r>
      <w:r>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القرار</w:t>
      </w:r>
      <w:r>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فهي</w:t>
      </w:r>
      <w:r>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منهج موقفي يخص</w:t>
      </w:r>
      <w:r>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ظروف ووقت</w:t>
      </w:r>
      <w:r>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حدوث</w:t>
      </w:r>
      <w:r>
        <w:rPr>
          <w:rFonts w:ascii="Times New Roman" w:hAnsi="Times New Roman" w:cs="Times New Roman" w:hint="cs"/>
          <w:b/>
          <w:bCs/>
          <w:sz w:val="26"/>
          <w:szCs w:val="26"/>
          <w:rtl/>
        </w:rPr>
        <w:t xml:space="preserve"> الأ</w:t>
      </w:r>
      <w:r w:rsidRPr="00090660">
        <w:rPr>
          <w:rFonts w:ascii="Times New Roman" w:hAnsi="Times New Roman" w:cs="Times New Roman"/>
          <w:b/>
          <w:bCs/>
          <w:sz w:val="26"/>
          <w:szCs w:val="26"/>
          <w:rtl/>
        </w:rPr>
        <w:t>زمة</w:t>
      </w:r>
      <w:r>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فقط</w:t>
      </w:r>
      <w:r w:rsidRPr="00090660">
        <w:rPr>
          <w:rFonts w:ascii="Times New Roman" w:hAnsi="Times New Roman" w:cs="Times New Roman"/>
          <w:b/>
          <w:bCs/>
          <w:sz w:val="26"/>
          <w:szCs w:val="26"/>
        </w:rPr>
        <w:t>.</w:t>
      </w:r>
    </w:p>
    <w:p w:rsidR="004742F4" w:rsidRDefault="004742F4" w:rsidP="004742F4">
      <w:pPr>
        <w:pStyle w:val="a4"/>
        <w:ind w:left="-766" w:right="-1134"/>
        <w:rPr>
          <w:rFonts w:ascii="Times New Roman" w:hAnsi="Times New Roman" w:cs="Times New Roman"/>
          <w:b/>
          <w:bCs/>
          <w:sz w:val="26"/>
          <w:szCs w:val="26"/>
          <w:rtl/>
        </w:rPr>
      </w:pPr>
      <w:r>
        <w:rPr>
          <w:rFonts w:ascii="Times New Roman" w:hAnsi="Times New Roman" w:cs="Times New Roman"/>
          <w:b/>
          <w:bCs/>
          <w:sz w:val="26"/>
          <w:szCs w:val="26"/>
          <w:rtl/>
        </w:rPr>
        <w:t xml:space="preserve">تمثل إدارة </w:t>
      </w:r>
      <w:r>
        <w:rPr>
          <w:rFonts w:ascii="Times New Roman" w:hAnsi="Times New Roman" w:cs="Times New Roman" w:hint="cs"/>
          <w:b/>
          <w:bCs/>
          <w:sz w:val="26"/>
          <w:szCs w:val="26"/>
          <w:rtl/>
        </w:rPr>
        <w:t>الأ</w:t>
      </w:r>
      <w:r w:rsidRPr="00090660">
        <w:rPr>
          <w:rFonts w:ascii="Times New Roman" w:hAnsi="Times New Roman" w:cs="Times New Roman"/>
          <w:b/>
          <w:bCs/>
          <w:sz w:val="26"/>
          <w:szCs w:val="26"/>
          <w:rtl/>
        </w:rPr>
        <w:t>زمات مجمو</w:t>
      </w:r>
      <w:r>
        <w:rPr>
          <w:rFonts w:ascii="Times New Roman" w:hAnsi="Times New Roman" w:cs="Times New Roman"/>
          <w:b/>
          <w:bCs/>
          <w:sz w:val="26"/>
          <w:szCs w:val="26"/>
          <w:rtl/>
        </w:rPr>
        <w:t xml:space="preserve">عة </w:t>
      </w:r>
      <w:r>
        <w:rPr>
          <w:rFonts w:ascii="Times New Roman" w:hAnsi="Times New Roman" w:cs="Times New Roman" w:hint="cs"/>
          <w:b/>
          <w:bCs/>
          <w:sz w:val="26"/>
          <w:szCs w:val="26"/>
          <w:rtl/>
        </w:rPr>
        <w:t>الم</w:t>
      </w:r>
      <w:r w:rsidRPr="00090660">
        <w:rPr>
          <w:rFonts w:ascii="Times New Roman" w:hAnsi="Times New Roman" w:cs="Times New Roman"/>
          <w:b/>
          <w:bCs/>
          <w:sz w:val="26"/>
          <w:szCs w:val="26"/>
          <w:rtl/>
        </w:rPr>
        <w:t xml:space="preserve">عارف </w:t>
      </w:r>
      <w:r>
        <w:rPr>
          <w:rFonts w:ascii="Times New Roman" w:hAnsi="Times New Roman" w:cs="Times New Roman"/>
          <w:b/>
          <w:bCs/>
          <w:sz w:val="26"/>
          <w:szCs w:val="26"/>
          <w:rtl/>
        </w:rPr>
        <w:t>وا</w:t>
      </w:r>
      <w:r>
        <w:rPr>
          <w:rFonts w:ascii="Times New Roman" w:hAnsi="Times New Roman" w:cs="Times New Roman" w:hint="cs"/>
          <w:b/>
          <w:bCs/>
          <w:sz w:val="26"/>
          <w:szCs w:val="26"/>
          <w:rtl/>
        </w:rPr>
        <w:t>لا</w:t>
      </w:r>
      <w:r>
        <w:rPr>
          <w:rFonts w:ascii="Times New Roman" w:hAnsi="Times New Roman" w:cs="Times New Roman"/>
          <w:b/>
          <w:bCs/>
          <w:sz w:val="26"/>
          <w:szCs w:val="26"/>
          <w:rtl/>
        </w:rPr>
        <w:t>ستعدادات التي تدور حول الضغوط و</w:t>
      </w:r>
      <w:r w:rsidRPr="00090660">
        <w:rPr>
          <w:rFonts w:ascii="Times New Roman" w:hAnsi="Times New Roman" w:cs="Times New Roman"/>
          <w:b/>
          <w:bCs/>
          <w:sz w:val="26"/>
          <w:szCs w:val="26"/>
          <w:rtl/>
        </w:rPr>
        <w:t>تقلل من انهيار النظام الذي يتعرض له</w:t>
      </w:r>
      <w:r>
        <w:rPr>
          <w:rFonts w:ascii="Times New Roman" w:hAnsi="Times New Roman" w:cs="Times New Roman" w:hint="cs"/>
          <w:b/>
          <w:bCs/>
          <w:sz w:val="26"/>
          <w:szCs w:val="26"/>
          <w:rtl/>
        </w:rPr>
        <w:t xml:space="preserve"> </w:t>
      </w:r>
      <w:r w:rsidRPr="00090660">
        <w:rPr>
          <w:rFonts w:ascii="Times New Roman" w:hAnsi="Times New Roman" w:cs="Times New Roman"/>
          <w:b/>
          <w:bCs/>
          <w:sz w:val="26"/>
          <w:szCs w:val="26"/>
          <w:rtl/>
        </w:rPr>
        <w:t xml:space="preserve">الفرد والجماعة </w:t>
      </w:r>
      <w:r>
        <w:rPr>
          <w:rFonts w:ascii="Times New Roman" w:hAnsi="Times New Roman" w:cs="Times New Roman"/>
          <w:b/>
          <w:bCs/>
          <w:sz w:val="26"/>
          <w:szCs w:val="26"/>
          <w:rtl/>
        </w:rPr>
        <w:t>و</w:t>
      </w:r>
      <w:r>
        <w:rPr>
          <w:rFonts w:ascii="Times New Roman" w:hAnsi="Times New Roman" w:cs="Times New Roman" w:hint="cs"/>
          <w:b/>
          <w:bCs/>
          <w:sz w:val="26"/>
          <w:szCs w:val="26"/>
          <w:rtl/>
        </w:rPr>
        <w:t>الم</w:t>
      </w:r>
      <w:r>
        <w:rPr>
          <w:rFonts w:ascii="Times New Roman" w:hAnsi="Times New Roman" w:cs="Times New Roman"/>
          <w:b/>
          <w:bCs/>
          <w:sz w:val="26"/>
          <w:szCs w:val="26"/>
          <w:rtl/>
        </w:rPr>
        <w:t>نظمة ف</w:t>
      </w:r>
      <w:r>
        <w:rPr>
          <w:rFonts w:ascii="Times New Roman" w:hAnsi="Times New Roman" w:cs="Times New Roman" w:hint="cs"/>
          <w:b/>
          <w:bCs/>
          <w:sz w:val="26"/>
          <w:szCs w:val="26"/>
          <w:rtl/>
        </w:rPr>
        <w:t>ي</w:t>
      </w:r>
      <w:r>
        <w:rPr>
          <w:rFonts w:ascii="Times New Roman" w:hAnsi="Times New Roman" w:cs="Times New Roman"/>
          <w:b/>
          <w:bCs/>
          <w:sz w:val="26"/>
          <w:szCs w:val="26"/>
          <w:rtl/>
        </w:rPr>
        <w:t xml:space="preserve"> ا</w:t>
      </w:r>
      <w:r>
        <w:rPr>
          <w:rFonts w:ascii="Times New Roman" w:hAnsi="Times New Roman" w:cs="Times New Roman" w:hint="cs"/>
          <w:b/>
          <w:bCs/>
          <w:sz w:val="26"/>
          <w:szCs w:val="26"/>
          <w:rtl/>
        </w:rPr>
        <w:t>لم</w:t>
      </w:r>
      <w:r>
        <w:rPr>
          <w:rFonts w:ascii="Times New Roman" w:hAnsi="Times New Roman" w:cs="Times New Roman"/>
          <w:b/>
          <w:bCs/>
          <w:sz w:val="26"/>
          <w:szCs w:val="26"/>
          <w:rtl/>
        </w:rPr>
        <w:t>واقف ا</w:t>
      </w:r>
      <w:r>
        <w:rPr>
          <w:rFonts w:ascii="Times New Roman" w:hAnsi="Times New Roman" w:cs="Times New Roman" w:hint="cs"/>
          <w:b/>
          <w:bCs/>
          <w:sz w:val="26"/>
          <w:szCs w:val="26"/>
          <w:rtl/>
        </w:rPr>
        <w:t>لم</w:t>
      </w:r>
      <w:r>
        <w:rPr>
          <w:rFonts w:ascii="Times New Roman" w:hAnsi="Times New Roman" w:cs="Times New Roman"/>
          <w:b/>
          <w:bCs/>
          <w:sz w:val="26"/>
          <w:szCs w:val="26"/>
          <w:rtl/>
        </w:rPr>
        <w:t>فاجئة و</w:t>
      </w:r>
      <w:r>
        <w:rPr>
          <w:rFonts w:ascii="Times New Roman" w:hAnsi="Times New Roman" w:cs="Times New Roman" w:hint="cs"/>
          <w:b/>
          <w:bCs/>
          <w:sz w:val="26"/>
          <w:szCs w:val="26"/>
          <w:rtl/>
        </w:rPr>
        <w:t>الأ</w:t>
      </w:r>
      <w:r w:rsidRPr="00090660">
        <w:rPr>
          <w:rFonts w:ascii="Times New Roman" w:hAnsi="Times New Roman" w:cs="Times New Roman"/>
          <w:b/>
          <w:bCs/>
          <w:sz w:val="26"/>
          <w:szCs w:val="26"/>
          <w:rtl/>
        </w:rPr>
        <w:t xml:space="preserve">حداث السيئة </w:t>
      </w:r>
      <w:r>
        <w:rPr>
          <w:rFonts w:ascii="Times New Roman" w:hAnsi="Times New Roman" w:cs="Times New Roman"/>
          <w:b/>
          <w:bCs/>
          <w:sz w:val="26"/>
          <w:szCs w:val="26"/>
          <w:rtl/>
        </w:rPr>
        <w:t>غير</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ا</w:t>
      </w:r>
      <w:r w:rsidRPr="00090660">
        <w:rPr>
          <w:rFonts w:ascii="Times New Roman" w:hAnsi="Times New Roman" w:cs="Times New Roman"/>
          <w:b/>
          <w:bCs/>
          <w:sz w:val="26"/>
          <w:szCs w:val="26"/>
          <w:rtl/>
        </w:rPr>
        <w:t>ل</w:t>
      </w:r>
      <w:r>
        <w:rPr>
          <w:rFonts w:ascii="Times New Roman" w:hAnsi="Times New Roman" w:cs="Times New Roman" w:hint="cs"/>
          <w:b/>
          <w:bCs/>
          <w:sz w:val="26"/>
          <w:szCs w:val="26"/>
          <w:rtl/>
        </w:rPr>
        <w:t>م</w:t>
      </w:r>
      <w:r w:rsidRPr="00090660">
        <w:rPr>
          <w:rFonts w:ascii="Times New Roman" w:hAnsi="Times New Roman" w:cs="Times New Roman"/>
          <w:b/>
          <w:bCs/>
          <w:sz w:val="26"/>
          <w:szCs w:val="26"/>
          <w:rtl/>
        </w:rPr>
        <w:t>توقعة</w:t>
      </w:r>
      <w:r>
        <w:rPr>
          <w:rFonts w:ascii="Times New Roman" w:hAnsi="Times New Roman" w:cs="Times New Roman" w:hint="cs"/>
          <w:b/>
          <w:bCs/>
          <w:sz w:val="26"/>
          <w:szCs w:val="26"/>
          <w:rtl/>
        </w:rPr>
        <w:t>.</w:t>
      </w:r>
    </w:p>
    <w:p w:rsidR="004742F4" w:rsidRDefault="004742F4" w:rsidP="004742F4">
      <w:pPr>
        <w:pStyle w:val="a4"/>
        <w:ind w:left="-766" w:right="-1134"/>
        <w:rPr>
          <w:rFonts w:ascii="Times New Roman" w:hAnsi="Times New Roman" w:cs="Times New Roman"/>
          <w:b/>
          <w:bCs/>
          <w:sz w:val="26"/>
          <w:szCs w:val="26"/>
          <w:rtl/>
        </w:rPr>
      </w:pPr>
      <w:r>
        <w:rPr>
          <w:rFonts w:ascii="Times New Roman" w:hAnsi="Times New Roman" w:cs="Times New Roman"/>
          <w:b/>
          <w:bCs/>
          <w:sz w:val="26"/>
          <w:szCs w:val="26"/>
          <w:rtl/>
        </w:rPr>
        <w:t>هي أسلوب يبن</w:t>
      </w:r>
      <w:r>
        <w:rPr>
          <w:rFonts w:ascii="Times New Roman" w:hAnsi="Times New Roman" w:cs="Times New Roman" w:hint="cs"/>
          <w:b/>
          <w:bCs/>
          <w:sz w:val="26"/>
          <w:szCs w:val="26"/>
          <w:rtl/>
        </w:rPr>
        <w:t xml:space="preserve">ى </w:t>
      </w:r>
      <w:r>
        <w:rPr>
          <w:rFonts w:ascii="Times New Roman" w:hAnsi="Times New Roman" w:cs="Times New Roman"/>
          <w:b/>
          <w:bCs/>
          <w:sz w:val="26"/>
          <w:szCs w:val="26"/>
          <w:rtl/>
        </w:rPr>
        <w:t>على التنبؤ الجيد وتحديد ا</w:t>
      </w:r>
      <w:r>
        <w:rPr>
          <w:rFonts w:ascii="Times New Roman" w:hAnsi="Times New Roman" w:cs="Times New Roman" w:hint="cs"/>
          <w:b/>
          <w:bCs/>
          <w:sz w:val="26"/>
          <w:szCs w:val="26"/>
          <w:rtl/>
        </w:rPr>
        <w:t>لأ</w:t>
      </w:r>
      <w:r>
        <w:rPr>
          <w:rFonts w:ascii="Times New Roman" w:hAnsi="Times New Roman" w:cs="Times New Roman"/>
          <w:b/>
          <w:bCs/>
          <w:sz w:val="26"/>
          <w:szCs w:val="26"/>
          <w:rtl/>
        </w:rPr>
        <w:t>دوار وا</w:t>
      </w:r>
      <w:r w:rsidRPr="00C50C05">
        <w:rPr>
          <w:rFonts w:ascii="Times New Roman" w:hAnsi="Times New Roman" w:cs="Times New Roman"/>
          <w:b/>
          <w:bCs/>
          <w:sz w:val="26"/>
          <w:szCs w:val="26"/>
          <w:rtl/>
        </w:rPr>
        <w:t>ل</w:t>
      </w:r>
      <w:r>
        <w:rPr>
          <w:rFonts w:ascii="Times New Roman" w:hAnsi="Times New Roman" w:cs="Times New Roman" w:hint="cs"/>
          <w:b/>
          <w:bCs/>
          <w:sz w:val="26"/>
          <w:szCs w:val="26"/>
          <w:rtl/>
        </w:rPr>
        <w:t>م</w:t>
      </w:r>
      <w:r w:rsidRPr="00C50C05">
        <w:rPr>
          <w:rFonts w:ascii="Times New Roman" w:hAnsi="Times New Roman" w:cs="Times New Roman"/>
          <w:b/>
          <w:bCs/>
          <w:sz w:val="26"/>
          <w:szCs w:val="26"/>
          <w:rtl/>
        </w:rPr>
        <w:t xml:space="preserve">هام </w:t>
      </w:r>
      <w:r>
        <w:rPr>
          <w:rFonts w:ascii="Times New Roman" w:hAnsi="Times New Roman" w:cs="Times New Roman"/>
          <w:b/>
          <w:bCs/>
          <w:sz w:val="26"/>
          <w:szCs w:val="26"/>
          <w:rtl/>
        </w:rPr>
        <w:t>و</w:t>
      </w:r>
      <w:r w:rsidRPr="00C50C05">
        <w:rPr>
          <w:rFonts w:ascii="Times New Roman" w:hAnsi="Times New Roman" w:cs="Times New Roman"/>
          <w:b/>
          <w:bCs/>
          <w:sz w:val="26"/>
          <w:szCs w:val="26"/>
          <w:rtl/>
        </w:rPr>
        <w:t xml:space="preserve">التحرك </w:t>
      </w:r>
      <w:r>
        <w:rPr>
          <w:rFonts w:ascii="Times New Roman" w:hAnsi="Times New Roman" w:cs="Times New Roman"/>
          <w:b/>
          <w:bCs/>
          <w:sz w:val="26"/>
          <w:szCs w:val="26"/>
          <w:rtl/>
        </w:rPr>
        <w:t>السريع الذي يصاحب مراحل حدوث ا</w:t>
      </w:r>
      <w:r>
        <w:rPr>
          <w:rFonts w:ascii="Times New Roman" w:hAnsi="Times New Roman" w:cs="Times New Roman" w:hint="cs"/>
          <w:b/>
          <w:bCs/>
          <w:sz w:val="26"/>
          <w:szCs w:val="26"/>
          <w:rtl/>
        </w:rPr>
        <w:t>لأ</w:t>
      </w:r>
      <w:r w:rsidRPr="00C50C05">
        <w:rPr>
          <w:rFonts w:ascii="Times New Roman" w:hAnsi="Times New Roman" w:cs="Times New Roman"/>
          <w:b/>
          <w:bCs/>
          <w:sz w:val="26"/>
          <w:szCs w:val="26"/>
          <w:rtl/>
        </w:rPr>
        <w:t xml:space="preserve">زمة ويختص بمعالجة هذا الظرف الطارئ الذي يتسم </w:t>
      </w:r>
      <w:r>
        <w:rPr>
          <w:rFonts w:ascii="Times New Roman" w:hAnsi="Times New Roman" w:cs="Times New Roman"/>
          <w:b/>
          <w:bCs/>
          <w:sz w:val="26"/>
          <w:szCs w:val="26"/>
          <w:rtl/>
        </w:rPr>
        <w:t>بالضغوط وسرعة الحركة وتوالي ا</w:t>
      </w:r>
      <w:r>
        <w:rPr>
          <w:rFonts w:ascii="Times New Roman" w:hAnsi="Times New Roman" w:cs="Times New Roman" w:hint="cs"/>
          <w:b/>
          <w:bCs/>
          <w:sz w:val="26"/>
          <w:szCs w:val="26"/>
          <w:rtl/>
        </w:rPr>
        <w:t>لأ</w:t>
      </w:r>
      <w:r>
        <w:rPr>
          <w:rFonts w:ascii="Times New Roman" w:hAnsi="Times New Roman" w:cs="Times New Roman"/>
          <w:b/>
          <w:bCs/>
          <w:sz w:val="26"/>
          <w:szCs w:val="26"/>
          <w:rtl/>
        </w:rPr>
        <w:t>حداث و</w:t>
      </w:r>
      <w:r w:rsidRPr="00C50C05">
        <w:rPr>
          <w:rFonts w:ascii="Times New Roman" w:hAnsi="Times New Roman" w:cs="Times New Roman"/>
          <w:b/>
          <w:bCs/>
          <w:sz w:val="26"/>
          <w:szCs w:val="26"/>
          <w:rtl/>
        </w:rPr>
        <w:t>تداعي الخسائر وانهيار</w:t>
      </w:r>
      <w:r>
        <w:rPr>
          <w:rFonts w:ascii="Times New Roman" w:hAnsi="Times New Roman" w:cs="Times New Roman" w:hint="cs"/>
          <w:b/>
          <w:bCs/>
          <w:sz w:val="26"/>
          <w:szCs w:val="26"/>
          <w:rtl/>
        </w:rPr>
        <w:t xml:space="preserve"> </w:t>
      </w:r>
      <w:r w:rsidRPr="00C50C05">
        <w:rPr>
          <w:rFonts w:ascii="Times New Roman" w:hAnsi="Times New Roman" w:cs="Times New Roman"/>
          <w:b/>
          <w:bCs/>
          <w:sz w:val="26"/>
          <w:szCs w:val="26"/>
          <w:rtl/>
        </w:rPr>
        <w:t>النظام وتهديد أهدافه</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ا</w:t>
      </w:r>
      <w:r>
        <w:rPr>
          <w:rFonts w:ascii="Times New Roman" w:hAnsi="Times New Roman" w:cs="Times New Roman" w:hint="cs"/>
          <w:b/>
          <w:bCs/>
          <w:sz w:val="26"/>
          <w:szCs w:val="26"/>
          <w:rtl/>
        </w:rPr>
        <w:t>لأ</w:t>
      </w:r>
      <w:r w:rsidRPr="00C50C05">
        <w:rPr>
          <w:rFonts w:ascii="Times New Roman" w:hAnsi="Times New Roman" w:cs="Times New Roman"/>
          <w:b/>
          <w:bCs/>
          <w:sz w:val="26"/>
          <w:szCs w:val="26"/>
          <w:rtl/>
        </w:rPr>
        <w:t>صلية</w:t>
      </w:r>
      <w:r>
        <w:rPr>
          <w:rFonts w:ascii="Times New Roman" w:hAnsi="Times New Roman" w:cs="Times New Roman" w:hint="cs"/>
          <w:b/>
          <w:bCs/>
          <w:sz w:val="26"/>
          <w:szCs w:val="26"/>
          <w:rtl/>
        </w:rPr>
        <w:t xml:space="preserve"> </w:t>
      </w:r>
      <w:r w:rsidRPr="00C50C05">
        <w:rPr>
          <w:rFonts w:ascii="Times New Roman" w:hAnsi="Times New Roman" w:cs="Times New Roman"/>
          <w:b/>
          <w:bCs/>
          <w:sz w:val="26"/>
          <w:szCs w:val="26"/>
          <w:rtl/>
        </w:rPr>
        <w:t>التي</w:t>
      </w:r>
      <w:r>
        <w:rPr>
          <w:rFonts w:ascii="Times New Roman" w:hAnsi="Times New Roman" w:cs="Times New Roman" w:hint="cs"/>
          <w:b/>
          <w:bCs/>
          <w:sz w:val="26"/>
          <w:szCs w:val="26"/>
          <w:rtl/>
        </w:rPr>
        <w:t xml:space="preserve"> </w:t>
      </w:r>
      <w:r w:rsidRPr="00C50C05">
        <w:rPr>
          <w:rFonts w:ascii="Times New Roman" w:hAnsi="Times New Roman" w:cs="Times New Roman"/>
          <w:b/>
          <w:bCs/>
          <w:sz w:val="26"/>
          <w:szCs w:val="26"/>
          <w:rtl/>
        </w:rPr>
        <w:t>وجد من أجل تحقيقها</w:t>
      </w:r>
      <w:r>
        <w:rPr>
          <w:rFonts w:ascii="Times New Roman" w:hAnsi="Times New Roman" w:cs="Times New Roman" w:hint="cs"/>
          <w:b/>
          <w:bCs/>
          <w:sz w:val="26"/>
          <w:szCs w:val="26"/>
          <w:rtl/>
        </w:rPr>
        <w:t>.</w:t>
      </w:r>
    </w:p>
    <w:p w:rsidR="004742F4" w:rsidRDefault="004742F4" w:rsidP="004742F4">
      <w:pPr>
        <w:pStyle w:val="a4"/>
        <w:ind w:left="-766" w:right="-1134"/>
        <w:rPr>
          <w:rFonts w:ascii="Times New Roman" w:hAnsi="Times New Roman" w:cs="Times New Roman"/>
          <w:b/>
          <w:bCs/>
          <w:sz w:val="26"/>
          <w:szCs w:val="26"/>
          <w:rtl/>
        </w:rPr>
      </w:pPr>
    </w:p>
    <w:p w:rsidR="004742F4" w:rsidRDefault="004742F4" w:rsidP="00B91847">
      <w:pPr>
        <w:pStyle w:val="a4"/>
        <w:numPr>
          <w:ilvl w:val="0"/>
          <w:numId w:val="1"/>
        </w:numPr>
        <w:ind w:left="-766"/>
        <w:rPr>
          <w:rFonts w:ascii="Times New Roman" w:hAnsi="Times New Roman" w:cs="Times New Roman"/>
          <w:b/>
          <w:bCs/>
          <w:color w:val="C00000"/>
          <w:sz w:val="26"/>
          <w:szCs w:val="26"/>
        </w:rPr>
      </w:pPr>
      <w:r>
        <w:rPr>
          <w:rFonts w:ascii="Times New Roman" w:hAnsi="Times New Roman" w:cs="Times New Roman" w:hint="cs"/>
          <w:b/>
          <w:bCs/>
          <w:color w:val="C00000"/>
          <w:sz w:val="26"/>
          <w:szCs w:val="26"/>
          <w:rtl/>
        </w:rPr>
        <w:t>مواقف إدارة أزمات كمنهج موقفي:</w:t>
      </w:r>
    </w:p>
    <w:p w:rsidR="004742F4" w:rsidRPr="00C50C05" w:rsidRDefault="004742F4" w:rsidP="004742F4">
      <w:pPr>
        <w:pStyle w:val="a4"/>
        <w:ind w:left="-766" w:right="-851"/>
        <w:rPr>
          <w:rFonts w:ascii="Times New Roman" w:hAnsi="Times New Roman" w:cs="Times New Roman"/>
          <w:b/>
          <w:bCs/>
          <w:color w:val="00B050"/>
          <w:sz w:val="26"/>
          <w:szCs w:val="26"/>
          <w:u w:val="single"/>
        </w:rPr>
      </w:pPr>
      <w:r w:rsidRPr="00C50C05">
        <w:rPr>
          <w:rFonts w:ascii="Times New Roman" w:hAnsi="Times New Roman" w:cs="Times New Roman" w:hint="cs"/>
          <w:b/>
          <w:bCs/>
          <w:color w:val="00B050"/>
          <w:sz w:val="26"/>
          <w:szCs w:val="26"/>
          <w:u w:val="single"/>
          <w:rtl/>
        </w:rPr>
        <w:t>الموقف الأول: الإدارة الغائبة</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b/>
          <w:bCs/>
          <w:sz w:val="26"/>
          <w:szCs w:val="26"/>
          <w:rtl/>
        </w:rPr>
        <w:t>الذي يمثل الجهل التام با</w:t>
      </w:r>
      <w:r>
        <w:rPr>
          <w:rFonts w:ascii="Times New Roman" w:hAnsi="Times New Roman" w:cs="Times New Roman" w:hint="cs"/>
          <w:b/>
          <w:bCs/>
          <w:sz w:val="26"/>
          <w:szCs w:val="26"/>
          <w:rtl/>
        </w:rPr>
        <w:t>لم</w:t>
      </w:r>
      <w:r>
        <w:rPr>
          <w:rFonts w:ascii="Times New Roman" w:hAnsi="Times New Roman" w:cs="Times New Roman"/>
          <w:b/>
          <w:bCs/>
          <w:sz w:val="26"/>
          <w:szCs w:val="26"/>
          <w:rtl/>
        </w:rPr>
        <w:t>ضمون و</w:t>
      </w:r>
      <w:r>
        <w:rPr>
          <w:rFonts w:ascii="Times New Roman" w:hAnsi="Times New Roman" w:cs="Times New Roman" w:hint="cs"/>
          <w:b/>
          <w:bCs/>
          <w:sz w:val="26"/>
          <w:szCs w:val="26"/>
          <w:rtl/>
        </w:rPr>
        <w:t>الأ</w:t>
      </w:r>
      <w:r w:rsidRPr="00C50C05">
        <w:rPr>
          <w:rFonts w:ascii="Times New Roman" w:hAnsi="Times New Roman" w:cs="Times New Roman"/>
          <w:b/>
          <w:bCs/>
          <w:sz w:val="26"/>
          <w:szCs w:val="26"/>
          <w:rtl/>
        </w:rPr>
        <w:t>سباب وتوصيف</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 xml:space="preserve">هذا </w:t>
      </w:r>
      <w:r>
        <w:rPr>
          <w:rFonts w:ascii="Times New Roman" w:hAnsi="Times New Roman" w:cs="Times New Roman" w:hint="cs"/>
          <w:b/>
          <w:bCs/>
          <w:sz w:val="26"/>
          <w:szCs w:val="26"/>
          <w:rtl/>
        </w:rPr>
        <w:t>ا</w:t>
      </w:r>
      <w:r w:rsidRPr="00C50C05">
        <w:rPr>
          <w:rFonts w:ascii="Times New Roman" w:hAnsi="Times New Roman" w:cs="Times New Roman"/>
          <w:b/>
          <w:bCs/>
          <w:sz w:val="26"/>
          <w:szCs w:val="26"/>
          <w:rtl/>
        </w:rPr>
        <w:t>ل</w:t>
      </w:r>
      <w:r>
        <w:rPr>
          <w:rFonts w:ascii="Times New Roman" w:hAnsi="Times New Roman" w:cs="Times New Roman" w:hint="cs"/>
          <w:b/>
          <w:bCs/>
          <w:sz w:val="26"/>
          <w:szCs w:val="26"/>
          <w:rtl/>
        </w:rPr>
        <w:t>م</w:t>
      </w:r>
      <w:r w:rsidRPr="00C50C05">
        <w:rPr>
          <w:rFonts w:ascii="Times New Roman" w:hAnsi="Times New Roman" w:cs="Times New Roman"/>
          <w:b/>
          <w:bCs/>
          <w:sz w:val="26"/>
          <w:szCs w:val="26"/>
          <w:rtl/>
        </w:rPr>
        <w:t>وقف</w:t>
      </w:r>
      <w:r>
        <w:rPr>
          <w:rFonts w:ascii="Times New Roman" w:hAnsi="Times New Roman" w:cs="Times New Roman" w:hint="cs"/>
          <w:b/>
          <w:bCs/>
          <w:sz w:val="26"/>
          <w:szCs w:val="26"/>
          <w:rtl/>
        </w:rPr>
        <w:t xml:space="preserve"> </w:t>
      </w:r>
      <w:r w:rsidRPr="00C50C05">
        <w:rPr>
          <w:rFonts w:ascii="Times New Roman" w:hAnsi="Times New Roman" w:cs="Times New Roman"/>
          <w:b/>
          <w:bCs/>
          <w:sz w:val="26"/>
          <w:szCs w:val="26"/>
          <w:rtl/>
        </w:rPr>
        <w:t>قبل وأثناء</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وبعد ا</w:t>
      </w:r>
      <w:r>
        <w:rPr>
          <w:rFonts w:ascii="Times New Roman" w:hAnsi="Times New Roman" w:cs="Times New Roman" w:hint="cs"/>
          <w:b/>
          <w:bCs/>
          <w:sz w:val="26"/>
          <w:szCs w:val="26"/>
          <w:rtl/>
        </w:rPr>
        <w:t>لأ</w:t>
      </w:r>
      <w:r w:rsidRPr="00C50C05">
        <w:rPr>
          <w:rFonts w:ascii="Times New Roman" w:hAnsi="Times New Roman" w:cs="Times New Roman"/>
          <w:b/>
          <w:bCs/>
          <w:sz w:val="26"/>
          <w:szCs w:val="26"/>
          <w:rtl/>
        </w:rPr>
        <w:t>زمة</w:t>
      </w:r>
    </w:p>
    <w:p w:rsidR="004742F4" w:rsidRDefault="004742F4" w:rsidP="004742F4">
      <w:pPr>
        <w:pStyle w:val="a4"/>
        <w:ind w:left="-766" w:right="-851"/>
        <w:rPr>
          <w:rFonts w:ascii="Times New Roman" w:hAnsi="Times New Roman" w:cs="Times New Roman"/>
          <w:b/>
          <w:bCs/>
          <w:color w:val="00B050"/>
          <w:sz w:val="26"/>
          <w:szCs w:val="26"/>
          <w:u w:val="single"/>
          <w:rtl/>
        </w:rPr>
      </w:pPr>
      <w:r w:rsidRPr="00C50C05">
        <w:rPr>
          <w:rFonts w:ascii="Times New Roman" w:hAnsi="Times New Roman" w:cs="Times New Roman" w:hint="cs"/>
          <w:b/>
          <w:bCs/>
          <w:color w:val="00B050"/>
          <w:sz w:val="26"/>
          <w:szCs w:val="26"/>
          <w:u w:val="single"/>
          <w:rtl/>
        </w:rPr>
        <w:t xml:space="preserve">الموقف </w:t>
      </w:r>
      <w:r>
        <w:rPr>
          <w:rFonts w:ascii="Times New Roman" w:hAnsi="Times New Roman" w:cs="Times New Roman" w:hint="cs"/>
          <w:b/>
          <w:bCs/>
          <w:color w:val="00B050"/>
          <w:sz w:val="26"/>
          <w:szCs w:val="26"/>
          <w:u w:val="single"/>
          <w:rtl/>
        </w:rPr>
        <w:t>الثاني: الإدارة السلبية</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الذي يمثل توقع الأزمة وعدم الاستعداد لها إطلاقاً، وتوصيف هذا الموقف </w:t>
      </w:r>
      <w:r w:rsidRPr="00C50C05">
        <w:rPr>
          <w:rFonts w:ascii="Times New Roman" w:hAnsi="Times New Roman" w:cs="Times New Roman"/>
          <w:b/>
          <w:bCs/>
          <w:sz w:val="26"/>
          <w:szCs w:val="26"/>
          <w:rtl/>
        </w:rPr>
        <w:t>قبل وأثناء</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وبعد ا</w:t>
      </w:r>
      <w:r>
        <w:rPr>
          <w:rFonts w:ascii="Times New Roman" w:hAnsi="Times New Roman" w:cs="Times New Roman" w:hint="cs"/>
          <w:b/>
          <w:bCs/>
          <w:sz w:val="26"/>
          <w:szCs w:val="26"/>
          <w:rtl/>
        </w:rPr>
        <w:t>لأ</w:t>
      </w:r>
      <w:r w:rsidRPr="00C50C05">
        <w:rPr>
          <w:rFonts w:ascii="Times New Roman" w:hAnsi="Times New Roman" w:cs="Times New Roman"/>
          <w:b/>
          <w:bCs/>
          <w:sz w:val="26"/>
          <w:szCs w:val="26"/>
          <w:rtl/>
        </w:rPr>
        <w:t>زمة</w:t>
      </w:r>
    </w:p>
    <w:p w:rsidR="004742F4" w:rsidRDefault="004742F4" w:rsidP="004742F4">
      <w:pPr>
        <w:pStyle w:val="a4"/>
        <w:ind w:left="-766" w:right="-851"/>
        <w:rPr>
          <w:rFonts w:ascii="Times New Roman" w:hAnsi="Times New Roman" w:cs="Times New Roman"/>
          <w:b/>
          <w:bCs/>
          <w:color w:val="00B050"/>
          <w:sz w:val="26"/>
          <w:szCs w:val="26"/>
          <w:u w:val="single"/>
          <w:rtl/>
        </w:rPr>
      </w:pPr>
      <w:r w:rsidRPr="00C50C05">
        <w:rPr>
          <w:rFonts w:ascii="Times New Roman" w:hAnsi="Times New Roman" w:cs="Times New Roman" w:hint="cs"/>
          <w:b/>
          <w:bCs/>
          <w:color w:val="00B050"/>
          <w:sz w:val="26"/>
          <w:szCs w:val="26"/>
          <w:u w:val="single"/>
          <w:rtl/>
        </w:rPr>
        <w:t xml:space="preserve">الموقف </w:t>
      </w:r>
      <w:r>
        <w:rPr>
          <w:rFonts w:ascii="Times New Roman" w:hAnsi="Times New Roman" w:cs="Times New Roman" w:hint="cs"/>
          <w:b/>
          <w:bCs/>
          <w:color w:val="00B050"/>
          <w:sz w:val="26"/>
          <w:szCs w:val="26"/>
          <w:u w:val="single"/>
          <w:rtl/>
        </w:rPr>
        <w:t>الثالث: الإدارة الفاشلة</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الذي يمثل توقع الأزمة والتراخي في الاستعداد لهاً، وتوصيف هذا الموقف </w:t>
      </w:r>
      <w:r w:rsidRPr="00C50C05">
        <w:rPr>
          <w:rFonts w:ascii="Times New Roman" w:hAnsi="Times New Roman" w:cs="Times New Roman"/>
          <w:b/>
          <w:bCs/>
          <w:sz w:val="26"/>
          <w:szCs w:val="26"/>
          <w:rtl/>
        </w:rPr>
        <w:t>قبل وأثناء</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وبعد ا</w:t>
      </w:r>
      <w:r>
        <w:rPr>
          <w:rFonts w:ascii="Times New Roman" w:hAnsi="Times New Roman" w:cs="Times New Roman" w:hint="cs"/>
          <w:b/>
          <w:bCs/>
          <w:sz w:val="26"/>
          <w:szCs w:val="26"/>
          <w:rtl/>
        </w:rPr>
        <w:t>لأ</w:t>
      </w:r>
      <w:r w:rsidRPr="00C50C05">
        <w:rPr>
          <w:rFonts w:ascii="Times New Roman" w:hAnsi="Times New Roman" w:cs="Times New Roman"/>
          <w:b/>
          <w:bCs/>
          <w:sz w:val="26"/>
          <w:szCs w:val="26"/>
          <w:rtl/>
        </w:rPr>
        <w:t>زمة</w:t>
      </w:r>
    </w:p>
    <w:p w:rsidR="004742F4" w:rsidRDefault="004742F4" w:rsidP="004742F4">
      <w:pPr>
        <w:pStyle w:val="a4"/>
        <w:ind w:left="-766" w:right="-851"/>
        <w:rPr>
          <w:rFonts w:ascii="Times New Roman" w:hAnsi="Times New Roman" w:cs="Times New Roman"/>
          <w:b/>
          <w:bCs/>
          <w:color w:val="00B050"/>
          <w:sz w:val="26"/>
          <w:szCs w:val="26"/>
          <w:u w:val="single"/>
          <w:rtl/>
        </w:rPr>
      </w:pPr>
      <w:r w:rsidRPr="00C50C05">
        <w:rPr>
          <w:rFonts w:ascii="Times New Roman" w:hAnsi="Times New Roman" w:cs="Times New Roman" w:hint="cs"/>
          <w:b/>
          <w:bCs/>
          <w:color w:val="00B050"/>
          <w:sz w:val="26"/>
          <w:szCs w:val="26"/>
          <w:u w:val="single"/>
          <w:rtl/>
        </w:rPr>
        <w:t xml:space="preserve">الموقف </w:t>
      </w:r>
      <w:r>
        <w:rPr>
          <w:rFonts w:ascii="Times New Roman" w:hAnsi="Times New Roman" w:cs="Times New Roman" w:hint="cs"/>
          <w:b/>
          <w:bCs/>
          <w:color w:val="00B050"/>
          <w:sz w:val="26"/>
          <w:szCs w:val="26"/>
          <w:u w:val="single"/>
          <w:rtl/>
        </w:rPr>
        <w:t>الرابع: الإدارة المحاولة</w:t>
      </w:r>
    </w:p>
    <w:p w:rsidR="004742F4" w:rsidRDefault="004742F4" w:rsidP="004742F4">
      <w:pPr>
        <w:pStyle w:val="a4"/>
        <w:ind w:left="-766" w:right="-851"/>
        <w:rPr>
          <w:rFonts w:ascii="Times New Roman" w:hAnsi="Times New Roman" w:cs="Times New Roman"/>
          <w:b/>
          <w:bCs/>
          <w:color w:val="00B050"/>
          <w:sz w:val="26"/>
          <w:szCs w:val="26"/>
          <w:u w:val="single"/>
          <w:rtl/>
        </w:rPr>
      </w:pPr>
      <w:r>
        <w:rPr>
          <w:rFonts w:ascii="Times New Roman" w:hAnsi="Times New Roman" w:cs="Times New Roman" w:hint="cs"/>
          <w:b/>
          <w:bCs/>
          <w:sz w:val="26"/>
          <w:szCs w:val="26"/>
          <w:rtl/>
        </w:rPr>
        <w:t xml:space="preserve">الذي يمثل توقع الأزمة والاستعداد لهاً ولكن إمكانيات الإدارة محدودة، وتوصيف هذا الموقف </w:t>
      </w:r>
      <w:r w:rsidRPr="00C50C05">
        <w:rPr>
          <w:rFonts w:ascii="Times New Roman" w:hAnsi="Times New Roman" w:cs="Times New Roman"/>
          <w:b/>
          <w:bCs/>
          <w:sz w:val="26"/>
          <w:szCs w:val="26"/>
          <w:rtl/>
        </w:rPr>
        <w:t>قبل وأثناء</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وبعد ا</w:t>
      </w:r>
      <w:r>
        <w:rPr>
          <w:rFonts w:ascii="Times New Roman" w:hAnsi="Times New Roman" w:cs="Times New Roman" w:hint="cs"/>
          <w:b/>
          <w:bCs/>
          <w:sz w:val="26"/>
          <w:szCs w:val="26"/>
          <w:rtl/>
        </w:rPr>
        <w:t>لأ</w:t>
      </w:r>
      <w:r w:rsidRPr="00C50C05">
        <w:rPr>
          <w:rFonts w:ascii="Times New Roman" w:hAnsi="Times New Roman" w:cs="Times New Roman"/>
          <w:b/>
          <w:bCs/>
          <w:sz w:val="26"/>
          <w:szCs w:val="26"/>
          <w:rtl/>
        </w:rPr>
        <w:t>زمة</w:t>
      </w:r>
      <w:r w:rsidRPr="00946E98">
        <w:rPr>
          <w:rFonts w:ascii="Times New Roman" w:hAnsi="Times New Roman" w:cs="Times New Roman" w:hint="cs"/>
          <w:b/>
          <w:bCs/>
          <w:color w:val="00B050"/>
          <w:sz w:val="26"/>
          <w:szCs w:val="26"/>
          <w:u w:val="single"/>
          <w:rtl/>
        </w:rPr>
        <w:t xml:space="preserve"> </w:t>
      </w:r>
    </w:p>
    <w:p w:rsidR="004742F4" w:rsidRDefault="004742F4" w:rsidP="004742F4">
      <w:pPr>
        <w:pStyle w:val="a4"/>
        <w:ind w:left="-766" w:right="-851"/>
        <w:rPr>
          <w:rFonts w:ascii="Times New Roman" w:hAnsi="Times New Roman" w:cs="Times New Roman"/>
          <w:b/>
          <w:bCs/>
          <w:color w:val="00B050"/>
          <w:sz w:val="26"/>
          <w:szCs w:val="26"/>
          <w:u w:val="single"/>
          <w:rtl/>
        </w:rPr>
      </w:pPr>
      <w:r w:rsidRPr="00C50C05">
        <w:rPr>
          <w:rFonts w:ascii="Times New Roman" w:hAnsi="Times New Roman" w:cs="Times New Roman" w:hint="cs"/>
          <w:b/>
          <w:bCs/>
          <w:color w:val="00B050"/>
          <w:sz w:val="26"/>
          <w:szCs w:val="26"/>
          <w:u w:val="single"/>
          <w:rtl/>
        </w:rPr>
        <w:t xml:space="preserve">الموقف </w:t>
      </w:r>
      <w:r>
        <w:rPr>
          <w:rFonts w:ascii="Times New Roman" w:hAnsi="Times New Roman" w:cs="Times New Roman" w:hint="cs"/>
          <w:b/>
          <w:bCs/>
          <w:color w:val="00B050"/>
          <w:sz w:val="26"/>
          <w:szCs w:val="26"/>
          <w:u w:val="single"/>
          <w:rtl/>
        </w:rPr>
        <w:t>الخامس: الإدارة الناجحة</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الذي يمثل التخطيط لمواجهة الأزمة والنجاح في التعامل معها، وتوصيف هذا الموقف </w:t>
      </w:r>
      <w:r w:rsidRPr="00C50C05">
        <w:rPr>
          <w:rFonts w:ascii="Times New Roman" w:hAnsi="Times New Roman" w:cs="Times New Roman"/>
          <w:b/>
          <w:bCs/>
          <w:sz w:val="26"/>
          <w:szCs w:val="26"/>
          <w:rtl/>
        </w:rPr>
        <w:t>قبل وأثناء</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وبعد ا</w:t>
      </w:r>
      <w:r>
        <w:rPr>
          <w:rFonts w:ascii="Times New Roman" w:hAnsi="Times New Roman" w:cs="Times New Roman" w:hint="cs"/>
          <w:b/>
          <w:bCs/>
          <w:sz w:val="26"/>
          <w:szCs w:val="26"/>
          <w:rtl/>
        </w:rPr>
        <w:t>لأ</w:t>
      </w:r>
      <w:r w:rsidRPr="00C50C05">
        <w:rPr>
          <w:rFonts w:ascii="Times New Roman" w:hAnsi="Times New Roman" w:cs="Times New Roman"/>
          <w:b/>
          <w:bCs/>
          <w:sz w:val="26"/>
          <w:szCs w:val="26"/>
          <w:rtl/>
        </w:rPr>
        <w:t>زمة</w:t>
      </w:r>
    </w:p>
    <w:p w:rsidR="004742F4" w:rsidRDefault="004742F4" w:rsidP="004742F4">
      <w:pPr>
        <w:pStyle w:val="a4"/>
        <w:ind w:left="-766"/>
        <w:rPr>
          <w:rFonts w:ascii="Times New Roman" w:hAnsi="Times New Roman" w:cs="Times New Roman"/>
          <w:b/>
          <w:bCs/>
          <w:color w:val="00B050"/>
          <w:sz w:val="26"/>
          <w:szCs w:val="26"/>
          <w:u w:val="single"/>
          <w:rtl/>
        </w:rPr>
      </w:pPr>
      <w:r w:rsidRPr="00C50C05">
        <w:rPr>
          <w:rFonts w:ascii="Times New Roman" w:hAnsi="Times New Roman" w:cs="Times New Roman" w:hint="cs"/>
          <w:b/>
          <w:bCs/>
          <w:color w:val="00B050"/>
          <w:sz w:val="26"/>
          <w:szCs w:val="26"/>
          <w:u w:val="single"/>
          <w:rtl/>
        </w:rPr>
        <w:t xml:space="preserve">الموقف </w:t>
      </w:r>
      <w:r>
        <w:rPr>
          <w:rFonts w:ascii="Times New Roman" w:hAnsi="Times New Roman" w:cs="Times New Roman" w:hint="cs"/>
          <w:b/>
          <w:bCs/>
          <w:color w:val="00B050"/>
          <w:sz w:val="26"/>
          <w:szCs w:val="26"/>
          <w:u w:val="single"/>
          <w:rtl/>
        </w:rPr>
        <w:t>السادس: الإدارة الفعالة</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الذي يمثل التنبؤ بالأزمة والتخطيط لها ومنع حدوثها، وتوصيف هذا الموقف </w:t>
      </w:r>
      <w:r w:rsidRPr="00C50C05">
        <w:rPr>
          <w:rFonts w:ascii="Times New Roman" w:hAnsi="Times New Roman" w:cs="Times New Roman"/>
          <w:b/>
          <w:bCs/>
          <w:sz w:val="26"/>
          <w:szCs w:val="26"/>
          <w:rtl/>
        </w:rPr>
        <w:t>قبل وأثناء</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وبعد ا</w:t>
      </w:r>
      <w:r>
        <w:rPr>
          <w:rFonts w:ascii="Times New Roman" w:hAnsi="Times New Roman" w:cs="Times New Roman" w:hint="cs"/>
          <w:b/>
          <w:bCs/>
          <w:sz w:val="26"/>
          <w:szCs w:val="26"/>
          <w:rtl/>
        </w:rPr>
        <w:t>لأ</w:t>
      </w:r>
      <w:r w:rsidRPr="00C50C05">
        <w:rPr>
          <w:rFonts w:ascii="Times New Roman" w:hAnsi="Times New Roman" w:cs="Times New Roman"/>
          <w:b/>
          <w:bCs/>
          <w:sz w:val="26"/>
          <w:szCs w:val="26"/>
          <w:rtl/>
        </w:rPr>
        <w:t>زمة</w:t>
      </w:r>
    </w:p>
    <w:p w:rsidR="004742F4" w:rsidRDefault="004742F4" w:rsidP="004742F4">
      <w:pPr>
        <w:pStyle w:val="a4"/>
        <w:ind w:left="-766"/>
        <w:rPr>
          <w:rFonts w:ascii="Times New Roman" w:hAnsi="Times New Roman" w:cs="Times New Roman"/>
          <w:b/>
          <w:bCs/>
          <w:sz w:val="26"/>
          <w:szCs w:val="26"/>
          <w:rtl/>
        </w:rPr>
      </w:pPr>
    </w:p>
    <w:p w:rsidR="004742F4" w:rsidRDefault="004742F4" w:rsidP="00B91847">
      <w:pPr>
        <w:pStyle w:val="a4"/>
        <w:numPr>
          <w:ilvl w:val="0"/>
          <w:numId w:val="1"/>
        </w:numPr>
        <w:ind w:left="-766"/>
        <w:rPr>
          <w:rFonts w:ascii="Times New Roman" w:hAnsi="Times New Roman" w:cs="Times New Roman"/>
          <w:b/>
          <w:bCs/>
          <w:color w:val="C00000"/>
          <w:sz w:val="26"/>
          <w:szCs w:val="26"/>
        </w:rPr>
      </w:pPr>
      <w:r>
        <w:rPr>
          <w:rFonts w:ascii="Times New Roman" w:hAnsi="Times New Roman" w:cs="Times New Roman" w:hint="cs"/>
          <w:b/>
          <w:bCs/>
          <w:color w:val="C00000"/>
          <w:sz w:val="26"/>
          <w:szCs w:val="26"/>
          <w:rtl/>
        </w:rPr>
        <w:t>مبادئ يجب أن يراعيها المدير في إدارة الأزمات:</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 </w:t>
      </w:r>
      <w:r w:rsidRPr="001877D0">
        <w:rPr>
          <w:rFonts w:ascii="Times New Roman" w:hAnsi="Times New Roman" w:cs="Times New Roman"/>
          <w:b/>
          <w:bCs/>
          <w:sz w:val="26"/>
          <w:szCs w:val="26"/>
          <w:rtl/>
        </w:rPr>
        <w:t xml:space="preserve">إن إدارة </w:t>
      </w:r>
      <w:r w:rsidRPr="001877D0">
        <w:rPr>
          <w:rFonts w:ascii="Times New Roman" w:hAnsi="Times New Roman" w:cs="Times New Roman" w:hint="cs"/>
          <w:b/>
          <w:bCs/>
          <w:sz w:val="26"/>
          <w:szCs w:val="26"/>
          <w:rtl/>
        </w:rPr>
        <w:t>الأزمات</w:t>
      </w:r>
      <w:r w:rsidRPr="001877D0">
        <w:rPr>
          <w:rFonts w:ascii="Times New Roman" w:hAnsi="Times New Roman" w:cs="Times New Roman"/>
          <w:b/>
          <w:bCs/>
          <w:sz w:val="26"/>
          <w:szCs w:val="26"/>
          <w:rtl/>
        </w:rPr>
        <w:t xml:space="preserve"> تقع تحت عباءة </w:t>
      </w:r>
      <w:r w:rsidRPr="001877D0">
        <w:rPr>
          <w:rFonts w:ascii="Times New Roman" w:hAnsi="Times New Roman" w:cs="Times New Roman" w:hint="cs"/>
          <w:b/>
          <w:bCs/>
          <w:sz w:val="26"/>
          <w:szCs w:val="26"/>
          <w:rtl/>
        </w:rPr>
        <w:t>الإدارة</w:t>
      </w:r>
      <w:r w:rsidRPr="001877D0">
        <w:rPr>
          <w:rFonts w:ascii="Times New Roman" w:hAnsi="Times New Roman" w:cs="Times New Roman"/>
          <w:b/>
          <w:bCs/>
          <w:sz w:val="26"/>
          <w:szCs w:val="26"/>
          <w:rtl/>
        </w:rPr>
        <w:t xml:space="preserve"> </w:t>
      </w:r>
      <w:r w:rsidRPr="001877D0">
        <w:rPr>
          <w:rFonts w:ascii="Times New Roman" w:hAnsi="Times New Roman" w:cs="Times New Roman" w:hint="cs"/>
          <w:b/>
          <w:bCs/>
          <w:sz w:val="26"/>
          <w:szCs w:val="26"/>
          <w:rtl/>
        </w:rPr>
        <w:t xml:space="preserve">الاستراتيجية </w:t>
      </w:r>
      <w:r>
        <w:rPr>
          <w:rFonts w:ascii="Times New Roman" w:hAnsi="Times New Roman" w:cs="Times New Roman"/>
          <w:b/>
          <w:bCs/>
          <w:sz w:val="26"/>
          <w:szCs w:val="26"/>
        </w:rPr>
        <w:t>Strategic</w:t>
      </w:r>
      <w:r w:rsidRPr="001877D0">
        <w:rPr>
          <w:rFonts w:ascii="Times New Roman" w:hAnsi="Times New Roman" w:cs="Times New Roman"/>
          <w:b/>
          <w:bCs/>
          <w:sz w:val="26"/>
          <w:szCs w:val="26"/>
        </w:rPr>
        <w:t xml:space="preserve"> Management </w:t>
      </w:r>
      <w:r w:rsidRPr="001877D0">
        <w:rPr>
          <w:rFonts w:ascii="Times New Roman" w:hAnsi="Times New Roman" w:cs="Times New Roman"/>
          <w:b/>
          <w:bCs/>
          <w:sz w:val="26"/>
          <w:szCs w:val="26"/>
          <w:rtl/>
        </w:rPr>
        <w:t xml:space="preserve">في </w:t>
      </w:r>
      <w:r w:rsidRPr="001877D0">
        <w:rPr>
          <w:rFonts w:ascii="Times New Roman" w:hAnsi="Times New Roman" w:cs="Times New Roman" w:hint="cs"/>
          <w:b/>
          <w:bCs/>
          <w:sz w:val="26"/>
          <w:szCs w:val="26"/>
          <w:rtl/>
        </w:rPr>
        <w:t>المنظمة</w:t>
      </w:r>
      <w:r>
        <w:rPr>
          <w:rFonts w:ascii="Times New Roman" w:hAnsi="Times New Roman" w:cs="Times New Roman"/>
          <w:b/>
          <w:bCs/>
          <w:sz w:val="26"/>
          <w:szCs w:val="26"/>
          <w:rtl/>
        </w:rPr>
        <w:t xml:space="preserve"> </w:t>
      </w:r>
      <w:r>
        <w:rPr>
          <w:rFonts w:ascii="Times New Roman" w:hAnsi="Times New Roman" w:cs="Times New Roman" w:hint="cs"/>
          <w:b/>
          <w:bCs/>
          <w:sz w:val="26"/>
          <w:szCs w:val="26"/>
          <w:rtl/>
        </w:rPr>
        <w:t xml:space="preserve">ولا </w:t>
      </w:r>
      <w:r w:rsidRPr="001877D0">
        <w:rPr>
          <w:rFonts w:ascii="Times New Roman" w:hAnsi="Times New Roman" w:cs="Times New Roman"/>
          <w:b/>
          <w:bCs/>
          <w:sz w:val="26"/>
          <w:szCs w:val="26"/>
          <w:rtl/>
        </w:rPr>
        <w:t xml:space="preserve">يقصد بذلك أن </w:t>
      </w:r>
      <w:r w:rsidRPr="001877D0">
        <w:rPr>
          <w:rFonts w:ascii="Times New Roman" w:hAnsi="Times New Roman" w:cs="Times New Roman" w:hint="cs"/>
          <w:b/>
          <w:bCs/>
          <w:sz w:val="26"/>
          <w:szCs w:val="26"/>
          <w:rtl/>
        </w:rPr>
        <w:t>الأزمات</w:t>
      </w:r>
      <w:r w:rsidRPr="001877D0">
        <w:rPr>
          <w:rFonts w:ascii="Times New Roman" w:hAnsi="Times New Roman" w:cs="Times New Roman"/>
          <w:b/>
          <w:bCs/>
          <w:sz w:val="26"/>
          <w:szCs w:val="26"/>
          <w:rtl/>
        </w:rPr>
        <w:t xml:space="preserve"> تهدد </w:t>
      </w:r>
      <w:r w:rsidRPr="001877D0">
        <w:rPr>
          <w:rFonts w:ascii="Times New Roman" w:hAnsi="Times New Roman" w:cs="Times New Roman" w:hint="cs"/>
          <w:b/>
          <w:bCs/>
          <w:sz w:val="26"/>
          <w:szCs w:val="26"/>
          <w:rtl/>
        </w:rPr>
        <w:t>الأهداف</w:t>
      </w:r>
      <w:r w:rsidRPr="001877D0">
        <w:rPr>
          <w:rFonts w:ascii="Times New Roman" w:hAnsi="Times New Roman" w:cs="Times New Roman"/>
          <w:b/>
          <w:bCs/>
          <w:sz w:val="26"/>
          <w:szCs w:val="26"/>
          <w:rtl/>
        </w:rPr>
        <w:t xml:space="preserve"> </w:t>
      </w:r>
      <w:r w:rsidRPr="001877D0">
        <w:rPr>
          <w:rFonts w:ascii="Times New Roman" w:hAnsi="Times New Roman" w:cs="Times New Roman" w:hint="cs"/>
          <w:b/>
          <w:bCs/>
          <w:sz w:val="26"/>
          <w:szCs w:val="26"/>
          <w:rtl/>
        </w:rPr>
        <w:t>الاستراتيجية</w:t>
      </w:r>
      <w:r w:rsidRPr="001877D0">
        <w:rPr>
          <w:rFonts w:ascii="Times New Roman" w:hAnsi="Times New Roman" w:cs="Times New Roman"/>
          <w:b/>
          <w:bCs/>
          <w:sz w:val="26"/>
          <w:szCs w:val="26"/>
          <w:rtl/>
        </w:rPr>
        <w:t xml:space="preserve"> في </w:t>
      </w:r>
      <w:r w:rsidRPr="001877D0">
        <w:rPr>
          <w:rFonts w:ascii="Times New Roman" w:hAnsi="Times New Roman" w:cs="Times New Roman" w:hint="cs"/>
          <w:b/>
          <w:bCs/>
          <w:sz w:val="26"/>
          <w:szCs w:val="26"/>
          <w:rtl/>
        </w:rPr>
        <w:t>المنظمة</w:t>
      </w:r>
      <w:r w:rsidRPr="001877D0">
        <w:rPr>
          <w:rFonts w:ascii="Times New Roman" w:hAnsi="Times New Roman" w:cs="Times New Roman"/>
          <w:b/>
          <w:bCs/>
          <w:sz w:val="26"/>
          <w:szCs w:val="26"/>
          <w:rtl/>
        </w:rPr>
        <w:t xml:space="preserve"> وإن كانت هذه هي وجهة النظر الضيقة أو التقليدية بل يجب أن نفهم كذلك أن </w:t>
      </w:r>
      <w:r w:rsidRPr="001877D0">
        <w:rPr>
          <w:rFonts w:ascii="Times New Roman" w:hAnsi="Times New Roman" w:cs="Times New Roman" w:hint="cs"/>
          <w:b/>
          <w:bCs/>
          <w:sz w:val="26"/>
          <w:szCs w:val="26"/>
          <w:rtl/>
        </w:rPr>
        <w:t>الاستراتيجية</w:t>
      </w:r>
      <w:r w:rsidRPr="001877D0">
        <w:rPr>
          <w:rFonts w:ascii="Times New Roman" w:hAnsi="Times New Roman" w:cs="Times New Roman"/>
          <w:b/>
          <w:bCs/>
          <w:sz w:val="26"/>
          <w:szCs w:val="26"/>
          <w:rtl/>
        </w:rPr>
        <w:t xml:space="preserve"> والتخطيط </w:t>
      </w:r>
      <w:r w:rsidRPr="001877D0">
        <w:rPr>
          <w:rFonts w:ascii="Times New Roman" w:hAnsi="Times New Roman" w:cs="Times New Roman" w:hint="cs"/>
          <w:b/>
          <w:bCs/>
          <w:sz w:val="26"/>
          <w:szCs w:val="26"/>
          <w:rtl/>
        </w:rPr>
        <w:t>الاستراتيجي</w:t>
      </w:r>
      <w:r w:rsidRPr="001877D0">
        <w:rPr>
          <w:rFonts w:ascii="Times New Roman" w:hAnsi="Times New Roman" w:cs="Times New Roman"/>
          <w:b/>
          <w:bCs/>
          <w:sz w:val="26"/>
          <w:szCs w:val="26"/>
          <w:rtl/>
        </w:rPr>
        <w:t xml:space="preserve"> الذي تقوم به</w:t>
      </w:r>
      <w:r>
        <w:rPr>
          <w:rFonts w:ascii="Times New Roman" w:hAnsi="Times New Roman" w:cs="Times New Roman" w:hint="cs"/>
          <w:b/>
          <w:bCs/>
          <w:sz w:val="26"/>
          <w:szCs w:val="26"/>
          <w:rtl/>
        </w:rPr>
        <w:t xml:space="preserve"> </w:t>
      </w:r>
      <w:r w:rsidRPr="001877D0">
        <w:rPr>
          <w:rFonts w:ascii="Times New Roman" w:hAnsi="Times New Roman" w:cs="Times New Roman" w:hint="cs"/>
          <w:b/>
          <w:bCs/>
          <w:sz w:val="26"/>
          <w:szCs w:val="26"/>
          <w:rtl/>
        </w:rPr>
        <w:t>المنظمة</w:t>
      </w:r>
      <w:r>
        <w:rPr>
          <w:rFonts w:ascii="Times New Roman" w:hAnsi="Times New Roman" w:cs="Times New Roman" w:hint="cs"/>
          <w:b/>
          <w:bCs/>
          <w:sz w:val="26"/>
          <w:szCs w:val="26"/>
          <w:rtl/>
        </w:rPr>
        <w:t xml:space="preserve"> </w:t>
      </w:r>
      <w:r w:rsidRPr="001877D0">
        <w:rPr>
          <w:rFonts w:ascii="Times New Roman" w:hAnsi="Times New Roman" w:cs="Times New Roman"/>
          <w:b/>
          <w:bCs/>
          <w:sz w:val="26"/>
          <w:szCs w:val="26"/>
          <w:rtl/>
        </w:rPr>
        <w:t xml:space="preserve">من شأنه هو أيضا أن يؤثر علي </w:t>
      </w:r>
      <w:r w:rsidRPr="001877D0">
        <w:rPr>
          <w:rFonts w:ascii="Times New Roman" w:hAnsi="Times New Roman" w:cs="Times New Roman" w:hint="cs"/>
          <w:b/>
          <w:bCs/>
          <w:sz w:val="26"/>
          <w:szCs w:val="26"/>
          <w:rtl/>
        </w:rPr>
        <w:t>الأزمات</w:t>
      </w:r>
      <w:r w:rsidRPr="001877D0">
        <w:rPr>
          <w:rFonts w:ascii="Times New Roman" w:hAnsi="Times New Roman" w:cs="Times New Roman"/>
          <w:b/>
          <w:bCs/>
          <w:sz w:val="26"/>
          <w:szCs w:val="26"/>
          <w:rtl/>
        </w:rPr>
        <w:t xml:space="preserve"> سواء في حدوثها أو عند التعامل </w:t>
      </w:r>
      <w:r w:rsidRPr="001877D0">
        <w:rPr>
          <w:rFonts w:ascii="Times New Roman" w:hAnsi="Times New Roman" w:cs="Times New Roman" w:hint="cs"/>
          <w:b/>
          <w:bCs/>
          <w:sz w:val="26"/>
          <w:szCs w:val="26"/>
          <w:rtl/>
        </w:rPr>
        <w:t>معها</w:t>
      </w:r>
      <w:r>
        <w:t>.</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 </w:t>
      </w:r>
      <w:r w:rsidRPr="00077687">
        <w:rPr>
          <w:rFonts w:ascii="Times New Roman" w:hAnsi="Times New Roman" w:cs="Times New Roman"/>
          <w:b/>
          <w:bCs/>
          <w:sz w:val="26"/>
          <w:szCs w:val="26"/>
          <w:rtl/>
        </w:rPr>
        <w:t>يجب</w:t>
      </w:r>
      <w:r>
        <w:rPr>
          <w:rFonts w:ascii="Times New Roman" w:hAnsi="Times New Roman" w:cs="Times New Roman" w:hint="cs"/>
          <w:b/>
          <w:bCs/>
          <w:sz w:val="26"/>
          <w:szCs w:val="26"/>
          <w:rtl/>
        </w:rPr>
        <w:t xml:space="preserve"> </w:t>
      </w:r>
      <w:r w:rsidRPr="00077687">
        <w:rPr>
          <w:rFonts w:ascii="Times New Roman" w:hAnsi="Times New Roman" w:cs="Times New Roman"/>
          <w:b/>
          <w:bCs/>
          <w:sz w:val="26"/>
          <w:szCs w:val="26"/>
          <w:rtl/>
        </w:rPr>
        <w:t>أن يتم عمل التأهيل والتدريب</w:t>
      </w:r>
      <w:r>
        <w:rPr>
          <w:rFonts w:ascii="Times New Roman" w:hAnsi="Times New Roman" w:cs="Times New Roman" w:hint="cs"/>
          <w:b/>
          <w:bCs/>
          <w:sz w:val="26"/>
          <w:szCs w:val="26"/>
          <w:rtl/>
        </w:rPr>
        <w:t xml:space="preserve"> </w:t>
      </w:r>
      <w:r w:rsidRPr="00077687">
        <w:rPr>
          <w:rFonts w:ascii="Times New Roman" w:hAnsi="Times New Roman" w:cs="Times New Roman"/>
          <w:b/>
          <w:bCs/>
          <w:sz w:val="26"/>
          <w:szCs w:val="26"/>
          <w:rtl/>
        </w:rPr>
        <w:t>الكافيان من الناحية</w:t>
      </w:r>
      <w:r>
        <w:rPr>
          <w:rFonts w:ascii="Times New Roman" w:hAnsi="Times New Roman" w:cs="Times New Roman" w:hint="cs"/>
          <w:b/>
          <w:bCs/>
          <w:sz w:val="26"/>
          <w:szCs w:val="26"/>
          <w:rtl/>
        </w:rPr>
        <w:t xml:space="preserve"> </w:t>
      </w:r>
      <w:r w:rsidRPr="00077687">
        <w:rPr>
          <w:rFonts w:ascii="Times New Roman" w:hAnsi="Times New Roman" w:cs="Times New Roman"/>
          <w:b/>
          <w:bCs/>
          <w:sz w:val="26"/>
          <w:szCs w:val="26"/>
          <w:rtl/>
        </w:rPr>
        <w:t>البدنية</w:t>
      </w:r>
      <w:r>
        <w:rPr>
          <w:rFonts w:ascii="Times New Roman" w:hAnsi="Times New Roman" w:cs="Times New Roman" w:hint="cs"/>
          <w:b/>
          <w:bCs/>
          <w:sz w:val="26"/>
          <w:szCs w:val="26"/>
          <w:rtl/>
        </w:rPr>
        <w:t xml:space="preserve"> </w:t>
      </w:r>
      <w:r w:rsidRPr="00077687">
        <w:rPr>
          <w:rFonts w:ascii="Times New Roman" w:hAnsi="Times New Roman" w:cs="Times New Roman"/>
          <w:b/>
          <w:bCs/>
          <w:sz w:val="26"/>
          <w:szCs w:val="26"/>
          <w:rtl/>
        </w:rPr>
        <w:t>والنفسية</w:t>
      </w:r>
      <w:r>
        <w:rPr>
          <w:rFonts w:ascii="Times New Roman" w:hAnsi="Times New Roman" w:cs="Times New Roman" w:hint="cs"/>
          <w:b/>
          <w:bCs/>
          <w:sz w:val="26"/>
          <w:szCs w:val="26"/>
          <w:rtl/>
        </w:rPr>
        <w:t xml:space="preserve"> لم</w:t>
      </w:r>
      <w:r w:rsidRPr="00077687">
        <w:rPr>
          <w:rFonts w:ascii="Times New Roman" w:hAnsi="Times New Roman" w:cs="Times New Roman"/>
          <w:b/>
          <w:bCs/>
          <w:sz w:val="26"/>
          <w:szCs w:val="26"/>
          <w:rtl/>
        </w:rPr>
        <w:t xml:space="preserve">ديري </w:t>
      </w:r>
      <w:r w:rsidRPr="00077687">
        <w:rPr>
          <w:rFonts w:ascii="Times New Roman" w:hAnsi="Times New Roman" w:cs="Times New Roman" w:hint="cs"/>
          <w:b/>
          <w:bCs/>
          <w:sz w:val="26"/>
          <w:szCs w:val="26"/>
          <w:rtl/>
        </w:rPr>
        <w:t>الأزمات</w:t>
      </w:r>
      <w:r>
        <w:rPr>
          <w:rFonts w:ascii="Times New Roman" w:hAnsi="Times New Roman" w:cs="Times New Roman" w:hint="cs"/>
          <w:b/>
          <w:bCs/>
          <w:sz w:val="26"/>
          <w:szCs w:val="26"/>
          <w:rtl/>
        </w:rPr>
        <w:t xml:space="preserve"> </w:t>
      </w:r>
      <w:r w:rsidRPr="00077687">
        <w:rPr>
          <w:rFonts w:ascii="Times New Roman" w:hAnsi="Times New Roman" w:cs="Times New Roman"/>
          <w:b/>
          <w:bCs/>
          <w:sz w:val="26"/>
          <w:szCs w:val="26"/>
          <w:rtl/>
        </w:rPr>
        <w:t>ل</w:t>
      </w:r>
      <w:r>
        <w:rPr>
          <w:rFonts w:ascii="Times New Roman" w:hAnsi="Times New Roman" w:cs="Times New Roman" w:hint="cs"/>
          <w:b/>
          <w:bCs/>
          <w:sz w:val="26"/>
          <w:szCs w:val="26"/>
          <w:rtl/>
        </w:rPr>
        <w:t>م</w:t>
      </w:r>
      <w:r w:rsidRPr="00077687">
        <w:rPr>
          <w:rFonts w:ascii="Times New Roman" w:hAnsi="Times New Roman" w:cs="Times New Roman"/>
          <w:b/>
          <w:bCs/>
          <w:sz w:val="26"/>
          <w:szCs w:val="26"/>
          <w:rtl/>
        </w:rPr>
        <w:t xml:space="preserve">واجهة </w:t>
      </w:r>
      <w:r w:rsidRPr="00077687">
        <w:rPr>
          <w:rFonts w:ascii="Times New Roman" w:hAnsi="Times New Roman" w:cs="Times New Roman" w:hint="cs"/>
          <w:b/>
          <w:bCs/>
          <w:sz w:val="26"/>
          <w:szCs w:val="26"/>
          <w:rtl/>
        </w:rPr>
        <w:t>الأعباء</w:t>
      </w:r>
      <w:r>
        <w:rPr>
          <w:rFonts w:ascii="Times New Roman" w:hAnsi="Times New Roman" w:cs="Times New Roman" w:hint="cs"/>
          <w:b/>
          <w:bCs/>
          <w:sz w:val="26"/>
          <w:szCs w:val="26"/>
          <w:rtl/>
        </w:rPr>
        <w:t xml:space="preserve"> </w:t>
      </w:r>
      <w:r w:rsidRPr="00077687">
        <w:rPr>
          <w:rFonts w:ascii="Times New Roman" w:hAnsi="Times New Roman" w:cs="Times New Roman"/>
          <w:b/>
          <w:bCs/>
          <w:sz w:val="26"/>
          <w:szCs w:val="26"/>
          <w:rtl/>
        </w:rPr>
        <w:t>التي سوف</w:t>
      </w:r>
      <w:r>
        <w:rPr>
          <w:rFonts w:ascii="Times New Roman" w:hAnsi="Times New Roman" w:cs="Times New Roman" w:hint="cs"/>
          <w:b/>
          <w:bCs/>
          <w:sz w:val="26"/>
          <w:szCs w:val="26"/>
          <w:rtl/>
        </w:rPr>
        <w:t xml:space="preserve"> </w:t>
      </w:r>
      <w:r w:rsidRPr="00077687">
        <w:rPr>
          <w:rFonts w:ascii="Times New Roman" w:hAnsi="Times New Roman" w:cs="Times New Roman"/>
          <w:b/>
          <w:bCs/>
          <w:sz w:val="26"/>
          <w:szCs w:val="26"/>
          <w:rtl/>
        </w:rPr>
        <w:t xml:space="preserve">تطرحها </w:t>
      </w:r>
      <w:r w:rsidRPr="00077687">
        <w:rPr>
          <w:rFonts w:ascii="Times New Roman" w:hAnsi="Times New Roman" w:cs="Times New Roman" w:hint="cs"/>
          <w:b/>
          <w:bCs/>
          <w:sz w:val="26"/>
          <w:szCs w:val="26"/>
          <w:rtl/>
        </w:rPr>
        <w:t>الأزمة</w:t>
      </w:r>
      <w:r w:rsidRPr="00077687">
        <w:rPr>
          <w:rFonts w:ascii="Times New Roman" w:hAnsi="Times New Roman" w:cs="Times New Roman"/>
          <w:b/>
          <w:bCs/>
          <w:sz w:val="26"/>
          <w:szCs w:val="26"/>
          <w:rtl/>
        </w:rPr>
        <w:t xml:space="preserve"> عند </w:t>
      </w:r>
      <w:r w:rsidRPr="00077687">
        <w:rPr>
          <w:rFonts w:ascii="Times New Roman" w:hAnsi="Times New Roman" w:cs="Times New Roman" w:hint="cs"/>
          <w:b/>
          <w:bCs/>
          <w:sz w:val="26"/>
          <w:szCs w:val="26"/>
          <w:rtl/>
        </w:rPr>
        <w:t>حدوثها</w:t>
      </w:r>
      <w:r w:rsidRPr="00077687">
        <w:rPr>
          <w:rFonts w:ascii="Times New Roman" w:hAnsi="Times New Roman" w:cs="Times New Roman"/>
          <w:b/>
          <w:bCs/>
          <w:sz w:val="26"/>
          <w:szCs w:val="26"/>
        </w:rPr>
        <w:t xml:space="preserve">. </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 </w:t>
      </w:r>
      <w:r w:rsidRPr="00077687">
        <w:rPr>
          <w:rFonts w:ascii="Times New Roman" w:hAnsi="Times New Roman" w:cs="Times New Roman"/>
          <w:b/>
          <w:bCs/>
          <w:sz w:val="26"/>
          <w:szCs w:val="26"/>
          <w:rtl/>
        </w:rPr>
        <w:t>إن إدارة</w:t>
      </w:r>
      <w:r>
        <w:rPr>
          <w:rFonts w:ascii="Times New Roman" w:hAnsi="Times New Roman" w:cs="Times New Roman" w:hint="cs"/>
          <w:b/>
          <w:bCs/>
          <w:sz w:val="26"/>
          <w:szCs w:val="26"/>
          <w:rtl/>
        </w:rPr>
        <w:t xml:space="preserve"> الأزمات ت</w:t>
      </w:r>
      <w:r w:rsidRPr="00077687">
        <w:rPr>
          <w:rFonts w:ascii="Times New Roman" w:hAnsi="Times New Roman" w:cs="Times New Roman"/>
          <w:b/>
          <w:bCs/>
          <w:sz w:val="26"/>
          <w:szCs w:val="26"/>
          <w:rtl/>
        </w:rPr>
        <w:t>قوم عل</w:t>
      </w:r>
      <w:r>
        <w:rPr>
          <w:rFonts w:ascii="Times New Roman" w:hAnsi="Times New Roman" w:cs="Times New Roman" w:hint="cs"/>
          <w:b/>
          <w:bCs/>
          <w:sz w:val="26"/>
          <w:szCs w:val="26"/>
          <w:rtl/>
        </w:rPr>
        <w:t xml:space="preserve">ى </w:t>
      </w:r>
      <w:r w:rsidRPr="00077687">
        <w:rPr>
          <w:rFonts w:ascii="Times New Roman" w:hAnsi="Times New Roman" w:cs="Times New Roman"/>
          <w:b/>
          <w:bCs/>
          <w:sz w:val="26"/>
          <w:szCs w:val="26"/>
          <w:rtl/>
        </w:rPr>
        <w:t>أساس</w:t>
      </w:r>
      <w:r>
        <w:rPr>
          <w:rFonts w:ascii="Times New Roman" w:hAnsi="Times New Roman" w:cs="Times New Roman" w:hint="cs"/>
          <w:b/>
          <w:bCs/>
          <w:sz w:val="26"/>
          <w:szCs w:val="26"/>
          <w:rtl/>
        </w:rPr>
        <w:t xml:space="preserve"> </w:t>
      </w:r>
      <w:r w:rsidRPr="00077687">
        <w:rPr>
          <w:rFonts w:ascii="Times New Roman" w:hAnsi="Times New Roman" w:cs="Times New Roman"/>
          <w:b/>
          <w:bCs/>
          <w:sz w:val="26"/>
          <w:szCs w:val="26"/>
          <w:rtl/>
        </w:rPr>
        <w:t xml:space="preserve">التنبؤ </w:t>
      </w:r>
      <w:r w:rsidRPr="00077687">
        <w:rPr>
          <w:rFonts w:ascii="Times New Roman" w:hAnsi="Times New Roman" w:cs="Times New Roman" w:hint="cs"/>
          <w:b/>
          <w:bCs/>
          <w:sz w:val="26"/>
          <w:szCs w:val="26"/>
          <w:rtl/>
        </w:rPr>
        <w:t>بالأزمات</w:t>
      </w:r>
      <w:r w:rsidRPr="00077687">
        <w:rPr>
          <w:rFonts w:ascii="Times New Roman" w:hAnsi="Times New Roman" w:cs="Times New Roman"/>
          <w:b/>
          <w:bCs/>
          <w:sz w:val="26"/>
          <w:szCs w:val="26"/>
          <w:rtl/>
        </w:rPr>
        <w:t xml:space="preserve"> </w:t>
      </w:r>
      <w:r w:rsidRPr="00077687">
        <w:rPr>
          <w:rFonts w:ascii="Times New Roman" w:hAnsi="Times New Roman" w:cs="Times New Roman" w:hint="cs"/>
          <w:b/>
          <w:bCs/>
          <w:sz w:val="26"/>
          <w:szCs w:val="26"/>
          <w:rtl/>
        </w:rPr>
        <w:t>المستقبلية</w:t>
      </w:r>
      <w:r w:rsidRPr="00077687">
        <w:rPr>
          <w:rFonts w:ascii="Times New Roman" w:hAnsi="Times New Roman" w:cs="Times New Roman"/>
          <w:b/>
          <w:bCs/>
          <w:sz w:val="26"/>
          <w:szCs w:val="26"/>
          <w:rtl/>
        </w:rPr>
        <w:t xml:space="preserve"> واكتشاف</w:t>
      </w:r>
      <w:r>
        <w:rPr>
          <w:rFonts w:ascii="Times New Roman" w:hAnsi="Times New Roman" w:cs="Times New Roman" w:hint="cs"/>
          <w:b/>
          <w:bCs/>
          <w:sz w:val="26"/>
          <w:szCs w:val="26"/>
          <w:rtl/>
        </w:rPr>
        <w:t xml:space="preserve"> </w:t>
      </w:r>
      <w:r w:rsidRPr="00077687">
        <w:rPr>
          <w:rFonts w:ascii="Times New Roman" w:hAnsi="Times New Roman" w:cs="Times New Roman"/>
          <w:b/>
          <w:bCs/>
          <w:sz w:val="26"/>
          <w:szCs w:val="26"/>
          <w:rtl/>
        </w:rPr>
        <w:t>إشارات</w:t>
      </w:r>
      <w:r>
        <w:rPr>
          <w:rFonts w:ascii="Times New Roman" w:hAnsi="Times New Roman" w:cs="Times New Roman" w:hint="cs"/>
          <w:b/>
          <w:bCs/>
          <w:sz w:val="26"/>
          <w:szCs w:val="26"/>
          <w:rtl/>
        </w:rPr>
        <w:t xml:space="preserve"> </w:t>
      </w:r>
      <w:r w:rsidRPr="00077687">
        <w:rPr>
          <w:rFonts w:ascii="Times New Roman" w:hAnsi="Times New Roman" w:cs="Times New Roman" w:hint="cs"/>
          <w:b/>
          <w:bCs/>
          <w:sz w:val="26"/>
          <w:szCs w:val="26"/>
          <w:rtl/>
        </w:rPr>
        <w:t>الإنذار</w:t>
      </w:r>
      <w:r>
        <w:rPr>
          <w:rFonts w:ascii="Times New Roman" w:hAnsi="Times New Roman" w:cs="Times New Roman" w:hint="cs"/>
          <w:b/>
          <w:bCs/>
          <w:sz w:val="26"/>
          <w:szCs w:val="26"/>
          <w:rtl/>
        </w:rPr>
        <w:t xml:space="preserve"> </w:t>
      </w:r>
      <w:r w:rsidRPr="00077687">
        <w:rPr>
          <w:rFonts w:ascii="Times New Roman" w:hAnsi="Times New Roman" w:cs="Times New Roman"/>
          <w:b/>
          <w:bCs/>
          <w:sz w:val="26"/>
          <w:szCs w:val="26"/>
          <w:rtl/>
        </w:rPr>
        <w:t>السابقة</w:t>
      </w:r>
      <w:r>
        <w:rPr>
          <w:rFonts w:ascii="Times New Roman" w:hAnsi="Times New Roman" w:cs="Times New Roman" w:hint="cs"/>
          <w:b/>
          <w:bCs/>
          <w:sz w:val="26"/>
          <w:szCs w:val="26"/>
          <w:rtl/>
        </w:rPr>
        <w:t xml:space="preserve"> </w:t>
      </w:r>
      <w:r w:rsidRPr="00077687">
        <w:rPr>
          <w:rFonts w:ascii="Times New Roman" w:hAnsi="Times New Roman" w:cs="Times New Roman"/>
          <w:b/>
          <w:bCs/>
          <w:sz w:val="26"/>
          <w:szCs w:val="26"/>
          <w:rtl/>
        </w:rPr>
        <w:t>لحدوث</w:t>
      </w:r>
      <w:r>
        <w:rPr>
          <w:rFonts w:ascii="Times New Roman" w:hAnsi="Times New Roman" w:cs="Times New Roman" w:hint="cs"/>
          <w:b/>
          <w:bCs/>
          <w:sz w:val="26"/>
          <w:szCs w:val="26"/>
          <w:rtl/>
        </w:rPr>
        <w:t xml:space="preserve"> </w:t>
      </w:r>
      <w:r w:rsidRPr="00077687">
        <w:rPr>
          <w:rFonts w:ascii="Times New Roman" w:hAnsi="Times New Roman" w:cs="Times New Roman" w:hint="cs"/>
          <w:b/>
          <w:bCs/>
          <w:sz w:val="26"/>
          <w:szCs w:val="26"/>
          <w:rtl/>
        </w:rPr>
        <w:t>الأزمة</w:t>
      </w:r>
      <w:r>
        <w:rPr>
          <w:rFonts w:ascii="Times New Roman" w:hAnsi="Times New Roman" w:cs="Times New Roman" w:hint="cs"/>
          <w:b/>
          <w:bCs/>
          <w:sz w:val="26"/>
          <w:szCs w:val="26"/>
          <w:rtl/>
        </w:rPr>
        <w:t xml:space="preserve"> </w:t>
      </w:r>
      <w:r w:rsidRPr="00077687">
        <w:rPr>
          <w:rFonts w:ascii="Times New Roman" w:hAnsi="Times New Roman" w:cs="Times New Roman"/>
          <w:b/>
          <w:bCs/>
          <w:sz w:val="26"/>
          <w:szCs w:val="26"/>
          <w:rtl/>
        </w:rPr>
        <w:t>واستبعاد عبارة</w:t>
      </w:r>
      <w:r>
        <w:rPr>
          <w:rFonts w:ascii="Times New Roman" w:hAnsi="Times New Roman" w:cs="Times New Roman" w:hint="cs"/>
          <w:b/>
          <w:bCs/>
          <w:sz w:val="26"/>
          <w:szCs w:val="26"/>
          <w:rtl/>
        </w:rPr>
        <w:t xml:space="preserve"> (</w:t>
      </w:r>
      <w:r w:rsidRPr="00077687">
        <w:rPr>
          <w:rFonts w:ascii="Times New Roman" w:hAnsi="Times New Roman" w:cs="Times New Roman"/>
          <w:b/>
          <w:bCs/>
          <w:color w:val="002060"/>
          <w:sz w:val="26"/>
          <w:szCs w:val="26"/>
          <w:rtl/>
        </w:rPr>
        <w:t xml:space="preserve">إن ذلك </w:t>
      </w:r>
      <w:r w:rsidRPr="00077687">
        <w:rPr>
          <w:rFonts w:ascii="Times New Roman" w:hAnsi="Times New Roman" w:cs="Times New Roman" w:hint="cs"/>
          <w:b/>
          <w:bCs/>
          <w:color w:val="002060"/>
          <w:sz w:val="26"/>
          <w:szCs w:val="26"/>
          <w:rtl/>
        </w:rPr>
        <w:t>لا</w:t>
      </w:r>
      <w:r w:rsidRPr="00077687">
        <w:rPr>
          <w:rFonts w:ascii="Times New Roman" w:hAnsi="Times New Roman" w:cs="Times New Roman"/>
          <w:b/>
          <w:bCs/>
          <w:color w:val="002060"/>
          <w:sz w:val="26"/>
          <w:szCs w:val="26"/>
          <w:rtl/>
        </w:rPr>
        <w:t xml:space="preserve"> يمكن أن يحدث </w:t>
      </w:r>
      <w:r w:rsidRPr="00077687">
        <w:rPr>
          <w:rFonts w:ascii="Times New Roman" w:hAnsi="Times New Roman" w:cs="Times New Roman" w:hint="cs"/>
          <w:b/>
          <w:bCs/>
          <w:color w:val="002060"/>
          <w:sz w:val="26"/>
          <w:szCs w:val="26"/>
          <w:rtl/>
        </w:rPr>
        <w:t>لنا</w:t>
      </w:r>
      <w:r>
        <w:rPr>
          <w:rFonts w:ascii="Times New Roman" w:hAnsi="Times New Roman" w:cs="Times New Roman" w:hint="cs"/>
          <w:b/>
          <w:bCs/>
          <w:sz w:val="26"/>
          <w:szCs w:val="26"/>
          <w:rtl/>
        </w:rPr>
        <w:t>)</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lastRenderedPageBreak/>
        <w:t xml:space="preserve">- </w:t>
      </w:r>
      <w:r w:rsidRPr="004473D0">
        <w:rPr>
          <w:rFonts w:ascii="Times New Roman" w:hAnsi="Times New Roman" w:cs="Times New Roman"/>
          <w:b/>
          <w:bCs/>
          <w:sz w:val="26"/>
          <w:szCs w:val="26"/>
          <w:rtl/>
        </w:rPr>
        <w:t>القدرة عل</w:t>
      </w:r>
      <w:r>
        <w:rPr>
          <w:rFonts w:ascii="Times New Roman" w:hAnsi="Times New Roman" w:cs="Times New Roman" w:hint="cs"/>
          <w:b/>
          <w:bCs/>
          <w:sz w:val="26"/>
          <w:szCs w:val="26"/>
          <w:rtl/>
        </w:rPr>
        <w:t>ى</w:t>
      </w:r>
      <w:r w:rsidRPr="004473D0">
        <w:rPr>
          <w:rFonts w:ascii="Times New Roman" w:hAnsi="Times New Roman" w:cs="Times New Roman"/>
          <w:b/>
          <w:bCs/>
          <w:sz w:val="26"/>
          <w:szCs w:val="26"/>
          <w:rtl/>
        </w:rPr>
        <w:t xml:space="preserve"> عمل توازن بين السرعة في اتخاذ القرارات </w:t>
      </w:r>
      <w:r w:rsidRPr="004473D0">
        <w:rPr>
          <w:rFonts w:ascii="Times New Roman" w:hAnsi="Times New Roman" w:cs="Times New Roman" w:hint="cs"/>
          <w:b/>
          <w:bCs/>
          <w:sz w:val="26"/>
          <w:szCs w:val="26"/>
          <w:rtl/>
        </w:rPr>
        <w:t>وملاءمة</w:t>
      </w:r>
      <w:r w:rsidRPr="004473D0">
        <w:rPr>
          <w:rFonts w:ascii="Times New Roman" w:hAnsi="Times New Roman" w:cs="Times New Roman"/>
          <w:b/>
          <w:bCs/>
          <w:sz w:val="26"/>
          <w:szCs w:val="26"/>
          <w:rtl/>
        </w:rPr>
        <w:t xml:space="preserve"> القرارات لجميع جوانب </w:t>
      </w:r>
      <w:r w:rsidRPr="004473D0">
        <w:rPr>
          <w:rFonts w:ascii="Times New Roman" w:hAnsi="Times New Roman" w:cs="Times New Roman" w:hint="cs"/>
          <w:b/>
          <w:bCs/>
          <w:sz w:val="26"/>
          <w:szCs w:val="26"/>
          <w:rtl/>
        </w:rPr>
        <w:t>الموقف.</w:t>
      </w:r>
      <w:r w:rsidRPr="004473D0">
        <w:rPr>
          <w:rFonts w:ascii="Times New Roman" w:hAnsi="Times New Roman" w:cs="Times New Roman"/>
          <w:b/>
          <w:bCs/>
          <w:sz w:val="26"/>
          <w:szCs w:val="26"/>
          <w:rtl/>
        </w:rPr>
        <w:t xml:space="preserve"> فالقرارات السريعة وغير </w:t>
      </w:r>
      <w:r w:rsidRPr="004473D0">
        <w:rPr>
          <w:rFonts w:ascii="Times New Roman" w:hAnsi="Times New Roman" w:cs="Times New Roman" w:hint="cs"/>
          <w:b/>
          <w:bCs/>
          <w:sz w:val="26"/>
          <w:szCs w:val="26"/>
          <w:rtl/>
        </w:rPr>
        <w:t>الملاءمة</w:t>
      </w:r>
      <w:r w:rsidRPr="004473D0">
        <w:rPr>
          <w:rFonts w:ascii="Times New Roman" w:hAnsi="Times New Roman" w:cs="Times New Roman"/>
          <w:b/>
          <w:bCs/>
          <w:sz w:val="26"/>
          <w:szCs w:val="26"/>
          <w:rtl/>
        </w:rPr>
        <w:t xml:space="preserve"> قد تكون أسوأ</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من عدم اتخاذ</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أي قرار مطلقا</w:t>
      </w:r>
      <w:r>
        <w:rPr>
          <w:rFonts w:ascii="Times New Roman" w:hAnsi="Times New Roman" w:cs="Times New Roman" w:hint="cs"/>
          <w:b/>
          <w:bCs/>
          <w:sz w:val="26"/>
          <w:szCs w:val="26"/>
          <w:rtl/>
        </w:rPr>
        <w:t>ً.</w:t>
      </w:r>
    </w:p>
    <w:p w:rsidR="004742F4" w:rsidRDefault="004742F4" w:rsidP="004742F4">
      <w:pPr>
        <w:pStyle w:val="a4"/>
        <w:spacing w:line="240" w:lineRule="auto"/>
        <w:ind w:left="-766" w:right="-851"/>
        <w:rPr>
          <w:rFonts w:ascii="Times New Roman" w:hAnsi="Times New Roman" w:cs="Times New Roman"/>
          <w:b/>
          <w:bCs/>
          <w:sz w:val="26"/>
          <w:szCs w:val="26"/>
          <w:rtl/>
        </w:rPr>
      </w:pPr>
    </w:p>
    <w:p w:rsidR="004742F4" w:rsidRDefault="004742F4" w:rsidP="004742F4">
      <w:pPr>
        <w:pStyle w:val="a4"/>
        <w:ind w:left="-766" w:right="-851"/>
        <w:rPr>
          <w:rFonts w:ascii="Times New Roman" w:hAnsi="Times New Roman" w:cs="Times New Roman"/>
          <w:b/>
          <w:bCs/>
          <w:sz w:val="26"/>
          <w:szCs w:val="26"/>
          <w:rtl/>
        </w:rPr>
      </w:pPr>
      <w:r w:rsidRPr="004473D0">
        <w:rPr>
          <w:rFonts w:ascii="Times New Roman" w:hAnsi="Times New Roman" w:cs="Times New Roman"/>
          <w:b/>
          <w:bCs/>
          <w:sz w:val="26"/>
          <w:szCs w:val="26"/>
          <w:rtl/>
        </w:rPr>
        <w:t xml:space="preserve"> </w:t>
      </w:r>
      <w:r>
        <w:rPr>
          <w:rFonts w:ascii="Times New Roman" w:hAnsi="Times New Roman" w:cs="Times New Roman" w:hint="cs"/>
          <w:b/>
          <w:bCs/>
          <w:sz w:val="26"/>
          <w:szCs w:val="26"/>
          <w:rtl/>
        </w:rPr>
        <w:t xml:space="preserve">- </w:t>
      </w:r>
      <w:r w:rsidRPr="004473D0">
        <w:rPr>
          <w:rFonts w:ascii="Times New Roman" w:hAnsi="Times New Roman" w:cs="Times New Roman" w:hint="cs"/>
          <w:b/>
          <w:bCs/>
          <w:sz w:val="26"/>
          <w:szCs w:val="26"/>
          <w:rtl/>
        </w:rPr>
        <w:t>الاعتقاد</w:t>
      </w:r>
      <w:r w:rsidRPr="004473D0">
        <w:rPr>
          <w:rFonts w:ascii="Times New Roman" w:hAnsi="Times New Roman" w:cs="Times New Roman"/>
          <w:b/>
          <w:bCs/>
          <w:sz w:val="26"/>
          <w:szCs w:val="26"/>
          <w:rtl/>
        </w:rPr>
        <w:t xml:space="preserve"> بأن النجاح </w:t>
      </w:r>
      <w:r>
        <w:rPr>
          <w:rFonts w:ascii="Times New Roman" w:hAnsi="Times New Roman" w:cs="Times New Roman" w:hint="cs"/>
          <w:b/>
          <w:bCs/>
          <w:sz w:val="26"/>
          <w:szCs w:val="26"/>
          <w:rtl/>
        </w:rPr>
        <w:t xml:space="preserve">لا </w:t>
      </w:r>
      <w:r w:rsidRPr="004473D0">
        <w:rPr>
          <w:rFonts w:ascii="Times New Roman" w:hAnsi="Times New Roman" w:cs="Times New Roman"/>
          <w:b/>
          <w:bCs/>
          <w:sz w:val="26"/>
          <w:szCs w:val="26"/>
          <w:rtl/>
        </w:rPr>
        <w:t xml:space="preserve">يولد أزمات يمكن أن يؤدي مثل هذا </w:t>
      </w:r>
      <w:r w:rsidRPr="004473D0">
        <w:rPr>
          <w:rFonts w:ascii="Times New Roman" w:hAnsi="Times New Roman" w:cs="Times New Roman" w:hint="cs"/>
          <w:b/>
          <w:bCs/>
          <w:sz w:val="26"/>
          <w:szCs w:val="26"/>
          <w:rtl/>
        </w:rPr>
        <w:t>الاعتقاد</w:t>
      </w:r>
      <w:r w:rsidRPr="004473D0">
        <w:rPr>
          <w:rFonts w:ascii="Times New Roman" w:hAnsi="Times New Roman" w:cs="Times New Roman"/>
          <w:b/>
          <w:bCs/>
          <w:sz w:val="26"/>
          <w:szCs w:val="26"/>
          <w:rtl/>
        </w:rPr>
        <w:t xml:space="preserve"> إل</w:t>
      </w:r>
      <w:r>
        <w:rPr>
          <w:rFonts w:ascii="Times New Roman" w:hAnsi="Times New Roman" w:cs="Times New Roman" w:hint="cs"/>
          <w:b/>
          <w:bCs/>
          <w:sz w:val="26"/>
          <w:szCs w:val="26"/>
          <w:rtl/>
        </w:rPr>
        <w:t>ى</w:t>
      </w:r>
      <w:r w:rsidRPr="004473D0">
        <w:rPr>
          <w:rFonts w:ascii="Times New Roman" w:hAnsi="Times New Roman" w:cs="Times New Roman"/>
          <w:b/>
          <w:bCs/>
          <w:sz w:val="26"/>
          <w:szCs w:val="26"/>
          <w:rtl/>
        </w:rPr>
        <w:t xml:space="preserve"> خلق نوع الرضاء وبيئة </w:t>
      </w:r>
      <w:r>
        <w:rPr>
          <w:rFonts w:ascii="Times New Roman" w:hAnsi="Times New Roman" w:cs="Times New Roman" w:hint="cs"/>
          <w:b/>
          <w:bCs/>
          <w:sz w:val="26"/>
          <w:szCs w:val="26"/>
          <w:rtl/>
        </w:rPr>
        <w:t>لا</w:t>
      </w:r>
      <w:r w:rsidRPr="004473D0">
        <w:rPr>
          <w:rFonts w:ascii="Times New Roman" w:hAnsi="Times New Roman" w:cs="Times New Roman"/>
          <w:b/>
          <w:bCs/>
          <w:sz w:val="26"/>
          <w:szCs w:val="26"/>
          <w:rtl/>
        </w:rPr>
        <w:t xml:space="preserve"> تلقي أي اهتمام </w:t>
      </w:r>
      <w:r w:rsidRPr="004473D0">
        <w:rPr>
          <w:rFonts w:ascii="Times New Roman" w:hAnsi="Times New Roman" w:cs="Times New Roman" w:hint="cs"/>
          <w:b/>
          <w:bCs/>
          <w:sz w:val="26"/>
          <w:szCs w:val="26"/>
          <w:rtl/>
        </w:rPr>
        <w:t>لإشارات</w:t>
      </w:r>
      <w:r w:rsidRPr="004473D0">
        <w:rPr>
          <w:rFonts w:ascii="Times New Roman" w:hAnsi="Times New Roman" w:cs="Times New Roman"/>
          <w:b/>
          <w:bCs/>
          <w:sz w:val="26"/>
          <w:szCs w:val="26"/>
          <w:rtl/>
        </w:rPr>
        <w:t xml:space="preserve"> </w:t>
      </w:r>
      <w:r w:rsidRPr="004473D0">
        <w:rPr>
          <w:rFonts w:ascii="Times New Roman" w:hAnsi="Times New Roman" w:cs="Times New Roman" w:hint="cs"/>
          <w:b/>
          <w:bCs/>
          <w:sz w:val="26"/>
          <w:szCs w:val="26"/>
          <w:rtl/>
        </w:rPr>
        <w:t>الإنذار</w:t>
      </w:r>
      <w:r w:rsidRPr="004473D0">
        <w:rPr>
          <w:rFonts w:ascii="Times New Roman" w:hAnsi="Times New Roman" w:cs="Times New Roman"/>
          <w:b/>
          <w:bCs/>
          <w:sz w:val="26"/>
          <w:szCs w:val="26"/>
          <w:rtl/>
        </w:rPr>
        <w:t xml:space="preserve"> </w:t>
      </w:r>
      <w:r w:rsidRPr="004473D0">
        <w:rPr>
          <w:rFonts w:ascii="Times New Roman" w:hAnsi="Times New Roman" w:cs="Times New Roman" w:hint="cs"/>
          <w:b/>
          <w:bCs/>
          <w:sz w:val="26"/>
          <w:szCs w:val="26"/>
          <w:rtl/>
        </w:rPr>
        <w:t>المبكر</w:t>
      </w:r>
      <w:r w:rsidRPr="004473D0">
        <w:rPr>
          <w:rFonts w:ascii="Times New Roman" w:hAnsi="Times New Roman" w:cs="Times New Roman"/>
          <w:b/>
          <w:bCs/>
          <w:sz w:val="26"/>
          <w:szCs w:val="26"/>
          <w:rtl/>
        </w:rPr>
        <w:t xml:space="preserve"> عن </w:t>
      </w:r>
      <w:r w:rsidRPr="004473D0">
        <w:rPr>
          <w:rFonts w:ascii="Times New Roman" w:hAnsi="Times New Roman" w:cs="Times New Roman" w:hint="cs"/>
          <w:b/>
          <w:bCs/>
          <w:sz w:val="26"/>
          <w:szCs w:val="26"/>
          <w:rtl/>
        </w:rPr>
        <w:t>الأزمات. فالمنظمات</w:t>
      </w:r>
      <w:r w:rsidRPr="004473D0">
        <w:rPr>
          <w:rFonts w:ascii="Times New Roman" w:hAnsi="Times New Roman" w:cs="Times New Roman"/>
          <w:b/>
          <w:bCs/>
          <w:sz w:val="26"/>
          <w:szCs w:val="26"/>
          <w:rtl/>
        </w:rPr>
        <w:t xml:space="preserve"> عادة تأخذ وقتا أطول في ظل فترات الرواج </w:t>
      </w:r>
      <w:r>
        <w:rPr>
          <w:rFonts w:ascii="Times New Roman" w:hAnsi="Times New Roman" w:cs="Times New Roman"/>
          <w:b/>
          <w:bCs/>
          <w:sz w:val="26"/>
          <w:szCs w:val="26"/>
          <w:rtl/>
        </w:rPr>
        <w:t>لكي تدرك</w:t>
      </w:r>
      <w:r>
        <w:rPr>
          <w:rFonts w:ascii="Times New Roman" w:hAnsi="Times New Roman" w:cs="Times New Roman" w:hint="cs"/>
          <w:b/>
          <w:bCs/>
          <w:sz w:val="26"/>
          <w:szCs w:val="26"/>
          <w:rtl/>
        </w:rPr>
        <w:t xml:space="preserve"> أ</w:t>
      </w:r>
      <w:r w:rsidRPr="004473D0">
        <w:rPr>
          <w:rFonts w:ascii="Times New Roman" w:hAnsi="Times New Roman" w:cs="Times New Roman"/>
          <w:b/>
          <w:bCs/>
          <w:sz w:val="26"/>
          <w:szCs w:val="26"/>
          <w:rtl/>
        </w:rPr>
        <w:t>ن هناك</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أزمة</w:t>
      </w:r>
      <w:r w:rsidRPr="004473D0">
        <w:rPr>
          <w:rFonts w:ascii="Times New Roman" w:hAnsi="Times New Roman" w:cs="Times New Roman"/>
          <w:b/>
          <w:bCs/>
          <w:sz w:val="26"/>
          <w:szCs w:val="26"/>
        </w:rPr>
        <w:t>.</w:t>
      </w:r>
    </w:p>
    <w:p w:rsidR="004742F4" w:rsidRDefault="004742F4" w:rsidP="004742F4">
      <w:pPr>
        <w:pStyle w:val="a4"/>
        <w:ind w:left="-766" w:right="-851"/>
        <w:rPr>
          <w:rFonts w:ascii="Times New Roman" w:hAnsi="Times New Roman" w:cs="Times New Roman"/>
          <w:b/>
          <w:bCs/>
          <w:sz w:val="26"/>
          <w:szCs w:val="26"/>
          <w:rtl/>
        </w:rPr>
      </w:pP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 </w:t>
      </w:r>
      <w:r w:rsidRPr="004473D0">
        <w:rPr>
          <w:rFonts w:ascii="Times New Roman" w:hAnsi="Times New Roman" w:cs="Times New Roman" w:hint="cs"/>
          <w:b/>
          <w:bCs/>
          <w:sz w:val="26"/>
          <w:szCs w:val="26"/>
          <w:rtl/>
        </w:rPr>
        <w:t>الأزمات</w:t>
      </w:r>
      <w:r w:rsidRPr="004473D0">
        <w:rPr>
          <w:rFonts w:ascii="Times New Roman" w:hAnsi="Times New Roman" w:cs="Times New Roman"/>
          <w:b/>
          <w:bCs/>
          <w:sz w:val="26"/>
          <w:szCs w:val="26"/>
          <w:rtl/>
        </w:rPr>
        <w:t xml:space="preserve"> مثل النار يمكن أن تحرق كل أو جزء من </w:t>
      </w:r>
      <w:r w:rsidRPr="004473D0">
        <w:rPr>
          <w:rFonts w:ascii="Times New Roman" w:hAnsi="Times New Roman" w:cs="Times New Roman" w:hint="cs"/>
          <w:b/>
          <w:bCs/>
          <w:sz w:val="26"/>
          <w:szCs w:val="26"/>
          <w:rtl/>
        </w:rPr>
        <w:t>المنظمة</w:t>
      </w:r>
      <w:r w:rsidRPr="004473D0">
        <w:rPr>
          <w:rFonts w:ascii="Times New Roman" w:hAnsi="Times New Roman" w:cs="Times New Roman"/>
          <w:b/>
          <w:bCs/>
          <w:sz w:val="26"/>
          <w:szCs w:val="26"/>
          <w:rtl/>
        </w:rPr>
        <w:t xml:space="preserve"> ويصبح الهدف </w:t>
      </w:r>
      <w:r w:rsidRPr="004473D0">
        <w:rPr>
          <w:rFonts w:ascii="Times New Roman" w:hAnsi="Times New Roman" w:cs="Times New Roman" w:hint="cs"/>
          <w:b/>
          <w:bCs/>
          <w:sz w:val="26"/>
          <w:szCs w:val="26"/>
          <w:rtl/>
        </w:rPr>
        <w:t>الأساس</w:t>
      </w:r>
      <w:r>
        <w:rPr>
          <w:rFonts w:ascii="Times New Roman" w:hAnsi="Times New Roman" w:cs="Times New Roman" w:hint="cs"/>
          <w:b/>
          <w:bCs/>
          <w:sz w:val="26"/>
          <w:szCs w:val="26"/>
          <w:rtl/>
        </w:rPr>
        <w:t>ي</w:t>
      </w:r>
      <w:r w:rsidRPr="004473D0">
        <w:rPr>
          <w:rFonts w:ascii="Times New Roman" w:hAnsi="Times New Roman" w:cs="Times New Roman"/>
          <w:b/>
          <w:bCs/>
          <w:sz w:val="26"/>
          <w:szCs w:val="26"/>
          <w:rtl/>
        </w:rPr>
        <w:t xml:space="preserve"> هو إطفاء تلك النيران . لذلك فإن مواجهة </w:t>
      </w:r>
      <w:r w:rsidRPr="004473D0">
        <w:rPr>
          <w:rFonts w:ascii="Times New Roman" w:hAnsi="Times New Roman" w:cs="Times New Roman" w:hint="cs"/>
          <w:b/>
          <w:bCs/>
          <w:sz w:val="26"/>
          <w:szCs w:val="26"/>
          <w:rtl/>
        </w:rPr>
        <w:t>الأزمة</w:t>
      </w:r>
      <w:r w:rsidRPr="004473D0">
        <w:rPr>
          <w:rFonts w:ascii="Times New Roman" w:hAnsi="Times New Roman" w:cs="Times New Roman"/>
          <w:b/>
          <w:bCs/>
          <w:sz w:val="26"/>
          <w:szCs w:val="26"/>
          <w:rtl/>
        </w:rPr>
        <w:t xml:space="preserve"> تتم هنا عل</w:t>
      </w:r>
      <w:r>
        <w:rPr>
          <w:rFonts w:ascii="Times New Roman" w:hAnsi="Times New Roman" w:cs="Times New Roman" w:hint="cs"/>
          <w:b/>
          <w:bCs/>
          <w:sz w:val="26"/>
          <w:szCs w:val="26"/>
          <w:rtl/>
        </w:rPr>
        <w:t>ى</w:t>
      </w:r>
      <w:r w:rsidRPr="004473D0">
        <w:rPr>
          <w:rFonts w:ascii="Times New Roman" w:hAnsi="Times New Roman" w:cs="Times New Roman"/>
          <w:b/>
          <w:bCs/>
          <w:sz w:val="26"/>
          <w:szCs w:val="26"/>
          <w:rtl/>
        </w:rPr>
        <w:t xml:space="preserve"> </w:t>
      </w:r>
      <w:r w:rsidRPr="004473D0">
        <w:rPr>
          <w:rFonts w:ascii="Times New Roman" w:hAnsi="Times New Roman" w:cs="Times New Roman" w:hint="cs"/>
          <w:b/>
          <w:bCs/>
          <w:sz w:val="26"/>
          <w:szCs w:val="26"/>
          <w:rtl/>
        </w:rPr>
        <w:t>جانبين،</w:t>
      </w:r>
      <w:r w:rsidRPr="004473D0">
        <w:rPr>
          <w:rFonts w:ascii="Times New Roman" w:hAnsi="Times New Roman" w:cs="Times New Roman"/>
          <w:b/>
          <w:bCs/>
          <w:sz w:val="26"/>
          <w:szCs w:val="26"/>
          <w:rtl/>
        </w:rPr>
        <w:t xml:space="preserve"> </w:t>
      </w:r>
      <w:r w:rsidRPr="004473D0">
        <w:rPr>
          <w:rFonts w:ascii="Times New Roman" w:hAnsi="Times New Roman" w:cs="Times New Roman" w:hint="cs"/>
          <w:b/>
          <w:bCs/>
          <w:sz w:val="26"/>
          <w:szCs w:val="26"/>
          <w:rtl/>
        </w:rPr>
        <w:t>الأول</w:t>
      </w:r>
      <w:r w:rsidRPr="004473D0">
        <w:rPr>
          <w:rFonts w:ascii="Times New Roman" w:hAnsi="Times New Roman" w:cs="Times New Roman"/>
          <w:b/>
          <w:bCs/>
          <w:sz w:val="26"/>
          <w:szCs w:val="26"/>
          <w:rtl/>
        </w:rPr>
        <w:t xml:space="preserve"> من أجل التحكم في </w:t>
      </w:r>
      <w:r w:rsidRPr="004473D0">
        <w:rPr>
          <w:rFonts w:ascii="Times New Roman" w:hAnsi="Times New Roman" w:cs="Times New Roman" w:hint="cs"/>
          <w:b/>
          <w:bCs/>
          <w:sz w:val="26"/>
          <w:szCs w:val="26"/>
          <w:rtl/>
        </w:rPr>
        <w:t>الأزمة</w:t>
      </w:r>
      <w:r w:rsidRPr="004473D0">
        <w:rPr>
          <w:rFonts w:ascii="Times New Roman" w:hAnsi="Times New Roman" w:cs="Times New Roman"/>
          <w:b/>
          <w:bCs/>
          <w:sz w:val="26"/>
          <w:szCs w:val="26"/>
          <w:rtl/>
        </w:rPr>
        <w:t xml:space="preserve"> </w:t>
      </w:r>
      <w:r>
        <w:rPr>
          <w:rFonts w:ascii="Times New Roman" w:hAnsi="Times New Roman" w:cs="Times New Roman" w:hint="cs"/>
          <w:b/>
          <w:bCs/>
          <w:sz w:val="26"/>
          <w:szCs w:val="26"/>
          <w:rtl/>
        </w:rPr>
        <w:t>(</w:t>
      </w:r>
      <w:r w:rsidRPr="004473D0">
        <w:rPr>
          <w:rFonts w:ascii="Times New Roman" w:hAnsi="Times New Roman" w:cs="Times New Roman"/>
          <w:b/>
          <w:bCs/>
          <w:color w:val="00B050"/>
          <w:sz w:val="26"/>
          <w:szCs w:val="26"/>
          <w:rtl/>
        </w:rPr>
        <w:t xml:space="preserve">اتجاه قصير </w:t>
      </w:r>
      <w:r w:rsidRPr="004473D0">
        <w:rPr>
          <w:rFonts w:ascii="Times New Roman" w:hAnsi="Times New Roman" w:cs="Times New Roman" w:hint="cs"/>
          <w:b/>
          <w:bCs/>
          <w:color w:val="00B050"/>
          <w:sz w:val="26"/>
          <w:szCs w:val="26"/>
          <w:rtl/>
        </w:rPr>
        <w:t>الأجل</w:t>
      </w:r>
      <w:r>
        <w:rPr>
          <w:rFonts w:ascii="Times New Roman" w:hAnsi="Times New Roman" w:cs="Times New Roman" w:hint="cs"/>
          <w:b/>
          <w:bCs/>
          <w:sz w:val="26"/>
          <w:szCs w:val="26"/>
          <w:rtl/>
        </w:rPr>
        <w:t>)</w:t>
      </w:r>
      <w:r w:rsidRPr="004473D0">
        <w:rPr>
          <w:rFonts w:ascii="Times New Roman" w:hAnsi="Times New Roman" w:cs="Times New Roman"/>
          <w:b/>
          <w:bCs/>
          <w:sz w:val="26"/>
          <w:szCs w:val="26"/>
          <w:rtl/>
        </w:rPr>
        <w:t xml:space="preserve"> والثاني من أجل إزالة جذور </w:t>
      </w:r>
      <w:r w:rsidRPr="004473D0">
        <w:rPr>
          <w:rFonts w:ascii="Times New Roman" w:hAnsi="Times New Roman" w:cs="Times New Roman" w:hint="cs"/>
          <w:b/>
          <w:bCs/>
          <w:sz w:val="26"/>
          <w:szCs w:val="26"/>
          <w:rtl/>
        </w:rPr>
        <w:t>الأزمة</w:t>
      </w:r>
      <w:r>
        <w:rPr>
          <w:rFonts w:ascii="Times New Roman" w:hAnsi="Times New Roman" w:cs="Times New Roman" w:hint="cs"/>
          <w:b/>
          <w:bCs/>
          <w:sz w:val="26"/>
          <w:szCs w:val="26"/>
          <w:rtl/>
        </w:rPr>
        <w:t xml:space="preserve"> (</w:t>
      </w:r>
      <w:r w:rsidRPr="004473D0">
        <w:rPr>
          <w:rFonts w:ascii="Times New Roman" w:hAnsi="Times New Roman" w:cs="Times New Roman"/>
          <w:b/>
          <w:bCs/>
          <w:color w:val="00B050"/>
          <w:sz w:val="26"/>
          <w:szCs w:val="26"/>
          <w:rtl/>
        </w:rPr>
        <w:t xml:space="preserve">اتجاه طويل </w:t>
      </w:r>
      <w:r w:rsidRPr="004473D0">
        <w:rPr>
          <w:rFonts w:ascii="Times New Roman" w:hAnsi="Times New Roman" w:cs="Times New Roman" w:hint="cs"/>
          <w:b/>
          <w:bCs/>
          <w:color w:val="00B050"/>
          <w:sz w:val="26"/>
          <w:szCs w:val="26"/>
          <w:rtl/>
        </w:rPr>
        <w:t>الأجل</w:t>
      </w:r>
      <w:r w:rsidRPr="004473D0">
        <w:rPr>
          <w:rFonts w:ascii="Times New Roman" w:hAnsi="Times New Roman" w:cs="Times New Roman"/>
          <w:b/>
          <w:bCs/>
          <w:color w:val="00B050"/>
          <w:sz w:val="26"/>
          <w:szCs w:val="26"/>
        </w:rPr>
        <w:t xml:space="preserve"> </w:t>
      </w:r>
      <w:r w:rsidRPr="004473D0">
        <w:rPr>
          <w:rFonts w:ascii="Times New Roman" w:hAnsi="Times New Roman" w:cs="Times New Roman"/>
          <w:b/>
          <w:bCs/>
          <w:sz w:val="26"/>
          <w:szCs w:val="26"/>
        </w:rPr>
        <w:t>(</w:t>
      </w:r>
    </w:p>
    <w:p w:rsidR="004742F4" w:rsidRDefault="004742F4" w:rsidP="004742F4">
      <w:pPr>
        <w:pStyle w:val="a4"/>
        <w:ind w:left="-766" w:right="-851"/>
        <w:rPr>
          <w:rFonts w:ascii="Times New Roman" w:hAnsi="Times New Roman" w:cs="Times New Roman"/>
          <w:b/>
          <w:bCs/>
          <w:sz w:val="26"/>
          <w:szCs w:val="26"/>
          <w:rtl/>
        </w:rPr>
      </w:pP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 xml:space="preserve">يجب أن </w:t>
      </w:r>
      <w:r>
        <w:rPr>
          <w:rFonts w:ascii="Times New Roman" w:hAnsi="Times New Roman" w:cs="Times New Roman"/>
          <w:b/>
          <w:bCs/>
          <w:sz w:val="26"/>
          <w:szCs w:val="26"/>
          <w:rtl/>
        </w:rPr>
        <w:t xml:space="preserve">يقتنع </w:t>
      </w:r>
      <w:r>
        <w:rPr>
          <w:rFonts w:ascii="Times New Roman" w:hAnsi="Times New Roman" w:cs="Times New Roman" w:hint="cs"/>
          <w:b/>
          <w:bCs/>
          <w:sz w:val="26"/>
          <w:szCs w:val="26"/>
          <w:rtl/>
        </w:rPr>
        <w:t>المدير</w:t>
      </w:r>
      <w:r w:rsidRPr="004473D0">
        <w:rPr>
          <w:rFonts w:ascii="Times New Roman" w:hAnsi="Times New Roman" w:cs="Times New Roman" w:hint="cs"/>
          <w:b/>
          <w:bCs/>
          <w:sz w:val="26"/>
          <w:szCs w:val="26"/>
          <w:rtl/>
        </w:rPr>
        <w:t>ون</w:t>
      </w:r>
      <w:r w:rsidRPr="004473D0">
        <w:rPr>
          <w:rFonts w:ascii="Times New Roman" w:hAnsi="Times New Roman" w:cs="Times New Roman"/>
          <w:b/>
          <w:bCs/>
          <w:sz w:val="26"/>
          <w:szCs w:val="26"/>
          <w:rtl/>
        </w:rPr>
        <w:t xml:space="preserve"> القائمون عل</w:t>
      </w:r>
      <w:r>
        <w:rPr>
          <w:rFonts w:ascii="Times New Roman" w:hAnsi="Times New Roman" w:cs="Times New Roman" w:hint="cs"/>
          <w:b/>
          <w:bCs/>
          <w:sz w:val="26"/>
          <w:szCs w:val="26"/>
          <w:rtl/>
        </w:rPr>
        <w:t>ى</w:t>
      </w:r>
      <w:r w:rsidRPr="004473D0">
        <w:rPr>
          <w:rFonts w:ascii="Times New Roman" w:hAnsi="Times New Roman" w:cs="Times New Roman"/>
          <w:b/>
          <w:bCs/>
          <w:sz w:val="26"/>
          <w:szCs w:val="26"/>
          <w:rtl/>
        </w:rPr>
        <w:t xml:space="preserve"> مواجهة </w:t>
      </w:r>
      <w:r w:rsidRPr="004473D0">
        <w:rPr>
          <w:rFonts w:ascii="Times New Roman" w:hAnsi="Times New Roman" w:cs="Times New Roman" w:hint="cs"/>
          <w:b/>
          <w:bCs/>
          <w:sz w:val="26"/>
          <w:szCs w:val="26"/>
          <w:rtl/>
        </w:rPr>
        <w:t>الأزمات</w:t>
      </w:r>
      <w:r w:rsidRPr="004473D0">
        <w:rPr>
          <w:rFonts w:ascii="Times New Roman" w:hAnsi="Times New Roman" w:cs="Times New Roman"/>
          <w:b/>
          <w:bCs/>
          <w:sz w:val="26"/>
          <w:szCs w:val="26"/>
          <w:rtl/>
        </w:rPr>
        <w:t xml:space="preserve"> أن القضاء عل</w:t>
      </w:r>
      <w:r>
        <w:rPr>
          <w:rFonts w:ascii="Times New Roman" w:hAnsi="Times New Roman" w:cs="Times New Roman" w:hint="cs"/>
          <w:b/>
          <w:bCs/>
          <w:sz w:val="26"/>
          <w:szCs w:val="26"/>
          <w:rtl/>
        </w:rPr>
        <w:t>ى</w:t>
      </w:r>
      <w:r w:rsidRPr="004473D0">
        <w:rPr>
          <w:rFonts w:ascii="Times New Roman" w:hAnsi="Times New Roman" w:cs="Times New Roman"/>
          <w:b/>
          <w:bCs/>
          <w:sz w:val="26"/>
          <w:szCs w:val="26"/>
          <w:rtl/>
        </w:rPr>
        <w:t xml:space="preserve"> </w:t>
      </w:r>
      <w:r w:rsidRPr="004473D0">
        <w:rPr>
          <w:rFonts w:ascii="Times New Roman" w:hAnsi="Times New Roman" w:cs="Times New Roman" w:hint="cs"/>
          <w:b/>
          <w:bCs/>
          <w:sz w:val="26"/>
          <w:szCs w:val="26"/>
          <w:rtl/>
        </w:rPr>
        <w:t>الأزمات</w:t>
      </w:r>
      <w:r w:rsidRPr="004473D0">
        <w:rPr>
          <w:rFonts w:ascii="Times New Roman" w:hAnsi="Times New Roman" w:cs="Times New Roman"/>
          <w:b/>
          <w:bCs/>
          <w:sz w:val="26"/>
          <w:szCs w:val="26"/>
          <w:rtl/>
        </w:rPr>
        <w:t xml:space="preserve"> عبارة يسهل قولها ولكن يصعب</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فعلها</w:t>
      </w:r>
      <w:r>
        <w:rPr>
          <w:rFonts w:ascii="Times New Roman" w:hAnsi="Times New Roman" w:cs="Times New Roman" w:hint="cs"/>
          <w:b/>
          <w:bCs/>
          <w:sz w:val="26"/>
          <w:szCs w:val="26"/>
          <w:rtl/>
        </w:rPr>
        <w:t xml:space="preserve"> </w:t>
      </w:r>
      <w:r w:rsidRPr="004473D0">
        <w:rPr>
          <w:rFonts w:ascii="Times New Roman" w:hAnsi="Times New Roman" w:cs="Times New Roman" w:hint="cs"/>
          <w:b/>
          <w:bCs/>
          <w:sz w:val="26"/>
          <w:szCs w:val="26"/>
          <w:rtl/>
        </w:rPr>
        <w:t>فالإدارة</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الناجحة هي</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 xml:space="preserve">القادرة على القضاء على </w:t>
      </w:r>
      <w:r w:rsidRPr="004473D0">
        <w:rPr>
          <w:rFonts w:ascii="Times New Roman" w:hAnsi="Times New Roman" w:cs="Times New Roman" w:hint="cs"/>
          <w:b/>
          <w:bCs/>
          <w:sz w:val="26"/>
          <w:szCs w:val="26"/>
          <w:rtl/>
        </w:rPr>
        <w:t>الأزمة</w:t>
      </w:r>
      <w:r w:rsidRPr="004473D0">
        <w:rPr>
          <w:rFonts w:ascii="Times New Roman" w:hAnsi="Times New Roman" w:cs="Times New Roman"/>
          <w:b/>
          <w:bCs/>
          <w:sz w:val="26"/>
          <w:szCs w:val="26"/>
          <w:rtl/>
        </w:rPr>
        <w:t xml:space="preserve"> بحد أدنى من الخسائر حتى </w:t>
      </w:r>
      <w:r>
        <w:rPr>
          <w:rFonts w:ascii="Times New Roman" w:hAnsi="Times New Roman" w:cs="Times New Roman" w:hint="cs"/>
          <w:b/>
          <w:bCs/>
          <w:sz w:val="26"/>
          <w:szCs w:val="26"/>
          <w:rtl/>
        </w:rPr>
        <w:t>لا</w:t>
      </w:r>
      <w:r w:rsidRPr="004473D0">
        <w:rPr>
          <w:rFonts w:ascii="Times New Roman" w:hAnsi="Times New Roman" w:cs="Times New Roman"/>
          <w:b/>
          <w:bCs/>
          <w:sz w:val="26"/>
          <w:szCs w:val="26"/>
          <w:rtl/>
        </w:rPr>
        <w:t xml:space="preserve"> ينطبق عليهم قول العائد من الحرب</w:t>
      </w:r>
      <w:r>
        <w:rPr>
          <w:rFonts w:ascii="Times New Roman" w:hAnsi="Times New Roman" w:cs="Times New Roman" w:hint="cs"/>
          <w:b/>
          <w:bCs/>
          <w:sz w:val="26"/>
          <w:szCs w:val="26"/>
          <w:rtl/>
        </w:rPr>
        <w:t xml:space="preserve"> (</w:t>
      </w:r>
      <w:r w:rsidRPr="004473D0">
        <w:rPr>
          <w:rFonts w:ascii="Times New Roman" w:hAnsi="Times New Roman" w:cs="Times New Roman"/>
          <w:b/>
          <w:bCs/>
          <w:color w:val="002060"/>
          <w:sz w:val="26"/>
          <w:szCs w:val="26"/>
          <w:rtl/>
        </w:rPr>
        <w:t xml:space="preserve">لقد فزنا في الحرب ولكن </w:t>
      </w:r>
      <w:r w:rsidRPr="004473D0">
        <w:rPr>
          <w:rFonts w:ascii="Times New Roman" w:hAnsi="Times New Roman" w:cs="Times New Roman" w:hint="cs"/>
          <w:b/>
          <w:bCs/>
          <w:color w:val="002060"/>
          <w:sz w:val="26"/>
          <w:szCs w:val="26"/>
          <w:rtl/>
        </w:rPr>
        <w:t>ابني</w:t>
      </w:r>
      <w:r w:rsidRPr="004473D0">
        <w:rPr>
          <w:rFonts w:ascii="Times New Roman" w:hAnsi="Times New Roman" w:cs="Times New Roman"/>
          <w:b/>
          <w:bCs/>
          <w:color w:val="002060"/>
          <w:sz w:val="26"/>
          <w:szCs w:val="26"/>
          <w:rtl/>
        </w:rPr>
        <w:t xml:space="preserve"> لم يرجع</w:t>
      </w:r>
      <w:r w:rsidRPr="004473D0">
        <w:rPr>
          <w:rFonts w:ascii="Times New Roman" w:hAnsi="Times New Roman" w:cs="Times New Roman" w:hint="cs"/>
          <w:b/>
          <w:bCs/>
          <w:color w:val="002060"/>
          <w:sz w:val="26"/>
          <w:szCs w:val="26"/>
          <w:rtl/>
        </w:rPr>
        <w:t xml:space="preserve"> معي</w:t>
      </w:r>
      <w:r w:rsidRPr="004473D0">
        <w:rPr>
          <w:rFonts w:ascii="Times New Roman" w:hAnsi="Times New Roman" w:cs="Times New Roman"/>
          <w:b/>
          <w:bCs/>
          <w:sz w:val="26"/>
          <w:szCs w:val="26"/>
        </w:rPr>
        <w:t xml:space="preserve"> (</w:t>
      </w:r>
      <w:r>
        <w:rPr>
          <w:rFonts w:ascii="Times New Roman" w:hAnsi="Times New Roman" w:cs="Times New Roman" w:hint="cs"/>
          <w:b/>
          <w:bCs/>
          <w:sz w:val="26"/>
          <w:szCs w:val="26"/>
          <w:rtl/>
        </w:rPr>
        <w:t>.</w:t>
      </w:r>
    </w:p>
    <w:p w:rsidR="004742F4" w:rsidRDefault="004742F4" w:rsidP="004742F4">
      <w:pPr>
        <w:pStyle w:val="a4"/>
        <w:ind w:left="-766" w:right="-851"/>
        <w:rPr>
          <w:rFonts w:ascii="Times New Roman" w:hAnsi="Times New Roman" w:cs="Times New Roman"/>
          <w:b/>
          <w:bCs/>
          <w:sz w:val="26"/>
          <w:szCs w:val="26"/>
          <w:rtl/>
        </w:rPr>
      </w:pP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حتى يستطيع متخذو</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القرارات</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 xml:space="preserve">كبح جماح </w:t>
      </w:r>
      <w:r w:rsidRPr="004473D0">
        <w:rPr>
          <w:rFonts w:ascii="Times New Roman" w:hAnsi="Times New Roman" w:cs="Times New Roman" w:hint="cs"/>
          <w:b/>
          <w:bCs/>
          <w:sz w:val="26"/>
          <w:szCs w:val="26"/>
          <w:rtl/>
        </w:rPr>
        <w:t>الأزمات</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يجب</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عليهم مقاومة عمليات</w:t>
      </w:r>
      <w:r>
        <w:rPr>
          <w:rFonts w:ascii="Times New Roman" w:hAnsi="Times New Roman" w:cs="Times New Roman" w:hint="cs"/>
          <w:b/>
          <w:bCs/>
          <w:sz w:val="26"/>
          <w:szCs w:val="26"/>
          <w:rtl/>
        </w:rPr>
        <w:t xml:space="preserve"> </w:t>
      </w:r>
      <w:r w:rsidRPr="004473D0">
        <w:rPr>
          <w:rFonts w:ascii="Times New Roman" w:hAnsi="Times New Roman" w:cs="Times New Roman" w:hint="cs"/>
          <w:b/>
          <w:bCs/>
          <w:sz w:val="26"/>
          <w:szCs w:val="26"/>
          <w:rtl/>
        </w:rPr>
        <w:t>الإنكار</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لوجود</w:t>
      </w:r>
      <w:r>
        <w:rPr>
          <w:rFonts w:ascii="Times New Roman" w:hAnsi="Times New Roman" w:cs="Times New Roman" w:hint="cs"/>
          <w:b/>
          <w:bCs/>
          <w:sz w:val="26"/>
          <w:szCs w:val="26"/>
          <w:rtl/>
        </w:rPr>
        <w:t xml:space="preserve"> </w:t>
      </w:r>
      <w:r w:rsidRPr="004473D0">
        <w:rPr>
          <w:rFonts w:ascii="Times New Roman" w:hAnsi="Times New Roman" w:cs="Times New Roman" w:hint="cs"/>
          <w:b/>
          <w:bCs/>
          <w:sz w:val="26"/>
          <w:szCs w:val="26"/>
          <w:rtl/>
        </w:rPr>
        <w:t>الأزمات</w:t>
      </w:r>
      <w:r w:rsidRPr="004473D0">
        <w:rPr>
          <w:rFonts w:ascii="Times New Roman" w:hAnsi="Times New Roman" w:cs="Times New Roman"/>
          <w:b/>
          <w:bCs/>
          <w:sz w:val="26"/>
          <w:szCs w:val="26"/>
          <w:rtl/>
        </w:rPr>
        <w:t xml:space="preserve">. </w:t>
      </w:r>
      <w:r w:rsidRPr="004473D0">
        <w:rPr>
          <w:rFonts w:ascii="Times New Roman" w:hAnsi="Times New Roman" w:cs="Times New Roman" w:hint="cs"/>
          <w:b/>
          <w:bCs/>
          <w:sz w:val="26"/>
          <w:szCs w:val="26"/>
          <w:rtl/>
        </w:rPr>
        <w:t>فالإنكار</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يمثل عادة</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رد</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 xml:space="preserve">الفعل </w:t>
      </w:r>
      <w:r w:rsidRPr="004473D0">
        <w:rPr>
          <w:rFonts w:ascii="Times New Roman" w:hAnsi="Times New Roman" w:cs="Times New Roman" w:hint="cs"/>
          <w:b/>
          <w:bCs/>
          <w:sz w:val="26"/>
          <w:szCs w:val="26"/>
          <w:rtl/>
        </w:rPr>
        <w:t>الأول</w:t>
      </w:r>
      <w:r w:rsidRPr="004473D0">
        <w:rPr>
          <w:rFonts w:ascii="Times New Roman" w:hAnsi="Times New Roman" w:cs="Times New Roman"/>
          <w:b/>
          <w:bCs/>
          <w:sz w:val="26"/>
          <w:szCs w:val="26"/>
          <w:rtl/>
        </w:rPr>
        <w:t xml:space="preserve"> </w:t>
      </w:r>
      <w:r>
        <w:rPr>
          <w:rFonts w:ascii="Times New Roman" w:hAnsi="Times New Roman" w:cs="Times New Roman" w:hint="cs"/>
          <w:b/>
          <w:bCs/>
          <w:sz w:val="26"/>
          <w:szCs w:val="26"/>
          <w:rtl/>
        </w:rPr>
        <w:t>للأ</w:t>
      </w:r>
      <w:r w:rsidRPr="004473D0">
        <w:rPr>
          <w:rFonts w:ascii="Times New Roman" w:hAnsi="Times New Roman" w:cs="Times New Roman" w:hint="cs"/>
          <w:b/>
          <w:bCs/>
          <w:sz w:val="26"/>
          <w:szCs w:val="26"/>
          <w:rtl/>
        </w:rPr>
        <w:t>زمات</w:t>
      </w:r>
      <w:r w:rsidRPr="004473D0">
        <w:rPr>
          <w:rFonts w:ascii="Times New Roman" w:hAnsi="Times New Roman" w:cs="Times New Roman"/>
          <w:b/>
          <w:bCs/>
          <w:sz w:val="26"/>
          <w:szCs w:val="26"/>
          <w:rtl/>
        </w:rPr>
        <w:t xml:space="preserve"> ومن شأنه</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 xml:space="preserve">أن يزيد </w:t>
      </w:r>
      <w:r w:rsidRPr="004473D0">
        <w:rPr>
          <w:rFonts w:ascii="Times New Roman" w:hAnsi="Times New Roman" w:cs="Times New Roman" w:hint="cs"/>
          <w:b/>
          <w:bCs/>
          <w:sz w:val="26"/>
          <w:szCs w:val="26"/>
          <w:rtl/>
        </w:rPr>
        <w:t>الموقف</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خطورة</w:t>
      </w:r>
      <w:r>
        <w:rPr>
          <w:rFonts w:ascii="Times New Roman" w:hAnsi="Times New Roman" w:cs="Times New Roman" w:hint="cs"/>
          <w:b/>
          <w:bCs/>
          <w:sz w:val="26"/>
          <w:szCs w:val="26"/>
          <w:rtl/>
        </w:rPr>
        <w:t>.</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 xml:space="preserve"> ضرورة</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البعد عن ردود</w:t>
      </w:r>
      <w:r>
        <w:rPr>
          <w:rFonts w:ascii="Times New Roman" w:hAnsi="Times New Roman" w:cs="Times New Roman" w:hint="cs"/>
          <w:b/>
          <w:bCs/>
          <w:sz w:val="26"/>
          <w:szCs w:val="26"/>
          <w:rtl/>
        </w:rPr>
        <w:t xml:space="preserve"> </w:t>
      </w:r>
      <w:r w:rsidRPr="004473D0">
        <w:rPr>
          <w:rFonts w:ascii="Times New Roman" w:hAnsi="Times New Roman" w:cs="Times New Roman" w:hint="cs"/>
          <w:b/>
          <w:bCs/>
          <w:sz w:val="26"/>
          <w:szCs w:val="26"/>
          <w:rtl/>
        </w:rPr>
        <w:t>الأفعال</w:t>
      </w:r>
      <w:r w:rsidRPr="004473D0">
        <w:rPr>
          <w:rFonts w:ascii="Times New Roman" w:hAnsi="Times New Roman" w:cs="Times New Roman"/>
          <w:b/>
          <w:bCs/>
          <w:sz w:val="26"/>
          <w:szCs w:val="26"/>
          <w:rtl/>
        </w:rPr>
        <w:t xml:space="preserve"> الدفاعية</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والبحث</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 xml:space="preserve">عن </w:t>
      </w:r>
      <w:r w:rsidRPr="004473D0">
        <w:rPr>
          <w:rFonts w:ascii="Times New Roman" w:hAnsi="Times New Roman" w:cs="Times New Roman" w:hint="cs"/>
          <w:b/>
          <w:bCs/>
          <w:sz w:val="26"/>
          <w:szCs w:val="26"/>
          <w:rtl/>
        </w:rPr>
        <w:t>المصادر</w:t>
      </w:r>
      <w:r w:rsidRPr="004473D0">
        <w:rPr>
          <w:rFonts w:ascii="Times New Roman" w:hAnsi="Times New Roman" w:cs="Times New Roman"/>
          <w:b/>
          <w:bCs/>
          <w:sz w:val="26"/>
          <w:szCs w:val="26"/>
          <w:rtl/>
        </w:rPr>
        <w:t xml:space="preserve"> الداخلية</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والخارجية</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التي تستطيع</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أن تعطي وجهات</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نظر بناءة وموض</w:t>
      </w:r>
      <w:r>
        <w:rPr>
          <w:rFonts w:ascii="Times New Roman" w:hAnsi="Times New Roman" w:cs="Times New Roman"/>
          <w:b/>
          <w:bCs/>
          <w:sz w:val="26"/>
          <w:szCs w:val="26"/>
          <w:rtl/>
        </w:rPr>
        <w:t>وعية</w:t>
      </w:r>
      <w:r w:rsidRPr="004473D0">
        <w:rPr>
          <w:rFonts w:ascii="Times New Roman" w:hAnsi="Times New Roman" w:cs="Times New Roman"/>
          <w:b/>
          <w:bCs/>
          <w:sz w:val="26"/>
          <w:szCs w:val="26"/>
          <w:rtl/>
        </w:rPr>
        <w:t xml:space="preserve">. فهذا </w:t>
      </w:r>
      <w:r>
        <w:rPr>
          <w:rFonts w:ascii="Times New Roman" w:hAnsi="Times New Roman" w:cs="Times New Roman"/>
          <w:b/>
          <w:bCs/>
          <w:sz w:val="26"/>
          <w:szCs w:val="26"/>
          <w:rtl/>
        </w:rPr>
        <w:t xml:space="preserve">هو وقت الحاجة </w:t>
      </w:r>
      <w:r>
        <w:rPr>
          <w:rFonts w:ascii="Times New Roman" w:hAnsi="Times New Roman" w:cs="Times New Roman" w:hint="cs"/>
          <w:b/>
          <w:bCs/>
          <w:sz w:val="26"/>
          <w:szCs w:val="26"/>
          <w:rtl/>
        </w:rPr>
        <w:t>لأ</w:t>
      </w:r>
      <w:r>
        <w:rPr>
          <w:rFonts w:ascii="Times New Roman" w:hAnsi="Times New Roman" w:cs="Times New Roman"/>
          <w:b/>
          <w:bCs/>
          <w:sz w:val="26"/>
          <w:szCs w:val="26"/>
          <w:rtl/>
        </w:rPr>
        <w:t>عين وأذان مفتوح</w:t>
      </w:r>
      <w:r>
        <w:rPr>
          <w:rFonts w:ascii="Times New Roman" w:hAnsi="Times New Roman" w:cs="Times New Roman" w:hint="cs"/>
          <w:b/>
          <w:bCs/>
          <w:sz w:val="26"/>
          <w:szCs w:val="26"/>
          <w:rtl/>
        </w:rPr>
        <w:t>ة.</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 xml:space="preserve">ضرورة إعادة النظر في </w:t>
      </w:r>
      <w:r w:rsidRPr="004473D0">
        <w:rPr>
          <w:rFonts w:ascii="Times New Roman" w:hAnsi="Times New Roman" w:cs="Times New Roman" w:hint="cs"/>
          <w:b/>
          <w:bCs/>
          <w:sz w:val="26"/>
          <w:szCs w:val="26"/>
          <w:rtl/>
        </w:rPr>
        <w:t>الافتراضات</w:t>
      </w:r>
      <w:r w:rsidRPr="004473D0">
        <w:rPr>
          <w:rFonts w:ascii="Times New Roman" w:hAnsi="Times New Roman" w:cs="Times New Roman"/>
          <w:b/>
          <w:bCs/>
          <w:sz w:val="26"/>
          <w:szCs w:val="26"/>
          <w:rtl/>
        </w:rPr>
        <w:t xml:space="preserve"> </w:t>
      </w:r>
      <w:r w:rsidRPr="004473D0">
        <w:rPr>
          <w:rFonts w:ascii="Times New Roman" w:hAnsi="Times New Roman" w:cs="Times New Roman" w:hint="cs"/>
          <w:b/>
          <w:bCs/>
          <w:sz w:val="26"/>
          <w:szCs w:val="26"/>
          <w:rtl/>
        </w:rPr>
        <w:t>الأساسية</w:t>
      </w:r>
      <w:r w:rsidRPr="004473D0">
        <w:rPr>
          <w:rFonts w:ascii="Times New Roman" w:hAnsi="Times New Roman" w:cs="Times New Roman"/>
          <w:b/>
          <w:bCs/>
          <w:sz w:val="26"/>
          <w:szCs w:val="26"/>
          <w:rtl/>
        </w:rPr>
        <w:t xml:space="preserve"> التي تقوم عليها </w:t>
      </w:r>
      <w:r w:rsidRPr="004473D0">
        <w:rPr>
          <w:rFonts w:ascii="Times New Roman" w:hAnsi="Times New Roman" w:cs="Times New Roman" w:hint="cs"/>
          <w:b/>
          <w:bCs/>
          <w:sz w:val="26"/>
          <w:szCs w:val="26"/>
          <w:rtl/>
        </w:rPr>
        <w:t>المنظمة</w:t>
      </w:r>
      <w:r>
        <w:rPr>
          <w:rFonts w:ascii="Times New Roman" w:hAnsi="Times New Roman" w:cs="Times New Roman" w:hint="cs"/>
          <w:b/>
          <w:bCs/>
          <w:sz w:val="26"/>
          <w:szCs w:val="26"/>
          <w:rtl/>
        </w:rPr>
        <w:t xml:space="preserve"> كل</w:t>
      </w:r>
      <w:r w:rsidRPr="004473D0">
        <w:rPr>
          <w:rFonts w:ascii="Times New Roman" w:hAnsi="Times New Roman" w:cs="Times New Roman"/>
          <w:b/>
          <w:bCs/>
          <w:sz w:val="26"/>
          <w:szCs w:val="26"/>
          <w:rtl/>
        </w:rPr>
        <w:t xml:space="preserve"> فترة.</w:t>
      </w:r>
      <w:r>
        <w:rPr>
          <w:rFonts w:ascii="Times New Roman" w:hAnsi="Times New Roman" w:cs="Times New Roman" w:hint="cs"/>
          <w:b/>
          <w:bCs/>
          <w:sz w:val="26"/>
          <w:szCs w:val="26"/>
          <w:rtl/>
        </w:rPr>
        <w:t xml:space="preserve"> </w:t>
      </w:r>
      <w:r w:rsidRPr="004473D0">
        <w:rPr>
          <w:rFonts w:ascii="Times New Roman" w:hAnsi="Times New Roman" w:cs="Times New Roman" w:hint="cs"/>
          <w:b/>
          <w:bCs/>
          <w:sz w:val="26"/>
          <w:szCs w:val="26"/>
          <w:rtl/>
        </w:rPr>
        <w:t>فالافتراضات</w:t>
      </w:r>
      <w:r w:rsidRPr="004473D0">
        <w:rPr>
          <w:rFonts w:ascii="Times New Roman" w:hAnsi="Times New Roman" w:cs="Times New Roman"/>
          <w:b/>
          <w:bCs/>
          <w:sz w:val="26"/>
          <w:szCs w:val="26"/>
          <w:rtl/>
        </w:rPr>
        <w:t xml:space="preserve"> غير</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الدقيقة</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 xml:space="preserve">أو غير الواقعية حول البيئة الداخلية والخارجية يمكن أن تكون سببا </w:t>
      </w:r>
      <w:r>
        <w:rPr>
          <w:rFonts w:ascii="Times New Roman" w:hAnsi="Times New Roman" w:cs="Times New Roman" w:hint="cs"/>
          <w:b/>
          <w:bCs/>
          <w:sz w:val="26"/>
          <w:szCs w:val="26"/>
          <w:rtl/>
        </w:rPr>
        <w:t>لإطلا</w:t>
      </w:r>
      <w:r w:rsidRPr="004473D0">
        <w:rPr>
          <w:rFonts w:ascii="Times New Roman" w:hAnsi="Times New Roman" w:cs="Times New Roman"/>
          <w:b/>
          <w:bCs/>
          <w:sz w:val="26"/>
          <w:szCs w:val="26"/>
          <w:rtl/>
        </w:rPr>
        <w:t>ق سلسلة</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 xml:space="preserve">من </w:t>
      </w:r>
      <w:r w:rsidRPr="004473D0">
        <w:rPr>
          <w:rFonts w:ascii="Times New Roman" w:hAnsi="Times New Roman" w:cs="Times New Roman" w:hint="cs"/>
          <w:b/>
          <w:bCs/>
          <w:sz w:val="26"/>
          <w:szCs w:val="26"/>
          <w:rtl/>
        </w:rPr>
        <w:t>الأزمات</w:t>
      </w:r>
      <w:r>
        <w:rPr>
          <w:rFonts w:ascii="Times New Roman" w:hAnsi="Times New Roman" w:cs="Times New Roman" w:hint="cs"/>
          <w:b/>
          <w:bCs/>
          <w:sz w:val="26"/>
          <w:szCs w:val="26"/>
          <w:rtl/>
        </w:rPr>
        <w:t>.</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 xml:space="preserve">يجب أن يتم تقييم </w:t>
      </w:r>
      <w:r w:rsidRPr="004473D0">
        <w:rPr>
          <w:rFonts w:ascii="Times New Roman" w:hAnsi="Times New Roman" w:cs="Times New Roman" w:hint="cs"/>
          <w:b/>
          <w:bCs/>
          <w:sz w:val="26"/>
          <w:szCs w:val="26"/>
          <w:rtl/>
        </w:rPr>
        <w:t>الأداء</w:t>
      </w:r>
      <w:r w:rsidRPr="004473D0">
        <w:rPr>
          <w:rFonts w:ascii="Times New Roman" w:hAnsi="Times New Roman" w:cs="Times New Roman"/>
          <w:b/>
          <w:bCs/>
          <w:sz w:val="26"/>
          <w:szCs w:val="26"/>
          <w:rtl/>
        </w:rPr>
        <w:t xml:space="preserve"> في التعامل مع </w:t>
      </w:r>
      <w:r w:rsidRPr="004473D0">
        <w:rPr>
          <w:rFonts w:ascii="Times New Roman" w:hAnsi="Times New Roman" w:cs="Times New Roman" w:hint="cs"/>
          <w:b/>
          <w:bCs/>
          <w:sz w:val="26"/>
          <w:szCs w:val="26"/>
          <w:rtl/>
        </w:rPr>
        <w:t>الأزمة</w:t>
      </w:r>
      <w:r w:rsidRPr="004473D0">
        <w:rPr>
          <w:rFonts w:ascii="Times New Roman" w:hAnsi="Times New Roman" w:cs="Times New Roman"/>
          <w:b/>
          <w:bCs/>
          <w:sz w:val="26"/>
          <w:szCs w:val="26"/>
          <w:rtl/>
        </w:rPr>
        <w:t xml:space="preserve"> بعد انتهاء </w:t>
      </w:r>
      <w:r w:rsidRPr="004473D0">
        <w:rPr>
          <w:rFonts w:ascii="Times New Roman" w:hAnsi="Times New Roman" w:cs="Times New Roman" w:hint="cs"/>
          <w:b/>
          <w:bCs/>
          <w:sz w:val="26"/>
          <w:szCs w:val="26"/>
          <w:rtl/>
        </w:rPr>
        <w:t>الأزمة</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مباشرة حيث</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 xml:space="preserve">تكون </w:t>
      </w:r>
      <w:r w:rsidRPr="004473D0">
        <w:rPr>
          <w:rFonts w:ascii="Times New Roman" w:hAnsi="Times New Roman" w:cs="Times New Roman" w:hint="cs"/>
          <w:b/>
          <w:bCs/>
          <w:sz w:val="26"/>
          <w:szCs w:val="26"/>
          <w:rtl/>
        </w:rPr>
        <w:t>الأحداث</w:t>
      </w:r>
      <w:r w:rsidRPr="004473D0">
        <w:rPr>
          <w:rFonts w:ascii="Times New Roman" w:hAnsi="Times New Roman" w:cs="Times New Roman"/>
          <w:b/>
          <w:bCs/>
          <w:sz w:val="26"/>
          <w:szCs w:val="26"/>
          <w:rtl/>
        </w:rPr>
        <w:t xml:space="preserve"> عالقة</w:t>
      </w: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في</w:t>
      </w:r>
      <w:r>
        <w:rPr>
          <w:rFonts w:ascii="Times New Roman" w:hAnsi="Times New Roman" w:cs="Times New Roman" w:hint="cs"/>
          <w:b/>
          <w:bCs/>
          <w:sz w:val="26"/>
          <w:szCs w:val="26"/>
          <w:rtl/>
        </w:rPr>
        <w:t xml:space="preserve"> ا</w:t>
      </w:r>
      <w:r w:rsidRPr="004473D0">
        <w:rPr>
          <w:rFonts w:ascii="Times New Roman" w:hAnsi="Times New Roman" w:cs="Times New Roman" w:hint="cs"/>
          <w:b/>
          <w:bCs/>
          <w:sz w:val="26"/>
          <w:szCs w:val="26"/>
          <w:rtl/>
        </w:rPr>
        <w:t>لأذهان</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 </w:t>
      </w:r>
      <w:r w:rsidRPr="004473D0">
        <w:rPr>
          <w:rFonts w:ascii="Times New Roman" w:hAnsi="Times New Roman" w:cs="Times New Roman"/>
          <w:b/>
          <w:bCs/>
          <w:sz w:val="26"/>
          <w:szCs w:val="26"/>
          <w:rtl/>
        </w:rPr>
        <w:t xml:space="preserve">التأكد من وجود خطط كافية </w:t>
      </w:r>
      <w:r>
        <w:rPr>
          <w:rFonts w:ascii="Times New Roman" w:hAnsi="Times New Roman" w:cs="Times New Roman" w:hint="cs"/>
          <w:b/>
          <w:bCs/>
          <w:sz w:val="26"/>
          <w:szCs w:val="26"/>
          <w:rtl/>
        </w:rPr>
        <w:t>لم</w:t>
      </w:r>
      <w:r w:rsidRPr="004473D0">
        <w:rPr>
          <w:rFonts w:ascii="Times New Roman" w:hAnsi="Times New Roman" w:cs="Times New Roman"/>
          <w:b/>
          <w:bCs/>
          <w:sz w:val="26"/>
          <w:szCs w:val="26"/>
          <w:rtl/>
        </w:rPr>
        <w:t xml:space="preserve">واجهة </w:t>
      </w:r>
      <w:r w:rsidRPr="004473D0">
        <w:rPr>
          <w:rFonts w:ascii="Times New Roman" w:hAnsi="Times New Roman" w:cs="Times New Roman" w:hint="cs"/>
          <w:b/>
          <w:bCs/>
          <w:sz w:val="26"/>
          <w:szCs w:val="26"/>
          <w:rtl/>
        </w:rPr>
        <w:t>الأزمات</w:t>
      </w:r>
      <w:r w:rsidRPr="004473D0">
        <w:rPr>
          <w:rFonts w:ascii="Times New Roman" w:hAnsi="Times New Roman" w:cs="Times New Roman"/>
          <w:b/>
          <w:bCs/>
          <w:sz w:val="26"/>
          <w:szCs w:val="26"/>
          <w:rtl/>
        </w:rPr>
        <w:t xml:space="preserve"> في </w:t>
      </w:r>
      <w:r w:rsidRPr="004473D0">
        <w:rPr>
          <w:rFonts w:ascii="Times New Roman" w:hAnsi="Times New Roman" w:cs="Times New Roman" w:hint="cs"/>
          <w:b/>
          <w:bCs/>
          <w:sz w:val="26"/>
          <w:szCs w:val="26"/>
          <w:rtl/>
        </w:rPr>
        <w:t>المستقبل</w:t>
      </w:r>
      <w:r w:rsidRPr="004473D0">
        <w:rPr>
          <w:rFonts w:ascii="Times New Roman" w:hAnsi="Times New Roman" w:cs="Times New Roman"/>
          <w:b/>
          <w:bCs/>
          <w:sz w:val="26"/>
          <w:szCs w:val="26"/>
        </w:rPr>
        <w:t xml:space="preserve">. </w:t>
      </w:r>
      <w:r w:rsidRPr="004473D0">
        <w:rPr>
          <w:rFonts w:ascii="Times New Roman" w:hAnsi="Times New Roman" w:cs="Times New Roman" w:hint="cs"/>
          <w:b/>
          <w:bCs/>
          <w:sz w:val="26"/>
          <w:szCs w:val="26"/>
          <w:rtl/>
        </w:rPr>
        <w:t>فالمنظمة</w:t>
      </w:r>
      <w:r w:rsidRPr="004473D0">
        <w:rPr>
          <w:rFonts w:ascii="Times New Roman" w:hAnsi="Times New Roman" w:cs="Times New Roman"/>
          <w:b/>
          <w:bCs/>
          <w:sz w:val="26"/>
          <w:szCs w:val="26"/>
          <w:rtl/>
        </w:rPr>
        <w:t xml:space="preserve"> التي ليس لديها هذا </w:t>
      </w:r>
      <w:r w:rsidRPr="004473D0">
        <w:rPr>
          <w:rFonts w:ascii="Times New Roman" w:hAnsi="Times New Roman" w:cs="Times New Roman" w:hint="cs"/>
          <w:b/>
          <w:bCs/>
          <w:sz w:val="26"/>
          <w:szCs w:val="26"/>
          <w:rtl/>
        </w:rPr>
        <w:t>الاستعداد</w:t>
      </w:r>
      <w:r w:rsidRPr="004473D0">
        <w:rPr>
          <w:rFonts w:ascii="Times New Roman" w:hAnsi="Times New Roman" w:cs="Times New Roman"/>
          <w:b/>
          <w:bCs/>
          <w:sz w:val="26"/>
          <w:szCs w:val="26"/>
          <w:rtl/>
        </w:rPr>
        <w:t xml:space="preserve"> تصبح كقلعة من الرمال </w:t>
      </w:r>
      <w:r w:rsidRPr="004473D0">
        <w:rPr>
          <w:rFonts w:ascii="Times New Roman" w:hAnsi="Times New Roman" w:cs="Times New Roman" w:hint="cs"/>
          <w:b/>
          <w:bCs/>
          <w:sz w:val="26"/>
          <w:szCs w:val="26"/>
          <w:rtl/>
        </w:rPr>
        <w:t>على</w:t>
      </w:r>
      <w:r w:rsidRPr="004473D0">
        <w:rPr>
          <w:rFonts w:ascii="Times New Roman" w:hAnsi="Times New Roman" w:cs="Times New Roman"/>
          <w:b/>
          <w:bCs/>
          <w:sz w:val="26"/>
          <w:szCs w:val="26"/>
          <w:rtl/>
        </w:rPr>
        <w:t xml:space="preserve"> شاطئ البحر تضربها </w:t>
      </w:r>
      <w:r w:rsidRPr="004473D0">
        <w:rPr>
          <w:rFonts w:ascii="Times New Roman" w:hAnsi="Times New Roman" w:cs="Times New Roman" w:hint="cs"/>
          <w:b/>
          <w:bCs/>
          <w:sz w:val="26"/>
          <w:szCs w:val="26"/>
          <w:rtl/>
        </w:rPr>
        <w:t>الأمواج</w:t>
      </w:r>
      <w:r w:rsidRPr="004473D0">
        <w:rPr>
          <w:rFonts w:ascii="Times New Roman" w:hAnsi="Times New Roman" w:cs="Times New Roman"/>
          <w:b/>
          <w:bCs/>
          <w:sz w:val="26"/>
          <w:szCs w:val="26"/>
          <w:rtl/>
        </w:rPr>
        <w:t xml:space="preserve"> من كل مكان</w:t>
      </w:r>
    </w:p>
    <w:p w:rsidR="004742F4" w:rsidRDefault="004742F4" w:rsidP="004742F4">
      <w:pPr>
        <w:pStyle w:val="a4"/>
        <w:ind w:left="-766" w:right="-851"/>
        <w:rPr>
          <w:rFonts w:ascii="Times New Roman" w:hAnsi="Times New Roman" w:cs="Times New Roman"/>
          <w:b/>
          <w:bCs/>
          <w:sz w:val="26"/>
          <w:szCs w:val="26"/>
          <w:rtl/>
        </w:rPr>
      </w:pPr>
    </w:p>
    <w:p w:rsidR="004742F4" w:rsidRDefault="004742F4" w:rsidP="00B91847">
      <w:pPr>
        <w:pStyle w:val="a4"/>
        <w:numPr>
          <w:ilvl w:val="0"/>
          <w:numId w:val="1"/>
        </w:numPr>
        <w:ind w:left="-766"/>
        <w:rPr>
          <w:rFonts w:ascii="Times New Roman" w:hAnsi="Times New Roman" w:cs="Times New Roman"/>
          <w:b/>
          <w:bCs/>
          <w:color w:val="C00000"/>
          <w:sz w:val="26"/>
          <w:szCs w:val="26"/>
        </w:rPr>
      </w:pPr>
      <w:r>
        <w:rPr>
          <w:rFonts w:ascii="Times New Roman" w:hAnsi="Times New Roman" w:cs="Times New Roman" w:hint="cs"/>
          <w:b/>
          <w:bCs/>
          <w:color w:val="C00000"/>
          <w:sz w:val="26"/>
          <w:szCs w:val="26"/>
          <w:rtl/>
        </w:rPr>
        <w:t>خطوات التعامل مع الأزمة:</w:t>
      </w:r>
    </w:p>
    <w:p w:rsidR="004742F4" w:rsidRDefault="004742F4" w:rsidP="004742F4">
      <w:pPr>
        <w:pStyle w:val="a4"/>
        <w:ind w:left="-766"/>
        <w:rPr>
          <w:rFonts w:ascii="Times New Roman" w:hAnsi="Times New Roman" w:cs="Times New Roman"/>
          <w:b/>
          <w:bCs/>
          <w:sz w:val="26"/>
          <w:szCs w:val="26"/>
          <w:rtl/>
        </w:rPr>
      </w:pPr>
      <w:r w:rsidRPr="00A02124">
        <w:rPr>
          <w:rFonts w:ascii="Times New Roman" w:hAnsi="Times New Roman" w:cs="Times New Roman" w:hint="cs"/>
          <w:b/>
          <w:bCs/>
          <w:sz w:val="26"/>
          <w:szCs w:val="26"/>
          <w:rtl/>
        </w:rPr>
        <w:t xml:space="preserve">تجميع الحقائق </w:t>
      </w:r>
      <w:r w:rsidRPr="00A02124">
        <w:rPr>
          <w:rFonts w:ascii="Times New Roman" w:hAnsi="Times New Roman" w:cs="Times New Roman"/>
          <w:b/>
          <w:bCs/>
          <w:sz w:val="26"/>
          <w:szCs w:val="26"/>
        </w:rPr>
        <w:sym w:font="Wingdings" w:char="F0DF"/>
      </w:r>
      <w:r w:rsidRPr="00A02124">
        <w:rPr>
          <w:rFonts w:ascii="Times New Roman" w:hAnsi="Times New Roman" w:cs="Times New Roman" w:hint="cs"/>
          <w:b/>
          <w:bCs/>
          <w:sz w:val="26"/>
          <w:szCs w:val="26"/>
          <w:rtl/>
        </w:rPr>
        <w:t xml:space="preserve"> التحليل </w:t>
      </w:r>
      <w:r w:rsidRPr="00A02124">
        <w:rPr>
          <w:rFonts w:ascii="Times New Roman" w:hAnsi="Times New Roman" w:cs="Times New Roman"/>
          <w:b/>
          <w:bCs/>
          <w:sz w:val="26"/>
          <w:szCs w:val="26"/>
        </w:rPr>
        <w:sym w:font="Wingdings" w:char="F0DF"/>
      </w:r>
      <w:r w:rsidRPr="00A02124">
        <w:rPr>
          <w:rFonts w:ascii="Times New Roman" w:hAnsi="Times New Roman" w:cs="Times New Roman" w:hint="cs"/>
          <w:b/>
          <w:bCs/>
          <w:sz w:val="26"/>
          <w:szCs w:val="26"/>
          <w:rtl/>
        </w:rPr>
        <w:t xml:space="preserve"> السيطرة على الأضرار </w:t>
      </w:r>
      <w:r w:rsidRPr="00A02124">
        <w:rPr>
          <w:rFonts w:ascii="Times New Roman" w:hAnsi="Times New Roman" w:cs="Times New Roman"/>
          <w:b/>
          <w:bCs/>
          <w:sz w:val="26"/>
          <w:szCs w:val="26"/>
        </w:rPr>
        <w:sym w:font="Wingdings" w:char="F0DF"/>
      </w:r>
      <w:r w:rsidRPr="00A02124">
        <w:rPr>
          <w:rFonts w:ascii="Times New Roman" w:hAnsi="Times New Roman" w:cs="Times New Roman" w:hint="cs"/>
          <w:b/>
          <w:bCs/>
          <w:sz w:val="26"/>
          <w:szCs w:val="26"/>
          <w:rtl/>
        </w:rPr>
        <w:t xml:space="preserve"> الاتصالات</w:t>
      </w:r>
    </w:p>
    <w:p w:rsidR="004742F4" w:rsidRDefault="004742F4" w:rsidP="004742F4">
      <w:pPr>
        <w:pStyle w:val="a4"/>
        <w:ind w:left="-766"/>
        <w:rPr>
          <w:rFonts w:ascii="Times New Roman" w:hAnsi="Times New Roman" w:cs="Times New Roman"/>
          <w:b/>
          <w:bCs/>
          <w:sz w:val="26"/>
          <w:szCs w:val="26"/>
          <w:rtl/>
        </w:rPr>
      </w:pPr>
    </w:p>
    <w:p w:rsidR="004742F4" w:rsidRDefault="004742F4" w:rsidP="00B91847">
      <w:pPr>
        <w:pStyle w:val="a4"/>
        <w:numPr>
          <w:ilvl w:val="0"/>
          <w:numId w:val="1"/>
        </w:numPr>
        <w:ind w:left="-766"/>
        <w:rPr>
          <w:rFonts w:ascii="Times New Roman" w:hAnsi="Times New Roman" w:cs="Times New Roman"/>
          <w:b/>
          <w:bCs/>
          <w:color w:val="C00000"/>
          <w:sz w:val="26"/>
          <w:szCs w:val="26"/>
        </w:rPr>
      </w:pPr>
      <w:r>
        <w:rPr>
          <w:rFonts w:ascii="Times New Roman" w:hAnsi="Times New Roman" w:cs="Times New Roman" w:hint="cs"/>
          <w:b/>
          <w:bCs/>
          <w:color w:val="C00000"/>
          <w:sz w:val="26"/>
          <w:szCs w:val="26"/>
          <w:rtl/>
        </w:rPr>
        <w:t xml:space="preserve">طبيعة </w:t>
      </w:r>
      <w:r w:rsidRPr="00665D86">
        <w:rPr>
          <w:rFonts w:ascii="Times New Roman" w:hAnsi="Times New Roman" w:cs="Times New Roman" w:hint="cs"/>
          <w:b/>
          <w:bCs/>
          <w:color w:val="C00000"/>
          <w:sz w:val="26"/>
          <w:szCs w:val="26"/>
          <w:u w:val="single"/>
          <w:rtl/>
        </w:rPr>
        <w:t>أسوأ</w:t>
      </w:r>
      <w:r>
        <w:rPr>
          <w:rFonts w:ascii="Times New Roman" w:hAnsi="Times New Roman" w:cs="Times New Roman" w:hint="cs"/>
          <w:b/>
          <w:bCs/>
          <w:color w:val="C00000"/>
          <w:sz w:val="26"/>
          <w:szCs w:val="26"/>
          <w:rtl/>
        </w:rPr>
        <w:t xml:space="preserve"> سيناريو ممكن الحدوث:</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 </w:t>
      </w:r>
      <w:r w:rsidRPr="00A02124">
        <w:rPr>
          <w:rFonts w:ascii="Times New Roman" w:hAnsi="Times New Roman" w:cs="Times New Roman"/>
          <w:b/>
          <w:bCs/>
          <w:sz w:val="26"/>
          <w:szCs w:val="26"/>
          <w:rtl/>
        </w:rPr>
        <w:t>وقوع حدث</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لم تخطط ا</w:t>
      </w:r>
      <w:r>
        <w:rPr>
          <w:rFonts w:ascii="Times New Roman" w:hAnsi="Times New Roman" w:cs="Times New Roman" w:hint="cs"/>
          <w:b/>
          <w:bCs/>
          <w:sz w:val="26"/>
          <w:szCs w:val="26"/>
          <w:rtl/>
        </w:rPr>
        <w:t>لم</w:t>
      </w:r>
      <w:r w:rsidRPr="00A02124">
        <w:rPr>
          <w:rFonts w:ascii="Times New Roman" w:hAnsi="Times New Roman" w:cs="Times New Roman"/>
          <w:b/>
          <w:bCs/>
          <w:sz w:val="26"/>
          <w:szCs w:val="26"/>
          <w:rtl/>
        </w:rPr>
        <w:t>نظمة</w:t>
      </w:r>
      <w:r>
        <w:rPr>
          <w:rFonts w:ascii="Times New Roman" w:hAnsi="Times New Roman" w:cs="Times New Roman" w:hint="cs"/>
          <w:b/>
          <w:bCs/>
          <w:sz w:val="26"/>
          <w:szCs w:val="26"/>
          <w:rtl/>
        </w:rPr>
        <w:t xml:space="preserve"> لم</w:t>
      </w:r>
      <w:r w:rsidRPr="00A02124">
        <w:rPr>
          <w:rFonts w:ascii="Times New Roman" w:hAnsi="Times New Roman" w:cs="Times New Roman"/>
          <w:b/>
          <w:bCs/>
          <w:sz w:val="26"/>
          <w:szCs w:val="26"/>
          <w:rtl/>
        </w:rPr>
        <w:t>واجهته</w:t>
      </w:r>
      <w:r>
        <w:rPr>
          <w:rFonts w:ascii="Times New Roman" w:hAnsi="Times New Roman" w:cs="Times New Roman" w:hint="cs"/>
          <w:b/>
          <w:bCs/>
          <w:sz w:val="26"/>
          <w:szCs w:val="26"/>
          <w:rtl/>
        </w:rPr>
        <w:t xml:space="preserve"> </w:t>
      </w:r>
      <w:r w:rsidRPr="00A02124">
        <w:rPr>
          <w:rFonts w:ascii="Times New Roman" w:hAnsi="Times New Roman" w:cs="Times New Roman"/>
          <w:b/>
          <w:bCs/>
          <w:sz w:val="26"/>
          <w:szCs w:val="26"/>
          <w:rtl/>
        </w:rPr>
        <w:t>بشكل كاف</w:t>
      </w:r>
      <w:r>
        <w:rPr>
          <w:rFonts w:ascii="Times New Roman" w:hAnsi="Times New Roman" w:cs="Times New Roman" w:hint="cs"/>
          <w:b/>
          <w:bCs/>
          <w:sz w:val="26"/>
          <w:szCs w:val="26"/>
          <w:rtl/>
        </w:rPr>
        <w:t xml:space="preserve"> </w:t>
      </w:r>
      <w:r w:rsidRPr="00A02124">
        <w:rPr>
          <w:rFonts w:ascii="Times New Roman" w:hAnsi="Times New Roman" w:cs="Times New Roman"/>
          <w:b/>
          <w:bCs/>
          <w:sz w:val="26"/>
          <w:szCs w:val="26"/>
          <w:rtl/>
        </w:rPr>
        <w:t xml:space="preserve">نظرا </w:t>
      </w:r>
      <w:r>
        <w:rPr>
          <w:rFonts w:ascii="Times New Roman" w:hAnsi="Times New Roman" w:cs="Times New Roman" w:hint="cs"/>
          <w:b/>
          <w:bCs/>
          <w:sz w:val="26"/>
          <w:szCs w:val="26"/>
          <w:rtl/>
        </w:rPr>
        <w:t xml:space="preserve">لأن </w:t>
      </w:r>
      <w:r w:rsidRPr="00A02124">
        <w:rPr>
          <w:rFonts w:ascii="Times New Roman" w:hAnsi="Times New Roman" w:cs="Times New Roman"/>
          <w:b/>
          <w:bCs/>
          <w:sz w:val="26"/>
          <w:szCs w:val="26"/>
          <w:rtl/>
        </w:rPr>
        <w:t>احتمال حدوثه</w:t>
      </w:r>
      <w:r>
        <w:rPr>
          <w:rFonts w:ascii="Times New Roman" w:hAnsi="Times New Roman" w:cs="Times New Roman" w:hint="cs"/>
          <w:b/>
          <w:bCs/>
          <w:sz w:val="26"/>
          <w:szCs w:val="26"/>
          <w:rtl/>
        </w:rPr>
        <w:t xml:space="preserve"> </w:t>
      </w:r>
      <w:r w:rsidRPr="00A02124">
        <w:rPr>
          <w:rFonts w:ascii="Times New Roman" w:hAnsi="Times New Roman" w:cs="Times New Roman"/>
          <w:b/>
          <w:bCs/>
          <w:sz w:val="26"/>
          <w:szCs w:val="26"/>
          <w:rtl/>
        </w:rPr>
        <w:t>ضعيف جدا</w:t>
      </w:r>
      <w:r>
        <w:rPr>
          <w:rFonts w:ascii="Times New Roman" w:hAnsi="Times New Roman" w:cs="Times New Roman" w:hint="cs"/>
          <w:b/>
          <w:bCs/>
          <w:sz w:val="26"/>
          <w:szCs w:val="26"/>
          <w:rtl/>
        </w:rPr>
        <w:t>.</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يقع هذا الحدث ف</w:t>
      </w:r>
      <w:r>
        <w:rPr>
          <w:rFonts w:ascii="Times New Roman" w:hAnsi="Times New Roman" w:cs="Times New Roman" w:hint="cs"/>
          <w:b/>
          <w:bCs/>
          <w:sz w:val="26"/>
          <w:szCs w:val="26"/>
          <w:rtl/>
        </w:rPr>
        <w:t>ي</w:t>
      </w:r>
      <w:r>
        <w:rPr>
          <w:rFonts w:ascii="Times New Roman" w:hAnsi="Times New Roman" w:cs="Times New Roman"/>
          <w:b/>
          <w:bCs/>
          <w:sz w:val="26"/>
          <w:szCs w:val="26"/>
          <w:rtl/>
        </w:rPr>
        <w:t xml:space="preserve"> أسوأ وقت، وف</w:t>
      </w:r>
      <w:r>
        <w:rPr>
          <w:rFonts w:ascii="Times New Roman" w:hAnsi="Times New Roman" w:cs="Times New Roman" w:hint="cs"/>
          <w:b/>
          <w:bCs/>
          <w:sz w:val="26"/>
          <w:szCs w:val="26"/>
          <w:rtl/>
        </w:rPr>
        <w:t>ي</w:t>
      </w:r>
      <w:r w:rsidRPr="00A02124">
        <w:rPr>
          <w:rFonts w:ascii="Times New Roman" w:hAnsi="Times New Roman" w:cs="Times New Roman"/>
          <w:b/>
          <w:bCs/>
          <w:sz w:val="26"/>
          <w:szCs w:val="26"/>
          <w:rtl/>
        </w:rPr>
        <w:t xml:space="preserve"> أسوأ موقع محتمل</w:t>
      </w:r>
      <w:r>
        <w:rPr>
          <w:rFonts w:ascii="Times New Roman" w:hAnsi="Times New Roman" w:cs="Times New Roman" w:hint="cs"/>
          <w:b/>
          <w:bCs/>
          <w:sz w:val="26"/>
          <w:szCs w:val="26"/>
          <w:rtl/>
        </w:rPr>
        <w:t>.</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 </w:t>
      </w:r>
      <w:r w:rsidRPr="00A02124">
        <w:rPr>
          <w:rFonts w:ascii="Times New Roman" w:hAnsi="Times New Roman" w:cs="Times New Roman"/>
          <w:b/>
          <w:bCs/>
          <w:sz w:val="26"/>
          <w:szCs w:val="26"/>
          <w:rtl/>
        </w:rPr>
        <w:t>سيناريو</w:t>
      </w:r>
      <w:r>
        <w:rPr>
          <w:rFonts w:ascii="Times New Roman" w:hAnsi="Times New Roman" w:cs="Times New Roman" w:hint="cs"/>
          <w:b/>
          <w:bCs/>
          <w:sz w:val="26"/>
          <w:szCs w:val="26"/>
          <w:rtl/>
        </w:rPr>
        <w:t xml:space="preserve"> </w:t>
      </w:r>
      <w:r w:rsidRPr="00535C94">
        <w:rPr>
          <w:rFonts w:ascii="Times New Roman" w:hAnsi="Times New Roman" w:cs="Times New Roman"/>
          <w:b/>
          <w:bCs/>
          <w:sz w:val="26"/>
          <w:szCs w:val="26"/>
          <w:rtl/>
        </w:rPr>
        <w:t xml:space="preserve">يشمل محفظة من </w:t>
      </w:r>
      <w:r w:rsidRPr="00535C94">
        <w:rPr>
          <w:rFonts w:ascii="Times New Roman" w:hAnsi="Times New Roman" w:cs="Times New Roman" w:hint="cs"/>
          <w:b/>
          <w:bCs/>
          <w:sz w:val="26"/>
          <w:szCs w:val="26"/>
          <w:rtl/>
        </w:rPr>
        <w:t>الأزمات</w:t>
      </w:r>
      <w:r>
        <w:rPr>
          <w:rFonts w:ascii="Times New Roman" w:hAnsi="Times New Roman" w:cs="Times New Roman"/>
          <w:b/>
          <w:bCs/>
          <w:sz w:val="26"/>
          <w:szCs w:val="26"/>
          <w:rtl/>
        </w:rPr>
        <w:t xml:space="preserve"> لم تفكر فيها ا</w:t>
      </w:r>
      <w:r>
        <w:rPr>
          <w:rFonts w:ascii="Times New Roman" w:hAnsi="Times New Roman" w:cs="Times New Roman" w:hint="cs"/>
          <w:b/>
          <w:bCs/>
          <w:sz w:val="26"/>
          <w:szCs w:val="26"/>
          <w:rtl/>
        </w:rPr>
        <w:t>لم</w:t>
      </w:r>
      <w:r w:rsidRPr="00535C94">
        <w:rPr>
          <w:rFonts w:ascii="Times New Roman" w:hAnsi="Times New Roman" w:cs="Times New Roman"/>
          <w:b/>
          <w:bCs/>
          <w:sz w:val="26"/>
          <w:szCs w:val="26"/>
          <w:rtl/>
        </w:rPr>
        <w:t>نظمة أو استبعادها</w:t>
      </w:r>
      <w:r>
        <w:rPr>
          <w:rFonts w:ascii="Times New Roman" w:hAnsi="Times New Roman" w:cs="Times New Roman" w:hint="cs"/>
          <w:b/>
          <w:bCs/>
          <w:sz w:val="26"/>
          <w:szCs w:val="26"/>
          <w:rtl/>
        </w:rPr>
        <w:t xml:space="preserve"> </w:t>
      </w:r>
      <w:r w:rsidRPr="00535C94">
        <w:rPr>
          <w:rFonts w:ascii="Times New Roman" w:hAnsi="Times New Roman" w:cs="Times New Roman"/>
          <w:b/>
          <w:bCs/>
          <w:sz w:val="26"/>
          <w:szCs w:val="26"/>
          <w:rtl/>
        </w:rPr>
        <w:t>وأكثر</w:t>
      </w:r>
      <w:r>
        <w:rPr>
          <w:rFonts w:ascii="Times New Roman" w:hAnsi="Times New Roman" w:cs="Times New Roman" w:hint="cs"/>
          <w:b/>
          <w:bCs/>
          <w:sz w:val="26"/>
          <w:szCs w:val="26"/>
          <w:rtl/>
        </w:rPr>
        <w:t xml:space="preserve"> </w:t>
      </w:r>
      <w:r w:rsidRPr="00535C94">
        <w:rPr>
          <w:rFonts w:ascii="Times New Roman" w:hAnsi="Times New Roman" w:cs="Times New Roman"/>
          <w:b/>
          <w:bCs/>
          <w:sz w:val="26"/>
          <w:szCs w:val="26"/>
          <w:rtl/>
        </w:rPr>
        <w:t>من ذلك</w:t>
      </w:r>
      <w:r>
        <w:rPr>
          <w:rFonts w:ascii="Times New Roman" w:hAnsi="Times New Roman" w:cs="Times New Roman" w:hint="cs"/>
          <w:b/>
          <w:bCs/>
          <w:sz w:val="26"/>
          <w:szCs w:val="26"/>
          <w:rtl/>
        </w:rPr>
        <w:t xml:space="preserve"> </w:t>
      </w:r>
      <w:r w:rsidRPr="00535C94">
        <w:rPr>
          <w:rFonts w:ascii="Times New Roman" w:hAnsi="Times New Roman" w:cs="Times New Roman"/>
          <w:b/>
          <w:bCs/>
          <w:sz w:val="26"/>
          <w:szCs w:val="26"/>
          <w:rtl/>
        </w:rPr>
        <w:t>فإنها تشمل مجموعة</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من ا</w:t>
      </w:r>
      <w:r>
        <w:rPr>
          <w:rFonts w:ascii="Times New Roman" w:hAnsi="Times New Roman" w:cs="Times New Roman" w:hint="cs"/>
          <w:b/>
          <w:bCs/>
          <w:sz w:val="26"/>
          <w:szCs w:val="26"/>
          <w:rtl/>
        </w:rPr>
        <w:t>لأ</w:t>
      </w:r>
      <w:r w:rsidRPr="00535C94">
        <w:rPr>
          <w:rFonts w:ascii="Times New Roman" w:hAnsi="Times New Roman" w:cs="Times New Roman"/>
          <w:b/>
          <w:bCs/>
          <w:sz w:val="26"/>
          <w:szCs w:val="26"/>
          <w:rtl/>
        </w:rPr>
        <w:t>نشطة</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ال</w:t>
      </w:r>
      <w:r>
        <w:rPr>
          <w:rFonts w:ascii="Times New Roman" w:hAnsi="Times New Roman" w:cs="Times New Roman" w:hint="cs"/>
          <w:b/>
          <w:bCs/>
          <w:sz w:val="26"/>
          <w:szCs w:val="26"/>
          <w:rtl/>
        </w:rPr>
        <w:t>لا</w:t>
      </w:r>
      <w:r>
        <w:rPr>
          <w:rFonts w:ascii="Times New Roman" w:hAnsi="Times New Roman" w:cs="Times New Roman"/>
          <w:b/>
          <w:bCs/>
          <w:sz w:val="26"/>
          <w:szCs w:val="26"/>
          <w:rtl/>
        </w:rPr>
        <w:t xml:space="preserve">زمة </w:t>
      </w:r>
      <w:r w:rsidRPr="00535C94">
        <w:rPr>
          <w:rFonts w:ascii="Times New Roman" w:hAnsi="Times New Roman" w:cs="Times New Roman"/>
          <w:b/>
          <w:bCs/>
          <w:sz w:val="26"/>
          <w:szCs w:val="26"/>
          <w:rtl/>
        </w:rPr>
        <w:t>ل</w:t>
      </w:r>
      <w:r>
        <w:rPr>
          <w:rFonts w:ascii="Times New Roman" w:hAnsi="Times New Roman" w:cs="Times New Roman" w:hint="cs"/>
          <w:b/>
          <w:bCs/>
          <w:sz w:val="26"/>
          <w:szCs w:val="26"/>
          <w:rtl/>
        </w:rPr>
        <w:t>م</w:t>
      </w:r>
      <w:r w:rsidRPr="00535C94">
        <w:rPr>
          <w:rFonts w:ascii="Times New Roman" w:hAnsi="Times New Roman" w:cs="Times New Roman"/>
          <w:b/>
          <w:bCs/>
          <w:sz w:val="26"/>
          <w:szCs w:val="26"/>
          <w:rtl/>
        </w:rPr>
        <w:t>واجهة</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ا</w:t>
      </w:r>
      <w:r>
        <w:rPr>
          <w:rFonts w:ascii="Times New Roman" w:hAnsi="Times New Roman" w:cs="Times New Roman" w:hint="cs"/>
          <w:b/>
          <w:bCs/>
          <w:sz w:val="26"/>
          <w:szCs w:val="26"/>
          <w:rtl/>
        </w:rPr>
        <w:t>لأ</w:t>
      </w:r>
      <w:r w:rsidRPr="00535C94">
        <w:rPr>
          <w:rFonts w:ascii="Times New Roman" w:hAnsi="Times New Roman" w:cs="Times New Roman"/>
          <w:b/>
          <w:bCs/>
          <w:sz w:val="26"/>
          <w:szCs w:val="26"/>
          <w:rtl/>
        </w:rPr>
        <w:t>زمات</w:t>
      </w:r>
      <w:r>
        <w:rPr>
          <w:rFonts w:ascii="Times New Roman" w:hAnsi="Times New Roman" w:cs="Times New Roman" w:hint="cs"/>
          <w:b/>
          <w:bCs/>
          <w:sz w:val="26"/>
          <w:szCs w:val="26"/>
          <w:rtl/>
        </w:rPr>
        <w:t xml:space="preserve"> </w:t>
      </w:r>
      <w:r w:rsidRPr="00535C94">
        <w:rPr>
          <w:rFonts w:ascii="Times New Roman" w:hAnsi="Times New Roman" w:cs="Times New Roman"/>
          <w:b/>
          <w:bCs/>
          <w:sz w:val="26"/>
          <w:szCs w:val="26"/>
          <w:rtl/>
        </w:rPr>
        <w:t>التي تجلب</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ا</w:t>
      </w:r>
      <w:r w:rsidRPr="00535C94">
        <w:rPr>
          <w:rFonts w:ascii="Times New Roman" w:hAnsi="Times New Roman" w:cs="Times New Roman"/>
          <w:b/>
          <w:bCs/>
          <w:sz w:val="26"/>
          <w:szCs w:val="26"/>
          <w:rtl/>
        </w:rPr>
        <w:t>ل</w:t>
      </w:r>
      <w:r>
        <w:rPr>
          <w:rFonts w:ascii="Times New Roman" w:hAnsi="Times New Roman" w:cs="Times New Roman" w:hint="cs"/>
          <w:b/>
          <w:bCs/>
          <w:sz w:val="26"/>
          <w:szCs w:val="26"/>
          <w:rtl/>
        </w:rPr>
        <w:t>م</w:t>
      </w:r>
      <w:r w:rsidRPr="00535C94">
        <w:rPr>
          <w:rFonts w:ascii="Times New Roman" w:hAnsi="Times New Roman" w:cs="Times New Roman"/>
          <w:b/>
          <w:bCs/>
          <w:sz w:val="26"/>
          <w:szCs w:val="26"/>
          <w:rtl/>
        </w:rPr>
        <w:t>تاعب</w:t>
      </w:r>
      <w:r>
        <w:rPr>
          <w:rFonts w:ascii="Times New Roman" w:hAnsi="Times New Roman" w:cs="Times New Roman" w:hint="cs"/>
          <w:b/>
          <w:bCs/>
          <w:sz w:val="26"/>
          <w:szCs w:val="26"/>
          <w:rtl/>
        </w:rPr>
        <w:t xml:space="preserve"> </w:t>
      </w:r>
      <w:r w:rsidRPr="00535C94">
        <w:rPr>
          <w:rFonts w:ascii="Times New Roman" w:hAnsi="Times New Roman" w:cs="Times New Roman"/>
          <w:b/>
          <w:bCs/>
          <w:sz w:val="26"/>
          <w:szCs w:val="26"/>
          <w:rtl/>
        </w:rPr>
        <w:t>على</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ا</w:t>
      </w:r>
      <w:r>
        <w:rPr>
          <w:rFonts w:ascii="Times New Roman" w:hAnsi="Times New Roman" w:cs="Times New Roman" w:hint="cs"/>
          <w:b/>
          <w:bCs/>
          <w:sz w:val="26"/>
          <w:szCs w:val="26"/>
          <w:rtl/>
        </w:rPr>
        <w:t>لم</w:t>
      </w:r>
      <w:r w:rsidRPr="00535C94">
        <w:rPr>
          <w:rFonts w:ascii="Times New Roman" w:hAnsi="Times New Roman" w:cs="Times New Roman"/>
          <w:b/>
          <w:bCs/>
          <w:sz w:val="26"/>
          <w:szCs w:val="26"/>
          <w:rtl/>
        </w:rPr>
        <w:t>نظمة</w:t>
      </w:r>
      <w:r>
        <w:rPr>
          <w:rFonts w:ascii="Times New Roman" w:hAnsi="Times New Roman" w:cs="Times New Roman" w:hint="cs"/>
          <w:b/>
          <w:bCs/>
          <w:sz w:val="26"/>
          <w:szCs w:val="26"/>
          <w:rtl/>
        </w:rPr>
        <w:t>.</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 </w:t>
      </w:r>
      <w:r w:rsidRPr="00535C94">
        <w:rPr>
          <w:rFonts w:ascii="Times New Roman" w:hAnsi="Times New Roman" w:cs="Times New Roman"/>
          <w:b/>
          <w:bCs/>
          <w:sz w:val="26"/>
          <w:szCs w:val="26"/>
          <w:rtl/>
        </w:rPr>
        <w:t>سيناريو يعني</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فشل ا</w:t>
      </w:r>
      <w:r w:rsidRPr="00535C94">
        <w:rPr>
          <w:rFonts w:ascii="Times New Roman" w:hAnsi="Times New Roman" w:cs="Times New Roman"/>
          <w:b/>
          <w:bCs/>
          <w:sz w:val="26"/>
          <w:szCs w:val="26"/>
          <w:rtl/>
        </w:rPr>
        <w:t>ل</w:t>
      </w:r>
      <w:r>
        <w:rPr>
          <w:rFonts w:ascii="Times New Roman" w:hAnsi="Times New Roman" w:cs="Times New Roman" w:hint="cs"/>
          <w:b/>
          <w:bCs/>
          <w:sz w:val="26"/>
          <w:szCs w:val="26"/>
          <w:rtl/>
        </w:rPr>
        <w:t>م</w:t>
      </w:r>
      <w:r w:rsidRPr="00535C94">
        <w:rPr>
          <w:rFonts w:ascii="Times New Roman" w:hAnsi="Times New Roman" w:cs="Times New Roman"/>
          <w:b/>
          <w:bCs/>
          <w:sz w:val="26"/>
          <w:szCs w:val="26"/>
          <w:rtl/>
        </w:rPr>
        <w:t>نظمة</w:t>
      </w:r>
      <w:r>
        <w:rPr>
          <w:rFonts w:ascii="Times New Roman" w:hAnsi="Times New Roman" w:cs="Times New Roman" w:hint="cs"/>
          <w:b/>
          <w:bCs/>
          <w:sz w:val="26"/>
          <w:szCs w:val="26"/>
          <w:rtl/>
        </w:rPr>
        <w:t xml:space="preserve"> في </w:t>
      </w:r>
      <w:r w:rsidRPr="00535C94">
        <w:rPr>
          <w:rFonts w:ascii="Times New Roman" w:hAnsi="Times New Roman" w:cs="Times New Roman"/>
          <w:b/>
          <w:bCs/>
          <w:sz w:val="26"/>
          <w:szCs w:val="26"/>
          <w:rtl/>
        </w:rPr>
        <w:t>التقاط</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ا</w:t>
      </w:r>
      <w:r>
        <w:rPr>
          <w:rFonts w:ascii="Times New Roman" w:hAnsi="Times New Roman" w:cs="Times New Roman" w:hint="cs"/>
          <w:b/>
          <w:bCs/>
          <w:sz w:val="26"/>
          <w:szCs w:val="26"/>
          <w:rtl/>
        </w:rPr>
        <w:t>لإ</w:t>
      </w:r>
      <w:r w:rsidRPr="00535C94">
        <w:rPr>
          <w:rFonts w:ascii="Times New Roman" w:hAnsi="Times New Roman" w:cs="Times New Roman"/>
          <w:b/>
          <w:bCs/>
          <w:sz w:val="26"/>
          <w:szCs w:val="26"/>
          <w:rtl/>
        </w:rPr>
        <w:t>شارات</w:t>
      </w:r>
      <w:r>
        <w:rPr>
          <w:rFonts w:ascii="Times New Roman" w:hAnsi="Times New Roman" w:cs="Times New Roman" w:hint="cs"/>
          <w:b/>
          <w:bCs/>
          <w:sz w:val="26"/>
          <w:szCs w:val="26"/>
          <w:rtl/>
        </w:rPr>
        <w:t xml:space="preserve"> </w:t>
      </w:r>
      <w:r w:rsidRPr="00535C94">
        <w:rPr>
          <w:rFonts w:ascii="Times New Roman" w:hAnsi="Times New Roman" w:cs="Times New Roman"/>
          <w:b/>
          <w:bCs/>
          <w:sz w:val="26"/>
          <w:szCs w:val="26"/>
          <w:rtl/>
        </w:rPr>
        <w:t>التي تنذر</w:t>
      </w:r>
      <w:r>
        <w:rPr>
          <w:rFonts w:ascii="Times New Roman" w:hAnsi="Times New Roman" w:cs="Times New Roman" w:hint="cs"/>
          <w:b/>
          <w:bCs/>
          <w:sz w:val="26"/>
          <w:szCs w:val="26"/>
          <w:rtl/>
        </w:rPr>
        <w:t xml:space="preserve"> </w:t>
      </w:r>
      <w:r w:rsidRPr="00535C94">
        <w:rPr>
          <w:rFonts w:ascii="Times New Roman" w:hAnsi="Times New Roman" w:cs="Times New Roman"/>
          <w:b/>
          <w:bCs/>
          <w:sz w:val="26"/>
          <w:szCs w:val="26"/>
          <w:rtl/>
        </w:rPr>
        <w:t xml:space="preserve">بقرب </w:t>
      </w:r>
      <w:r>
        <w:rPr>
          <w:rFonts w:ascii="Times New Roman" w:hAnsi="Times New Roman" w:cs="Times New Roman"/>
          <w:b/>
          <w:bCs/>
          <w:sz w:val="26"/>
          <w:szCs w:val="26"/>
          <w:rtl/>
        </w:rPr>
        <w:t>وقوع ا</w:t>
      </w:r>
      <w:r>
        <w:rPr>
          <w:rFonts w:ascii="Times New Roman" w:hAnsi="Times New Roman" w:cs="Times New Roman" w:hint="cs"/>
          <w:b/>
          <w:bCs/>
          <w:sz w:val="26"/>
          <w:szCs w:val="26"/>
          <w:rtl/>
        </w:rPr>
        <w:t>لأ</w:t>
      </w:r>
      <w:r w:rsidRPr="00535C94">
        <w:rPr>
          <w:rFonts w:ascii="Times New Roman" w:hAnsi="Times New Roman" w:cs="Times New Roman"/>
          <w:b/>
          <w:bCs/>
          <w:sz w:val="26"/>
          <w:szCs w:val="26"/>
          <w:rtl/>
        </w:rPr>
        <w:t>زمة</w:t>
      </w:r>
      <w:r w:rsidRPr="00535C94">
        <w:rPr>
          <w:rFonts w:ascii="Times New Roman" w:hAnsi="Times New Roman" w:cs="Times New Roman"/>
          <w:b/>
          <w:bCs/>
          <w:sz w:val="26"/>
          <w:szCs w:val="26"/>
        </w:rPr>
        <w:t xml:space="preserve">. </w:t>
      </w:r>
      <w:r w:rsidRPr="00535C94">
        <w:rPr>
          <w:rFonts w:ascii="Times New Roman" w:hAnsi="Times New Roman" w:cs="Times New Roman"/>
          <w:b/>
          <w:bCs/>
          <w:sz w:val="26"/>
          <w:szCs w:val="26"/>
          <w:rtl/>
        </w:rPr>
        <w:t>وفى</w:t>
      </w:r>
      <w:r>
        <w:rPr>
          <w:rFonts w:ascii="Times New Roman" w:hAnsi="Times New Roman" w:cs="Times New Roman" w:hint="cs"/>
          <w:b/>
          <w:bCs/>
          <w:sz w:val="26"/>
          <w:szCs w:val="26"/>
          <w:rtl/>
        </w:rPr>
        <w:t xml:space="preserve"> </w:t>
      </w:r>
      <w:r w:rsidRPr="00535C94">
        <w:rPr>
          <w:rFonts w:ascii="Times New Roman" w:hAnsi="Times New Roman" w:cs="Times New Roman"/>
          <w:b/>
          <w:bCs/>
          <w:sz w:val="26"/>
          <w:szCs w:val="26"/>
          <w:rtl/>
        </w:rPr>
        <w:t>بعض</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الحا</w:t>
      </w:r>
      <w:r>
        <w:rPr>
          <w:rFonts w:ascii="Times New Roman" w:hAnsi="Times New Roman" w:cs="Times New Roman" w:hint="cs"/>
          <w:b/>
          <w:bCs/>
          <w:sz w:val="26"/>
          <w:szCs w:val="26"/>
          <w:rtl/>
        </w:rPr>
        <w:t>لا</w:t>
      </w:r>
      <w:r w:rsidRPr="00535C94">
        <w:rPr>
          <w:rFonts w:ascii="Times New Roman" w:hAnsi="Times New Roman" w:cs="Times New Roman"/>
          <w:b/>
          <w:bCs/>
          <w:sz w:val="26"/>
          <w:szCs w:val="26"/>
          <w:rtl/>
        </w:rPr>
        <w:t>ت</w:t>
      </w:r>
      <w:r>
        <w:rPr>
          <w:rFonts w:ascii="Times New Roman" w:hAnsi="Times New Roman" w:cs="Times New Roman" w:hint="cs"/>
          <w:b/>
          <w:bCs/>
          <w:sz w:val="26"/>
          <w:szCs w:val="26"/>
          <w:rtl/>
        </w:rPr>
        <w:t xml:space="preserve"> </w:t>
      </w:r>
      <w:r w:rsidRPr="00535C94">
        <w:rPr>
          <w:rFonts w:ascii="Times New Roman" w:hAnsi="Times New Roman" w:cs="Times New Roman"/>
          <w:b/>
          <w:bCs/>
          <w:sz w:val="26"/>
          <w:szCs w:val="26"/>
          <w:rtl/>
        </w:rPr>
        <w:t>قد يتم تجاهل هذه</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ا</w:t>
      </w:r>
      <w:r>
        <w:rPr>
          <w:rFonts w:ascii="Times New Roman" w:hAnsi="Times New Roman" w:cs="Times New Roman" w:hint="cs"/>
          <w:b/>
          <w:bCs/>
          <w:sz w:val="26"/>
          <w:szCs w:val="26"/>
          <w:rtl/>
        </w:rPr>
        <w:t>لإ</w:t>
      </w:r>
      <w:r w:rsidRPr="00535C94">
        <w:rPr>
          <w:rFonts w:ascii="Times New Roman" w:hAnsi="Times New Roman" w:cs="Times New Roman"/>
          <w:b/>
          <w:bCs/>
          <w:sz w:val="26"/>
          <w:szCs w:val="26"/>
          <w:rtl/>
        </w:rPr>
        <w:t>شارات</w:t>
      </w:r>
      <w:r>
        <w:rPr>
          <w:rFonts w:ascii="Times New Roman" w:hAnsi="Times New Roman" w:cs="Times New Roman" w:hint="cs"/>
          <w:b/>
          <w:bCs/>
          <w:sz w:val="26"/>
          <w:szCs w:val="26"/>
          <w:rtl/>
        </w:rPr>
        <w:t xml:space="preserve"> </w:t>
      </w:r>
      <w:r w:rsidRPr="00535C94">
        <w:rPr>
          <w:rFonts w:ascii="Times New Roman" w:hAnsi="Times New Roman" w:cs="Times New Roman"/>
          <w:b/>
          <w:bCs/>
          <w:sz w:val="26"/>
          <w:szCs w:val="26"/>
          <w:rtl/>
        </w:rPr>
        <w:t>عمدا</w:t>
      </w:r>
      <w:r>
        <w:rPr>
          <w:rFonts w:ascii="Times New Roman" w:hAnsi="Times New Roman" w:cs="Times New Roman" w:hint="cs"/>
          <w:b/>
          <w:bCs/>
          <w:sz w:val="26"/>
          <w:szCs w:val="26"/>
          <w:rtl/>
        </w:rPr>
        <w:t>.</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 </w:t>
      </w:r>
      <w:r w:rsidRPr="00535C94">
        <w:rPr>
          <w:rFonts w:ascii="Times New Roman" w:hAnsi="Times New Roman" w:cs="Times New Roman"/>
          <w:b/>
          <w:bCs/>
          <w:sz w:val="26"/>
          <w:szCs w:val="26"/>
          <w:rtl/>
        </w:rPr>
        <w:t>قد يشمل أسوأ سيناريو خلق نظم إنذار</w:t>
      </w:r>
      <w:r>
        <w:rPr>
          <w:rFonts w:ascii="Times New Roman" w:hAnsi="Times New Roman" w:cs="Times New Roman" w:hint="cs"/>
          <w:b/>
          <w:bCs/>
          <w:sz w:val="26"/>
          <w:szCs w:val="26"/>
          <w:rtl/>
        </w:rPr>
        <w:t xml:space="preserve"> </w:t>
      </w:r>
      <w:r w:rsidRPr="00535C94">
        <w:rPr>
          <w:rFonts w:ascii="Times New Roman" w:hAnsi="Times New Roman" w:cs="Times New Roman"/>
          <w:b/>
          <w:bCs/>
          <w:sz w:val="26"/>
          <w:szCs w:val="26"/>
          <w:rtl/>
        </w:rPr>
        <w:t>مبكر خاطئة</w:t>
      </w:r>
      <w:r>
        <w:rPr>
          <w:rFonts w:ascii="Times New Roman" w:hAnsi="Times New Roman" w:cs="Times New Roman" w:hint="cs"/>
          <w:b/>
          <w:bCs/>
          <w:sz w:val="26"/>
          <w:szCs w:val="26"/>
          <w:rtl/>
        </w:rPr>
        <w:t xml:space="preserve"> </w:t>
      </w:r>
      <w:r w:rsidRPr="00535C94">
        <w:rPr>
          <w:rFonts w:ascii="Times New Roman" w:hAnsi="Times New Roman" w:cs="Times New Roman"/>
          <w:b/>
          <w:bCs/>
          <w:sz w:val="26"/>
          <w:szCs w:val="26"/>
          <w:rtl/>
        </w:rPr>
        <w:t>تعطي قراءات</w:t>
      </w:r>
      <w:r>
        <w:rPr>
          <w:rFonts w:ascii="Times New Roman" w:hAnsi="Times New Roman" w:cs="Times New Roman" w:hint="cs"/>
          <w:b/>
          <w:bCs/>
          <w:sz w:val="26"/>
          <w:szCs w:val="26"/>
          <w:rtl/>
        </w:rPr>
        <w:t xml:space="preserve"> مضللة سواء كانت إيجابية أم سلبية أو تعطي وهماً خادعاً</w:t>
      </w:r>
      <w:r w:rsidRPr="00535C94">
        <w:rPr>
          <w:rFonts w:ascii="Times New Roman" w:hAnsi="Times New Roman" w:cs="Times New Roman"/>
          <w:b/>
          <w:bCs/>
          <w:sz w:val="26"/>
          <w:szCs w:val="26"/>
          <w:rtl/>
        </w:rPr>
        <w:t xml:space="preserve"> بالحماية</w:t>
      </w:r>
      <w:r>
        <w:rPr>
          <w:rFonts w:ascii="Times New Roman" w:hAnsi="Times New Roman" w:cs="Times New Roman" w:hint="cs"/>
          <w:b/>
          <w:bCs/>
          <w:sz w:val="26"/>
          <w:szCs w:val="26"/>
          <w:rtl/>
        </w:rPr>
        <w:t>.</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 </w:t>
      </w:r>
      <w:r w:rsidRPr="00535C94">
        <w:rPr>
          <w:rFonts w:ascii="Times New Roman" w:hAnsi="Times New Roman" w:cs="Times New Roman"/>
          <w:b/>
          <w:bCs/>
          <w:sz w:val="26"/>
          <w:szCs w:val="26"/>
          <w:rtl/>
        </w:rPr>
        <w:t xml:space="preserve">يتضمن </w:t>
      </w:r>
      <w:r w:rsidRPr="00535C94">
        <w:rPr>
          <w:rFonts w:ascii="Times New Roman" w:hAnsi="Times New Roman" w:cs="Times New Roman" w:hint="cs"/>
          <w:b/>
          <w:bCs/>
          <w:sz w:val="26"/>
          <w:szCs w:val="26"/>
          <w:rtl/>
        </w:rPr>
        <w:t>الاستعداد</w:t>
      </w:r>
      <w:r w:rsidRPr="00535C94">
        <w:rPr>
          <w:rFonts w:ascii="Times New Roman" w:hAnsi="Times New Roman" w:cs="Times New Roman"/>
          <w:b/>
          <w:bCs/>
          <w:sz w:val="26"/>
          <w:szCs w:val="26"/>
          <w:rtl/>
        </w:rPr>
        <w:t xml:space="preserve"> الخاطئ أو الوقاية غير الصحيحة أو عدم فعالية احتواء </w:t>
      </w:r>
      <w:r w:rsidRPr="00535C94">
        <w:rPr>
          <w:rFonts w:ascii="Times New Roman" w:hAnsi="Times New Roman" w:cs="Times New Roman" w:hint="cs"/>
          <w:b/>
          <w:bCs/>
          <w:sz w:val="26"/>
          <w:szCs w:val="26"/>
          <w:rtl/>
        </w:rPr>
        <w:t>الأضرار</w:t>
      </w:r>
      <w:r w:rsidRPr="00535C94">
        <w:rPr>
          <w:rFonts w:ascii="Times New Roman" w:hAnsi="Times New Roman" w:cs="Times New Roman"/>
          <w:b/>
          <w:bCs/>
          <w:sz w:val="26"/>
          <w:szCs w:val="26"/>
          <w:rtl/>
        </w:rPr>
        <w:t xml:space="preserve"> </w:t>
      </w:r>
      <w:r w:rsidRPr="00535C94">
        <w:rPr>
          <w:rFonts w:ascii="Times New Roman" w:hAnsi="Times New Roman" w:cs="Times New Roman" w:hint="cs"/>
          <w:b/>
          <w:bCs/>
          <w:sz w:val="26"/>
          <w:szCs w:val="26"/>
          <w:rtl/>
        </w:rPr>
        <w:t xml:space="preserve">وعدم </w:t>
      </w:r>
      <w:r>
        <w:rPr>
          <w:rFonts w:ascii="Times New Roman" w:hAnsi="Times New Roman" w:cs="Times New Roman"/>
          <w:b/>
          <w:bCs/>
          <w:sz w:val="26"/>
          <w:szCs w:val="26"/>
          <w:rtl/>
        </w:rPr>
        <w:t>النجاح ف</w:t>
      </w:r>
      <w:r>
        <w:rPr>
          <w:rFonts w:ascii="Times New Roman" w:hAnsi="Times New Roman" w:cs="Times New Roman" w:hint="cs"/>
          <w:b/>
          <w:bCs/>
          <w:sz w:val="26"/>
          <w:szCs w:val="26"/>
          <w:rtl/>
        </w:rPr>
        <w:t>ي</w:t>
      </w:r>
      <w:r w:rsidRPr="00535C94">
        <w:rPr>
          <w:rFonts w:ascii="Times New Roman" w:hAnsi="Times New Roman" w:cs="Times New Roman"/>
          <w:b/>
          <w:bCs/>
          <w:sz w:val="26"/>
          <w:szCs w:val="26"/>
          <w:rtl/>
        </w:rPr>
        <w:t xml:space="preserve"> استعادة النشاط</w:t>
      </w:r>
      <w:r>
        <w:rPr>
          <w:rFonts w:ascii="Times New Roman" w:hAnsi="Times New Roman" w:cs="Times New Roman" w:hint="cs"/>
          <w:b/>
          <w:bCs/>
          <w:sz w:val="26"/>
          <w:szCs w:val="26"/>
          <w:rtl/>
        </w:rPr>
        <w:t>.</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يتضمن تحليلاً خاطئاً</w:t>
      </w:r>
      <w:r w:rsidRPr="00535C94">
        <w:rPr>
          <w:rFonts w:ascii="Times New Roman" w:hAnsi="Times New Roman" w:cs="Times New Roman"/>
          <w:b/>
          <w:bCs/>
          <w:sz w:val="26"/>
          <w:szCs w:val="26"/>
          <w:rtl/>
        </w:rPr>
        <w:t xml:space="preserve"> للمخاطر فيما يتعلق بكيفية</w:t>
      </w:r>
      <w:r>
        <w:rPr>
          <w:rFonts w:ascii="Times New Roman" w:hAnsi="Times New Roman" w:cs="Times New Roman" w:hint="cs"/>
          <w:b/>
          <w:bCs/>
          <w:sz w:val="26"/>
          <w:szCs w:val="26"/>
          <w:rtl/>
        </w:rPr>
        <w:t xml:space="preserve"> </w:t>
      </w:r>
      <w:r w:rsidRPr="00535C94">
        <w:rPr>
          <w:rFonts w:ascii="Times New Roman" w:hAnsi="Times New Roman" w:cs="Times New Roman"/>
          <w:b/>
          <w:bCs/>
          <w:sz w:val="26"/>
          <w:szCs w:val="26"/>
          <w:rtl/>
        </w:rPr>
        <w:t>فش</w:t>
      </w:r>
      <w:r>
        <w:rPr>
          <w:rFonts w:ascii="Times New Roman" w:hAnsi="Times New Roman" w:cs="Times New Roman" w:hint="cs"/>
          <w:b/>
          <w:bCs/>
          <w:sz w:val="26"/>
          <w:szCs w:val="26"/>
          <w:rtl/>
        </w:rPr>
        <w:t>ل</w:t>
      </w:r>
      <w:r w:rsidRPr="00535C94">
        <w:rPr>
          <w:rFonts w:ascii="Times New Roman" w:hAnsi="Times New Roman" w:cs="Times New Roman"/>
          <w:b/>
          <w:bCs/>
          <w:sz w:val="26"/>
          <w:szCs w:val="26"/>
          <w:rtl/>
        </w:rPr>
        <w:t xml:space="preserve"> التكنولوجيا الرئيسية</w:t>
      </w:r>
      <w:r>
        <w:rPr>
          <w:rFonts w:ascii="Times New Roman" w:hAnsi="Times New Roman" w:cs="Times New Roman" w:hint="cs"/>
          <w:b/>
          <w:bCs/>
          <w:sz w:val="26"/>
          <w:szCs w:val="26"/>
          <w:rtl/>
        </w:rPr>
        <w:t>.</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يقلل أسوأ سيناريو بصفة عامة من دور العوامل الإنسانية في أي أزمة كبرى.</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سيناريو يتضمن صحة اتهامات أعداء المنظمة</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 </w:t>
      </w:r>
      <w:r w:rsidRPr="00665D86">
        <w:rPr>
          <w:rFonts w:ascii="Times New Roman" w:hAnsi="Times New Roman" w:cs="Times New Roman"/>
          <w:b/>
          <w:bCs/>
          <w:sz w:val="26"/>
          <w:szCs w:val="26"/>
          <w:rtl/>
        </w:rPr>
        <w:t>يتضمن عدم بذل أي مجهودات</w:t>
      </w:r>
      <w:r>
        <w:rPr>
          <w:rFonts w:ascii="Times New Roman" w:hAnsi="Times New Roman" w:cs="Times New Roman" w:hint="cs"/>
          <w:b/>
          <w:bCs/>
          <w:sz w:val="26"/>
          <w:szCs w:val="26"/>
          <w:rtl/>
        </w:rPr>
        <w:t xml:space="preserve"> </w:t>
      </w:r>
      <w:r w:rsidRPr="00665D86">
        <w:rPr>
          <w:rFonts w:ascii="Times New Roman" w:hAnsi="Times New Roman" w:cs="Times New Roman"/>
          <w:b/>
          <w:bCs/>
          <w:sz w:val="26"/>
          <w:szCs w:val="26"/>
          <w:rtl/>
        </w:rPr>
        <w:t>ل</w:t>
      </w:r>
      <w:r>
        <w:rPr>
          <w:rFonts w:ascii="Times New Roman" w:hAnsi="Times New Roman" w:cs="Times New Roman" w:hint="cs"/>
          <w:b/>
          <w:bCs/>
          <w:sz w:val="26"/>
          <w:szCs w:val="26"/>
          <w:rtl/>
        </w:rPr>
        <w:t>م</w:t>
      </w:r>
      <w:r w:rsidRPr="00665D86">
        <w:rPr>
          <w:rFonts w:ascii="Times New Roman" w:hAnsi="Times New Roman" w:cs="Times New Roman"/>
          <w:b/>
          <w:bCs/>
          <w:sz w:val="26"/>
          <w:szCs w:val="26"/>
          <w:rtl/>
        </w:rPr>
        <w:t>نع</w:t>
      </w:r>
      <w:r>
        <w:rPr>
          <w:rFonts w:ascii="Times New Roman" w:hAnsi="Times New Roman" w:cs="Times New Roman" w:hint="cs"/>
          <w:b/>
          <w:bCs/>
          <w:sz w:val="26"/>
          <w:szCs w:val="26"/>
          <w:rtl/>
        </w:rPr>
        <w:t xml:space="preserve"> الأ</w:t>
      </w:r>
      <w:r w:rsidRPr="00665D86">
        <w:rPr>
          <w:rFonts w:ascii="Times New Roman" w:hAnsi="Times New Roman" w:cs="Times New Roman"/>
          <w:b/>
          <w:bCs/>
          <w:sz w:val="26"/>
          <w:szCs w:val="26"/>
          <w:rtl/>
        </w:rPr>
        <w:t>زمة</w:t>
      </w:r>
      <w:r>
        <w:rPr>
          <w:rFonts w:ascii="Times New Roman" w:hAnsi="Times New Roman" w:cs="Times New Roman" w:hint="cs"/>
          <w:b/>
          <w:bCs/>
          <w:sz w:val="26"/>
          <w:szCs w:val="26"/>
          <w:rtl/>
        </w:rPr>
        <w:t xml:space="preserve"> </w:t>
      </w:r>
      <w:r w:rsidRPr="00665D86">
        <w:rPr>
          <w:rFonts w:ascii="Times New Roman" w:hAnsi="Times New Roman" w:cs="Times New Roman"/>
          <w:b/>
          <w:bCs/>
          <w:sz w:val="26"/>
          <w:szCs w:val="26"/>
          <w:rtl/>
        </w:rPr>
        <w:t>الوشيكة</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و</w:t>
      </w:r>
      <w:r w:rsidRPr="00665D86">
        <w:rPr>
          <w:rFonts w:ascii="Times New Roman" w:hAnsi="Times New Roman" w:cs="Times New Roman"/>
          <w:b/>
          <w:bCs/>
          <w:sz w:val="26"/>
          <w:szCs w:val="26"/>
          <w:rtl/>
        </w:rPr>
        <w:t>على</w:t>
      </w:r>
      <w:r>
        <w:rPr>
          <w:rFonts w:ascii="Times New Roman" w:hAnsi="Times New Roman" w:cs="Times New Roman" w:hint="cs"/>
          <w:b/>
          <w:bCs/>
          <w:sz w:val="26"/>
          <w:szCs w:val="26"/>
          <w:rtl/>
        </w:rPr>
        <w:t xml:space="preserve"> </w:t>
      </w:r>
      <w:r w:rsidRPr="00665D86">
        <w:rPr>
          <w:rFonts w:ascii="Times New Roman" w:hAnsi="Times New Roman" w:cs="Times New Roman"/>
          <w:b/>
          <w:bCs/>
          <w:sz w:val="26"/>
          <w:szCs w:val="26"/>
          <w:rtl/>
        </w:rPr>
        <w:t>العكس من ذلك</w:t>
      </w:r>
      <w:r>
        <w:rPr>
          <w:rFonts w:ascii="Times New Roman" w:hAnsi="Times New Roman" w:cs="Times New Roman" w:hint="cs"/>
          <w:b/>
          <w:bCs/>
          <w:sz w:val="26"/>
          <w:szCs w:val="26"/>
          <w:rtl/>
        </w:rPr>
        <w:t xml:space="preserve"> </w:t>
      </w:r>
      <w:r w:rsidRPr="00665D86">
        <w:rPr>
          <w:rFonts w:ascii="Times New Roman" w:hAnsi="Times New Roman" w:cs="Times New Roman"/>
          <w:b/>
          <w:bCs/>
          <w:sz w:val="26"/>
          <w:szCs w:val="26"/>
          <w:rtl/>
        </w:rPr>
        <w:t>فعند تلقي أول معلومات</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عن ا</w:t>
      </w:r>
      <w:r>
        <w:rPr>
          <w:rFonts w:ascii="Times New Roman" w:hAnsi="Times New Roman" w:cs="Times New Roman" w:hint="cs"/>
          <w:b/>
          <w:bCs/>
          <w:sz w:val="26"/>
          <w:szCs w:val="26"/>
          <w:rtl/>
        </w:rPr>
        <w:t>لأ</w:t>
      </w:r>
      <w:r w:rsidRPr="00665D86">
        <w:rPr>
          <w:rFonts w:ascii="Times New Roman" w:hAnsi="Times New Roman" w:cs="Times New Roman"/>
          <w:b/>
          <w:bCs/>
          <w:sz w:val="26"/>
          <w:szCs w:val="26"/>
          <w:rtl/>
        </w:rPr>
        <w:t>زمة</w:t>
      </w:r>
      <w:r>
        <w:rPr>
          <w:rFonts w:ascii="Times New Roman" w:hAnsi="Times New Roman" w:cs="Times New Roman" w:hint="cs"/>
          <w:b/>
          <w:bCs/>
          <w:sz w:val="26"/>
          <w:szCs w:val="26"/>
          <w:rtl/>
        </w:rPr>
        <w:t xml:space="preserve"> </w:t>
      </w:r>
      <w:r w:rsidRPr="00665D86">
        <w:rPr>
          <w:rFonts w:ascii="Times New Roman" w:hAnsi="Times New Roman" w:cs="Times New Roman"/>
          <w:b/>
          <w:bCs/>
          <w:sz w:val="26"/>
          <w:szCs w:val="26"/>
          <w:rtl/>
        </w:rPr>
        <w:t>كان رد</w:t>
      </w:r>
      <w:r>
        <w:rPr>
          <w:rFonts w:ascii="Times New Roman" w:hAnsi="Times New Roman" w:cs="Times New Roman" w:hint="cs"/>
          <w:b/>
          <w:bCs/>
          <w:sz w:val="26"/>
          <w:szCs w:val="26"/>
          <w:rtl/>
        </w:rPr>
        <w:t xml:space="preserve"> </w:t>
      </w:r>
      <w:bookmarkStart w:id="0" w:name="_GoBack"/>
      <w:r w:rsidRPr="00665D86">
        <w:rPr>
          <w:rFonts w:ascii="Times New Roman" w:hAnsi="Times New Roman" w:cs="Times New Roman"/>
          <w:b/>
          <w:bCs/>
          <w:sz w:val="26"/>
          <w:szCs w:val="26"/>
          <w:rtl/>
        </w:rPr>
        <w:t xml:space="preserve">فعل الشركة </w:t>
      </w:r>
      <w:r>
        <w:rPr>
          <w:rFonts w:ascii="Times New Roman" w:hAnsi="Times New Roman" w:cs="Times New Roman"/>
          <w:b/>
          <w:bCs/>
          <w:sz w:val="26"/>
          <w:szCs w:val="26"/>
          <w:rtl/>
        </w:rPr>
        <w:t>يتسم بالغطرسة واتخاذ موقف دفاعي و</w:t>
      </w:r>
      <w:r w:rsidRPr="00665D86">
        <w:rPr>
          <w:rFonts w:ascii="Times New Roman" w:hAnsi="Times New Roman" w:cs="Times New Roman"/>
          <w:b/>
          <w:bCs/>
          <w:sz w:val="26"/>
          <w:szCs w:val="26"/>
          <w:rtl/>
        </w:rPr>
        <w:t>إنكار أي مسئولية بشأن ما وقع</w:t>
      </w:r>
      <w:r>
        <w:rPr>
          <w:rFonts w:ascii="Times New Roman" w:hAnsi="Times New Roman" w:cs="Times New Roman" w:hint="cs"/>
          <w:b/>
          <w:bCs/>
          <w:sz w:val="26"/>
          <w:szCs w:val="26"/>
          <w:rtl/>
        </w:rPr>
        <w:t>.</w:t>
      </w:r>
    </w:p>
    <w:bookmarkEnd w:id="0"/>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lastRenderedPageBreak/>
        <w:t xml:space="preserve">- </w:t>
      </w:r>
      <w:r w:rsidRPr="00665D86">
        <w:rPr>
          <w:rFonts w:ascii="Times New Roman" w:hAnsi="Times New Roman" w:cs="Times New Roman"/>
          <w:b/>
          <w:bCs/>
          <w:sz w:val="26"/>
          <w:szCs w:val="26"/>
          <w:rtl/>
        </w:rPr>
        <w:t>يطلق سلسلة</w:t>
      </w:r>
      <w:r>
        <w:rPr>
          <w:rFonts w:ascii="Times New Roman" w:hAnsi="Times New Roman" w:cs="Times New Roman" w:hint="cs"/>
          <w:b/>
          <w:bCs/>
          <w:sz w:val="26"/>
          <w:szCs w:val="26"/>
          <w:rtl/>
        </w:rPr>
        <w:t xml:space="preserve"> </w:t>
      </w:r>
      <w:r w:rsidRPr="00665D86">
        <w:rPr>
          <w:rFonts w:ascii="Times New Roman" w:hAnsi="Times New Roman" w:cs="Times New Roman"/>
          <w:b/>
          <w:bCs/>
          <w:sz w:val="26"/>
          <w:szCs w:val="26"/>
          <w:rtl/>
        </w:rPr>
        <w:t>م</w:t>
      </w:r>
      <w:r>
        <w:rPr>
          <w:rFonts w:ascii="Times New Roman" w:hAnsi="Times New Roman" w:cs="Times New Roman"/>
          <w:b/>
          <w:bCs/>
          <w:sz w:val="26"/>
          <w:szCs w:val="26"/>
          <w:rtl/>
        </w:rPr>
        <w:t>ن التفاع</w:t>
      </w:r>
      <w:r w:rsidRPr="00665D86">
        <w:rPr>
          <w:rFonts w:ascii="Times New Roman" w:hAnsi="Times New Roman" w:cs="Times New Roman"/>
          <w:b/>
          <w:bCs/>
          <w:sz w:val="26"/>
          <w:szCs w:val="26"/>
          <w:rtl/>
        </w:rPr>
        <w:t>ل</w:t>
      </w:r>
      <w:r>
        <w:rPr>
          <w:rFonts w:ascii="Times New Roman" w:hAnsi="Times New Roman" w:cs="Times New Roman" w:hint="cs"/>
          <w:b/>
          <w:bCs/>
          <w:sz w:val="26"/>
          <w:szCs w:val="26"/>
          <w:rtl/>
        </w:rPr>
        <w:t>ا</w:t>
      </w:r>
      <w:r>
        <w:rPr>
          <w:rFonts w:ascii="Times New Roman" w:hAnsi="Times New Roman" w:cs="Times New Roman"/>
          <w:b/>
          <w:bCs/>
          <w:sz w:val="26"/>
          <w:szCs w:val="26"/>
          <w:rtl/>
        </w:rPr>
        <w:t xml:space="preserve">ت </w:t>
      </w:r>
      <w:r>
        <w:rPr>
          <w:rFonts w:ascii="Times New Roman" w:hAnsi="Times New Roman" w:cs="Times New Roman" w:hint="cs"/>
          <w:b/>
          <w:bCs/>
          <w:sz w:val="26"/>
          <w:szCs w:val="26"/>
          <w:rtl/>
        </w:rPr>
        <w:t>لأ</w:t>
      </w:r>
      <w:r w:rsidRPr="00665D86">
        <w:rPr>
          <w:rFonts w:ascii="Times New Roman" w:hAnsi="Times New Roman" w:cs="Times New Roman"/>
          <w:b/>
          <w:bCs/>
          <w:sz w:val="26"/>
          <w:szCs w:val="26"/>
          <w:rtl/>
        </w:rPr>
        <w:t>زمات</w:t>
      </w:r>
      <w:r>
        <w:rPr>
          <w:rFonts w:ascii="Times New Roman" w:hAnsi="Times New Roman" w:cs="Times New Roman" w:hint="cs"/>
          <w:b/>
          <w:bCs/>
          <w:sz w:val="26"/>
          <w:szCs w:val="26"/>
          <w:rtl/>
        </w:rPr>
        <w:t xml:space="preserve"> لا</w:t>
      </w:r>
      <w:r w:rsidRPr="00665D86">
        <w:rPr>
          <w:rFonts w:ascii="Times New Roman" w:hAnsi="Times New Roman" w:cs="Times New Roman"/>
          <w:b/>
          <w:bCs/>
          <w:sz w:val="26"/>
          <w:szCs w:val="26"/>
          <w:rtl/>
        </w:rPr>
        <w:t>حقة</w:t>
      </w:r>
      <w:r>
        <w:rPr>
          <w:rFonts w:ascii="Times New Roman" w:hAnsi="Times New Roman" w:cs="Times New Roman" w:hint="cs"/>
          <w:b/>
          <w:bCs/>
          <w:sz w:val="26"/>
          <w:szCs w:val="26"/>
          <w:rtl/>
        </w:rPr>
        <w:t xml:space="preserve"> </w:t>
      </w:r>
      <w:r w:rsidRPr="00665D86">
        <w:rPr>
          <w:rFonts w:ascii="Times New Roman" w:hAnsi="Times New Roman" w:cs="Times New Roman"/>
          <w:b/>
          <w:bCs/>
          <w:sz w:val="26"/>
          <w:szCs w:val="26"/>
          <w:rtl/>
        </w:rPr>
        <w:t>فإذا</w:t>
      </w:r>
      <w:r>
        <w:rPr>
          <w:rFonts w:ascii="Times New Roman" w:hAnsi="Times New Roman" w:cs="Times New Roman" w:hint="cs"/>
          <w:b/>
          <w:bCs/>
          <w:sz w:val="26"/>
          <w:szCs w:val="26"/>
          <w:rtl/>
        </w:rPr>
        <w:t xml:space="preserve"> </w:t>
      </w:r>
      <w:r w:rsidRPr="00665D86">
        <w:rPr>
          <w:rFonts w:ascii="Times New Roman" w:hAnsi="Times New Roman" w:cs="Times New Roman"/>
          <w:b/>
          <w:bCs/>
          <w:sz w:val="26"/>
          <w:szCs w:val="26"/>
          <w:rtl/>
        </w:rPr>
        <w:t>كانت</w:t>
      </w:r>
      <w:r>
        <w:rPr>
          <w:rFonts w:ascii="Times New Roman" w:hAnsi="Times New Roman" w:cs="Times New Roman" w:hint="cs"/>
          <w:b/>
          <w:bCs/>
          <w:sz w:val="26"/>
          <w:szCs w:val="26"/>
          <w:rtl/>
        </w:rPr>
        <w:t xml:space="preserve"> </w:t>
      </w:r>
      <w:r w:rsidRPr="00665D86">
        <w:rPr>
          <w:rFonts w:ascii="Times New Roman" w:hAnsi="Times New Roman" w:cs="Times New Roman"/>
          <w:b/>
          <w:bCs/>
          <w:sz w:val="26"/>
          <w:szCs w:val="26"/>
          <w:rtl/>
        </w:rPr>
        <w:t>إشارات</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ا</w:t>
      </w:r>
      <w:r w:rsidRPr="00665D86">
        <w:rPr>
          <w:rFonts w:ascii="Times New Roman" w:hAnsi="Times New Roman" w:cs="Times New Roman"/>
          <w:b/>
          <w:bCs/>
          <w:sz w:val="26"/>
          <w:szCs w:val="26"/>
          <w:rtl/>
        </w:rPr>
        <w:t>ل</w:t>
      </w:r>
      <w:r>
        <w:rPr>
          <w:rFonts w:ascii="Times New Roman" w:hAnsi="Times New Roman" w:cs="Times New Roman" w:hint="cs"/>
          <w:b/>
          <w:bCs/>
          <w:sz w:val="26"/>
          <w:szCs w:val="26"/>
          <w:rtl/>
        </w:rPr>
        <w:t>أ</w:t>
      </w:r>
      <w:r w:rsidRPr="00665D86">
        <w:rPr>
          <w:rFonts w:ascii="Times New Roman" w:hAnsi="Times New Roman" w:cs="Times New Roman"/>
          <w:b/>
          <w:bCs/>
          <w:sz w:val="26"/>
          <w:szCs w:val="26"/>
          <w:rtl/>
        </w:rPr>
        <w:t xml:space="preserve">زمة </w:t>
      </w:r>
      <w:r>
        <w:rPr>
          <w:rFonts w:ascii="Times New Roman" w:hAnsi="Times New Roman" w:cs="Times New Roman" w:hint="cs"/>
          <w:b/>
          <w:bCs/>
          <w:sz w:val="26"/>
          <w:szCs w:val="26"/>
          <w:rtl/>
        </w:rPr>
        <w:t>الأ</w:t>
      </w:r>
      <w:r w:rsidRPr="00665D86">
        <w:rPr>
          <w:rFonts w:ascii="Times New Roman" w:hAnsi="Times New Roman" w:cs="Times New Roman"/>
          <w:b/>
          <w:bCs/>
          <w:sz w:val="26"/>
          <w:szCs w:val="26"/>
          <w:rtl/>
        </w:rPr>
        <w:t>ولي</w:t>
      </w:r>
      <w:r>
        <w:rPr>
          <w:rFonts w:ascii="Times New Roman" w:hAnsi="Times New Roman" w:cs="Times New Roman" w:hint="cs"/>
          <w:b/>
          <w:bCs/>
          <w:sz w:val="26"/>
          <w:szCs w:val="26"/>
          <w:rtl/>
        </w:rPr>
        <w:t xml:space="preserve">ة </w:t>
      </w:r>
      <w:r w:rsidRPr="00665D86">
        <w:rPr>
          <w:rFonts w:ascii="Times New Roman" w:hAnsi="Times New Roman" w:cs="Times New Roman"/>
          <w:b/>
          <w:bCs/>
          <w:sz w:val="26"/>
          <w:szCs w:val="26"/>
          <w:rtl/>
        </w:rPr>
        <w:t>تشير</w:t>
      </w:r>
      <w:r>
        <w:rPr>
          <w:rFonts w:ascii="Times New Roman" w:hAnsi="Times New Roman" w:cs="Times New Roman" w:hint="cs"/>
          <w:b/>
          <w:bCs/>
          <w:sz w:val="26"/>
          <w:szCs w:val="26"/>
          <w:rtl/>
        </w:rPr>
        <w:t xml:space="preserve"> </w:t>
      </w:r>
      <w:r w:rsidRPr="00665D86">
        <w:rPr>
          <w:rFonts w:ascii="Times New Roman" w:hAnsi="Times New Roman" w:cs="Times New Roman"/>
          <w:b/>
          <w:bCs/>
          <w:sz w:val="26"/>
          <w:szCs w:val="26"/>
          <w:rtl/>
        </w:rPr>
        <w:t>إلى</w:t>
      </w:r>
      <w:r>
        <w:rPr>
          <w:rFonts w:ascii="Times New Roman" w:hAnsi="Times New Roman" w:cs="Times New Roman" w:hint="cs"/>
          <w:b/>
          <w:bCs/>
          <w:sz w:val="26"/>
          <w:szCs w:val="26"/>
          <w:rtl/>
        </w:rPr>
        <w:t xml:space="preserve"> </w:t>
      </w:r>
      <w:r w:rsidRPr="00665D86">
        <w:rPr>
          <w:rFonts w:ascii="Times New Roman" w:hAnsi="Times New Roman" w:cs="Times New Roman"/>
          <w:b/>
          <w:bCs/>
          <w:sz w:val="26"/>
          <w:szCs w:val="26"/>
          <w:rtl/>
        </w:rPr>
        <w:t>تخريب</w:t>
      </w:r>
      <w:r>
        <w:rPr>
          <w:rFonts w:ascii="Times New Roman" w:hAnsi="Times New Roman" w:cs="Times New Roman" w:hint="cs"/>
          <w:b/>
          <w:bCs/>
          <w:sz w:val="26"/>
          <w:szCs w:val="26"/>
          <w:rtl/>
        </w:rPr>
        <w:t xml:space="preserve"> أ</w:t>
      </w:r>
      <w:r w:rsidRPr="00665D86">
        <w:rPr>
          <w:rFonts w:ascii="Times New Roman" w:hAnsi="Times New Roman" w:cs="Times New Roman"/>
          <w:b/>
          <w:bCs/>
          <w:sz w:val="26"/>
          <w:szCs w:val="26"/>
          <w:rtl/>
        </w:rPr>
        <w:t>و</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 xml:space="preserve">تواطؤ فإن </w:t>
      </w:r>
      <w:r>
        <w:rPr>
          <w:rFonts w:ascii="Times New Roman" w:hAnsi="Times New Roman" w:cs="Times New Roman" w:hint="cs"/>
          <w:b/>
          <w:bCs/>
          <w:sz w:val="26"/>
          <w:szCs w:val="26"/>
          <w:rtl/>
        </w:rPr>
        <w:t>الأ</w:t>
      </w:r>
      <w:r w:rsidRPr="00665D86">
        <w:rPr>
          <w:rFonts w:ascii="Times New Roman" w:hAnsi="Times New Roman" w:cs="Times New Roman"/>
          <w:b/>
          <w:bCs/>
          <w:sz w:val="26"/>
          <w:szCs w:val="26"/>
          <w:rtl/>
        </w:rPr>
        <w:t>زمات</w:t>
      </w:r>
      <w:r>
        <w:rPr>
          <w:rFonts w:ascii="Times New Roman" w:hAnsi="Times New Roman" w:cs="Times New Roman" w:hint="cs"/>
          <w:b/>
          <w:bCs/>
          <w:sz w:val="26"/>
          <w:szCs w:val="26"/>
          <w:rtl/>
        </w:rPr>
        <w:t xml:space="preserve"> </w:t>
      </w:r>
      <w:r w:rsidRPr="00665D86">
        <w:rPr>
          <w:rFonts w:ascii="Times New Roman" w:hAnsi="Times New Roman" w:cs="Times New Roman"/>
          <w:b/>
          <w:bCs/>
          <w:sz w:val="26"/>
          <w:szCs w:val="26"/>
          <w:rtl/>
        </w:rPr>
        <w:t>التالية</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تكون ف</w:t>
      </w:r>
      <w:r>
        <w:rPr>
          <w:rFonts w:ascii="Times New Roman" w:hAnsi="Times New Roman" w:cs="Times New Roman" w:hint="cs"/>
          <w:b/>
          <w:bCs/>
          <w:sz w:val="26"/>
          <w:szCs w:val="26"/>
          <w:rtl/>
        </w:rPr>
        <w:t>ي</w:t>
      </w:r>
      <w:r w:rsidRPr="00665D86">
        <w:rPr>
          <w:rFonts w:ascii="Times New Roman" w:hAnsi="Times New Roman" w:cs="Times New Roman"/>
          <w:b/>
          <w:bCs/>
          <w:sz w:val="26"/>
          <w:szCs w:val="26"/>
          <w:rtl/>
        </w:rPr>
        <w:t xml:space="preserve"> شكل تعويضات أو غرامات مالية ضخمة</w:t>
      </w:r>
    </w:p>
    <w:p w:rsidR="004742F4" w:rsidRDefault="004742F4" w:rsidP="004742F4">
      <w:pPr>
        <w:pStyle w:val="a4"/>
        <w:ind w:left="-766" w:right="-851"/>
        <w:rPr>
          <w:rFonts w:ascii="Times New Roman" w:hAnsi="Times New Roman" w:cs="Times New Roman"/>
          <w:b/>
          <w:bCs/>
          <w:sz w:val="26"/>
          <w:szCs w:val="26"/>
          <w:rtl/>
        </w:rPr>
      </w:pPr>
    </w:p>
    <w:p w:rsidR="004742F4" w:rsidRDefault="004742F4" w:rsidP="00B91847">
      <w:pPr>
        <w:pStyle w:val="a4"/>
        <w:numPr>
          <w:ilvl w:val="0"/>
          <w:numId w:val="1"/>
        </w:numPr>
        <w:ind w:left="-766"/>
        <w:rPr>
          <w:rFonts w:ascii="Times New Roman" w:hAnsi="Times New Roman" w:cs="Times New Roman"/>
          <w:b/>
          <w:bCs/>
          <w:color w:val="C00000"/>
          <w:sz w:val="26"/>
          <w:szCs w:val="26"/>
        </w:rPr>
      </w:pPr>
      <w:r>
        <w:rPr>
          <w:rFonts w:ascii="Times New Roman" w:hAnsi="Times New Roman" w:cs="Times New Roman" w:hint="cs"/>
          <w:b/>
          <w:bCs/>
          <w:color w:val="C00000"/>
          <w:sz w:val="26"/>
          <w:szCs w:val="26"/>
          <w:rtl/>
        </w:rPr>
        <w:t xml:space="preserve">طبيعة </w:t>
      </w:r>
      <w:r>
        <w:rPr>
          <w:rFonts w:ascii="Times New Roman" w:hAnsi="Times New Roman" w:cs="Times New Roman" w:hint="cs"/>
          <w:b/>
          <w:bCs/>
          <w:color w:val="C00000"/>
          <w:sz w:val="26"/>
          <w:szCs w:val="26"/>
          <w:u w:val="single"/>
          <w:rtl/>
        </w:rPr>
        <w:t>أفضل</w:t>
      </w:r>
      <w:r>
        <w:rPr>
          <w:rFonts w:ascii="Times New Roman" w:hAnsi="Times New Roman" w:cs="Times New Roman" w:hint="cs"/>
          <w:b/>
          <w:bCs/>
          <w:color w:val="C00000"/>
          <w:sz w:val="26"/>
          <w:szCs w:val="26"/>
          <w:rtl/>
        </w:rPr>
        <w:t xml:space="preserve"> سيناريو ممكن الحدوث:</w:t>
      </w:r>
    </w:p>
    <w:p w:rsidR="004742F4" w:rsidRPr="000F284B"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 </w:t>
      </w:r>
      <w:r w:rsidRPr="000F284B">
        <w:rPr>
          <w:rFonts w:ascii="Times New Roman" w:hAnsi="Times New Roman" w:cs="Times New Roman" w:hint="cs"/>
          <w:b/>
          <w:bCs/>
          <w:sz w:val="26"/>
          <w:szCs w:val="26"/>
          <w:rtl/>
        </w:rPr>
        <w:t>المنظمة</w:t>
      </w:r>
      <w:r>
        <w:rPr>
          <w:rFonts w:ascii="Times New Roman" w:hAnsi="Times New Roman" w:cs="Times New Roman" w:hint="cs"/>
          <w:b/>
          <w:bCs/>
          <w:sz w:val="26"/>
          <w:szCs w:val="26"/>
          <w:rtl/>
        </w:rPr>
        <w:t xml:space="preserve"> </w:t>
      </w:r>
      <w:r w:rsidRPr="000F284B">
        <w:rPr>
          <w:rFonts w:ascii="Times New Roman" w:hAnsi="Times New Roman" w:cs="Times New Roman"/>
          <w:b/>
          <w:bCs/>
          <w:sz w:val="26"/>
          <w:szCs w:val="26"/>
          <w:rtl/>
        </w:rPr>
        <w:t>مستعدة</w:t>
      </w:r>
      <w:r>
        <w:rPr>
          <w:rFonts w:ascii="Times New Roman" w:hAnsi="Times New Roman" w:cs="Times New Roman" w:hint="cs"/>
          <w:b/>
          <w:bCs/>
          <w:sz w:val="26"/>
          <w:szCs w:val="26"/>
          <w:rtl/>
        </w:rPr>
        <w:t xml:space="preserve"> </w:t>
      </w:r>
      <w:r w:rsidRPr="000F284B">
        <w:rPr>
          <w:rFonts w:ascii="Times New Roman" w:hAnsi="Times New Roman" w:cs="Times New Roman" w:hint="cs"/>
          <w:b/>
          <w:bCs/>
          <w:sz w:val="26"/>
          <w:szCs w:val="26"/>
          <w:rtl/>
        </w:rPr>
        <w:t>لمواجهة</w:t>
      </w:r>
      <w:r>
        <w:rPr>
          <w:rFonts w:ascii="Times New Roman" w:hAnsi="Times New Roman" w:cs="Times New Roman" w:hint="cs"/>
          <w:b/>
          <w:bCs/>
          <w:sz w:val="26"/>
          <w:szCs w:val="26"/>
          <w:rtl/>
        </w:rPr>
        <w:t xml:space="preserve"> </w:t>
      </w:r>
      <w:r w:rsidRPr="000F284B">
        <w:rPr>
          <w:rFonts w:ascii="Times New Roman" w:hAnsi="Times New Roman" w:cs="Times New Roman"/>
          <w:b/>
          <w:bCs/>
          <w:sz w:val="26"/>
          <w:szCs w:val="26"/>
          <w:rtl/>
        </w:rPr>
        <w:t>أزمة</w:t>
      </w:r>
      <w:r>
        <w:rPr>
          <w:rFonts w:ascii="Times New Roman" w:hAnsi="Times New Roman" w:cs="Times New Roman" w:hint="cs"/>
          <w:b/>
          <w:bCs/>
          <w:sz w:val="26"/>
          <w:szCs w:val="26"/>
          <w:rtl/>
        </w:rPr>
        <w:t xml:space="preserve"> </w:t>
      </w:r>
      <w:r w:rsidRPr="000F284B">
        <w:rPr>
          <w:rFonts w:ascii="Times New Roman" w:hAnsi="Times New Roman" w:cs="Times New Roman"/>
          <w:b/>
          <w:bCs/>
          <w:sz w:val="26"/>
          <w:szCs w:val="26"/>
          <w:rtl/>
        </w:rPr>
        <w:t>واحدة على</w:t>
      </w:r>
      <w:r>
        <w:rPr>
          <w:rFonts w:ascii="Times New Roman" w:hAnsi="Times New Roman" w:cs="Times New Roman" w:hint="cs"/>
          <w:b/>
          <w:bCs/>
          <w:sz w:val="26"/>
          <w:szCs w:val="26"/>
          <w:rtl/>
        </w:rPr>
        <w:t xml:space="preserve"> </w:t>
      </w:r>
      <w:r w:rsidRPr="000F284B">
        <w:rPr>
          <w:rFonts w:ascii="Times New Roman" w:hAnsi="Times New Roman" w:cs="Times New Roman" w:hint="cs"/>
          <w:b/>
          <w:bCs/>
          <w:sz w:val="26"/>
          <w:szCs w:val="26"/>
          <w:rtl/>
        </w:rPr>
        <w:t>الأقل</w:t>
      </w:r>
      <w:r w:rsidRPr="000F284B">
        <w:rPr>
          <w:rFonts w:ascii="Times New Roman" w:hAnsi="Times New Roman" w:cs="Times New Roman"/>
          <w:b/>
          <w:bCs/>
          <w:sz w:val="26"/>
          <w:szCs w:val="26"/>
          <w:rtl/>
        </w:rPr>
        <w:t xml:space="preserve"> </w:t>
      </w:r>
      <w:r>
        <w:rPr>
          <w:rFonts w:ascii="Times New Roman" w:hAnsi="Times New Roman" w:cs="Times New Roman" w:hint="cs"/>
          <w:b/>
          <w:bCs/>
          <w:sz w:val="26"/>
          <w:szCs w:val="26"/>
          <w:rtl/>
        </w:rPr>
        <w:t xml:space="preserve">في </w:t>
      </w:r>
      <w:r w:rsidRPr="000F284B">
        <w:rPr>
          <w:rFonts w:ascii="Times New Roman" w:hAnsi="Times New Roman" w:cs="Times New Roman"/>
          <w:b/>
          <w:bCs/>
          <w:sz w:val="26"/>
          <w:szCs w:val="26"/>
          <w:rtl/>
        </w:rPr>
        <w:t>كل مجموعة</w:t>
      </w:r>
      <w:r>
        <w:rPr>
          <w:rFonts w:ascii="Times New Roman" w:hAnsi="Times New Roman" w:cs="Times New Roman" w:hint="cs"/>
          <w:b/>
          <w:bCs/>
          <w:sz w:val="26"/>
          <w:szCs w:val="26"/>
          <w:rtl/>
        </w:rPr>
        <w:t xml:space="preserve"> </w:t>
      </w:r>
      <w:r w:rsidRPr="000F284B">
        <w:rPr>
          <w:rFonts w:ascii="Times New Roman" w:hAnsi="Times New Roman" w:cs="Times New Roman"/>
          <w:b/>
          <w:bCs/>
          <w:sz w:val="26"/>
          <w:szCs w:val="26"/>
          <w:rtl/>
        </w:rPr>
        <w:t>من مجموعات</w:t>
      </w:r>
      <w:r>
        <w:rPr>
          <w:rFonts w:ascii="Times New Roman" w:hAnsi="Times New Roman" w:cs="Times New Roman" w:hint="cs"/>
          <w:b/>
          <w:bCs/>
          <w:sz w:val="26"/>
          <w:szCs w:val="26"/>
          <w:rtl/>
        </w:rPr>
        <w:t xml:space="preserve"> الأ</w:t>
      </w:r>
      <w:r>
        <w:rPr>
          <w:rFonts w:ascii="Times New Roman" w:hAnsi="Times New Roman" w:cs="Times New Roman"/>
          <w:b/>
          <w:bCs/>
          <w:sz w:val="26"/>
          <w:szCs w:val="26"/>
          <w:rtl/>
        </w:rPr>
        <w:t>زمات</w:t>
      </w:r>
      <w:r w:rsidRPr="000F284B">
        <w:rPr>
          <w:rFonts w:ascii="Times New Roman" w:hAnsi="Times New Roman" w:cs="Times New Roman"/>
          <w:b/>
          <w:bCs/>
          <w:sz w:val="26"/>
          <w:szCs w:val="26"/>
          <w:rtl/>
        </w:rPr>
        <w:t>،</w:t>
      </w:r>
      <w:r>
        <w:rPr>
          <w:rFonts w:ascii="Times New Roman" w:hAnsi="Times New Roman" w:cs="Times New Roman" w:hint="cs"/>
          <w:b/>
          <w:bCs/>
          <w:sz w:val="26"/>
          <w:szCs w:val="26"/>
          <w:rtl/>
        </w:rPr>
        <w:t xml:space="preserve"> </w:t>
      </w:r>
      <w:r w:rsidRPr="000F284B">
        <w:rPr>
          <w:rFonts w:ascii="Times New Roman" w:hAnsi="Times New Roman" w:cs="Times New Roman"/>
          <w:b/>
          <w:bCs/>
          <w:sz w:val="26"/>
          <w:szCs w:val="26"/>
          <w:rtl/>
        </w:rPr>
        <w:t xml:space="preserve">وتوجد لديها خطط </w:t>
      </w:r>
      <w:r>
        <w:rPr>
          <w:rFonts w:ascii="Times New Roman" w:hAnsi="Times New Roman" w:cs="Times New Roman" w:hint="cs"/>
          <w:b/>
          <w:bCs/>
          <w:sz w:val="26"/>
          <w:szCs w:val="26"/>
          <w:rtl/>
        </w:rPr>
        <w:t>ل</w:t>
      </w:r>
      <w:r>
        <w:rPr>
          <w:rFonts w:ascii="Times New Roman" w:hAnsi="Times New Roman" w:cs="Times New Roman"/>
          <w:b/>
          <w:bCs/>
          <w:sz w:val="26"/>
          <w:szCs w:val="26"/>
          <w:rtl/>
        </w:rPr>
        <w:t>لأ</w:t>
      </w:r>
      <w:r w:rsidRPr="000F284B">
        <w:rPr>
          <w:rFonts w:ascii="Times New Roman" w:hAnsi="Times New Roman" w:cs="Times New Roman"/>
          <w:b/>
          <w:bCs/>
          <w:sz w:val="26"/>
          <w:szCs w:val="26"/>
          <w:rtl/>
        </w:rPr>
        <w:t>زمات وإجراءات</w:t>
      </w:r>
      <w:r>
        <w:rPr>
          <w:rFonts w:ascii="Times New Roman" w:hAnsi="Times New Roman" w:cs="Times New Roman" w:hint="cs"/>
          <w:b/>
          <w:bCs/>
          <w:sz w:val="26"/>
          <w:szCs w:val="26"/>
          <w:rtl/>
        </w:rPr>
        <w:t xml:space="preserve"> </w:t>
      </w:r>
      <w:r w:rsidRPr="000F284B">
        <w:rPr>
          <w:rFonts w:ascii="Times New Roman" w:hAnsi="Times New Roman" w:cs="Times New Roman"/>
          <w:b/>
          <w:bCs/>
          <w:sz w:val="26"/>
          <w:szCs w:val="26"/>
          <w:rtl/>
        </w:rPr>
        <w:t>تم التدريب</w:t>
      </w:r>
      <w:r>
        <w:rPr>
          <w:rFonts w:ascii="Times New Roman" w:hAnsi="Times New Roman" w:cs="Times New Roman" w:hint="cs"/>
          <w:b/>
          <w:bCs/>
          <w:sz w:val="26"/>
          <w:szCs w:val="26"/>
          <w:rtl/>
        </w:rPr>
        <w:t xml:space="preserve"> </w:t>
      </w:r>
      <w:r w:rsidRPr="000F284B">
        <w:rPr>
          <w:rFonts w:ascii="Times New Roman" w:hAnsi="Times New Roman" w:cs="Times New Roman"/>
          <w:b/>
          <w:bCs/>
          <w:sz w:val="26"/>
          <w:szCs w:val="26"/>
          <w:rtl/>
        </w:rPr>
        <w:t>عليها</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تكون ا</w:t>
      </w:r>
      <w:r>
        <w:rPr>
          <w:rFonts w:ascii="Times New Roman" w:hAnsi="Times New Roman" w:cs="Times New Roman" w:hint="cs"/>
          <w:b/>
          <w:bCs/>
          <w:sz w:val="26"/>
          <w:szCs w:val="26"/>
          <w:rtl/>
        </w:rPr>
        <w:t>لأ</w:t>
      </w:r>
      <w:r w:rsidRPr="000F284B">
        <w:rPr>
          <w:rFonts w:ascii="Times New Roman" w:hAnsi="Times New Roman" w:cs="Times New Roman"/>
          <w:b/>
          <w:bCs/>
          <w:sz w:val="26"/>
          <w:szCs w:val="26"/>
          <w:rtl/>
        </w:rPr>
        <w:t>طراف</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ا</w:t>
      </w:r>
      <w:r w:rsidRPr="000F284B">
        <w:rPr>
          <w:rFonts w:ascii="Times New Roman" w:hAnsi="Times New Roman" w:cs="Times New Roman"/>
          <w:b/>
          <w:bCs/>
          <w:sz w:val="26"/>
          <w:szCs w:val="26"/>
          <w:rtl/>
        </w:rPr>
        <w:t>ل</w:t>
      </w:r>
      <w:r>
        <w:rPr>
          <w:rFonts w:ascii="Times New Roman" w:hAnsi="Times New Roman" w:cs="Times New Roman" w:hint="cs"/>
          <w:b/>
          <w:bCs/>
          <w:sz w:val="26"/>
          <w:szCs w:val="26"/>
          <w:rtl/>
        </w:rPr>
        <w:t>م</w:t>
      </w:r>
      <w:r w:rsidRPr="000F284B">
        <w:rPr>
          <w:rFonts w:ascii="Times New Roman" w:hAnsi="Times New Roman" w:cs="Times New Roman"/>
          <w:b/>
          <w:bCs/>
          <w:sz w:val="26"/>
          <w:szCs w:val="26"/>
          <w:rtl/>
        </w:rPr>
        <w:t>عنية على</w:t>
      </w:r>
      <w:r>
        <w:rPr>
          <w:rFonts w:ascii="Times New Roman" w:hAnsi="Times New Roman" w:cs="Times New Roman" w:hint="cs"/>
          <w:b/>
          <w:bCs/>
          <w:sz w:val="26"/>
          <w:szCs w:val="26"/>
          <w:rtl/>
        </w:rPr>
        <w:t xml:space="preserve"> </w:t>
      </w:r>
      <w:r w:rsidRPr="000F284B">
        <w:rPr>
          <w:rFonts w:ascii="Times New Roman" w:hAnsi="Times New Roman" w:cs="Times New Roman"/>
          <w:b/>
          <w:bCs/>
          <w:sz w:val="26"/>
          <w:szCs w:val="26"/>
          <w:rtl/>
        </w:rPr>
        <w:t>معرفة</w:t>
      </w:r>
      <w:r>
        <w:rPr>
          <w:rFonts w:ascii="Times New Roman" w:hAnsi="Times New Roman" w:cs="Times New Roman" w:hint="cs"/>
          <w:b/>
          <w:bCs/>
          <w:sz w:val="26"/>
          <w:szCs w:val="26"/>
          <w:rtl/>
        </w:rPr>
        <w:t xml:space="preserve"> </w:t>
      </w:r>
      <w:r w:rsidRPr="000F284B">
        <w:rPr>
          <w:rFonts w:ascii="Times New Roman" w:hAnsi="Times New Roman" w:cs="Times New Roman"/>
          <w:b/>
          <w:bCs/>
          <w:sz w:val="26"/>
          <w:szCs w:val="26"/>
          <w:rtl/>
        </w:rPr>
        <w:t>وثقة</w:t>
      </w:r>
      <w:r>
        <w:rPr>
          <w:rFonts w:ascii="Times New Roman" w:hAnsi="Times New Roman" w:cs="Times New Roman" w:hint="cs"/>
          <w:b/>
          <w:bCs/>
          <w:sz w:val="26"/>
          <w:szCs w:val="26"/>
          <w:rtl/>
        </w:rPr>
        <w:t xml:space="preserve"> </w:t>
      </w:r>
      <w:r w:rsidRPr="000F284B">
        <w:rPr>
          <w:rFonts w:ascii="Times New Roman" w:hAnsi="Times New Roman" w:cs="Times New Roman"/>
          <w:b/>
          <w:bCs/>
          <w:sz w:val="26"/>
          <w:szCs w:val="26"/>
          <w:rtl/>
        </w:rPr>
        <w:t>كاملة</w:t>
      </w:r>
      <w:r>
        <w:rPr>
          <w:rFonts w:ascii="Times New Roman" w:hAnsi="Times New Roman" w:cs="Times New Roman" w:hint="cs"/>
          <w:b/>
          <w:bCs/>
          <w:sz w:val="26"/>
          <w:szCs w:val="26"/>
          <w:rtl/>
        </w:rPr>
        <w:t xml:space="preserve"> </w:t>
      </w:r>
      <w:r w:rsidRPr="000F284B">
        <w:rPr>
          <w:rFonts w:ascii="Times New Roman" w:hAnsi="Times New Roman" w:cs="Times New Roman"/>
          <w:b/>
          <w:bCs/>
          <w:sz w:val="26"/>
          <w:szCs w:val="26"/>
          <w:rtl/>
        </w:rPr>
        <w:t>بالدور</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ا</w:t>
      </w:r>
      <w:r w:rsidRPr="000F284B">
        <w:rPr>
          <w:rFonts w:ascii="Times New Roman" w:hAnsi="Times New Roman" w:cs="Times New Roman"/>
          <w:b/>
          <w:bCs/>
          <w:sz w:val="26"/>
          <w:szCs w:val="26"/>
          <w:rtl/>
        </w:rPr>
        <w:t>ل</w:t>
      </w:r>
      <w:r>
        <w:rPr>
          <w:rFonts w:ascii="Times New Roman" w:hAnsi="Times New Roman" w:cs="Times New Roman" w:hint="cs"/>
          <w:b/>
          <w:bCs/>
          <w:sz w:val="26"/>
          <w:szCs w:val="26"/>
          <w:rtl/>
        </w:rPr>
        <w:t>م</w:t>
      </w:r>
      <w:r w:rsidRPr="000F284B">
        <w:rPr>
          <w:rFonts w:ascii="Times New Roman" w:hAnsi="Times New Roman" w:cs="Times New Roman"/>
          <w:b/>
          <w:bCs/>
          <w:sz w:val="26"/>
          <w:szCs w:val="26"/>
          <w:rtl/>
        </w:rPr>
        <w:t>طلوب</w:t>
      </w:r>
      <w:r>
        <w:rPr>
          <w:rFonts w:ascii="Times New Roman" w:hAnsi="Times New Roman" w:cs="Times New Roman" w:hint="cs"/>
          <w:b/>
          <w:bCs/>
          <w:sz w:val="26"/>
          <w:szCs w:val="26"/>
          <w:rtl/>
        </w:rPr>
        <w:t xml:space="preserve"> </w:t>
      </w:r>
      <w:r w:rsidRPr="000F284B">
        <w:rPr>
          <w:rFonts w:ascii="Times New Roman" w:hAnsi="Times New Roman" w:cs="Times New Roman"/>
          <w:b/>
          <w:bCs/>
          <w:sz w:val="26"/>
          <w:szCs w:val="26"/>
          <w:rtl/>
        </w:rPr>
        <w:t xml:space="preserve">منها </w:t>
      </w:r>
      <w:r>
        <w:rPr>
          <w:rFonts w:ascii="Times New Roman" w:hAnsi="Times New Roman" w:cs="Times New Roman"/>
          <w:b/>
          <w:bCs/>
          <w:sz w:val="26"/>
          <w:szCs w:val="26"/>
          <w:rtl/>
        </w:rPr>
        <w:t>با</w:t>
      </w:r>
      <w:r>
        <w:rPr>
          <w:rFonts w:ascii="Times New Roman" w:hAnsi="Times New Roman" w:cs="Times New Roman" w:hint="cs"/>
          <w:b/>
          <w:bCs/>
          <w:sz w:val="26"/>
          <w:szCs w:val="26"/>
          <w:rtl/>
        </w:rPr>
        <w:t>لإ</w:t>
      </w:r>
      <w:r w:rsidRPr="000F284B">
        <w:rPr>
          <w:rFonts w:ascii="Times New Roman" w:hAnsi="Times New Roman" w:cs="Times New Roman"/>
          <w:b/>
          <w:bCs/>
          <w:sz w:val="26"/>
          <w:szCs w:val="26"/>
          <w:rtl/>
        </w:rPr>
        <w:t xml:space="preserve">ضافة إلى </w:t>
      </w:r>
      <w:r>
        <w:rPr>
          <w:rFonts w:ascii="Times New Roman" w:hAnsi="Times New Roman" w:cs="Times New Roman"/>
          <w:b/>
          <w:bCs/>
          <w:sz w:val="26"/>
          <w:szCs w:val="26"/>
          <w:rtl/>
        </w:rPr>
        <w:t>ذلك توجد بدائل احتياطية ف</w:t>
      </w:r>
      <w:r>
        <w:rPr>
          <w:rFonts w:ascii="Times New Roman" w:hAnsi="Times New Roman" w:cs="Times New Roman" w:hint="cs"/>
          <w:b/>
          <w:bCs/>
          <w:sz w:val="26"/>
          <w:szCs w:val="26"/>
          <w:rtl/>
        </w:rPr>
        <w:t>ي</w:t>
      </w:r>
      <w:r w:rsidRPr="000F284B">
        <w:rPr>
          <w:rFonts w:ascii="Times New Roman" w:hAnsi="Times New Roman" w:cs="Times New Roman"/>
          <w:b/>
          <w:bCs/>
          <w:sz w:val="26"/>
          <w:szCs w:val="26"/>
          <w:rtl/>
        </w:rPr>
        <w:t xml:space="preserve"> حالة غياب بعض </w:t>
      </w:r>
      <w:r>
        <w:rPr>
          <w:rFonts w:ascii="Times New Roman" w:hAnsi="Times New Roman" w:cs="Times New Roman"/>
          <w:b/>
          <w:bCs/>
          <w:sz w:val="26"/>
          <w:szCs w:val="26"/>
          <w:rtl/>
        </w:rPr>
        <w:t>ا</w:t>
      </w:r>
      <w:r>
        <w:rPr>
          <w:rFonts w:ascii="Times New Roman" w:hAnsi="Times New Roman" w:cs="Times New Roman" w:hint="cs"/>
          <w:b/>
          <w:bCs/>
          <w:sz w:val="26"/>
          <w:szCs w:val="26"/>
          <w:rtl/>
        </w:rPr>
        <w:t>لأ</w:t>
      </w:r>
      <w:r w:rsidRPr="000F284B">
        <w:rPr>
          <w:rFonts w:ascii="Times New Roman" w:hAnsi="Times New Roman" w:cs="Times New Roman"/>
          <w:b/>
          <w:bCs/>
          <w:sz w:val="26"/>
          <w:szCs w:val="26"/>
          <w:rtl/>
        </w:rPr>
        <w:t>طراف الهامة</w:t>
      </w:r>
    </w:p>
    <w:p w:rsidR="004742F4" w:rsidRPr="000F284B"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تكون لد</w:t>
      </w:r>
      <w:r>
        <w:rPr>
          <w:rFonts w:ascii="Times New Roman" w:hAnsi="Times New Roman" w:cs="Times New Roman" w:hint="cs"/>
          <w:b/>
          <w:bCs/>
          <w:sz w:val="26"/>
          <w:szCs w:val="26"/>
          <w:rtl/>
        </w:rPr>
        <w:t>ى</w:t>
      </w:r>
      <w:r>
        <w:rPr>
          <w:rFonts w:ascii="Times New Roman" w:hAnsi="Times New Roman" w:cs="Times New Roman"/>
          <w:b/>
          <w:bCs/>
          <w:sz w:val="26"/>
          <w:szCs w:val="26"/>
          <w:rtl/>
        </w:rPr>
        <w:t xml:space="preserve"> ا</w:t>
      </w:r>
      <w:r w:rsidRPr="000F284B">
        <w:rPr>
          <w:rFonts w:ascii="Times New Roman" w:hAnsi="Times New Roman" w:cs="Times New Roman"/>
          <w:b/>
          <w:bCs/>
          <w:sz w:val="26"/>
          <w:szCs w:val="26"/>
          <w:rtl/>
        </w:rPr>
        <w:t>ل</w:t>
      </w:r>
      <w:r>
        <w:rPr>
          <w:rFonts w:ascii="Times New Roman" w:hAnsi="Times New Roman" w:cs="Times New Roman" w:hint="cs"/>
          <w:b/>
          <w:bCs/>
          <w:sz w:val="26"/>
          <w:szCs w:val="26"/>
          <w:rtl/>
        </w:rPr>
        <w:t>م</w:t>
      </w:r>
      <w:r>
        <w:rPr>
          <w:rFonts w:ascii="Times New Roman" w:hAnsi="Times New Roman" w:cs="Times New Roman"/>
          <w:b/>
          <w:bCs/>
          <w:sz w:val="26"/>
          <w:szCs w:val="26"/>
          <w:rtl/>
        </w:rPr>
        <w:t>نظمة الوسائل ا</w:t>
      </w:r>
      <w:r w:rsidRPr="000F284B">
        <w:rPr>
          <w:rFonts w:ascii="Times New Roman" w:hAnsi="Times New Roman" w:cs="Times New Roman"/>
          <w:b/>
          <w:bCs/>
          <w:sz w:val="26"/>
          <w:szCs w:val="26"/>
          <w:rtl/>
        </w:rPr>
        <w:t>ل</w:t>
      </w:r>
      <w:r>
        <w:rPr>
          <w:rFonts w:ascii="Times New Roman" w:hAnsi="Times New Roman" w:cs="Times New Roman" w:hint="cs"/>
          <w:b/>
          <w:bCs/>
          <w:sz w:val="26"/>
          <w:szCs w:val="26"/>
          <w:rtl/>
        </w:rPr>
        <w:t>م</w:t>
      </w:r>
      <w:r>
        <w:rPr>
          <w:rFonts w:ascii="Times New Roman" w:hAnsi="Times New Roman" w:cs="Times New Roman"/>
          <w:b/>
          <w:bCs/>
          <w:sz w:val="26"/>
          <w:szCs w:val="26"/>
          <w:rtl/>
        </w:rPr>
        <w:t>تخصصة ف</w:t>
      </w:r>
      <w:r>
        <w:rPr>
          <w:rFonts w:ascii="Times New Roman" w:hAnsi="Times New Roman" w:cs="Times New Roman" w:hint="cs"/>
          <w:b/>
          <w:bCs/>
          <w:sz w:val="26"/>
          <w:szCs w:val="26"/>
          <w:rtl/>
        </w:rPr>
        <w:t>ي</w:t>
      </w:r>
      <w:r>
        <w:rPr>
          <w:rFonts w:ascii="Times New Roman" w:hAnsi="Times New Roman" w:cs="Times New Roman"/>
          <w:b/>
          <w:bCs/>
          <w:sz w:val="26"/>
          <w:szCs w:val="26"/>
          <w:rtl/>
        </w:rPr>
        <w:t xml:space="preserve"> اكتشاف و</w:t>
      </w:r>
      <w:r w:rsidRPr="000F284B">
        <w:rPr>
          <w:rFonts w:ascii="Times New Roman" w:hAnsi="Times New Roman" w:cs="Times New Roman"/>
          <w:b/>
          <w:bCs/>
          <w:sz w:val="26"/>
          <w:szCs w:val="26"/>
          <w:rtl/>
        </w:rPr>
        <w:t>تسجيل و</w:t>
      </w:r>
      <w:r>
        <w:rPr>
          <w:rFonts w:ascii="Times New Roman" w:hAnsi="Times New Roman" w:cs="Times New Roman"/>
          <w:b/>
          <w:bCs/>
          <w:sz w:val="26"/>
          <w:szCs w:val="26"/>
          <w:rtl/>
        </w:rPr>
        <w:t>إرسال ا</w:t>
      </w:r>
      <w:r>
        <w:rPr>
          <w:rFonts w:ascii="Times New Roman" w:hAnsi="Times New Roman" w:cs="Times New Roman" w:hint="cs"/>
          <w:b/>
          <w:bCs/>
          <w:sz w:val="26"/>
          <w:szCs w:val="26"/>
          <w:rtl/>
        </w:rPr>
        <w:t>لإ</w:t>
      </w:r>
      <w:r w:rsidRPr="000F284B">
        <w:rPr>
          <w:rFonts w:ascii="Times New Roman" w:hAnsi="Times New Roman" w:cs="Times New Roman"/>
          <w:b/>
          <w:bCs/>
          <w:sz w:val="26"/>
          <w:szCs w:val="26"/>
          <w:rtl/>
        </w:rPr>
        <w:t>شارات</w:t>
      </w: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عن ا</w:t>
      </w:r>
      <w:r>
        <w:rPr>
          <w:rFonts w:ascii="Times New Roman" w:hAnsi="Times New Roman" w:cs="Times New Roman" w:hint="cs"/>
          <w:b/>
          <w:bCs/>
          <w:sz w:val="26"/>
          <w:szCs w:val="26"/>
          <w:rtl/>
        </w:rPr>
        <w:t>لأ</w:t>
      </w:r>
      <w:r w:rsidRPr="000F284B">
        <w:rPr>
          <w:rFonts w:ascii="Times New Roman" w:hAnsi="Times New Roman" w:cs="Times New Roman"/>
          <w:b/>
          <w:bCs/>
          <w:sz w:val="26"/>
          <w:szCs w:val="26"/>
          <w:rtl/>
        </w:rPr>
        <w:t>زمات</w:t>
      </w:r>
      <w:r>
        <w:rPr>
          <w:rFonts w:ascii="Times New Roman" w:hAnsi="Times New Roman" w:cs="Times New Roman" w:hint="cs"/>
          <w:b/>
          <w:bCs/>
          <w:sz w:val="26"/>
          <w:szCs w:val="26"/>
          <w:rtl/>
        </w:rPr>
        <w:t xml:space="preserve"> </w:t>
      </w:r>
      <w:r w:rsidRPr="000F284B">
        <w:rPr>
          <w:rFonts w:ascii="Times New Roman" w:hAnsi="Times New Roman" w:cs="Times New Roman"/>
          <w:b/>
          <w:bCs/>
          <w:sz w:val="26"/>
          <w:szCs w:val="26"/>
          <w:rtl/>
        </w:rPr>
        <w:t>الوشيكة</w:t>
      </w:r>
      <w:r>
        <w:rPr>
          <w:rFonts w:ascii="Times New Roman" w:hAnsi="Times New Roman" w:cs="Times New Roman" w:hint="cs"/>
          <w:b/>
          <w:bCs/>
          <w:sz w:val="26"/>
          <w:szCs w:val="26"/>
          <w:rtl/>
        </w:rPr>
        <w:t xml:space="preserve"> </w:t>
      </w:r>
      <w:r w:rsidRPr="000F284B">
        <w:rPr>
          <w:rFonts w:ascii="Times New Roman" w:hAnsi="Times New Roman" w:cs="Times New Roman"/>
          <w:b/>
          <w:bCs/>
          <w:sz w:val="26"/>
          <w:szCs w:val="26"/>
          <w:rtl/>
        </w:rPr>
        <w:t>الوقوع</w:t>
      </w:r>
    </w:p>
    <w:p w:rsidR="004742F4" w:rsidRDefault="004742F4" w:rsidP="004742F4">
      <w:pPr>
        <w:pStyle w:val="a4"/>
        <w:ind w:left="-766" w:right="-851"/>
        <w:rPr>
          <w:rFonts w:ascii="Times New Roman" w:hAnsi="Times New Roman" w:cs="Times New Roman"/>
          <w:b/>
          <w:bCs/>
          <w:sz w:val="26"/>
          <w:szCs w:val="26"/>
          <w:rtl/>
        </w:rPr>
      </w:pPr>
      <w:r w:rsidRPr="000F284B">
        <w:rPr>
          <w:rFonts w:ascii="Times New Roman" w:hAnsi="Times New Roman" w:cs="Times New Roman" w:hint="cs"/>
          <w:b/>
          <w:bCs/>
          <w:sz w:val="26"/>
          <w:szCs w:val="26"/>
          <w:rtl/>
        </w:rPr>
        <w:t xml:space="preserve">- </w:t>
      </w:r>
      <w:r>
        <w:rPr>
          <w:rFonts w:ascii="Times New Roman" w:hAnsi="Times New Roman" w:cs="Times New Roman"/>
          <w:b/>
          <w:bCs/>
          <w:sz w:val="26"/>
          <w:szCs w:val="26"/>
          <w:rtl/>
        </w:rPr>
        <w:t>أن وسائل احتواء ا</w:t>
      </w:r>
      <w:r>
        <w:rPr>
          <w:rFonts w:ascii="Times New Roman" w:hAnsi="Times New Roman" w:cs="Times New Roman" w:hint="cs"/>
          <w:b/>
          <w:bCs/>
          <w:sz w:val="26"/>
          <w:szCs w:val="26"/>
          <w:rtl/>
        </w:rPr>
        <w:t>لأ</w:t>
      </w:r>
      <w:r>
        <w:rPr>
          <w:rFonts w:ascii="Times New Roman" w:hAnsi="Times New Roman" w:cs="Times New Roman"/>
          <w:b/>
          <w:bCs/>
          <w:sz w:val="26"/>
          <w:szCs w:val="26"/>
          <w:rtl/>
        </w:rPr>
        <w:t>ضرار قد تم تجربتها وجاهزة للعمل بما ف</w:t>
      </w:r>
      <w:r>
        <w:rPr>
          <w:rFonts w:ascii="Times New Roman" w:hAnsi="Times New Roman" w:cs="Times New Roman" w:hint="cs"/>
          <w:b/>
          <w:bCs/>
          <w:sz w:val="26"/>
          <w:szCs w:val="26"/>
          <w:rtl/>
        </w:rPr>
        <w:t>ي</w:t>
      </w:r>
      <w:r w:rsidRPr="000F284B">
        <w:rPr>
          <w:rFonts w:ascii="Times New Roman" w:hAnsi="Times New Roman" w:cs="Times New Roman"/>
          <w:b/>
          <w:bCs/>
          <w:sz w:val="26"/>
          <w:szCs w:val="26"/>
          <w:rtl/>
        </w:rPr>
        <w:t xml:space="preserve"> ذلك </w:t>
      </w:r>
      <w:r>
        <w:rPr>
          <w:rFonts w:ascii="Times New Roman" w:hAnsi="Times New Roman" w:cs="Times New Roman"/>
          <w:b/>
          <w:bCs/>
          <w:sz w:val="26"/>
          <w:szCs w:val="26"/>
          <w:rtl/>
        </w:rPr>
        <w:t>وجود تسهي</w:t>
      </w:r>
      <w:r w:rsidRPr="000F284B">
        <w:rPr>
          <w:rFonts w:ascii="Times New Roman" w:hAnsi="Times New Roman" w:cs="Times New Roman"/>
          <w:b/>
          <w:bCs/>
          <w:sz w:val="26"/>
          <w:szCs w:val="26"/>
          <w:rtl/>
        </w:rPr>
        <w:t>ل</w:t>
      </w:r>
      <w:r>
        <w:rPr>
          <w:rFonts w:ascii="Times New Roman" w:hAnsi="Times New Roman" w:cs="Times New Roman" w:hint="cs"/>
          <w:b/>
          <w:bCs/>
          <w:sz w:val="26"/>
          <w:szCs w:val="26"/>
          <w:rtl/>
        </w:rPr>
        <w:t>ا</w:t>
      </w:r>
      <w:r>
        <w:rPr>
          <w:rFonts w:ascii="Times New Roman" w:hAnsi="Times New Roman" w:cs="Times New Roman"/>
          <w:b/>
          <w:bCs/>
          <w:sz w:val="26"/>
          <w:szCs w:val="26"/>
          <w:rtl/>
        </w:rPr>
        <w:t>ت احتياطية وإمدادات و</w:t>
      </w:r>
      <w:r w:rsidRPr="000F284B">
        <w:rPr>
          <w:rFonts w:ascii="Times New Roman" w:hAnsi="Times New Roman" w:cs="Times New Roman"/>
          <w:b/>
          <w:bCs/>
          <w:sz w:val="26"/>
          <w:szCs w:val="26"/>
          <w:rtl/>
        </w:rPr>
        <w:t>أفراد جاهزين للتعامل مع الطوارئ</w:t>
      </w:r>
    </w:p>
    <w:p w:rsidR="004742F4" w:rsidRDefault="004742F4" w:rsidP="004742F4">
      <w:pPr>
        <w:pStyle w:val="a4"/>
        <w:ind w:left="-766" w:right="-851"/>
        <w:rPr>
          <w:rFonts w:ascii="Times New Roman" w:hAnsi="Times New Roman" w:cs="Times New Roman"/>
          <w:b/>
          <w:bCs/>
          <w:sz w:val="26"/>
          <w:szCs w:val="26"/>
          <w:rtl/>
        </w:rPr>
      </w:pPr>
      <w:r>
        <w:rPr>
          <w:rFonts w:ascii="Times New Roman" w:hAnsi="Times New Roman" w:cs="Times New Roman" w:hint="cs"/>
          <w:b/>
          <w:bCs/>
          <w:sz w:val="26"/>
          <w:szCs w:val="26"/>
          <w:rtl/>
        </w:rPr>
        <w:t xml:space="preserve">- </w:t>
      </w:r>
      <w:r>
        <w:rPr>
          <w:rFonts w:ascii="Times New Roman" w:hAnsi="Times New Roman" w:cs="Times New Roman"/>
          <w:b/>
          <w:bCs/>
          <w:sz w:val="26"/>
          <w:szCs w:val="26"/>
          <w:rtl/>
        </w:rPr>
        <w:t>تكون ا</w:t>
      </w:r>
      <w:r w:rsidRPr="000F284B">
        <w:rPr>
          <w:rFonts w:ascii="Times New Roman" w:hAnsi="Times New Roman" w:cs="Times New Roman"/>
          <w:b/>
          <w:bCs/>
          <w:sz w:val="26"/>
          <w:szCs w:val="26"/>
          <w:rtl/>
        </w:rPr>
        <w:t>ل</w:t>
      </w:r>
      <w:r>
        <w:rPr>
          <w:rFonts w:ascii="Times New Roman" w:hAnsi="Times New Roman" w:cs="Times New Roman" w:hint="cs"/>
          <w:b/>
          <w:bCs/>
          <w:sz w:val="26"/>
          <w:szCs w:val="26"/>
          <w:rtl/>
        </w:rPr>
        <w:t>م</w:t>
      </w:r>
      <w:r>
        <w:rPr>
          <w:rFonts w:ascii="Times New Roman" w:hAnsi="Times New Roman" w:cs="Times New Roman"/>
          <w:b/>
          <w:bCs/>
          <w:sz w:val="26"/>
          <w:szCs w:val="26"/>
          <w:rtl/>
        </w:rPr>
        <w:t>نظمة قد حددت ا</w:t>
      </w:r>
      <w:r w:rsidRPr="000F284B">
        <w:rPr>
          <w:rFonts w:ascii="Times New Roman" w:hAnsi="Times New Roman" w:cs="Times New Roman"/>
          <w:b/>
          <w:bCs/>
          <w:sz w:val="26"/>
          <w:szCs w:val="26"/>
          <w:rtl/>
        </w:rPr>
        <w:t>ل</w:t>
      </w:r>
      <w:r>
        <w:rPr>
          <w:rFonts w:ascii="Times New Roman" w:hAnsi="Times New Roman" w:cs="Times New Roman" w:hint="cs"/>
          <w:b/>
          <w:bCs/>
          <w:sz w:val="26"/>
          <w:szCs w:val="26"/>
          <w:rtl/>
        </w:rPr>
        <w:t>م</w:t>
      </w:r>
      <w:r>
        <w:rPr>
          <w:rFonts w:ascii="Times New Roman" w:hAnsi="Times New Roman" w:cs="Times New Roman"/>
          <w:b/>
          <w:bCs/>
          <w:sz w:val="26"/>
          <w:szCs w:val="26"/>
          <w:rtl/>
        </w:rPr>
        <w:t>وارد ال</w:t>
      </w:r>
      <w:r w:rsidRPr="000F284B">
        <w:rPr>
          <w:rFonts w:ascii="Times New Roman" w:hAnsi="Times New Roman" w:cs="Times New Roman"/>
          <w:b/>
          <w:bCs/>
          <w:sz w:val="26"/>
          <w:szCs w:val="26"/>
          <w:rtl/>
        </w:rPr>
        <w:t>ل</w:t>
      </w:r>
      <w:r>
        <w:rPr>
          <w:rFonts w:ascii="Times New Roman" w:hAnsi="Times New Roman" w:cs="Times New Roman" w:hint="cs"/>
          <w:b/>
          <w:bCs/>
          <w:sz w:val="26"/>
          <w:szCs w:val="26"/>
          <w:rtl/>
        </w:rPr>
        <w:t>ا</w:t>
      </w:r>
      <w:r>
        <w:rPr>
          <w:rFonts w:ascii="Times New Roman" w:hAnsi="Times New Roman" w:cs="Times New Roman"/>
          <w:b/>
          <w:bCs/>
          <w:sz w:val="26"/>
          <w:szCs w:val="26"/>
          <w:rtl/>
        </w:rPr>
        <w:t xml:space="preserve">زمة </w:t>
      </w:r>
      <w:r>
        <w:rPr>
          <w:rFonts w:ascii="Times New Roman" w:hAnsi="Times New Roman" w:cs="Times New Roman" w:hint="cs"/>
          <w:b/>
          <w:bCs/>
          <w:sz w:val="26"/>
          <w:szCs w:val="26"/>
          <w:rtl/>
        </w:rPr>
        <w:t>لا</w:t>
      </w:r>
      <w:r w:rsidRPr="000F284B">
        <w:rPr>
          <w:rFonts w:ascii="Times New Roman" w:hAnsi="Times New Roman" w:cs="Times New Roman"/>
          <w:b/>
          <w:bCs/>
          <w:sz w:val="26"/>
          <w:szCs w:val="26"/>
          <w:rtl/>
        </w:rPr>
        <w:t xml:space="preserve">ستعادة النشاط لوحدات </w:t>
      </w:r>
      <w:r>
        <w:rPr>
          <w:rFonts w:ascii="Times New Roman" w:hAnsi="Times New Roman" w:cs="Times New Roman"/>
          <w:b/>
          <w:bCs/>
          <w:sz w:val="26"/>
          <w:szCs w:val="26"/>
          <w:rtl/>
        </w:rPr>
        <w:t>الخدمات الرئيسية. كما تكون ا</w:t>
      </w:r>
      <w:r w:rsidRPr="000F284B">
        <w:rPr>
          <w:rFonts w:ascii="Times New Roman" w:hAnsi="Times New Roman" w:cs="Times New Roman"/>
          <w:b/>
          <w:bCs/>
          <w:sz w:val="26"/>
          <w:szCs w:val="26"/>
          <w:rtl/>
        </w:rPr>
        <w:t>ل</w:t>
      </w:r>
      <w:r>
        <w:rPr>
          <w:rFonts w:ascii="Times New Roman" w:hAnsi="Times New Roman" w:cs="Times New Roman" w:hint="cs"/>
          <w:b/>
          <w:bCs/>
          <w:sz w:val="26"/>
          <w:szCs w:val="26"/>
          <w:rtl/>
        </w:rPr>
        <w:t>م</w:t>
      </w:r>
      <w:r>
        <w:rPr>
          <w:rFonts w:ascii="Times New Roman" w:hAnsi="Times New Roman" w:cs="Times New Roman"/>
          <w:b/>
          <w:bCs/>
          <w:sz w:val="26"/>
          <w:szCs w:val="26"/>
          <w:rtl/>
        </w:rPr>
        <w:t>علومات ا</w:t>
      </w:r>
      <w:r w:rsidRPr="000F284B">
        <w:rPr>
          <w:rFonts w:ascii="Times New Roman" w:hAnsi="Times New Roman" w:cs="Times New Roman"/>
          <w:b/>
          <w:bCs/>
          <w:sz w:val="26"/>
          <w:szCs w:val="26"/>
          <w:rtl/>
        </w:rPr>
        <w:t>ل</w:t>
      </w:r>
      <w:r>
        <w:rPr>
          <w:rFonts w:ascii="Times New Roman" w:hAnsi="Times New Roman" w:cs="Times New Roman" w:hint="cs"/>
          <w:b/>
          <w:bCs/>
          <w:sz w:val="26"/>
          <w:szCs w:val="26"/>
          <w:rtl/>
        </w:rPr>
        <w:t>م</w:t>
      </w:r>
      <w:r>
        <w:rPr>
          <w:rFonts w:ascii="Times New Roman" w:hAnsi="Times New Roman" w:cs="Times New Roman"/>
          <w:b/>
          <w:bCs/>
          <w:sz w:val="26"/>
          <w:szCs w:val="26"/>
          <w:rtl/>
        </w:rPr>
        <w:t xml:space="preserve">تاحة عن </w:t>
      </w:r>
      <w:r>
        <w:rPr>
          <w:rFonts w:ascii="Times New Roman" w:hAnsi="Times New Roman" w:cs="Times New Roman" w:hint="cs"/>
          <w:b/>
          <w:bCs/>
          <w:sz w:val="26"/>
          <w:szCs w:val="26"/>
          <w:rtl/>
        </w:rPr>
        <w:t>الأ</w:t>
      </w:r>
      <w:r w:rsidRPr="000F284B">
        <w:rPr>
          <w:rFonts w:ascii="Times New Roman" w:hAnsi="Times New Roman" w:cs="Times New Roman"/>
          <w:b/>
          <w:bCs/>
          <w:sz w:val="26"/>
          <w:szCs w:val="26"/>
          <w:rtl/>
        </w:rPr>
        <w:t xml:space="preserve">زمات التي </w:t>
      </w:r>
      <w:r>
        <w:rPr>
          <w:rFonts w:ascii="Times New Roman" w:hAnsi="Times New Roman" w:cs="Times New Roman"/>
          <w:b/>
          <w:bCs/>
          <w:sz w:val="26"/>
          <w:szCs w:val="26"/>
          <w:rtl/>
        </w:rPr>
        <w:t xml:space="preserve">حدثت منذ فترة غير بعيدة أو </w:t>
      </w:r>
      <w:r>
        <w:rPr>
          <w:rFonts w:ascii="Times New Roman" w:hAnsi="Times New Roman" w:cs="Times New Roman" w:hint="cs"/>
          <w:b/>
          <w:bCs/>
          <w:sz w:val="26"/>
          <w:szCs w:val="26"/>
          <w:rtl/>
        </w:rPr>
        <w:t>الأ</w:t>
      </w:r>
      <w:r w:rsidRPr="000F284B">
        <w:rPr>
          <w:rFonts w:ascii="Times New Roman" w:hAnsi="Times New Roman" w:cs="Times New Roman"/>
          <w:b/>
          <w:bCs/>
          <w:sz w:val="26"/>
          <w:szCs w:val="26"/>
          <w:rtl/>
        </w:rPr>
        <w:t xml:space="preserve">زمات التي كانت على وشك الوقوع </w:t>
      </w:r>
      <w:r>
        <w:rPr>
          <w:rFonts w:ascii="Times New Roman" w:hAnsi="Times New Roman" w:cs="Times New Roman"/>
          <w:b/>
          <w:bCs/>
          <w:sz w:val="26"/>
          <w:szCs w:val="26"/>
          <w:rtl/>
        </w:rPr>
        <w:t>قد تم ا</w:t>
      </w:r>
      <w:r>
        <w:rPr>
          <w:rFonts w:ascii="Times New Roman" w:hAnsi="Times New Roman" w:cs="Times New Roman" w:hint="cs"/>
          <w:b/>
          <w:bCs/>
          <w:sz w:val="26"/>
          <w:szCs w:val="26"/>
          <w:rtl/>
        </w:rPr>
        <w:t>لا</w:t>
      </w:r>
      <w:r w:rsidRPr="000F284B">
        <w:rPr>
          <w:rFonts w:ascii="Times New Roman" w:hAnsi="Times New Roman" w:cs="Times New Roman"/>
          <w:b/>
          <w:bCs/>
          <w:sz w:val="26"/>
          <w:szCs w:val="26"/>
          <w:rtl/>
        </w:rPr>
        <w:t>ستفادة</w:t>
      </w:r>
      <w:r>
        <w:rPr>
          <w:rFonts w:ascii="Times New Roman" w:hAnsi="Times New Roman" w:cs="Times New Roman" w:hint="cs"/>
          <w:b/>
          <w:bCs/>
          <w:sz w:val="26"/>
          <w:szCs w:val="26"/>
          <w:rtl/>
        </w:rPr>
        <w:t xml:space="preserve"> </w:t>
      </w:r>
      <w:r w:rsidRPr="000F284B">
        <w:rPr>
          <w:rFonts w:ascii="Times New Roman" w:hAnsi="Times New Roman" w:cs="Times New Roman"/>
          <w:b/>
          <w:bCs/>
          <w:sz w:val="26"/>
          <w:szCs w:val="26"/>
          <w:rtl/>
        </w:rPr>
        <w:t xml:space="preserve">منها </w:t>
      </w:r>
      <w:r>
        <w:rPr>
          <w:rFonts w:ascii="Times New Roman" w:hAnsi="Times New Roman" w:cs="Times New Roman" w:hint="cs"/>
          <w:b/>
          <w:bCs/>
          <w:sz w:val="26"/>
          <w:szCs w:val="26"/>
          <w:rtl/>
        </w:rPr>
        <w:t xml:space="preserve">في </w:t>
      </w:r>
      <w:r w:rsidRPr="000F284B">
        <w:rPr>
          <w:rFonts w:ascii="Times New Roman" w:hAnsi="Times New Roman" w:cs="Times New Roman"/>
          <w:b/>
          <w:bCs/>
          <w:sz w:val="26"/>
          <w:szCs w:val="26"/>
          <w:rtl/>
        </w:rPr>
        <w:t>تحسين نظم إدارة</w:t>
      </w:r>
      <w:r>
        <w:rPr>
          <w:rFonts w:ascii="Times New Roman" w:hAnsi="Times New Roman" w:cs="Times New Roman" w:hint="cs"/>
          <w:b/>
          <w:bCs/>
          <w:sz w:val="26"/>
          <w:szCs w:val="26"/>
          <w:rtl/>
        </w:rPr>
        <w:t xml:space="preserve"> الأ</w:t>
      </w:r>
      <w:r w:rsidRPr="000F284B">
        <w:rPr>
          <w:rFonts w:ascii="Times New Roman" w:hAnsi="Times New Roman" w:cs="Times New Roman"/>
          <w:b/>
          <w:bCs/>
          <w:sz w:val="26"/>
          <w:szCs w:val="26"/>
          <w:rtl/>
        </w:rPr>
        <w:t>زمات</w:t>
      </w:r>
    </w:p>
    <w:p w:rsidR="004742F4" w:rsidRDefault="004742F4" w:rsidP="004742F4">
      <w:pPr>
        <w:pStyle w:val="a4"/>
        <w:ind w:left="-766" w:right="-851"/>
        <w:rPr>
          <w:rFonts w:ascii="Times New Roman" w:hAnsi="Times New Roman" w:cs="Times New Roman"/>
          <w:b/>
          <w:bCs/>
          <w:sz w:val="26"/>
          <w:szCs w:val="26"/>
          <w:rtl/>
        </w:rPr>
      </w:pPr>
    </w:p>
    <w:tbl>
      <w:tblPr>
        <w:tblStyle w:val="a7"/>
        <w:tblpPr w:leftFromText="180" w:rightFromText="180" w:vertAnchor="text" w:tblpXSpec="center" w:tblpY="1"/>
        <w:tblOverlap w:val="never"/>
        <w:bidiVisual/>
        <w:tblW w:w="9572" w:type="dxa"/>
        <w:tblLook w:val="04A0" w:firstRow="1" w:lastRow="0" w:firstColumn="1" w:lastColumn="0" w:noHBand="0" w:noVBand="1"/>
      </w:tblPr>
      <w:tblGrid>
        <w:gridCol w:w="1067"/>
        <w:gridCol w:w="1984"/>
        <w:gridCol w:w="2977"/>
        <w:gridCol w:w="3544"/>
      </w:tblGrid>
      <w:tr w:rsidR="004742F4" w:rsidTr="00C01F57">
        <w:tc>
          <w:tcPr>
            <w:tcW w:w="1067" w:type="dxa"/>
          </w:tcPr>
          <w:p w:rsidR="004742F4" w:rsidRDefault="004742F4" w:rsidP="00C01F57">
            <w:pPr>
              <w:pStyle w:val="a4"/>
              <w:ind w:left="0" w:right="-851"/>
              <w:rPr>
                <w:rFonts w:ascii="Times New Roman" w:hAnsi="Times New Roman" w:cs="Times New Roman"/>
                <w:b/>
                <w:bCs/>
                <w:sz w:val="26"/>
                <w:szCs w:val="26"/>
                <w:rtl/>
              </w:rPr>
            </w:pPr>
          </w:p>
        </w:tc>
        <w:tc>
          <w:tcPr>
            <w:tcW w:w="1984" w:type="dxa"/>
          </w:tcPr>
          <w:p w:rsidR="004742F4" w:rsidRDefault="004742F4" w:rsidP="00C01F57">
            <w:pPr>
              <w:pStyle w:val="a4"/>
              <w:ind w:left="0" w:right="-851"/>
              <w:rPr>
                <w:rFonts w:ascii="Times New Roman" w:hAnsi="Times New Roman" w:cs="Times New Roman"/>
                <w:b/>
                <w:bCs/>
                <w:sz w:val="26"/>
                <w:szCs w:val="26"/>
                <w:rtl/>
              </w:rPr>
            </w:pPr>
          </w:p>
        </w:tc>
        <w:tc>
          <w:tcPr>
            <w:tcW w:w="2977" w:type="dxa"/>
          </w:tcPr>
          <w:p w:rsidR="004742F4" w:rsidRPr="00A51F3B" w:rsidRDefault="004742F4" w:rsidP="00C01F57">
            <w:pPr>
              <w:pStyle w:val="a4"/>
              <w:ind w:left="0"/>
              <w:jc w:val="center"/>
              <w:rPr>
                <w:rFonts w:ascii="Times New Roman" w:hAnsi="Times New Roman" w:cs="Times New Roman"/>
                <w:b/>
                <w:bCs/>
                <w:color w:val="C00000"/>
                <w:sz w:val="26"/>
                <w:szCs w:val="26"/>
                <w:rtl/>
              </w:rPr>
            </w:pPr>
            <w:r w:rsidRPr="00A51F3B">
              <w:rPr>
                <w:rFonts w:ascii="Times New Roman" w:hAnsi="Times New Roman" w:cs="Times New Roman" w:hint="cs"/>
                <w:b/>
                <w:bCs/>
                <w:color w:val="C00000"/>
                <w:sz w:val="26"/>
                <w:szCs w:val="26"/>
                <w:rtl/>
              </w:rPr>
              <w:t>أسوأ سيناريو</w:t>
            </w:r>
          </w:p>
        </w:tc>
        <w:tc>
          <w:tcPr>
            <w:tcW w:w="3544" w:type="dxa"/>
          </w:tcPr>
          <w:p w:rsidR="004742F4" w:rsidRPr="00A51F3B" w:rsidRDefault="004742F4" w:rsidP="00C01F57">
            <w:pPr>
              <w:pStyle w:val="a4"/>
              <w:ind w:left="0"/>
              <w:jc w:val="center"/>
              <w:rPr>
                <w:rFonts w:ascii="Times New Roman" w:hAnsi="Times New Roman" w:cs="Times New Roman"/>
                <w:b/>
                <w:bCs/>
                <w:color w:val="C00000"/>
                <w:sz w:val="26"/>
                <w:szCs w:val="26"/>
                <w:rtl/>
              </w:rPr>
            </w:pPr>
            <w:r w:rsidRPr="00A51F3B">
              <w:rPr>
                <w:rFonts w:ascii="Times New Roman" w:hAnsi="Times New Roman" w:cs="Times New Roman" w:hint="cs"/>
                <w:b/>
                <w:bCs/>
                <w:color w:val="C00000"/>
                <w:sz w:val="26"/>
                <w:szCs w:val="26"/>
                <w:rtl/>
              </w:rPr>
              <w:t>أفضل سيناريو</w:t>
            </w:r>
          </w:p>
        </w:tc>
      </w:tr>
      <w:tr w:rsidR="004742F4" w:rsidTr="00C01F57">
        <w:tc>
          <w:tcPr>
            <w:tcW w:w="1067" w:type="dxa"/>
            <w:vAlign w:val="center"/>
          </w:tcPr>
          <w:p w:rsidR="004742F4" w:rsidRPr="00A51F3B" w:rsidRDefault="004742F4" w:rsidP="00C01F57">
            <w:pPr>
              <w:pStyle w:val="a4"/>
              <w:ind w:left="0"/>
              <w:jc w:val="center"/>
              <w:rPr>
                <w:rFonts w:ascii="Times New Roman" w:hAnsi="Times New Roman" w:cs="Times New Roman"/>
                <w:b/>
                <w:bCs/>
                <w:color w:val="C00000"/>
                <w:sz w:val="26"/>
                <w:szCs w:val="26"/>
                <w:rtl/>
              </w:rPr>
            </w:pPr>
            <w:r w:rsidRPr="00A51F3B">
              <w:rPr>
                <w:rFonts w:ascii="Times New Roman" w:hAnsi="Times New Roman" w:cs="Times New Roman" w:hint="cs"/>
                <w:b/>
                <w:bCs/>
                <w:color w:val="C00000"/>
                <w:sz w:val="26"/>
                <w:szCs w:val="26"/>
                <w:rtl/>
              </w:rPr>
              <w:t>الأنواع</w:t>
            </w:r>
          </w:p>
        </w:tc>
        <w:tc>
          <w:tcPr>
            <w:tcW w:w="1984" w:type="dxa"/>
            <w:vAlign w:val="center"/>
          </w:tcPr>
          <w:p w:rsidR="004742F4" w:rsidRPr="00A51F3B" w:rsidRDefault="004742F4" w:rsidP="00C01F57">
            <w:pPr>
              <w:pStyle w:val="a4"/>
              <w:ind w:left="0" w:right="-851"/>
              <w:rPr>
                <w:rFonts w:ascii="Times New Roman" w:hAnsi="Times New Roman" w:cs="Times New Roman"/>
                <w:b/>
                <w:bCs/>
                <w:color w:val="00B050"/>
                <w:sz w:val="26"/>
                <w:szCs w:val="26"/>
                <w:rtl/>
              </w:rPr>
            </w:pPr>
            <w:r w:rsidRPr="00A51F3B">
              <w:rPr>
                <w:rFonts w:ascii="Times New Roman" w:hAnsi="Times New Roman" w:cs="Times New Roman" w:hint="cs"/>
                <w:b/>
                <w:bCs/>
                <w:color w:val="00B050"/>
                <w:sz w:val="26"/>
                <w:szCs w:val="26"/>
                <w:rtl/>
              </w:rPr>
              <w:t>أنواع الأزمات</w:t>
            </w:r>
          </w:p>
          <w:p w:rsidR="004742F4" w:rsidRPr="00A51F3B" w:rsidRDefault="004742F4" w:rsidP="00C01F57">
            <w:pPr>
              <w:pStyle w:val="a4"/>
              <w:ind w:left="0" w:right="-851"/>
              <w:rPr>
                <w:rFonts w:ascii="Times New Roman" w:hAnsi="Times New Roman" w:cs="Times New Roman"/>
                <w:b/>
                <w:bCs/>
                <w:color w:val="00B050"/>
                <w:sz w:val="26"/>
                <w:szCs w:val="26"/>
                <w:rtl/>
              </w:rPr>
            </w:pPr>
            <w:r w:rsidRPr="00A51F3B">
              <w:rPr>
                <w:rFonts w:ascii="Times New Roman" w:hAnsi="Times New Roman" w:cs="Times New Roman" w:hint="cs"/>
                <w:b/>
                <w:bCs/>
                <w:color w:val="00B050"/>
                <w:sz w:val="26"/>
                <w:szCs w:val="26"/>
                <w:rtl/>
              </w:rPr>
              <w:t>أنواع وسائل الوقاية</w:t>
            </w:r>
          </w:p>
        </w:tc>
        <w:tc>
          <w:tcPr>
            <w:tcW w:w="2977" w:type="dxa"/>
            <w:vAlign w:val="center"/>
          </w:tcPr>
          <w:p w:rsidR="004742F4" w:rsidRPr="00A51F3B" w:rsidRDefault="004742F4" w:rsidP="00C01F57">
            <w:pPr>
              <w:pStyle w:val="a4"/>
              <w:ind w:left="0"/>
              <w:rPr>
                <w:b/>
                <w:bCs/>
                <w:rtl/>
              </w:rPr>
            </w:pPr>
            <w:r w:rsidRPr="00A51F3B">
              <w:rPr>
                <w:rFonts w:hint="cs"/>
                <w:b/>
                <w:bCs/>
                <w:rtl/>
              </w:rPr>
              <w:t xml:space="preserve">- تقع الأزمة </w:t>
            </w:r>
            <w:r w:rsidRPr="00A51F3B">
              <w:rPr>
                <w:b/>
                <w:bCs/>
                <w:rtl/>
              </w:rPr>
              <w:t xml:space="preserve">التي </w:t>
            </w:r>
            <w:r w:rsidRPr="00A51F3B">
              <w:rPr>
                <w:rFonts w:hint="cs"/>
                <w:b/>
                <w:bCs/>
                <w:rtl/>
              </w:rPr>
              <w:t>ا</w:t>
            </w:r>
            <w:r w:rsidRPr="00A51F3B">
              <w:rPr>
                <w:b/>
                <w:bCs/>
                <w:rtl/>
              </w:rPr>
              <w:t xml:space="preserve">ستبعد وقوع حدوثها أو التي كانت </w:t>
            </w:r>
            <w:r w:rsidRPr="00A51F3B">
              <w:rPr>
                <w:rFonts w:hint="cs"/>
                <w:b/>
                <w:bCs/>
                <w:rtl/>
              </w:rPr>
              <w:t>الاستعدادات</w:t>
            </w:r>
            <w:r w:rsidRPr="00A51F3B">
              <w:rPr>
                <w:b/>
                <w:bCs/>
                <w:rtl/>
              </w:rPr>
              <w:t xml:space="preserve"> الخاصة بها أقل ما يمكن</w:t>
            </w:r>
          </w:p>
          <w:p w:rsidR="004742F4" w:rsidRPr="00A51F3B" w:rsidRDefault="004742F4" w:rsidP="00C01F57">
            <w:pPr>
              <w:pStyle w:val="a4"/>
              <w:ind w:left="0"/>
              <w:rPr>
                <w:b/>
                <w:bCs/>
                <w:rtl/>
              </w:rPr>
            </w:pPr>
            <w:r w:rsidRPr="00A51F3B">
              <w:rPr>
                <w:rFonts w:hint="cs"/>
                <w:b/>
                <w:bCs/>
                <w:rtl/>
              </w:rPr>
              <w:t xml:space="preserve">- </w:t>
            </w:r>
            <w:r w:rsidRPr="00A51F3B">
              <w:rPr>
                <w:b/>
                <w:bCs/>
                <w:rtl/>
              </w:rPr>
              <w:t>تقع سلسلة</w:t>
            </w:r>
            <w:r w:rsidRPr="00A51F3B">
              <w:rPr>
                <w:rFonts w:hint="cs"/>
                <w:b/>
                <w:bCs/>
                <w:rtl/>
              </w:rPr>
              <w:t xml:space="preserve"> </w:t>
            </w:r>
            <w:r w:rsidRPr="00A51F3B">
              <w:rPr>
                <w:b/>
                <w:bCs/>
                <w:rtl/>
              </w:rPr>
              <w:t>من ا</w:t>
            </w:r>
            <w:r w:rsidRPr="00A51F3B">
              <w:rPr>
                <w:rFonts w:hint="cs"/>
                <w:b/>
                <w:bCs/>
                <w:rtl/>
              </w:rPr>
              <w:t>لأ</w:t>
            </w:r>
            <w:r w:rsidRPr="00A51F3B">
              <w:rPr>
                <w:b/>
                <w:bCs/>
                <w:rtl/>
              </w:rPr>
              <w:t>زمات</w:t>
            </w:r>
            <w:r w:rsidRPr="00A51F3B">
              <w:rPr>
                <w:rFonts w:hint="cs"/>
                <w:b/>
                <w:bCs/>
                <w:rtl/>
              </w:rPr>
              <w:t xml:space="preserve"> </w:t>
            </w:r>
            <w:r w:rsidRPr="00A51F3B">
              <w:rPr>
                <w:b/>
                <w:bCs/>
                <w:rtl/>
              </w:rPr>
              <w:t>غير ال</w:t>
            </w:r>
            <w:r w:rsidRPr="00A51F3B">
              <w:rPr>
                <w:rFonts w:hint="cs"/>
                <w:b/>
                <w:bCs/>
                <w:rtl/>
              </w:rPr>
              <w:t>م</w:t>
            </w:r>
            <w:r w:rsidRPr="00A51F3B">
              <w:rPr>
                <w:b/>
                <w:bCs/>
                <w:rtl/>
              </w:rPr>
              <w:t>توقعة</w:t>
            </w:r>
          </w:p>
        </w:tc>
        <w:tc>
          <w:tcPr>
            <w:tcW w:w="3544" w:type="dxa"/>
            <w:vAlign w:val="center"/>
          </w:tcPr>
          <w:p w:rsidR="004742F4" w:rsidRPr="00A51F3B" w:rsidRDefault="004742F4" w:rsidP="00C01F57">
            <w:pPr>
              <w:pStyle w:val="a4"/>
              <w:ind w:left="0"/>
              <w:rPr>
                <w:rFonts w:ascii="Times New Roman" w:hAnsi="Times New Roman" w:cs="Times New Roman"/>
                <w:b/>
                <w:bCs/>
                <w:sz w:val="26"/>
                <w:szCs w:val="26"/>
                <w:rtl/>
              </w:rPr>
            </w:pPr>
            <w:r w:rsidRPr="00A51F3B">
              <w:rPr>
                <w:rFonts w:hint="cs"/>
                <w:b/>
                <w:bCs/>
                <w:rtl/>
              </w:rPr>
              <w:t>- ه</w:t>
            </w:r>
            <w:r w:rsidRPr="00A51F3B">
              <w:rPr>
                <w:b/>
                <w:bCs/>
                <w:rtl/>
              </w:rPr>
              <w:t>ناك</w:t>
            </w:r>
            <w:r w:rsidRPr="00A51F3B">
              <w:rPr>
                <w:rFonts w:hint="cs"/>
                <w:b/>
                <w:bCs/>
                <w:rtl/>
              </w:rPr>
              <w:t xml:space="preserve"> </w:t>
            </w:r>
            <w:r w:rsidRPr="00A51F3B">
              <w:rPr>
                <w:b/>
                <w:bCs/>
                <w:rtl/>
              </w:rPr>
              <w:t>استعدادات</w:t>
            </w:r>
            <w:r w:rsidRPr="00A51F3B">
              <w:rPr>
                <w:rFonts w:hint="cs"/>
                <w:b/>
                <w:bCs/>
                <w:rtl/>
              </w:rPr>
              <w:t xml:space="preserve"> لأ</w:t>
            </w:r>
            <w:r w:rsidRPr="00A51F3B">
              <w:rPr>
                <w:b/>
                <w:bCs/>
                <w:rtl/>
              </w:rPr>
              <w:t>زمة</w:t>
            </w:r>
            <w:r w:rsidRPr="00A51F3B">
              <w:rPr>
                <w:rFonts w:hint="cs"/>
                <w:b/>
                <w:bCs/>
                <w:rtl/>
              </w:rPr>
              <w:t xml:space="preserve"> </w:t>
            </w:r>
            <w:r w:rsidRPr="00A51F3B">
              <w:rPr>
                <w:b/>
                <w:bCs/>
                <w:rtl/>
              </w:rPr>
              <w:t xml:space="preserve">واحدة على </w:t>
            </w:r>
            <w:r w:rsidRPr="00A51F3B">
              <w:rPr>
                <w:rFonts w:hint="cs"/>
                <w:b/>
                <w:bCs/>
                <w:rtl/>
              </w:rPr>
              <w:t>الأقل</w:t>
            </w:r>
            <w:r w:rsidRPr="00A51F3B">
              <w:rPr>
                <w:b/>
                <w:bCs/>
                <w:rtl/>
              </w:rPr>
              <w:t xml:space="preserve"> في كل مجموعة من مجموعات</w:t>
            </w:r>
            <w:r w:rsidRPr="00A51F3B">
              <w:rPr>
                <w:rFonts w:hint="cs"/>
                <w:b/>
                <w:bCs/>
                <w:rtl/>
              </w:rPr>
              <w:t xml:space="preserve"> الأزمات</w:t>
            </w:r>
          </w:p>
        </w:tc>
      </w:tr>
      <w:tr w:rsidR="004742F4" w:rsidTr="00C01F57">
        <w:tc>
          <w:tcPr>
            <w:tcW w:w="1067" w:type="dxa"/>
            <w:vAlign w:val="center"/>
          </w:tcPr>
          <w:p w:rsidR="004742F4" w:rsidRPr="00A51F3B" w:rsidRDefault="004742F4" w:rsidP="00C01F57">
            <w:pPr>
              <w:pStyle w:val="a4"/>
              <w:ind w:left="0"/>
              <w:jc w:val="center"/>
              <w:rPr>
                <w:rFonts w:ascii="Times New Roman" w:hAnsi="Times New Roman" w:cs="Times New Roman"/>
                <w:b/>
                <w:bCs/>
                <w:color w:val="C00000"/>
                <w:sz w:val="26"/>
                <w:szCs w:val="26"/>
                <w:rtl/>
              </w:rPr>
            </w:pPr>
            <w:r w:rsidRPr="00A51F3B">
              <w:rPr>
                <w:rFonts w:ascii="Times New Roman" w:hAnsi="Times New Roman" w:cs="Times New Roman" w:hint="cs"/>
                <w:b/>
                <w:bCs/>
                <w:color w:val="C00000"/>
                <w:sz w:val="26"/>
                <w:szCs w:val="26"/>
                <w:rtl/>
              </w:rPr>
              <w:t>المراحل</w:t>
            </w:r>
          </w:p>
        </w:tc>
        <w:tc>
          <w:tcPr>
            <w:tcW w:w="1984" w:type="dxa"/>
            <w:vAlign w:val="center"/>
          </w:tcPr>
          <w:p w:rsidR="004742F4" w:rsidRPr="00A51F3B" w:rsidRDefault="004742F4" w:rsidP="00C01F57">
            <w:pPr>
              <w:pStyle w:val="a4"/>
              <w:ind w:left="0" w:right="-851"/>
              <w:rPr>
                <w:rFonts w:ascii="Times New Roman" w:hAnsi="Times New Roman" w:cs="Times New Roman"/>
                <w:b/>
                <w:bCs/>
                <w:color w:val="00B050"/>
                <w:sz w:val="26"/>
                <w:szCs w:val="26"/>
                <w:rtl/>
              </w:rPr>
            </w:pPr>
            <w:r w:rsidRPr="00A51F3B">
              <w:rPr>
                <w:rFonts w:ascii="Times New Roman" w:hAnsi="Times New Roman" w:cs="Times New Roman" w:hint="cs"/>
                <w:b/>
                <w:bCs/>
                <w:color w:val="00B050"/>
                <w:sz w:val="26"/>
                <w:szCs w:val="26"/>
                <w:rtl/>
              </w:rPr>
              <w:t>- الإنذار المبكر</w:t>
            </w:r>
          </w:p>
          <w:p w:rsidR="004742F4" w:rsidRPr="00A51F3B" w:rsidRDefault="004742F4" w:rsidP="00C01F57">
            <w:pPr>
              <w:pStyle w:val="a4"/>
              <w:ind w:left="0" w:right="-851"/>
              <w:rPr>
                <w:rFonts w:ascii="Times New Roman" w:hAnsi="Times New Roman" w:cs="Times New Roman"/>
                <w:b/>
                <w:bCs/>
                <w:color w:val="00B050"/>
                <w:sz w:val="26"/>
                <w:szCs w:val="26"/>
                <w:rtl/>
              </w:rPr>
            </w:pPr>
            <w:r w:rsidRPr="00A51F3B">
              <w:rPr>
                <w:rFonts w:ascii="Times New Roman" w:hAnsi="Times New Roman" w:cs="Times New Roman" w:hint="cs"/>
                <w:b/>
                <w:bCs/>
                <w:color w:val="00B050"/>
                <w:sz w:val="26"/>
                <w:szCs w:val="26"/>
                <w:rtl/>
              </w:rPr>
              <w:t>- الوقاية</w:t>
            </w:r>
          </w:p>
          <w:p w:rsidR="004742F4" w:rsidRPr="00A51F3B" w:rsidRDefault="004742F4" w:rsidP="00C01F57">
            <w:pPr>
              <w:pStyle w:val="a4"/>
              <w:ind w:left="0" w:right="-851"/>
              <w:rPr>
                <w:rFonts w:ascii="Times New Roman" w:hAnsi="Times New Roman" w:cs="Times New Roman"/>
                <w:b/>
                <w:bCs/>
                <w:color w:val="00B050"/>
                <w:sz w:val="26"/>
                <w:szCs w:val="26"/>
                <w:rtl/>
              </w:rPr>
            </w:pPr>
            <w:r w:rsidRPr="00A51F3B">
              <w:rPr>
                <w:rFonts w:ascii="Times New Roman" w:hAnsi="Times New Roman" w:cs="Times New Roman" w:hint="cs"/>
                <w:b/>
                <w:bCs/>
                <w:color w:val="00B050"/>
                <w:sz w:val="26"/>
                <w:szCs w:val="26"/>
                <w:rtl/>
              </w:rPr>
              <w:t>- احتواء الأضرار</w:t>
            </w:r>
          </w:p>
          <w:p w:rsidR="004742F4" w:rsidRPr="00A51F3B" w:rsidRDefault="004742F4" w:rsidP="00C01F57">
            <w:pPr>
              <w:pStyle w:val="a4"/>
              <w:ind w:left="0" w:right="-851"/>
              <w:rPr>
                <w:rFonts w:ascii="Times New Roman" w:hAnsi="Times New Roman" w:cs="Times New Roman"/>
                <w:b/>
                <w:bCs/>
                <w:color w:val="00B050"/>
                <w:sz w:val="26"/>
                <w:szCs w:val="26"/>
                <w:rtl/>
              </w:rPr>
            </w:pPr>
            <w:r w:rsidRPr="00A51F3B">
              <w:rPr>
                <w:rFonts w:ascii="Times New Roman" w:hAnsi="Times New Roman" w:cs="Times New Roman" w:hint="cs"/>
                <w:b/>
                <w:bCs/>
                <w:color w:val="00B050"/>
                <w:sz w:val="26"/>
                <w:szCs w:val="26"/>
                <w:rtl/>
              </w:rPr>
              <w:t>- استعادة النشاط</w:t>
            </w:r>
          </w:p>
          <w:p w:rsidR="004742F4" w:rsidRPr="00A51F3B" w:rsidRDefault="004742F4" w:rsidP="00C01F57">
            <w:pPr>
              <w:pStyle w:val="a4"/>
              <w:ind w:left="0" w:right="-851"/>
              <w:rPr>
                <w:rFonts w:ascii="Times New Roman" w:hAnsi="Times New Roman" w:cs="Times New Roman"/>
                <w:b/>
                <w:bCs/>
                <w:color w:val="00B050"/>
                <w:sz w:val="26"/>
                <w:szCs w:val="26"/>
                <w:rtl/>
              </w:rPr>
            </w:pPr>
            <w:r w:rsidRPr="00A51F3B">
              <w:rPr>
                <w:rFonts w:ascii="Times New Roman" w:hAnsi="Times New Roman" w:cs="Times New Roman" w:hint="cs"/>
                <w:b/>
                <w:bCs/>
                <w:color w:val="00B050"/>
                <w:sz w:val="26"/>
                <w:szCs w:val="26"/>
                <w:rtl/>
              </w:rPr>
              <w:t>-التعلم</w:t>
            </w:r>
          </w:p>
        </w:tc>
        <w:tc>
          <w:tcPr>
            <w:tcW w:w="2977" w:type="dxa"/>
            <w:vAlign w:val="center"/>
          </w:tcPr>
          <w:p w:rsidR="004742F4" w:rsidRDefault="004742F4" w:rsidP="00C01F57">
            <w:pPr>
              <w:pStyle w:val="a4"/>
              <w:ind w:left="0"/>
              <w:rPr>
                <w:b/>
                <w:bCs/>
                <w:rtl/>
              </w:rPr>
            </w:pPr>
            <w:r>
              <w:rPr>
                <w:rFonts w:hint="cs"/>
                <w:b/>
                <w:bCs/>
                <w:rtl/>
              </w:rPr>
              <w:t xml:space="preserve">- </w:t>
            </w:r>
            <w:r w:rsidRPr="00A51F3B">
              <w:rPr>
                <w:b/>
                <w:bCs/>
                <w:rtl/>
              </w:rPr>
              <w:t>حجب</w:t>
            </w:r>
            <w:r>
              <w:rPr>
                <w:rFonts w:hint="cs"/>
                <w:b/>
                <w:bCs/>
                <w:rtl/>
              </w:rPr>
              <w:t xml:space="preserve"> </w:t>
            </w:r>
            <w:r w:rsidRPr="00A51F3B">
              <w:rPr>
                <w:b/>
                <w:bCs/>
                <w:rtl/>
              </w:rPr>
              <w:t>إشارات</w:t>
            </w:r>
            <w:r>
              <w:rPr>
                <w:rFonts w:hint="cs"/>
                <w:b/>
                <w:bCs/>
                <w:rtl/>
              </w:rPr>
              <w:t xml:space="preserve"> الإ</w:t>
            </w:r>
            <w:r>
              <w:rPr>
                <w:b/>
                <w:bCs/>
                <w:rtl/>
              </w:rPr>
              <w:t>نذا</w:t>
            </w:r>
            <w:r>
              <w:rPr>
                <w:rFonts w:hint="cs"/>
                <w:b/>
                <w:bCs/>
                <w:rtl/>
              </w:rPr>
              <w:t>ر</w:t>
            </w:r>
          </w:p>
          <w:p w:rsidR="004742F4" w:rsidRDefault="004742F4" w:rsidP="00C01F57">
            <w:pPr>
              <w:pStyle w:val="a4"/>
              <w:ind w:left="0"/>
              <w:rPr>
                <w:b/>
                <w:bCs/>
              </w:rPr>
            </w:pPr>
            <w:r>
              <w:rPr>
                <w:rFonts w:hint="cs"/>
                <w:b/>
                <w:bCs/>
                <w:rtl/>
              </w:rPr>
              <w:t xml:space="preserve">- </w:t>
            </w:r>
            <w:r w:rsidRPr="00A51F3B">
              <w:rPr>
                <w:b/>
                <w:bCs/>
                <w:rtl/>
              </w:rPr>
              <w:t>عدم فعالية وسائل احتواء الضرر</w:t>
            </w:r>
          </w:p>
          <w:p w:rsidR="004742F4" w:rsidRDefault="004742F4" w:rsidP="00C01F57">
            <w:pPr>
              <w:pStyle w:val="a4"/>
              <w:ind w:left="0"/>
              <w:rPr>
                <w:b/>
                <w:bCs/>
                <w:rtl/>
              </w:rPr>
            </w:pPr>
            <w:r>
              <w:rPr>
                <w:rFonts w:hint="cs"/>
                <w:b/>
                <w:bCs/>
                <w:rtl/>
              </w:rPr>
              <w:t xml:space="preserve">- </w:t>
            </w:r>
            <w:r w:rsidRPr="00A51F3B">
              <w:rPr>
                <w:b/>
                <w:bCs/>
                <w:rtl/>
              </w:rPr>
              <w:t>الفشل في استعادة النشاط</w:t>
            </w:r>
          </w:p>
          <w:p w:rsidR="004742F4" w:rsidRPr="00A51F3B" w:rsidRDefault="004742F4" w:rsidP="00C01F57">
            <w:pPr>
              <w:pStyle w:val="a4"/>
              <w:ind w:left="0"/>
              <w:rPr>
                <w:b/>
                <w:bCs/>
                <w:rtl/>
              </w:rPr>
            </w:pPr>
            <w:r>
              <w:rPr>
                <w:rFonts w:hint="cs"/>
                <w:b/>
                <w:bCs/>
                <w:rtl/>
              </w:rPr>
              <w:t xml:space="preserve">- </w:t>
            </w:r>
            <w:r>
              <w:rPr>
                <w:b/>
                <w:bCs/>
                <w:rtl/>
              </w:rPr>
              <w:t>عدم استخ</w:t>
            </w:r>
            <w:r>
              <w:rPr>
                <w:rFonts w:hint="cs"/>
                <w:b/>
                <w:bCs/>
                <w:rtl/>
              </w:rPr>
              <w:t>لا</w:t>
            </w:r>
            <w:r w:rsidRPr="00A51F3B">
              <w:rPr>
                <w:b/>
                <w:bCs/>
                <w:rtl/>
              </w:rPr>
              <w:t>ص</w:t>
            </w:r>
            <w:r>
              <w:rPr>
                <w:rFonts w:hint="cs"/>
                <w:b/>
                <w:bCs/>
                <w:rtl/>
              </w:rPr>
              <w:t xml:space="preserve"> </w:t>
            </w:r>
            <w:r w:rsidRPr="00A51F3B">
              <w:rPr>
                <w:b/>
                <w:bCs/>
                <w:rtl/>
              </w:rPr>
              <w:t xml:space="preserve">أي </w:t>
            </w:r>
            <w:r w:rsidRPr="00A51F3B">
              <w:rPr>
                <w:rFonts w:hint="cs"/>
                <w:b/>
                <w:bCs/>
                <w:rtl/>
              </w:rPr>
              <w:t>دروس</w:t>
            </w:r>
            <w:r w:rsidRPr="00A51F3B">
              <w:rPr>
                <w:b/>
                <w:bCs/>
              </w:rPr>
              <w:t>.</w:t>
            </w:r>
          </w:p>
        </w:tc>
        <w:tc>
          <w:tcPr>
            <w:tcW w:w="3544" w:type="dxa"/>
            <w:vAlign w:val="center"/>
          </w:tcPr>
          <w:p w:rsidR="004742F4" w:rsidRDefault="004742F4" w:rsidP="00C01F57">
            <w:pPr>
              <w:pStyle w:val="a4"/>
              <w:ind w:left="0"/>
              <w:rPr>
                <w:b/>
                <w:bCs/>
                <w:rtl/>
              </w:rPr>
            </w:pPr>
            <w:r>
              <w:rPr>
                <w:rFonts w:hint="cs"/>
                <w:b/>
                <w:bCs/>
                <w:rtl/>
              </w:rPr>
              <w:t>- ت</w:t>
            </w:r>
            <w:r w:rsidRPr="00A51F3B">
              <w:rPr>
                <w:b/>
                <w:bCs/>
                <w:rtl/>
              </w:rPr>
              <w:t>م اكتشاف</w:t>
            </w:r>
            <w:r>
              <w:rPr>
                <w:rFonts w:hint="cs"/>
                <w:b/>
                <w:bCs/>
                <w:rtl/>
              </w:rPr>
              <w:t xml:space="preserve"> </w:t>
            </w:r>
            <w:r w:rsidRPr="00A51F3B">
              <w:rPr>
                <w:b/>
                <w:bCs/>
                <w:rtl/>
              </w:rPr>
              <w:t>إشارات</w:t>
            </w:r>
            <w:r>
              <w:rPr>
                <w:rFonts w:hint="cs"/>
                <w:b/>
                <w:bCs/>
                <w:rtl/>
              </w:rPr>
              <w:t xml:space="preserve"> </w:t>
            </w:r>
            <w:r>
              <w:rPr>
                <w:b/>
                <w:bCs/>
                <w:rtl/>
              </w:rPr>
              <w:t>ا</w:t>
            </w:r>
            <w:r>
              <w:rPr>
                <w:rFonts w:hint="cs"/>
                <w:b/>
                <w:bCs/>
                <w:rtl/>
              </w:rPr>
              <w:t>لإ</w:t>
            </w:r>
            <w:r w:rsidRPr="00A51F3B">
              <w:rPr>
                <w:b/>
                <w:bCs/>
                <w:rtl/>
              </w:rPr>
              <w:t>نذار</w:t>
            </w:r>
            <w:r>
              <w:rPr>
                <w:rFonts w:hint="cs"/>
                <w:b/>
                <w:bCs/>
                <w:rtl/>
              </w:rPr>
              <w:t xml:space="preserve"> </w:t>
            </w:r>
            <w:r w:rsidRPr="00A51F3B">
              <w:rPr>
                <w:b/>
                <w:bCs/>
                <w:rtl/>
              </w:rPr>
              <w:t>و</w:t>
            </w:r>
            <w:r>
              <w:rPr>
                <w:b/>
                <w:bCs/>
                <w:rtl/>
              </w:rPr>
              <w:t>تسجيلها وإب</w:t>
            </w:r>
            <w:r>
              <w:rPr>
                <w:rFonts w:hint="cs"/>
                <w:b/>
                <w:bCs/>
                <w:rtl/>
              </w:rPr>
              <w:t>لا</w:t>
            </w:r>
            <w:r w:rsidRPr="00A51F3B">
              <w:rPr>
                <w:b/>
                <w:bCs/>
                <w:rtl/>
              </w:rPr>
              <w:t>غها</w:t>
            </w:r>
          </w:p>
          <w:p w:rsidR="004742F4" w:rsidRDefault="004742F4" w:rsidP="00C01F57">
            <w:pPr>
              <w:pStyle w:val="a4"/>
              <w:ind w:left="0"/>
              <w:rPr>
                <w:b/>
                <w:bCs/>
                <w:rtl/>
              </w:rPr>
            </w:pPr>
            <w:r>
              <w:rPr>
                <w:rFonts w:hint="cs"/>
                <w:b/>
                <w:bCs/>
                <w:rtl/>
              </w:rPr>
              <w:t>- ا</w:t>
            </w:r>
            <w:r>
              <w:rPr>
                <w:b/>
                <w:bCs/>
                <w:rtl/>
              </w:rPr>
              <w:t>حتواء ا</w:t>
            </w:r>
            <w:r>
              <w:rPr>
                <w:rFonts w:hint="cs"/>
                <w:b/>
                <w:bCs/>
                <w:rtl/>
              </w:rPr>
              <w:t>لأ</w:t>
            </w:r>
            <w:r w:rsidRPr="00A51F3B">
              <w:rPr>
                <w:b/>
                <w:bCs/>
                <w:rtl/>
              </w:rPr>
              <w:t>ضرار</w:t>
            </w:r>
          </w:p>
          <w:p w:rsidR="004742F4" w:rsidRDefault="004742F4" w:rsidP="00C01F57">
            <w:pPr>
              <w:pStyle w:val="a4"/>
              <w:ind w:left="0"/>
              <w:rPr>
                <w:b/>
                <w:bCs/>
              </w:rPr>
            </w:pPr>
            <w:r>
              <w:rPr>
                <w:rFonts w:hint="cs"/>
                <w:b/>
                <w:bCs/>
                <w:rtl/>
              </w:rPr>
              <w:t xml:space="preserve">- </w:t>
            </w:r>
            <w:r>
              <w:rPr>
                <w:b/>
                <w:bCs/>
                <w:rtl/>
              </w:rPr>
              <w:t>وجود تسهي</w:t>
            </w:r>
            <w:r>
              <w:rPr>
                <w:rFonts w:hint="cs"/>
                <w:b/>
                <w:bCs/>
                <w:rtl/>
              </w:rPr>
              <w:t>لا</w:t>
            </w:r>
            <w:r>
              <w:rPr>
                <w:b/>
                <w:bCs/>
                <w:rtl/>
              </w:rPr>
              <w:t>ت و</w:t>
            </w:r>
            <w:r w:rsidRPr="00A51F3B">
              <w:rPr>
                <w:b/>
                <w:bCs/>
                <w:rtl/>
              </w:rPr>
              <w:t>مهمات احتياطية</w:t>
            </w:r>
          </w:p>
          <w:p w:rsidR="004742F4" w:rsidRPr="00A51F3B" w:rsidRDefault="004742F4" w:rsidP="00C01F57">
            <w:pPr>
              <w:pStyle w:val="a4"/>
              <w:ind w:left="0"/>
              <w:rPr>
                <w:rFonts w:ascii="Times New Roman" w:hAnsi="Times New Roman" w:cs="Times New Roman"/>
                <w:b/>
                <w:bCs/>
                <w:sz w:val="26"/>
                <w:szCs w:val="26"/>
                <w:rtl/>
              </w:rPr>
            </w:pPr>
            <w:r>
              <w:rPr>
                <w:rFonts w:hint="cs"/>
                <w:b/>
                <w:bCs/>
                <w:rtl/>
              </w:rPr>
              <w:t xml:space="preserve">- </w:t>
            </w:r>
            <w:r w:rsidRPr="00A51F3B">
              <w:rPr>
                <w:b/>
                <w:bCs/>
                <w:rtl/>
              </w:rPr>
              <w:t>التعلم يقوي القدرات في</w:t>
            </w:r>
            <w:r>
              <w:rPr>
                <w:rFonts w:hint="cs"/>
                <w:b/>
                <w:bCs/>
                <w:rtl/>
              </w:rPr>
              <w:t xml:space="preserve"> </w:t>
            </w:r>
            <w:r w:rsidRPr="00A51F3B">
              <w:rPr>
                <w:b/>
                <w:bCs/>
                <w:rtl/>
              </w:rPr>
              <w:t>مجال إدارة</w:t>
            </w:r>
            <w:r>
              <w:rPr>
                <w:rFonts w:hint="cs"/>
                <w:b/>
                <w:bCs/>
                <w:rtl/>
              </w:rPr>
              <w:t xml:space="preserve"> الأ</w:t>
            </w:r>
            <w:r w:rsidRPr="00A51F3B">
              <w:rPr>
                <w:b/>
                <w:bCs/>
                <w:rtl/>
              </w:rPr>
              <w:t>زمات</w:t>
            </w:r>
            <w:r w:rsidRPr="00A51F3B">
              <w:rPr>
                <w:b/>
                <w:bCs/>
              </w:rPr>
              <w:t>.</w:t>
            </w:r>
          </w:p>
        </w:tc>
      </w:tr>
      <w:tr w:rsidR="004742F4" w:rsidTr="00C01F57">
        <w:tc>
          <w:tcPr>
            <w:tcW w:w="1067" w:type="dxa"/>
            <w:vAlign w:val="center"/>
          </w:tcPr>
          <w:p w:rsidR="004742F4" w:rsidRPr="00A51F3B" w:rsidRDefault="004742F4" w:rsidP="00C01F57">
            <w:pPr>
              <w:pStyle w:val="a4"/>
              <w:ind w:left="0"/>
              <w:jc w:val="center"/>
              <w:rPr>
                <w:rFonts w:ascii="Times New Roman" w:hAnsi="Times New Roman" w:cs="Times New Roman"/>
                <w:b/>
                <w:bCs/>
                <w:color w:val="C00000"/>
                <w:sz w:val="26"/>
                <w:szCs w:val="26"/>
                <w:rtl/>
              </w:rPr>
            </w:pPr>
            <w:r w:rsidRPr="00A51F3B">
              <w:rPr>
                <w:rFonts w:ascii="Times New Roman" w:hAnsi="Times New Roman" w:cs="Times New Roman" w:hint="cs"/>
                <w:b/>
                <w:bCs/>
                <w:color w:val="C00000"/>
                <w:sz w:val="26"/>
                <w:szCs w:val="26"/>
                <w:rtl/>
              </w:rPr>
              <w:t>النظم</w:t>
            </w:r>
          </w:p>
        </w:tc>
        <w:tc>
          <w:tcPr>
            <w:tcW w:w="1984" w:type="dxa"/>
            <w:vAlign w:val="center"/>
          </w:tcPr>
          <w:p w:rsidR="004742F4" w:rsidRPr="00A51F3B" w:rsidRDefault="004742F4" w:rsidP="00C01F57">
            <w:pPr>
              <w:pStyle w:val="a4"/>
              <w:ind w:left="0" w:right="-851"/>
              <w:rPr>
                <w:rFonts w:ascii="Times New Roman" w:hAnsi="Times New Roman" w:cs="Times New Roman"/>
                <w:b/>
                <w:bCs/>
                <w:color w:val="00B050"/>
                <w:sz w:val="26"/>
                <w:szCs w:val="26"/>
                <w:rtl/>
              </w:rPr>
            </w:pPr>
            <w:r w:rsidRPr="00A51F3B">
              <w:rPr>
                <w:rFonts w:ascii="Times New Roman" w:hAnsi="Times New Roman" w:cs="Times New Roman" w:hint="cs"/>
                <w:b/>
                <w:bCs/>
                <w:color w:val="00B050"/>
                <w:sz w:val="26"/>
                <w:szCs w:val="26"/>
                <w:rtl/>
              </w:rPr>
              <w:t>- أنواع التكنولوجيا</w:t>
            </w:r>
          </w:p>
          <w:p w:rsidR="004742F4" w:rsidRPr="00A51F3B" w:rsidRDefault="004742F4" w:rsidP="00C01F57">
            <w:pPr>
              <w:pStyle w:val="a4"/>
              <w:ind w:left="0" w:right="-851"/>
              <w:rPr>
                <w:rFonts w:ascii="Times New Roman" w:hAnsi="Times New Roman" w:cs="Times New Roman"/>
                <w:b/>
                <w:bCs/>
                <w:color w:val="00B050"/>
                <w:sz w:val="26"/>
                <w:szCs w:val="26"/>
                <w:rtl/>
              </w:rPr>
            </w:pPr>
            <w:r w:rsidRPr="00A51F3B">
              <w:rPr>
                <w:rFonts w:ascii="Times New Roman" w:hAnsi="Times New Roman" w:cs="Times New Roman" w:hint="cs"/>
                <w:b/>
                <w:bCs/>
                <w:color w:val="00B050"/>
                <w:sz w:val="26"/>
                <w:szCs w:val="26"/>
                <w:rtl/>
              </w:rPr>
              <w:t xml:space="preserve">   الرئيسية</w:t>
            </w:r>
          </w:p>
          <w:p w:rsidR="004742F4" w:rsidRPr="00A51F3B" w:rsidRDefault="004742F4" w:rsidP="00C01F57">
            <w:pPr>
              <w:pStyle w:val="a4"/>
              <w:ind w:left="0" w:right="-851"/>
              <w:rPr>
                <w:rFonts w:ascii="Times New Roman" w:hAnsi="Times New Roman" w:cs="Times New Roman"/>
                <w:b/>
                <w:bCs/>
                <w:color w:val="00B050"/>
                <w:sz w:val="26"/>
                <w:szCs w:val="26"/>
                <w:rtl/>
              </w:rPr>
            </w:pPr>
            <w:r w:rsidRPr="00A51F3B">
              <w:rPr>
                <w:rFonts w:ascii="Times New Roman" w:hAnsi="Times New Roman" w:cs="Times New Roman" w:hint="cs"/>
                <w:b/>
                <w:bCs/>
                <w:color w:val="00B050"/>
                <w:sz w:val="26"/>
                <w:szCs w:val="26"/>
                <w:rtl/>
              </w:rPr>
              <w:t>- الأساس التنظيمي</w:t>
            </w:r>
          </w:p>
          <w:p w:rsidR="004742F4" w:rsidRPr="00A51F3B" w:rsidRDefault="004742F4" w:rsidP="00C01F57">
            <w:pPr>
              <w:pStyle w:val="a4"/>
              <w:ind w:left="0" w:right="-851"/>
              <w:rPr>
                <w:rFonts w:ascii="Times New Roman" w:hAnsi="Times New Roman" w:cs="Times New Roman"/>
                <w:b/>
                <w:bCs/>
                <w:color w:val="00B050"/>
                <w:sz w:val="26"/>
                <w:szCs w:val="26"/>
                <w:rtl/>
              </w:rPr>
            </w:pPr>
            <w:r w:rsidRPr="00A51F3B">
              <w:rPr>
                <w:rFonts w:ascii="Times New Roman" w:hAnsi="Times New Roman" w:cs="Times New Roman" w:hint="cs"/>
                <w:b/>
                <w:bCs/>
                <w:color w:val="00B050"/>
                <w:sz w:val="26"/>
                <w:szCs w:val="26"/>
                <w:rtl/>
              </w:rPr>
              <w:t>- العوامل الثقافية</w:t>
            </w:r>
          </w:p>
          <w:p w:rsidR="004742F4" w:rsidRPr="00A51F3B" w:rsidRDefault="004742F4" w:rsidP="00C01F57">
            <w:pPr>
              <w:pStyle w:val="a4"/>
              <w:ind w:left="0" w:right="-851"/>
              <w:rPr>
                <w:rFonts w:ascii="Times New Roman" w:hAnsi="Times New Roman" w:cs="Times New Roman"/>
                <w:b/>
                <w:bCs/>
                <w:color w:val="00B050"/>
                <w:sz w:val="26"/>
                <w:szCs w:val="26"/>
                <w:rtl/>
              </w:rPr>
            </w:pPr>
            <w:r w:rsidRPr="00A51F3B">
              <w:rPr>
                <w:rFonts w:ascii="Times New Roman" w:hAnsi="Times New Roman" w:cs="Times New Roman" w:hint="cs"/>
                <w:b/>
                <w:bCs/>
                <w:color w:val="00B050"/>
                <w:sz w:val="26"/>
                <w:szCs w:val="26"/>
                <w:rtl/>
              </w:rPr>
              <w:t>- العوامل التنظيمية</w:t>
            </w:r>
          </w:p>
          <w:p w:rsidR="004742F4" w:rsidRPr="00A51F3B" w:rsidRDefault="004742F4" w:rsidP="00C01F57">
            <w:pPr>
              <w:pStyle w:val="a4"/>
              <w:ind w:left="0" w:right="-851"/>
              <w:rPr>
                <w:rFonts w:ascii="Times New Roman" w:hAnsi="Times New Roman" w:cs="Times New Roman"/>
                <w:b/>
                <w:bCs/>
                <w:color w:val="00B050"/>
                <w:sz w:val="26"/>
                <w:szCs w:val="26"/>
                <w:rtl/>
              </w:rPr>
            </w:pPr>
            <w:r w:rsidRPr="00A51F3B">
              <w:rPr>
                <w:rFonts w:ascii="Times New Roman" w:hAnsi="Times New Roman" w:cs="Times New Roman" w:hint="cs"/>
                <w:b/>
                <w:bCs/>
                <w:color w:val="00B050"/>
                <w:sz w:val="26"/>
                <w:szCs w:val="26"/>
                <w:rtl/>
              </w:rPr>
              <w:t>- العوامل العاطفية</w:t>
            </w:r>
          </w:p>
        </w:tc>
        <w:tc>
          <w:tcPr>
            <w:tcW w:w="2977" w:type="dxa"/>
            <w:vAlign w:val="center"/>
          </w:tcPr>
          <w:p w:rsidR="004742F4" w:rsidRDefault="004742F4" w:rsidP="00C01F57">
            <w:pPr>
              <w:pStyle w:val="a4"/>
              <w:ind w:left="0"/>
              <w:rPr>
                <w:b/>
                <w:bCs/>
              </w:rPr>
            </w:pPr>
            <w:r>
              <w:rPr>
                <w:rFonts w:hint="cs"/>
                <w:b/>
                <w:bCs/>
                <w:rtl/>
              </w:rPr>
              <w:t xml:space="preserve">- </w:t>
            </w:r>
            <w:r w:rsidRPr="00A51F3B">
              <w:rPr>
                <w:b/>
                <w:bCs/>
                <w:rtl/>
              </w:rPr>
              <w:t>تحليل خاطئ للمخاطر</w:t>
            </w:r>
          </w:p>
          <w:p w:rsidR="004742F4" w:rsidRDefault="004742F4" w:rsidP="00C01F57">
            <w:pPr>
              <w:pStyle w:val="a4"/>
              <w:ind w:left="0"/>
              <w:rPr>
                <w:b/>
                <w:bCs/>
                <w:rtl/>
              </w:rPr>
            </w:pPr>
            <w:r>
              <w:rPr>
                <w:rFonts w:hint="cs"/>
                <w:b/>
                <w:bCs/>
                <w:rtl/>
              </w:rPr>
              <w:t xml:space="preserve">- </w:t>
            </w:r>
            <w:r w:rsidRPr="00A51F3B">
              <w:rPr>
                <w:b/>
                <w:bCs/>
                <w:rtl/>
              </w:rPr>
              <w:t xml:space="preserve">استبعاد العوامل </w:t>
            </w:r>
            <w:r>
              <w:rPr>
                <w:b/>
                <w:bCs/>
                <w:rtl/>
              </w:rPr>
              <w:t>ا</w:t>
            </w:r>
            <w:r>
              <w:rPr>
                <w:rFonts w:hint="cs"/>
                <w:b/>
                <w:bCs/>
                <w:rtl/>
              </w:rPr>
              <w:t>لإ</w:t>
            </w:r>
            <w:r w:rsidRPr="00A51F3B">
              <w:rPr>
                <w:b/>
                <w:bCs/>
                <w:rtl/>
              </w:rPr>
              <w:t>نسانية</w:t>
            </w:r>
          </w:p>
          <w:p w:rsidR="004742F4" w:rsidRDefault="004742F4" w:rsidP="00C01F57">
            <w:pPr>
              <w:pStyle w:val="a4"/>
              <w:ind w:left="0"/>
              <w:rPr>
                <w:b/>
                <w:bCs/>
                <w:rtl/>
              </w:rPr>
            </w:pPr>
            <w:r>
              <w:rPr>
                <w:rFonts w:hint="cs"/>
                <w:b/>
                <w:bCs/>
                <w:rtl/>
              </w:rPr>
              <w:t xml:space="preserve">- </w:t>
            </w:r>
            <w:r>
              <w:rPr>
                <w:b/>
                <w:bCs/>
                <w:rtl/>
              </w:rPr>
              <w:t>حدوث ا</w:t>
            </w:r>
            <w:r>
              <w:rPr>
                <w:rFonts w:hint="cs"/>
                <w:b/>
                <w:bCs/>
                <w:rtl/>
              </w:rPr>
              <w:t>لأ</w:t>
            </w:r>
            <w:r w:rsidRPr="00A51F3B">
              <w:rPr>
                <w:b/>
                <w:bCs/>
                <w:rtl/>
              </w:rPr>
              <w:t>زمة</w:t>
            </w:r>
            <w:r>
              <w:rPr>
                <w:rFonts w:hint="cs"/>
                <w:b/>
                <w:bCs/>
                <w:rtl/>
              </w:rPr>
              <w:t xml:space="preserve"> </w:t>
            </w:r>
            <w:r w:rsidRPr="00A51F3B">
              <w:rPr>
                <w:b/>
                <w:bCs/>
                <w:rtl/>
              </w:rPr>
              <w:t>في</w:t>
            </w:r>
            <w:r>
              <w:rPr>
                <w:rFonts w:hint="cs"/>
                <w:b/>
                <w:bCs/>
                <w:rtl/>
              </w:rPr>
              <w:t xml:space="preserve"> </w:t>
            </w:r>
            <w:r w:rsidRPr="00A51F3B">
              <w:rPr>
                <w:b/>
                <w:bCs/>
                <w:rtl/>
              </w:rPr>
              <w:t>أسوأ مكان وزمان</w:t>
            </w:r>
          </w:p>
          <w:p w:rsidR="004742F4" w:rsidRPr="007A7CAA" w:rsidRDefault="004742F4" w:rsidP="00C01F57">
            <w:pPr>
              <w:pStyle w:val="a4"/>
              <w:ind w:left="0"/>
              <w:rPr>
                <w:b/>
                <w:bCs/>
                <w:rtl/>
              </w:rPr>
            </w:pPr>
            <w:r>
              <w:rPr>
                <w:rFonts w:hint="cs"/>
                <w:b/>
                <w:bCs/>
                <w:rtl/>
              </w:rPr>
              <w:t>- ان</w:t>
            </w:r>
            <w:r w:rsidRPr="00A51F3B">
              <w:rPr>
                <w:b/>
                <w:bCs/>
                <w:rtl/>
              </w:rPr>
              <w:t xml:space="preserve">هيار خطوط </w:t>
            </w:r>
            <w:r w:rsidRPr="00A51F3B">
              <w:rPr>
                <w:rFonts w:hint="cs"/>
                <w:b/>
                <w:bCs/>
                <w:rtl/>
              </w:rPr>
              <w:t>الاتصالات</w:t>
            </w:r>
          </w:p>
        </w:tc>
        <w:tc>
          <w:tcPr>
            <w:tcW w:w="3544" w:type="dxa"/>
            <w:vAlign w:val="center"/>
          </w:tcPr>
          <w:p w:rsidR="004742F4" w:rsidRDefault="004742F4" w:rsidP="00C01F57">
            <w:pPr>
              <w:pStyle w:val="a4"/>
              <w:ind w:left="0"/>
              <w:rPr>
                <w:b/>
                <w:bCs/>
                <w:rtl/>
              </w:rPr>
            </w:pPr>
            <w:r>
              <w:rPr>
                <w:rFonts w:hint="cs"/>
                <w:b/>
                <w:bCs/>
                <w:rtl/>
              </w:rPr>
              <w:t xml:space="preserve">- </w:t>
            </w:r>
            <w:r w:rsidRPr="00A51F3B">
              <w:rPr>
                <w:b/>
                <w:bCs/>
                <w:rtl/>
              </w:rPr>
              <w:t>وجود برامج محددة</w:t>
            </w:r>
            <w:r w:rsidRPr="00A51F3B">
              <w:rPr>
                <w:b/>
                <w:bCs/>
              </w:rPr>
              <w:t xml:space="preserve"> </w:t>
            </w:r>
          </w:p>
          <w:p w:rsidR="004742F4" w:rsidRDefault="004742F4" w:rsidP="00C01F57">
            <w:pPr>
              <w:pStyle w:val="a4"/>
              <w:ind w:left="0"/>
              <w:rPr>
                <w:b/>
                <w:bCs/>
              </w:rPr>
            </w:pPr>
            <w:r>
              <w:rPr>
                <w:rFonts w:hint="cs"/>
                <w:b/>
                <w:bCs/>
                <w:rtl/>
              </w:rPr>
              <w:t xml:space="preserve">- </w:t>
            </w:r>
            <w:r w:rsidRPr="00A51F3B">
              <w:rPr>
                <w:b/>
                <w:bCs/>
                <w:rtl/>
              </w:rPr>
              <w:t>وجود شبكات معلومات مفتوحة</w:t>
            </w:r>
          </w:p>
          <w:p w:rsidR="004742F4" w:rsidRDefault="004742F4" w:rsidP="00C01F57">
            <w:pPr>
              <w:pStyle w:val="a4"/>
              <w:ind w:left="0"/>
              <w:rPr>
                <w:b/>
                <w:bCs/>
                <w:rtl/>
              </w:rPr>
            </w:pPr>
            <w:r>
              <w:rPr>
                <w:rFonts w:hint="cs"/>
                <w:b/>
                <w:bCs/>
                <w:rtl/>
              </w:rPr>
              <w:t xml:space="preserve">- </w:t>
            </w:r>
            <w:r w:rsidRPr="00A51F3B">
              <w:rPr>
                <w:rFonts w:hint="cs"/>
                <w:b/>
                <w:bCs/>
                <w:rtl/>
              </w:rPr>
              <w:t>الإمكانيات</w:t>
            </w:r>
            <w:r w:rsidRPr="00A51F3B">
              <w:rPr>
                <w:b/>
                <w:bCs/>
                <w:rtl/>
              </w:rPr>
              <w:t xml:space="preserve"> تزيد على الحدود الدنيا </w:t>
            </w:r>
            <w:r w:rsidRPr="00A51F3B">
              <w:rPr>
                <w:rFonts w:hint="cs"/>
                <w:b/>
                <w:bCs/>
                <w:rtl/>
              </w:rPr>
              <w:t>المعيارية</w:t>
            </w:r>
          </w:p>
          <w:p w:rsidR="004742F4" w:rsidRPr="007A7CAA" w:rsidRDefault="004742F4" w:rsidP="00C01F57">
            <w:pPr>
              <w:pStyle w:val="a4"/>
              <w:ind w:left="0"/>
              <w:rPr>
                <w:b/>
                <w:bCs/>
                <w:rtl/>
              </w:rPr>
            </w:pPr>
            <w:r>
              <w:rPr>
                <w:rFonts w:hint="cs"/>
                <w:b/>
                <w:bCs/>
                <w:rtl/>
              </w:rPr>
              <w:t xml:space="preserve">- </w:t>
            </w:r>
            <w:r w:rsidRPr="00A51F3B">
              <w:rPr>
                <w:b/>
                <w:bCs/>
                <w:rtl/>
              </w:rPr>
              <w:t>الثقافة</w:t>
            </w:r>
            <w:r>
              <w:rPr>
                <w:rFonts w:hint="cs"/>
                <w:b/>
                <w:bCs/>
                <w:rtl/>
              </w:rPr>
              <w:t xml:space="preserve"> </w:t>
            </w:r>
            <w:r w:rsidRPr="00A51F3B">
              <w:rPr>
                <w:b/>
                <w:bCs/>
                <w:rtl/>
              </w:rPr>
              <w:t>تساعد إدارة</w:t>
            </w:r>
            <w:r>
              <w:rPr>
                <w:rFonts w:hint="cs"/>
                <w:b/>
                <w:bCs/>
                <w:rtl/>
              </w:rPr>
              <w:t xml:space="preserve"> </w:t>
            </w:r>
            <w:r>
              <w:rPr>
                <w:b/>
                <w:bCs/>
                <w:rtl/>
              </w:rPr>
              <w:t>ا</w:t>
            </w:r>
            <w:r>
              <w:rPr>
                <w:rFonts w:hint="cs"/>
                <w:b/>
                <w:bCs/>
                <w:rtl/>
              </w:rPr>
              <w:t>لأ</w:t>
            </w:r>
            <w:r w:rsidRPr="00A51F3B">
              <w:rPr>
                <w:b/>
                <w:bCs/>
                <w:rtl/>
              </w:rPr>
              <w:t>زمات</w:t>
            </w:r>
          </w:p>
        </w:tc>
      </w:tr>
      <w:tr w:rsidR="004742F4" w:rsidTr="00C01F57">
        <w:tc>
          <w:tcPr>
            <w:tcW w:w="1067" w:type="dxa"/>
            <w:vAlign w:val="center"/>
          </w:tcPr>
          <w:p w:rsidR="004742F4" w:rsidRPr="00A51F3B" w:rsidRDefault="004742F4" w:rsidP="00C01F57">
            <w:pPr>
              <w:pStyle w:val="a4"/>
              <w:ind w:left="0"/>
              <w:jc w:val="center"/>
              <w:rPr>
                <w:rFonts w:ascii="Times New Roman" w:hAnsi="Times New Roman" w:cs="Times New Roman"/>
                <w:b/>
                <w:bCs/>
                <w:color w:val="C00000"/>
                <w:sz w:val="26"/>
                <w:szCs w:val="26"/>
                <w:rtl/>
              </w:rPr>
            </w:pPr>
            <w:r w:rsidRPr="00A51F3B">
              <w:rPr>
                <w:rFonts w:ascii="Times New Roman" w:hAnsi="Times New Roman" w:cs="Times New Roman" w:hint="cs"/>
                <w:b/>
                <w:bCs/>
                <w:color w:val="C00000"/>
                <w:sz w:val="26"/>
                <w:szCs w:val="26"/>
                <w:rtl/>
              </w:rPr>
              <w:t>الأطراف المعنية</w:t>
            </w:r>
          </w:p>
        </w:tc>
        <w:tc>
          <w:tcPr>
            <w:tcW w:w="1984" w:type="dxa"/>
            <w:vAlign w:val="center"/>
          </w:tcPr>
          <w:p w:rsidR="004742F4" w:rsidRPr="00A51F3B" w:rsidRDefault="004742F4" w:rsidP="00C01F57">
            <w:pPr>
              <w:pStyle w:val="a4"/>
              <w:ind w:left="0" w:right="-851"/>
              <w:rPr>
                <w:rFonts w:ascii="Times New Roman" w:hAnsi="Times New Roman" w:cs="Times New Roman"/>
                <w:b/>
                <w:bCs/>
                <w:color w:val="00B050"/>
                <w:sz w:val="26"/>
                <w:szCs w:val="26"/>
                <w:rtl/>
              </w:rPr>
            </w:pPr>
            <w:r w:rsidRPr="00A51F3B">
              <w:rPr>
                <w:rFonts w:ascii="Times New Roman" w:hAnsi="Times New Roman" w:cs="Times New Roman" w:hint="cs"/>
                <w:b/>
                <w:bCs/>
                <w:color w:val="00B050"/>
                <w:sz w:val="26"/>
                <w:szCs w:val="26"/>
                <w:rtl/>
              </w:rPr>
              <w:t>- الداخلية</w:t>
            </w:r>
          </w:p>
          <w:p w:rsidR="004742F4" w:rsidRPr="00A51F3B" w:rsidRDefault="004742F4" w:rsidP="00C01F57">
            <w:pPr>
              <w:pStyle w:val="a4"/>
              <w:ind w:left="0" w:right="-851"/>
              <w:rPr>
                <w:rFonts w:ascii="Times New Roman" w:hAnsi="Times New Roman" w:cs="Times New Roman"/>
                <w:b/>
                <w:bCs/>
                <w:color w:val="00B050"/>
                <w:sz w:val="26"/>
                <w:szCs w:val="26"/>
                <w:rtl/>
              </w:rPr>
            </w:pPr>
            <w:r w:rsidRPr="00A51F3B">
              <w:rPr>
                <w:rFonts w:ascii="Times New Roman" w:hAnsi="Times New Roman" w:cs="Times New Roman" w:hint="cs"/>
                <w:b/>
                <w:bCs/>
                <w:color w:val="00B050"/>
                <w:sz w:val="26"/>
                <w:szCs w:val="26"/>
                <w:rtl/>
              </w:rPr>
              <w:t>- الخارجية</w:t>
            </w:r>
          </w:p>
        </w:tc>
        <w:tc>
          <w:tcPr>
            <w:tcW w:w="2977" w:type="dxa"/>
            <w:vAlign w:val="center"/>
          </w:tcPr>
          <w:p w:rsidR="004742F4" w:rsidRDefault="004742F4" w:rsidP="00C01F57">
            <w:pPr>
              <w:pStyle w:val="a4"/>
              <w:ind w:left="0"/>
              <w:rPr>
                <w:b/>
                <w:bCs/>
              </w:rPr>
            </w:pPr>
            <w:r>
              <w:rPr>
                <w:rFonts w:hint="cs"/>
                <w:b/>
                <w:bCs/>
                <w:rtl/>
              </w:rPr>
              <w:t>- و</w:t>
            </w:r>
            <w:r>
              <w:rPr>
                <w:b/>
                <w:bCs/>
                <w:rtl/>
              </w:rPr>
              <w:t>قوع ضحايا من ا</w:t>
            </w:r>
            <w:r>
              <w:rPr>
                <w:rFonts w:hint="cs"/>
                <w:b/>
                <w:bCs/>
                <w:rtl/>
              </w:rPr>
              <w:t>لأ</w:t>
            </w:r>
            <w:r w:rsidRPr="00A51F3B">
              <w:rPr>
                <w:b/>
                <w:bCs/>
                <w:rtl/>
              </w:rPr>
              <w:t>طراف البريئة</w:t>
            </w:r>
          </w:p>
          <w:p w:rsidR="004742F4" w:rsidRPr="007A7CAA" w:rsidRDefault="004742F4" w:rsidP="00C01F57">
            <w:pPr>
              <w:pStyle w:val="a4"/>
              <w:ind w:left="0"/>
              <w:rPr>
                <w:b/>
                <w:bCs/>
                <w:rtl/>
              </w:rPr>
            </w:pPr>
            <w:r>
              <w:rPr>
                <w:rFonts w:hint="cs"/>
                <w:b/>
                <w:bCs/>
                <w:rtl/>
              </w:rPr>
              <w:t>- ث</w:t>
            </w:r>
            <w:r w:rsidRPr="00A51F3B">
              <w:rPr>
                <w:b/>
                <w:bCs/>
                <w:rtl/>
              </w:rPr>
              <w:t xml:space="preserve">بوت صحة اتهامات </w:t>
            </w:r>
            <w:r w:rsidRPr="00A51F3B">
              <w:rPr>
                <w:rFonts w:hint="cs"/>
                <w:b/>
                <w:bCs/>
                <w:rtl/>
              </w:rPr>
              <w:t>الأعداء</w:t>
            </w:r>
          </w:p>
        </w:tc>
        <w:tc>
          <w:tcPr>
            <w:tcW w:w="3544" w:type="dxa"/>
            <w:vAlign w:val="center"/>
          </w:tcPr>
          <w:p w:rsidR="004742F4" w:rsidRDefault="004742F4" w:rsidP="00C01F57">
            <w:pPr>
              <w:pStyle w:val="a4"/>
              <w:ind w:left="0"/>
              <w:rPr>
                <w:b/>
                <w:bCs/>
                <w:rtl/>
              </w:rPr>
            </w:pPr>
            <w:r>
              <w:rPr>
                <w:rFonts w:hint="cs"/>
                <w:b/>
                <w:bCs/>
                <w:rtl/>
              </w:rPr>
              <w:t>- ت</w:t>
            </w:r>
            <w:r w:rsidRPr="00A51F3B">
              <w:rPr>
                <w:b/>
                <w:bCs/>
                <w:rtl/>
              </w:rPr>
              <w:t xml:space="preserve">كون </w:t>
            </w:r>
            <w:r w:rsidRPr="00A51F3B">
              <w:rPr>
                <w:rFonts w:hint="cs"/>
                <w:b/>
                <w:bCs/>
                <w:rtl/>
              </w:rPr>
              <w:t>الأطراف</w:t>
            </w:r>
            <w:r>
              <w:rPr>
                <w:rFonts w:hint="cs"/>
                <w:b/>
                <w:bCs/>
                <w:rtl/>
              </w:rPr>
              <w:t xml:space="preserve"> </w:t>
            </w:r>
            <w:r w:rsidRPr="00A51F3B">
              <w:rPr>
                <w:b/>
                <w:bCs/>
                <w:rtl/>
              </w:rPr>
              <w:t>الرئيسية</w:t>
            </w:r>
            <w:r>
              <w:rPr>
                <w:rFonts w:hint="cs"/>
                <w:b/>
                <w:bCs/>
                <w:rtl/>
              </w:rPr>
              <w:t xml:space="preserve"> </w:t>
            </w:r>
            <w:r w:rsidRPr="00A51F3B">
              <w:rPr>
                <w:b/>
                <w:bCs/>
                <w:rtl/>
              </w:rPr>
              <w:t xml:space="preserve">محاطة </w:t>
            </w:r>
            <w:r>
              <w:rPr>
                <w:rFonts w:hint="cs"/>
                <w:b/>
                <w:bCs/>
                <w:rtl/>
              </w:rPr>
              <w:t xml:space="preserve">علماً </w:t>
            </w:r>
            <w:r w:rsidRPr="00A51F3B">
              <w:rPr>
                <w:b/>
                <w:bCs/>
                <w:rtl/>
              </w:rPr>
              <w:t xml:space="preserve">بتطورات </w:t>
            </w:r>
            <w:r w:rsidRPr="00A51F3B">
              <w:rPr>
                <w:rFonts w:hint="cs"/>
                <w:b/>
                <w:bCs/>
                <w:rtl/>
              </w:rPr>
              <w:t>الأحداث</w:t>
            </w:r>
            <w:r>
              <w:rPr>
                <w:rFonts w:hint="cs"/>
                <w:b/>
                <w:bCs/>
                <w:rtl/>
              </w:rPr>
              <w:t xml:space="preserve"> </w:t>
            </w:r>
            <w:r w:rsidRPr="00A51F3B">
              <w:rPr>
                <w:b/>
                <w:bCs/>
                <w:rtl/>
              </w:rPr>
              <w:t>وتقوم بالدور</w:t>
            </w:r>
            <w:r>
              <w:rPr>
                <w:rFonts w:hint="cs"/>
                <w:b/>
                <w:bCs/>
                <w:rtl/>
              </w:rPr>
              <w:t xml:space="preserve"> </w:t>
            </w:r>
            <w:r>
              <w:rPr>
                <w:b/>
                <w:bCs/>
                <w:rtl/>
              </w:rPr>
              <w:t>ا</w:t>
            </w:r>
            <w:r w:rsidRPr="00A51F3B">
              <w:rPr>
                <w:b/>
                <w:bCs/>
                <w:rtl/>
              </w:rPr>
              <w:t>ل</w:t>
            </w:r>
            <w:r>
              <w:rPr>
                <w:rFonts w:hint="cs"/>
                <w:b/>
                <w:bCs/>
                <w:rtl/>
              </w:rPr>
              <w:t>م</w:t>
            </w:r>
            <w:r w:rsidRPr="00A51F3B">
              <w:rPr>
                <w:b/>
                <w:bCs/>
                <w:rtl/>
              </w:rPr>
              <w:t>طلوب منها</w:t>
            </w:r>
          </w:p>
          <w:p w:rsidR="004742F4" w:rsidRPr="00A51F3B" w:rsidRDefault="004742F4" w:rsidP="00C01F57">
            <w:pPr>
              <w:pStyle w:val="a4"/>
              <w:ind w:left="0"/>
              <w:rPr>
                <w:rFonts w:ascii="Times New Roman" w:hAnsi="Times New Roman" w:cs="Times New Roman"/>
                <w:b/>
                <w:bCs/>
                <w:sz w:val="26"/>
                <w:szCs w:val="26"/>
                <w:rtl/>
              </w:rPr>
            </w:pPr>
            <w:r>
              <w:rPr>
                <w:rFonts w:hint="cs"/>
                <w:b/>
                <w:bCs/>
                <w:rtl/>
              </w:rPr>
              <w:t xml:space="preserve">- </w:t>
            </w:r>
            <w:r>
              <w:rPr>
                <w:b/>
                <w:bCs/>
                <w:rtl/>
              </w:rPr>
              <w:t>بط</w:t>
            </w:r>
            <w:r>
              <w:rPr>
                <w:rFonts w:hint="cs"/>
                <w:b/>
                <w:bCs/>
                <w:rtl/>
              </w:rPr>
              <w:t>لا</w:t>
            </w:r>
            <w:r w:rsidRPr="00A51F3B">
              <w:rPr>
                <w:b/>
                <w:bCs/>
                <w:rtl/>
              </w:rPr>
              <w:t xml:space="preserve">ن اتهامات </w:t>
            </w:r>
            <w:r w:rsidRPr="00A51F3B">
              <w:rPr>
                <w:rFonts w:hint="cs"/>
                <w:b/>
                <w:bCs/>
                <w:rtl/>
              </w:rPr>
              <w:t>الأعداء</w:t>
            </w:r>
            <w:r w:rsidRPr="00A51F3B">
              <w:rPr>
                <w:b/>
                <w:bCs/>
              </w:rPr>
              <w:t>.</w:t>
            </w:r>
          </w:p>
        </w:tc>
      </w:tr>
    </w:tbl>
    <w:p w:rsidR="004742F4" w:rsidRPr="000F284B" w:rsidRDefault="004742F4" w:rsidP="004742F4">
      <w:pPr>
        <w:pStyle w:val="a4"/>
        <w:ind w:left="-766" w:right="-851"/>
        <w:rPr>
          <w:rFonts w:ascii="Times New Roman" w:hAnsi="Times New Roman" w:cs="Times New Roman"/>
          <w:b/>
          <w:bCs/>
          <w:sz w:val="26"/>
          <w:szCs w:val="26"/>
        </w:rPr>
      </w:pPr>
    </w:p>
    <w:p w:rsidR="004742F4" w:rsidRPr="00535C94" w:rsidRDefault="004742F4" w:rsidP="004742F4">
      <w:pPr>
        <w:pStyle w:val="a4"/>
        <w:ind w:left="-766" w:right="-851"/>
        <w:rPr>
          <w:rFonts w:ascii="Times New Roman" w:hAnsi="Times New Roman" w:cs="Times New Roman"/>
          <w:b/>
          <w:bCs/>
          <w:sz w:val="26"/>
          <w:szCs w:val="26"/>
        </w:rPr>
      </w:pPr>
    </w:p>
    <w:p w:rsidR="004742F4" w:rsidRDefault="004742F4" w:rsidP="00B91847">
      <w:pPr>
        <w:pStyle w:val="a4"/>
        <w:numPr>
          <w:ilvl w:val="0"/>
          <w:numId w:val="1"/>
        </w:numPr>
        <w:ind w:left="-766"/>
        <w:rPr>
          <w:rFonts w:ascii="Times New Roman" w:hAnsi="Times New Roman" w:cs="Times New Roman"/>
          <w:b/>
          <w:bCs/>
          <w:color w:val="C00000"/>
          <w:sz w:val="26"/>
          <w:szCs w:val="26"/>
        </w:rPr>
      </w:pPr>
      <w:r>
        <w:rPr>
          <w:rFonts w:ascii="Times New Roman" w:hAnsi="Times New Roman" w:cs="Times New Roman" w:hint="cs"/>
          <w:b/>
          <w:bCs/>
          <w:color w:val="C00000"/>
          <w:sz w:val="26"/>
          <w:szCs w:val="26"/>
          <w:rtl/>
        </w:rPr>
        <w:t>أسباب تكوين فريق العمل:</w:t>
      </w:r>
    </w:p>
    <w:p w:rsidR="004742F4" w:rsidRPr="00A71BB3" w:rsidRDefault="004742F4" w:rsidP="004742F4">
      <w:pPr>
        <w:pStyle w:val="a4"/>
        <w:ind w:left="-766"/>
        <w:jc w:val="center"/>
        <w:rPr>
          <w:rFonts w:ascii="Times New Roman" w:hAnsi="Times New Roman" w:cs="Times New Roman"/>
          <w:b/>
          <w:bCs/>
          <w:sz w:val="26"/>
          <w:szCs w:val="26"/>
          <w:rtl/>
        </w:rPr>
      </w:pPr>
      <w:r>
        <w:rPr>
          <w:rFonts w:ascii="Times New Roman" w:hAnsi="Times New Roman" w:cs="Times New Roman" w:hint="cs"/>
          <w:b/>
          <w:bCs/>
          <w:sz w:val="26"/>
          <w:szCs w:val="26"/>
          <w:rtl/>
        </w:rPr>
        <w:t>الأمان            الصداقة             الدعم             التقدير             الأهداف المشتركة</w:t>
      </w:r>
    </w:p>
    <w:p w:rsidR="004742F4" w:rsidRDefault="004742F4" w:rsidP="004742F4">
      <w:pPr>
        <w:pStyle w:val="a4"/>
        <w:ind w:left="-766"/>
        <w:rPr>
          <w:rFonts w:ascii="Times New Roman" w:hAnsi="Times New Roman" w:cs="Times New Roman"/>
          <w:b/>
          <w:bCs/>
          <w:color w:val="C00000"/>
          <w:sz w:val="26"/>
          <w:szCs w:val="26"/>
          <w:rtl/>
        </w:rPr>
      </w:pPr>
      <w:r>
        <w:rPr>
          <w:rFonts w:ascii="Times New Roman" w:hAnsi="Times New Roman" w:cs="Times New Roman" w:hint="cs"/>
          <w:b/>
          <w:bCs/>
          <w:color w:val="C00000"/>
          <w:sz w:val="26"/>
          <w:szCs w:val="26"/>
          <w:rtl/>
        </w:rPr>
        <w:t xml:space="preserve">      </w:t>
      </w:r>
    </w:p>
    <w:p w:rsidR="004742F4" w:rsidRDefault="004742F4" w:rsidP="00B91847">
      <w:pPr>
        <w:pStyle w:val="a4"/>
        <w:numPr>
          <w:ilvl w:val="3"/>
          <w:numId w:val="2"/>
        </w:numPr>
        <w:ind w:left="-341"/>
        <w:rPr>
          <w:rFonts w:asciiTheme="majorBidi" w:hAnsiTheme="majorBidi" w:cstheme="majorBidi"/>
          <w:b/>
          <w:bCs/>
          <w:color w:val="00B050"/>
          <w:sz w:val="26"/>
          <w:szCs w:val="26"/>
          <w:rtl/>
        </w:rPr>
      </w:pPr>
      <w:r w:rsidRPr="00A71BB3">
        <w:rPr>
          <w:rFonts w:asciiTheme="majorBidi" w:hAnsiTheme="majorBidi" w:cstheme="majorBidi"/>
          <w:b/>
          <w:bCs/>
          <w:color w:val="00B050"/>
          <w:sz w:val="26"/>
          <w:szCs w:val="26"/>
          <w:rtl/>
        </w:rPr>
        <w:t>يعتمد بناء فريق العمل الفعال بالمنظمة على وجود مجموعة من القدرات أهمها:</w:t>
      </w:r>
    </w:p>
    <w:p w:rsidR="004742F4" w:rsidRDefault="004742F4" w:rsidP="004742F4">
      <w:pPr>
        <w:pStyle w:val="a4"/>
        <w:ind w:left="-766"/>
        <w:rPr>
          <w:rFonts w:asciiTheme="majorBidi" w:hAnsiTheme="majorBidi" w:cstheme="majorBidi"/>
          <w:b/>
          <w:bCs/>
          <w:color w:val="00B050"/>
          <w:sz w:val="26"/>
          <w:szCs w:val="26"/>
          <w:rtl/>
        </w:rPr>
      </w:pPr>
    </w:p>
    <w:p w:rsidR="004742F4" w:rsidRPr="00A71BB3" w:rsidRDefault="004742F4" w:rsidP="004742F4">
      <w:pPr>
        <w:pStyle w:val="a4"/>
        <w:ind w:left="-766"/>
        <w:rPr>
          <w:rFonts w:asciiTheme="majorBidi" w:hAnsiTheme="majorBidi" w:cstheme="majorBidi"/>
          <w:b/>
          <w:bCs/>
          <w:sz w:val="26"/>
          <w:szCs w:val="26"/>
          <w:rtl/>
        </w:rPr>
      </w:pPr>
      <w:r w:rsidRPr="00A71BB3">
        <w:rPr>
          <w:rFonts w:asciiTheme="majorBidi" w:hAnsiTheme="majorBidi" w:cstheme="majorBidi" w:hint="cs"/>
          <w:b/>
          <w:bCs/>
          <w:sz w:val="26"/>
          <w:szCs w:val="26"/>
          <w:rtl/>
        </w:rPr>
        <w:t xml:space="preserve">المرونة          </w:t>
      </w:r>
      <w:r>
        <w:rPr>
          <w:rFonts w:asciiTheme="majorBidi" w:hAnsiTheme="majorBidi" w:cstheme="majorBidi" w:hint="cs"/>
          <w:b/>
          <w:bCs/>
          <w:sz w:val="26"/>
          <w:szCs w:val="26"/>
          <w:rtl/>
        </w:rPr>
        <w:t xml:space="preserve">         </w:t>
      </w:r>
      <w:r w:rsidRPr="00A71BB3">
        <w:rPr>
          <w:rFonts w:asciiTheme="majorBidi" w:hAnsiTheme="majorBidi" w:cstheme="majorBidi" w:hint="cs"/>
          <w:b/>
          <w:bCs/>
          <w:sz w:val="26"/>
          <w:szCs w:val="26"/>
          <w:rtl/>
        </w:rPr>
        <w:t xml:space="preserve">         قبول التحدي</w:t>
      </w:r>
      <w:r>
        <w:rPr>
          <w:rFonts w:asciiTheme="majorBidi" w:hAnsiTheme="majorBidi" w:cstheme="majorBidi" w:hint="cs"/>
          <w:b/>
          <w:bCs/>
          <w:sz w:val="26"/>
          <w:szCs w:val="26"/>
          <w:rtl/>
        </w:rPr>
        <w:t xml:space="preserve">           </w:t>
      </w:r>
      <w:r w:rsidRPr="00A71BB3">
        <w:rPr>
          <w:rFonts w:asciiTheme="majorBidi" w:hAnsiTheme="majorBidi" w:cstheme="majorBidi" w:hint="cs"/>
          <w:b/>
          <w:bCs/>
          <w:sz w:val="26"/>
          <w:szCs w:val="26"/>
          <w:rtl/>
        </w:rPr>
        <w:t xml:space="preserve">         الموضوعية          </w:t>
      </w:r>
      <w:r>
        <w:rPr>
          <w:rFonts w:asciiTheme="majorBidi" w:hAnsiTheme="majorBidi" w:cstheme="majorBidi" w:hint="cs"/>
          <w:b/>
          <w:bCs/>
          <w:sz w:val="26"/>
          <w:szCs w:val="26"/>
          <w:rtl/>
        </w:rPr>
        <w:t xml:space="preserve">     </w:t>
      </w:r>
      <w:r w:rsidRPr="00A71BB3">
        <w:rPr>
          <w:rFonts w:asciiTheme="majorBidi" w:hAnsiTheme="majorBidi" w:cstheme="majorBidi" w:hint="cs"/>
          <w:b/>
          <w:bCs/>
          <w:sz w:val="26"/>
          <w:szCs w:val="26"/>
          <w:rtl/>
        </w:rPr>
        <w:t xml:space="preserve">         تدعيم الزملاء</w:t>
      </w:r>
    </w:p>
    <w:p w:rsidR="004742F4" w:rsidRPr="00A71BB3" w:rsidRDefault="004742F4" w:rsidP="004742F4">
      <w:pPr>
        <w:pStyle w:val="a4"/>
        <w:ind w:left="-766"/>
        <w:rPr>
          <w:rFonts w:asciiTheme="majorBidi" w:hAnsiTheme="majorBidi" w:cstheme="majorBidi"/>
          <w:b/>
          <w:bCs/>
          <w:sz w:val="26"/>
          <w:szCs w:val="26"/>
        </w:rPr>
      </w:pPr>
      <w:r>
        <w:rPr>
          <w:rFonts w:asciiTheme="majorBidi" w:hAnsiTheme="majorBidi" w:cstheme="majorBidi" w:hint="cs"/>
          <w:b/>
          <w:bCs/>
          <w:sz w:val="26"/>
          <w:szCs w:val="26"/>
          <w:rtl/>
        </w:rPr>
        <w:t xml:space="preserve">      </w:t>
      </w:r>
      <w:r w:rsidRPr="00A71BB3">
        <w:rPr>
          <w:rFonts w:asciiTheme="majorBidi" w:hAnsiTheme="majorBidi" w:cstheme="majorBidi" w:hint="cs"/>
          <w:b/>
          <w:bCs/>
          <w:sz w:val="26"/>
          <w:szCs w:val="26"/>
          <w:rtl/>
        </w:rPr>
        <w:t xml:space="preserve">   حرية تبادل المعلومات               </w:t>
      </w:r>
      <w:r>
        <w:rPr>
          <w:rFonts w:asciiTheme="majorBidi" w:hAnsiTheme="majorBidi" w:cstheme="majorBidi" w:hint="cs"/>
          <w:b/>
          <w:bCs/>
          <w:sz w:val="26"/>
          <w:szCs w:val="26"/>
          <w:rtl/>
        </w:rPr>
        <w:t xml:space="preserve">      </w:t>
      </w:r>
      <w:r w:rsidRPr="00A71BB3">
        <w:rPr>
          <w:rFonts w:asciiTheme="majorBidi" w:hAnsiTheme="majorBidi" w:cstheme="majorBidi" w:hint="cs"/>
          <w:b/>
          <w:bCs/>
          <w:sz w:val="26"/>
          <w:szCs w:val="26"/>
          <w:rtl/>
        </w:rPr>
        <w:t xml:space="preserve">                         تقدير العمل الجماعي</w:t>
      </w:r>
    </w:p>
    <w:p w:rsidR="004742F4" w:rsidRPr="00A02124" w:rsidRDefault="004742F4" w:rsidP="004742F4">
      <w:pPr>
        <w:pStyle w:val="a4"/>
        <w:ind w:left="-766" w:right="-851"/>
        <w:rPr>
          <w:rFonts w:ascii="Times New Roman" w:hAnsi="Times New Roman" w:cs="Times New Roman"/>
          <w:b/>
          <w:bCs/>
          <w:sz w:val="26"/>
          <w:szCs w:val="26"/>
        </w:rPr>
      </w:pPr>
    </w:p>
    <w:p w:rsidR="004742F4" w:rsidRPr="001877D0" w:rsidRDefault="004742F4" w:rsidP="004742F4">
      <w:pPr>
        <w:pStyle w:val="a4"/>
        <w:ind w:left="-766" w:right="-851"/>
        <w:rPr>
          <w:rFonts w:ascii="Times New Roman" w:hAnsi="Times New Roman" w:cs="Times New Roman"/>
          <w:b/>
          <w:bCs/>
          <w:sz w:val="26"/>
          <w:szCs w:val="26"/>
          <w:rtl/>
        </w:rPr>
      </w:pPr>
    </w:p>
    <w:p w:rsidR="004742F4" w:rsidRDefault="004742F4" w:rsidP="00B91847">
      <w:pPr>
        <w:pStyle w:val="a4"/>
        <w:numPr>
          <w:ilvl w:val="0"/>
          <w:numId w:val="3"/>
        </w:numPr>
        <w:tabs>
          <w:tab w:val="left" w:pos="3581"/>
        </w:tabs>
        <w:spacing w:line="240" w:lineRule="auto"/>
        <w:ind w:right="-1276"/>
        <w:rPr>
          <w:rFonts w:asciiTheme="majorBidi" w:hAnsiTheme="majorBidi" w:cstheme="majorBidi"/>
          <w:b/>
          <w:bCs/>
          <w:color w:val="00B050"/>
          <w:sz w:val="26"/>
          <w:szCs w:val="26"/>
        </w:rPr>
      </w:pPr>
      <w:r w:rsidRPr="001471FA">
        <w:rPr>
          <w:rFonts w:asciiTheme="majorBidi" w:hAnsiTheme="majorBidi" w:cstheme="majorBidi" w:hint="cs"/>
          <w:b/>
          <w:bCs/>
          <w:color w:val="00B050"/>
          <w:sz w:val="26"/>
          <w:szCs w:val="26"/>
          <w:rtl/>
        </w:rPr>
        <w:lastRenderedPageBreak/>
        <w:t>أساسيات فعالية الفريق:</w:t>
      </w:r>
    </w:p>
    <w:p w:rsidR="004742F4" w:rsidRPr="001471FA" w:rsidRDefault="004742F4" w:rsidP="004742F4">
      <w:pPr>
        <w:pStyle w:val="a4"/>
        <w:tabs>
          <w:tab w:val="left" w:pos="3581"/>
        </w:tabs>
        <w:ind w:left="-46" w:right="-1276"/>
        <w:rPr>
          <w:b/>
          <w:bCs/>
          <w:sz w:val="26"/>
          <w:szCs w:val="26"/>
          <w:rtl/>
        </w:rPr>
      </w:pPr>
      <w:r w:rsidRPr="001471FA">
        <w:rPr>
          <w:rFonts w:hint="cs"/>
          <w:b/>
          <w:bCs/>
          <w:sz w:val="26"/>
          <w:szCs w:val="26"/>
          <w:rtl/>
        </w:rPr>
        <w:t>الاستماع</w:t>
      </w:r>
      <w:r w:rsidRPr="001471FA">
        <w:rPr>
          <w:b/>
          <w:bCs/>
          <w:sz w:val="26"/>
          <w:szCs w:val="26"/>
          <w:rtl/>
        </w:rPr>
        <w:t xml:space="preserve"> الجيد </w:t>
      </w:r>
    </w:p>
    <w:p w:rsidR="004742F4" w:rsidRPr="001471FA" w:rsidRDefault="004742F4" w:rsidP="004742F4">
      <w:pPr>
        <w:pStyle w:val="a4"/>
        <w:tabs>
          <w:tab w:val="left" w:pos="3581"/>
        </w:tabs>
        <w:ind w:left="-46" w:right="-1276"/>
        <w:rPr>
          <w:b/>
          <w:bCs/>
          <w:sz w:val="26"/>
          <w:szCs w:val="26"/>
          <w:rtl/>
        </w:rPr>
      </w:pPr>
      <w:r w:rsidRPr="001471FA">
        <w:rPr>
          <w:b/>
          <w:bCs/>
          <w:sz w:val="26"/>
          <w:szCs w:val="26"/>
          <w:rtl/>
        </w:rPr>
        <w:t>التوجيه</w:t>
      </w:r>
      <w:r w:rsidRPr="001471FA">
        <w:rPr>
          <w:rFonts w:hint="cs"/>
          <w:b/>
          <w:bCs/>
          <w:sz w:val="26"/>
          <w:szCs w:val="26"/>
          <w:rtl/>
        </w:rPr>
        <w:t xml:space="preserve"> </w:t>
      </w:r>
      <w:r w:rsidRPr="001471FA">
        <w:rPr>
          <w:b/>
          <w:bCs/>
          <w:sz w:val="26"/>
          <w:szCs w:val="26"/>
          <w:rtl/>
        </w:rPr>
        <w:t>و</w:t>
      </w:r>
      <w:r w:rsidRPr="001471FA">
        <w:rPr>
          <w:rFonts w:hint="cs"/>
          <w:b/>
          <w:bCs/>
          <w:sz w:val="26"/>
          <w:szCs w:val="26"/>
          <w:rtl/>
        </w:rPr>
        <w:t>الإ</w:t>
      </w:r>
      <w:r w:rsidRPr="001471FA">
        <w:rPr>
          <w:b/>
          <w:bCs/>
          <w:sz w:val="26"/>
          <w:szCs w:val="26"/>
          <w:rtl/>
        </w:rPr>
        <w:t>رشاد</w:t>
      </w:r>
    </w:p>
    <w:p w:rsidR="004742F4" w:rsidRPr="001471FA" w:rsidRDefault="004742F4" w:rsidP="004742F4">
      <w:pPr>
        <w:pStyle w:val="a4"/>
        <w:tabs>
          <w:tab w:val="left" w:pos="3581"/>
        </w:tabs>
        <w:ind w:left="-46" w:right="-1276"/>
        <w:rPr>
          <w:b/>
          <w:bCs/>
          <w:sz w:val="26"/>
          <w:szCs w:val="26"/>
          <w:rtl/>
        </w:rPr>
      </w:pPr>
      <w:r w:rsidRPr="001471FA">
        <w:rPr>
          <w:b/>
          <w:bCs/>
          <w:sz w:val="26"/>
          <w:szCs w:val="26"/>
          <w:rtl/>
        </w:rPr>
        <w:t xml:space="preserve">فهم ديناميكية العمل </w:t>
      </w:r>
    </w:p>
    <w:p w:rsidR="004742F4" w:rsidRPr="001471FA" w:rsidRDefault="004742F4" w:rsidP="004742F4">
      <w:pPr>
        <w:pStyle w:val="a4"/>
        <w:tabs>
          <w:tab w:val="left" w:pos="3581"/>
        </w:tabs>
        <w:ind w:left="-46" w:right="-1276"/>
        <w:rPr>
          <w:b/>
          <w:bCs/>
          <w:sz w:val="26"/>
          <w:szCs w:val="26"/>
          <w:rtl/>
        </w:rPr>
      </w:pPr>
      <w:r w:rsidRPr="001471FA">
        <w:rPr>
          <w:b/>
          <w:bCs/>
          <w:sz w:val="26"/>
          <w:szCs w:val="26"/>
          <w:rtl/>
        </w:rPr>
        <w:t>فهم أساليب تحسين العمل</w:t>
      </w:r>
    </w:p>
    <w:p w:rsidR="004742F4" w:rsidRPr="001471FA" w:rsidRDefault="004742F4" w:rsidP="004742F4">
      <w:pPr>
        <w:pStyle w:val="a4"/>
        <w:tabs>
          <w:tab w:val="left" w:pos="3581"/>
        </w:tabs>
        <w:ind w:left="-46" w:right="-1276"/>
        <w:rPr>
          <w:b/>
          <w:bCs/>
          <w:sz w:val="26"/>
          <w:szCs w:val="26"/>
          <w:rtl/>
        </w:rPr>
      </w:pPr>
      <w:r w:rsidRPr="001471FA">
        <w:rPr>
          <w:b/>
          <w:bCs/>
          <w:sz w:val="26"/>
          <w:szCs w:val="26"/>
          <w:rtl/>
        </w:rPr>
        <w:t>إدارة</w:t>
      </w:r>
      <w:r w:rsidRPr="001471FA">
        <w:rPr>
          <w:rFonts w:hint="cs"/>
          <w:b/>
          <w:bCs/>
          <w:sz w:val="26"/>
          <w:szCs w:val="26"/>
          <w:rtl/>
        </w:rPr>
        <w:t xml:space="preserve"> </w:t>
      </w:r>
      <w:r w:rsidRPr="001471FA">
        <w:rPr>
          <w:b/>
          <w:bCs/>
          <w:sz w:val="26"/>
          <w:szCs w:val="26"/>
          <w:rtl/>
        </w:rPr>
        <w:t>ا</w:t>
      </w:r>
      <w:r w:rsidRPr="001471FA">
        <w:rPr>
          <w:rFonts w:hint="cs"/>
          <w:b/>
          <w:bCs/>
          <w:sz w:val="26"/>
          <w:szCs w:val="26"/>
          <w:rtl/>
        </w:rPr>
        <w:t>لا</w:t>
      </w:r>
      <w:r w:rsidRPr="001471FA">
        <w:rPr>
          <w:b/>
          <w:bCs/>
          <w:sz w:val="26"/>
          <w:szCs w:val="26"/>
          <w:rtl/>
        </w:rPr>
        <w:t>جتماعات</w:t>
      </w:r>
    </w:p>
    <w:p w:rsidR="004742F4" w:rsidRDefault="004742F4" w:rsidP="004742F4">
      <w:pPr>
        <w:pStyle w:val="a4"/>
        <w:tabs>
          <w:tab w:val="left" w:pos="3581"/>
        </w:tabs>
        <w:ind w:left="-46" w:right="-1276"/>
        <w:rPr>
          <w:rFonts w:asciiTheme="majorBidi" w:hAnsiTheme="majorBidi" w:cstheme="majorBidi"/>
          <w:b/>
          <w:bCs/>
          <w:color w:val="00B050"/>
          <w:sz w:val="26"/>
          <w:szCs w:val="26"/>
          <w:rtl/>
        </w:rPr>
      </w:pPr>
      <w:r w:rsidRPr="001471FA">
        <w:rPr>
          <w:b/>
          <w:bCs/>
          <w:sz w:val="26"/>
          <w:szCs w:val="26"/>
          <w:rtl/>
        </w:rPr>
        <w:t>حل الصراعات</w:t>
      </w:r>
    </w:p>
    <w:p w:rsidR="004742F4" w:rsidRDefault="004742F4" w:rsidP="004742F4">
      <w:pPr>
        <w:pStyle w:val="a4"/>
        <w:tabs>
          <w:tab w:val="left" w:pos="3581"/>
        </w:tabs>
        <w:spacing w:line="240" w:lineRule="auto"/>
        <w:ind w:left="-46" w:right="-1276"/>
        <w:rPr>
          <w:rFonts w:asciiTheme="majorBidi" w:hAnsiTheme="majorBidi" w:cstheme="majorBidi"/>
          <w:b/>
          <w:bCs/>
          <w:color w:val="00B050"/>
          <w:sz w:val="26"/>
          <w:szCs w:val="26"/>
          <w:rtl/>
        </w:rPr>
      </w:pPr>
    </w:p>
    <w:p w:rsidR="004742F4" w:rsidRDefault="004742F4" w:rsidP="00B91847">
      <w:pPr>
        <w:pStyle w:val="a4"/>
        <w:numPr>
          <w:ilvl w:val="0"/>
          <w:numId w:val="3"/>
        </w:numPr>
        <w:tabs>
          <w:tab w:val="left" w:pos="3581"/>
        </w:tabs>
        <w:spacing w:line="240" w:lineRule="auto"/>
        <w:ind w:right="-1276"/>
        <w:rPr>
          <w:rFonts w:asciiTheme="majorBidi" w:hAnsiTheme="majorBidi" w:cstheme="majorBidi"/>
          <w:b/>
          <w:bCs/>
          <w:color w:val="00B050"/>
          <w:sz w:val="26"/>
          <w:szCs w:val="26"/>
        </w:rPr>
      </w:pPr>
      <w:r>
        <w:rPr>
          <w:rFonts w:asciiTheme="majorBidi" w:hAnsiTheme="majorBidi" w:cstheme="majorBidi" w:hint="cs"/>
          <w:b/>
          <w:bCs/>
          <w:color w:val="00B050"/>
          <w:sz w:val="26"/>
          <w:szCs w:val="26"/>
          <w:rtl/>
        </w:rPr>
        <w:t>عوامل تنمية وتحقيق روح الفريق</w:t>
      </w:r>
    </w:p>
    <w:p w:rsidR="004742F4" w:rsidRPr="001471FA" w:rsidRDefault="004742F4" w:rsidP="004742F4">
      <w:pPr>
        <w:pStyle w:val="a4"/>
        <w:tabs>
          <w:tab w:val="left" w:pos="3581"/>
        </w:tabs>
        <w:ind w:left="-46" w:right="-1276"/>
        <w:rPr>
          <w:rFonts w:asciiTheme="majorBidi" w:hAnsiTheme="majorBidi" w:cstheme="majorBidi"/>
          <w:b/>
          <w:bCs/>
          <w:sz w:val="26"/>
          <w:szCs w:val="26"/>
          <w:rtl/>
        </w:rPr>
      </w:pPr>
      <w:r w:rsidRPr="001471FA">
        <w:rPr>
          <w:rFonts w:asciiTheme="majorBidi" w:hAnsiTheme="majorBidi" w:cstheme="majorBidi"/>
          <w:b/>
          <w:bCs/>
          <w:sz w:val="26"/>
          <w:szCs w:val="26"/>
          <w:rtl/>
        </w:rPr>
        <w:t xml:space="preserve">المحافظة على صغر حجم المجموعات </w:t>
      </w:r>
    </w:p>
    <w:p w:rsidR="004742F4" w:rsidRPr="001471FA" w:rsidRDefault="004742F4" w:rsidP="004742F4">
      <w:pPr>
        <w:pStyle w:val="a4"/>
        <w:tabs>
          <w:tab w:val="left" w:pos="3581"/>
        </w:tabs>
        <w:ind w:left="-46" w:right="-1276"/>
        <w:rPr>
          <w:rFonts w:asciiTheme="majorBidi" w:hAnsiTheme="majorBidi" w:cstheme="majorBidi"/>
          <w:b/>
          <w:bCs/>
          <w:sz w:val="26"/>
          <w:szCs w:val="26"/>
          <w:rtl/>
        </w:rPr>
      </w:pPr>
      <w:r w:rsidRPr="001471FA">
        <w:rPr>
          <w:rFonts w:asciiTheme="majorBidi" w:hAnsiTheme="majorBidi" w:cstheme="majorBidi"/>
          <w:b/>
          <w:bCs/>
          <w:sz w:val="26"/>
          <w:szCs w:val="26"/>
          <w:rtl/>
        </w:rPr>
        <w:t xml:space="preserve">إيجاد فرصاً للتفاعل بين أفراد الفريق </w:t>
      </w:r>
    </w:p>
    <w:p w:rsidR="004742F4" w:rsidRPr="001471FA" w:rsidRDefault="004742F4" w:rsidP="004742F4">
      <w:pPr>
        <w:pStyle w:val="a4"/>
        <w:tabs>
          <w:tab w:val="left" w:pos="3581"/>
        </w:tabs>
        <w:ind w:left="-46" w:right="-1276"/>
        <w:rPr>
          <w:rFonts w:asciiTheme="majorBidi" w:hAnsiTheme="majorBidi" w:cstheme="majorBidi"/>
          <w:b/>
          <w:bCs/>
          <w:sz w:val="26"/>
          <w:szCs w:val="26"/>
          <w:rtl/>
        </w:rPr>
      </w:pPr>
      <w:r w:rsidRPr="001471FA">
        <w:rPr>
          <w:rFonts w:asciiTheme="majorBidi" w:hAnsiTheme="majorBidi" w:cstheme="majorBidi"/>
          <w:b/>
          <w:bCs/>
          <w:sz w:val="26"/>
          <w:szCs w:val="26"/>
          <w:rtl/>
        </w:rPr>
        <w:t xml:space="preserve">المحافظة على المشاركة وتبادل المعلومات </w:t>
      </w:r>
    </w:p>
    <w:p w:rsidR="004742F4" w:rsidRPr="001471FA" w:rsidRDefault="004742F4" w:rsidP="004742F4">
      <w:pPr>
        <w:pStyle w:val="a4"/>
        <w:tabs>
          <w:tab w:val="left" w:pos="3581"/>
        </w:tabs>
        <w:ind w:left="-46" w:right="-1276"/>
        <w:rPr>
          <w:rFonts w:asciiTheme="majorBidi" w:hAnsiTheme="majorBidi" w:cstheme="majorBidi"/>
          <w:b/>
          <w:bCs/>
          <w:sz w:val="26"/>
          <w:szCs w:val="26"/>
          <w:rtl/>
        </w:rPr>
      </w:pPr>
      <w:r w:rsidRPr="001471FA">
        <w:rPr>
          <w:rFonts w:asciiTheme="majorBidi" w:hAnsiTheme="majorBidi" w:cstheme="majorBidi"/>
          <w:b/>
          <w:bCs/>
          <w:sz w:val="26"/>
          <w:szCs w:val="26"/>
          <w:rtl/>
        </w:rPr>
        <w:t>تجنب الصراع داخل المجموعة</w:t>
      </w:r>
    </w:p>
    <w:p w:rsidR="004742F4" w:rsidRPr="001471FA" w:rsidRDefault="004742F4" w:rsidP="004742F4">
      <w:pPr>
        <w:pStyle w:val="a4"/>
        <w:tabs>
          <w:tab w:val="left" w:pos="3581"/>
        </w:tabs>
        <w:ind w:left="-46" w:right="-1276"/>
        <w:rPr>
          <w:rFonts w:asciiTheme="majorBidi" w:hAnsiTheme="majorBidi" w:cstheme="majorBidi"/>
          <w:b/>
          <w:bCs/>
          <w:color w:val="00B050"/>
          <w:sz w:val="26"/>
          <w:szCs w:val="26"/>
          <w:rtl/>
        </w:rPr>
      </w:pPr>
      <w:r w:rsidRPr="001471FA">
        <w:rPr>
          <w:rFonts w:asciiTheme="majorBidi" w:hAnsiTheme="majorBidi" w:cstheme="majorBidi"/>
          <w:b/>
          <w:bCs/>
          <w:sz w:val="26"/>
          <w:szCs w:val="26"/>
          <w:rtl/>
        </w:rPr>
        <w:t>تشجيع المنافسة مع المجموعات الأخرى</w:t>
      </w:r>
    </w:p>
    <w:p w:rsidR="004742F4" w:rsidRPr="001471FA" w:rsidRDefault="004742F4" w:rsidP="004742F4">
      <w:pPr>
        <w:pStyle w:val="a4"/>
        <w:tabs>
          <w:tab w:val="left" w:pos="3581"/>
        </w:tabs>
        <w:ind w:left="-46" w:right="-1276"/>
        <w:rPr>
          <w:rFonts w:asciiTheme="majorBidi" w:hAnsiTheme="majorBidi" w:cstheme="majorBidi"/>
          <w:b/>
          <w:bCs/>
          <w:color w:val="00B050"/>
          <w:sz w:val="26"/>
          <w:szCs w:val="26"/>
          <w:rtl/>
        </w:rPr>
      </w:pPr>
      <w:r w:rsidRPr="001471FA">
        <w:rPr>
          <w:rFonts w:asciiTheme="majorBidi" w:hAnsiTheme="majorBidi" w:cstheme="majorBidi"/>
          <w:b/>
          <w:bCs/>
          <w:sz w:val="26"/>
          <w:szCs w:val="26"/>
          <w:rtl/>
        </w:rPr>
        <w:t>المحافظة على هيكل المجموعة</w:t>
      </w:r>
    </w:p>
    <w:p w:rsidR="004742F4" w:rsidRPr="001471FA" w:rsidRDefault="004742F4" w:rsidP="004742F4">
      <w:pPr>
        <w:pStyle w:val="a4"/>
        <w:tabs>
          <w:tab w:val="left" w:pos="3581"/>
        </w:tabs>
        <w:ind w:left="-46" w:right="-1276"/>
        <w:rPr>
          <w:rFonts w:asciiTheme="majorBidi" w:hAnsiTheme="majorBidi" w:cstheme="majorBidi"/>
          <w:b/>
          <w:bCs/>
          <w:color w:val="00B050"/>
          <w:sz w:val="26"/>
          <w:szCs w:val="26"/>
          <w:rtl/>
        </w:rPr>
      </w:pPr>
      <w:r w:rsidRPr="001471FA">
        <w:rPr>
          <w:rFonts w:asciiTheme="majorBidi" w:hAnsiTheme="majorBidi" w:cstheme="majorBidi"/>
          <w:b/>
          <w:bCs/>
          <w:sz w:val="26"/>
          <w:szCs w:val="26"/>
          <w:rtl/>
        </w:rPr>
        <w:t>وضع الفروق الفردية في الاعتبار</w:t>
      </w:r>
    </w:p>
    <w:p w:rsidR="004742F4" w:rsidRPr="001471FA" w:rsidRDefault="004742F4" w:rsidP="004742F4">
      <w:pPr>
        <w:pStyle w:val="a4"/>
        <w:tabs>
          <w:tab w:val="left" w:pos="3581"/>
        </w:tabs>
        <w:ind w:left="-46" w:right="-1276"/>
        <w:rPr>
          <w:rFonts w:asciiTheme="majorBidi" w:hAnsiTheme="majorBidi" w:cstheme="majorBidi"/>
          <w:b/>
          <w:bCs/>
          <w:color w:val="00B050"/>
          <w:sz w:val="26"/>
          <w:szCs w:val="26"/>
          <w:rtl/>
        </w:rPr>
      </w:pPr>
      <w:r w:rsidRPr="001471FA">
        <w:rPr>
          <w:rFonts w:asciiTheme="majorBidi" w:hAnsiTheme="majorBidi" w:cstheme="majorBidi"/>
          <w:b/>
          <w:bCs/>
          <w:sz w:val="26"/>
          <w:szCs w:val="26"/>
          <w:rtl/>
        </w:rPr>
        <w:t>معاملة المجموعة كفريق واحد</w:t>
      </w:r>
    </w:p>
    <w:p w:rsidR="004742F4" w:rsidRPr="00FA6C4D" w:rsidRDefault="004742F4" w:rsidP="004742F4">
      <w:pPr>
        <w:pStyle w:val="a4"/>
        <w:tabs>
          <w:tab w:val="left" w:pos="3581"/>
        </w:tabs>
        <w:ind w:left="-46" w:right="-1276"/>
        <w:rPr>
          <w:rFonts w:asciiTheme="majorBidi" w:hAnsiTheme="majorBidi" w:cstheme="majorBidi"/>
          <w:b/>
          <w:bCs/>
          <w:color w:val="00B050"/>
          <w:sz w:val="26"/>
          <w:szCs w:val="26"/>
        </w:rPr>
      </w:pPr>
      <w:r>
        <w:rPr>
          <w:rFonts w:asciiTheme="majorBidi" w:hAnsiTheme="majorBidi" w:cstheme="majorBidi"/>
          <w:b/>
          <w:bCs/>
          <w:noProof/>
          <w:color w:val="00B050"/>
          <w:sz w:val="26"/>
          <w:szCs w:val="26"/>
        </w:rPr>
        <w:drawing>
          <wp:inline distT="0" distB="0" distL="0" distR="0" wp14:anchorId="6B1EF024" wp14:editId="1CEF7B6F">
            <wp:extent cx="5353050" cy="2962275"/>
            <wp:effectExtent l="0" t="0" r="0" b="28575"/>
            <wp:docPr id="244" name="رسم تخطيطي 24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4742F4" w:rsidRDefault="004742F4" w:rsidP="00B91847">
      <w:pPr>
        <w:pStyle w:val="a4"/>
        <w:numPr>
          <w:ilvl w:val="0"/>
          <w:numId w:val="3"/>
        </w:numPr>
        <w:rPr>
          <w:rFonts w:asciiTheme="majorBidi" w:hAnsiTheme="majorBidi" w:cstheme="majorBidi"/>
          <w:b/>
          <w:bCs/>
          <w:color w:val="00B050"/>
          <w:sz w:val="26"/>
          <w:szCs w:val="26"/>
        </w:rPr>
      </w:pPr>
      <w:r>
        <w:rPr>
          <w:rFonts w:asciiTheme="majorBidi" w:hAnsiTheme="majorBidi" w:cstheme="majorBidi" w:hint="cs"/>
          <w:b/>
          <w:bCs/>
          <w:color w:val="00B050"/>
          <w:sz w:val="26"/>
          <w:szCs w:val="26"/>
          <w:rtl/>
        </w:rPr>
        <w:t>اعمل ولا تعمل عند إدارة فرق العمل:</w:t>
      </w:r>
    </w:p>
    <w:tbl>
      <w:tblPr>
        <w:tblStyle w:val="a7"/>
        <w:bidiVisual/>
        <w:tblW w:w="0" w:type="auto"/>
        <w:tblInd w:w="-46" w:type="dxa"/>
        <w:tblLook w:val="04A0" w:firstRow="1" w:lastRow="0" w:firstColumn="1" w:lastColumn="0" w:noHBand="0" w:noVBand="1"/>
      </w:tblPr>
      <w:tblGrid>
        <w:gridCol w:w="4148"/>
        <w:gridCol w:w="4148"/>
      </w:tblGrid>
      <w:tr w:rsidR="004742F4" w:rsidTr="00C01F57">
        <w:tc>
          <w:tcPr>
            <w:tcW w:w="4148" w:type="dxa"/>
          </w:tcPr>
          <w:p w:rsidR="004742F4" w:rsidRPr="00FA6C4D" w:rsidRDefault="004742F4" w:rsidP="00C01F57">
            <w:pPr>
              <w:pStyle w:val="a4"/>
              <w:ind w:left="0"/>
              <w:jc w:val="center"/>
              <w:rPr>
                <w:rFonts w:asciiTheme="majorBidi" w:hAnsiTheme="majorBidi" w:cstheme="majorBidi"/>
                <w:b/>
                <w:bCs/>
                <w:color w:val="00B050"/>
                <w:sz w:val="26"/>
                <w:szCs w:val="26"/>
                <w:u w:val="single"/>
                <w:rtl/>
              </w:rPr>
            </w:pPr>
            <w:r w:rsidRPr="00FA6C4D">
              <w:rPr>
                <w:rFonts w:asciiTheme="majorBidi" w:hAnsiTheme="majorBidi" w:cstheme="majorBidi" w:hint="cs"/>
                <w:b/>
                <w:bCs/>
                <w:color w:val="00B050"/>
                <w:sz w:val="26"/>
                <w:szCs w:val="26"/>
                <w:u w:val="single"/>
                <w:rtl/>
              </w:rPr>
              <w:t>اعمل</w:t>
            </w:r>
          </w:p>
        </w:tc>
        <w:tc>
          <w:tcPr>
            <w:tcW w:w="4148" w:type="dxa"/>
          </w:tcPr>
          <w:p w:rsidR="004742F4" w:rsidRPr="00FA6C4D" w:rsidRDefault="004742F4" w:rsidP="00C01F57">
            <w:pPr>
              <w:pStyle w:val="a4"/>
              <w:ind w:left="0"/>
              <w:jc w:val="center"/>
              <w:rPr>
                <w:rFonts w:asciiTheme="majorBidi" w:hAnsiTheme="majorBidi" w:cstheme="majorBidi"/>
                <w:b/>
                <w:bCs/>
                <w:color w:val="00B050"/>
                <w:sz w:val="26"/>
                <w:szCs w:val="26"/>
                <w:u w:val="single"/>
                <w:rtl/>
              </w:rPr>
            </w:pPr>
            <w:r w:rsidRPr="00FA6C4D">
              <w:rPr>
                <w:rFonts w:asciiTheme="majorBidi" w:hAnsiTheme="majorBidi" w:cstheme="majorBidi" w:hint="cs"/>
                <w:b/>
                <w:bCs/>
                <w:color w:val="00B050"/>
                <w:sz w:val="26"/>
                <w:szCs w:val="26"/>
                <w:u w:val="single"/>
                <w:rtl/>
              </w:rPr>
              <w:t>لا تعمل</w:t>
            </w:r>
          </w:p>
        </w:tc>
      </w:tr>
      <w:tr w:rsidR="004742F4" w:rsidTr="00C01F57">
        <w:tc>
          <w:tcPr>
            <w:tcW w:w="4148" w:type="dxa"/>
          </w:tcPr>
          <w:p w:rsidR="004742F4" w:rsidRPr="00FA6C4D" w:rsidRDefault="004742F4" w:rsidP="00C01F57">
            <w:pPr>
              <w:pStyle w:val="a4"/>
              <w:ind w:left="-46"/>
              <w:rPr>
                <w:b/>
                <w:bCs/>
                <w:sz w:val="26"/>
                <w:szCs w:val="26"/>
                <w:rtl/>
              </w:rPr>
            </w:pPr>
            <w:r w:rsidRPr="00FA6C4D">
              <w:rPr>
                <w:b/>
                <w:bCs/>
                <w:sz w:val="26"/>
                <w:szCs w:val="26"/>
                <w:rtl/>
              </w:rPr>
              <w:t>حدد</w:t>
            </w:r>
            <w:r w:rsidRPr="00FA6C4D">
              <w:rPr>
                <w:rFonts w:hint="cs"/>
                <w:b/>
                <w:bCs/>
                <w:sz w:val="26"/>
                <w:szCs w:val="26"/>
                <w:rtl/>
              </w:rPr>
              <w:t xml:space="preserve"> الاتجاه </w:t>
            </w:r>
            <w:r w:rsidRPr="00FA6C4D">
              <w:rPr>
                <w:b/>
                <w:bCs/>
                <w:sz w:val="26"/>
                <w:szCs w:val="26"/>
                <w:rtl/>
              </w:rPr>
              <w:t>وزود</w:t>
            </w:r>
            <w:r w:rsidRPr="00FA6C4D">
              <w:rPr>
                <w:rFonts w:hint="cs"/>
                <w:b/>
                <w:bCs/>
                <w:sz w:val="26"/>
                <w:szCs w:val="26"/>
                <w:rtl/>
              </w:rPr>
              <w:t xml:space="preserve"> الآخرين</w:t>
            </w:r>
            <w:r w:rsidRPr="00FA6C4D">
              <w:rPr>
                <w:b/>
                <w:bCs/>
                <w:sz w:val="26"/>
                <w:szCs w:val="26"/>
                <w:rtl/>
              </w:rPr>
              <w:t xml:space="preserve"> </w:t>
            </w:r>
            <w:r w:rsidRPr="00FA6C4D">
              <w:rPr>
                <w:rFonts w:hint="cs"/>
                <w:b/>
                <w:bCs/>
                <w:sz w:val="26"/>
                <w:szCs w:val="26"/>
                <w:rtl/>
              </w:rPr>
              <w:t>بالإرشادات</w:t>
            </w:r>
            <w:r w:rsidRPr="00FA6C4D">
              <w:rPr>
                <w:b/>
                <w:bCs/>
                <w:sz w:val="26"/>
                <w:szCs w:val="26"/>
                <w:rtl/>
              </w:rPr>
              <w:t xml:space="preserve"> </w:t>
            </w:r>
          </w:p>
          <w:p w:rsidR="004742F4" w:rsidRPr="00FA6C4D" w:rsidRDefault="004742F4" w:rsidP="00C01F57">
            <w:pPr>
              <w:pStyle w:val="a4"/>
              <w:ind w:left="-46"/>
              <w:rPr>
                <w:b/>
                <w:bCs/>
                <w:sz w:val="26"/>
                <w:szCs w:val="26"/>
                <w:rtl/>
              </w:rPr>
            </w:pPr>
            <w:r w:rsidRPr="00FA6C4D">
              <w:rPr>
                <w:b/>
                <w:bCs/>
                <w:sz w:val="26"/>
                <w:szCs w:val="26"/>
                <w:rtl/>
              </w:rPr>
              <w:t xml:space="preserve">ساعد </w:t>
            </w:r>
            <w:r w:rsidRPr="00FA6C4D">
              <w:rPr>
                <w:rFonts w:hint="cs"/>
                <w:b/>
                <w:bCs/>
                <w:sz w:val="26"/>
                <w:szCs w:val="26"/>
                <w:rtl/>
              </w:rPr>
              <w:t>الآخرين</w:t>
            </w:r>
            <w:r w:rsidRPr="00FA6C4D">
              <w:rPr>
                <w:b/>
                <w:bCs/>
                <w:sz w:val="26"/>
                <w:szCs w:val="26"/>
                <w:rtl/>
              </w:rPr>
              <w:t xml:space="preserve"> على</w:t>
            </w:r>
            <w:r w:rsidRPr="00FA6C4D">
              <w:rPr>
                <w:rFonts w:hint="cs"/>
                <w:b/>
                <w:bCs/>
                <w:sz w:val="26"/>
                <w:szCs w:val="26"/>
                <w:rtl/>
              </w:rPr>
              <w:t xml:space="preserve"> </w:t>
            </w:r>
            <w:r w:rsidRPr="00FA6C4D">
              <w:rPr>
                <w:b/>
                <w:bCs/>
                <w:sz w:val="26"/>
                <w:szCs w:val="26"/>
                <w:rtl/>
              </w:rPr>
              <w:t>تخطيط عملهم</w:t>
            </w:r>
          </w:p>
          <w:p w:rsidR="004742F4" w:rsidRPr="00FA6C4D" w:rsidRDefault="004742F4" w:rsidP="00C01F57">
            <w:pPr>
              <w:pStyle w:val="a4"/>
              <w:ind w:left="-46"/>
              <w:rPr>
                <w:b/>
                <w:bCs/>
                <w:sz w:val="26"/>
                <w:szCs w:val="26"/>
                <w:rtl/>
              </w:rPr>
            </w:pPr>
            <w:r w:rsidRPr="00FA6C4D">
              <w:rPr>
                <w:b/>
                <w:bCs/>
                <w:sz w:val="26"/>
                <w:szCs w:val="26"/>
                <w:rtl/>
              </w:rPr>
              <w:t xml:space="preserve">قدم </w:t>
            </w:r>
            <w:r w:rsidRPr="00FA6C4D">
              <w:rPr>
                <w:rFonts w:hint="cs"/>
                <w:b/>
                <w:bCs/>
                <w:sz w:val="26"/>
                <w:szCs w:val="26"/>
                <w:rtl/>
              </w:rPr>
              <w:t>المساعدة</w:t>
            </w:r>
            <w:r w:rsidRPr="00FA6C4D">
              <w:rPr>
                <w:b/>
                <w:bCs/>
                <w:sz w:val="26"/>
                <w:szCs w:val="26"/>
                <w:rtl/>
              </w:rPr>
              <w:t xml:space="preserve"> عند الحاجة</w:t>
            </w:r>
            <w:r w:rsidRPr="00FA6C4D">
              <w:rPr>
                <w:rFonts w:hint="cs"/>
                <w:b/>
                <w:bCs/>
                <w:sz w:val="26"/>
                <w:szCs w:val="26"/>
                <w:rtl/>
              </w:rPr>
              <w:t xml:space="preserve"> </w:t>
            </w:r>
            <w:r w:rsidRPr="00FA6C4D">
              <w:rPr>
                <w:b/>
                <w:bCs/>
                <w:sz w:val="26"/>
                <w:szCs w:val="26"/>
                <w:rtl/>
              </w:rPr>
              <w:t xml:space="preserve">إليها </w:t>
            </w:r>
          </w:p>
          <w:p w:rsidR="004742F4" w:rsidRPr="00FA6C4D" w:rsidRDefault="004742F4" w:rsidP="00C01F57">
            <w:pPr>
              <w:pStyle w:val="a4"/>
              <w:ind w:left="-46"/>
              <w:rPr>
                <w:b/>
                <w:bCs/>
                <w:sz w:val="26"/>
                <w:szCs w:val="26"/>
                <w:rtl/>
              </w:rPr>
            </w:pPr>
            <w:r w:rsidRPr="00FA6C4D">
              <w:rPr>
                <w:b/>
                <w:bCs/>
                <w:sz w:val="26"/>
                <w:szCs w:val="26"/>
                <w:rtl/>
              </w:rPr>
              <w:t>شجع</w:t>
            </w:r>
            <w:r w:rsidRPr="00FA6C4D">
              <w:rPr>
                <w:rFonts w:hint="cs"/>
                <w:b/>
                <w:bCs/>
                <w:sz w:val="26"/>
                <w:szCs w:val="26"/>
                <w:rtl/>
              </w:rPr>
              <w:t xml:space="preserve"> </w:t>
            </w:r>
            <w:r w:rsidRPr="00FA6C4D">
              <w:rPr>
                <w:b/>
                <w:bCs/>
                <w:sz w:val="26"/>
                <w:szCs w:val="26"/>
                <w:rtl/>
              </w:rPr>
              <w:t xml:space="preserve">فريق العمل </w:t>
            </w:r>
            <w:r w:rsidRPr="00FA6C4D">
              <w:rPr>
                <w:rFonts w:hint="cs"/>
                <w:b/>
                <w:bCs/>
                <w:sz w:val="26"/>
                <w:szCs w:val="26"/>
                <w:rtl/>
              </w:rPr>
              <w:t>والأفراد</w:t>
            </w:r>
            <w:r w:rsidRPr="00FA6C4D">
              <w:rPr>
                <w:b/>
                <w:bCs/>
                <w:sz w:val="26"/>
                <w:szCs w:val="26"/>
                <w:rtl/>
              </w:rPr>
              <w:t xml:space="preserve"> على حل مشاكلهم</w:t>
            </w:r>
          </w:p>
          <w:p w:rsidR="004742F4" w:rsidRPr="00FA6C4D" w:rsidRDefault="004742F4" w:rsidP="00C01F57">
            <w:pPr>
              <w:pStyle w:val="a4"/>
              <w:ind w:left="-46"/>
              <w:rPr>
                <w:b/>
                <w:bCs/>
                <w:sz w:val="26"/>
                <w:szCs w:val="26"/>
                <w:rtl/>
              </w:rPr>
            </w:pPr>
            <w:r w:rsidRPr="00FA6C4D">
              <w:rPr>
                <w:b/>
                <w:bCs/>
                <w:sz w:val="26"/>
                <w:szCs w:val="26"/>
                <w:rtl/>
              </w:rPr>
              <w:t xml:space="preserve">اسمح </w:t>
            </w:r>
            <w:r w:rsidRPr="00FA6C4D">
              <w:rPr>
                <w:rFonts w:hint="cs"/>
                <w:b/>
                <w:bCs/>
                <w:sz w:val="26"/>
                <w:szCs w:val="26"/>
                <w:rtl/>
              </w:rPr>
              <w:t xml:space="preserve">لأفراد </w:t>
            </w:r>
            <w:r w:rsidRPr="00FA6C4D">
              <w:rPr>
                <w:b/>
                <w:bCs/>
                <w:sz w:val="26"/>
                <w:szCs w:val="26"/>
                <w:rtl/>
              </w:rPr>
              <w:t xml:space="preserve">الفريق بتحمل </w:t>
            </w:r>
            <w:r w:rsidRPr="00FA6C4D">
              <w:rPr>
                <w:rFonts w:hint="cs"/>
                <w:b/>
                <w:bCs/>
                <w:sz w:val="26"/>
                <w:szCs w:val="26"/>
                <w:rtl/>
              </w:rPr>
              <w:t>المسؤولية</w:t>
            </w:r>
            <w:r w:rsidRPr="00FA6C4D">
              <w:rPr>
                <w:b/>
                <w:bCs/>
                <w:sz w:val="26"/>
                <w:szCs w:val="26"/>
                <w:rtl/>
              </w:rPr>
              <w:t xml:space="preserve"> عن أدائه</w:t>
            </w:r>
            <w:r w:rsidRPr="00FA6C4D">
              <w:rPr>
                <w:rFonts w:hint="cs"/>
                <w:b/>
                <w:bCs/>
                <w:sz w:val="26"/>
                <w:szCs w:val="26"/>
                <w:rtl/>
              </w:rPr>
              <w:t>م</w:t>
            </w:r>
          </w:p>
          <w:p w:rsidR="004742F4" w:rsidRPr="00FA6C4D" w:rsidRDefault="004742F4" w:rsidP="00C01F57">
            <w:pPr>
              <w:pStyle w:val="a4"/>
              <w:ind w:left="-46"/>
              <w:rPr>
                <w:b/>
                <w:bCs/>
                <w:sz w:val="26"/>
                <w:szCs w:val="26"/>
                <w:rtl/>
              </w:rPr>
            </w:pPr>
            <w:r w:rsidRPr="00FA6C4D">
              <w:rPr>
                <w:rFonts w:hint="cs"/>
                <w:b/>
                <w:bCs/>
                <w:sz w:val="26"/>
                <w:szCs w:val="26"/>
                <w:rtl/>
              </w:rPr>
              <w:t>ادعم</w:t>
            </w:r>
            <w:r w:rsidRPr="00FA6C4D">
              <w:rPr>
                <w:b/>
                <w:bCs/>
                <w:sz w:val="26"/>
                <w:szCs w:val="26"/>
                <w:rtl/>
              </w:rPr>
              <w:t xml:space="preserve"> احترام الذات</w:t>
            </w:r>
            <w:r w:rsidRPr="00FA6C4D">
              <w:rPr>
                <w:rFonts w:hint="cs"/>
                <w:b/>
                <w:bCs/>
                <w:sz w:val="26"/>
                <w:szCs w:val="26"/>
                <w:rtl/>
              </w:rPr>
              <w:t xml:space="preserve"> والاعتداد </w:t>
            </w:r>
            <w:r w:rsidRPr="00FA6C4D">
              <w:rPr>
                <w:b/>
                <w:bCs/>
                <w:sz w:val="26"/>
                <w:szCs w:val="26"/>
                <w:rtl/>
              </w:rPr>
              <w:t>بالنفس</w:t>
            </w:r>
            <w:r w:rsidRPr="00FA6C4D">
              <w:rPr>
                <w:rFonts w:hint="cs"/>
                <w:b/>
                <w:bCs/>
                <w:sz w:val="26"/>
                <w:szCs w:val="26"/>
                <w:rtl/>
              </w:rPr>
              <w:t xml:space="preserve"> </w:t>
            </w:r>
            <w:r w:rsidRPr="00FA6C4D">
              <w:rPr>
                <w:b/>
                <w:bCs/>
                <w:sz w:val="26"/>
                <w:szCs w:val="26"/>
                <w:rtl/>
              </w:rPr>
              <w:t xml:space="preserve">لدي الفريق </w:t>
            </w:r>
          </w:p>
          <w:p w:rsidR="004742F4" w:rsidRPr="00FA6C4D" w:rsidRDefault="004742F4" w:rsidP="00C01F57">
            <w:pPr>
              <w:pStyle w:val="a4"/>
              <w:ind w:left="-46"/>
              <w:rPr>
                <w:b/>
                <w:bCs/>
                <w:sz w:val="26"/>
                <w:szCs w:val="26"/>
                <w:rtl/>
              </w:rPr>
            </w:pPr>
            <w:r w:rsidRPr="00FA6C4D">
              <w:rPr>
                <w:b/>
                <w:bCs/>
                <w:sz w:val="26"/>
                <w:szCs w:val="26"/>
                <w:rtl/>
              </w:rPr>
              <w:t xml:space="preserve">اعد تأكيد </w:t>
            </w:r>
            <w:r w:rsidRPr="00FA6C4D">
              <w:rPr>
                <w:rFonts w:hint="cs"/>
                <w:b/>
                <w:bCs/>
                <w:sz w:val="26"/>
                <w:szCs w:val="26"/>
                <w:rtl/>
              </w:rPr>
              <w:t xml:space="preserve">استقلالية </w:t>
            </w:r>
            <w:r w:rsidRPr="00FA6C4D">
              <w:rPr>
                <w:b/>
                <w:bCs/>
                <w:sz w:val="26"/>
                <w:szCs w:val="26"/>
                <w:rtl/>
              </w:rPr>
              <w:t>وذاتية</w:t>
            </w:r>
            <w:r w:rsidRPr="00FA6C4D">
              <w:rPr>
                <w:rFonts w:hint="cs"/>
                <w:b/>
                <w:bCs/>
                <w:sz w:val="26"/>
                <w:szCs w:val="26"/>
                <w:rtl/>
              </w:rPr>
              <w:t xml:space="preserve"> </w:t>
            </w:r>
            <w:r w:rsidRPr="00FA6C4D">
              <w:rPr>
                <w:b/>
                <w:bCs/>
                <w:sz w:val="26"/>
                <w:szCs w:val="26"/>
                <w:rtl/>
              </w:rPr>
              <w:t>الفريق</w:t>
            </w:r>
          </w:p>
          <w:p w:rsidR="004742F4" w:rsidRPr="00FA6C4D" w:rsidRDefault="004742F4" w:rsidP="00C01F57">
            <w:pPr>
              <w:pStyle w:val="a4"/>
              <w:ind w:left="0"/>
              <w:rPr>
                <w:rFonts w:asciiTheme="majorBidi" w:hAnsiTheme="majorBidi" w:cstheme="majorBidi"/>
                <w:b/>
                <w:bCs/>
                <w:color w:val="00B050"/>
                <w:sz w:val="26"/>
                <w:szCs w:val="26"/>
                <w:rtl/>
              </w:rPr>
            </w:pPr>
          </w:p>
        </w:tc>
        <w:tc>
          <w:tcPr>
            <w:tcW w:w="4148" w:type="dxa"/>
          </w:tcPr>
          <w:p w:rsidR="004742F4" w:rsidRPr="00FA6C4D" w:rsidRDefault="004742F4" w:rsidP="00C01F57">
            <w:pPr>
              <w:pStyle w:val="a4"/>
              <w:ind w:left="-46"/>
              <w:rPr>
                <w:b/>
                <w:bCs/>
                <w:sz w:val="26"/>
                <w:szCs w:val="26"/>
                <w:rtl/>
              </w:rPr>
            </w:pPr>
            <w:r w:rsidRPr="00FA6C4D">
              <w:rPr>
                <w:rFonts w:hint="cs"/>
                <w:b/>
                <w:bCs/>
                <w:sz w:val="26"/>
                <w:szCs w:val="26"/>
                <w:rtl/>
              </w:rPr>
              <w:t>لا</w:t>
            </w:r>
            <w:r w:rsidRPr="00FA6C4D">
              <w:rPr>
                <w:b/>
                <w:bCs/>
                <w:sz w:val="26"/>
                <w:szCs w:val="26"/>
                <w:rtl/>
              </w:rPr>
              <w:t xml:space="preserve"> تصدر</w:t>
            </w:r>
            <w:r w:rsidRPr="00FA6C4D">
              <w:rPr>
                <w:rFonts w:hint="cs"/>
                <w:b/>
                <w:bCs/>
                <w:sz w:val="26"/>
                <w:szCs w:val="26"/>
                <w:rtl/>
              </w:rPr>
              <w:t xml:space="preserve"> </w:t>
            </w:r>
            <w:r w:rsidRPr="00FA6C4D">
              <w:rPr>
                <w:b/>
                <w:bCs/>
                <w:sz w:val="26"/>
                <w:szCs w:val="26"/>
                <w:rtl/>
              </w:rPr>
              <w:t xml:space="preserve">أوامر </w:t>
            </w:r>
          </w:p>
          <w:p w:rsidR="004742F4" w:rsidRPr="00FA6C4D" w:rsidRDefault="004742F4" w:rsidP="00C01F57">
            <w:pPr>
              <w:pStyle w:val="a4"/>
              <w:ind w:left="-46"/>
              <w:rPr>
                <w:b/>
                <w:bCs/>
                <w:sz w:val="26"/>
                <w:szCs w:val="26"/>
                <w:rtl/>
              </w:rPr>
            </w:pPr>
            <w:r w:rsidRPr="00FA6C4D">
              <w:rPr>
                <w:rFonts w:hint="cs"/>
                <w:b/>
                <w:bCs/>
                <w:sz w:val="26"/>
                <w:szCs w:val="26"/>
                <w:rtl/>
              </w:rPr>
              <w:t xml:space="preserve">لا </w:t>
            </w:r>
            <w:r w:rsidRPr="00FA6C4D">
              <w:rPr>
                <w:b/>
                <w:bCs/>
                <w:sz w:val="26"/>
                <w:szCs w:val="26"/>
                <w:rtl/>
              </w:rPr>
              <w:t xml:space="preserve">تحمل </w:t>
            </w:r>
            <w:r w:rsidRPr="00FA6C4D">
              <w:rPr>
                <w:rFonts w:hint="cs"/>
                <w:b/>
                <w:bCs/>
                <w:sz w:val="26"/>
                <w:szCs w:val="26"/>
                <w:rtl/>
              </w:rPr>
              <w:t>الآخرين</w:t>
            </w:r>
            <w:r w:rsidRPr="00FA6C4D">
              <w:rPr>
                <w:b/>
                <w:bCs/>
                <w:sz w:val="26"/>
                <w:szCs w:val="26"/>
                <w:rtl/>
              </w:rPr>
              <w:t xml:space="preserve"> فوق طاقتهم بتفاصيل أعمالهم </w:t>
            </w:r>
          </w:p>
          <w:p w:rsidR="004742F4" w:rsidRPr="00FA6C4D" w:rsidRDefault="004742F4" w:rsidP="00C01F57">
            <w:pPr>
              <w:pStyle w:val="a4"/>
              <w:ind w:left="-46"/>
              <w:rPr>
                <w:b/>
                <w:bCs/>
                <w:sz w:val="26"/>
                <w:szCs w:val="26"/>
                <w:rtl/>
              </w:rPr>
            </w:pPr>
            <w:r w:rsidRPr="00FA6C4D">
              <w:rPr>
                <w:rFonts w:hint="cs"/>
                <w:b/>
                <w:bCs/>
                <w:sz w:val="26"/>
                <w:szCs w:val="26"/>
                <w:rtl/>
              </w:rPr>
              <w:t>لا</w:t>
            </w:r>
            <w:r w:rsidRPr="00FA6C4D">
              <w:rPr>
                <w:b/>
                <w:bCs/>
                <w:sz w:val="26"/>
                <w:szCs w:val="26"/>
                <w:rtl/>
              </w:rPr>
              <w:t xml:space="preserve"> تقحم نفسك</w:t>
            </w:r>
            <w:r w:rsidRPr="00FA6C4D">
              <w:rPr>
                <w:rFonts w:hint="cs"/>
                <w:b/>
                <w:bCs/>
                <w:sz w:val="26"/>
                <w:szCs w:val="26"/>
                <w:rtl/>
              </w:rPr>
              <w:t xml:space="preserve"> </w:t>
            </w:r>
            <w:r w:rsidRPr="00FA6C4D">
              <w:rPr>
                <w:b/>
                <w:bCs/>
                <w:sz w:val="26"/>
                <w:szCs w:val="26"/>
                <w:rtl/>
              </w:rPr>
              <w:t>في عالقات</w:t>
            </w:r>
            <w:r w:rsidRPr="00FA6C4D">
              <w:rPr>
                <w:rFonts w:hint="cs"/>
                <w:b/>
                <w:bCs/>
                <w:sz w:val="26"/>
                <w:szCs w:val="26"/>
                <w:rtl/>
              </w:rPr>
              <w:t xml:space="preserve"> الآخرين</w:t>
            </w:r>
            <w:r w:rsidRPr="00FA6C4D">
              <w:rPr>
                <w:b/>
                <w:bCs/>
                <w:sz w:val="26"/>
                <w:szCs w:val="26"/>
                <w:rtl/>
              </w:rPr>
              <w:t xml:space="preserve"> بعضهم ببعض</w:t>
            </w:r>
            <w:r w:rsidRPr="00FA6C4D">
              <w:rPr>
                <w:b/>
                <w:bCs/>
                <w:sz w:val="26"/>
                <w:szCs w:val="26"/>
              </w:rPr>
              <w:t xml:space="preserve"> </w:t>
            </w:r>
          </w:p>
          <w:p w:rsidR="004742F4" w:rsidRPr="00FA6C4D" w:rsidRDefault="004742F4" w:rsidP="00C01F57">
            <w:pPr>
              <w:pStyle w:val="a4"/>
              <w:ind w:left="-46"/>
              <w:rPr>
                <w:b/>
                <w:bCs/>
                <w:sz w:val="26"/>
                <w:szCs w:val="26"/>
              </w:rPr>
            </w:pPr>
            <w:r w:rsidRPr="00FA6C4D">
              <w:rPr>
                <w:rFonts w:hint="cs"/>
                <w:b/>
                <w:bCs/>
                <w:sz w:val="26"/>
                <w:szCs w:val="26"/>
                <w:rtl/>
              </w:rPr>
              <w:t xml:space="preserve">لا </w:t>
            </w:r>
            <w:r w:rsidRPr="00FA6C4D">
              <w:rPr>
                <w:b/>
                <w:bCs/>
                <w:sz w:val="26"/>
                <w:szCs w:val="26"/>
                <w:rtl/>
              </w:rPr>
              <w:t>تحل كافة</w:t>
            </w:r>
            <w:r w:rsidRPr="00FA6C4D">
              <w:rPr>
                <w:rFonts w:hint="cs"/>
                <w:b/>
                <w:bCs/>
                <w:sz w:val="26"/>
                <w:szCs w:val="26"/>
                <w:rtl/>
              </w:rPr>
              <w:t xml:space="preserve"> المشاكل</w:t>
            </w:r>
            <w:r w:rsidRPr="00FA6C4D">
              <w:rPr>
                <w:b/>
                <w:bCs/>
                <w:sz w:val="26"/>
                <w:szCs w:val="26"/>
                <w:rtl/>
              </w:rPr>
              <w:t xml:space="preserve"> </w:t>
            </w:r>
            <w:r w:rsidRPr="00FA6C4D">
              <w:rPr>
                <w:rFonts w:hint="cs"/>
                <w:b/>
                <w:bCs/>
                <w:sz w:val="26"/>
                <w:szCs w:val="26"/>
                <w:rtl/>
              </w:rPr>
              <w:t xml:space="preserve">ولا </w:t>
            </w:r>
            <w:r w:rsidRPr="00FA6C4D">
              <w:rPr>
                <w:b/>
                <w:bCs/>
                <w:sz w:val="26"/>
                <w:szCs w:val="26"/>
                <w:rtl/>
              </w:rPr>
              <w:t xml:space="preserve">تعطي كل </w:t>
            </w:r>
            <w:r w:rsidRPr="00FA6C4D">
              <w:rPr>
                <w:rFonts w:hint="cs"/>
                <w:b/>
                <w:bCs/>
                <w:sz w:val="26"/>
                <w:szCs w:val="26"/>
                <w:rtl/>
              </w:rPr>
              <w:t>الإجابات</w:t>
            </w:r>
            <w:r w:rsidRPr="00FA6C4D">
              <w:rPr>
                <w:b/>
                <w:bCs/>
                <w:sz w:val="26"/>
                <w:szCs w:val="26"/>
              </w:rPr>
              <w:t xml:space="preserve"> </w:t>
            </w:r>
          </w:p>
          <w:p w:rsidR="004742F4" w:rsidRPr="00FA6C4D" w:rsidRDefault="004742F4" w:rsidP="00C01F57">
            <w:pPr>
              <w:pStyle w:val="a4"/>
              <w:ind w:left="-46"/>
              <w:rPr>
                <w:b/>
                <w:bCs/>
                <w:sz w:val="26"/>
                <w:szCs w:val="26"/>
                <w:rtl/>
              </w:rPr>
            </w:pPr>
            <w:r w:rsidRPr="00FA6C4D">
              <w:rPr>
                <w:rFonts w:hint="cs"/>
                <w:b/>
                <w:bCs/>
                <w:sz w:val="26"/>
                <w:szCs w:val="26"/>
                <w:rtl/>
              </w:rPr>
              <w:t>لا</w:t>
            </w:r>
            <w:r w:rsidRPr="00FA6C4D">
              <w:rPr>
                <w:b/>
                <w:bCs/>
                <w:sz w:val="26"/>
                <w:szCs w:val="26"/>
                <w:rtl/>
              </w:rPr>
              <w:t xml:space="preserve"> تلعب</w:t>
            </w:r>
            <w:r w:rsidRPr="00FA6C4D">
              <w:rPr>
                <w:rFonts w:hint="cs"/>
                <w:b/>
                <w:bCs/>
                <w:sz w:val="26"/>
                <w:szCs w:val="26"/>
                <w:rtl/>
              </w:rPr>
              <w:t xml:space="preserve"> دور القاضي</w:t>
            </w:r>
            <w:r w:rsidRPr="00FA6C4D">
              <w:rPr>
                <w:b/>
                <w:bCs/>
                <w:sz w:val="26"/>
                <w:szCs w:val="26"/>
                <w:rtl/>
              </w:rPr>
              <w:t xml:space="preserve"> أو هيئة</w:t>
            </w:r>
            <w:r w:rsidRPr="00FA6C4D">
              <w:rPr>
                <w:rFonts w:hint="cs"/>
                <w:b/>
                <w:bCs/>
                <w:sz w:val="26"/>
                <w:szCs w:val="26"/>
                <w:rtl/>
              </w:rPr>
              <w:t xml:space="preserve"> </w:t>
            </w:r>
            <w:r w:rsidRPr="00FA6C4D">
              <w:rPr>
                <w:b/>
                <w:bCs/>
                <w:sz w:val="26"/>
                <w:szCs w:val="26"/>
                <w:rtl/>
              </w:rPr>
              <w:t>التحكيم في</w:t>
            </w:r>
            <w:r w:rsidRPr="00FA6C4D">
              <w:rPr>
                <w:rFonts w:hint="cs"/>
                <w:b/>
                <w:bCs/>
                <w:sz w:val="26"/>
                <w:szCs w:val="26"/>
                <w:rtl/>
              </w:rPr>
              <w:t xml:space="preserve"> </w:t>
            </w:r>
            <w:r w:rsidRPr="00FA6C4D">
              <w:rPr>
                <w:b/>
                <w:bCs/>
                <w:sz w:val="26"/>
                <w:szCs w:val="26"/>
                <w:rtl/>
              </w:rPr>
              <w:t>أداء</w:t>
            </w:r>
            <w:r w:rsidRPr="00FA6C4D">
              <w:rPr>
                <w:rFonts w:hint="cs"/>
                <w:b/>
                <w:bCs/>
                <w:sz w:val="26"/>
                <w:szCs w:val="26"/>
                <w:rtl/>
              </w:rPr>
              <w:t xml:space="preserve"> </w:t>
            </w:r>
            <w:r w:rsidRPr="00FA6C4D">
              <w:rPr>
                <w:b/>
                <w:bCs/>
                <w:sz w:val="26"/>
                <w:szCs w:val="26"/>
                <w:rtl/>
              </w:rPr>
              <w:t>الفريق</w:t>
            </w:r>
          </w:p>
          <w:p w:rsidR="004742F4" w:rsidRPr="00FA6C4D" w:rsidRDefault="004742F4" w:rsidP="00C01F57">
            <w:pPr>
              <w:pStyle w:val="a4"/>
              <w:ind w:left="-46"/>
              <w:rPr>
                <w:b/>
                <w:bCs/>
                <w:sz w:val="26"/>
                <w:szCs w:val="26"/>
              </w:rPr>
            </w:pPr>
            <w:r w:rsidRPr="00FA6C4D">
              <w:rPr>
                <w:rFonts w:hint="cs"/>
                <w:b/>
                <w:bCs/>
                <w:sz w:val="26"/>
                <w:szCs w:val="26"/>
                <w:rtl/>
              </w:rPr>
              <w:t xml:space="preserve">لا </w:t>
            </w:r>
            <w:r w:rsidRPr="00FA6C4D">
              <w:rPr>
                <w:b/>
                <w:bCs/>
                <w:sz w:val="26"/>
                <w:szCs w:val="26"/>
                <w:rtl/>
              </w:rPr>
              <w:t xml:space="preserve">تحرم </w:t>
            </w:r>
            <w:r w:rsidRPr="00FA6C4D">
              <w:rPr>
                <w:rFonts w:hint="cs"/>
                <w:b/>
                <w:bCs/>
                <w:sz w:val="26"/>
                <w:szCs w:val="26"/>
                <w:rtl/>
              </w:rPr>
              <w:t>الآخرين</w:t>
            </w:r>
            <w:r w:rsidRPr="00FA6C4D">
              <w:rPr>
                <w:b/>
                <w:bCs/>
                <w:sz w:val="26"/>
                <w:szCs w:val="26"/>
                <w:rtl/>
              </w:rPr>
              <w:t xml:space="preserve"> اعتزازهم بأنفسهم</w:t>
            </w:r>
            <w:r w:rsidRPr="00FA6C4D">
              <w:rPr>
                <w:b/>
                <w:bCs/>
                <w:sz w:val="26"/>
                <w:szCs w:val="26"/>
              </w:rPr>
              <w:t xml:space="preserve"> </w:t>
            </w:r>
          </w:p>
          <w:p w:rsidR="004742F4" w:rsidRPr="00FA6C4D" w:rsidRDefault="004742F4" w:rsidP="00C01F57">
            <w:pPr>
              <w:pStyle w:val="a4"/>
              <w:ind w:left="-46"/>
              <w:rPr>
                <w:b/>
                <w:bCs/>
                <w:sz w:val="26"/>
                <w:szCs w:val="26"/>
              </w:rPr>
            </w:pPr>
            <w:r w:rsidRPr="00FA6C4D">
              <w:rPr>
                <w:rFonts w:hint="cs"/>
                <w:b/>
                <w:bCs/>
                <w:sz w:val="26"/>
                <w:szCs w:val="26"/>
                <w:rtl/>
              </w:rPr>
              <w:t>لا</w:t>
            </w:r>
            <w:r w:rsidRPr="00FA6C4D">
              <w:rPr>
                <w:b/>
                <w:bCs/>
                <w:sz w:val="26"/>
                <w:szCs w:val="26"/>
                <w:rtl/>
              </w:rPr>
              <w:t xml:space="preserve"> تستأثر بحق </w:t>
            </w:r>
            <w:r w:rsidRPr="00FA6C4D">
              <w:rPr>
                <w:rFonts w:hint="cs"/>
                <w:b/>
                <w:bCs/>
                <w:sz w:val="26"/>
                <w:szCs w:val="26"/>
                <w:rtl/>
              </w:rPr>
              <w:t xml:space="preserve">الاعتراض </w:t>
            </w:r>
            <w:r w:rsidRPr="00FA6C4D">
              <w:rPr>
                <w:b/>
                <w:bCs/>
                <w:sz w:val="26"/>
                <w:szCs w:val="26"/>
                <w:rtl/>
              </w:rPr>
              <w:t>في</w:t>
            </w:r>
            <w:r w:rsidRPr="00FA6C4D">
              <w:rPr>
                <w:rFonts w:hint="cs"/>
                <w:b/>
                <w:bCs/>
                <w:sz w:val="26"/>
                <w:szCs w:val="26"/>
                <w:rtl/>
              </w:rPr>
              <w:t xml:space="preserve"> </w:t>
            </w:r>
            <w:r w:rsidRPr="00FA6C4D">
              <w:rPr>
                <w:b/>
                <w:bCs/>
                <w:sz w:val="26"/>
                <w:szCs w:val="26"/>
                <w:rtl/>
              </w:rPr>
              <w:t>كافة</w:t>
            </w:r>
            <w:r w:rsidRPr="00FA6C4D">
              <w:rPr>
                <w:rFonts w:hint="cs"/>
                <w:b/>
                <w:bCs/>
                <w:sz w:val="26"/>
                <w:szCs w:val="26"/>
                <w:rtl/>
              </w:rPr>
              <w:t xml:space="preserve"> المسائل</w:t>
            </w:r>
          </w:p>
          <w:p w:rsidR="004742F4" w:rsidRPr="00FA6C4D" w:rsidRDefault="004742F4" w:rsidP="00C01F57">
            <w:pPr>
              <w:pStyle w:val="a4"/>
              <w:ind w:left="0"/>
              <w:rPr>
                <w:rFonts w:asciiTheme="majorBidi" w:hAnsiTheme="majorBidi" w:cstheme="majorBidi"/>
                <w:b/>
                <w:bCs/>
                <w:color w:val="00B050"/>
                <w:sz w:val="26"/>
                <w:szCs w:val="26"/>
                <w:rtl/>
              </w:rPr>
            </w:pPr>
          </w:p>
        </w:tc>
      </w:tr>
    </w:tbl>
    <w:p w:rsidR="004742F4" w:rsidRDefault="004742F4" w:rsidP="00B91847">
      <w:pPr>
        <w:pStyle w:val="a4"/>
        <w:numPr>
          <w:ilvl w:val="0"/>
          <w:numId w:val="3"/>
        </w:numPr>
        <w:rPr>
          <w:rFonts w:asciiTheme="majorBidi" w:hAnsiTheme="majorBidi" w:cstheme="majorBidi"/>
          <w:b/>
          <w:bCs/>
          <w:color w:val="00B050"/>
          <w:sz w:val="26"/>
          <w:szCs w:val="26"/>
        </w:rPr>
      </w:pPr>
      <w:r>
        <w:rPr>
          <w:rFonts w:asciiTheme="majorBidi" w:hAnsiTheme="majorBidi" w:cstheme="majorBidi" w:hint="cs"/>
          <w:b/>
          <w:bCs/>
          <w:color w:val="00B050"/>
          <w:sz w:val="26"/>
          <w:szCs w:val="26"/>
          <w:rtl/>
        </w:rPr>
        <w:lastRenderedPageBreak/>
        <w:t>أعضاء فريق إدارة الأزمة:</w:t>
      </w:r>
    </w:p>
    <w:p w:rsidR="004742F4" w:rsidRPr="00FA6C4D" w:rsidRDefault="004742F4" w:rsidP="004742F4">
      <w:pPr>
        <w:pStyle w:val="a4"/>
        <w:ind w:left="-46"/>
        <w:rPr>
          <w:b/>
          <w:bCs/>
          <w:sz w:val="26"/>
          <w:szCs w:val="26"/>
          <w:rtl/>
        </w:rPr>
      </w:pPr>
      <w:r w:rsidRPr="00FA6C4D">
        <w:rPr>
          <w:b/>
          <w:bCs/>
          <w:sz w:val="26"/>
          <w:szCs w:val="26"/>
          <w:rtl/>
        </w:rPr>
        <w:t>أخصائي قانوني</w:t>
      </w:r>
    </w:p>
    <w:p w:rsidR="004742F4" w:rsidRPr="00FA6C4D" w:rsidRDefault="004742F4" w:rsidP="004742F4">
      <w:pPr>
        <w:pStyle w:val="a4"/>
        <w:ind w:left="-46"/>
        <w:rPr>
          <w:rFonts w:asciiTheme="majorBidi" w:hAnsiTheme="majorBidi" w:cstheme="majorBidi"/>
          <w:b/>
          <w:bCs/>
          <w:color w:val="00B050"/>
          <w:sz w:val="26"/>
          <w:szCs w:val="26"/>
          <w:rtl/>
        </w:rPr>
      </w:pPr>
      <w:r>
        <w:rPr>
          <w:rFonts w:hint="cs"/>
          <w:b/>
          <w:bCs/>
          <w:sz w:val="26"/>
          <w:szCs w:val="26"/>
          <w:rtl/>
        </w:rPr>
        <w:t xml:space="preserve">    </w:t>
      </w:r>
      <w:r w:rsidRPr="00FA6C4D">
        <w:rPr>
          <w:b/>
          <w:bCs/>
          <w:sz w:val="26"/>
          <w:szCs w:val="26"/>
          <w:rtl/>
        </w:rPr>
        <w:t>أخصائي في العالقات العامة</w:t>
      </w:r>
    </w:p>
    <w:p w:rsidR="004742F4" w:rsidRPr="00FA6C4D" w:rsidRDefault="004742F4" w:rsidP="004742F4">
      <w:pPr>
        <w:pStyle w:val="a4"/>
        <w:ind w:left="-46"/>
        <w:rPr>
          <w:rFonts w:asciiTheme="majorBidi" w:hAnsiTheme="majorBidi" w:cstheme="majorBidi"/>
          <w:b/>
          <w:bCs/>
          <w:color w:val="00B050"/>
          <w:sz w:val="26"/>
          <w:szCs w:val="26"/>
          <w:rtl/>
        </w:rPr>
      </w:pPr>
      <w:r>
        <w:rPr>
          <w:rFonts w:hint="cs"/>
          <w:b/>
          <w:bCs/>
          <w:sz w:val="26"/>
          <w:szCs w:val="26"/>
          <w:rtl/>
        </w:rPr>
        <w:t xml:space="preserve">        </w:t>
      </w:r>
      <w:r w:rsidRPr="00FA6C4D">
        <w:rPr>
          <w:b/>
          <w:bCs/>
          <w:sz w:val="26"/>
          <w:szCs w:val="26"/>
          <w:rtl/>
        </w:rPr>
        <w:t>أخصائي مالي</w:t>
      </w:r>
    </w:p>
    <w:p w:rsidR="004742F4" w:rsidRPr="00FA6C4D" w:rsidRDefault="004742F4" w:rsidP="004742F4">
      <w:pPr>
        <w:pStyle w:val="a4"/>
        <w:ind w:left="-46"/>
        <w:rPr>
          <w:rFonts w:asciiTheme="majorBidi" w:hAnsiTheme="majorBidi" w:cstheme="majorBidi"/>
          <w:b/>
          <w:bCs/>
          <w:color w:val="00B050"/>
          <w:sz w:val="26"/>
          <w:szCs w:val="26"/>
          <w:rtl/>
        </w:rPr>
      </w:pPr>
      <w:r>
        <w:rPr>
          <w:rFonts w:hint="cs"/>
          <w:b/>
          <w:bCs/>
          <w:sz w:val="26"/>
          <w:szCs w:val="26"/>
          <w:rtl/>
        </w:rPr>
        <w:t xml:space="preserve">           </w:t>
      </w:r>
      <w:r w:rsidRPr="00FA6C4D">
        <w:rPr>
          <w:b/>
          <w:bCs/>
          <w:sz w:val="26"/>
          <w:szCs w:val="26"/>
          <w:rtl/>
        </w:rPr>
        <w:t xml:space="preserve">أخصائي في </w:t>
      </w:r>
      <w:r w:rsidRPr="00FA6C4D">
        <w:rPr>
          <w:rFonts w:hint="cs"/>
          <w:b/>
          <w:bCs/>
          <w:sz w:val="26"/>
          <w:szCs w:val="26"/>
          <w:rtl/>
        </w:rPr>
        <w:t>الاتصالات</w:t>
      </w:r>
      <w:r w:rsidRPr="00FA6C4D">
        <w:rPr>
          <w:b/>
          <w:bCs/>
          <w:sz w:val="26"/>
          <w:szCs w:val="26"/>
          <w:rtl/>
        </w:rPr>
        <w:t xml:space="preserve"> السلكية </w:t>
      </w:r>
      <w:r w:rsidRPr="00FA6C4D">
        <w:rPr>
          <w:rFonts w:hint="cs"/>
          <w:b/>
          <w:bCs/>
          <w:sz w:val="26"/>
          <w:szCs w:val="26"/>
          <w:rtl/>
        </w:rPr>
        <w:t>واللاسلكية</w:t>
      </w:r>
    </w:p>
    <w:p w:rsidR="004742F4" w:rsidRPr="00FA6C4D" w:rsidRDefault="004742F4" w:rsidP="004742F4">
      <w:pPr>
        <w:pStyle w:val="a4"/>
        <w:ind w:left="-46"/>
        <w:rPr>
          <w:rFonts w:asciiTheme="majorBidi" w:hAnsiTheme="majorBidi" w:cstheme="majorBidi"/>
          <w:b/>
          <w:bCs/>
          <w:color w:val="00B050"/>
          <w:sz w:val="26"/>
          <w:szCs w:val="26"/>
          <w:rtl/>
        </w:rPr>
      </w:pPr>
      <w:r>
        <w:rPr>
          <w:rFonts w:hint="cs"/>
          <w:b/>
          <w:bCs/>
          <w:sz w:val="26"/>
          <w:szCs w:val="26"/>
          <w:rtl/>
        </w:rPr>
        <w:t xml:space="preserve">              </w:t>
      </w:r>
      <w:r w:rsidRPr="00FA6C4D">
        <w:rPr>
          <w:b/>
          <w:bCs/>
          <w:sz w:val="26"/>
          <w:szCs w:val="26"/>
          <w:rtl/>
        </w:rPr>
        <w:t>أخصائي في</w:t>
      </w:r>
      <w:r w:rsidRPr="00FA6C4D">
        <w:rPr>
          <w:rFonts w:hint="cs"/>
          <w:b/>
          <w:bCs/>
          <w:sz w:val="26"/>
          <w:szCs w:val="26"/>
          <w:rtl/>
        </w:rPr>
        <w:t xml:space="preserve"> </w:t>
      </w:r>
      <w:r w:rsidRPr="00FA6C4D">
        <w:rPr>
          <w:b/>
          <w:bCs/>
          <w:sz w:val="26"/>
          <w:szCs w:val="26"/>
          <w:rtl/>
        </w:rPr>
        <w:t>الشئون العامة</w:t>
      </w:r>
    </w:p>
    <w:p w:rsidR="004742F4" w:rsidRDefault="004742F4" w:rsidP="004742F4">
      <w:pPr>
        <w:pStyle w:val="a4"/>
        <w:ind w:left="-46"/>
        <w:rPr>
          <w:rFonts w:asciiTheme="majorBidi" w:hAnsiTheme="majorBidi" w:cstheme="majorBidi"/>
          <w:b/>
          <w:bCs/>
          <w:color w:val="00B050"/>
          <w:sz w:val="26"/>
          <w:szCs w:val="26"/>
          <w:rtl/>
        </w:rPr>
      </w:pPr>
      <w:r>
        <w:rPr>
          <w:rFonts w:hint="cs"/>
          <w:b/>
          <w:bCs/>
          <w:sz w:val="26"/>
          <w:szCs w:val="26"/>
          <w:rtl/>
        </w:rPr>
        <w:t xml:space="preserve">                   </w:t>
      </w:r>
      <w:r w:rsidRPr="00FA6C4D">
        <w:rPr>
          <w:b/>
          <w:bCs/>
          <w:sz w:val="26"/>
          <w:szCs w:val="26"/>
          <w:rtl/>
        </w:rPr>
        <w:t>رئيس</w:t>
      </w:r>
      <w:r w:rsidRPr="00FA6C4D">
        <w:rPr>
          <w:rFonts w:hint="cs"/>
          <w:b/>
          <w:bCs/>
          <w:sz w:val="26"/>
          <w:szCs w:val="26"/>
          <w:rtl/>
        </w:rPr>
        <w:t xml:space="preserve"> المؤسسة </w:t>
      </w:r>
      <w:r w:rsidRPr="00FA6C4D">
        <w:rPr>
          <w:b/>
          <w:bCs/>
          <w:sz w:val="26"/>
          <w:szCs w:val="26"/>
          <w:rtl/>
        </w:rPr>
        <w:t>أو</w:t>
      </w:r>
      <w:r w:rsidRPr="00FA6C4D">
        <w:rPr>
          <w:rFonts w:hint="cs"/>
          <w:b/>
          <w:bCs/>
          <w:sz w:val="26"/>
          <w:szCs w:val="26"/>
          <w:rtl/>
        </w:rPr>
        <w:t xml:space="preserve"> </w:t>
      </w:r>
      <w:r w:rsidRPr="00FA6C4D">
        <w:rPr>
          <w:b/>
          <w:bCs/>
          <w:sz w:val="26"/>
          <w:szCs w:val="26"/>
          <w:rtl/>
        </w:rPr>
        <w:t>من يمثله</w:t>
      </w:r>
    </w:p>
    <w:p w:rsidR="004742F4" w:rsidRPr="00FA6C4D" w:rsidRDefault="004742F4" w:rsidP="004742F4">
      <w:pPr>
        <w:pStyle w:val="a4"/>
        <w:ind w:left="-46"/>
        <w:rPr>
          <w:rFonts w:asciiTheme="majorBidi" w:hAnsiTheme="majorBidi" w:cstheme="majorBidi"/>
          <w:b/>
          <w:bCs/>
          <w:color w:val="00B050"/>
          <w:sz w:val="26"/>
          <w:szCs w:val="26"/>
        </w:rPr>
      </w:pPr>
    </w:p>
    <w:p w:rsidR="004742F4" w:rsidRDefault="004742F4" w:rsidP="00B91847">
      <w:pPr>
        <w:pStyle w:val="a4"/>
        <w:numPr>
          <w:ilvl w:val="0"/>
          <w:numId w:val="3"/>
        </w:numPr>
        <w:rPr>
          <w:rFonts w:asciiTheme="majorBidi" w:hAnsiTheme="majorBidi" w:cstheme="majorBidi"/>
          <w:b/>
          <w:bCs/>
          <w:color w:val="00B050"/>
          <w:sz w:val="26"/>
          <w:szCs w:val="26"/>
        </w:rPr>
      </w:pPr>
      <w:r>
        <w:rPr>
          <w:rFonts w:asciiTheme="majorBidi" w:hAnsiTheme="majorBidi" w:cstheme="majorBidi" w:hint="cs"/>
          <w:b/>
          <w:bCs/>
          <w:color w:val="00B050"/>
          <w:sz w:val="26"/>
          <w:szCs w:val="26"/>
          <w:rtl/>
        </w:rPr>
        <w:t>مراحل عمل فريق إدارة الأزمات:</w:t>
      </w:r>
    </w:p>
    <w:p w:rsidR="004742F4" w:rsidRPr="00FA6C4D" w:rsidRDefault="004742F4" w:rsidP="004742F4">
      <w:pPr>
        <w:pStyle w:val="a4"/>
        <w:ind w:left="-46"/>
        <w:rPr>
          <w:rFonts w:asciiTheme="majorBidi" w:hAnsiTheme="majorBidi" w:cstheme="majorBidi"/>
          <w:b/>
          <w:bCs/>
          <w:sz w:val="26"/>
          <w:szCs w:val="26"/>
          <w:rtl/>
        </w:rPr>
      </w:pPr>
      <w:r w:rsidRPr="00FA6C4D">
        <w:rPr>
          <w:rFonts w:asciiTheme="majorBidi" w:hAnsiTheme="majorBidi" w:cstheme="majorBidi" w:hint="cs"/>
          <w:b/>
          <w:bCs/>
          <w:sz w:val="26"/>
          <w:szCs w:val="26"/>
          <w:rtl/>
        </w:rPr>
        <w:t>جمع الحقائق</w:t>
      </w:r>
    </w:p>
    <w:p w:rsidR="004742F4" w:rsidRPr="00FA6C4D" w:rsidRDefault="004742F4" w:rsidP="004742F4">
      <w:pPr>
        <w:pStyle w:val="a4"/>
        <w:ind w:left="-46"/>
        <w:rPr>
          <w:rFonts w:asciiTheme="majorBidi" w:hAnsiTheme="majorBidi" w:cstheme="majorBidi"/>
          <w:b/>
          <w:bCs/>
          <w:sz w:val="26"/>
          <w:szCs w:val="26"/>
          <w:rtl/>
        </w:rPr>
      </w:pPr>
      <w:r w:rsidRPr="00FA6C4D">
        <w:rPr>
          <w:rFonts w:asciiTheme="majorBidi" w:hAnsiTheme="majorBidi" w:cstheme="majorBidi" w:hint="cs"/>
          <w:b/>
          <w:bCs/>
          <w:sz w:val="26"/>
          <w:szCs w:val="26"/>
          <w:rtl/>
        </w:rPr>
        <w:t xml:space="preserve">     إعداد السيناريوهات</w:t>
      </w:r>
    </w:p>
    <w:p w:rsidR="004742F4" w:rsidRPr="00FA6C4D" w:rsidRDefault="004742F4" w:rsidP="004742F4">
      <w:pPr>
        <w:pStyle w:val="a4"/>
        <w:ind w:left="-46"/>
        <w:rPr>
          <w:rFonts w:asciiTheme="majorBidi" w:hAnsiTheme="majorBidi" w:cstheme="majorBidi"/>
          <w:b/>
          <w:bCs/>
          <w:sz w:val="26"/>
          <w:szCs w:val="26"/>
        </w:rPr>
      </w:pPr>
      <w:r w:rsidRPr="00FA6C4D">
        <w:rPr>
          <w:rFonts w:asciiTheme="majorBidi" w:hAnsiTheme="majorBidi" w:cstheme="majorBidi" w:hint="cs"/>
          <w:b/>
          <w:bCs/>
          <w:sz w:val="26"/>
          <w:szCs w:val="26"/>
          <w:rtl/>
        </w:rPr>
        <w:t xml:space="preserve">           </w:t>
      </w:r>
      <w:r>
        <w:rPr>
          <w:rFonts w:asciiTheme="majorBidi" w:hAnsiTheme="majorBidi" w:cstheme="majorBidi" w:hint="cs"/>
          <w:b/>
          <w:bCs/>
          <w:sz w:val="26"/>
          <w:szCs w:val="26"/>
          <w:rtl/>
        </w:rPr>
        <w:t xml:space="preserve">        </w:t>
      </w:r>
      <w:r w:rsidRPr="00FA6C4D">
        <w:rPr>
          <w:rFonts w:asciiTheme="majorBidi" w:hAnsiTheme="majorBidi" w:cstheme="majorBidi" w:hint="cs"/>
          <w:b/>
          <w:bCs/>
          <w:sz w:val="26"/>
          <w:szCs w:val="26"/>
          <w:rtl/>
        </w:rPr>
        <w:t xml:space="preserve"> إبلاغ الرسالة</w:t>
      </w:r>
    </w:p>
    <w:p w:rsidR="004742F4" w:rsidRDefault="004742F4" w:rsidP="004742F4">
      <w:pPr>
        <w:pStyle w:val="a4"/>
        <w:ind w:left="-46"/>
        <w:rPr>
          <w:rtl/>
        </w:rPr>
      </w:pPr>
    </w:p>
    <w:p w:rsidR="00426B13" w:rsidRPr="004742F4" w:rsidRDefault="00426B13" w:rsidP="004742F4">
      <w:pPr>
        <w:rPr>
          <w:rtl/>
        </w:rPr>
      </w:pPr>
    </w:p>
    <w:sectPr w:rsidR="00426B13" w:rsidRPr="004742F4" w:rsidSect="004742F4">
      <w:footerReference w:type="default" r:id="rId13"/>
      <w:pgSz w:w="11906" w:h="16838"/>
      <w:pgMar w:top="993" w:right="1800" w:bottom="1440" w:left="1800" w:header="708" w:footer="708" w:gutter="0"/>
      <w:pgNumType w:start="26"/>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1847" w:rsidRDefault="00B91847" w:rsidP="00336852">
      <w:pPr>
        <w:spacing w:after="0" w:line="240" w:lineRule="auto"/>
      </w:pPr>
      <w:r>
        <w:separator/>
      </w:r>
    </w:p>
  </w:endnote>
  <w:endnote w:type="continuationSeparator" w:id="0">
    <w:p w:rsidR="00B91847" w:rsidRDefault="00B91847" w:rsidP="003368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1931337835"/>
      <w:docPartObj>
        <w:docPartGallery w:val="Page Numbers (Bottom of Page)"/>
        <w:docPartUnique/>
      </w:docPartObj>
    </w:sdtPr>
    <w:sdtContent>
      <w:p w:rsidR="00E90E45" w:rsidRDefault="00E90E45">
        <w:pPr>
          <w:pStyle w:val="a6"/>
        </w:pPr>
        <w:r>
          <w:rPr>
            <w:noProof/>
            <w:rtl/>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bottomMargin">
                    <wp:align>center</wp:align>
                  </wp:positionV>
                  <wp:extent cx="7538720" cy="190500"/>
                  <wp:effectExtent l="9525" t="9525" r="5080" b="0"/>
                  <wp:wrapNone/>
                  <wp:docPr id="1"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a:off x="0" y="0"/>
                            <a:ext cx="7538720" cy="190500"/>
                            <a:chOff x="0" y="14970"/>
                            <a:chExt cx="12255" cy="300"/>
                          </a:xfrm>
                        </wpg:grpSpPr>
                        <wps:wsp>
                          <wps:cNvPr id="4" name="Text Box 25"/>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0E45" w:rsidRDefault="00E90E45">
                                <w:pPr>
                                  <w:jc w:val="center"/>
                                </w:pPr>
                                <w:r>
                                  <w:fldChar w:fldCharType="begin"/>
                                </w:r>
                                <w:r>
                                  <w:instrText>PAGE    \* MERGEFORMAT</w:instrText>
                                </w:r>
                                <w:r>
                                  <w:fldChar w:fldCharType="separate"/>
                                </w:r>
                                <w:r w:rsidR="004742F4" w:rsidRPr="004742F4">
                                  <w:rPr>
                                    <w:noProof/>
                                    <w:color w:val="8C8C8C" w:themeColor="background1" w:themeShade="8C"/>
                                    <w:rtl/>
                                    <w:lang w:val="ar-SA"/>
                                  </w:rPr>
                                  <w:t>30</w:t>
                                </w:r>
                                <w:r>
                                  <w:rPr>
                                    <w:color w:val="8C8C8C" w:themeColor="background1" w:themeShade="8C"/>
                                  </w:rPr>
                                  <w:fldChar w:fldCharType="end"/>
                                </w:r>
                              </w:p>
                            </w:txbxContent>
                          </wps:txbx>
                          <wps:bodyPr rot="0" vert="horz" wrap="square" lIns="0" tIns="0" rIns="0" bIns="0" anchor="t" anchorCtr="0" upright="1">
                            <a:noAutofit/>
                          </wps:bodyPr>
                        </wps:wsp>
                        <wpg:grpSp>
                          <wpg:cNvPr id="224" name="Group 31"/>
                          <wpg:cNvGrpSpPr>
                            <a:grpSpLocks/>
                          </wpg:cNvGrpSpPr>
                          <wpg:grpSpPr bwMode="auto">
                            <a:xfrm flipH="1">
                              <a:off x="0" y="14970"/>
                              <a:ext cx="12255" cy="230"/>
                              <a:chOff x="-8" y="14978"/>
                              <a:chExt cx="12255" cy="230"/>
                            </a:xfrm>
                          </wpg:grpSpPr>
                          <wps:wsp>
                            <wps:cNvPr id="22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227"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id="Group 33" o:spid="_x0000_s1026" style="position:absolute;left:0;text-align:left;margin-left:0;margin-top:0;width:593.6pt;height:15pt;flip:x;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oVE+PAQAABkOAAAOAAAAZHJzL2Uyb0RvYy54bWzsV9tu4zYQfS/QfyD07uhiyZaEKIvEl7RA&#10;urvApn2nJerSSqRK0rGzRf+9w4skx9kUi91N24fagEHzMpw5c+aMdPnm2LXogXDRMJo5/oXnIEJz&#10;VjS0ypyf77ez2EFCYlrgllGSOY9EOG+uvv/u8tCnJGA1awvCERihIj30mVNL2aeuK/KadFhcsJ5Q&#10;WCwZ77CEv7xyC44PYL1r3cDzFu6B8aLnLCdCwOzaLDpX2n5Zkly+K0tBJGozB3yT+pfr3536da8u&#10;cVpx3NdNbt3AX+BFhxsKl46m1lhitOfNM1Ndk3MmWCkvcta5rCybnOgYIBrfO4vmlrN9r2Op0kPV&#10;jzABtGc4fbHZ/O3De46aAnLnIIo7SJG+Fc3nCptDX6Ww5Zb3H/r33AQIwzuW/yZg2T1fV/8rsxnt&#10;Dj+xAuzhvWQam2PJO1S2Tf+Duk0Zg/jRUSfjcUwGOUqUw+QymsfLAHKWw5qfeJFns5XXkNLpmB8m&#10;y3FlYw/7QRBF5ujcnHNxqu63PlsfVYDAOzFBK74O2g817onOmFC4WWjDAdp7FdwNO6IgMujqXQpa&#10;JI8wP+AiDMKIslWNaUWuOWeHmuAC3PPVSQB+PGqCEMrIJyE/Adr3Ym/uIAVomMSBYf8A+CJKDGJB&#10;HOs7BsRw2nMhbwnrkBpkDoey0vnDD3dCKnemLeo2yrZN28I8Tlv6ZAI2mhm4FI6qNXW9rpQ/Ei/Z&#10;xJs4nIXBYjMLvfV6dr1dhbPF1l9G6/l6tVr7f6p7/TCtm6IgVF0zVK0ffl7qrH6YehvrVrC2KZQ5&#10;5ZLg1W7VcvSAQTW2+mMBOdnmPnVDgwCxnIXkB6F3EySz7SJezsJtGM2ArfHM85ObZOGFSbjePg3p&#10;rqHk60NCh8xJImCZDufF2Dz9eR4bTrtGgi63TZc58bgJp4qDG1ro1ErctGZ8AoVyf4IC0j0kWjNW&#10;kdTQVR53R7CiaLxjxSNwlzNgFpQ7NBMY1Ix/dNABhDlzxO97zImD2h8p8F+p+DDgw2A3DDDN4Wjm&#10;SAeZ4Uoatd/3vKlqsGyUh7JrkKWy0eydvLCVBYqgfLNaZoZTOQfBWNBWK3VNnmuhagavpZUnoqfq&#10;R+nlieQF81EQrVSqNmyqfqlrG6d5vXnx4L+plSDcg1qqDGlBRcFScdRq3oqaTpQfqe1Eo07q3feP&#10;PXSdJzJpjqjzL8uk7ky/DPywnek5bhPcC9ubLNojaJMWWrncESpXjFJQTcbnk3Cq2qwK23Vx8St0&#10;4LJr4fEDdAdBuxsbl5bZv1fZzyz460h9v0HB/0dlfOw8J5JkVN1I0SBNuvecSZLRIeCZnrcS8A88&#10;HQTAbkuCE8brMn1lxmvJVc8EmmuKjpb2fhAF54IxEt9LEvto9TrMTxZLI1KQsv+Z//xt4dMPMN+Y&#10;+VADY/fTY3j/0MVj35XUC87pf1010xvd1V8AAAD//wMAUEsDBBQABgAIAAAAIQB2Zv+w3QAAAAUB&#10;AAAPAAAAZHJzL2Rvd25yZXYueG1sTI9BS8NAEIXvQv/DMoIXsbutUEPMplRLQSgIjQXxNs2OSTA7&#10;G7LbNPbXu/Wil4HHe7z3TbYcbSsG6n3jWMNsqkAQl840XGnYv23uEhA+IBtsHZOGb/KwzCdXGabG&#10;nXhHQxEqEUvYp6ihDqFLpfRlTRb91HXE0ft0vcUQZV9J0+MplttWzpVaSIsNx4UaO3quqfwqjlaD&#10;qba8v316Kdbrj+F1c14k7yxLrW+ux9UjiEBj+AvDBT+iQx6ZDu7IxotWQ3wk/N6LN0se5iAOGu6V&#10;Apln8j99/gMAAP//AwBQSwECLQAUAAYACAAAACEAtoM4kv4AAADhAQAAEwAAAAAAAAAAAAAAAAAA&#10;AAAAW0NvbnRlbnRfVHlwZXNdLnhtbFBLAQItABQABgAIAAAAIQA4/SH/1gAAAJQBAAALAAAAAAAA&#10;AAAAAAAAAC8BAABfcmVscy8ucmVsc1BLAQItABQABgAIAAAAIQA4oVE+PAQAABkOAAAOAAAAAAAA&#10;AAAAAAAAAC4CAABkcnMvZTJvRG9jLnhtbFBLAQItABQABgAIAAAAIQB2Zv+w3QAAAAUBAAAPAAAA&#10;AAAAAAAAAAAAAJYGAABkcnMvZG93bnJldi54bWxQSwUGAAAAAAQABADzAAAAoAc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uqtMMA&#10;AADaAAAADwAAAGRycy9kb3ducmV2LnhtbESPQWvCQBSE7wX/w/IEb3VjEanRVUQsFIRijAePz+wz&#10;Wcy+jdmtxn/fFQoeh5n5hpkvO1uLG7XeOFYwGiYgiAunDZcKDvnX+ycIH5A11o5JwYM8LBe9tzmm&#10;2t05o9s+lCJC2KeooAqhSaX0RUUW/dA1xNE7u9ZiiLItpW7xHuG2lh9JMpEWDceFChtaV1Rc9r9W&#10;werI2cZcf0677JyZPJ8mvJ1clBr0u9UMRKAuvML/7W+tYAzPK/EG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CuqtMMAAADaAAAADwAAAAAAAAAAAAAAAACYAgAAZHJzL2Rv&#10;d25yZXYueG1sUEsFBgAAAAAEAAQA9QAAAIgDAAAAAA==&#10;" filled="f" stroked="f">
                    <v:textbox inset="0,0,0,0">
                      <w:txbxContent>
                        <w:p w:rsidR="00E90E45" w:rsidRDefault="00E90E45">
                          <w:pPr>
                            <w:jc w:val="center"/>
                          </w:pPr>
                          <w:r>
                            <w:fldChar w:fldCharType="begin"/>
                          </w:r>
                          <w:r>
                            <w:instrText>PAGE    \* MERGEFORMAT</w:instrText>
                          </w:r>
                          <w:r>
                            <w:fldChar w:fldCharType="separate"/>
                          </w:r>
                          <w:r w:rsidR="004742F4" w:rsidRPr="004742F4">
                            <w:rPr>
                              <w:noProof/>
                              <w:color w:val="8C8C8C" w:themeColor="background1" w:themeShade="8C"/>
                              <w:rtl/>
                              <w:lang w:val="ar-SA"/>
                            </w:rPr>
                            <w:t>30</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8lTe8IAAADcAAAADwAAAGRycy9kb3ducmV2LnhtbESPQYvCMBSE78L+h/AW&#10;vGm6pYh0jSLCiogXq7t4fDRv22DzUpqo9d8bQfA4zMw3zGzR20ZcqfPGsYKvcQKCuHTacKXgePgZ&#10;TUH4gKyxcUwK7uRhMf8YzDDX7sZ7uhahEhHCPkcFdQhtLqUva7Lox64ljt6/6yyGKLtK6g5vEW4b&#10;mSbJRFo0HBdqbGlVU3kuLlbB79JklP2dtrukJNpoeVoXJlNq+Nkvv0EE6sM7/GpvtII0zeB5Jh4B&#10;OX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LfJU3vCAAAA3AAAAA8A&#10;AAAAAAAAAAAAAAAAqgIAAGRycy9kb3ducmV2LnhtbFBLBQYAAAAABAAEAPoAAACZAw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3lmMUAAADcAAAADwAAAGRycy9kb3ducmV2LnhtbESPQWvCQBSE7wX/w/IEL0E3DVhKdJUg&#10;lPTSQ1OFHp/ZZzaYfRuy2xj767uFQo/DzHzDbPeT7cRIg28dK3hcpSCIa6dbbhQcP16WzyB8QNbY&#10;OSYFd/Kw380etphrd+N3GqvQiAhhn6MCE0KfS+lrQxb9yvXE0bu4wWKIcmikHvAW4baTWZo+SYst&#10;xwWDPR0M1dfqyypIfCpP9frTlEn5dv7WJz4WtlRqMZ+KDYhAU/gP/7VftYIsW8PvmXgE5O4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D3lmMUAAADcAAAADwAAAAAAAAAA&#10;AAAAAAChAgAAZHJzL2Rvd25yZXYueG1sUEsFBgAAAAAEAAQA+QAAAJMDAAAAAA==&#10;" strokecolor="#a5a5a5"/>
                    <v:shape id="AutoShape 28" o:spid="_x0000_s1030"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qvlcUAAADcAAAADwAAAGRycy9kb3ducmV2LnhtbESPQYvCMBSE78L+h/CEvcia2oMuXaPI&#10;FhdBBO168fZonm21eSlN1PrvjSB4HGbmG2Y670wtrtS6yrKC0TACQZxbXXGhYP+//PoG4Tyyxtoy&#10;KbiTg/nsozfFRNsb7+ia+UIECLsEFZTeN4mULi/JoBvahjh4R9sa9EG2hdQt3gLc1DKOorE0WHFY&#10;KLGh35Lyc3YxCja7v/35IC9p3FWLwQnX6eG0TZX67HeLHxCeOv8Ov9orrSCOJ/A8E46AnD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qvlcUAAADcAAAADwAAAAAAAAAA&#10;AAAAAAChAgAAZHJzL2Rvd25yZXYueG1sUEsFBgAAAAAEAAQA+QAAAJMDA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1847" w:rsidRDefault="00B91847" w:rsidP="00336852">
      <w:pPr>
        <w:spacing w:after="0" w:line="240" w:lineRule="auto"/>
      </w:pPr>
      <w:r>
        <w:separator/>
      </w:r>
    </w:p>
  </w:footnote>
  <w:footnote w:type="continuationSeparator" w:id="0">
    <w:p w:rsidR="00B91847" w:rsidRDefault="00B91847" w:rsidP="0033685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1AA3484"/>
    <w:multiLevelType w:val="hybridMultilevel"/>
    <w:tmpl w:val="7328561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0A41DA6"/>
    <w:multiLevelType w:val="hybridMultilevel"/>
    <w:tmpl w:val="4CA4BA42"/>
    <w:lvl w:ilvl="0" w:tplc="04090001">
      <w:start w:val="1"/>
      <w:numFmt w:val="bullet"/>
      <w:lvlText w:val=""/>
      <w:lvlJc w:val="left"/>
      <w:pPr>
        <w:ind w:left="-46" w:hanging="360"/>
      </w:pPr>
      <w:rPr>
        <w:rFonts w:ascii="Symbol" w:hAnsi="Symbol"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2" w15:restartNumberingAfterBreak="0">
    <w:nsid w:val="799F08F3"/>
    <w:multiLevelType w:val="hybridMultilevel"/>
    <w:tmpl w:val="98A8E410"/>
    <w:lvl w:ilvl="0" w:tplc="04090001">
      <w:start w:val="1"/>
      <w:numFmt w:val="bullet"/>
      <w:lvlText w:val=""/>
      <w:lvlJc w:val="left"/>
      <w:pPr>
        <w:ind w:left="-46" w:hanging="360"/>
      </w:pPr>
      <w:rPr>
        <w:rFonts w:ascii="Symbol" w:hAnsi="Symbol"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num w:numId="1">
    <w:abstractNumId w:val="0"/>
  </w:num>
  <w:num w:numId="2">
    <w:abstractNumId w:val="1"/>
  </w:num>
  <w:num w:numId="3">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5026"/>
    <w:rsid w:val="00016350"/>
    <w:rsid w:val="000259AC"/>
    <w:rsid w:val="00025AF9"/>
    <w:rsid w:val="00027D93"/>
    <w:rsid w:val="000705CF"/>
    <w:rsid w:val="00077687"/>
    <w:rsid w:val="00080FCB"/>
    <w:rsid w:val="00085407"/>
    <w:rsid w:val="00090660"/>
    <w:rsid w:val="000A4F80"/>
    <w:rsid w:val="000D1522"/>
    <w:rsid w:val="000F284B"/>
    <w:rsid w:val="0010199D"/>
    <w:rsid w:val="00110CCD"/>
    <w:rsid w:val="00115FCA"/>
    <w:rsid w:val="00120EB5"/>
    <w:rsid w:val="0012359D"/>
    <w:rsid w:val="001471FA"/>
    <w:rsid w:val="00180F3C"/>
    <w:rsid w:val="001877D0"/>
    <w:rsid w:val="00196256"/>
    <w:rsid w:val="00196293"/>
    <w:rsid w:val="001B0259"/>
    <w:rsid w:val="001C74E0"/>
    <w:rsid w:val="001D6925"/>
    <w:rsid w:val="00206ACF"/>
    <w:rsid w:val="00241292"/>
    <w:rsid w:val="002441D5"/>
    <w:rsid w:val="00267DC8"/>
    <w:rsid w:val="00272749"/>
    <w:rsid w:val="00290CEA"/>
    <w:rsid w:val="002C0653"/>
    <w:rsid w:val="002F043D"/>
    <w:rsid w:val="002F2B6B"/>
    <w:rsid w:val="002F5026"/>
    <w:rsid w:val="003172D3"/>
    <w:rsid w:val="00336852"/>
    <w:rsid w:val="00345372"/>
    <w:rsid w:val="00371C51"/>
    <w:rsid w:val="003B7EE7"/>
    <w:rsid w:val="003C4848"/>
    <w:rsid w:val="004042BF"/>
    <w:rsid w:val="004255EE"/>
    <w:rsid w:val="00426B0B"/>
    <w:rsid w:val="00426B13"/>
    <w:rsid w:val="004473D0"/>
    <w:rsid w:val="00451635"/>
    <w:rsid w:val="004742F4"/>
    <w:rsid w:val="004815AA"/>
    <w:rsid w:val="004B7BA0"/>
    <w:rsid w:val="004D3144"/>
    <w:rsid w:val="004D6D76"/>
    <w:rsid w:val="004E7ED1"/>
    <w:rsid w:val="0050018D"/>
    <w:rsid w:val="00520F50"/>
    <w:rsid w:val="00535C94"/>
    <w:rsid w:val="0054349B"/>
    <w:rsid w:val="005460F1"/>
    <w:rsid w:val="00567738"/>
    <w:rsid w:val="005866D4"/>
    <w:rsid w:val="005A01AE"/>
    <w:rsid w:val="005C4DCA"/>
    <w:rsid w:val="005C6A6D"/>
    <w:rsid w:val="005F67ED"/>
    <w:rsid w:val="00632AC8"/>
    <w:rsid w:val="006369CA"/>
    <w:rsid w:val="00665D86"/>
    <w:rsid w:val="00674153"/>
    <w:rsid w:val="00676E5B"/>
    <w:rsid w:val="006C0317"/>
    <w:rsid w:val="006C5282"/>
    <w:rsid w:val="006E4F82"/>
    <w:rsid w:val="007125A5"/>
    <w:rsid w:val="00713E6F"/>
    <w:rsid w:val="00726DA9"/>
    <w:rsid w:val="00781007"/>
    <w:rsid w:val="007907D3"/>
    <w:rsid w:val="00793161"/>
    <w:rsid w:val="007A7CAA"/>
    <w:rsid w:val="007E1342"/>
    <w:rsid w:val="007F6D81"/>
    <w:rsid w:val="00836A21"/>
    <w:rsid w:val="008509CF"/>
    <w:rsid w:val="00861A55"/>
    <w:rsid w:val="00862E0D"/>
    <w:rsid w:val="00882C1A"/>
    <w:rsid w:val="00886723"/>
    <w:rsid w:val="00891BD6"/>
    <w:rsid w:val="00893932"/>
    <w:rsid w:val="00895DEA"/>
    <w:rsid w:val="00896C1F"/>
    <w:rsid w:val="008B7AE1"/>
    <w:rsid w:val="00916EC2"/>
    <w:rsid w:val="00946E98"/>
    <w:rsid w:val="0098349A"/>
    <w:rsid w:val="009A2140"/>
    <w:rsid w:val="009B5F0C"/>
    <w:rsid w:val="009C6720"/>
    <w:rsid w:val="009E29F0"/>
    <w:rsid w:val="00A02124"/>
    <w:rsid w:val="00A50A09"/>
    <w:rsid w:val="00A51F3B"/>
    <w:rsid w:val="00A61C07"/>
    <w:rsid w:val="00A71BB3"/>
    <w:rsid w:val="00A934AA"/>
    <w:rsid w:val="00AA34FD"/>
    <w:rsid w:val="00AB3DCD"/>
    <w:rsid w:val="00AE527A"/>
    <w:rsid w:val="00AE5295"/>
    <w:rsid w:val="00B14575"/>
    <w:rsid w:val="00B349A4"/>
    <w:rsid w:val="00B36C4F"/>
    <w:rsid w:val="00B805D9"/>
    <w:rsid w:val="00B91847"/>
    <w:rsid w:val="00B956C1"/>
    <w:rsid w:val="00BE038F"/>
    <w:rsid w:val="00C01358"/>
    <w:rsid w:val="00C03B8F"/>
    <w:rsid w:val="00C50C05"/>
    <w:rsid w:val="00C74577"/>
    <w:rsid w:val="00C74D72"/>
    <w:rsid w:val="00C90543"/>
    <w:rsid w:val="00C90958"/>
    <w:rsid w:val="00CA256B"/>
    <w:rsid w:val="00CA74BE"/>
    <w:rsid w:val="00CC2028"/>
    <w:rsid w:val="00CC6A21"/>
    <w:rsid w:val="00CE21EB"/>
    <w:rsid w:val="00D10765"/>
    <w:rsid w:val="00D57481"/>
    <w:rsid w:val="00DA0794"/>
    <w:rsid w:val="00DE423F"/>
    <w:rsid w:val="00DF7BB4"/>
    <w:rsid w:val="00E171FC"/>
    <w:rsid w:val="00E55E84"/>
    <w:rsid w:val="00E627A1"/>
    <w:rsid w:val="00E656EE"/>
    <w:rsid w:val="00E90E45"/>
    <w:rsid w:val="00E97A29"/>
    <w:rsid w:val="00EB191B"/>
    <w:rsid w:val="00F16039"/>
    <w:rsid w:val="00F50E26"/>
    <w:rsid w:val="00F735BB"/>
    <w:rsid w:val="00F86B41"/>
    <w:rsid w:val="00FA2F5F"/>
    <w:rsid w:val="00FA3A54"/>
    <w:rsid w:val="00FA6C4D"/>
    <w:rsid w:val="00FB6B9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7117627-266E-4835-A3B1-928B48DAA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349A"/>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B7AE1"/>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8B7AE1"/>
    <w:rPr>
      <w:rFonts w:ascii="Tahoma" w:hAnsi="Tahoma" w:cs="Tahoma"/>
      <w:sz w:val="16"/>
      <w:szCs w:val="16"/>
    </w:rPr>
  </w:style>
  <w:style w:type="paragraph" w:styleId="a4">
    <w:name w:val="List Paragraph"/>
    <w:basedOn w:val="a"/>
    <w:uiPriority w:val="34"/>
    <w:qFormat/>
    <w:rsid w:val="00CA256B"/>
    <w:pPr>
      <w:ind w:left="720"/>
      <w:contextualSpacing/>
    </w:pPr>
  </w:style>
  <w:style w:type="paragraph" w:styleId="a5">
    <w:name w:val="header"/>
    <w:basedOn w:val="a"/>
    <w:link w:val="Char0"/>
    <w:uiPriority w:val="99"/>
    <w:unhideWhenUsed/>
    <w:rsid w:val="00336852"/>
    <w:pPr>
      <w:tabs>
        <w:tab w:val="center" w:pos="4153"/>
        <w:tab w:val="right" w:pos="8306"/>
      </w:tabs>
      <w:spacing w:after="0" w:line="240" w:lineRule="auto"/>
    </w:pPr>
  </w:style>
  <w:style w:type="character" w:customStyle="1" w:styleId="Char0">
    <w:name w:val="رأس الصفحة Char"/>
    <w:basedOn w:val="a0"/>
    <w:link w:val="a5"/>
    <w:uiPriority w:val="99"/>
    <w:rsid w:val="00336852"/>
  </w:style>
  <w:style w:type="paragraph" w:styleId="a6">
    <w:name w:val="footer"/>
    <w:basedOn w:val="a"/>
    <w:link w:val="Char1"/>
    <w:uiPriority w:val="99"/>
    <w:unhideWhenUsed/>
    <w:rsid w:val="00336852"/>
    <w:pPr>
      <w:tabs>
        <w:tab w:val="center" w:pos="4153"/>
        <w:tab w:val="right" w:pos="8306"/>
      </w:tabs>
      <w:spacing w:after="0" w:line="240" w:lineRule="auto"/>
    </w:pPr>
  </w:style>
  <w:style w:type="character" w:customStyle="1" w:styleId="Char1">
    <w:name w:val="تذييل الصفحة Char"/>
    <w:basedOn w:val="a0"/>
    <w:link w:val="a6"/>
    <w:uiPriority w:val="99"/>
    <w:rsid w:val="00336852"/>
  </w:style>
  <w:style w:type="table" w:styleId="a7">
    <w:name w:val="Table Grid"/>
    <w:basedOn w:val="a1"/>
    <w:uiPriority w:val="59"/>
    <w:rsid w:val="002727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Subtitle"/>
    <w:basedOn w:val="a"/>
    <w:next w:val="a"/>
    <w:link w:val="Char2"/>
    <w:uiPriority w:val="11"/>
    <w:qFormat/>
    <w:rsid w:val="005F67E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2">
    <w:name w:val="عنوان فرعي Char"/>
    <w:basedOn w:val="a0"/>
    <w:link w:val="a8"/>
    <w:uiPriority w:val="11"/>
    <w:rsid w:val="005F67ED"/>
    <w:rPr>
      <w:rFonts w:asciiTheme="majorHAnsi" w:eastAsiaTheme="majorEastAsia" w:hAnsiTheme="majorHAnsi" w:cstheme="majorBidi"/>
      <w:i/>
      <w:iCs/>
      <w:color w:val="4F81BD" w:themeColor="accent1"/>
      <w:spacing w:val="15"/>
      <w:sz w:val="24"/>
      <w:szCs w:val="24"/>
    </w:rPr>
  </w:style>
  <w:style w:type="character" w:styleId="a9">
    <w:name w:val="Intense Emphasis"/>
    <w:basedOn w:val="a0"/>
    <w:uiPriority w:val="21"/>
    <w:qFormat/>
    <w:rsid w:val="005F67ED"/>
    <w:rPr>
      <w:b/>
      <w:bCs/>
      <w:i/>
      <w:iCs/>
      <w:color w:val="4F81BD" w:themeColor="accent1"/>
    </w:rPr>
  </w:style>
  <w:style w:type="table" w:styleId="2">
    <w:name w:val="Plain Table 2"/>
    <w:basedOn w:val="a1"/>
    <w:uiPriority w:val="42"/>
    <w:rsid w:val="00E90E4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4331225">
      <w:bodyDiv w:val="1"/>
      <w:marLeft w:val="0"/>
      <w:marRight w:val="0"/>
      <w:marTop w:val="0"/>
      <w:marBottom w:val="0"/>
      <w:divBdr>
        <w:top w:val="none" w:sz="0" w:space="0" w:color="auto"/>
        <w:left w:val="none" w:sz="0" w:space="0" w:color="auto"/>
        <w:bottom w:val="none" w:sz="0" w:space="0" w:color="auto"/>
        <w:right w:val="none" w:sz="0" w:space="0" w:color="auto"/>
      </w:divBdr>
    </w:div>
    <w:div w:id="1752774840">
      <w:bodyDiv w:val="1"/>
      <w:marLeft w:val="0"/>
      <w:marRight w:val="0"/>
      <w:marTop w:val="0"/>
      <w:marBottom w:val="0"/>
      <w:divBdr>
        <w:top w:val="none" w:sz="0" w:space="0" w:color="auto"/>
        <w:left w:val="none" w:sz="0" w:space="0" w:color="auto"/>
        <w:bottom w:val="none" w:sz="0" w:space="0" w:color="auto"/>
        <w:right w:val="none" w:sz="0" w:space="0" w:color="auto"/>
      </w:divBdr>
      <w:divsChild>
        <w:div w:id="2099515062">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diagramDrawing" Target="diagrams/drawing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AB25948-423B-4DF7-B5D5-994F5D6C53E6}" type="doc">
      <dgm:prSet loTypeId="urn:microsoft.com/office/officeart/2005/8/layout/radial1" loCatId="cycle" qsTypeId="urn:microsoft.com/office/officeart/2005/8/quickstyle/simple1" qsCatId="simple" csTypeId="urn:microsoft.com/office/officeart/2005/8/colors/colorful1" csCatId="colorful" phldr="1"/>
      <dgm:spPr/>
      <dgm:t>
        <a:bodyPr/>
        <a:lstStyle/>
        <a:p>
          <a:pPr rtl="1"/>
          <a:endParaRPr lang="ar-SA"/>
        </a:p>
      </dgm:t>
    </dgm:pt>
    <dgm:pt modelId="{4840973E-5A8E-45E1-88D8-AED8E1B01028}">
      <dgm:prSet phldrT="[نص]" custT="1">
        <dgm:style>
          <a:lnRef idx="2">
            <a:schemeClr val="dk1"/>
          </a:lnRef>
          <a:fillRef idx="1">
            <a:schemeClr val="lt1"/>
          </a:fillRef>
          <a:effectRef idx="0">
            <a:schemeClr val="dk1"/>
          </a:effectRef>
          <a:fontRef idx="minor">
            <a:schemeClr val="dk1"/>
          </a:fontRef>
        </dgm:style>
      </dgm:prSet>
      <dgm:spPr/>
      <dgm:t>
        <a:bodyPr/>
        <a:lstStyle/>
        <a:p>
          <a:pPr rtl="1"/>
          <a:r>
            <a:rPr lang="ar-SA" sz="1400" b="1">
              <a:solidFill>
                <a:sysClr val="windowText" lastClr="000000"/>
              </a:solidFill>
            </a:rPr>
            <a:t>خصائص الفريق الفعال</a:t>
          </a:r>
        </a:p>
      </dgm:t>
    </dgm:pt>
    <dgm:pt modelId="{0C1FA705-8DF1-487C-88EB-FC6951E66A1C}" type="parTrans" cxnId="{16C41177-4C0C-434E-B8F3-7FE631AE6FF5}">
      <dgm:prSet/>
      <dgm:spPr/>
      <dgm:t>
        <a:bodyPr/>
        <a:lstStyle/>
        <a:p>
          <a:pPr rtl="1"/>
          <a:endParaRPr lang="ar-SA" sz="1300" b="1">
            <a:solidFill>
              <a:sysClr val="windowText" lastClr="000000"/>
            </a:solidFill>
          </a:endParaRPr>
        </a:p>
      </dgm:t>
    </dgm:pt>
    <dgm:pt modelId="{E8714E55-956F-45AD-98EE-60595E048E4D}" type="sibTrans" cxnId="{16C41177-4C0C-434E-B8F3-7FE631AE6FF5}">
      <dgm:prSet/>
      <dgm:spPr/>
      <dgm:t>
        <a:bodyPr/>
        <a:lstStyle/>
        <a:p>
          <a:pPr rtl="1"/>
          <a:endParaRPr lang="ar-SA" sz="1300" b="1">
            <a:solidFill>
              <a:sysClr val="windowText" lastClr="000000"/>
            </a:solidFill>
          </a:endParaRPr>
        </a:p>
      </dgm:t>
    </dgm:pt>
    <dgm:pt modelId="{DC4E9D85-D5A5-4203-B033-4343E88DCE9A}">
      <dgm:prSet phldrT="[نص]" custT="1">
        <dgm:style>
          <a:lnRef idx="2">
            <a:schemeClr val="accent2"/>
          </a:lnRef>
          <a:fillRef idx="1">
            <a:schemeClr val="lt1"/>
          </a:fillRef>
          <a:effectRef idx="0">
            <a:schemeClr val="accent2"/>
          </a:effectRef>
          <a:fontRef idx="minor">
            <a:schemeClr val="dk1"/>
          </a:fontRef>
        </dgm:style>
      </dgm:prSet>
      <dgm:spPr/>
      <dgm:t>
        <a:bodyPr/>
        <a:lstStyle/>
        <a:p>
          <a:pPr rtl="1"/>
          <a:r>
            <a:rPr lang="ar-SA" sz="1300" b="1">
              <a:solidFill>
                <a:sysClr val="windowText" lastClr="000000"/>
              </a:solidFill>
            </a:rPr>
            <a:t>الأهداف</a:t>
          </a:r>
        </a:p>
      </dgm:t>
    </dgm:pt>
    <dgm:pt modelId="{6948F96A-57E0-4DDD-A345-16CB25C9478C}" type="parTrans" cxnId="{D5E864D8-4E23-4E7C-B141-93E091F51B7E}">
      <dgm:prSet custT="1"/>
      <dgm:spPr/>
      <dgm:t>
        <a:bodyPr/>
        <a:lstStyle/>
        <a:p>
          <a:pPr rtl="1"/>
          <a:endParaRPr lang="ar-SA" sz="1300" b="1">
            <a:solidFill>
              <a:sysClr val="windowText" lastClr="000000"/>
            </a:solidFill>
          </a:endParaRPr>
        </a:p>
      </dgm:t>
    </dgm:pt>
    <dgm:pt modelId="{49D8061B-2D60-4CB8-8B3F-4FD7F32EF534}" type="sibTrans" cxnId="{D5E864D8-4E23-4E7C-B141-93E091F51B7E}">
      <dgm:prSet/>
      <dgm:spPr/>
      <dgm:t>
        <a:bodyPr/>
        <a:lstStyle/>
        <a:p>
          <a:pPr rtl="1"/>
          <a:endParaRPr lang="ar-SA" sz="1300" b="1">
            <a:solidFill>
              <a:sysClr val="windowText" lastClr="000000"/>
            </a:solidFill>
          </a:endParaRPr>
        </a:p>
      </dgm:t>
    </dgm:pt>
    <dgm:pt modelId="{22FBF106-59AF-409E-9855-457588201FF5}">
      <dgm:prSet phldrT="[نص]" custT="1">
        <dgm:style>
          <a:lnRef idx="2">
            <a:schemeClr val="accent6"/>
          </a:lnRef>
          <a:fillRef idx="1">
            <a:schemeClr val="lt1"/>
          </a:fillRef>
          <a:effectRef idx="0">
            <a:schemeClr val="accent6"/>
          </a:effectRef>
          <a:fontRef idx="minor">
            <a:schemeClr val="dk1"/>
          </a:fontRef>
        </dgm:style>
      </dgm:prSet>
      <dgm:spPr/>
      <dgm:t>
        <a:bodyPr/>
        <a:lstStyle/>
        <a:p>
          <a:pPr rtl="1"/>
          <a:r>
            <a:rPr lang="ar-SA" sz="1300" b="1">
              <a:solidFill>
                <a:sysClr val="windowText" lastClr="000000"/>
              </a:solidFill>
            </a:rPr>
            <a:t>المهام والواجبات</a:t>
          </a:r>
        </a:p>
      </dgm:t>
    </dgm:pt>
    <dgm:pt modelId="{CC163A92-C5CA-4E71-B6D9-57E067F0A1DC}" type="parTrans" cxnId="{FD407980-8D38-4E3A-995D-D043EC8E4557}">
      <dgm:prSet custT="1"/>
      <dgm:spPr/>
      <dgm:t>
        <a:bodyPr/>
        <a:lstStyle/>
        <a:p>
          <a:pPr rtl="1"/>
          <a:endParaRPr lang="ar-SA" sz="1300" b="1">
            <a:solidFill>
              <a:sysClr val="windowText" lastClr="000000"/>
            </a:solidFill>
          </a:endParaRPr>
        </a:p>
      </dgm:t>
    </dgm:pt>
    <dgm:pt modelId="{3F89A4CA-4EDA-444C-9DB9-06EA18CB68FA}" type="sibTrans" cxnId="{FD407980-8D38-4E3A-995D-D043EC8E4557}">
      <dgm:prSet/>
      <dgm:spPr/>
      <dgm:t>
        <a:bodyPr/>
        <a:lstStyle/>
        <a:p>
          <a:pPr rtl="1"/>
          <a:endParaRPr lang="ar-SA" sz="1300" b="1">
            <a:solidFill>
              <a:sysClr val="windowText" lastClr="000000"/>
            </a:solidFill>
          </a:endParaRPr>
        </a:p>
      </dgm:t>
    </dgm:pt>
    <dgm:pt modelId="{06D049CB-E165-44B8-AC5C-934F25A8D369}">
      <dgm:prSet phldrT="[نص]" custT="1">
        <dgm:style>
          <a:lnRef idx="2">
            <a:schemeClr val="accent2"/>
          </a:lnRef>
          <a:fillRef idx="1">
            <a:schemeClr val="lt1"/>
          </a:fillRef>
          <a:effectRef idx="0">
            <a:schemeClr val="accent2"/>
          </a:effectRef>
          <a:fontRef idx="minor">
            <a:schemeClr val="dk1"/>
          </a:fontRef>
        </dgm:style>
      </dgm:prSet>
      <dgm:spPr/>
      <dgm:t>
        <a:bodyPr/>
        <a:lstStyle/>
        <a:p>
          <a:pPr rtl="1"/>
          <a:r>
            <a:rPr lang="ar-SA" sz="1300" b="1">
              <a:solidFill>
                <a:sysClr val="windowText" lastClr="000000"/>
              </a:solidFill>
            </a:rPr>
            <a:t>العلاقات</a:t>
          </a:r>
        </a:p>
      </dgm:t>
    </dgm:pt>
    <dgm:pt modelId="{D5CBF9D7-CDD5-431C-AB27-E1C328DEF29C}" type="parTrans" cxnId="{FDE44BDE-C22C-4D75-8BD0-4BAB1635236C}">
      <dgm:prSet custT="1"/>
      <dgm:spPr/>
      <dgm:t>
        <a:bodyPr/>
        <a:lstStyle/>
        <a:p>
          <a:pPr rtl="1"/>
          <a:endParaRPr lang="ar-SA" sz="1300" b="1">
            <a:solidFill>
              <a:sysClr val="windowText" lastClr="000000"/>
            </a:solidFill>
          </a:endParaRPr>
        </a:p>
      </dgm:t>
    </dgm:pt>
    <dgm:pt modelId="{874B97E0-6B1A-4007-AE99-3F8876BCFB13}" type="sibTrans" cxnId="{FDE44BDE-C22C-4D75-8BD0-4BAB1635236C}">
      <dgm:prSet/>
      <dgm:spPr/>
      <dgm:t>
        <a:bodyPr/>
        <a:lstStyle/>
        <a:p>
          <a:pPr rtl="1"/>
          <a:endParaRPr lang="ar-SA" sz="1300" b="1">
            <a:solidFill>
              <a:sysClr val="windowText" lastClr="000000"/>
            </a:solidFill>
          </a:endParaRPr>
        </a:p>
      </dgm:t>
    </dgm:pt>
    <dgm:pt modelId="{701C0A9F-7D66-4578-B45B-8C29D36E8067}">
      <dgm:prSet phldrT="[نص]" custT="1">
        <dgm:style>
          <a:lnRef idx="2">
            <a:schemeClr val="accent3"/>
          </a:lnRef>
          <a:fillRef idx="1">
            <a:schemeClr val="lt1"/>
          </a:fillRef>
          <a:effectRef idx="0">
            <a:schemeClr val="accent3"/>
          </a:effectRef>
          <a:fontRef idx="minor">
            <a:schemeClr val="dk1"/>
          </a:fontRef>
        </dgm:style>
      </dgm:prSet>
      <dgm:spPr/>
      <dgm:t>
        <a:bodyPr/>
        <a:lstStyle/>
        <a:p>
          <a:pPr rtl="1"/>
          <a:r>
            <a:rPr lang="ar-SA" sz="1300" b="1">
              <a:solidFill>
                <a:sysClr val="windowText" lastClr="000000"/>
              </a:solidFill>
            </a:rPr>
            <a:t>الأعضاء</a:t>
          </a:r>
        </a:p>
      </dgm:t>
    </dgm:pt>
    <dgm:pt modelId="{F1D207B6-A847-4437-8E4C-95A242C80CC7}" type="parTrans" cxnId="{B4293F48-42C7-4D50-81CC-23FED0BED29B}">
      <dgm:prSet custT="1"/>
      <dgm:spPr/>
      <dgm:t>
        <a:bodyPr/>
        <a:lstStyle/>
        <a:p>
          <a:pPr rtl="1"/>
          <a:endParaRPr lang="ar-SA" sz="1300" b="1">
            <a:solidFill>
              <a:sysClr val="windowText" lastClr="000000"/>
            </a:solidFill>
          </a:endParaRPr>
        </a:p>
      </dgm:t>
    </dgm:pt>
    <dgm:pt modelId="{8225377C-EE6D-449C-A7C1-E8620074CAF8}" type="sibTrans" cxnId="{B4293F48-42C7-4D50-81CC-23FED0BED29B}">
      <dgm:prSet/>
      <dgm:spPr/>
      <dgm:t>
        <a:bodyPr/>
        <a:lstStyle/>
        <a:p>
          <a:pPr rtl="1"/>
          <a:endParaRPr lang="ar-SA" sz="1300" b="1">
            <a:solidFill>
              <a:sysClr val="windowText" lastClr="000000"/>
            </a:solidFill>
          </a:endParaRPr>
        </a:p>
      </dgm:t>
    </dgm:pt>
    <dgm:pt modelId="{E4C6105E-2371-408E-9196-62EB41C47D25}">
      <dgm:prSet custT="1">
        <dgm:style>
          <a:lnRef idx="2">
            <a:schemeClr val="accent5"/>
          </a:lnRef>
          <a:fillRef idx="1">
            <a:schemeClr val="lt1"/>
          </a:fillRef>
          <a:effectRef idx="0">
            <a:schemeClr val="accent5"/>
          </a:effectRef>
          <a:fontRef idx="minor">
            <a:schemeClr val="dk1"/>
          </a:fontRef>
        </dgm:style>
      </dgm:prSet>
      <dgm:spPr/>
      <dgm:t>
        <a:bodyPr/>
        <a:lstStyle/>
        <a:p>
          <a:pPr rtl="1"/>
          <a:r>
            <a:rPr lang="ar-SA" sz="1200" b="1">
              <a:solidFill>
                <a:sysClr val="windowText" lastClr="000000"/>
              </a:solidFill>
            </a:rPr>
            <a:t>الاستراتيجية</a:t>
          </a:r>
        </a:p>
      </dgm:t>
    </dgm:pt>
    <dgm:pt modelId="{E2D17897-D367-4C5D-8473-3CC59CBFE893}" type="parTrans" cxnId="{BAD8A3CB-2259-4160-BB55-057745962785}">
      <dgm:prSet custT="1"/>
      <dgm:spPr/>
      <dgm:t>
        <a:bodyPr/>
        <a:lstStyle/>
        <a:p>
          <a:pPr rtl="1"/>
          <a:endParaRPr lang="ar-SA" sz="1300" b="1">
            <a:solidFill>
              <a:sysClr val="windowText" lastClr="000000"/>
            </a:solidFill>
          </a:endParaRPr>
        </a:p>
      </dgm:t>
    </dgm:pt>
    <dgm:pt modelId="{7C3FE9B0-EBA0-4242-8E06-CA69546CACC5}" type="sibTrans" cxnId="{BAD8A3CB-2259-4160-BB55-057745962785}">
      <dgm:prSet/>
      <dgm:spPr/>
      <dgm:t>
        <a:bodyPr/>
        <a:lstStyle/>
        <a:p>
          <a:pPr rtl="1"/>
          <a:endParaRPr lang="ar-SA" sz="1300" b="1">
            <a:solidFill>
              <a:sysClr val="windowText" lastClr="000000"/>
            </a:solidFill>
          </a:endParaRPr>
        </a:p>
      </dgm:t>
    </dgm:pt>
    <dgm:pt modelId="{C719CE88-A3E7-44AE-96D4-65B23B938438}">
      <dgm:prSet custT="1">
        <dgm:style>
          <a:lnRef idx="2">
            <a:schemeClr val="accent3"/>
          </a:lnRef>
          <a:fillRef idx="1">
            <a:schemeClr val="lt1"/>
          </a:fillRef>
          <a:effectRef idx="0">
            <a:schemeClr val="accent3"/>
          </a:effectRef>
          <a:fontRef idx="minor">
            <a:schemeClr val="dk1"/>
          </a:fontRef>
        </dgm:style>
      </dgm:prSet>
      <dgm:spPr/>
      <dgm:t>
        <a:bodyPr/>
        <a:lstStyle/>
        <a:p>
          <a:pPr rtl="1"/>
          <a:r>
            <a:rPr lang="ar-SA" sz="1300" b="1">
              <a:solidFill>
                <a:sysClr val="windowText" lastClr="000000"/>
              </a:solidFill>
            </a:rPr>
            <a:t>الدور</a:t>
          </a:r>
        </a:p>
      </dgm:t>
    </dgm:pt>
    <dgm:pt modelId="{C10820EC-6873-428E-A162-363F8B9FB266}" type="parTrans" cxnId="{5CD95E63-2A37-4E9C-8871-4B05E42859E7}">
      <dgm:prSet custT="1"/>
      <dgm:spPr/>
      <dgm:t>
        <a:bodyPr/>
        <a:lstStyle/>
        <a:p>
          <a:pPr rtl="1"/>
          <a:endParaRPr lang="ar-SA" sz="1300" b="1">
            <a:solidFill>
              <a:sysClr val="windowText" lastClr="000000"/>
            </a:solidFill>
          </a:endParaRPr>
        </a:p>
      </dgm:t>
    </dgm:pt>
    <dgm:pt modelId="{04EA659D-A71F-45BD-A655-897693ABC6E8}" type="sibTrans" cxnId="{5CD95E63-2A37-4E9C-8871-4B05E42859E7}">
      <dgm:prSet/>
      <dgm:spPr/>
      <dgm:t>
        <a:bodyPr/>
        <a:lstStyle/>
        <a:p>
          <a:pPr rtl="1"/>
          <a:endParaRPr lang="ar-SA" sz="1300" b="1">
            <a:solidFill>
              <a:sysClr val="windowText" lastClr="000000"/>
            </a:solidFill>
          </a:endParaRPr>
        </a:p>
      </dgm:t>
    </dgm:pt>
    <dgm:pt modelId="{5AB0D844-FD54-4743-A9C3-913E9839C8D0}">
      <dgm:prSet custT="1">
        <dgm:style>
          <a:lnRef idx="2">
            <a:schemeClr val="accent4"/>
          </a:lnRef>
          <a:fillRef idx="1">
            <a:schemeClr val="lt1"/>
          </a:fillRef>
          <a:effectRef idx="0">
            <a:schemeClr val="accent4"/>
          </a:effectRef>
          <a:fontRef idx="minor">
            <a:schemeClr val="dk1"/>
          </a:fontRef>
        </dgm:style>
      </dgm:prSet>
      <dgm:spPr/>
      <dgm:t>
        <a:bodyPr/>
        <a:lstStyle/>
        <a:p>
          <a:pPr rtl="1"/>
          <a:r>
            <a:rPr lang="ar-SA" sz="1300" b="1">
              <a:solidFill>
                <a:sysClr val="windowText" lastClr="000000"/>
              </a:solidFill>
            </a:rPr>
            <a:t>إرجاع الأثر</a:t>
          </a:r>
        </a:p>
      </dgm:t>
    </dgm:pt>
    <dgm:pt modelId="{62BB77F1-9234-4370-8BB9-3243114C3853}" type="parTrans" cxnId="{E384EF47-6A7E-4667-80C7-AC2E6A334C7D}">
      <dgm:prSet custT="1"/>
      <dgm:spPr/>
      <dgm:t>
        <a:bodyPr/>
        <a:lstStyle/>
        <a:p>
          <a:pPr rtl="1"/>
          <a:endParaRPr lang="ar-SA" sz="1300" b="1">
            <a:solidFill>
              <a:sysClr val="windowText" lastClr="000000"/>
            </a:solidFill>
          </a:endParaRPr>
        </a:p>
      </dgm:t>
    </dgm:pt>
    <dgm:pt modelId="{072D6103-01CD-4F24-8A6F-253DFC265E3A}" type="sibTrans" cxnId="{E384EF47-6A7E-4667-80C7-AC2E6A334C7D}">
      <dgm:prSet/>
      <dgm:spPr/>
      <dgm:t>
        <a:bodyPr/>
        <a:lstStyle/>
        <a:p>
          <a:pPr rtl="1"/>
          <a:endParaRPr lang="ar-SA" sz="1300" b="1">
            <a:solidFill>
              <a:sysClr val="windowText" lastClr="000000"/>
            </a:solidFill>
          </a:endParaRPr>
        </a:p>
      </dgm:t>
    </dgm:pt>
    <dgm:pt modelId="{CE156B2A-A82A-4937-8C17-B38F9707F463}" type="pres">
      <dgm:prSet presAssocID="{0AB25948-423B-4DF7-B5D5-994F5D6C53E6}" presName="cycle" presStyleCnt="0">
        <dgm:presLayoutVars>
          <dgm:chMax val="1"/>
          <dgm:dir/>
          <dgm:animLvl val="ctr"/>
          <dgm:resizeHandles val="exact"/>
        </dgm:presLayoutVars>
      </dgm:prSet>
      <dgm:spPr/>
      <dgm:t>
        <a:bodyPr/>
        <a:lstStyle/>
        <a:p>
          <a:pPr rtl="1"/>
          <a:endParaRPr lang="ar-SA"/>
        </a:p>
      </dgm:t>
    </dgm:pt>
    <dgm:pt modelId="{F12F855D-2633-41C2-94E2-CADE3360E8D9}" type="pres">
      <dgm:prSet presAssocID="{4840973E-5A8E-45E1-88D8-AED8E1B01028}" presName="centerShape" presStyleLbl="node0" presStyleIdx="0" presStyleCnt="1" custScaleX="136192" custScaleY="120345"/>
      <dgm:spPr/>
      <dgm:t>
        <a:bodyPr/>
        <a:lstStyle/>
        <a:p>
          <a:pPr rtl="1"/>
          <a:endParaRPr lang="ar-SA"/>
        </a:p>
      </dgm:t>
    </dgm:pt>
    <dgm:pt modelId="{15EB02D5-C091-48A3-8798-214281D3708B}" type="pres">
      <dgm:prSet presAssocID="{6948F96A-57E0-4DDD-A345-16CB25C9478C}" presName="Name9" presStyleLbl="parChTrans1D2" presStyleIdx="0" presStyleCnt="7"/>
      <dgm:spPr/>
      <dgm:t>
        <a:bodyPr/>
        <a:lstStyle/>
        <a:p>
          <a:pPr rtl="1"/>
          <a:endParaRPr lang="ar-SA"/>
        </a:p>
      </dgm:t>
    </dgm:pt>
    <dgm:pt modelId="{2352B77E-CB0F-45E5-AF7B-97877AA32939}" type="pres">
      <dgm:prSet presAssocID="{6948F96A-57E0-4DDD-A345-16CB25C9478C}" presName="connTx" presStyleLbl="parChTrans1D2" presStyleIdx="0" presStyleCnt="7"/>
      <dgm:spPr/>
      <dgm:t>
        <a:bodyPr/>
        <a:lstStyle/>
        <a:p>
          <a:pPr rtl="1"/>
          <a:endParaRPr lang="ar-SA"/>
        </a:p>
      </dgm:t>
    </dgm:pt>
    <dgm:pt modelId="{8FF2B4E3-EB73-4CD2-83E1-0D33658D1548}" type="pres">
      <dgm:prSet presAssocID="{DC4E9D85-D5A5-4203-B033-4343E88DCE9A}" presName="node" presStyleLbl="node1" presStyleIdx="0" presStyleCnt="7" custScaleX="125378">
        <dgm:presLayoutVars>
          <dgm:bulletEnabled val="1"/>
        </dgm:presLayoutVars>
      </dgm:prSet>
      <dgm:spPr/>
      <dgm:t>
        <a:bodyPr/>
        <a:lstStyle/>
        <a:p>
          <a:pPr rtl="1"/>
          <a:endParaRPr lang="ar-SA"/>
        </a:p>
      </dgm:t>
    </dgm:pt>
    <dgm:pt modelId="{671CEF23-68E4-44AE-8CE2-19E2C1DBF05E}" type="pres">
      <dgm:prSet presAssocID="{C10820EC-6873-428E-A162-363F8B9FB266}" presName="Name9" presStyleLbl="parChTrans1D2" presStyleIdx="1" presStyleCnt="7"/>
      <dgm:spPr/>
      <dgm:t>
        <a:bodyPr/>
        <a:lstStyle/>
        <a:p>
          <a:pPr rtl="1"/>
          <a:endParaRPr lang="ar-SA"/>
        </a:p>
      </dgm:t>
    </dgm:pt>
    <dgm:pt modelId="{ECC91F38-3333-4EA2-9554-860D02371210}" type="pres">
      <dgm:prSet presAssocID="{C10820EC-6873-428E-A162-363F8B9FB266}" presName="connTx" presStyleLbl="parChTrans1D2" presStyleIdx="1" presStyleCnt="7"/>
      <dgm:spPr/>
      <dgm:t>
        <a:bodyPr/>
        <a:lstStyle/>
        <a:p>
          <a:pPr rtl="1"/>
          <a:endParaRPr lang="ar-SA"/>
        </a:p>
      </dgm:t>
    </dgm:pt>
    <dgm:pt modelId="{603774D1-4D71-4D98-8143-A323669E5996}" type="pres">
      <dgm:prSet presAssocID="{C719CE88-A3E7-44AE-96D4-65B23B938438}" presName="node" presStyleLbl="node1" presStyleIdx="1" presStyleCnt="7" custScaleX="124080" custScaleY="100341">
        <dgm:presLayoutVars>
          <dgm:bulletEnabled val="1"/>
        </dgm:presLayoutVars>
      </dgm:prSet>
      <dgm:spPr/>
      <dgm:t>
        <a:bodyPr/>
        <a:lstStyle/>
        <a:p>
          <a:pPr rtl="1"/>
          <a:endParaRPr lang="ar-SA"/>
        </a:p>
      </dgm:t>
    </dgm:pt>
    <dgm:pt modelId="{651B880D-98FC-431C-A3C3-15E80E70A676}" type="pres">
      <dgm:prSet presAssocID="{62BB77F1-9234-4370-8BB9-3243114C3853}" presName="Name9" presStyleLbl="parChTrans1D2" presStyleIdx="2" presStyleCnt="7"/>
      <dgm:spPr/>
      <dgm:t>
        <a:bodyPr/>
        <a:lstStyle/>
        <a:p>
          <a:pPr rtl="1"/>
          <a:endParaRPr lang="ar-SA"/>
        </a:p>
      </dgm:t>
    </dgm:pt>
    <dgm:pt modelId="{C9E26CEE-1774-4045-A313-AFDB3A00A12B}" type="pres">
      <dgm:prSet presAssocID="{62BB77F1-9234-4370-8BB9-3243114C3853}" presName="connTx" presStyleLbl="parChTrans1D2" presStyleIdx="2" presStyleCnt="7"/>
      <dgm:spPr/>
      <dgm:t>
        <a:bodyPr/>
        <a:lstStyle/>
        <a:p>
          <a:pPr rtl="1"/>
          <a:endParaRPr lang="ar-SA"/>
        </a:p>
      </dgm:t>
    </dgm:pt>
    <dgm:pt modelId="{0EA0D909-D567-4211-9D22-C7BD09C6EFFC}" type="pres">
      <dgm:prSet presAssocID="{5AB0D844-FD54-4743-A9C3-913E9839C8D0}" presName="node" presStyleLbl="node1" presStyleIdx="2" presStyleCnt="7" custScaleX="120669">
        <dgm:presLayoutVars>
          <dgm:bulletEnabled val="1"/>
        </dgm:presLayoutVars>
      </dgm:prSet>
      <dgm:spPr/>
      <dgm:t>
        <a:bodyPr/>
        <a:lstStyle/>
        <a:p>
          <a:pPr rtl="1"/>
          <a:endParaRPr lang="ar-SA"/>
        </a:p>
      </dgm:t>
    </dgm:pt>
    <dgm:pt modelId="{9E7FC3B2-647D-43D7-976A-ED8ACE42BCFB}" type="pres">
      <dgm:prSet presAssocID="{E2D17897-D367-4C5D-8473-3CC59CBFE893}" presName="Name9" presStyleLbl="parChTrans1D2" presStyleIdx="3" presStyleCnt="7"/>
      <dgm:spPr/>
      <dgm:t>
        <a:bodyPr/>
        <a:lstStyle/>
        <a:p>
          <a:pPr rtl="1"/>
          <a:endParaRPr lang="ar-SA"/>
        </a:p>
      </dgm:t>
    </dgm:pt>
    <dgm:pt modelId="{854EAAA0-9F58-4832-9CAF-EBB4F6168150}" type="pres">
      <dgm:prSet presAssocID="{E2D17897-D367-4C5D-8473-3CC59CBFE893}" presName="connTx" presStyleLbl="parChTrans1D2" presStyleIdx="3" presStyleCnt="7"/>
      <dgm:spPr/>
      <dgm:t>
        <a:bodyPr/>
        <a:lstStyle/>
        <a:p>
          <a:pPr rtl="1"/>
          <a:endParaRPr lang="ar-SA"/>
        </a:p>
      </dgm:t>
    </dgm:pt>
    <dgm:pt modelId="{E600768B-4AF7-4811-9CBB-8E4824DA49ED}" type="pres">
      <dgm:prSet presAssocID="{E4C6105E-2371-408E-9196-62EB41C47D25}" presName="node" presStyleLbl="node1" presStyleIdx="3" presStyleCnt="7" custScaleX="122659" custScaleY="110434">
        <dgm:presLayoutVars>
          <dgm:bulletEnabled val="1"/>
        </dgm:presLayoutVars>
      </dgm:prSet>
      <dgm:spPr/>
      <dgm:t>
        <a:bodyPr/>
        <a:lstStyle/>
        <a:p>
          <a:pPr rtl="1"/>
          <a:endParaRPr lang="ar-SA"/>
        </a:p>
      </dgm:t>
    </dgm:pt>
    <dgm:pt modelId="{0A6E11FF-9A1C-4DE9-B0F8-0A8C60A4D34F}" type="pres">
      <dgm:prSet presAssocID="{CC163A92-C5CA-4E71-B6D9-57E067F0A1DC}" presName="Name9" presStyleLbl="parChTrans1D2" presStyleIdx="4" presStyleCnt="7"/>
      <dgm:spPr/>
      <dgm:t>
        <a:bodyPr/>
        <a:lstStyle/>
        <a:p>
          <a:pPr rtl="1"/>
          <a:endParaRPr lang="ar-SA"/>
        </a:p>
      </dgm:t>
    </dgm:pt>
    <dgm:pt modelId="{C731CA22-71AB-4457-B219-7F585C306D41}" type="pres">
      <dgm:prSet presAssocID="{CC163A92-C5CA-4E71-B6D9-57E067F0A1DC}" presName="connTx" presStyleLbl="parChTrans1D2" presStyleIdx="4" presStyleCnt="7"/>
      <dgm:spPr/>
      <dgm:t>
        <a:bodyPr/>
        <a:lstStyle/>
        <a:p>
          <a:pPr rtl="1"/>
          <a:endParaRPr lang="ar-SA"/>
        </a:p>
      </dgm:t>
    </dgm:pt>
    <dgm:pt modelId="{94A2D99A-3EC1-46A0-BDC7-9A15C5C7FEB9}" type="pres">
      <dgm:prSet presAssocID="{22FBF106-59AF-409E-9855-457588201FF5}" presName="node" presStyleLbl="node1" presStyleIdx="4" presStyleCnt="7" custScaleX="117207">
        <dgm:presLayoutVars>
          <dgm:bulletEnabled val="1"/>
        </dgm:presLayoutVars>
      </dgm:prSet>
      <dgm:spPr/>
      <dgm:t>
        <a:bodyPr/>
        <a:lstStyle/>
        <a:p>
          <a:pPr rtl="1"/>
          <a:endParaRPr lang="ar-SA"/>
        </a:p>
      </dgm:t>
    </dgm:pt>
    <dgm:pt modelId="{CA6288EF-802F-45CE-86EA-93E12BB58140}" type="pres">
      <dgm:prSet presAssocID="{D5CBF9D7-CDD5-431C-AB27-E1C328DEF29C}" presName="Name9" presStyleLbl="parChTrans1D2" presStyleIdx="5" presStyleCnt="7"/>
      <dgm:spPr/>
      <dgm:t>
        <a:bodyPr/>
        <a:lstStyle/>
        <a:p>
          <a:pPr rtl="1"/>
          <a:endParaRPr lang="ar-SA"/>
        </a:p>
      </dgm:t>
    </dgm:pt>
    <dgm:pt modelId="{BA102DF4-839A-4493-9BAC-7BFEBEE19384}" type="pres">
      <dgm:prSet presAssocID="{D5CBF9D7-CDD5-431C-AB27-E1C328DEF29C}" presName="connTx" presStyleLbl="parChTrans1D2" presStyleIdx="5" presStyleCnt="7"/>
      <dgm:spPr/>
      <dgm:t>
        <a:bodyPr/>
        <a:lstStyle/>
        <a:p>
          <a:pPr rtl="1"/>
          <a:endParaRPr lang="ar-SA"/>
        </a:p>
      </dgm:t>
    </dgm:pt>
    <dgm:pt modelId="{672A3313-FAA4-4488-8312-075484954637}" type="pres">
      <dgm:prSet presAssocID="{06D049CB-E165-44B8-AC5C-934F25A8D369}" presName="node" presStyleLbl="node1" presStyleIdx="5" presStyleCnt="7" custScaleX="130436">
        <dgm:presLayoutVars>
          <dgm:bulletEnabled val="1"/>
        </dgm:presLayoutVars>
      </dgm:prSet>
      <dgm:spPr/>
      <dgm:t>
        <a:bodyPr/>
        <a:lstStyle/>
        <a:p>
          <a:pPr rtl="1"/>
          <a:endParaRPr lang="ar-SA"/>
        </a:p>
      </dgm:t>
    </dgm:pt>
    <dgm:pt modelId="{09770B98-ECB1-49B9-8930-3A4D54F74845}" type="pres">
      <dgm:prSet presAssocID="{F1D207B6-A847-4437-8E4C-95A242C80CC7}" presName="Name9" presStyleLbl="parChTrans1D2" presStyleIdx="6" presStyleCnt="7"/>
      <dgm:spPr/>
      <dgm:t>
        <a:bodyPr/>
        <a:lstStyle/>
        <a:p>
          <a:pPr rtl="1"/>
          <a:endParaRPr lang="ar-SA"/>
        </a:p>
      </dgm:t>
    </dgm:pt>
    <dgm:pt modelId="{21E3706D-473A-467E-B11C-53EEAA7158D9}" type="pres">
      <dgm:prSet presAssocID="{F1D207B6-A847-4437-8E4C-95A242C80CC7}" presName="connTx" presStyleLbl="parChTrans1D2" presStyleIdx="6" presStyleCnt="7"/>
      <dgm:spPr/>
      <dgm:t>
        <a:bodyPr/>
        <a:lstStyle/>
        <a:p>
          <a:pPr rtl="1"/>
          <a:endParaRPr lang="ar-SA"/>
        </a:p>
      </dgm:t>
    </dgm:pt>
    <dgm:pt modelId="{1229C2F0-885E-4521-8182-080660B0CE7D}" type="pres">
      <dgm:prSet presAssocID="{701C0A9F-7D66-4578-B45B-8C29D36E8067}" presName="node" presStyleLbl="node1" presStyleIdx="6" presStyleCnt="7" custScaleX="116224">
        <dgm:presLayoutVars>
          <dgm:bulletEnabled val="1"/>
        </dgm:presLayoutVars>
      </dgm:prSet>
      <dgm:spPr/>
      <dgm:t>
        <a:bodyPr/>
        <a:lstStyle/>
        <a:p>
          <a:pPr rtl="1"/>
          <a:endParaRPr lang="ar-SA"/>
        </a:p>
      </dgm:t>
    </dgm:pt>
  </dgm:ptLst>
  <dgm:cxnLst>
    <dgm:cxn modelId="{B6D342AD-6686-44A3-B368-6D61210D524D}" type="presOf" srcId="{22FBF106-59AF-409E-9855-457588201FF5}" destId="{94A2D99A-3EC1-46A0-BDC7-9A15C5C7FEB9}" srcOrd="0" destOrd="0" presId="urn:microsoft.com/office/officeart/2005/8/layout/radial1"/>
    <dgm:cxn modelId="{B4C2EB75-C2FD-4602-B65B-68748F29A198}" type="presOf" srcId="{E4C6105E-2371-408E-9196-62EB41C47D25}" destId="{E600768B-4AF7-4811-9CBB-8E4824DA49ED}" srcOrd="0" destOrd="0" presId="urn:microsoft.com/office/officeart/2005/8/layout/radial1"/>
    <dgm:cxn modelId="{16C41177-4C0C-434E-B8F3-7FE631AE6FF5}" srcId="{0AB25948-423B-4DF7-B5D5-994F5D6C53E6}" destId="{4840973E-5A8E-45E1-88D8-AED8E1B01028}" srcOrd="0" destOrd="0" parTransId="{0C1FA705-8DF1-487C-88EB-FC6951E66A1C}" sibTransId="{E8714E55-956F-45AD-98EE-60595E048E4D}"/>
    <dgm:cxn modelId="{B03E4359-861F-425B-9DF3-3B35B9193735}" type="presOf" srcId="{CC163A92-C5CA-4E71-B6D9-57E067F0A1DC}" destId="{C731CA22-71AB-4457-B219-7F585C306D41}" srcOrd="1" destOrd="0" presId="urn:microsoft.com/office/officeart/2005/8/layout/radial1"/>
    <dgm:cxn modelId="{37680F3C-B3D4-4B88-A2A7-120997ABA56C}" type="presOf" srcId="{62BB77F1-9234-4370-8BB9-3243114C3853}" destId="{C9E26CEE-1774-4045-A313-AFDB3A00A12B}" srcOrd="1" destOrd="0" presId="urn:microsoft.com/office/officeart/2005/8/layout/radial1"/>
    <dgm:cxn modelId="{A13BBB48-EC81-49C5-AC6A-53F615650DE8}" type="presOf" srcId="{CC163A92-C5CA-4E71-B6D9-57E067F0A1DC}" destId="{0A6E11FF-9A1C-4DE9-B0F8-0A8C60A4D34F}" srcOrd="0" destOrd="0" presId="urn:microsoft.com/office/officeart/2005/8/layout/radial1"/>
    <dgm:cxn modelId="{5073CD41-2A64-4B6F-B1A0-E0A2293E86E0}" type="presOf" srcId="{4840973E-5A8E-45E1-88D8-AED8E1B01028}" destId="{F12F855D-2633-41C2-94E2-CADE3360E8D9}" srcOrd="0" destOrd="0" presId="urn:microsoft.com/office/officeart/2005/8/layout/radial1"/>
    <dgm:cxn modelId="{F954ACA1-A8D3-4E54-9677-697F0274A42F}" type="presOf" srcId="{C10820EC-6873-428E-A162-363F8B9FB266}" destId="{671CEF23-68E4-44AE-8CE2-19E2C1DBF05E}" srcOrd="0" destOrd="0" presId="urn:microsoft.com/office/officeart/2005/8/layout/radial1"/>
    <dgm:cxn modelId="{D5E864D8-4E23-4E7C-B141-93E091F51B7E}" srcId="{4840973E-5A8E-45E1-88D8-AED8E1B01028}" destId="{DC4E9D85-D5A5-4203-B033-4343E88DCE9A}" srcOrd="0" destOrd="0" parTransId="{6948F96A-57E0-4DDD-A345-16CB25C9478C}" sibTransId="{49D8061B-2D60-4CB8-8B3F-4FD7F32EF534}"/>
    <dgm:cxn modelId="{5FDC0F67-0A34-48AD-BC9B-7E49C0E5629C}" type="presOf" srcId="{D5CBF9D7-CDD5-431C-AB27-E1C328DEF29C}" destId="{CA6288EF-802F-45CE-86EA-93E12BB58140}" srcOrd="0" destOrd="0" presId="urn:microsoft.com/office/officeart/2005/8/layout/radial1"/>
    <dgm:cxn modelId="{FD407980-8D38-4E3A-995D-D043EC8E4557}" srcId="{4840973E-5A8E-45E1-88D8-AED8E1B01028}" destId="{22FBF106-59AF-409E-9855-457588201FF5}" srcOrd="4" destOrd="0" parTransId="{CC163A92-C5CA-4E71-B6D9-57E067F0A1DC}" sibTransId="{3F89A4CA-4EDA-444C-9DB9-06EA18CB68FA}"/>
    <dgm:cxn modelId="{DB2FC444-8C09-45DD-A467-B2E6720877B5}" type="presOf" srcId="{6948F96A-57E0-4DDD-A345-16CB25C9478C}" destId="{2352B77E-CB0F-45E5-AF7B-97877AA32939}" srcOrd="1" destOrd="0" presId="urn:microsoft.com/office/officeart/2005/8/layout/radial1"/>
    <dgm:cxn modelId="{5C8B5D11-B3A6-4C89-93A5-89D4692628B4}" type="presOf" srcId="{E2D17897-D367-4C5D-8473-3CC59CBFE893}" destId="{9E7FC3B2-647D-43D7-976A-ED8ACE42BCFB}" srcOrd="0" destOrd="0" presId="urn:microsoft.com/office/officeart/2005/8/layout/radial1"/>
    <dgm:cxn modelId="{52E9BC8A-DA6E-49A8-A639-20D5573C3218}" type="presOf" srcId="{06D049CB-E165-44B8-AC5C-934F25A8D369}" destId="{672A3313-FAA4-4488-8312-075484954637}" srcOrd="0" destOrd="0" presId="urn:microsoft.com/office/officeart/2005/8/layout/radial1"/>
    <dgm:cxn modelId="{7D6354F6-BA22-43D1-9B71-5047C35080B9}" type="presOf" srcId="{0AB25948-423B-4DF7-B5D5-994F5D6C53E6}" destId="{CE156B2A-A82A-4937-8C17-B38F9707F463}" srcOrd="0" destOrd="0" presId="urn:microsoft.com/office/officeart/2005/8/layout/radial1"/>
    <dgm:cxn modelId="{5CD95E63-2A37-4E9C-8871-4B05E42859E7}" srcId="{4840973E-5A8E-45E1-88D8-AED8E1B01028}" destId="{C719CE88-A3E7-44AE-96D4-65B23B938438}" srcOrd="1" destOrd="0" parTransId="{C10820EC-6873-428E-A162-363F8B9FB266}" sibTransId="{04EA659D-A71F-45BD-A655-897693ABC6E8}"/>
    <dgm:cxn modelId="{BAD8A3CB-2259-4160-BB55-057745962785}" srcId="{4840973E-5A8E-45E1-88D8-AED8E1B01028}" destId="{E4C6105E-2371-408E-9196-62EB41C47D25}" srcOrd="3" destOrd="0" parTransId="{E2D17897-D367-4C5D-8473-3CC59CBFE893}" sibTransId="{7C3FE9B0-EBA0-4242-8E06-CA69546CACC5}"/>
    <dgm:cxn modelId="{EE6036F8-FA01-4AF5-A50E-904E3A71AD50}" type="presOf" srcId="{C719CE88-A3E7-44AE-96D4-65B23B938438}" destId="{603774D1-4D71-4D98-8143-A323669E5996}" srcOrd="0" destOrd="0" presId="urn:microsoft.com/office/officeart/2005/8/layout/radial1"/>
    <dgm:cxn modelId="{733D0D15-B282-43CB-9F48-9E3A96EB7139}" type="presOf" srcId="{62BB77F1-9234-4370-8BB9-3243114C3853}" destId="{651B880D-98FC-431C-A3C3-15E80E70A676}" srcOrd="0" destOrd="0" presId="urn:microsoft.com/office/officeart/2005/8/layout/radial1"/>
    <dgm:cxn modelId="{BDCC0D81-B300-471F-9537-21EB7B2E1913}" type="presOf" srcId="{C10820EC-6873-428E-A162-363F8B9FB266}" destId="{ECC91F38-3333-4EA2-9554-860D02371210}" srcOrd="1" destOrd="0" presId="urn:microsoft.com/office/officeart/2005/8/layout/radial1"/>
    <dgm:cxn modelId="{9E170CF5-1491-4B4F-A605-1AD02BCB0950}" type="presOf" srcId="{701C0A9F-7D66-4578-B45B-8C29D36E8067}" destId="{1229C2F0-885E-4521-8182-080660B0CE7D}" srcOrd="0" destOrd="0" presId="urn:microsoft.com/office/officeart/2005/8/layout/radial1"/>
    <dgm:cxn modelId="{8399EEDF-B7E2-47FB-ABE5-97FA13B7129C}" type="presOf" srcId="{D5CBF9D7-CDD5-431C-AB27-E1C328DEF29C}" destId="{BA102DF4-839A-4493-9BAC-7BFEBEE19384}" srcOrd="1" destOrd="0" presId="urn:microsoft.com/office/officeart/2005/8/layout/radial1"/>
    <dgm:cxn modelId="{E384EF47-6A7E-4667-80C7-AC2E6A334C7D}" srcId="{4840973E-5A8E-45E1-88D8-AED8E1B01028}" destId="{5AB0D844-FD54-4743-A9C3-913E9839C8D0}" srcOrd="2" destOrd="0" parTransId="{62BB77F1-9234-4370-8BB9-3243114C3853}" sibTransId="{072D6103-01CD-4F24-8A6F-253DFC265E3A}"/>
    <dgm:cxn modelId="{D5359AA1-F80D-4139-95C8-D44F10A01D1F}" type="presOf" srcId="{F1D207B6-A847-4437-8E4C-95A242C80CC7}" destId="{21E3706D-473A-467E-B11C-53EEAA7158D9}" srcOrd="1" destOrd="0" presId="urn:microsoft.com/office/officeart/2005/8/layout/radial1"/>
    <dgm:cxn modelId="{6BBCC816-F8AC-4EFA-875D-9E6E129015A9}" type="presOf" srcId="{DC4E9D85-D5A5-4203-B033-4343E88DCE9A}" destId="{8FF2B4E3-EB73-4CD2-83E1-0D33658D1548}" srcOrd="0" destOrd="0" presId="urn:microsoft.com/office/officeart/2005/8/layout/radial1"/>
    <dgm:cxn modelId="{0EEA0B39-B163-435D-BD92-73D703B2E121}" type="presOf" srcId="{6948F96A-57E0-4DDD-A345-16CB25C9478C}" destId="{15EB02D5-C091-48A3-8798-214281D3708B}" srcOrd="0" destOrd="0" presId="urn:microsoft.com/office/officeart/2005/8/layout/radial1"/>
    <dgm:cxn modelId="{60506C73-E497-44EF-AF7E-2A20BD78A6E4}" type="presOf" srcId="{5AB0D844-FD54-4743-A9C3-913E9839C8D0}" destId="{0EA0D909-D567-4211-9D22-C7BD09C6EFFC}" srcOrd="0" destOrd="0" presId="urn:microsoft.com/office/officeart/2005/8/layout/radial1"/>
    <dgm:cxn modelId="{FDE44BDE-C22C-4D75-8BD0-4BAB1635236C}" srcId="{4840973E-5A8E-45E1-88D8-AED8E1B01028}" destId="{06D049CB-E165-44B8-AC5C-934F25A8D369}" srcOrd="5" destOrd="0" parTransId="{D5CBF9D7-CDD5-431C-AB27-E1C328DEF29C}" sibTransId="{874B97E0-6B1A-4007-AE99-3F8876BCFB13}"/>
    <dgm:cxn modelId="{B4293F48-42C7-4D50-81CC-23FED0BED29B}" srcId="{4840973E-5A8E-45E1-88D8-AED8E1B01028}" destId="{701C0A9F-7D66-4578-B45B-8C29D36E8067}" srcOrd="6" destOrd="0" parTransId="{F1D207B6-A847-4437-8E4C-95A242C80CC7}" sibTransId="{8225377C-EE6D-449C-A7C1-E8620074CAF8}"/>
    <dgm:cxn modelId="{4BF2070F-6D2F-45E2-BD89-D647866D59F8}" type="presOf" srcId="{E2D17897-D367-4C5D-8473-3CC59CBFE893}" destId="{854EAAA0-9F58-4832-9CAF-EBB4F6168150}" srcOrd="1" destOrd="0" presId="urn:microsoft.com/office/officeart/2005/8/layout/radial1"/>
    <dgm:cxn modelId="{36EE23FF-8EA3-45D3-A3F2-DE6F8AC5134F}" type="presOf" srcId="{F1D207B6-A847-4437-8E4C-95A242C80CC7}" destId="{09770B98-ECB1-49B9-8930-3A4D54F74845}" srcOrd="0" destOrd="0" presId="urn:microsoft.com/office/officeart/2005/8/layout/radial1"/>
    <dgm:cxn modelId="{0C482A3D-E3B6-47F3-8A39-747DABF081C6}" type="presParOf" srcId="{CE156B2A-A82A-4937-8C17-B38F9707F463}" destId="{F12F855D-2633-41C2-94E2-CADE3360E8D9}" srcOrd="0" destOrd="0" presId="urn:microsoft.com/office/officeart/2005/8/layout/radial1"/>
    <dgm:cxn modelId="{D90EFFA2-617C-48D5-AD82-A64F8B34CFC8}" type="presParOf" srcId="{CE156B2A-A82A-4937-8C17-B38F9707F463}" destId="{15EB02D5-C091-48A3-8798-214281D3708B}" srcOrd="1" destOrd="0" presId="urn:microsoft.com/office/officeart/2005/8/layout/radial1"/>
    <dgm:cxn modelId="{C22A8F5E-76CD-47A7-9235-203CD1FA1A5D}" type="presParOf" srcId="{15EB02D5-C091-48A3-8798-214281D3708B}" destId="{2352B77E-CB0F-45E5-AF7B-97877AA32939}" srcOrd="0" destOrd="0" presId="urn:microsoft.com/office/officeart/2005/8/layout/radial1"/>
    <dgm:cxn modelId="{E944F51D-5496-4D6E-ABB7-E81253E15BE2}" type="presParOf" srcId="{CE156B2A-A82A-4937-8C17-B38F9707F463}" destId="{8FF2B4E3-EB73-4CD2-83E1-0D33658D1548}" srcOrd="2" destOrd="0" presId="urn:microsoft.com/office/officeart/2005/8/layout/radial1"/>
    <dgm:cxn modelId="{88574C27-5D2A-4018-ABD0-2BC01EFC720A}" type="presParOf" srcId="{CE156B2A-A82A-4937-8C17-B38F9707F463}" destId="{671CEF23-68E4-44AE-8CE2-19E2C1DBF05E}" srcOrd="3" destOrd="0" presId="urn:microsoft.com/office/officeart/2005/8/layout/radial1"/>
    <dgm:cxn modelId="{453FF3BC-CEAD-4239-BF27-7C92906AEE0D}" type="presParOf" srcId="{671CEF23-68E4-44AE-8CE2-19E2C1DBF05E}" destId="{ECC91F38-3333-4EA2-9554-860D02371210}" srcOrd="0" destOrd="0" presId="urn:microsoft.com/office/officeart/2005/8/layout/radial1"/>
    <dgm:cxn modelId="{DCC7F0A6-9CD4-441A-948E-C3814B6F951B}" type="presParOf" srcId="{CE156B2A-A82A-4937-8C17-B38F9707F463}" destId="{603774D1-4D71-4D98-8143-A323669E5996}" srcOrd="4" destOrd="0" presId="urn:microsoft.com/office/officeart/2005/8/layout/radial1"/>
    <dgm:cxn modelId="{A82E754C-1C8D-4C40-AFD1-F869738DE97A}" type="presParOf" srcId="{CE156B2A-A82A-4937-8C17-B38F9707F463}" destId="{651B880D-98FC-431C-A3C3-15E80E70A676}" srcOrd="5" destOrd="0" presId="urn:microsoft.com/office/officeart/2005/8/layout/radial1"/>
    <dgm:cxn modelId="{C7DE9FF5-B2A6-475D-ADD9-1AAEA8C92BBF}" type="presParOf" srcId="{651B880D-98FC-431C-A3C3-15E80E70A676}" destId="{C9E26CEE-1774-4045-A313-AFDB3A00A12B}" srcOrd="0" destOrd="0" presId="urn:microsoft.com/office/officeart/2005/8/layout/radial1"/>
    <dgm:cxn modelId="{51BED463-8F18-454C-82B9-2DD6FBD74DFE}" type="presParOf" srcId="{CE156B2A-A82A-4937-8C17-B38F9707F463}" destId="{0EA0D909-D567-4211-9D22-C7BD09C6EFFC}" srcOrd="6" destOrd="0" presId="urn:microsoft.com/office/officeart/2005/8/layout/radial1"/>
    <dgm:cxn modelId="{44CB990A-08CA-4460-B247-8AE45A65A924}" type="presParOf" srcId="{CE156B2A-A82A-4937-8C17-B38F9707F463}" destId="{9E7FC3B2-647D-43D7-976A-ED8ACE42BCFB}" srcOrd="7" destOrd="0" presId="urn:microsoft.com/office/officeart/2005/8/layout/radial1"/>
    <dgm:cxn modelId="{F4E2CF3C-C38C-431E-9705-8DB65C67BB35}" type="presParOf" srcId="{9E7FC3B2-647D-43D7-976A-ED8ACE42BCFB}" destId="{854EAAA0-9F58-4832-9CAF-EBB4F6168150}" srcOrd="0" destOrd="0" presId="urn:microsoft.com/office/officeart/2005/8/layout/radial1"/>
    <dgm:cxn modelId="{4601FF4E-A1E1-4115-BCBA-6AF14B679F06}" type="presParOf" srcId="{CE156B2A-A82A-4937-8C17-B38F9707F463}" destId="{E600768B-4AF7-4811-9CBB-8E4824DA49ED}" srcOrd="8" destOrd="0" presId="urn:microsoft.com/office/officeart/2005/8/layout/radial1"/>
    <dgm:cxn modelId="{62EB44CF-BD04-49D9-8F32-7D1D25152165}" type="presParOf" srcId="{CE156B2A-A82A-4937-8C17-B38F9707F463}" destId="{0A6E11FF-9A1C-4DE9-B0F8-0A8C60A4D34F}" srcOrd="9" destOrd="0" presId="urn:microsoft.com/office/officeart/2005/8/layout/radial1"/>
    <dgm:cxn modelId="{BD44D2DC-EC6C-47F0-8497-4226903AE834}" type="presParOf" srcId="{0A6E11FF-9A1C-4DE9-B0F8-0A8C60A4D34F}" destId="{C731CA22-71AB-4457-B219-7F585C306D41}" srcOrd="0" destOrd="0" presId="urn:microsoft.com/office/officeart/2005/8/layout/radial1"/>
    <dgm:cxn modelId="{2A66EE12-BAA5-4E48-A479-DF2468DCC99A}" type="presParOf" srcId="{CE156B2A-A82A-4937-8C17-B38F9707F463}" destId="{94A2D99A-3EC1-46A0-BDC7-9A15C5C7FEB9}" srcOrd="10" destOrd="0" presId="urn:microsoft.com/office/officeart/2005/8/layout/radial1"/>
    <dgm:cxn modelId="{DC9661BE-229C-4F12-944B-4A9F3BFCCEC9}" type="presParOf" srcId="{CE156B2A-A82A-4937-8C17-B38F9707F463}" destId="{CA6288EF-802F-45CE-86EA-93E12BB58140}" srcOrd="11" destOrd="0" presId="urn:microsoft.com/office/officeart/2005/8/layout/radial1"/>
    <dgm:cxn modelId="{CFECC6A1-2E66-4D6A-A39F-E08A6C7A481A}" type="presParOf" srcId="{CA6288EF-802F-45CE-86EA-93E12BB58140}" destId="{BA102DF4-839A-4493-9BAC-7BFEBEE19384}" srcOrd="0" destOrd="0" presId="urn:microsoft.com/office/officeart/2005/8/layout/radial1"/>
    <dgm:cxn modelId="{D65426DD-F98D-4589-A3A9-DC69EB6BA5A4}" type="presParOf" srcId="{CE156B2A-A82A-4937-8C17-B38F9707F463}" destId="{672A3313-FAA4-4488-8312-075484954637}" srcOrd="12" destOrd="0" presId="urn:microsoft.com/office/officeart/2005/8/layout/radial1"/>
    <dgm:cxn modelId="{1153A715-39D1-4E54-AEA1-999392063514}" type="presParOf" srcId="{CE156B2A-A82A-4937-8C17-B38F9707F463}" destId="{09770B98-ECB1-49B9-8930-3A4D54F74845}" srcOrd="13" destOrd="0" presId="urn:microsoft.com/office/officeart/2005/8/layout/radial1"/>
    <dgm:cxn modelId="{831E1C63-33E1-4B28-A2B8-B9630CC44601}" type="presParOf" srcId="{09770B98-ECB1-49B9-8930-3A4D54F74845}" destId="{21E3706D-473A-467E-B11C-53EEAA7158D9}" srcOrd="0" destOrd="0" presId="urn:microsoft.com/office/officeart/2005/8/layout/radial1"/>
    <dgm:cxn modelId="{13687A27-B2CC-4920-A5C9-F602A6C195BB}" type="presParOf" srcId="{CE156B2A-A82A-4937-8C17-B38F9707F463}" destId="{1229C2F0-885E-4521-8182-080660B0CE7D}" srcOrd="14" destOrd="0" presId="urn:microsoft.com/office/officeart/2005/8/layout/radial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12F855D-2633-41C2-94E2-CADE3360E8D9}">
      <dsp:nvSpPr>
        <dsp:cNvPr id="0" name=""/>
        <dsp:cNvSpPr/>
      </dsp:nvSpPr>
      <dsp:spPr>
        <a:xfrm>
          <a:off x="2175942" y="1059129"/>
          <a:ext cx="1038398" cy="917572"/>
        </a:xfrm>
        <a:prstGeom prst="ellipse">
          <a:avLst/>
        </a:prstGeom>
        <a:solidFill>
          <a:schemeClr val="lt1"/>
        </a:solidFill>
        <a:ln w="25400"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b="1" kern="1200">
              <a:solidFill>
                <a:sysClr val="windowText" lastClr="000000"/>
              </a:solidFill>
            </a:rPr>
            <a:t>خصائص الفريق الفعال</a:t>
          </a:r>
        </a:p>
      </dsp:txBody>
      <dsp:txXfrm>
        <a:off x="2328012" y="1193504"/>
        <a:ext cx="734258" cy="648822"/>
      </dsp:txXfrm>
    </dsp:sp>
    <dsp:sp modelId="{15EB02D5-C091-48A3-8798-214281D3708B}">
      <dsp:nvSpPr>
        <dsp:cNvPr id="0" name=""/>
        <dsp:cNvSpPr/>
      </dsp:nvSpPr>
      <dsp:spPr>
        <a:xfrm rot="16200000">
          <a:off x="2542933" y="894102"/>
          <a:ext cx="304417" cy="25637"/>
        </a:xfrm>
        <a:custGeom>
          <a:avLst/>
          <a:gdLst/>
          <a:ahLst/>
          <a:cxnLst/>
          <a:rect l="0" t="0" r="0" b="0"/>
          <a:pathLst>
            <a:path>
              <a:moveTo>
                <a:pt x="0" y="12818"/>
              </a:moveTo>
              <a:lnTo>
                <a:pt x="304417" y="12818"/>
              </a:lnTo>
            </a:path>
          </a:pathLst>
        </a:custGeom>
        <a:noFill/>
        <a:ln w="25400" cap="flat" cmpd="sng" algn="ctr">
          <a:solidFill>
            <a:schemeClr val="accent2">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577850" rtl="1">
            <a:lnSpc>
              <a:spcPct val="90000"/>
            </a:lnSpc>
            <a:spcBef>
              <a:spcPct val="0"/>
            </a:spcBef>
            <a:spcAft>
              <a:spcPct val="35000"/>
            </a:spcAft>
          </a:pPr>
          <a:endParaRPr lang="ar-SA" sz="1300" b="1" kern="1200">
            <a:solidFill>
              <a:sysClr val="windowText" lastClr="000000"/>
            </a:solidFill>
          </a:endParaRPr>
        </a:p>
      </dsp:txBody>
      <dsp:txXfrm>
        <a:off x="2687531" y="899310"/>
        <a:ext cx="15220" cy="15220"/>
      </dsp:txXfrm>
    </dsp:sp>
    <dsp:sp modelId="{8FF2B4E3-EB73-4CD2-83E1-0D33658D1548}">
      <dsp:nvSpPr>
        <dsp:cNvPr id="0" name=""/>
        <dsp:cNvSpPr/>
      </dsp:nvSpPr>
      <dsp:spPr>
        <a:xfrm>
          <a:off x="2217168" y="-7739"/>
          <a:ext cx="955946" cy="762451"/>
        </a:xfrm>
        <a:prstGeom prst="ellipse">
          <a:avLst/>
        </a:prstGeom>
        <a:solidFill>
          <a:schemeClr val="lt1"/>
        </a:solidFill>
        <a:ln w="25400" cap="flat" cmpd="sng" algn="ctr">
          <a:solidFill>
            <a:schemeClr val="accent2"/>
          </a:solidFill>
          <a:prstDash val="solid"/>
        </a:ln>
        <a:effectLst/>
      </dsp:spPr>
      <dsp:style>
        <a:lnRef idx="2">
          <a:schemeClr val="accent2"/>
        </a:lnRef>
        <a:fillRef idx="1">
          <a:schemeClr val="lt1"/>
        </a:fillRef>
        <a:effectRef idx="0">
          <a:schemeClr val="accent2"/>
        </a:effectRef>
        <a:fontRef idx="minor">
          <a:schemeClr val="dk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b="1" kern="1200">
              <a:solidFill>
                <a:sysClr val="windowText" lastClr="000000"/>
              </a:solidFill>
            </a:rPr>
            <a:t>الأهداف</a:t>
          </a:r>
        </a:p>
      </dsp:txBody>
      <dsp:txXfrm>
        <a:off x="2357163" y="103919"/>
        <a:ext cx="675956" cy="539135"/>
      </dsp:txXfrm>
    </dsp:sp>
    <dsp:sp modelId="{671CEF23-68E4-44AE-8CE2-19E2C1DBF05E}">
      <dsp:nvSpPr>
        <dsp:cNvPr id="0" name=""/>
        <dsp:cNvSpPr/>
      </dsp:nvSpPr>
      <dsp:spPr>
        <a:xfrm rot="19285714">
          <a:off x="3056514" y="1128933"/>
          <a:ext cx="220642" cy="25637"/>
        </a:xfrm>
        <a:custGeom>
          <a:avLst/>
          <a:gdLst/>
          <a:ahLst/>
          <a:cxnLst/>
          <a:rect l="0" t="0" r="0" b="0"/>
          <a:pathLst>
            <a:path>
              <a:moveTo>
                <a:pt x="0" y="12818"/>
              </a:moveTo>
              <a:lnTo>
                <a:pt x="220642" y="12818"/>
              </a:lnTo>
            </a:path>
          </a:pathLst>
        </a:custGeom>
        <a:noFill/>
        <a:ln w="25400" cap="flat" cmpd="sng" algn="ctr">
          <a:solidFill>
            <a:schemeClr val="accent2">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577850" rtl="1">
            <a:lnSpc>
              <a:spcPct val="90000"/>
            </a:lnSpc>
            <a:spcBef>
              <a:spcPct val="0"/>
            </a:spcBef>
            <a:spcAft>
              <a:spcPct val="35000"/>
            </a:spcAft>
          </a:pPr>
          <a:endParaRPr lang="ar-SA" sz="1300" b="1" kern="1200">
            <a:solidFill>
              <a:sysClr val="windowText" lastClr="000000"/>
            </a:solidFill>
          </a:endParaRPr>
        </a:p>
      </dsp:txBody>
      <dsp:txXfrm>
        <a:off x="3161319" y="1136236"/>
        <a:ext cx="11032" cy="11032"/>
      </dsp:txXfrm>
    </dsp:sp>
    <dsp:sp modelId="{603774D1-4D71-4D98-8143-A323669E5996}">
      <dsp:nvSpPr>
        <dsp:cNvPr id="0" name=""/>
        <dsp:cNvSpPr/>
      </dsp:nvSpPr>
      <dsp:spPr>
        <a:xfrm>
          <a:off x="3116868" y="421849"/>
          <a:ext cx="946050" cy="765051"/>
        </a:xfrm>
        <a:prstGeom prst="ellipse">
          <a:avLst/>
        </a:prstGeom>
        <a:solidFill>
          <a:schemeClr val="lt1"/>
        </a:solidFill>
        <a:ln w="25400" cap="flat" cmpd="sng" algn="ctr">
          <a:solidFill>
            <a:schemeClr val="accent3"/>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b="1" kern="1200">
              <a:solidFill>
                <a:sysClr val="windowText" lastClr="000000"/>
              </a:solidFill>
            </a:rPr>
            <a:t>الدور</a:t>
          </a:r>
        </a:p>
      </dsp:txBody>
      <dsp:txXfrm>
        <a:off x="3255414" y="533888"/>
        <a:ext cx="668958" cy="540973"/>
      </dsp:txXfrm>
    </dsp:sp>
    <dsp:sp modelId="{651B880D-98FC-431C-A3C3-15E80E70A676}">
      <dsp:nvSpPr>
        <dsp:cNvPr id="0" name=""/>
        <dsp:cNvSpPr/>
      </dsp:nvSpPr>
      <dsp:spPr>
        <a:xfrm rot="771429">
          <a:off x="3195662" y="1639181"/>
          <a:ext cx="173887" cy="25637"/>
        </a:xfrm>
        <a:custGeom>
          <a:avLst/>
          <a:gdLst/>
          <a:ahLst/>
          <a:cxnLst/>
          <a:rect l="0" t="0" r="0" b="0"/>
          <a:pathLst>
            <a:path>
              <a:moveTo>
                <a:pt x="0" y="12818"/>
              </a:moveTo>
              <a:lnTo>
                <a:pt x="173887" y="12818"/>
              </a:lnTo>
            </a:path>
          </a:pathLst>
        </a:custGeom>
        <a:noFill/>
        <a:ln w="25400" cap="flat" cmpd="sng" algn="ctr">
          <a:solidFill>
            <a:schemeClr val="accent2">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577850" rtl="1">
            <a:lnSpc>
              <a:spcPct val="90000"/>
            </a:lnSpc>
            <a:spcBef>
              <a:spcPct val="0"/>
            </a:spcBef>
            <a:spcAft>
              <a:spcPct val="35000"/>
            </a:spcAft>
          </a:pPr>
          <a:endParaRPr lang="ar-SA" sz="1300" b="1" kern="1200">
            <a:solidFill>
              <a:sysClr val="windowText" lastClr="000000"/>
            </a:solidFill>
          </a:endParaRPr>
        </a:p>
      </dsp:txBody>
      <dsp:txXfrm>
        <a:off x="3278259" y="1647653"/>
        <a:ext cx="8694" cy="8694"/>
      </dsp:txXfrm>
    </dsp:sp>
    <dsp:sp modelId="{0EA0D909-D567-4211-9D22-C7BD09C6EFFC}">
      <dsp:nvSpPr>
        <dsp:cNvPr id="0" name=""/>
        <dsp:cNvSpPr/>
      </dsp:nvSpPr>
      <dsp:spPr>
        <a:xfrm>
          <a:off x="3350856" y="1391349"/>
          <a:ext cx="920043" cy="762451"/>
        </a:xfrm>
        <a:prstGeom prst="ellipse">
          <a:avLst/>
        </a:prstGeom>
        <a:solidFill>
          <a:schemeClr val="lt1"/>
        </a:solidFill>
        <a:ln w="25400" cap="flat" cmpd="sng" algn="ctr">
          <a:solidFill>
            <a:schemeClr val="accent4"/>
          </a:solidFill>
          <a:prstDash val="solid"/>
        </a:ln>
        <a:effectLst/>
      </dsp:spPr>
      <dsp:style>
        <a:lnRef idx="2">
          <a:schemeClr val="accent4"/>
        </a:lnRef>
        <a:fillRef idx="1">
          <a:schemeClr val="lt1"/>
        </a:fillRef>
        <a:effectRef idx="0">
          <a:schemeClr val="accent4"/>
        </a:effectRef>
        <a:fontRef idx="minor">
          <a:schemeClr val="dk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b="1" kern="1200">
              <a:solidFill>
                <a:sysClr val="windowText" lastClr="000000"/>
              </a:solidFill>
            </a:rPr>
            <a:t>إرجاع الأثر</a:t>
          </a:r>
        </a:p>
      </dsp:txBody>
      <dsp:txXfrm>
        <a:off x="3485593" y="1503007"/>
        <a:ext cx="650569" cy="539135"/>
      </dsp:txXfrm>
    </dsp:sp>
    <dsp:sp modelId="{9E7FC3B2-647D-43D7-976A-ED8ACE42BCFB}">
      <dsp:nvSpPr>
        <dsp:cNvPr id="0" name=""/>
        <dsp:cNvSpPr/>
      </dsp:nvSpPr>
      <dsp:spPr>
        <a:xfrm rot="3857143">
          <a:off x="2828479" y="2038591"/>
          <a:ext cx="247159" cy="25637"/>
        </a:xfrm>
        <a:custGeom>
          <a:avLst/>
          <a:gdLst/>
          <a:ahLst/>
          <a:cxnLst/>
          <a:rect l="0" t="0" r="0" b="0"/>
          <a:pathLst>
            <a:path>
              <a:moveTo>
                <a:pt x="0" y="12818"/>
              </a:moveTo>
              <a:lnTo>
                <a:pt x="247159" y="12818"/>
              </a:lnTo>
            </a:path>
          </a:pathLst>
        </a:custGeom>
        <a:noFill/>
        <a:ln w="25400" cap="flat" cmpd="sng" algn="ctr">
          <a:solidFill>
            <a:schemeClr val="accent2">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577850" rtl="1">
            <a:lnSpc>
              <a:spcPct val="90000"/>
            </a:lnSpc>
            <a:spcBef>
              <a:spcPct val="0"/>
            </a:spcBef>
            <a:spcAft>
              <a:spcPct val="35000"/>
            </a:spcAft>
          </a:pPr>
          <a:endParaRPr lang="ar-SA" sz="1300" b="1" kern="1200">
            <a:solidFill>
              <a:sysClr val="windowText" lastClr="000000"/>
            </a:solidFill>
          </a:endParaRPr>
        </a:p>
      </dsp:txBody>
      <dsp:txXfrm>
        <a:off x="2945880" y="2045231"/>
        <a:ext cx="12357" cy="12357"/>
      </dsp:txXfrm>
    </dsp:sp>
    <dsp:sp modelId="{E600768B-4AF7-4811-9CBB-8E4824DA49ED}">
      <dsp:nvSpPr>
        <dsp:cNvPr id="0" name=""/>
        <dsp:cNvSpPr/>
      </dsp:nvSpPr>
      <dsp:spPr>
        <a:xfrm>
          <a:off x="2724083" y="2128008"/>
          <a:ext cx="935215" cy="842006"/>
        </a:xfrm>
        <a:prstGeom prst="ellipse">
          <a:avLst/>
        </a:prstGeom>
        <a:solidFill>
          <a:schemeClr val="lt1"/>
        </a:solidFill>
        <a:ln w="25400" cap="flat" cmpd="sng" algn="ctr">
          <a:solidFill>
            <a:schemeClr val="accent5"/>
          </a:solidFill>
          <a:prstDash val="solid"/>
        </a:ln>
        <a:effectLst/>
      </dsp:spPr>
      <dsp:style>
        <a:lnRef idx="2">
          <a:schemeClr val="accent5"/>
        </a:lnRef>
        <a:fillRef idx="1">
          <a:schemeClr val="lt1"/>
        </a:fillRef>
        <a:effectRef idx="0">
          <a:schemeClr val="accent5"/>
        </a:effectRef>
        <a:fontRef idx="minor">
          <a:schemeClr val="dk1"/>
        </a:fontRef>
      </dsp:style>
      <dsp:txBody>
        <a:bodyPr spcFirstLastPara="0" vert="horz" wrap="square" lIns="7620" tIns="7620" rIns="7620" bIns="7620" numCol="1" spcCol="1270" anchor="ctr" anchorCtr="0">
          <a:noAutofit/>
        </a:bodyPr>
        <a:lstStyle/>
        <a:p>
          <a:pPr lvl="0" algn="ctr" defTabSz="533400" rtl="1">
            <a:lnSpc>
              <a:spcPct val="90000"/>
            </a:lnSpc>
            <a:spcBef>
              <a:spcPct val="0"/>
            </a:spcBef>
            <a:spcAft>
              <a:spcPct val="35000"/>
            </a:spcAft>
          </a:pPr>
          <a:r>
            <a:rPr lang="ar-SA" sz="1200" b="1" kern="1200">
              <a:solidFill>
                <a:sysClr val="windowText" lastClr="000000"/>
              </a:solidFill>
            </a:rPr>
            <a:t>الاستراتيجية</a:t>
          </a:r>
        </a:p>
      </dsp:txBody>
      <dsp:txXfrm>
        <a:off x="2861042" y="2251317"/>
        <a:ext cx="661297" cy="595388"/>
      </dsp:txXfrm>
    </dsp:sp>
    <dsp:sp modelId="{0A6E11FF-9A1C-4DE9-B0F8-0A8C60A4D34F}">
      <dsp:nvSpPr>
        <dsp:cNvPr id="0" name=""/>
        <dsp:cNvSpPr/>
      </dsp:nvSpPr>
      <dsp:spPr>
        <a:xfrm rot="6942857">
          <a:off x="2287877" y="2055410"/>
          <a:ext cx="284494" cy="25637"/>
        </a:xfrm>
        <a:custGeom>
          <a:avLst/>
          <a:gdLst/>
          <a:ahLst/>
          <a:cxnLst/>
          <a:rect l="0" t="0" r="0" b="0"/>
          <a:pathLst>
            <a:path>
              <a:moveTo>
                <a:pt x="0" y="12818"/>
              </a:moveTo>
              <a:lnTo>
                <a:pt x="284494" y="12818"/>
              </a:lnTo>
            </a:path>
          </a:pathLst>
        </a:custGeom>
        <a:noFill/>
        <a:ln w="25400" cap="flat" cmpd="sng" algn="ctr">
          <a:solidFill>
            <a:schemeClr val="accent2">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577850" rtl="1">
            <a:lnSpc>
              <a:spcPct val="90000"/>
            </a:lnSpc>
            <a:spcBef>
              <a:spcPct val="0"/>
            </a:spcBef>
            <a:spcAft>
              <a:spcPct val="35000"/>
            </a:spcAft>
          </a:pPr>
          <a:endParaRPr lang="ar-SA" sz="1300" b="1" kern="1200">
            <a:solidFill>
              <a:sysClr val="windowText" lastClr="000000"/>
            </a:solidFill>
          </a:endParaRPr>
        </a:p>
      </dsp:txBody>
      <dsp:txXfrm rot="10800000">
        <a:off x="2423012" y="2061117"/>
        <a:ext cx="14224" cy="14224"/>
      </dsp:txXfrm>
    </dsp:sp>
    <dsp:sp modelId="{94A2D99A-3EC1-46A0-BDC7-9A15C5C7FEB9}">
      <dsp:nvSpPr>
        <dsp:cNvPr id="0" name=""/>
        <dsp:cNvSpPr/>
      </dsp:nvSpPr>
      <dsp:spPr>
        <a:xfrm>
          <a:off x="1751769" y="2167785"/>
          <a:ext cx="893646" cy="762451"/>
        </a:xfrm>
        <a:prstGeom prst="ellipse">
          <a:avLst/>
        </a:prstGeom>
        <a:solidFill>
          <a:schemeClr val="lt1"/>
        </a:solidFill>
        <a:ln w="25400" cap="flat" cmpd="sng" algn="ctr">
          <a:solidFill>
            <a:schemeClr val="accent6"/>
          </a:solidFill>
          <a:prstDash val="solid"/>
        </a:ln>
        <a:effectLst/>
      </dsp:spPr>
      <dsp:style>
        <a:lnRef idx="2">
          <a:schemeClr val="accent6"/>
        </a:lnRef>
        <a:fillRef idx="1">
          <a:schemeClr val="lt1"/>
        </a:fillRef>
        <a:effectRef idx="0">
          <a:schemeClr val="accent6"/>
        </a:effectRef>
        <a:fontRef idx="minor">
          <a:schemeClr val="dk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b="1" kern="1200">
              <a:solidFill>
                <a:sysClr val="windowText" lastClr="000000"/>
              </a:solidFill>
            </a:rPr>
            <a:t>المهام والواجبات</a:t>
          </a:r>
        </a:p>
      </dsp:txBody>
      <dsp:txXfrm>
        <a:off x="1882640" y="2279443"/>
        <a:ext cx="631904" cy="539135"/>
      </dsp:txXfrm>
    </dsp:sp>
    <dsp:sp modelId="{CA6288EF-802F-45CE-86EA-93E12BB58140}">
      <dsp:nvSpPr>
        <dsp:cNvPr id="0" name=""/>
        <dsp:cNvSpPr/>
      </dsp:nvSpPr>
      <dsp:spPr>
        <a:xfrm rot="10028571">
          <a:off x="2054235" y="1635407"/>
          <a:ext cx="139961" cy="25637"/>
        </a:xfrm>
        <a:custGeom>
          <a:avLst/>
          <a:gdLst/>
          <a:ahLst/>
          <a:cxnLst/>
          <a:rect l="0" t="0" r="0" b="0"/>
          <a:pathLst>
            <a:path>
              <a:moveTo>
                <a:pt x="0" y="12818"/>
              </a:moveTo>
              <a:lnTo>
                <a:pt x="139961" y="12818"/>
              </a:lnTo>
            </a:path>
          </a:pathLst>
        </a:custGeom>
        <a:noFill/>
        <a:ln w="25400" cap="flat" cmpd="sng" algn="ctr">
          <a:solidFill>
            <a:schemeClr val="accent2">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577850" rtl="1">
            <a:lnSpc>
              <a:spcPct val="90000"/>
            </a:lnSpc>
            <a:spcBef>
              <a:spcPct val="0"/>
            </a:spcBef>
            <a:spcAft>
              <a:spcPct val="35000"/>
            </a:spcAft>
          </a:pPr>
          <a:endParaRPr lang="ar-SA" sz="1300" b="1" kern="1200">
            <a:solidFill>
              <a:sysClr val="windowText" lastClr="000000"/>
            </a:solidFill>
          </a:endParaRPr>
        </a:p>
      </dsp:txBody>
      <dsp:txXfrm rot="10800000">
        <a:off x="2120716" y="1644727"/>
        <a:ext cx="6998" cy="6998"/>
      </dsp:txXfrm>
    </dsp:sp>
    <dsp:sp modelId="{672A3313-FAA4-4488-8312-075484954637}">
      <dsp:nvSpPr>
        <dsp:cNvPr id="0" name=""/>
        <dsp:cNvSpPr/>
      </dsp:nvSpPr>
      <dsp:spPr>
        <a:xfrm>
          <a:off x="1082150" y="1391349"/>
          <a:ext cx="994511" cy="762451"/>
        </a:xfrm>
        <a:prstGeom prst="ellipse">
          <a:avLst/>
        </a:prstGeom>
        <a:solidFill>
          <a:schemeClr val="lt1"/>
        </a:solidFill>
        <a:ln w="25400" cap="flat" cmpd="sng" algn="ctr">
          <a:solidFill>
            <a:schemeClr val="accent2"/>
          </a:solidFill>
          <a:prstDash val="solid"/>
        </a:ln>
        <a:effectLst/>
      </dsp:spPr>
      <dsp:style>
        <a:lnRef idx="2">
          <a:schemeClr val="accent2"/>
        </a:lnRef>
        <a:fillRef idx="1">
          <a:schemeClr val="lt1"/>
        </a:fillRef>
        <a:effectRef idx="0">
          <a:schemeClr val="accent2"/>
        </a:effectRef>
        <a:fontRef idx="minor">
          <a:schemeClr val="dk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b="1" kern="1200">
              <a:solidFill>
                <a:sysClr val="windowText" lastClr="000000"/>
              </a:solidFill>
            </a:rPr>
            <a:t>العلاقات</a:t>
          </a:r>
        </a:p>
      </dsp:txBody>
      <dsp:txXfrm>
        <a:off x="1227793" y="1503007"/>
        <a:ext cx="703225" cy="539135"/>
      </dsp:txXfrm>
    </dsp:sp>
    <dsp:sp modelId="{09770B98-ECB1-49B9-8930-3A4D54F74845}">
      <dsp:nvSpPr>
        <dsp:cNvPr id="0" name=""/>
        <dsp:cNvSpPr/>
      </dsp:nvSpPr>
      <dsp:spPr>
        <a:xfrm rot="13114286">
          <a:off x="2099631" y="1124211"/>
          <a:ext cx="235790" cy="25637"/>
        </a:xfrm>
        <a:custGeom>
          <a:avLst/>
          <a:gdLst/>
          <a:ahLst/>
          <a:cxnLst/>
          <a:rect l="0" t="0" r="0" b="0"/>
          <a:pathLst>
            <a:path>
              <a:moveTo>
                <a:pt x="0" y="12818"/>
              </a:moveTo>
              <a:lnTo>
                <a:pt x="235790" y="12818"/>
              </a:lnTo>
            </a:path>
          </a:pathLst>
        </a:custGeom>
        <a:noFill/>
        <a:ln w="25400" cap="flat" cmpd="sng" algn="ctr">
          <a:solidFill>
            <a:schemeClr val="accent2">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577850" rtl="1">
            <a:lnSpc>
              <a:spcPct val="90000"/>
            </a:lnSpc>
            <a:spcBef>
              <a:spcPct val="0"/>
            </a:spcBef>
            <a:spcAft>
              <a:spcPct val="35000"/>
            </a:spcAft>
          </a:pPr>
          <a:endParaRPr lang="ar-SA" sz="1300" b="1" kern="1200">
            <a:solidFill>
              <a:sysClr val="windowText" lastClr="000000"/>
            </a:solidFill>
          </a:endParaRPr>
        </a:p>
      </dsp:txBody>
      <dsp:txXfrm rot="10800000">
        <a:off x="2211631" y="1131135"/>
        <a:ext cx="11789" cy="11789"/>
      </dsp:txXfrm>
    </dsp:sp>
    <dsp:sp modelId="{1229C2F0-885E-4521-8182-080660B0CE7D}">
      <dsp:nvSpPr>
        <dsp:cNvPr id="0" name=""/>
        <dsp:cNvSpPr/>
      </dsp:nvSpPr>
      <dsp:spPr>
        <a:xfrm>
          <a:off x="1357315" y="423149"/>
          <a:ext cx="886152" cy="762451"/>
        </a:xfrm>
        <a:prstGeom prst="ellipse">
          <a:avLst/>
        </a:prstGeom>
        <a:solidFill>
          <a:schemeClr val="lt1"/>
        </a:solidFill>
        <a:ln w="25400" cap="flat" cmpd="sng" algn="ctr">
          <a:solidFill>
            <a:schemeClr val="accent3"/>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b="1" kern="1200">
              <a:solidFill>
                <a:sysClr val="windowText" lastClr="000000"/>
              </a:solidFill>
            </a:rPr>
            <a:t>الأعضاء</a:t>
          </a:r>
        </a:p>
      </dsp:txBody>
      <dsp:txXfrm>
        <a:off x="1487089" y="534807"/>
        <a:ext cx="626604" cy="539135"/>
      </dsp:txXfrm>
    </dsp:sp>
  </dsp:spTree>
</dsp:drawing>
</file>

<file path=word/diagrams/layout1.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94D638-9C4E-4970-B162-6A2F86A39F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1402</Words>
  <Characters>7996</Characters>
  <Application>Microsoft Office Word</Application>
  <DocSecurity>0</DocSecurity>
  <Lines>66</Lines>
  <Paragraphs>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9380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Samirah Alzahrani</cp:lastModifiedBy>
  <cp:revision>2</cp:revision>
  <cp:lastPrinted>2016-02-10T19:35:00Z</cp:lastPrinted>
  <dcterms:created xsi:type="dcterms:W3CDTF">2016-03-16T01:03:00Z</dcterms:created>
  <dcterms:modified xsi:type="dcterms:W3CDTF">2016-03-16T01:03:00Z</dcterms:modified>
</cp:coreProperties>
</file>