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Default="00AA5F2E" w:rsidP="00AA5F2E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المحاضرة الثانية</w:t>
      </w:r>
    </w:p>
    <w:p w:rsidR="00AA5F2E" w:rsidRDefault="00AA5F2E" w:rsidP="00AA5F2E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AA5F2E" w:rsidRDefault="00AA5F2E" w:rsidP="00AA5F2E">
      <w:pPr>
        <w:bidi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أنواع الأعمال التجارية</w:t>
      </w:r>
    </w:p>
    <w:p w:rsidR="00AA5F2E" w:rsidRPr="00AA5F2E" w:rsidRDefault="00AA5F2E" w:rsidP="00AA5F2E">
      <w:pPr>
        <w:pStyle w:val="a3"/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ind w:left="0" w:firstLine="0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التجارية المختلطة.</w:t>
      </w:r>
    </w:p>
    <w:p w:rsidR="00AA5F2E" w:rsidRPr="00AA5F2E" w:rsidRDefault="00AA5F2E" w:rsidP="00AA5F2E">
      <w:pPr>
        <w:pStyle w:val="a3"/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ind w:left="0" w:firstLine="0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التجارية بالتبعية.</w:t>
      </w:r>
    </w:p>
    <w:p w:rsidR="00AA5F2E" w:rsidRPr="00AA5F2E" w:rsidRDefault="00AA5F2E" w:rsidP="00AA5F2E">
      <w:pPr>
        <w:pStyle w:val="a3"/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ind w:left="0" w:firstLine="0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 التجارية الأصلية أو بطبيعتها.. وتنقسم الى قسمين</w:t>
      </w:r>
    </w:p>
    <w:p w:rsidR="00AA5F2E" w:rsidRPr="00AA5F2E" w:rsidRDefault="00AA5F2E" w:rsidP="00AA5F2E">
      <w:pPr>
        <w:pStyle w:val="a3"/>
        <w:numPr>
          <w:ilvl w:val="0"/>
          <w:numId w:val="15"/>
        </w:numPr>
        <w:autoSpaceDE w:val="0"/>
        <w:autoSpaceDN w:val="0"/>
        <w:bidi/>
        <w:adjustRightInd w:val="0"/>
        <w:spacing w:after="0" w:line="240" w:lineRule="auto"/>
        <w:ind w:left="0" w:firstLine="1134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 التجارية المنفردة.</w:t>
      </w:r>
    </w:p>
    <w:p w:rsidR="00AA5F2E" w:rsidRPr="00AA5F2E" w:rsidRDefault="00AA5F2E" w:rsidP="00AA5F2E">
      <w:pPr>
        <w:pStyle w:val="a3"/>
        <w:numPr>
          <w:ilvl w:val="0"/>
          <w:numId w:val="15"/>
        </w:numPr>
        <w:autoSpaceDE w:val="0"/>
        <w:autoSpaceDN w:val="0"/>
        <w:bidi/>
        <w:adjustRightInd w:val="0"/>
        <w:spacing w:after="0" w:line="240" w:lineRule="auto"/>
        <w:ind w:left="0" w:firstLine="1134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المشروعات التجارية.</w:t>
      </w:r>
    </w:p>
    <w:p w:rsidR="00AA5F2E" w:rsidRPr="005045B6" w:rsidRDefault="00AA5F2E" w:rsidP="00AA5F2E">
      <w:pPr>
        <w:pStyle w:val="a3"/>
        <w:autoSpaceDE w:val="0"/>
        <w:autoSpaceDN w:val="0"/>
        <w:bidi/>
        <w:adjustRightInd w:val="0"/>
        <w:spacing w:after="0" w:line="240" w:lineRule="auto"/>
        <w:ind w:left="0"/>
        <w:rPr>
          <w:rFonts w:asciiTheme="majorBidi" w:hAnsiTheme="majorBidi" w:cstheme="majorBidi"/>
          <w:b/>
          <w:bCs/>
          <w:sz w:val="16"/>
          <w:szCs w:val="16"/>
        </w:rPr>
      </w:pP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الأعمال</w:t>
      </w:r>
      <w:r w:rsidRPr="00AA5F2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التجارية الأصلية</w:t>
      </w:r>
      <w:r w:rsidRPr="00AA5F2E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أو بطبيعتها:-</w:t>
      </w:r>
    </w:p>
    <w:p w:rsidR="00AA5F2E" w:rsidRPr="00AA5F2E" w:rsidRDefault="00AA5F2E" w:rsidP="005045B6">
      <w:pPr>
        <w:autoSpaceDE w:val="0"/>
        <w:autoSpaceDN w:val="0"/>
        <w:bidi/>
        <w:adjustRightInd w:val="0"/>
        <w:spacing w:after="0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هي الأعمال التي تتعلق بالوساطة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 w:hint="cs"/>
          <w:b/>
          <w:bCs/>
          <w:sz w:val="24"/>
          <w:szCs w:val="24"/>
          <w:rtl/>
        </w:rPr>
        <w:t>في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تداول الثروات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وتهدف المضاربة وتحقيق الربح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وهذه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هى</w:t>
      </w:r>
      <w:proofErr w:type="spellEnd"/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 w:hint="cs"/>
          <w:b/>
          <w:bCs/>
          <w:sz w:val="24"/>
          <w:szCs w:val="24"/>
          <w:rtl/>
        </w:rPr>
        <w:t>التي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اعترف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لها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المقنن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السعودي،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في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المادة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الثانية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نظام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المحكمة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التجارية ، بالصفة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التجارية لأن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طبيعتها وموضوعها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يكٌشف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بذاته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هذه الصفة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color w:val="C0504D" w:themeColor="accent2"/>
          <w:sz w:val="24"/>
          <w:szCs w:val="24"/>
          <w:rtl/>
        </w:rPr>
        <w:t>تنقسم</w:t>
      </w:r>
      <w:r w:rsidRPr="00AA5F2E">
        <w:rPr>
          <w:rFonts w:asciiTheme="majorBidi" w:hAnsiTheme="majorBidi" w:cstheme="majorBidi"/>
          <w:b/>
          <w:bCs/>
          <w:color w:val="C0504D" w:themeColor="accent2"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color w:val="C0504D" w:themeColor="accent2"/>
          <w:sz w:val="24"/>
          <w:szCs w:val="24"/>
          <w:rtl/>
        </w:rPr>
        <w:t>الأعمال</w:t>
      </w:r>
      <w:r w:rsidRPr="00AA5F2E">
        <w:rPr>
          <w:rFonts w:asciiTheme="majorBidi" w:hAnsiTheme="majorBidi" w:cstheme="majorBidi"/>
          <w:b/>
          <w:bCs/>
          <w:color w:val="C0504D" w:themeColor="accent2"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color w:val="C0504D" w:themeColor="accent2"/>
          <w:sz w:val="24"/>
          <w:szCs w:val="24"/>
          <w:rtl/>
        </w:rPr>
        <w:t>التجارية</w:t>
      </w:r>
      <w:r w:rsidRPr="00AA5F2E">
        <w:rPr>
          <w:rFonts w:asciiTheme="majorBidi" w:hAnsiTheme="majorBidi" w:cstheme="majorBidi"/>
          <w:b/>
          <w:bCs/>
          <w:color w:val="C0504D" w:themeColor="accent2"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color w:val="C0504D" w:themeColor="accent2"/>
          <w:sz w:val="24"/>
          <w:szCs w:val="24"/>
          <w:rtl/>
        </w:rPr>
        <w:t>الأصلية</w:t>
      </w:r>
      <w:r w:rsidRPr="00AA5F2E">
        <w:rPr>
          <w:rFonts w:asciiTheme="majorBidi" w:hAnsiTheme="majorBidi" w:cstheme="majorBidi"/>
          <w:b/>
          <w:bCs/>
          <w:color w:val="C0504D" w:themeColor="accent2"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color w:val="C0504D" w:themeColor="accent2"/>
          <w:sz w:val="24"/>
          <w:szCs w:val="24"/>
          <w:rtl/>
        </w:rPr>
        <w:t>أو بطبيعتها</w:t>
      </w:r>
      <w:r w:rsidRPr="00AA5F2E">
        <w:rPr>
          <w:rFonts w:asciiTheme="majorBidi" w:hAnsiTheme="majorBidi" w:cstheme="majorBidi"/>
          <w:b/>
          <w:bCs/>
          <w:color w:val="C0504D" w:themeColor="accent2"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color w:val="C0504D" w:themeColor="accent2"/>
          <w:sz w:val="24"/>
          <w:szCs w:val="24"/>
          <w:rtl/>
        </w:rPr>
        <w:t>الى</w:t>
      </w:r>
      <w:r>
        <w:rPr>
          <w:rFonts w:asciiTheme="majorBidi" w:hAnsiTheme="majorBidi" w:cstheme="maj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Pr="00AA5F2E">
        <w:rPr>
          <w:rFonts w:asciiTheme="majorBidi" w:hAnsiTheme="majorBidi" w:cstheme="majorBidi"/>
          <w:b/>
          <w:bCs/>
          <w:color w:val="C0504D" w:themeColor="accent2"/>
          <w:sz w:val="24"/>
          <w:szCs w:val="24"/>
        </w:rPr>
        <w:t>:</w:t>
      </w:r>
      <w:r>
        <w:rPr>
          <w:rFonts w:asciiTheme="majorBidi" w:hAnsiTheme="majorBidi" w:cstheme="majorBidi" w:hint="cs"/>
          <w:b/>
          <w:bCs/>
          <w:color w:val="C0504D" w:themeColor="accent2"/>
          <w:sz w:val="24"/>
          <w:szCs w:val="24"/>
          <w:rtl/>
        </w:rPr>
        <w:t>-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AA5F2E" w:rsidRPr="00AA5F2E" w:rsidRDefault="00AA5F2E" w:rsidP="005045B6">
      <w:pPr>
        <w:pStyle w:val="a3"/>
        <w:numPr>
          <w:ilvl w:val="0"/>
          <w:numId w:val="15"/>
        </w:numPr>
        <w:autoSpaceDE w:val="0"/>
        <w:autoSpaceDN w:val="0"/>
        <w:bidi/>
        <w:adjustRightInd w:val="0"/>
        <w:spacing w:after="0"/>
        <w:ind w:left="850" w:hanging="283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 التجارية المنفردة :-  وهى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التي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تعد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تجاريا ولو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وقعت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لمرة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واحدة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وبغض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النظر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صفة الشخص</w:t>
      </w:r>
      <w:r w:rsidR="004406C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القائم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AA5F2E" w:rsidRPr="00AA5F2E" w:rsidRDefault="00AA5F2E" w:rsidP="005045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                                   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4406C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بها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وما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إذا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قام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بها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تاجر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أم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غير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تاجر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4406C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4406CF" w:rsidRPr="004406CF">
        <w:rPr>
          <w:rFonts w:asciiTheme="majorBidi" w:hAnsiTheme="majorBidi" w:cstheme="majorBidi" w:hint="cs"/>
          <w:b/>
          <w:bCs/>
          <w:sz w:val="23"/>
          <w:szCs w:val="23"/>
          <w:rtl/>
        </w:rPr>
        <w:t>(</w:t>
      </w:r>
      <w:r w:rsidR="004406CF">
        <w:rPr>
          <w:rFonts w:asciiTheme="majorBidi" w:hAnsiTheme="majorBidi" w:cstheme="majorBidi" w:hint="cs"/>
          <w:b/>
          <w:bCs/>
          <w:sz w:val="23"/>
          <w:szCs w:val="23"/>
          <w:rtl/>
        </w:rPr>
        <w:t xml:space="preserve"> </w:t>
      </w:r>
      <w:r w:rsidR="004406CF" w:rsidRPr="0048555E">
        <w:rPr>
          <w:rFonts w:asciiTheme="majorBidi" w:hAnsiTheme="majorBidi" w:cstheme="majorBidi" w:hint="cs"/>
          <w:b/>
          <w:bCs/>
          <w:color w:val="943634" w:themeColor="accent2" w:themeShade="BF"/>
          <w:rtl/>
        </w:rPr>
        <w:t>لا يشترط فيه القانون ان تتم مباشرته في شكل مشروع</w:t>
      </w:r>
      <w:r w:rsidR="004406CF">
        <w:rPr>
          <w:rFonts w:asciiTheme="majorBidi" w:hAnsiTheme="majorBidi" w:cstheme="majorBidi" w:hint="cs"/>
          <w:b/>
          <w:bCs/>
          <w:rtl/>
        </w:rPr>
        <w:t>)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AA5F2E" w:rsidRPr="00AA5F2E" w:rsidRDefault="00AA5F2E" w:rsidP="00AA5F2E">
      <w:pPr>
        <w:pStyle w:val="a3"/>
        <w:numPr>
          <w:ilvl w:val="0"/>
          <w:numId w:val="15"/>
        </w:numPr>
        <w:autoSpaceDE w:val="0"/>
        <w:autoSpaceDN w:val="0"/>
        <w:bidi/>
        <w:adjustRightInd w:val="0"/>
        <w:spacing w:after="0" w:line="240" w:lineRule="auto"/>
        <w:ind w:left="850" w:hanging="283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المشروعـــات التجـاريـة  :-  وهى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التي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تعد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تجارية الا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إذا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بوشرت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وجه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الاحتراف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خلال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مشروع منظم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5045B6" w:rsidRDefault="00AA5F2E" w:rsidP="00AA5F2E">
      <w:pPr>
        <w:pStyle w:val="a3"/>
        <w:autoSpaceDE w:val="0"/>
        <w:autoSpaceDN w:val="0"/>
        <w:bidi/>
        <w:adjustRightInd w:val="0"/>
        <w:spacing w:after="0" w:line="240" w:lineRule="auto"/>
        <w:ind w:left="0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3653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النوع</w:t>
      </w:r>
      <w:r w:rsidRPr="00A3653B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A3653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الأول</w:t>
      </w:r>
      <w:r w:rsidRPr="00A3653B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: </w:t>
      </w:r>
      <w:r w:rsidRPr="00A3653B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الأعمال</w:t>
      </w:r>
      <w:r w:rsidRPr="0048555E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التجارية المنفردة :- 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 تشمل هذه الأعمال طبقا لنص المادة الثانية من نظام المحكمة التجارية الشراء أو الاستئجار لأجل البيع أو التأجير، تأسيس الشركات التجارية، وأعمال التجارة البحرية والجوية.</w:t>
      </w:r>
    </w:p>
    <w:p w:rsidR="00AA5F2E" w:rsidRPr="00AA5F2E" w:rsidRDefault="00AA5F2E" w:rsidP="00AA5F2E">
      <w:pPr>
        <w:bidi/>
        <w:spacing w:after="0" w:line="252" w:lineRule="auto"/>
        <w:jc w:val="both"/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  <w:t>وتنقسم إلى:</w:t>
      </w:r>
    </w:p>
    <w:p w:rsidR="00AA5F2E" w:rsidRPr="00AA5F2E" w:rsidRDefault="0048555E" w:rsidP="00AA5F2E">
      <w:pPr>
        <w:bidi/>
        <w:spacing w:after="0" w:line="252" w:lineRule="auto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1</w:t>
      </w:r>
      <w:r w:rsidR="00AA5F2E" w:rsidRPr="00AA5F2E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- الشراء أو الاستئجار لأجل البيع أو التأجير.</w:t>
      </w:r>
    </w:p>
    <w:p w:rsidR="00AA5F2E" w:rsidRPr="00AA5F2E" w:rsidRDefault="00AA5F2E" w:rsidP="00AA5F2E">
      <w:pPr>
        <w:bidi/>
        <w:spacing w:after="0" w:line="252" w:lineRule="auto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2- تأسيس الشركات التجارية.</w:t>
      </w:r>
    </w:p>
    <w:p w:rsidR="00AA5F2E" w:rsidRPr="00AA5F2E" w:rsidRDefault="00AA5F2E" w:rsidP="00AA5F2E">
      <w:pPr>
        <w:bidi/>
        <w:spacing w:after="0" w:line="252" w:lineRule="auto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3- أعمال الملاحة البحرية والجوية.</w:t>
      </w:r>
    </w:p>
    <w:p w:rsidR="00AA5F2E" w:rsidRPr="00AA5F2E" w:rsidRDefault="00AA5F2E" w:rsidP="00AA5F2E">
      <w:pPr>
        <w:bidi/>
        <w:spacing w:after="0" w:line="252" w:lineRule="auto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AA5F2E" w:rsidRPr="00AA5F2E" w:rsidRDefault="00AA5F2E" w:rsidP="00AA5F2E">
      <w:pPr>
        <w:bidi/>
        <w:spacing w:after="0" w:line="252" w:lineRule="auto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 w:rsidRPr="0048555E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</w:rPr>
        <w:t xml:space="preserve">أولاً </w:t>
      </w:r>
      <w:r w:rsidRPr="00AA5F2E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:</w:t>
      </w:r>
      <w:r w:rsidRPr="0048555E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 xml:space="preserve"> الشراء أو الاستئجار لأجل البيع أو التأجير.</w:t>
      </w:r>
    </w:p>
    <w:p w:rsidR="00AA5F2E" w:rsidRPr="00AA5F2E" w:rsidRDefault="00AA5F2E" w:rsidP="0048555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يعتبر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الشراء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بقصد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البيع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التأجير عملا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تجاريا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ولو تم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لمرة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واحدة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إذا توافرت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8555E" w:rsidRPr="00AA5F2E">
        <w:rPr>
          <w:rFonts w:asciiTheme="majorBidi" w:hAnsiTheme="majorBidi" w:cstheme="majorBidi" w:hint="cs"/>
          <w:b/>
          <w:bCs/>
          <w:sz w:val="24"/>
          <w:szCs w:val="24"/>
          <w:rtl/>
        </w:rPr>
        <w:t>فيه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الشروط</w:t>
      </w:r>
      <w:r w:rsidRPr="0048555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48555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الأتية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-</w:t>
      </w:r>
    </w:p>
    <w:p w:rsidR="00AA5F2E" w:rsidRPr="0048555E" w:rsidRDefault="00AA5F2E" w:rsidP="0048555E">
      <w:pPr>
        <w:pStyle w:val="a3"/>
        <w:numPr>
          <w:ilvl w:val="0"/>
          <w:numId w:val="19"/>
        </w:num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أن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يكون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هناك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شراء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>.</w:t>
      </w:r>
    </w:p>
    <w:p w:rsidR="00AA5F2E" w:rsidRPr="0048555E" w:rsidRDefault="00AA5F2E" w:rsidP="0048555E">
      <w:pPr>
        <w:pStyle w:val="a3"/>
        <w:numPr>
          <w:ilvl w:val="0"/>
          <w:numId w:val="19"/>
        </w:num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أن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يرد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الشراء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علي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منقول</w:t>
      </w:r>
      <w:r w:rsidRPr="0048555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48555E" w:rsidRDefault="00AA5F2E" w:rsidP="0048555E">
      <w:pPr>
        <w:pStyle w:val="a3"/>
        <w:numPr>
          <w:ilvl w:val="0"/>
          <w:numId w:val="19"/>
        </w:num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أن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يكون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الشراء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بقصد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البيع أو التأجير</w:t>
      </w:r>
      <w:r w:rsidRPr="0048555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48555E" w:rsidRDefault="00AA5F2E" w:rsidP="0048555E">
      <w:pPr>
        <w:pStyle w:val="a3"/>
        <w:numPr>
          <w:ilvl w:val="0"/>
          <w:numId w:val="19"/>
        </w:num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أن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يكون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الهدف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من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الشراء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لأجل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البيع أو التأجير تحقيق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الربح</w:t>
      </w:r>
      <w:r w:rsidRPr="0048555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>.</w:t>
      </w:r>
    </w:p>
    <w:p w:rsidR="00AA5F2E" w:rsidRPr="005045B6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8555E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الشرط</w:t>
      </w:r>
      <w:r w:rsidRPr="0048555E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48555E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الأول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48555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- </w:t>
      </w:r>
      <w:r w:rsidRPr="0048555E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الشراء</w:t>
      </w:r>
    </w:p>
    <w:p w:rsidR="00AA5F2E" w:rsidRPr="00AA5F2E" w:rsidRDefault="00AA5F2E" w:rsidP="005045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قٌصد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بالشراء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كل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كسب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لملكية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27554" w:rsidRPr="00AA5F2E">
        <w:rPr>
          <w:rFonts w:asciiTheme="majorBidi" w:hAnsiTheme="majorBidi" w:cstheme="majorBidi" w:hint="cs"/>
          <w:b/>
          <w:bCs/>
          <w:sz w:val="24"/>
          <w:szCs w:val="24"/>
          <w:rtl/>
        </w:rPr>
        <w:t>شيء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الانتفاع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بمقابل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5045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spellStart"/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أى</w:t>
      </w:r>
      <w:proofErr w:type="spellEnd"/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الحصول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الشيء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بمقابل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سواء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أكان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هذا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المقابل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نقدياً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كما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هو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الحال في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عقد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البيع أو عينياٌ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كما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هو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الحال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في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عقد المقايضة.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C27554" w:rsidRDefault="00AA5F2E" w:rsidP="00C2755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C2755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لا يقوم</w:t>
      </w:r>
      <w:r w:rsidRPr="00C2755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C2755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بعمل</w:t>
      </w:r>
      <w:r w:rsidRPr="00C2755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C2755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تجارى</w:t>
      </w:r>
      <w:r w:rsidR="00C275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...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يبيع شيئا ال اليه بالميراث 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وكذلك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يبيع شيئا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تلقاه عن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طر</w:t>
      </w:r>
      <w:r w:rsidR="00C27554">
        <w:rPr>
          <w:rFonts w:asciiTheme="majorBidi" w:hAnsiTheme="majorBidi" w:cstheme="majorBidi" w:hint="cs"/>
          <w:b/>
          <w:bCs/>
          <w:sz w:val="24"/>
          <w:szCs w:val="24"/>
          <w:rtl/>
        </w:rPr>
        <w:t>يق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هبة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ولو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كانت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2755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لديه نية البيع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وقت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الهبة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AA5F2E" w:rsidRDefault="00AA5F2E" w:rsidP="005045B6">
      <w:pPr>
        <w:pStyle w:val="a3"/>
        <w:numPr>
          <w:ilvl w:val="0"/>
          <w:numId w:val="16"/>
        </w:numPr>
        <w:autoSpaceDE w:val="0"/>
        <w:autoSpaceDN w:val="0"/>
        <w:bidi/>
        <w:adjustRightInd w:val="0"/>
        <w:spacing w:after="0"/>
        <w:ind w:left="425" w:hanging="425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 يترتب على ضرورة </w:t>
      </w:r>
      <w:r w:rsidRPr="00C27554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توافر شرط الشراء في هذا العمل لاعتباره عملا تجاريا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منفردا استبعاد بعض الأعمال الهامة من نطاق الأعمال التجارية مثل الأعمال الزراعية ، والمهن الحرة والإنتاج الذهني والفن</w:t>
      </w:r>
      <w:r w:rsidR="00C27554">
        <w:rPr>
          <w:rFonts w:asciiTheme="majorBidi" w:hAnsiTheme="majorBidi" w:cstheme="majorBidi" w:hint="cs"/>
          <w:b/>
          <w:bCs/>
          <w:sz w:val="24"/>
          <w:szCs w:val="24"/>
          <w:rtl/>
        </w:rPr>
        <w:t>ي.</w:t>
      </w:r>
    </w:p>
    <w:p w:rsidR="00AA5F2E" w:rsidRPr="005045B6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AA5F2E" w:rsidRPr="00AA4258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</w:pP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  <w:t>استبعاد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  <w:t>بعض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  <w:t>الأعمال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  <w:t>الهامة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  <w:t>من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  <w:t>نطاق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  <w:t>الأعمال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  <w:t>التجارية</w:t>
      </w:r>
    </w:p>
    <w:p w:rsidR="00AA5F2E" w:rsidRPr="00AA5F2E" w:rsidRDefault="00AA5F2E" w:rsidP="00AA5F2E">
      <w:pPr>
        <w:pStyle w:val="a3"/>
        <w:numPr>
          <w:ilvl w:val="0"/>
          <w:numId w:val="17"/>
        </w:numPr>
        <w:tabs>
          <w:tab w:val="left" w:pos="310"/>
        </w:tabs>
        <w:autoSpaceDE w:val="0"/>
        <w:autoSpaceDN w:val="0"/>
        <w:bidi/>
        <w:adjustRightInd w:val="0"/>
        <w:spacing w:after="0" w:line="240" w:lineRule="auto"/>
        <w:ind w:left="0" w:firstLine="0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الزراعيةٌ</w:t>
      </w:r>
    </w:p>
    <w:p w:rsidR="00AA5F2E" w:rsidRPr="00AA5F2E" w:rsidRDefault="00AA5F2E" w:rsidP="00AA5F2E">
      <w:pPr>
        <w:pStyle w:val="a3"/>
        <w:numPr>
          <w:ilvl w:val="0"/>
          <w:numId w:val="17"/>
        </w:numPr>
        <w:tabs>
          <w:tab w:val="left" w:pos="310"/>
        </w:tabs>
        <w:autoSpaceDE w:val="0"/>
        <w:autoSpaceDN w:val="0"/>
        <w:bidi/>
        <w:adjustRightInd w:val="0"/>
        <w:spacing w:after="0" w:line="240" w:lineRule="auto"/>
        <w:ind w:left="0" w:firstLine="0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المهن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الحرة        </w:t>
      </w:r>
    </w:p>
    <w:p w:rsidR="00AA4258" w:rsidRDefault="00AA5F2E" w:rsidP="00E307CE">
      <w:pPr>
        <w:pStyle w:val="a3"/>
        <w:numPr>
          <w:ilvl w:val="0"/>
          <w:numId w:val="17"/>
        </w:numPr>
        <w:tabs>
          <w:tab w:val="left" w:pos="310"/>
        </w:tabs>
        <w:autoSpaceDE w:val="0"/>
        <w:autoSpaceDN w:val="0"/>
        <w:bidi/>
        <w:adjustRightInd w:val="0"/>
        <w:spacing w:after="0" w:line="240" w:lineRule="auto"/>
        <w:ind w:left="0" w:firstLine="0"/>
        <w:rPr>
          <w:rFonts w:asciiTheme="majorBidi" w:hAnsiTheme="majorBidi" w:cstheme="majorBidi" w:hint="cs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الانتاج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الذهني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والفني</w:t>
      </w:r>
    </w:p>
    <w:p w:rsidR="005045B6" w:rsidRDefault="005045B6" w:rsidP="005045B6">
      <w:pPr>
        <w:tabs>
          <w:tab w:val="left" w:pos="310"/>
        </w:tabs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5045B6" w:rsidRPr="005045B6" w:rsidRDefault="005045B6" w:rsidP="005045B6">
      <w:pPr>
        <w:tabs>
          <w:tab w:val="left" w:pos="310"/>
        </w:tabs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AA5F2E" w:rsidRPr="00AA5F2E" w:rsidRDefault="00AA5F2E" w:rsidP="00AA5F2E">
      <w:pPr>
        <w:pStyle w:val="a3"/>
        <w:tabs>
          <w:tab w:val="left" w:pos="288"/>
        </w:tabs>
        <w:autoSpaceDE w:val="0"/>
        <w:autoSpaceDN w:val="0"/>
        <w:bidi/>
        <w:adjustRightInd w:val="0"/>
        <w:spacing w:after="0" w:line="240" w:lineRule="auto"/>
        <w:ind w:left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AA4258" w:rsidRDefault="00AA5F2E" w:rsidP="00AA4258">
      <w:pPr>
        <w:pStyle w:val="a3"/>
        <w:numPr>
          <w:ilvl w:val="0"/>
          <w:numId w:val="18"/>
        </w:numPr>
        <w:tabs>
          <w:tab w:val="left" w:pos="288"/>
        </w:tabs>
        <w:autoSpaceDE w:val="0"/>
        <w:autoSpaceDN w:val="0"/>
        <w:bidi/>
        <w:adjustRightInd w:val="0"/>
        <w:spacing w:after="0"/>
        <w:ind w:left="0" w:firstLine="0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 w:rsidRPr="00AA4258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الأعمال</w:t>
      </w:r>
      <w:r w:rsidRPr="00AA4258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الزراعية</w:t>
      </w:r>
    </w:p>
    <w:p w:rsidR="00AA5F2E" w:rsidRPr="00AA5F2E" w:rsidRDefault="00AA5F2E" w:rsidP="005045B6">
      <w:pPr>
        <w:pStyle w:val="a3"/>
        <w:tabs>
          <w:tab w:val="left" w:pos="288"/>
        </w:tabs>
        <w:autoSpaceDE w:val="0"/>
        <w:autoSpaceDN w:val="0"/>
        <w:bidi/>
        <w:adjustRightInd w:val="0"/>
        <w:spacing w:after="0"/>
        <w:ind w:left="0"/>
        <w:rPr>
          <w:rFonts w:asciiTheme="majorBidi" w:hAnsiTheme="majorBidi" w:cstheme="majorBidi"/>
          <w:b/>
          <w:bCs/>
          <w:sz w:val="56"/>
          <w:szCs w:val="56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تعتبر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الأعمال</w:t>
      </w:r>
      <w:r w:rsidRPr="00AA4258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AA4258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المدنية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لأنها</w:t>
      </w:r>
      <w:r w:rsidRPr="00AA4258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AA4258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غير</w:t>
      </w:r>
      <w:r w:rsidRPr="00AA4258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AA4258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مسبوقة</w:t>
      </w:r>
      <w:r w:rsidRPr="00AA4258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AA4258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بشراء</w:t>
      </w:r>
      <w:r w:rsidRPr="00AA4258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5045B6">
      <w:pPr>
        <w:autoSpaceDE w:val="0"/>
        <w:autoSpaceDN w:val="0"/>
        <w:bidi/>
        <w:adjustRightInd w:val="0"/>
        <w:spacing w:after="0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4258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وعلى</w:t>
      </w:r>
      <w:r w:rsidRPr="00AA4258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AA4258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ذلك</w:t>
      </w:r>
      <w:r w:rsidRPr="00AA5F2E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يعتبر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المزارع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لمحصوله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عملا تجاريا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وكذلك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كل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الصور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العقدية الملازمة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للزراعة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مثل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شراء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البذور و السماد،</w:t>
      </w:r>
      <w:r w:rsidR="005045B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واستئجاره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لأدوات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الري والحرث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وتشغليه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للعمال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اللازمين لسير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هذا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النشاط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AA5F2E" w:rsidRDefault="00AA5F2E" w:rsidP="005045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الغير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مرتبطة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بالزراعة</w:t>
      </w:r>
      <w:r w:rsidR="00AA4258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</w:t>
      </w:r>
      <w:r w:rsidRPr="00AA4258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تعتبر</w:t>
      </w:r>
      <w:r w:rsidRPr="00AA4258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عملا تجاريا منفردا</w:t>
      </w:r>
    </w:p>
    <w:p w:rsidR="00AA5F2E" w:rsidRPr="00AA5F2E" w:rsidRDefault="00AA4258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4258">
        <w:rPr>
          <w:rFonts w:asciiTheme="majorBidi" w:hAnsiTheme="majorBidi" w:cstheme="majorBidi" w:hint="cs"/>
          <w:b/>
          <w:bCs/>
          <w:sz w:val="24"/>
          <w:szCs w:val="24"/>
          <w:highlight w:val="yellow"/>
          <w:rtl/>
        </w:rPr>
        <w:t>مثل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كمن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يشترى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محاصيل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غيره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المزارعين بكميات كبيرة ويقوم ببيعها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بقصد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تحقيق الربح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.</w:t>
      </w:r>
    </w:p>
    <w:p w:rsidR="00AA5F2E" w:rsidRPr="005045B6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AA5F2E" w:rsidRPr="00AA5F2E" w:rsidRDefault="00AA5F2E" w:rsidP="00AA4258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4258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تع</w:t>
      </w:r>
      <w:r w:rsidR="00AA4258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>ت</w:t>
      </w:r>
      <w:r w:rsidRPr="00AA4258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بر عملا مدنيا</w:t>
      </w:r>
      <w:r w:rsidR="00AA4258" w:rsidRPr="00AA4258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التحويلية </w:t>
      </w:r>
      <w:r w:rsidR="00AA4258" w:rsidRPr="00AA5F2E">
        <w:rPr>
          <w:rFonts w:asciiTheme="majorBidi" w:hAnsiTheme="majorBidi" w:cstheme="majorBidi" w:hint="cs"/>
          <w:b/>
          <w:bCs/>
          <w:sz w:val="24"/>
          <w:szCs w:val="24"/>
          <w:rtl/>
        </w:rPr>
        <w:t>التي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يقوم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بها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المزارع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بالتبعية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لحرفته الزراعية</w:t>
      </w:r>
      <w:r w:rsidR="00AA4258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.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AA5F2E" w:rsidRDefault="00AA5F2E" w:rsidP="005045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التحويلية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الغي</w:t>
      </w:r>
      <w:r w:rsidR="00AA4258">
        <w:rPr>
          <w:rFonts w:asciiTheme="majorBidi" w:hAnsiTheme="majorBidi" w:cstheme="majorBidi" w:hint="cs"/>
          <w:b/>
          <w:bCs/>
          <w:sz w:val="24"/>
          <w:szCs w:val="24"/>
          <w:rtl/>
        </w:rPr>
        <w:t>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تابعة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للزراعة</w:t>
      </w:r>
      <w:r w:rsidR="003C6AC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... </w:t>
      </w:r>
      <w:r w:rsidR="003C6ACC" w:rsidRPr="003C6ACC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تعتبر</w:t>
      </w:r>
      <w:r w:rsidR="003C6ACC" w:rsidRPr="003C6ACC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="003C6ACC" w:rsidRPr="003C6ACC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عملا</w:t>
      </w:r>
      <w:r w:rsidR="003C6ACC" w:rsidRPr="003C6ACC"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3C6ACC" w:rsidRPr="003C6ACC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 xml:space="preserve"> تجاريا ( مشروع تجارى</w:t>
      </w:r>
      <w:r w:rsidR="003C6ACC" w:rsidRPr="003C6ACC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>(</w:t>
      </w:r>
    </w:p>
    <w:p w:rsidR="00AA5F2E" w:rsidRPr="00AA5F2E" w:rsidRDefault="00AA5F2E" w:rsidP="005045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إذا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فقدت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التحويلية تبعيتها للزراعة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وأصبحت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عمليات تحويلية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قائمة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بذاتها،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تعتبر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أعمالا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تجارية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على أساس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مقاولة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الصناعة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C6ACC" w:rsidRPr="00AA5F2E">
        <w:rPr>
          <w:rFonts w:asciiTheme="majorBidi" w:hAnsiTheme="majorBidi" w:cstheme="majorBidi" w:hint="cs"/>
          <w:b/>
          <w:bCs/>
          <w:sz w:val="24"/>
          <w:szCs w:val="24"/>
          <w:rtl/>
        </w:rPr>
        <w:t>التي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تتمثل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C6ACC" w:rsidRPr="00AA5F2E">
        <w:rPr>
          <w:rFonts w:asciiTheme="majorBidi" w:hAnsiTheme="majorBidi" w:cstheme="majorBidi" w:hint="cs"/>
          <w:b/>
          <w:bCs/>
          <w:sz w:val="24"/>
          <w:szCs w:val="24"/>
          <w:rtl/>
        </w:rPr>
        <w:t>في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تحويل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المواد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الأولية  إلى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مواد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مصنوعة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نصف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مصنوعة،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ومثال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ذلك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قيام المزارع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الذى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يملك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آله</w:t>
      </w:r>
      <w:proofErr w:type="spellEnd"/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لطحن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الغلال،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بطحن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الغلال المملوكة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للغير،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بحيث تزيد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أعماله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الصناعية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أعماله الزراعية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AA4258" w:rsidRDefault="00AA5F2E" w:rsidP="00AA4258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 w:rsidRPr="00AA4258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ب</w:t>
      </w:r>
      <w:r w:rsidRPr="00AA4258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="00AA4258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-</w:t>
      </w:r>
      <w:r w:rsidRPr="00AA4258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المهن</w:t>
      </w:r>
      <w:r w:rsidRPr="00AA4258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  <w:r w:rsidRPr="00AA4258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الحرة</w:t>
      </w:r>
    </w:p>
    <w:p w:rsidR="00AA5F2E" w:rsidRPr="00AA5F2E" w:rsidRDefault="00AA5F2E" w:rsidP="005045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تعتبر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المهن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الحرة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المدنية،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حيث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يستثمر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القائمين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بها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ملكاتهم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الفكرية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وما اكتسبوه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علم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وفن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وخبرة،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ومن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هذه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المهن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المحاماة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والطب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والهندسة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والمحاسبة و التعليم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والمهن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المساعدة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للقضاء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كأعمال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الخبراء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5045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AA5F2E" w:rsidRDefault="00AA5F2E" w:rsidP="005045B6">
      <w:pPr>
        <w:pStyle w:val="a3"/>
        <w:numPr>
          <w:ilvl w:val="0"/>
          <w:numId w:val="15"/>
        </w:numPr>
        <w:autoSpaceDE w:val="0"/>
        <w:autoSpaceDN w:val="0"/>
        <w:bidi/>
        <w:adjustRightInd w:val="0"/>
        <w:spacing w:after="0"/>
        <w:ind w:left="425" w:firstLine="0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تقوم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الثقة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بين من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يمارسها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وعملائه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5045B6">
      <w:pPr>
        <w:pStyle w:val="a3"/>
        <w:numPr>
          <w:ilvl w:val="0"/>
          <w:numId w:val="15"/>
        </w:numPr>
        <w:autoSpaceDE w:val="0"/>
        <w:autoSpaceDN w:val="0"/>
        <w:bidi/>
        <w:adjustRightInd w:val="0"/>
        <w:spacing w:after="0"/>
        <w:ind w:left="0" w:firstLine="425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تتطلب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عملا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ذهنيا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محضا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5045B6">
      <w:pPr>
        <w:pStyle w:val="a3"/>
        <w:numPr>
          <w:ilvl w:val="0"/>
          <w:numId w:val="15"/>
        </w:numPr>
        <w:autoSpaceDE w:val="0"/>
        <w:autoSpaceDN w:val="0"/>
        <w:bidi/>
        <w:adjustRightInd w:val="0"/>
        <w:spacing w:after="0"/>
        <w:ind w:left="0" w:firstLine="425"/>
        <w:rPr>
          <w:rFonts w:asciiTheme="majorBidi" w:hAnsiTheme="majorBidi" w:cstheme="majorBidi"/>
          <w:b/>
          <w:bCs/>
          <w:sz w:val="24"/>
          <w:szCs w:val="24"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الربح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ليس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الاعتبار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الأساسي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AA5F2E">
      <w:pPr>
        <w:pStyle w:val="a3"/>
        <w:autoSpaceDE w:val="0"/>
        <w:autoSpaceDN w:val="0"/>
        <w:bidi/>
        <w:adjustRightInd w:val="0"/>
        <w:spacing w:after="0" w:line="240" w:lineRule="auto"/>
        <w:ind w:left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AA5F2E" w:rsidRDefault="00AA5F2E" w:rsidP="00AA5F2E">
      <w:pPr>
        <w:pStyle w:val="a3"/>
        <w:autoSpaceDE w:val="0"/>
        <w:autoSpaceDN w:val="0"/>
        <w:bidi/>
        <w:adjustRightInd w:val="0"/>
        <w:spacing w:after="0" w:line="240" w:lineRule="auto"/>
        <w:ind w:left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3C6ACC" w:rsidRDefault="00AA5F2E" w:rsidP="005045B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C6ACC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وبناء</w:t>
      </w:r>
      <w:r w:rsidRPr="003C6ACC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على</w:t>
      </w:r>
      <w:r w:rsidRPr="003C6ACC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ذلك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لا يعتبر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عمل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C6ACC" w:rsidRPr="003C6ACC">
        <w:rPr>
          <w:rFonts w:asciiTheme="majorBidi" w:hAnsiTheme="majorBidi" w:cstheme="majorBidi" w:hint="cs"/>
          <w:b/>
          <w:bCs/>
          <w:sz w:val="24"/>
          <w:szCs w:val="24"/>
          <w:rtl/>
        </w:rPr>
        <w:t>المحامي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عملا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تجارياً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لأنه 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يقتصر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فقط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على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تقد</w:t>
      </w:r>
      <w:r w:rsidR="003C6ACC" w:rsidRPr="00EE2A7E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يم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الاستشارات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القانونية للعملاء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وكذلك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تمثيلهم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أمام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القضاء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والدفاع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عن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مصالحهم،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وكل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ذلك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يعتبر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عملا ذهنيا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خالصا ،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وبالتالي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تعتبر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المحاماة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قبيل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المدنية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التي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تخرج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عن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دائرة </w:t>
      </w:r>
      <w:r w:rsidR="003C6ACC">
        <w:rPr>
          <w:rFonts w:asciiTheme="majorBidi" w:hAnsiTheme="majorBidi" w:cstheme="majorBidi"/>
          <w:b/>
          <w:bCs/>
          <w:sz w:val="24"/>
          <w:szCs w:val="24"/>
          <w:rtl/>
        </w:rPr>
        <w:t>تطب</w:t>
      </w:r>
      <w:r w:rsidR="003C6ACC">
        <w:rPr>
          <w:rFonts w:asciiTheme="majorBidi" w:hAnsiTheme="majorBidi" w:cstheme="majorBidi" w:hint="cs"/>
          <w:b/>
          <w:bCs/>
          <w:sz w:val="24"/>
          <w:szCs w:val="24"/>
          <w:rtl/>
        </w:rPr>
        <w:t>يق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القانون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C6ACC" w:rsidRPr="003C6ACC">
        <w:rPr>
          <w:rFonts w:asciiTheme="majorBidi" w:hAnsiTheme="majorBidi" w:cstheme="majorBidi" w:hint="cs"/>
          <w:b/>
          <w:bCs/>
          <w:sz w:val="24"/>
          <w:szCs w:val="24"/>
          <w:rtl/>
        </w:rPr>
        <w:t>التجاري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حتى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ولو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كانت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تهدف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إلى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تحقيق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الربح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AA5F2E" w:rsidRPr="003C6ACC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3C6ACC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ولكن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إذا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قام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C6ACC" w:rsidRPr="003C6ACC">
        <w:rPr>
          <w:rFonts w:asciiTheme="majorBidi" w:hAnsiTheme="majorBidi" w:cstheme="majorBidi" w:hint="cs"/>
          <w:b/>
          <w:bCs/>
          <w:sz w:val="24"/>
          <w:szCs w:val="24"/>
          <w:rtl/>
        </w:rPr>
        <w:t>المحامي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بممارسة مهنة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السمسرة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بجانب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مهنة المحاماة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وغلب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C6ACC">
        <w:rPr>
          <w:rFonts w:asciiTheme="majorBidi" w:hAnsiTheme="majorBidi" w:cstheme="majorBidi"/>
          <w:b/>
          <w:bCs/>
          <w:sz w:val="24"/>
          <w:szCs w:val="24"/>
          <w:rtl/>
        </w:rPr>
        <w:t>نشاطه ذلك ،</w:t>
      </w:r>
      <w:r w:rsidRPr="003C6AC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E2A7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يعتبر</w:t>
      </w:r>
      <w:r w:rsidRPr="00EE2A7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EE2A7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عمله</w:t>
      </w:r>
      <w:r w:rsidRPr="00EE2A7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EE2A7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تجاريأ</w:t>
      </w:r>
      <w:r w:rsidRPr="00EE2A7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AA5F2E" w:rsidRPr="00AA5F2E" w:rsidRDefault="00AA5F2E" w:rsidP="00AA5F2E">
      <w:pPr>
        <w:pStyle w:val="a3"/>
        <w:tabs>
          <w:tab w:val="left" w:pos="288"/>
        </w:tabs>
        <w:autoSpaceDE w:val="0"/>
        <w:autoSpaceDN w:val="0"/>
        <w:bidi/>
        <w:adjustRightInd w:val="0"/>
        <w:spacing w:after="0" w:line="240" w:lineRule="auto"/>
        <w:ind w:left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عمل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المهندس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E2A7E" w:rsidRPr="00AA5F2E">
        <w:rPr>
          <w:rFonts w:asciiTheme="majorBidi" w:hAnsiTheme="majorBidi" w:cstheme="majorBidi" w:hint="cs"/>
          <w:b/>
          <w:bCs/>
          <w:sz w:val="24"/>
          <w:szCs w:val="24"/>
          <w:rtl/>
        </w:rPr>
        <w:t>المعماري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مدنى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إذا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اقتصر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على عمل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التصميمات ومراقبة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تنفيذ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EE2A7E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أشغال البناء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E2A7E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 xml:space="preserve">تجاريا ( مشروع تجارى )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اذا تجاوز دائرة وضع التصميمات والرسوم وأصبح متعهدا بإنشاء المباني وقام بتقديم الأدوات والمهمات والعمالة اللازمة لإقامة المبنى.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1-5"/>
        <w:tblpPr w:leftFromText="180" w:rightFromText="180" w:vertAnchor="text" w:horzAnchor="page" w:tblpX="2458" w:tblpY="-28"/>
        <w:bidiVisual/>
        <w:tblW w:w="0" w:type="auto"/>
        <w:tblLook w:val="04A0" w:firstRow="1" w:lastRow="0" w:firstColumn="1" w:lastColumn="0" w:noHBand="0" w:noVBand="1"/>
      </w:tblPr>
      <w:tblGrid>
        <w:gridCol w:w="4111"/>
        <w:gridCol w:w="4110"/>
      </w:tblGrid>
      <w:tr w:rsidR="00EE2A7E" w:rsidTr="00E307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2A7E" w:rsidRDefault="00EE2A7E" w:rsidP="00E307CE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</w:pP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الأعمال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التجارية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بالتبعية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2A7E" w:rsidRDefault="00EE2A7E" w:rsidP="00E307CE">
            <w:pPr>
              <w:autoSpaceDE w:val="0"/>
              <w:autoSpaceDN w:val="0"/>
              <w:bidi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</w:pP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الأعمال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المدنية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بالتبعية</w:t>
            </w:r>
          </w:p>
        </w:tc>
      </w:tr>
      <w:tr w:rsidR="00EE2A7E" w:rsidTr="00E307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E2A7E" w:rsidRPr="00EE2A7E" w:rsidRDefault="00EE2A7E" w:rsidP="00E307CE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هي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أعمال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مدنية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بطبيعتها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،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ولكنها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تكتسب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الصفة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التجارية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بسبب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صدورها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من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تأجر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لحاجات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تجاريه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،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بحكم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أن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الفرع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يتبع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sz w:val="24"/>
                <w:szCs w:val="24"/>
                <w:rtl/>
              </w:rPr>
              <w:t>الأصل</w:t>
            </w:r>
            <w:r w:rsidRPr="00EE2A7E">
              <w:rPr>
                <w:rFonts w:asciiTheme="majorBidi" w:hAnsiTheme="majorBidi" w:cs="Times New Roman"/>
                <w:sz w:val="24"/>
                <w:szCs w:val="24"/>
                <w:rtl/>
              </w:rPr>
              <w:t>.</w:t>
            </w:r>
          </w:p>
          <w:p w:rsidR="00EE2A7E" w:rsidRDefault="00EE2A7E" w:rsidP="00E307CE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E2A7E" w:rsidRDefault="00EE2A7E" w:rsidP="00E307CE">
            <w:pPr>
              <w:autoSpaceDE w:val="0"/>
              <w:autoSpaceDN w:val="0"/>
              <w:bidi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هذه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الأعمال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تعتبر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="00413F7E"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في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الأصل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تجارية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باعتبارها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شراء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لأجل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البيع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،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ولكنها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تفقد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هذه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الصفة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وتكتسب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الصفة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المدنية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بالتبعية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باعتبارها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تابعة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لمهنة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مدنية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أصلية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مثل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الزراعة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EE2A7E">
              <w:rPr>
                <w:rFonts w:asciiTheme="majorBidi" w:hAnsiTheme="majorBidi" w:cs="Times New Roman" w:hint="cs"/>
                <w:b/>
                <w:bCs/>
                <w:sz w:val="24"/>
                <w:szCs w:val="24"/>
                <w:rtl/>
              </w:rPr>
              <w:t>والطب</w:t>
            </w:r>
            <w:r w:rsidRPr="00EE2A7E">
              <w:rPr>
                <w:rFonts w:asciiTheme="majorBidi" w:hAnsiTheme="majorBidi" w:cs="Times New Roman"/>
                <w:b/>
                <w:bCs/>
                <w:sz w:val="24"/>
                <w:szCs w:val="24"/>
                <w:rtl/>
              </w:rPr>
              <w:t>.</w:t>
            </w:r>
          </w:p>
        </w:tc>
      </w:tr>
    </w:tbl>
    <w:p w:rsid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E2A7E" w:rsidRDefault="00EE2A7E" w:rsidP="00EE2A7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E2A7E" w:rsidRDefault="00EE2A7E" w:rsidP="00EE2A7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E2A7E" w:rsidRDefault="00EE2A7E" w:rsidP="00EE2A7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E2A7E" w:rsidRDefault="00EE2A7E" w:rsidP="00EE2A7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E2A7E" w:rsidRDefault="00EE2A7E" w:rsidP="00EE2A7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E2A7E" w:rsidRDefault="00EE2A7E" w:rsidP="00EE2A7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E2A7E" w:rsidRDefault="00EE2A7E" w:rsidP="00EE2A7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E2A7E" w:rsidRDefault="00EE2A7E" w:rsidP="00EE2A7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13F7E" w:rsidRDefault="00413F7E" w:rsidP="00413F7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13F7E" w:rsidRDefault="00413F7E" w:rsidP="00413F7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E307CE" w:rsidRDefault="00E307CE" w:rsidP="00E307C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E307CE" w:rsidRDefault="00E307CE" w:rsidP="00E307C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413F7E" w:rsidRDefault="00AA5F2E" w:rsidP="00413F7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  <w:rtl/>
        </w:rPr>
      </w:pPr>
      <w:r w:rsidRPr="00413F7E"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  <w:rtl/>
        </w:rPr>
        <w:t>عملا مدنيا بالتبعية:-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قيام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صاحب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المهنة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الحرة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الى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جانب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مهنته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بعمل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تجارى </w:t>
      </w:r>
      <w:r w:rsidR="00413F7E" w:rsidRPr="00AA5F2E">
        <w:rPr>
          <w:rFonts w:asciiTheme="majorBidi" w:hAnsiTheme="majorBidi" w:cstheme="majorBidi" w:hint="cs"/>
          <w:b/>
          <w:bCs/>
          <w:sz w:val="24"/>
          <w:szCs w:val="24"/>
          <w:rtl/>
        </w:rPr>
        <w:t>ثانوي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مرتبطا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بها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.)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شراء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الطبيب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الأدوية لبيعها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لمرضاه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(</w:t>
      </w:r>
    </w:p>
    <w:p w:rsidR="00AA5F2E" w:rsidRP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Pr="00413F7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  <w:rtl/>
        </w:rPr>
      </w:pPr>
      <w:r w:rsidRPr="00413F7E"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  <w:rtl/>
        </w:rPr>
        <w:t>عملا تجاريا :-</w:t>
      </w:r>
    </w:p>
    <w:p w:rsidR="00AA5F2E" w:rsidRPr="00AA5F2E" w:rsidRDefault="00AA5F2E" w:rsidP="00413F7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إذا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قام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صاحب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المهنة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بنشاط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تجارى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13F7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حقيقي 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13F7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يتجاوز </w:t>
      </w:r>
      <w:r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عمل مهنته</w:t>
      </w:r>
      <w:r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Default="00413F7E" w:rsidP="00FF3E2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قيام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الطبيب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بإنشاء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مستشفى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خاص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لتقد</w:t>
      </w:r>
      <w:r w:rsid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يم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خدماته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الطبية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نطاق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  <w:rtl/>
        </w:rPr>
        <w:t>واسع</w:t>
      </w:r>
      <w:r w:rsidR="00AA5F2E" w:rsidRPr="00AA5F2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FF3E2B" w:rsidRDefault="00FF3E2B" w:rsidP="00FF3E2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F3E2B" w:rsidRPr="00FF3E2B" w:rsidRDefault="00FF3E2B" w:rsidP="00FF3E2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  <w:rtl/>
        </w:rPr>
      </w:pPr>
      <w:r w:rsidRPr="00FF3E2B">
        <w:rPr>
          <w:rFonts w:asciiTheme="majorBidi" w:hAnsiTheme="majorBidi" w:cstheme="majorBidi" w:hint="cs"/>
          <w:b/>
          <w:bCs/>
          <w:color w:val="984806" w:themeColor="accent6" w:themeShade="80"/>
          <w:sz w:val="24"/>
          <w:szCs w:val="24"/>
          <w:rtl/>
        </w:rPr>
        <w:t>عمل صاحب الصيدلية :-</w:t>
      </w:r>
    </w:p>
    <w:p w:rsidR="00AA5F2E" w:rsidRDefault="00FF3E2B" w:rsidP="00FF3E2B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84806" w:themeColor="accent6" w:themeShade="80"/>
          <w:sz w:val="24"/>
          <w:szCs w:val="24"/>
          <w:rtl/>
        </w:rPr>
      </w:pPr>
      <w:r w:rsidRPr="00FF3E2B">
        <w:rPr>
          <w:rFonts w:asciiTheme="majorBidi" w:hAnsiTheme="majorBidi" w:cs="Times New Roman" w:hint="cs"/>
          <w:b/>
          <w:bCs/>
          <w:sz w:val="24"/>
          <w:szCs w:val="24"/>
          <w:rtl/>
        </w:rPr>
        <w:t>لأنه</w:t>
      </w:r>
      <w:r w:rsidRPr="00FF3E2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ينح</w:t>
      </w:r>
      <w:r w:rsidRPr="00FF3E2B">
        <w:rPr>
          <w:rFonts w:asciiTheme="majorBidi" w:hAnsiTheme="majorBidi" w:cs="Times New Roman" w:hint="cs"/>
          <w:b/>
          <w:bCs/>
          <w:sz w:val="24"/>
          <w:szCs w:val="24"/>
          <w:rtl/>
        </w:rPr>
        <w:t>صر</w:t>
      </w:r>
      <w:r w:rsidRPr="00FF3E2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="Times New Roman" w:hint="cs"/>
          <w:b/>
          <w:bCs/>
          <w:sz w:val="24"/>
          <w:szCs w:val="24"/>
          <w:rtl/>
        </w:rPr>
        <w:t>ف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ي</w:t>
      </w:r>
      <w:r w:rsidRPr="00FF3E2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="Times New Roman" w:hint="cs"/>
          <w:b/>
          <w:bCs/>
          <w:sz w:val="24"/>
          <w:szCs w:val="24"/>
          <w:rtl/>
        </w:rPr>
        <w:t>شراء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="Times New Roman" w:hint="cs"/>
          <w:b/>
          <w:bCs/>
          <w:sz w:val="24"/>
          <w:szCs w:val="24"/>
          <w:rtl/>
        </w:rPr>
        <w:t>الأدو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ية </w:t>
      </w:r>
      <w:r w:rsidRPr="00FF3E2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="Times New Roman" w:hint="cs"/>
          <w:b/>
          <w:bCs/>
          <w:sz w:val="24"/>
          <w:szCs w:val="24"/>
          <w:rtl/>
        </w:rPr>
        <w:t>وب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يعها</w:t>
      </w:r>
      <w:r w:rsidRPr="00FF3E2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="Times New Roman" w:hint="cs"/>
          <w:b/>
          <w:bCs/>
          <w:sz w:val="24"/>
          <w:szCs w:val="24"/>
          <w:rtl/>
        </w:rPr>
        <w:t>بحالتها</w:t>
      </w:r>
      <w:r w:rsidRPr="00FF3E2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="Times New Roman" w:hint="cs"/>
          <w:b/>
          <w:bCs/>
          <w:sz w:val="24"/>
          <w:szCs w:val="24"/>
          <w:rtl/>
        </w:rPr>
        <w:t>بعد</w:t>
      </w:r>
      <w:r w:rsidRPr="00FF3E2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تجهيزها</w:t>
      </w:r>
      <w:r w:rsidRPr="00FF3E2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="Times New Roman" w:hint="cs"/>
          <w:b/>
          <w:bCs/>
          <w:sz w:val="24"/>
          <w:szCs w:val="24"/>
          <w:rtl/>
        </w:rPr>
        <w:t>بقصد</w:t>
      </w:r>
      <w:r w:rsidRPr="00FF3E2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تحقيق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="Times New Roman" w:hint="cs"/>
          <w:b/>
          <w:bCs/>
          <w:sz w:val="24"/>
          <w:szCs w:val="24"/>
          <w:rtl/>
        </w:rPr>
        <w:t>الربح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="Times New Roman" w:hint="cs"/>
          <w:b/>
          <w:bCs/>
          <w:color w:val="984806" w:themeColor="accent6" w:themeShade="80"/>
          <w:sz w:val="24"/>
          <w:szCs w:val="24"/>
          <w:rtl/>
        </w:rPr>
        <w:t xml:space="preserve">( </w:t>
      </w:r>
      <w:r w:rsidRPr="00FF3E2B">
        <w:rPr>
          <w:rFonts w:ascii="Arial,Bold" w:cs="Arial,Bold" w:hint="cs"/>
          <w:b/>
          <w:bCs/>
          <w:color w:val="984806" w:themeColor="accent6" w:themeShade="80"/>
          <w:sz w:val="24"/>
          <w:szCs w:val="24"/>
          <w:rtl/>
        </w:rPr>
        <w:t>تجارياً</w:t>
      </w:r>
      <w:r w:rsidRPr="00FF3E2B">
        <w:rPr>
          <w:rFonts w:ascii="Arial,Bold" w:cs="Arial,Bold"/>
          <w:b/>
          <w:bCs/>
          <w:color w:val="984806" w:themeColor="accent6" w:themeShade="80"/>
          <w:sz w:val="24"/>
          <w:szCs w:val="24"/>
        </w:rPr>
        <w:t xml:space="preserve"> </w:t>
      </w:r>
      <w:r w:rsidRPr="00FF3E2B">
        <w:rPr>
          <w:rFonts w:ascii="Arial,Bold" w:cs="Arial,Bold" w:hint="cs"/>
          <w:b/>
          <w:bCs/>
          <w:color w:val="984806" w:themeColor="accent6" w:themeShade="80"/>
          <w:sz w:val="24"/>
          <w:szCs w:val="24"/>
          <w:rtl/>
        </w:rPr>
        <w:t>منفردا )</w:t>
      </w:r>
    </w:p>
    <w:p w:rsidR="00FF3E2B" w:rsidRDefault="00FF3E2B" w:rsidP="00FF3E2B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84806" w:themeColor="accent6" w:themeShade="80"/>
          <w:sz w:val="24"/>
          <w:szCs w:val="24"/>
          <w:rtl/>
        </w:rPr>
      </w:pPr>
    </w:p>
    <w:p w:rsidR="00FF3E2B" w:rsidRDefault="00FF3E2B" w:rsidP="00FF3E2B">
      <w:pPr>
        <w:bidi/>
        <w:spacing w:after="0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ج ـ الإنتاج الذهني والفني</w:t>
      </w:r>
    </w:p>
    <w:p w:rsidR="00FF3E2B" w:rsidRPr="00FF3E2B" w:rsidRDefault="00FF3E2B" w:rsidP="00FF3E2B">
      <w:pPr>
        <w:bidi/>
        <w:spacing w:after="0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 w:rsidRPr="001360F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يعد </w:t>
      </w:r>
      <w:r w:rsidRPr="001360FF">
        <w:rPr>
          <w:rFonts w:asciiTheme="majorBidi" w:hAnsiTheme="majorBidi" w:cstheme="majorBidi"/>
          <w:b/>
          <w:bCs/>
          <w:sz w:val="24"/>
          <w:szCs w:val="24"/>
          <w:rtl/>
        </w:rPr>
        <w:t>بيع ثمار الفكر</w:t>
      </w:r>
      <w:r w:rsidRPr="001360F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من الأعمال المدنية لأنه من قبيل الإنتاج الذهني  الذي لا يسبقه شراء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.</w:t>
      </w:r>
    </w:p>
    <w:p w:rsidR="00FF3E2B" w:rsidRPr="00FF3E2B" w:rsidRDefault="00FF3E2B" w:rsidP="00A3653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مثال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ذلك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بيع</w:t>
      </w:r>
      <w:r w:rsidR="00A3653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المؤلف 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لم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ؤ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لفاته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3653B">
        <w:rPr>
          <w:rFonts w:asciiTheme="majorBidi" w:hAnsiTheme="majorBidi" w:cstheme="majorBidi" w:hint="cs"/>
          <w:b/>
          <w:bCs/>
          <w:sz w:val="24"/>
          <w:szCs w:val="24"/>
          <w:rtl/>
        </w:rPr>
        <w:t>يس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توى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ف</w:t>
      </w:r>
      <w:r w:rsidR="00A3653B">
        <w:rPr>
          <w:rFonts w:asciiTheme="majorBidi" w:hAnsiTheme="majorBidi" w:cstheme="majorBidi" w:hint="cs"/>
          <w:b/>
          <w:bCs/>
          <w:sz w:val="24"/>
          <w:szCs w:val="24"/>
          <w:rtl/>
        </w:rPr>
        <w:t>ي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ذلك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3653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قيامه 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بنفسه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بطبع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الم</w:t>
      </w:r>
      <w:r w:rsidR="00A3653B">
        <w:rPr>
          <w:rFonts w:asciiTheme="majorBidi" w:hAnsiTheme="majorBidi" w:cstheme="majorBidi" w:hint="cs"/>
          <w:b/>
          <w:bCs/>
          <w:sz w:val="24"/>
          <w:szCs w:val="24"/>
          <w:rtl/>
        </w:rPr>
        <w:t>ؤ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لف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على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نفقته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ونشره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،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أو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أن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3653B">
        <w:rPr>
          <w:rFonts w:asciiTheme="majorBidi" w:hAnsiTheme="majorBidi" w:cstheme="majorBidi" w:hint="cs"/>
          <w:b/>
          <w:bCs/>
          <w:sz w:val="24"/>
          <w:szCs w:val="24"/>
          <w:rtl/>
        </w:rPr>
        <w:t>يع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هد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بذلك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إلى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أحد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الناشر</w:t>
      </w:r>
      <w:r w:rsidR="00A3653B">
        <w:rPr>
          <w:rFonts w:asciiTheme="majorBidi" w:hAnsiTheme="majorBidi" w:cstheme="majorBidi" w:hint="cs"/>
          <w:b/>
          <w:bCs/>
          <w:sz w:val="24"/>
          <w:szCs w:val="24"/>
          <w:rtl/>
        </w:rPr>
        <w:t>ين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Default="00FF3E2B" w:rsidP="00A3653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وكذلك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الحال،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كافة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أنواع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الإنتاج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3653B"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الفني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من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رسم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للوحات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ونحت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للتماث</w:t>
      </w:r>
      <w:r w:rsidR="00A3653B">
        <w:rPr>
          <w:rFonts w:asciiTheme="majorBidi" w:hAnsiTheme="majorBidi" w:cstheme="majorBidi" w:hint="cs"/>
          <w:b/>
          <w:bCs/>
          <w:sz w:val="24"/>
          <w:szCs w:val="24"/>
          <w:rtl/>
        </w:rPr>
        <w:t>يل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ووضع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الألحان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3653B">
        <w:rPr>
          <w:rFonts w:asciiTheme="majorBidi" w:hAnsiTheme="majorBidi" w:cstheme="majorBidi" w:hint="cs"/>
          <w:b/>
          <w:bCs/>
          <w:sz w:val="24"/>
          <w:szCs w:val="24"/>
          <w:rtl/>
        </w:rPr>
        <w:t>والتمثيل والتصوير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F3E2B">
        <w:rPr>
          <w:rFonts w:asciiTheme="majorBidi" w:hAnsiTheme="majorBidi" w:cstheme="majorBidi" w:hint="cs"/>
          <w:b/>
          <w:bCs/>
          <w:sz w:val="24"/>
          <w:szCs w:val="24"/>
          <w:rtl/>
        </w:rPr>
        <w:t>والإخراج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3653B">
        <w:rPr>
          <w:rFonts w:asciiTheme="majorBidi" w:hAnsiTheme="majorBidi" w:cstheme="majorBidi" w:hint="cs"/>
          <w:b/>
          <w:bCs/>
          <w:sz w:val="24"/>
          <w:szCs w:val="24"/>
          <w:rtl/>
        </w:rPr>
        <w:t>السينمائي</w:t>
      </w:r>
      <w:r w:rsidRPr="00FF3E2B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3653B" w:rsidRDefault="00A3653B" w:rsidP="00A3653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3653B" w:rsidRPr="00B600BD" w:rsidRDefault="00A3653B" w:rsidP="00A3653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0C8593BB" wp14:editId="7B8136F6">
            <wp:simplePos x="0" y="0"/>
            <wp:positionH relativeFrom="column">
              <wp:posOffset>3810</wp:posOffset>
            </wp:positionH>
            <wp:positionV relativeFrom="paragraph">
              <wp:posOffset>165735</wp:posOffset>
            </wp:positionV>
            <wp:extent cx="2219325" cy="990600"/>
            <wp:effectExtent l="0" t="0" r="9525" b="0"/>
            <wp:wrapTight wrapText="bothSides">
              <wp:wrapPolygon edited="0">
                <wp:start x="0" y="0"/>
                <wp:lineTo x="0" y="21185"/>
                <wp:lineTo x="21507" y="21185"/>
                <wp:lineTo x="21507" y="0"/>
                <wp:lineTo x="0" y="0"/>
              </wp:wrapPolygon>
            </wp:wrapTight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8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653B" w:rsidRPr="00B600BD" w:rsidRDefault="00A3653B" w:rsidP="00A3653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600BD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الشرط</w:t>
      </w:r>
      <w:r w:rsidRPr="00B600BD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الثاني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: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- 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أن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يرد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الشراء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أو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الاستئجار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على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منقول</w:t>
      </w:r>
    </w:p>
    <w:p w:rsidR="00A3653B" w:rsidRPr="00B600BD" w:rsidRDefault="00A3653B" w:rsidP="00A3653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سواء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كان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:rsidR="00A3653B" w:rsidRPr="00B600BD" w:rsidRDefault="00A3653B" w:rsidP="00A3653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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منقولا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ماديا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76B01"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(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كالبضائع</w:t>
      </w:r>
      <w:r w:rsidR="00976B01"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)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3653B" w:rsidRPr="00B600BD" w:rsidRDefault="00A3653B" w:rsidP="00A3653B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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منقولا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معنويا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76B01"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(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كالأوراق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المالية</w:t>
      </w:r>
      <w:r w:rsidR="00976B01"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)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3653B" w:rsidRPr="00B600BD" w:rsidRDefault="00A3653B" w:rsidP="00976B01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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منقولا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بحسب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المآل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76B01"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(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كشراء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العقارات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بقصد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هدمها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وبيعها أنقاضا</w:t>
      </w:r>
      <w:r w:rsidR="00976B01" w:rsidRPr="00B600BD">
        <w:rPr>
          <w:rFonts w:asciiTheme="majorBidi" w:hAnsiTheme="majorBidi" w:cstheme="majorBidi"/>
          <w:b/>
          <w:bCs/>
          <w:sz w:val="24"/>
          <w:szCs w:val="24"/>
          <w:rtl/>
        </w:rPr>
        <w:t>)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976B01" w:rsidRPr="00B600BD" w:rsidRDefault="00976B01" w:rsidP="00976B01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76B01" w:rsidRPr="00B600BD" w:rsidRDefault="00976B01" w:rsidP="00AB55D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العقار</w:t>
      </w:r>
      <w:r w:rsidR="00AB55D9" w:rsidRPr="00B600BD">
        <w:rPr>
          <w:rFonts w:asciiTheme="majorBidi" w:hAnsiTheme="majorBidi" w:cstheme="majorBidi"/>
          <w:b/>
          <w:bCs/>
          <w:sz w:val="24"/>
          <w:szCs w:val="24"/>
          <w:rtl/>
        </w:rPr>
        <w:t>:-  هو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كل </w:t>
      </w:r>
      <w:r w:rsidR="00B600BD" w:rsidRPr="00B600BD">
        <w:rPr>
          <w:rFonts w:asciiTheme="majorBidi" w:hAnsiTheme="majorBidi" w:cstheme="majorBidi" w:hint="cs"/>
          <w:b/>
          <w:bCs/>
          <w:sz w:val="24"/>
          <w:szCs w:val="24"/>
          <w:rtl/>
        </w:rPr>
        <w:t>شيء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ثابت</w:t>
      </w:r>
      <w:r w:rsidR="00AB55D9"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ومستقر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AB55D9" w:rsidRPr="00B600BD">
        <w:rPr>
          <w:rFonts w:asciiTheme="majorBidi" w:hAnsiTheme="majorBidi" w:cstheme="majorBidi"/>
          <w:b/>
          <w:bCs/>
          <w:sz w:val="24"/>
          <w:szCs w:val="24"/>
          <w:rtl/>
        </w:rPr>
        <w:t>في مكانه لا يمكن نقله دون حدوث تلف . ( كالمباني )</w:t>
      </w:r>
    </w:p>
    <w:p w:rsidR="00AB55D9" w:rsidRPr="00B600BD" w:rsidRDefault="00AB55D9" w:rsidP="00AB55D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المنقول:- هو كل </w:t>
      </w:r>
      <w:r w:rsidR="00B600BD" w:rsidRPr="00B600BD">
        <w:rPr>
          <w:rFonts w:asciiTheme="majorBidi" w:hAnsiTheme="majorBidi" w:cstheme="majorBidi" w:hint="cs"/>
          <w:b/>
          <w:bCs/>
          <w:sz w:val="24"/>
          <w:szCs w:val="24"/>
          <w:rtl/>
        </w:rPr>
        <w:t>شيء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غير ثابت في مكانه يمكن نقله دون حدوث تلف.  ( كالسيارة )</w:t>
      </w:r>
    </w:p>
    <w:p w:rsidR="00AB55D9" w:rsidRPr="00B600BD" w:rsidRDefault="00AB55D9" w:rsidP="00AB55D9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B55D9" w:rsidRPr="00AB55D9" w:rsidRDefault="00AB55D9" w:rsidP="00AB55D9">
      <w:pPr>
        <w:bidi/>
        <w:spacing w:after="0"/>
        <w:ind w:left="55"/>
        <w:jc w:val="both"/>
        <w:rPr>
          <w:rFonts w:asciiTheme="majorBidi" w:hAnsiTheme="majorBidi" w:cstheme="majorBidi"/>
          <w:b/>
          <w:bCs/>
          <w:color w:val="1F497D" w:themeColor="text2"/>
          <w:sz w:val="24"/>
          <w:szCs w:val="24"/>
          <w:u w:val="single"/>
          <w:rtl/>
        </w:rPr>
      </w:pPr>
      <w:r w:rsidRPr="00AB55D9">
        <w:rPr>
          <w:rFonts w:asciiTheme="majorBidi" w:hAnsiTheme="majorBidi" w:cstheme="majorBidi"/>
          <w:b/>
          <w:bCs/>
          <w:color w:val="1F497D" w:themeColor="text2"/>
          <w:sz w:val="24"/>
          <w:szCs w:val="24"/>
          <w:u w:val="single"/>
          <w:rtl/>
        </w:rPr>
        <w:t xml:space="preserve">والأموال المنقولة:ـ </w:t>
      </w:r>
    </w:p>
    <w:p w:rsidR="00AB55D9" w:rsidRPr="000E5BD2" w:rsidRDefault="00AB55D9" w:rsidP="0079521D">
      <w:pPr>
        <w:bidi/>
        <w:spacing w:after="0"/>
        <w:ind w:left="55"/>
        <w:jc w:val="both"/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sz w:val="24"/>
          <w:szCs w:val="24"/>
          <w:rtl/>
        </w:rPr>
        <w:t>1ـ قد تكون أموالاً مادية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9521D">
        <w:rPr>
          <w:rFonts w:asciiTheme="majorBidi" w:hAnsiTheme="majorBidi" w:cstheme="majorBidi" w:hint="cs"/>
          <w:b/>
          <w:bCs/>
          <w:color w:val="984806" w:themeColor="accent6" w:themeShade="80"/>
          <w:sz w:val="24"/>
          <w:szCs w:val="24"/>
          <w:rtl/>
        </w:rPr>
        <w:t>مثل : البضائع والسيارات</w:t>
      </w:r>
    </w:p>
    <w:p w:rsidR="00AB55D9" w:rsidRPr="000E5BD2" w:rsidRDefault="00AB55D9" w:rsidP="0079521D">
      <w:pPr>
        <w:bidi/>
        <w:spacing w:after="0"/>
        <w:ind w:left="55"/>
        <w:jc w:val="both"/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sz w:val="24"/>
          <w:szCs w:val="24"/>
          <w:rtl/>
        </w:rPr>
        <w:t>2ـ وقد تكون أموالا معنوية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9521D">
        <w:rPr>
          <w:rFonts w:asciiTheme="majorBidi" w:hAnsiTheme="majorBidi" w:cstheme="majorBidi" w:hint="cs"/>
          <w:b/>
          <w:bCs/>
          <w:color w:val="984806" w:themeColor="accent6" w:themeShade="80"/>
          <w:sz w:val="24"/>
          <w:szCs w:val="24"/>
          <w:rtl/>
        </w:rPr>
        <w:t xml:space="preserve">مثل : كالأسهم والسندات </w:t>
      </w:r>
      <w:r w:rsidR="0079521D" w:rsidRPr="0079521D">
        <w:rPr>
          <w:rFonts w:asciiTheme="majorBidi" w:hAnsiTheme="majorBidi" w:cstheme="majorBidi" w:hint="cs"/>
          <w:b/>
          <w:bCs/>
          <w:color w:val="984806" w:themeColor="accent6" w:themeShade="80"/>
          <w:sz w:val="24"/>
          <w:szCs w:val="24"/>
          <w:rtl/>
        </w:rPr>
        <w:t>و الأوراق المالية</w:t>
      </w:r>
    </w:p>
    <w:p w:rsidR="00AB55D9" w:rsidRDefault="00AB55D9" w:rsidP="0079521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sz w:val="24"/>
          <w:szCs w:val="24"/>
          <w:rtl/>
        </w:rPr>
        <w:t>3ـ وقد تكون منقولات بحسب المآل</w:t>
      </w:r>
      <w:r w:rsidR="0079521D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. </w:t>
      </w:r>
      <w:r w:rsidR="0079521D" w:rsidRPr="0079521D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 xml:space="preserve">هو كل </w:t>
      </w:r>
      <w:r w:rsidR="00B600BD" w:rsidRPr="0079521D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شيء</w:t>
      </w:r>
      <w:r w:rsidR="0079521D" w:rsidRPr="0079521D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 xml:space="preserve"> في اصله عقار سيئول الى منقول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9521D">
        <w:rPr>
          <w:rFonts w:asciiTheme="majorBidi" w:hAnsiTheme="majorBidi" w:cstheme="majorBidi" w:hint="cs"/>
          <w:b/>
          <w:bCs/>
          <w:color w:val="984806" w:themeColor="accent6" w:themeShade="80"/>
          <w:sz w:val="24"/>
          <w:szCs w:val="24"/>
          <w:rtl/>
        </w:rPr>
        <w:t>مثل : شراء منزل آيل للسقوط لبيعه أنقاضاً</w:t>
      </w:r>
    </w:p>
    <w:p w:rsid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  <w:rtl/>
        </w:rPr>
      </w:pPr>
    </w:p>
    <w:p w:rsidR="00B600BD" w:rsidRPr="00206D4D" w:rsidRDefault="00B600BD" w:rsidP="00673C51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</w:pPr>
      <w:r w:rsidRPr="00206D4D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  <w:t>استبعاد</w:t>
      </w:r>
      <w:r w:rsidRPr="00206D4D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="00206D4D" w:rsidRPr="00206D4D">
        <w:rPr>
          <w:rFonts w:asciiTheme="majorBidi" w:hAnsiTheme="majorBidi" w:cstheme="majorBidi" w:hint="cs"/>
          <w:b/>
          <w:bCs/>
          <w:color w:val="632423" w:themeColor="accent2" w:themeShade="80"/>
          <w:sz w:val="24"/>
          <w:szCs w:val="24"/>
          <w:rtl/>
        </w:rPr>
        <w:t>العمليات</w:t>
      </w:r>
      <w:r w:rsidRPr="00206D4D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="00206D4D" w:rsidRPr="00206D4D">
        <w:rPr>
          <w:rFonts w:asciiTheme="majorBidi" w:hAnsiTheme="majorBidi" w:cstheme="majorBidi" w:hint="cs"/>
          <w:b/>
          <w:bCs/>
          <w:color w:val="632423" w:themeColor="accent2" w:themeShade="80"/>
          <w:sz w:val="24"/>
          <w:szCs w:val="24"/>
          <w:rtl/>
        </w:rPr>
        <w:t>العقارية</w:t>
      </w:r>
      <w:r w:rsidRPr="00206D4D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Pr="00206D4D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  <w:t>من</w:t>
      </w:r>
      <w:r w:rsidRPr="00206D4D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Pr="00206D4D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  <w:t>نطاق</w:t>
      </w:r>
      <w:r w:rsidRPr="00206D4D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Pr="00206D4D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  <w:rtl/>
        </w:rPr>
        <w:t>القانون</w:t>
      </w:r>
      <w:r w:rsidRPr="00206D4D">
        <w:rPr>
          <w:rFonts w:asciiTheme="majorBidi" w:hAnsiTheme="majorBidi" w:cstheme="majorBidi"/>
          <w:b/>
          <w:bCs/>
          <w:color w:val="632423" w:themeColor="accent2" w:themeShade="80"/>
          <w:sz w:val="24"/>
          <w:szCs w:val="24"/>
        </w:rPr>
        <w:t xml:space="preserve"> </w:t>
      </w:r>
      <w:r w:rsidR="00206D4D" w:rsidRPr="00206D4D">
        <w:rPr>
          <w:rFonts w:asciiTheme="majorBidi" w:hAnsiTheme="majorBidi" w:cstheme="majorBidi" w:hint="cs"/>
          <w:b/>
          <w:bCs/>
          <w:color w:val="632423" w:themeColor="accent2" w:themeShade="80"/>
          <w:sz w:val="24"/>
          <w:szCs w:val="24"/>
          <w:rtl/>
        </w:rPr>
        <w:t>التجاري</w:t>
      </w:r>
    </w:p>
    <w:p w:rsidR="00B600BD" w:rsidRPr="00B600BD" w:rsidRDefault="00206D4D" w:rsidP="00206D4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وبذلك </w:t>
      </w:r>
      <w:r w:rsidRPr="00673C51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تخضع لقواعد القانون المدني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لأن العقارات لا يتم تداولها بسرعة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كالأعمال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التجار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ية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لأنها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تحتاج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إلى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إجراءات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كث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يرة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لنقل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ملكيتها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وهو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ما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يتنافى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مع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ما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673C51">
        <w:rPr>
          <w:rFonts w:asciiTheme="majorBidi" w:hAnsiTheme="majorBidi" w:cstheme="majorBidi" w:hint="cs"/>
          <w:b/>
          <w:bCs/>
          <w:sz w:val="24"/>
          <w:szCs w:val="24"/>
          <w:rtl/>
        </w:rPr>
        <w:t>تتميز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به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التجارة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سرعة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ف</w:t>
      </w:r>
      <w:r w:rsidR="00E854D2">
        <w:rPr>
          <w:rFonts w:asciiTheme="majorBidi" w:hAnsiTheme="majorBidi" w:cstheme="majorBidi" w:hint="cs"/>
          <w:b/>
          <w:bCs/>
          <w:sz w:val="24"/>
          <w:szCs w:val="24"/>
          <w:rtl/>
        </w:rPr>
        <w:t>ي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التعامل</w:t>
      </w:r>
      <w:r w:rsidR="00B600BD" w:rsidRPr="00B600BD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B600BD" w:rsidRP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06D4D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يترتب على</w:t>
      </w:r>
      <w:r w:rsidRPr="00206D4D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206D4D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ذلك</w:t>
      </w:r>
    </w:p>
    <w:p w:rsidR="00B600BD" w:rsidRPr="00B600BD" w:rsidRDefault="00B600BD" w:rsidP="00206D4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إذا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قام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شخص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بشراء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العقارات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بقصد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06D4D">
        <w:rPr>
          <w:rFonts w:asciiTheme="majorBidi" w:hAnsiTheme="majorBidi" w:cstheme="majorBidi" w:hint="cs"/>
          <w:b/>
          <w:bCs/>
          <w:sz w:val="24"/>
          <w:szCs w:val="24"/>
          <w:rtl/>
        </w:rPr>
        <w:t>بيعها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فإن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ذلك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لا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06D4D">
        <w:rPr>
          <w:rFonts w:asciiTheme="majorBidi" w:hAnsiTheme="majorBidi" w:cstheme="majorBidi" w:hint="cs"/>
          <w:b/>
          <w:bCs/>
          <w:sz w:val="24"/>
          <w:szCs w:val="24"/>
          <w:rtl/>
        </w:rPr>
        <w:t>يعتبر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عملا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تجار</w:t>
      </w:r>
      <w:r w:rsidR="00206D4D">
        <w:rPr>
          <w:rFonts w:asciiTheme="majorBidi" w:hAnsiTheme="majorBidi" w:cstheme="majorBidi" w:hint="cs"/>
          <w:b/>
          <w:bCs/>
          <w:sz w:val="24"/>
          <w:szCs w:val="24"/>
          <w:rtl/>
        </w:rPr>
        <w:t>ياً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كذلك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الحال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بالنسبة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لشراء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العقارات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 w:rsidR="00206D4D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استئجارها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لآجل</w:t>
      </w:r>
      <w:r w:rsid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06D4D">
        <w:rPr>
          <w:rFonts w:asciiTheme="majorBidi" w:hAnsiTheme="majorBidi" w:cstheme="majorBidi" w:hint="cs"/>
          <w:b/>
          <w:bCs/>
          <w:sz w:val="24"/>
          <w:szCs w:val="24"/>
          <w:rtl/>
        </w:rPr>
        <w:t>تأجيرها يخ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رج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من نطاق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التجار</w:t>
      </w:r>
      <w:r w:rsidR="00206D4D">
        <w:rPr>
          <w:rFonts w:asciiTheme="majorBidi" w:hAnsiTheme="majorBidi" w:cstheme="majorBidi" w:hint="cs"/>
          <w:b/>
          <w:bCs/>
          <w:sz w:val="24"/>
          <w:szCs w:val="24"/>
          <w:rtl/>
        </w:rPr>
        <w:t>ية.</w:t>
      </w:r>
    </w:p>
    <w:p w:rsidR="00B600BD" w:rsidRP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B600BD" w:rsidRDefault="00B600BD" w:rsidP="00673C51">
      <w:pPr>
        <w:autoSpaceDE w:val="0"/>
        <w:autoSpaceDN w:val="0"/>
        <w:bidi/>
        <w:adjustRightInd w:val="0"/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673C5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الشرط الثالث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: </w:t>
      </w:r>
      <w:r w:rsidR="00673C5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- </w:t>
      </w:r>
      <w:r w:rsidRPr="00673C51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 xml:space="preserve">أن </w:t>
      </w:r>
      <w:r w:rsidR="00673C51" w:rsidRPr="00673C51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يكون</w:t>
      </w:r>
      <w:r w:rsidRPr="00673C51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 xml:space="preserve"> الشراء بقصد </w:t>
      </w:r>
      <w:r w:rsidR="00206D4D" w:rsidRPr="00673C51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t>البيع أو التأجير</w:t>
      </w:r>
    </w:p>
    <w:p w:rsidR="00206D4D" w:rsidRPr="00B600BD" w:rsidRDefault="00206D4D" w:rsidP="001658C7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فاذا كان </w:t>
      </w:r>
      <w:r w:rsidRPr="001658C7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الهدف من الشراء هو الاستعمال أو الاستهلاك الشخصي فلا يعتبر هذا العمل تجاريا،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ولكن لا يشترط أن يكون البيع لاحقا للشراء فيجوز ان يكون سابقا عليه كما هو الشأن في عمليات البورصة.</w:t>
      </w:r>
    </w:p>
    <w:p w:rsidR="00B600BD" w:rsidRP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658C7" w:rsidRDefault="001658C7" w:rsidP="001658C7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العبرة بتوافر نية البيع وقت الشراء ولو لم يتم البيع فعلا</w:t>
      </w:r>
    </w:p>
    <w:p w:rsidR="001658C7" w:rsidRPr="00B600BD" w:rsidRDefault="001658C7" w:rsidP="001658C7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658C7" w:rsidRDefault="001658C7" w:rsidP="001658C7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و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يستوي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أن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يباع 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الش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ي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ء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بحالته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وقت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الشراء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بعد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تحويله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أو صنعه.</w:t>
      </w:r>
    </w:p>
    <w:p w:rsidR="00B600BD" w:rsidRP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B600BD" w:rsidRPr="001658C7" w:rsidRDefault="00B600BD" w:rsidP="00673C51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وبالرغم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أن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نظام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المحكمة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التجار</w:t>
      </w:r>
      <w:r w:rsidR="00206D4D">
        <w:rPr>
          <w:rFonts w:asciiTheme="majorBidi" w:hAnsiTheme="majorBidi" w:cstheme="majorBidi" w:hint="cs"/>
          <w:b/>
          <w:bCs/>
          <w:sz w:val="24"/>
          <w:szCs w:val="24"/>
          <w:rtl/>
        </w:rPr>
        <w:t>ية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لم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06D4D">
        <w:rPr>
          <w:rFonts w:asciiTheme="majorBidi" w:hAnsiTheme="majorBidi" w:cstheme="majorBidi" w:hint="cs"/>
          <w:b/>
          <w:bCs/>
          <w:sz w:val="24"/>
          <w:szCs w:val="24"/>
          <w:rtl/>
        </w:rPr>
        <w:t>ين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ص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إلا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الشراء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لأجل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06D4D">
        <w:rPr>
          <w:rFonts w:asciiTheme="majorBidi" w:hAnsiTheme="majorBidi" w:cstheme="majorBidi" w:hint="cs"/>
          <w:b/>
          <w:bCs/>
          <w:sz w:val="24"/>
          <w:szCs w:val="24"/>
          <w:rtl/>
        </w:rPr>
        <w:t>البيع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إلا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أن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الرأي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مستقر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على أن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الشراء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لأجل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206D4D" w:rsidRPr="001658C7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التأجير يعتبر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عملا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تجار</w:t>
      </w:r>
      <w:r w:rsidR="00206D4D" w:rsidRPr="001658C7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ياً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منفردا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،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وكذلك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1658C7"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الاست</w:t>
      </w:r>
      <w:r w:rsidR="001658C7" w:rsidRPr="001658C7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ئ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جار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لأجل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673C51" w:rsidRPr="001658C7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التأجير يعتبر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عملا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تجار</w:t>
      </w:r>
      <w:r w:rsidR="00673C51" w:rsidRPr="001658C7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ياً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منفردا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600BD">
        <w:rPr>
          <w:rFonts w:asciiTheme="majorBidi" w:hAnsiTheme="majorBidi" w:cstheme="majorBidi"/>
          <w:b/>
          <w:bCs/>
          <w:sz w:val="24"/>
          <w:szCs w:val="24"/>
          <w:rtl/>
        </w:rPr>
        <w:t>،</w:t>
      </w:r>
      <w:r w:rsidRPr="00B600B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لأنه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673C51" w:rsidRPr="001658C7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يعتبر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من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673C51" w:rsidRPr="001658C7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قبيل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شراء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المنفعة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بقصد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إعادة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673C51" w:rsidRPr="001658C7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بيعها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673C51" w:rsidRPr="001658C7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وتحقيق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الربح</w:t>
      </w:r>
      <w:r w:rsidRPr="001658C7">
        <w:rPr>
          <w:rFonts w:asciiTheme="majorBidi" w:hAnsiTheme="majorBidi" w:cstheme="majorBidi"/>
          <w:b/>
          <w:bCs/>
          <w:sz w:val="24"/>
          <w:szCs w:val="24"/>
          <w:u w:val="single"/>
        </w:rPr>
        <w:t>.</w:t>
      </w:r>
    </w:p>
    <w:p w:rsid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sz w:val="24"/>
          <w:szCs w:val="24"/>
          <w:rtl/>
        </w:rPr>
      </w:pPr>
    </w:p>
    <w:p w:rsidR="00E307CE" w:rsidRDefault="00E307CE" w:rsidP="00E307C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</w:rPr>
      </w:pPr>
      <w:bookmarkStart w:id="0" w:name="_GoBack"/>
      <w:bookmarkEnd w:id="0"/>
    </w:p>
    <w:p w:rsidR="00E307CE" w:rsidRDefault="00E307CE" w:rsidP="00E307C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</w:rPr>
      </w:pPr>
    </w:p>
    <w:p w:rsidR="00B600BD" w:rsidRPr="00E854D2" w:rsidRDefault="00B600BD" w:rsidP="00673C51">
      <w:pPr>
        <w:autoSpaceDE w:val="0"/>
        <w:autoSpaceDN w:val="0"/>
        <w:bidi/>
        <w:adjustRightInd w:val="0"/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854D2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الشرط</w:t>
      </w:r>
      <w:r w:rsidRPr="00E854D2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E854D2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الرابع</w:t>
      </w:r>
      <w:r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673C51" w:rsidRPr="00E854D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- </w:t>
      </w:r>
      <w:r w:rsidR="00673C51" w:rsidRPr="00E854D2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يجب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أن</w:t>
      </w:r>
      <w:r w:rsidR="00673C51" w:rsidRPr="00E854D2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 xml:space="preserve"> يكون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الهدف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من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الشراء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لأجل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="00673C51" w:rsidRPr="00E854D2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 xml:space="preserve">البيع أو 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</w:rPr>
        <w:t xml:space="preserve"> 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ت</w:t>
      </w:r>
      <w:r w:rsidR="00673C51" w:rsidRPr="00E854D2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 xml:space="preserve">حقيق </w:t>
      </w:r>
      <w:r w:rsidRPr="00E854D2"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  <w:t>الربح</w:t>
      </w:r>
    </w:p>
    <w:p w:rsidR="00B600BD" w:rsidRPr="00E854D2" w:rsidRDefault="00673C51" w:rsidP="00017C88">
      <w:pPr>
        <w:autoSpaceDE w:val="0"/>
        <w:autoSpaceDN w:val="0"/>
        <w:bidi/>
        <w:adjustRightInd w:val="0"/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854D2">
        <w:rPr>
          <w:rFonts w:asciiTheme="majorBidi" w:hAnsiTheme="majorBidi" w:cstheme="majorBidi"/>
          <w:b/>
          <w:bCs/>
          <w:sz w:val="24"/>
          <w:szCs w:val="24"/>
          <w:rtl/>
        </w:rPr>
        <w:t>وأخيرا يجب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  <w:rtl/>
        </w:rPr>
        <w:t>أن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854D2">
        <w:rPr>
          <w:rFonts w:asciiTheme="majorBidi" w:hAnsiTheme="majorBidi" w:cstheme="majorBidi"/>
          <w:b/>
          <w:bCs/>
          <w:sz w:val="24"/>
          <w:szCs w:val="24"/>
          <w:rtl/>
        </w:rPr>
        <w:t>يكون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  <w:rtl/>
        </w:rPr>
        <w:t>الهدف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  <w:rtl/>
        </w:rPr>
        <w:t>الشراء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  <w:rtl/>
        </w:rPr>
        <w:t>لأجل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854D2">
        <w:rPr>
          <w:rFonts w:asciiTheme="majorBidi" w:hAnsiTheme="majorBidi" w:cstheme="majorBidi"/>
          <w:b/>
          <w:bCs/>
          <w:sz w:val="24"/>
          <w:szCs w:val="24"/>
          <w:rtl/>
        </w:rPr>
        <w:t>البيع أو التأجير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  <w:rtl/>
        </w:rPr>
        <w:t>هو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  <w:rtl/>
        </w:rPr>
        <w:t>المضاربة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854D2">
        <w:rPr>
          <w:rFonts w:asciiTheme="majorBidi" w:hAnsiTheme="majorBidi" w:cstheme="majorBidi"/>
          <w:b/>
          <w:bCs/>
          <w:sz w:val="24"/>
          <w:szCs w:val="24"/>
          <w:rtl/>
        </w:rPr>
        <w:t>وتحقيق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  <w:rtl/>
        </w:rPr>
        <w:t>الربح</w:t>
      </w:r>
      <w:r w:rsidR="00B600BD" w:rsidRPr="00E854D2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1658C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B600BD" w:rsidRPr="001658C7"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  <w:rtl/>
        </w:rPr>
        <w:t>لا</w:t>
      </w:r>
      <w:r w:rsidR="00B600BD" w:rsidRPr="001658C7"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</w:rPr>
        <w:t xml:space="preserve"> </w:t>
      </w:r>
      <w:r w:rsidRPr="001658C7"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  <w:rtl/>
        </w:rPr>
        <w:t>يلزم أن</w:t>
      </w:r>
      <w:r w:rsidR="00B600BD" w:rsidRPr="001658C7"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</w:rPr>
        <w:t xml:space="preserve"> </w:t>
      </w:r>
      <w:r w:rsidR="00B600BD" w:rsidRPr="001658C7"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  <w:rtl/>
        </w:rPr>
        <w:t>الربح</w:t>
      </w:r>
      <w:r w:rsidRPr="001658C7"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600BD" w:rsidRPr="001658C7"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</w:rPr>
        <w:t xml:space="preserve"> </w:t>
      </w:r>
      <w:r w:rsidR="00B600BD" w:rsidRPr="001658C7">
        <w:rPr>
          <w:rFonts w:asciiTheme="majorBidi" w:hAnsiTheme="majorBidi" w:cstheme="majorBidi"/>
          <w:b/>
          <w:bCs/>
          <w:color w:val="984806" w:themeColor="accent6" w:themeShade="80"/>
          <w:sz w:val="24"/>
          <w:szCs w:val="24"/>
          <w:rtl/>
        </w:rPr>
        <w:t>بالفعل</w:t>
      </w:r>
      <w:r w:rsidR="00017C88">
        <w:rPr>
          <w:rFonts w:asciiTheme="majorBidi" w:hAnsiTheme="majorBidi" w:cstheme="majorBidi" w:hint="cs"/>
          <w:b/>
          <w:bCs/>
          <w:color w:val="984806" w:themeColor="accent6" w:themeShade="80"/>
          <w:sz w:val="24"/>
          <w:szCs w:val="24"/>
          <w:rtl/>
        </w:rPr>
        <w:t xml:space="preserve"> .</w:t>
      </w:r>
    </w:p>
    <w:p w:rsidR="00B600BD" w:rsidRPr="00E854D2" w:rsidRDefault="00B600BD" w:rsidP="00B600BD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E854D2">
        <w:rPr>
          <w:rFonts w:asciiTheme="majorBidi" w:hAnsiTheme="majorBidi" w:cstheme="maj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DDB586" wp14:editId="4589AB19">
                <wp:simplePos x="0" y="0"/>
                <wp:positionH relativeFrom="column">
                  <wp:posOffset>-5715</wp:posOffset>
                </wp:positionH>
                <wp:positionV relativeFrom="paragraph">
                  <wp:posOffset>105410</wp:posOffset>
                </wp:positionV>
                <wp:extent cx="6581775" cy="600075"/>
                <wp:effectExtent l="0" t="0" r="28575" b="28575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775" cy="6000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600BD" w:rsidRPr="00B600BD" w:rsidRDefault="00B600BD" w:rsidP="00E307CE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600BD">
                              <w:rPr>
                                <w:rFonts w:ascii="Wingdings" w:hAnsi="Wingdings" w:cs="Wingdings"/>
                                <w:sz w:val="24"/>
                                <w:szCs w:val="24"/>
                              </w:rPr>
                              <w:t>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فإذا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انتفت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73C51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نية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73C51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تحقيق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الربح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فلا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73C51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يعتبر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هذا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الشراء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عملا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تجار</w:t>
                            </w:r>
                            <w:r w:rsidR="00673C51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ياً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،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كما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هو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الحال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="00673C51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ي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عمل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73C51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الجمعيات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73C51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التعاونية التي تبيع 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لأعضائها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بسعر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600BD">
                              <w:rPr>
                                <w:rFonts w:ascii="Arial,Bold" w:hAnsi="Wingdings" w:cs="Arial,Bold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التكلفة</w:t>
                            </w:r>
                            <w:r w:rsidRPr="00B600BD">
                              <w:rPr>
                                <w:rFonts w:ascii="Arial,Bold" w:hAnsi="Wingdings" w:cs="Arial,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B600BD" w:rsidRDefault="00B600BD" w:rsidP="00B600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4" o:spid="_x0000_s1026" style="position:absolute;left:0;text-align:left;margin-left:-.45pt;margin-top:8.3pt;width:518.2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" filled="f" strokecolor="black [3213]" strokeweight="2pt">
                <v:textbox>
                  <w:txbxContent>
                    <w:p w:rsidR="00B600BD" w:rsidRPr="00B600BD" w:rsidRDefault="00B600BD" w:rsidP="00E307CE">
                      <w:pPr>
                        <w:autoSpaceDE w:val="0"/>
                        <w:autoSpaceDN w:val="0"/>
                        <w:bidi/>
                        <w:adjustRightInd w:val="0"/>
                        <w:spacing w:after="0" w:line="240" w:lineRule="auto"/>
                        <w:jc w:val="center"/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B600BD">
                        <w:rPr>
                          <w:rFonts w:ascii="Wingdings" w:hAnsi="Wingdings" w:cs="Wingdings"/>
                          <w:sz w:val="24"/>
                          <w:szCs w:val="24"/>
                        </w:rPr>
                        <w:t>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فإذا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انتفت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673C51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نية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673C51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تحقيق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الربح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فلا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673C51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يعتبر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هذا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الشراء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عملا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تجار</w:t>
                      </w:r>
                      <w:r w:rsidR="00673C51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ياً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،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كما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هو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الحال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ف</w:t>
                      </w:r>
                      <w:r w:rsidR="00673C51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ي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عمل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673C51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الجمعيات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673C51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التعاونية التي تبيع 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لأعضائها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 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بسعر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B600BD">
                        <w:rPr>
                          <w:rFonts w:ascii="Arial,Bold" w:hAnsi="Wingdings" w:cs="Arial,Bold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التكلفة</w:t>
                      </w:r>
                      <w:r w:rsidRPr="00B600BD">
                        <w:rPr>
                          <w:rFonts w:ascii="Arial,Bold" w:hAnsi="Wingdings" w:cs="Arial,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</w:p>
                    <w:p w:rsidR="00B600BD" w:rsidRDefault="00B600BD" w:rsidP="00B600B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B600BD" w:rsidRPr="00E854D2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B600BD" w:rsidRPr="00E854D2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854D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B600BD" w:rsidRPr="00E854D2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  <w:rtl/>
        </w:rPr>
      </w:pPr>
    </w:p>
    <w:p w:rsid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  <w:rtl/>
        </w:rPr>
      </w:pPr>
    </w:p>
    <w:p w:rsid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  <w:rtl/>
        </w:rPr>
      </w:pPr>
    </w:p>
    <w:p w:rsid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  <w:rtl/>
        </w:rPr>
      </w:pPr>
    </w:p>
    <w:p w:rsid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  <w:rtl/>
        </w:rPr>
      </w:pPr>
    </w:p>
    <w:p w:rsid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  <w:rtl/>
        </w:rPr>
      </w:pPr>
    </w:p>
    <w:p w:rsid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  <w:rtl/>
        </w:rPr>
      </w:pPr>
    </w:p>
    <w:p w:rsidR="00B600BD" w:rsidRP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  <w:rtl/>
        </w:rPr>
      </w:pPr>
    </w:p>
    <w:p w:rsidR="00B600BD" w:rsidRPr="00B600BD" w:rsidRDefault="00B600BD" w:rsidP="00B600BD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  <w:rtl/>
        </w:rPr>
      </w:pPr>
    </w:p>
    <w:p w:rsidR="0079521D" w:rsidRDefault="0079521D" w:rsidP="00B600B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</w:p>
    <w:p w:rsidR="0079521D" w:rsidRDefault="0079521D" w:rsidP="00B600B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</w:p>
    <w:p w:rsidR="0079521D" w:rsidRPr="0079521D" w:rsidRDefault="0079521D" w:rsidP="0079521D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</w:pPr>
    </w:p>
    <w:sectPr w:rsidR="0079521D" w:rsidRPr="0079521D" w:rsidSect="00DC7D61">
      <w:pgSz w:w="12240" w:h="15840"/>
      <w:pgMar w:top="851" w:right="900" w:bottom="567" w:left="1134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23A" w:rsidRDefault="000B523A" w:rsidP="00AA4258">
      <w:pPr>
        <w:spacing w:after="0" w:line="240" w:lineRule="auto"/>
      </w:pPr>
      <w:r>
        <w:separator/>
      </w:r>
    </w:p>
  </w:endnote>
  <w:endnote w:type="continuationSeparator" w:id="0">
    <w:p w:rsidR="000B523A" w:rsidRDefault="000B523A" w:rsidP="00AA4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23A" w:rsidRDefault="000B523A" w:rsidP="00AA4258">
      <w:pPr>
        <w:spacing w:after="0" w:line="240" w:lineRule="auto"/>
      </w:pPr>
      <w:r>
        <w:separator/>
      </w:r>
    </w:p>
  </w:footnote>
  <w:footnote w:type="continuationSeparator" w:id="0">
    <w:p w:rsidR="000B523A" w:rsidRDefault="000B523A" w:rsidP="00AA4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11.55pt;height:11.55pt" o:bullet="t">
        <v:imagedata r:id="rId1" o:title="mso8A52"/>
      </v:shape>
    </w:pict>
  </w:numPicBullet>
  <w:abstractNum w:abstractNumId="0">
    <w:nsid w:val="06F349D7"/>
    <w:multiLevelType w:val="hybridMultilevel"/>
    <w:tmpl w:val="8ABE02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07D69"/>
    <w:multiLevelType w:val="hybridMultilevel"/>
    <w:tmpl w:val="DAA0B82C"/>
    <w:lvl w:ilvl="0" w:tplc="04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2E33AD"/>
    <w:multiLevelType w:val="hybridMultilevel"/>
    <w:tmpl w:val="5958056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>
    <w:nsid w:val="16F16113"/>
    <w:multiLevelType w:val="hybridMultilevel"/>
    <w:tmpl w:val="E7B4A116"/>
    <w:lvl w:ilvl="0" w:tplc="D30CF614">
      <w:start w:val="1"/>
      <w:numFmt w:val="decimal"/>
      <w:lvlText w:val="%1"/>
      <w:lvlJc w:val="left"/>
      <w:pPr>
        <w:ind w:left="990" w:hanging="6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9956CB"/>
    <w:multiLevelType w:val="hybridMultilevel"/>
    <w:tmpl w:val="67EA0AB4"/>
    <w:lvl w:ilvl="0" w:tplc="04090007">
      <w:start w:val="1"/>
      <w:numFmt w:val="bullet"/>
      <w:lvlText w:val=""/>
      <w:lvlPicBulletId w:val="0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5">
    <w:nsid w:val="1D2C485F"/>
    <w:multiLevelType w:val="hybridMultilevel"/>
    <w:tmpl w:val="50460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D50DC1"/>
    <w:multiLevelType w:val="hybridMultilevel"/>
    <w:tmpl w:val="20F016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ED7276"/>
    <w:multiLevelType w:val="hybridMultilevel"/>
    <w:tmpl w:val="013E154A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3914D7F"/>
    <w:multiLevelType w:val="hybridMultilevel"/>
    <w:tmpl w:val="50FE70F8"/>
    <w:lvl w:ilvl="0" w:tplc="397EEB3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F544F9"/>
    <w:multiLevelType w:val="hybridMultilevel"/>
    <w:tmpl w:val="D8F4C1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535949"/>
    <w:multiLevelType w:val="hybridMultilevel"/>
    <w:tmpl w:val="3F3679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641953"/>
    <w:multiLevelType w:val="hybridMultilevel"/>
    <w:tmpl w:val="3E606A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DB63DA4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FF228D4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228BD8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A127790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5412F2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51696B6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A2ADCC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AEA8A46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6401410A"/>
    <w:multiLevelType w:val="hybridMultilevel"/>
    <w:tmpl w:val="60ECBF7A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A9D6658"/>
    <w:multiLevelType w:val="hybridMultilevel"/>
    <w:tmpl w:val="6340EC8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E6C6303"/>
    <w:multiLevelType w:val="hybridMultilevel"/>
    <w:tmpl w:val="6A0CC4B8"/>
    <w:lvl w:ilvl="0" w:tplc="040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036134F"/>
    <w:multiLevelType w:val="hybridMultilevel"/>
    <w:tmpl w:val="D0527134"/>
    <w:lvl w:ilvl="0" w:tplc="31FACAE6">
      <w:start w:val="1"/>
      <w:numFmt w:val="decimal"/>
      <w:lvlText w:val="%1)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24C2191"/>
    <w:multiLevelType w:val="hybridMultilevel"/>
    <w:tmpl w:val="DCEE31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980798"/>
    <w:multiLevelType w:val="hybridMultilevel"/>
    <w:tmpl w:val="20F01610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7B6D5E9F"/>
    <w:multiLevelType w:val="hybridMultilevel"/>
    <w:tmpl w:val="82F6A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893401"/>
    <w:multiLevelType w:val="hybridMultilevel"/>
    <w:tmpl w:val="66346A86"/>
    <w:lvl w:ilvl="0" w:tplc="F72CD792">
      <w:start w:val="1"/>
      <w:numFmt w:val="arabicAlpha"/>
      <w:lvlText w:val="%1-"/>
      <w:lvlJc w:val="left"/>
      <w:pPr>
        <w:ind w:left="1104" w:hanging="675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09" w:hanging="360"/>
      </w:pPr>
    </w:lvl>
    <w:lvl w:ilvl="2" w:tplc="0409001B" w:tentative="1">
      <w:start w:val="1"/>
      <w:numFmt w:val="lowerRoman"/>
      <w:lvlText w:val="%3."/>
      <w:lvlJc w:val="right"/>
      <w:pPr>
        <w:ind w:left="2229" w:hanging="180"/>
      </w:pPr>
    </w:lvl>
    <w:lvl w:ilvl="3" w:tplc="0409000F" w:tentative="1">
      <w:start w:val="1"/>
      <w:numFmt w:val="decimal"/>
      <w:lvlText w:val="%4."/>
      <w:lvlJc w:val="left"/>
      <w:pPr>
        <w:ind w:left="2949" w:hanging="360"/>
      </w:pPr>
    </w:lvl>
    <w:lvl w:ilvl="4" w:tplc="04090019" w:tentative="1">
      <w:start w:val="1"/>
      <w:numFmt w:val="lowerLetter"/>
      <w:lvlText w:val="%5."/>
      <w:lvlJc w:val="left"/>
      <w:pPr>
        <w:ind w:left="3669" w:hanging="360"/>
      </w:pPr>
    </w:lvl>
    <w:lvl w:ilvl="5" w:tplc="0409001B" w:tentative="1">
      <w:start w:val="1"/>
      <w:numFmt w:val="lowerRoman"/>
      <w:lvlText w:val="%6."/>
      <w:lvlJc w:val="right"/>
      <w:pPr>
        <w:ind w:left="4389" w:hanging="180"/>
      </w:pPr>
    </w:lvl>
    <w:lvl w:ilvl="6" w:tplc="0409000F" w:tentative="1">
      <w:start w:val="1"/>
      <w:numFmt w:val="decimal"/>
      <w:lvlText w:val="%7."/>
      <w:lvlJc w:val="left"/>
      <w:pPr>
        <w:ind w:left="5109" w:hanging="360"/>
      </w:pPr>
    </w:lvl>
    <w:lvl w:ilvl="7" w:tplc="04090019" w:tentative="1">
      <w:start w:val="1"/>
      <w:numFmt w:val="lowerLetter"/>
      <w:lvlText w:val="%8."/>
      <w:lvlJc w:val="left"/>
      <w:pPr>
        <w:ind w:left="5829" w:hanging="360"/>
      </w:pPr>
    </w:lvl>
    <w:lvl w:ilvl="8" w:tplc="0409001B" w:tentative="1">
      <w:start w:val="1"/>
      <w:numFmt w:val="lowerRoman"/>
      <w:lvlText w:val="%9."/>
      <w:lvlJc w:val="right"/>
      <w:pPr>
        <w:ind w:left="6549" w:hanging="180"/>
      </w:pPr>
    </w:lvl>
  </w:abstractNum>
  <w:num w:numId="1">
    <w:abstractNumId w:val="16"/>
  </w:num>
  <w:num w:numId="2">
    <w:abstractNumId w:val="2"/>
  </w:num>
  <w:num w:numId="3">
    <w:abstractNumId w:val="15"/>
  </w:num>
  <w:num w:numId="4">
    <w:abstractNumId w:val="7"/>
  </w:num>
  <w:num w:numId="5">
    <w:abstractNumId w:val="12"/>
  </w:num>
  <w:num w:numId="6">
    <w:abstractNumId w:val="14"/>
  </w:num>
  <w:num w:numId="7">
    <w:abstractNumId w:val="6"/>
  </w:num>
  <w:num w:numId="8">
    <w:abstractNumId w:val="3"/>
  </w:num>
  <w:num w:numId="9">
    <w:abstractNumId w:val="17"/>
  </w:num>
  <w:num w:numId="10">
    <w:abstractNumId w:val="13"/>
  </w:num>
  <w:num w:numId="11">
    <w:abstractNumId w:val="18"/>
  </w:num>
  <w:num w:numId="12">
    <w:abstractNumId w:val="10"/>
  </w:num>
  <w:num w:numId="13">
    <w:abstractNumId w:val="1"/>
  </w:num>
  <w:num w:numId="14">
    <w:abstractNumId w:val="5"/>
  </w:num>
  <w:num w:numId="15">
    <w:abstractNumId w:val="4"/>
  </w:num>
  <w:num w:numId="16">
    <w:abstractNumId w:val="8"/>
  </w:num>
  <w:num w:numId="17">
    <w:abstractNumId w:val="9"/>
  </w:num>
  <w:num w:numId="18">
    <w:abstractNumId w:val="19"/>
  </w:num>
  <w:num w:numId="19">
    <w:abstractNumId w:val="0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DB6"/>
    <w:rsid w:val="00017C88"/>
    <w:rsid w:val="00067A10"/>
    <w:rsid w:val="000B523A"/>
    <w:rsid w:val="001658C7"/>
    <w:rsid w:val="001D6644"/>
    <w:rsid w:val="00206D4D"/>
    <w:rsid w:val="0027524C"/>
    <w:rsid w:val="00372BBF"/>
    <w:rsid w:val="003C152A"/>
    <w:rsid w:val="003C6ACC"/>
    <w:rsid w:val="00413F7E"/>
    <w:rsid w:val="004406CF"/>
    <w:rsid w:val="0048555E"/>
    <w:rsid w:val="004F7D91"/>
    <w:rsid w:val="005045B6"/>
    <w:rsid w:val="00536DB6"/>
    <w:rsid w:val="00673C51"/>
    <w:rsid w:val="00683C8D"/>
    <w:rsid w:val="00716870"/>
    <w:rsid w:val="00735BD0"/>
    <w:rsid w:val="0079521D"/>
    <w:rsid w:val="007C4D8C"/>
    <w:rsid w:val="008342AD"/>
    <w:rsid w:val="008361A1"/>
    <w:rsid w:val="00893886"/>
    <w:rsid w:val="008A6B76"/>
    <w:rsid w:val="00976B01"/>
    <w:rsid w:val="00A24EE7"/>
    <w:rsid w:val="00A3653B"/>
    <w:rsid w:val="00A65ACE"/>
    <w:rsid w:val="00A83728"/>
    <w:rsid w:val="00A90F78"/>
    <w:rsid w:val="00AA4258"/>
    <w:rsid w:val="00AA5F2E"/>
    <w:rsid w:val="00AB55D9"/>
    <w:rsid w:val="00AC10F6"/>
    <w:rsid w:val="00B600BD"/>
    <w:rsid w:val="00BF3933"/>
    <w:rsid w:val="00C27554"/>
    <w:rsid w:val="00C45558"/>
    <w:rsid w:val="00CC428B"/>
    <w:rsid w:val="00DC7D61"/>
    <w:rsid w:val="00DE57A2"/>
    <w:rsid w:val="00E01AA0"/>
    <w:rsid w:val="00E307CE"/>
    <w:rsid w:val="00E67013"/>
    <w:rsid w:val="00E854D2"/>
    <w:rsid w:val="00EE2A7E"/>
    <w:rsid w:val="00FC2B3A"/>
    <w:rsid w:val="00FC3D87"/>
    <w:rsid w:val="00FD56AC"/>
    <w:rsid w:val="00FF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D9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3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361A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AA4258"/>
  </w:style>
  <w:style w:type="paragraph" w:styleId="a6">
    <w:name w:val="footer"/>
    <w:basedOn w:val="a"/>
    <w:link w:val="Char1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AA4258"/>
  </w:style>
  <w:style w:type="table" w:styleId="a7">
    <w:name w:val="Table Grid"/>
    <w:basedOn w:val="a1"/>
    <w:uiPriority w:val="59"/>
    <w:rsid w:val="00EE2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Shading 1 Accent 5"/>
    <w:basedOn w:val="a1"/>
    <w:uiPriority w:val="63"/>
    <w:rsid w:val="00413F7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D9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3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361A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AA4258"/>
  </w:style>
  <w:style w:type="paragraph" w:styleId="a6">
    <w:name w:val="footer"/>
    <w:basedOn w:val="a"/>
    <w:link w:val="Char1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AA4258"/>
  </w:style>
  <w:style w:type="table" w:styleId="a7">
    <w:name w:val="Table Grid"/>
    <w:basedOn w:val="a1"/>
    <w:uiPriority w:val="59"/>
    <w:rsid w:val="00EE2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Shading 1 Accent 5"/>
    <w:basedOn w:val="a1"/>
    <w:uiPriority w:val="63"/>
    <w:rsid w:val="00413F7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C402A5-12AC-4DDE-B421-C0B2BFE7C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1035</Words>
  <Characters>5901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fawwaz</dc:creator>
  <cp:lastModifiedBy>fawwaz</cp:lastModifiedBy>
  <cp:revision>4</cp:revision>
  <cp:lastPrinted>2017-02-20T20:02:00Z</cp:lastPrinted>
  <dcterms:created xsi:type="dcterms:W3CDTF">2017-02-20T19:50:00Z</dcterms:created>
  <dcterms:modified xsi:type="dcterms:W3CDTF">2017-02-20T20:06:00Z</dcterms:modified>
</cp:coreProperties>
</file>