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4A2" w:rsidRDefault="005254A2" w:rsidP="005254A2">
      <w:pPr>
        <w:spacing w:after="0" w:line="276" w:lineRule="auto"/>
        <w:jc w:val="center"/>
        <w:rPr>
          <w:sz w:val="24"/>
          <w:szCs w:val="24"/>
        </w:rPr>
      </w:pPr>
      <w:r>
        <w:rPr>
          <w:sz w:val="24"/>
          <w:szCs w:val="24"/>
          <w:rtl/>
        </w:rPr>
        <w:t>مدخل نحو نموذج القيادي العالمي</w:t>
      </w:r>
    </w:p>
    <w:p w:rsidR="005254A2" w:rsidRDefault="005254A2" w:rsidP="005254A2">
      <w:pPr>
        <w:spacing w:after="0" w:line="276" w:lineRule="auto"/>
        <w:jc w:val="center"/>
        <w:rPr>
          <w:sz w:val="24"/>
          <w:szCs w:val="24"/>
          <w:u w:val="single"/>
        </w:rPr>
      </w:pPr>
      <w:r>
        <w:rPr>
          <w:rFonts w:ascii="Arial-BoldMT" w:cs="Arial-BoldMT" w:hint="cs"/>
          <w:sz w:val="24"/>
          <w:szCs w:val="24"/>
          <w:highlight w:val="yellow"/>
          <w:u w:val="single"/>
          <w:rtl/>
        </w:rPr>
        <w:t>الفصل الثاني</w:t>
      </w:r>
      <w:r>
        <w:rPr>
          <w:rFonts w:ascii="Arial-BoldMT" w:cs="Arial-BoldMT" w:hint="cs"/>
          <w:sz w:val="24"/>
          <w:szCs w:val="24"/>
          <w:highlight w:val="yellow"/>
          <w:u w:val="single"/>
        </w:rPr>
        <w:t xml:space="preserve">: </w:t>
      </w:r>
      <w:r>
        <w:rPr>
          <w:rFonts w:ascii="Arial-BoldMT" w:cs="Arial-BoldMT" w:hint="cs"/>
          <w:sz w:val="24"/>
          <w:szCs w:val="24"/>
          <w:highlight w:val="yellow"/>
          <w:u w:val="single"/>
          <w:rtl/>
        </w:rPr>
        <w:t>تطور الفكر القيادي الإداري</w:t>
      </w:r>
    </w:p>
    <w:p w:rsidR="005254A2" w:rsidRDefault="005254A2" w:rsidP="005254A2">
      <w:pPr>
        <w:spacing w:after="0" w:line="276" w:lineRule="auto"/>
        <w:rPr>
          <w:sz w:val="24"/>
          <w:szCs w:val="24"/>
          <w:rtl/>
        </w:rPr>
      </w:pPr>
      <w:r>
        <w:rPr>
          <w:noProof/>
          <w:sz w:val="24"/>
          <w:szCs w:val="24"/>
        </w:rPr>
        <w:drawing>
          <wp:inline distT="0" distB="0" distL="0" distR="0" wp14:anchorId="4F647E87" wp14:editId="66ED4825">
            <wp:extent cx="4495800" cy="2533650"/>
            <wp:effectExtent l="0" t="38100" r="0" b="38100"/>
            <wp:docPr id="6" name="رسم تخطيطي 2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895A68" w:rsidRPr="00494604" w:rsidRDefault="00895A68" w:rsidP="00895A68">
      <w:pPr>
        <w:pStyle w:val="a8"/>
        <w:numPr>
          <w:ilvl w:val="0"/>
          <w:numId w:val="47"/>
        </w:numPr>
        <w:spacing w:after="0" w:line="276" w:lineRule="auto"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تطور الفكر الإداري في العصور </w:t>
      </w:r>
      <w:proofErr w:type="spellStart"/>
      <w:r>
        <w:rPr>
          <w:rFonts w:hint="cs"/>
          <w:sz w:val="24"/>
          <w:szCs w:val="24"/>
          <w:rtl/>
        </w:rPr>
        <w:t>القديمه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895A68" w:rsidRPr="00494604" w:rsidRDefault="00895A68" w:rsidP="00895A68">
      <w:pPr>
        <w:pStyle w:val="a8"/>
        <w:numPr>
          <w:ilvl w:val="0"/>
          <w:numId w:val="47"/>
        </w:numPr>
        <w:spacing w:after="0" w:line="276" w:lineRule="auto"/>
        <w:rPr>
          <w:rFonts w:hint="cs"/>
          <w:sz w:val="24"/>
          <w:szCs w:val="24"/>
        </w:rPr>
      </w:pPr>
      <w:r w:rsidRPr="00494604">
        <w:rPr>
          <w:rFonts w:hint="cs"/>
          <w:sz w:val="24"/>
          <w:szCs w:val="24"/>
          <w:rtl/>
        </w:rPr>
        <w:t xml:space="preserve">تطور الفكر الإداري في العصور الوسطى </w:t>
      </w:r>
      <w:bookmarkStart w:id="0" w:name="_GoBack"/>
      <w:bookmarkEnd w:id="0"/>
    </w:p>
    <w:p w:rsidR="00895A68" w:rsidRPr="00494604" w:rsidRDefault="00895A68" w:rsidP="00895A68">
      <w:pPr>
        <w:pStyle w:val="a8"/>
        <w:numPr>
          <w:ilvl w:val="0"/>
          <w:numId w:val="47"/>
        </w:numPr>
        <w:spacing w:after="0" w:line="276" w:lineRule="auto"/>
        <w:rPr>
          <w:rFonts w:hint="cs"/>
          <w:sz w:val="24"/>
          <w:szCs w:val="24"/>
        </w:rPr>
      </w:pPr>
      <w:r w:rsidRPr="00494604">
        <w:rPr>
          <w:rFonts w:hint="cs"/>
          <w:sz w:val="24"/>
          <w:szCs w:val="24"/>
          <w:rtl/>
        </w:rPr>
        <w:t xml:space="preserve">تطور الفكر الإداري في العصر الإسلامي </w:t>
      </w:r>
    </w:p>
    <w:p w:rsidR="00895A68" w:rsidRPr="00494604" w:rsidRDefault="00895A68" w:rsidP="00895A68">
      <w:pPr>
        <w:pStyle w:val="a8"/>
        <w:numPr>
          <w:ilvl w:val="0"/>
          <w:numId w:val="47"/>
        </w:numPr>
        <w:spacing w:after="0" w:line="276" w:lineRule="auto"/>
        <w:rPr>
          <w:rFonts w:hint="cs"/>
          <w:sz w:val="24"/>
          <w:szCs w:val="24"/>
        </w:rPr>
      </w:pPr>
      <w:r w:rsidRPr="00494604">
        <w:rPr>
          <w:rFonts w:hint="cs"/>
          <w:sz w:val="24"/>
          <w:szCs w:val="24"/>
          <w:rtl/>
        </w:rPr>
        <w:t xml:space="preserve">تطور الفكر الإداري في العصر الحديث </w:t>
      </w:r>
    </w:p>
    <w:p w:rsidR="00895A68" w:rsidRPr="00895A68" w:rsidRDefault="00895A68" w:rsidP="00494604">
      <w:pPr>
        <w:pStyle w:val="a8"/>
        <w:numPr>
          <w:ilvl w:val="0"/>
          <w:numId w:val="48"/>
        </w:numPr>
        <w:spacing w:after="0" w:line="276" w:lineRule="auto"/>
        <w:rPr>
          <w:sz w:val="24"/>
          <w:szCs w:val="24"/>
          <w:rtl/>
        </w:rPr>
      </w:pPr>
      <w:proofErr w:type="spellStart"/>
      <w:r w:rsidRPr="00494604">
        <w:rPr>
          <w:rFonts w:hint="cs"/>
          <w:sz w:val="24"/>
          <w:szCs w:val="24"/>
          <w:rtl/>
        </w:rPr>
        <w:t>للقياده</w:t>
      </w:r>
      <w:proofErr w:type="spellEnd"/>
      <w:r w:rsidRPr="00494604">
        <w:rPr>
          <w:rFonts w:hint="cs"/>
          <w:sz w:val="24"/>
          <w:szCs w:val="24"/>
          <w:rtl/>
        </w:rPr>
        <w:t xml:space="preserve"> دور بالغ </w:t>
      </w:r>
      <w:proofErr w:type="spellStart"/>
      <w:r w:rsidRPr="00494604">
        <w:rPr>
          <w:rFonts w:hint="cs"/>
          <w:sz w:val="24"/>
          <w:szCs w:val="24"/>
          <w:rtl/>
        </w:rPr>
        <w:t>الاهميه</w:t>
      </w:r>
      <w:proofErr w:type="spellEnd"/>
      <w:r w:rsidRPr="00494604">
        <w:rPr>
          <w:rFonts w:hint="cs"/>
          <w:sz w:val="24"/>
          <w:szCs w:val="24"/>
          <w:rtl/>
        </w:rPr>
        <w:t xml:space="preserve"> في قيام كثير من الحضارات </w:t>
      </w:r>
      <w:proofErr w:type="spellStart"/>
      <w:r w:rsidRPr="00494604">
        <w:rPr>
          <w:rFonts w:hint="cs"/>
          <w:sz w:val="24"/>
          <w:szCs w:val="24"/>
          <w:rtl/>
        </w:rPr>
        <w:t>القديمه</w:t>
      </w:r>
      <w:proofErr w:type="spellEnd"/>
      <w:proofErr w:type="gramStart"/>
      <w:r w:rsidRPr="00494604">
        <w:rPr>
          <w:rFonts w:hint="cs"/>
          <w:sz w:val="24"/>
          <w:szCs w:val="24"/>
          <w:rtl/>
        </w:rPr>
        <w:t xml:space="preserve"> ,</w:t>
      </w:r>
      <w:proofErr w:type="gramEnd"/>
      <w:r w:rsidRPr="00494604">
        <w:rPr>
          <w:rFonts w:hint="cs"/>
          <w:sz w:val="24"/>
          <w:szCs w:val="24"/>
          <w:rtl/>
        </w:rPr>
        <w:t xml:space="preserve"> وخاصه تلك التي تركت ورا</w:t>
      </w:r>
      <w:r w:rsidR="00494604" w:rsidRPr="00494604">
        <w:rPr>
          <w:rFonts w:hint="cs"/>
          <w:sz w:val="24"/>
          <w:szCs w:val="24"/>
          <w:rtl/>
        </w:rPr>
        <w:t xml:space="preserve">ءها بعض الاثار التي تشير الى مجهودات جباره بذلت في سبيل تخطيط وانشاء تلك المعالم , ونجد ان </w:t>
      </w:r>
      <w:proofErr w:type="spellStart"/>
      <w:r w:rsidR="00494604" w:rsidRPr="00494604">
        <w:rPr>
          <w:rFonts w:hint="cs"/>
          <w:sz w:val="24"/>
          <w:szCs w:val="24"/>
          <w:rtl/>
        </w:rPr>
        <w:t>القياده</w:t>
      </w:r>
      <w:proofErr w:type="spellEnd"/>
      <w:r w:rsidR="00494604" w:rsidRPr="00494604">
        <w:rPr>
          <w:rFonts w:hint="cs"/>
          <w:sz w:val="24"/>
          <w:szCs w:val="24"/>
          <w:rtl/>
        </w:rPr>
        <w:t xml:space="preserve"> حازت على نصيب كبير من اهتمام مفكري تلك الحضارات .</w:t>
      </w:r>
      <w:r w:rsidR="00494604">
        <w:rPr>
          <w:rFonts w:hint="cs"/>
          <w:sz w:val="24"/>
          <w:szCs w:val="24"/>
          <w:rtl/>
        </w:rPr>
        <w:t xml:space="preserve"> </w:t>
      </w:r>
    </w:p>
    <w:p w:rsidR="005254A2" w:rsidRDefault="005254A2" w:rsidP="005254A2">
      <w:pPr>
        <w:spacing w:after="0" w:line="276" w:lineRule="auto"/>
        <w:rPr>
          <w:color w:val="943634"/>
          <w:sz w:val="24"/>
          <w:szCs w:val="24"/>
        </w:rPr>
      </w:pPr>
      <w:proofErr w:type="gramStart"/>
      <w:r>
        <w:rPr>
          <w:rFonts w:ascii="Arial-BoldMT" w:cs="Arial-BoldMT" w:hint="cs"/>
          <w:color w:val="943634"/>
          <w:sz w:val="24"/>
          <w:szCs w:val="24"/>
          <w:rtl/>
        </w:rPr>
        <w:t>أولا</w:t>
      </w:r>
      <w:r>
        <w:rPr>
          <w:rFonts w:ascii="Arial-BoldMT" w:cs="Arial-BoldMT" w:hint="cs"/>
          <w:color w:val="943634"/>
          <w:sz w:val="24"/>
          <w:szCs w:val="24"/>
        </w:rPr>
        <w:t>:</w:t>
      </w:r>
      <w:r>
        <w:rPr>
          <w:rFonts w:ascii="Arial-BoldMT" w:cs="Arial-BoldMT" w:hint="cs"/>
          <w:color w:val="943634"/>
          <w:sz w:val="24"/>
          <w:szCs w:val="24"/>
          <w:rtl/>
        </w:rPr>
        <w:t>تطور</w:t>
      </w:r>
      <w:proofErr w:type="gramEnd"/>
      <w:r>
        <w:rPr>
          <w:rFonts w:ascii="Arial-BoldMT" w:cs="Arial-BoldMT" w:hint="cs"/>
          <w:color w:val="943634"/>
          <w:sz w:val="24"/>
          <w:szCs w:val="24"/>
          <w:rtl/>
        </w:rPr>
        <w:t xml:space="preserve"> الفكر القيادي الإداري في العصور القديمة</w:t>
      </w:r>
    </w:p>
    <w:p w:rsidR="005254A2" w:rsidRDefault="005254A2" w:rsidP="005254A2">
      <w:pPr>
        <w:spacing w:after="0" w:line="276" w:lineRule="auto"/>
        <w:rPr>
          <w:rFonts w:ascii="SimplifiedArabic" w:cs="SimplifiedArabic"/>
          <w:color w:val="17365D"/>
          <w:sz w:val="24"/>
          <w:szCs w:val="24"/>
        </w:rPr>
      </w:pPr>
      <w:r>
        <w:rPr>
          <w:rFonts w:ascii="SimplifiedArabic" w:cs="SimplifiedArabic" w:hint="cs"/>
          <w:color w:val="17365D"/>
          <w:sz w:val="24"/>
          <w:szCs w:val="24"/>
          <w:rtl/>
        </w:rPr>
        <w:t xml:space="preserve">الحضارة السومرية </w:t>
      </w:r>
      <w:r>
        <w:rPr>
          <w:rFonts w:ascii="SimplifiedArabic" w:cs="SimplifiedArabic" w:hint="cs"/>
          <w:b/>
          <w:bCs/>
          <w:color w:val="17365D"/>
          <w:sz w:val="24"/>
          <w:szCs w:val="24"/>
          <w:rtl/>
        </w:rPr>
        <w:t>–</w:t>
      </w:r>
      <w:r>
        <w:rPr>
          <w:rFonts w:ascii="SimplifiedArabic" w:cs="SimplifiedArabic" w:hint="cs"/>
          <w:color w:val="17365D"/>
          <w:sz w:val="24"/>
          <w:szCs w:val="24"/>
          <w:rtl/>
        </w:rPr>
        <w:t xml:space="preserve"> الحضارة المصرية </w:t>
      </w:r>
      <w:r>
        <w:rPr>
          <w:rFonts w:ascii="SimplifiedArabic" w:cs="SimplifiedArabic" w:hint="cs"/>
          <w:b/>
          <w:bCs/>
          <w:color w:val="17365D"/>
          <w:sz w:val="24"/>
          <w:szCs w:val="24"/>
          <w:rtl/>
        </w:rPr>
        <w:t>–</w:t>
      </w:r>
      <w:r>
        <w:rPr>
          <w:rFonts w:ascii="SimplifiedArabic" w:cs="SimplifiedArabic" w:hint="cs"/>
          <w:color w:val="17365D"/>
          <w:sz w:val="24"/>
          <w:szCs w:val="24"/>
          <w:rtl/>
        </w:rPr>
        <w:t xml:space="preserve"> الحضارة البابلية </w:t>
      </w:r>
      <w:r>
        <w:rPr>
          <w:rFonts w:ascii="SimplifiedArabic" w:cs="SimplifiedArabic" w:hint="cs"/>
          <w:b/>
          <w:bCs/>
          <w:color w:val="17365D"/>
          <w:sz w:val="24"/>
          <w:szCs w:val="24"/>
          <w:rtl/>
        </w:rPr>
        <w:t>–</w:t>
      </w:r>
      <w:r>
        <w:rPr>
          <w:rFonts w:ascii="SimplifiedArabic" w:cs="SimplifiedArabic" w:hint="cs"/>
          <w:color w:val="17365D"/>
          <w:sz w:val="24"/>
          <w:szCs w:val="24"/>
          <w:rtl/>
        </w:rPr>
        <w:t xml:space="preserve"> الحضارة الصينية</w:t>
      </w:r>
      <w:r>
        <w:rPr>
          <w:rFonts w:ascii="SimplifiedArabic" w:cs="SimplifiedArabic" w:hint="cs"/>
          <w:b/>
          <w:bCs/>
          <w:color w:val="17365D"/>
          <w:sz w:val="24"/>
          <w:szCs w:val="24"/>
          <w:rtl/>
        </w:rPr>
        <w:t xml:space="preserve"> –</w:t>
      </w:r>
      <w:r>
        <w:rPr>
          <w:rFonts w:ascii="SimplifiedArabic" w:cs="SimplifiedArabic" w:hint="cs"/>
          <w:color w:val="17365D"/>
          <w:sz w:val="24"/>
          <w:szCs w:val="24"/>
          <w:rtl/>
        </w:rPr>
        <w:t xml:space="preserve"> الحضارة الإغريقية </w:t>
      </w:r>
      <w:r>
        <w:rPr>
          <w:rFonts w:ascii="SimplifiedArabic" w:cs="SimplifiedArabic" w:hint="cs"/>
          <w:b/>
          <w:bCs/>
          <w:color w:val="17365D"/>
          <w:sz w:val="24"/>
          <w:szCs w:val="24"/>
          <w:rtl/>
        </w:rPr>
        <w:t>–</w:t>
      </w:r>
      <w:r>
        <w:rPr>
          <w:rFonts w:ascii="SimplifiedArabic" w:cs="SimplifiedArabic" w:hint="cs"/>
          <w:color w:val="17365D"/>
          <w:sz w:val="24"/>
          <w:szCs w:val="24"/>
          <w:rtl/>
        </w:rPr>
        <w:t xml:space="preserve"> الحضارة الرومانية</w:t>
      </w:r>
    </w:p>
    <w:p w:rsidR="005254A2" w:rsidRDefault="005254A2" w:rsidP="005254A2">
      <w:pPr>
        <w:numPr>
          <w:ilvl w:val="0"/>
          <w:numId w:val="1"/>
        </w:numPr>
        <w:spacing w:after="0" w:line="276" w:lineRule="auto"/>
        <w:contextualSpacing/>
        <w:rPr>
          <w:rFonts w:hint="cs"/>
          <w:color w:val="5F497A"/>
          <w:sz w:val="24"/>
          <w:szCs w:val="24"/>
          <w:rtl/>
        </w:rPr>
      </w:pPr>
      <w:r>
        <w:rPr>
          <w:color w:val="5F497A"/>
          <w:sz w:val="24"/>
          <w:szCs w:val="24"/>
          <w:rtl/>
        </w:rPr>
        <w:t xml:space="preserve">الحضارة </w:t>
      </w:r>
      <w:proofErr w:type="gramStart"/>
      <w:r>
        <w:rPr>
          <w:color w:val="5F497A"/>
          <w:sz w:val="24"/>
          <w:szCs w:val="24"/>
          <w:rtl/>
        </w:rPr>
        <w:t>السومرية</w:t>
      </w:r>
      <w:r>
        <w:rPr>
          <w:color w:val="5F497A"/>
          <w:sz w:val="24"/>
          <w:szCs w:val="24"/>
        </w:rPr>
        <w:t xml:space="preserve"> :</w:t>
      </w:r>
      <w:proofErr w:type="gramEnd"/>
    </w:p>
    <w:p w:rsidR="005254A2" w:rsidRDefault="005254A2" w:rsidP="005254A2">
      <w:pPr>
        <w:spacing w:after="0" w:line="276" w:lineRule="auto"/>
        <w:rPr>
          <w:rFonts w:cs="SimplifiedArabic"/>
          <w:color w:val="000000"/>
          <w:sz w:val="24"/>
          <w:szCs w:val="24"/>
        </w:rPr>
      </w:pPr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يرجع تاريخها إلي أكثر من خمسة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الإف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</w:t>
      </w:r>
      <w:proofErr w:type="spellStart"/>
      <w:proofErr w:type="gramStart"/>
      <w:r>
        <w:rPr>
          <w:rFonts w:ascii="SimplifiedArabic" w:cs="SimplifiedArabic" w:hint="cs"/>
          <w:color w:val="000000"/>
          <w:sz w:val="24"/>
          <w:szCs w:val="24"/>
          <w:rtl/>
        </w:rPr>
        <w:t>سنة،وقد</w:t>
      </w:r>
      <w:proofErr w:type="spellEnd"/>
      <w:proofErr w:type="gram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وجد في بعض الوثائق المكتوبة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مايدل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علي أن السومريين عرفوا ألوانا من القيادة الإدارية ،حيث كان لكهنة معابدهم نظاما ضريبيا محكما جمعوا و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أدارو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ابه دفة كميات ضخمة من السلع الدنيوية التي تضم أموال الدولة وعقاراتها وقطعان الأغنام والماشية التي تٌجبي من الشعب، وكانوا يكلفون بتقديم تقرير أو كشف حساب بأماناتهم لكبير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الكهنة،وبذلك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فقد مارسوا القيادة الإدارية بأجل معانيها </w:t>
      </w:r>
      <w:r>
        <w:rPr>
          <w:rFonts w:ascii="SimplifiedArabic" w:cs="SimplifiedArabic" w:hint="cs"/>
          <w:color w:val="000000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cs="ArialMT"/>
          <w:color w:val="000000"/>
          <w:sz w:val="24"/>
          <w:szCs w:val="24"/>
        </w:rPr>
      </w:pPr>
      <w:r>
        <w:rPr>
          <w:rFonts w:ascii="ArialMT" w:cs="ArialMT" w:hint="cs"/>
          <w:color w:val="000000"/>
          <w:sz w:val="24"/>
          <w:szCs w:val="24"/>
          <w:rtl/>
        </w:rPr>
        <w:t>ويري البعض أن تلك الوثائق أول كشوفات عرفها الإنسان</w:t>
      </w:r>
      <w:proofErr w:type="gramStart"/>
      <w:r>
        <w:rPr>
          <w:rFonts w:ascii="ArialMT" w:cs="ArialMT" w:hint="cs"/>
          <w:color w:val="000000"/>
          <w:sz w:val="24"/>
          <w:szCs w:val="24"/>
        </w:rPr>
        <w:t xml:space="preserve"> ,</w:t>
      </w:r>
      <w:proofErr w:type="gramEnd"/>
      <w:r>
        <w:rPr>
          <w:rFonts w:ascii="ArialMT" w:cs="ArialMT" w:hint="cs"/>
          <w:color w:val="000000"/>
          <w:sz w:val="24"/>
          <w:szCs w:val="24"/>
          <w:rtl/>
        </w:rPr>
        <w:t>ومعروف ان السومريين هم الذين ابتدعوا الكتابة ويعتقد البعض أن الهدف من ذلك كان لتمكين القيادة في الدرجة الأولي</w:t>
      </w:r>
      <w:r>
        <w:rPr>
          <w:rFonts w:ascii="ArialMT" w:cs="ArialMT" w:hint="cs"/>
          <w:color w:val="000000"/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1"/>
        </w:numPr>
        <w:spacing w:after="0" w:line="276" w:lineRule="auto"/>
        <w:contextualSpacing/>
        <w:rPr>
          <w:rFonts w:hint="cs"/>
          <w:color w:val="403152"/>
          <w:sz w:val="24"/>
          <w:szCs w:val="24"/>
          <w:rtl/>
        </w:rPr>
      </w:pPr>
      <w:r>
        <w:rPr>
          <w:color w:val="403152"/>
          <w:sz w:val="24"/>
          <w:szCs w:val="24"/>
          <w:rtl/>
        </w:rPr>
        <w:t xml:space="preserve">الحضارة </w:t>
      </w:r>
      <w:proofErr w:type="gramStart"/>
      <w:r>
        <w:rPr>
          <w:color w:val="403152"/>
          <w:sz w:val="24"/>
          <w:szCs w:val="24"/>
          <w:rtl/>
        </w:rPr>
        <w:t>المصرية :</w:t>
      </w:r>
      <w:proofErr w:type="gramEnd"/>
    </w:p>
    <w:p w:rsidR="005254A2" w:rsidRDefault="005254A2" w:rsidP="005254A2">
      <w:pPr>
        <w:spacing w:after="0" w:line="276" w:lineRule="auto"/>
        <w:rPr>
          <w:rFonts w:cs="SimplifiedArabic"/>
          <w:sz w:val="24"/>
          <w:szCs w:val="24"/>
        </w:rPr>
      </w:pPr>
      <w:r>
        <w:rPr>
          <w:rFonts w:ascii="SimplifiedArabic" w:cs="SimplifiedArabic" w:hint="cs"/>
          <w:sz w:val="24"/>
          <w:szCs w:val="24"/>
          <w:rtl/>
        </w:rPr>
        <w:t xml:space="preserve">ظهرت الحضارة المصرية في أعقاب الحضارة </w:t>
      </w:r>
      <w:proofErr w:type="spellStart"/>
      <w:proofErr w:type="gramStart"/>
      <w:r>
        <w:rPr>
          <w:rFonts w:ascii="SimplifiedArabic" w:cs="SimplifiedArabic" w:hint="cs"/>
          <w:sz w:val="24"/>
          <w:szCs w:val="24"/>
          <w:rtl/>
        </w:rPr>
        <w:t>السومرية،وتقع</w:t>
      </w:r>
      <w:proofErr w:type="spellEnd"/>
      <w:proofErr w:type="gramEnd"/>
      <w:r>
        <w:rPr>
          <w:rFonts w:ascii="SimplifiedArabic" w:cs="SimplifiedArabic" w:hint="cs"/>
          <w:sz w:val="24"/>
          <w:szCs w:val="24"/>
          <w:rtl/>
        </w:rPr>
        <w:t xml:space="preserve"> في الفترة بين525 - 2000قبل الميلاد، وقد تميزت هذه الحضارة بفن العمارة والنحت والنقش </w:t>
      </w:r>
      <w:proofErr w:type="spellStart"/>
      <w:r>
        <w:rPr>
          <w:rFonts w:ascii="SimplifiedArabic" w:cs="SimplifiedArabic" w:hint="cs"/>
          <w:sz w:val="24"/>
          <w:szCs w:val="24"/>
          <w:rtl/>
        </w:rPr>
        <w:t>والكتابة،والأهرامات</w:t>
      </w:r>
      <w:proofErr w:type="spellEnd"/>
      <w:r>
        <w:rPr>
          <w:rFonts w:ascii="SimplifiedArabic" w:cs="SimplifiedArabic" w:hint="cs"/>
          <w:sz w:val="24"/>
          <w:szCs w:val="24"/>
          <w:rtl/>
        </w:rPr>
        <w:t xml:space="preserve"> تعتبر أهم الشواهد علي المصريين القدامى التنظيمية والإدارية، فقد بني هرم خوفو الاكبرمن2,300,000قطعة من الحجر،</w:t>
      </w:r>
    </w:p>
    <w:p w:rsidR="005254A2" w:rsidRDefault="005254A2" w:rsidP="005254A2">
      <w:pPr>
        <w:spacing w:after="0" w:line="276" w:lineRule="auto"/>
        <w:rPr>
          <w:rFonts w:cs="SimplifiedArabic"/>
          <w:sz w:val="24"/>
          <w:szCs w:val="24"/>
        </w:rPr>
      </w:pPr>
      <w:r>
        <w:rPr>
          <w:rFonts w:ascii="SimplifiedArabic" w:cs="SimplifiedArabic" w:hint="cs"/>
          <w:sz w:val="24"/>
          <w:szCs w:val="24"/>
          <w:rtl/>
        </w:rPr>
        <w:t>يت</w:t>
      </w:r>
      <w:r>
        <w:rPr>
          <w:rFonts w:cs="SimplifiedArabic" w:hint="cs"/>
          <w:sz w:val="24"/>
          <w:szCs w:val="24"/>
          <w:rtl/>
        </w:rPr>
        <w:t>را</w:t>
      </w:r>
      <w:r>
        <w:rPr>
          <w:rFonts w:ascii="SimplifiedArabic" w:cs="SimplifiedArabic" w:hint="cs"/>
          <w:sz w:val="24"/>
          <w:szCs w:val="24"/>
          <w:rtl/>
        </w:rPr>
        <w:t xml:space="preserve">وح وزنها مابين1.5 </w:t>
      </w:r>
      <w:proofErr w:type="gramStart"/>
      <w:r>
        <w:rPr>
          <w:rFonts w:ascii="SimplifiedArabic" w:cs="SimplifiedArabic" w:hint="cs"/>
          <w:sz w:val="24"/>
          <w:szCs w:val="24"/>
          <w:rtl/>
        </w:rPr>
        <w:t>- 2</w:t>
      </w:r>
      <w:proofErr w:type="gramEnd"/>
      <w:r>
        <w:rPr>
          <w:rFonts w:ascii="SimplifiedArabic" w:cs="SimplifiedArabic" w:hint="cs"/>
          <w:sz w:val="24"/>
          <w:szCs w:val="24"/>
          <w:rtl/>
        </w:rPr>
        <w:t>طن،كما استخدم في البناء مايقارب100.000عامل لمدة عشرين سنة ،فقد احتاج هذا الانجاز الفني إلي قد</w:t>
      </w:r>
      <w:r>
        <w:rPr>
          <w:rFonts w:cs="SimplifiedArabic" w:hint="cs"/>
          <w:sz w:val="24"/>
          <w:szCs w:val="24"/>
          <w:rtl/>
        </w:rPr>
        <w:t>را</w:t>
      </w:r>
      <w:r>
        <w:rPr>
          <w:rFonts w:ascii="SimplifiedArabic" w:cs="SimplifiedArabic" w:hint="cs"/>
          <w:sz w:val="24"/>
          <w:szCs w:val="24"/>
          <w:rtl/>
        </w:rPr>
        <w:t>ت متقدمة في القيادة</w:t>
      </w:r>
      <w:r>
        <w:rPr>
          <w:rFonts w:hint="cs"/>
          <w:rtl/>
        </w:rPr>
        <w:t xml:space="preserve"> </w:t>
      </w:r>
      <w:r>
        <w:rPr>
          <w:rFonts w:ascii="SimplifiedArabic" w:cs="SimplifiedArabic" w:hint="cs"/>
          <w:sz w:val="24"/>
          <w:szCs w:val="24"/>
          <w:rtl/>
        </w:rPr>
        <w:t>والتخطيط والتنظيم والرقابة، إلي أن الاستم</w:t>
      </w:r>
      <w:r>
        <w:rPr>
          <w:rFonts w:cs="SimplifiedArabic" w:hint="cs"/>
          <w:sz w:val="24"/>
          <w:szCs w:val="24"/>
          <w:rtl/>
        </w:rPr>
        <w:t>رار</w:t>
      </w:r>
      <w:r>
        <w:rPr>
          <w:rFonts w:ascii="SimplifiedArabic" w:cs="SimplifiedArabic" w:hint="cs"/>
          <w:sz w:val="24"/>
          <w:szCs w:val="24"/>
          <w:rtl/>
        </w:rPr>
        <w:t>ية في العمل تدل علي أن القيادة كانت تحظي بقدر أكبر من الأهمية</w:t>
      </w:r>
      <w:r>
        <w:rPr>
          <w:rFonts w:ascii="SimplifiedArabic" w:cs="SimplifiedArabic" w:hint="cs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ascii="SimplifiedArabic" w:cs="SimplifiedArabic"/>
          <w:sz w:val="24"/>
          <w:szCs w:val="24"/>
        </w:rPr>
      </w:pPr>
      <w:r>
        <w:rPr>
          <w:rFonts w:ascii="SimplifiedArabic" w:cs="SimplifiedArabic" w:hint="cs"/>
          <w:sz w:val="24"/>
          <w:szCs w:val="24"/>
          <w:rtl/>
        </w:rPr>
        <w:t xml:space="preserve">وقد عرف المصريون مبدأ الرقابة </w:t>
      </w:r>
      <w:proofErr w:type="gramStart"/>
      <w:r>
        <w:rPr>
          <w:rFonts w:ascii="SimplifiedArabic" w:cs="SimplifiedArabic" w:hint="cs"/>
          <w:sz w:val="24"/>
          <w:szCs w:val="24"/>
          <w:rtl/>
        </w:rPr>
        <w:t>علي</w:t>
      </w:r>
      <w:proofErr w:type="gramEnd"/>
      <w:r>
        <w:rPr>
          <w:rFonts w:ascii="SimplifiedArabic" w:cs="SimplifiedArabic" w:hint="cs"/>
          <w:sz w:val="24"/>
          <w:szCs w:val="24"/>
          <w:rtl/>
        </w:rPr>
        <w:t xml:space="preserve"> الأداء فتمكن المفتشون من القضاء علي تكرار مخالفات العمل عن</w:t>
      </w:r>
    </w:p>
    <w:p w:rsidR="005254A2" w:rsidRDefault="005254A2" w:rsidP="005254A2">
      <w:pPr>
        <w:spacing w:after="0" w:line="276" w:lineRule="auto"/>
        <w:rPr>
          <w:rFonts w:hint="cs"/>
          <w:sz w:val="24"/>
          <w:szCs w:val="24"/>
        </w:rPr>
      </w:pPr>
      <w:r>
        <w:rPr>
          <w:rFonts w:ascii="SimplifiedArabic" w:cs="SimplifiedArabic" w:hint="cs"/>
          <w:sz w:val="24"/>
          <w:szCs w:val="24"/>
          <w:rtl/>
        </w:rPr>
        <w:t>طريق قطع يد من تكرر منه صنع أي منتج معيب</w:t>
      </w:r>
      <w:r>
        <w:rPr>
          <w:rFonts w:ascii="SimplifiedArabic" w:cs="SimplifiedArabic" w:hint="cs"/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2"/>
        </w:numPr>
        <w:spacing w:after="0" w:line="276" w:lineRule="auto"/>
        <w:contextualSpacing/>
        <w:rPr>
          <w:rFonts w:ascii="SimplifiedArabic" w:cs="SimplifiedArabic"/>
          <w:color w:val="000000"/>
          <w:sz w:val="24"/>
          <w:szCs w:val="24"/>
          <w:rtl/>
        </w:rPr>
      </w:pPr>
      <w:r>
        <w:rPr>
          <w:rFonts w:ascii="SimplifiedArabic" w:cs="SimplifiedArabic" w:hint="cs"/>
          <w:color w:val="000000"/>
          <w:sz w:val="24"/>
          <w:szCs w:val="24"/>
          <w:rtl/>
        </w:rPr>
        <w:lastRenderedPageBreak/>
        <w:t>نجد أن قدماء المصريين عرفوا قيادة العمل الإداري لتسير الحكومة المت</w:t>
      </w:r>
      <w:r>
        <w:rPr>
          <w:rFonts w:cs="SimplifiedArabic" w:hint="cs"/>
          <w:color w:val="000000"/>
          <w:sz w:val="24"/>
          <w:szCs w:val="24"/>
          <w:rtl/>
        </w:rPr>
        <w:t>را</w:t>
      </w:r>
      <w:r>
        <w:rPr>
          <w:rFonts w:ascii="SimplifiedArabic" w:cs="SimplifiedArabic" w:hint="cs"/>
          <w:color w:val="000000"/>
          <w:sz w:val="24"/>
          <w:szCs w:val="24"/>
          <w:rtl/>
        </w:rPr>
        <w:t>مية الأط</w:t>
      </w:r>
      <w:r>
        <w:rPr>
          <w:rFonts w:cs="SimplifiedArabic" w:hint="cs"/>
          <w:color w:val="000000"/>
          <w:sz w:val="24"/>
          <w:szCs w:val="24"/>
          <w:rtl/>
        </w:rPr>
        <w:t>را</w:t>
      </w:r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ف عن طريق التنظيم اللامركزي، فقد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بدأو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ابإقامة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حكم لامركزي، يتمثل في </w:t>
      </w:r>
      <w:proofErr w:type="spellStart"/>
      <w:proofErr w:type="gramStart"/>
      <w:r>
        <w:rPr>
          <w:rFonts w:ascii="SimplifiedArabic" w:cs="SimplifiedArabic" w:hint="cs"/>
          <w:color w:val="000000"/>
          <w:sz w:val="24"/>
          <w:szCs w:val="24"/>
          <w:rtl/>
        </w:rPr>
        <w:t>إمب</w:t>
      </w:r>
      <w:r>
        <w:rPr>
          <w:rFonts w:cs="SimplifiedArabic" w:hint="cs"/>
          <w:color w:val="000000"/>
          <w:sz w:val="24"/>
          <w:szCs w:val="24"/>
          <w:rtl/>
        </w:rPr>
        <w:t>را</w:t>
      </w:r>
      <w:r>
        <w:rPr>
          <w:rFonts w:ascii="SimplifiedArabic" w:cs="SimplifiedArabic" w:hint="cs"/>
          <w:color w:val="000000"/>
          <w:sz w:val="24"/>
          <w:szCs w:val="24"/>
          <w:rtl/>
        </w:rPr>
        <w:t>طورياتهم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،وقد</w:t>
      </w:r>
      <w:proofErr w:type="gram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كانت الحكومة ذات درجة عالية من المركزية ،حيث كانت  لجنة الض</w:t>
      </w:r>
      <w:r>
        <w:rPr>
          <w:rFonts w:cs="SimplifiedArabic" w:hint="cs"/>
          <w:color w:val="000000"/>
          <w:sz w:val="24"/>
          <w:szCs w:val="24"/>
          <w:rtl/>
        </w:rPr>
        <w:t>را</w:t>
      </w:r>
      <w:r>
        <w:rPr>
          <w:rFonts w:ascii="SimplifiedArabic" w:cs="SimplifiedArabic" w:hint="cs"/>
          <w:color w:val="000000"/>
          <w:sz w:val="24"/>
          <w:szCs w:val="24"/>
          <w:rtl/>
        </w:rPr>
        <w:t>ئب هي ال</w:t>
      </w:r>
      <w:r>
        <w:rPr>
          <w:rFonts w:cs="SimplifiedArabic" w:hint="cs"/>
          <w:color w:val="000000"/>
          <w:sz w:val="24"/>
          <w:szCs w:val="24"/>
          <w:rtl/>
        </w:rPr>
        <w:t>را</w:t>
      </w:r>
      <w:r>
        <w:rPr>
          <w:rFonts w:ascii="SimplifiedArabic" w:cs="SimplifiedArabic" w:hint="cs"/>
          <w:color w:val="000000"/>
          <w:sz w:val="24"/>
          <w:szCs w:val="24"/>
          <w:rtl/>
        </w:rPr>
        <w:t>بطة الحقيقية الوحيدة بين الحكومة المركزية وً ولاياتها</w:t>
      </w:r>
      <w:r>
        <w:rPr>
          <w:rFonts w:ascii="SimplifiedArabic" w:cs="SimplifiedArabic" w:hint="cs"/>
          <w:color w:val="000000"/>
          <w:sz w:val="24"/>
          <w:szCs w:val="24"/>
        </w:rPr>
        <w:t>...</w:t>
      </w:r>
    </w:p>
    <w:p w:rsidR="005254A2" w:rsidRDefault="005254A2" w:rsidP="005254A2">
      <w:pPr>
        <w:spacing w:after="0" w:line="276" w:lineRule="auto"/>
        <w:rPr>
          <w:rFonts w:cs="SimplifiedArabic" w:hint="cs"/>
          <w:color w:val="000000"/>
          <w:sz w:val="24"/>
          <w:szCs w:val="24"/>
        </w:rPr>
      </w:pPr>
      <w:r>
        <w:rPr>
          <w:rFonts w:ascii="SimplifiedArabic" w:cs="SimplifiedArabic" w:hint="cs"/>
          <w:color w:val="000000"/>
          <w:sz w:val="24"/>
          <w:szCs w:val="24"/>
          <w:rtl/>
        </w:rPr>
        <w:t>سرعان ما بلغت درجة من التحلل، جعل بعض أم</w:t>
      </w:r>
      <w:r>
        <w:rPr>
          <w:rFonts w:cs="SimplifiedArabic" w:hint="cs"/>
          <w:color w:val="000000"/>
          <w:sz w:val="24"/>
          <w:szCs w:val="24"/>
          <w:rtl/>
        </w:rPr>
        <w:t xml:space="preserve">راء </w:t>
      </w:r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تلك الدويلات يتمردون ويتخاذلون في أداء مسئولياتهم تجاه الحكومة المركزية، مما دفع بالفرعون </w:t>
      </w:r>
      <w:proofErr w:type="gramStart"/>
      <w:r>
        <w:rPr>
          <w:rFonts w:ascii="SimplifiedArabic" w:cs="SimplifiedArabic" w:hint="cs"/>
          <w:color w:val="000000"/>
          <w:sz w:val="24"/>
          <w:szCs w:val="24"/>
          <w:rtl/>
        </w:rPr>
        <w:t>إلي</w:t>
      </w:r>
      <w:proofErr w:type="gram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الاستيلاء علي السلطة واعادة ترتيب أوضاع الدولة</w:t>
      </w:r>
      <w:r>
        <w:rPr>
          <w:rFonts w:ascii="SimplifiedArabic" w:cs="SimplifiedArabic" w:hint="cs"/>
          <w:color w:val="000000"/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2"/>
        </w:numPr>
        <w:spacing w:after="0" w:line="276" w:lineRule="auto"/>
        <w:contextualSpacing/>
        <w:rPr>
          <w:rFonts w:hint="cs"/>
          <w:sz w:val="24"/>
          <w:szCs w:val="24"/>
          <w:rtl/>
        </w:rPr>
      </w:pPr>
      <w:r>
        <w:rPr>
          <w:sz w:val="24"/>
          <w:szCs w:val="24"/>
          <w:rtl/>
        </w:rPr>
        <w:t>من إسهامات الحضارة المصرية في الفكر القديم</w:t>
      </w:r>
      <w:proofErr w:type="gramStart"/>
      <w:r>
        <w:rPr>
          <w:sz w:val="24"/>
          <w:szCs w:val="24"/>
          <w:rtl/>
        </w:rPr>
        <w:t xml:space="preserve"> </w:t>
      </w:r>
      <w:r>
        <w:rPr>
          <w:sz w:val="24"/>
          <w:szCs w:val="24"/>
        </w:rPr>
        <w:t>,</w:t>
      </w:r>
      <w:proofErr w:type="gramEnd"/>
      <w:r>
        <w:rPr>
          <w:sz w:val="24"/>
          <w:szCs w:val="24"/>
          <w:rtl/>
        </w:rPr>
        <w:t>وصية الوزير المصري</w:t>
      </w:r>
      <w:r>
        <w:rPr>
          <w:sz w:val="24"/>
          <w:szCs w:val="24"/>
        </w:rPr>
        <w:t xml:space="preserve"> )</w:t>
      </w:r>
      <w:proofErr w:type="spellStart"/>
      <w:r>
        <w:rPr>
          <w:sz w:val="24"/>
          <w:szCs w:val="24"/>
          <w:rtl/>
        </w:rPr>
        <w:t>بتاح</w:t>
      </w:r>
      <w:proofErr w:type="spellEnd"/>
      <w:r>
        <w:rPr>
          <w:sz w:val="24"/>
          <w:szCs w:val="24"/>
          <w:rtl/>
        </w:rPr>
        <w:t xml:space="preserve"> </w:t>
      </w:r>
      <w:proofErr w:type="spellStart"/>
      <w:r>
        <w:rPr>
          <w:sz w:val="24"/>
          <w:szCs w:val="24"/>
          <w:rtl/>
        </w:rPr>
        <w:t>حوتب</w:t>
      </w:r>
      <w:proofErr w:type="spellEnd"/>
      <w:r>
        <w:rPr>
          <w:sz w:val="24"/>
          <w:szCs w:val="24"/>
        </w:rPr>
        <w:t xml:space="preserve">( </w:t>
      </w:r>
      <w:r>
        <w:rPr>
          <w:sz w:val="24"/>
          <w:szCs w:val="24"/>
          <w:rtl/>
        </w:rPr>
        <w:t>لابنه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rtl/>
        </w:rPr>
        <w:t>فقد اوصاه في رسالة ارسلها إليه</w:t>
      </w:r>
      <w:r>
        <w:rPr>
          <w:sz w:val="24"/>
          <w:szCs w:val="24"/>
        </w:rPr>
        <w:t>,</w:t>
      </w:r>
      <w:r>
        <w:rPr>
          <w:sz w:val="24"/>
          <w:szCs w:val="24"/>
          <w:rtl/>
        </w:rPr>
        <w:t xml:space="preserve"> بكثير من الصفات القيادية كطلب العلم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rtl/>
        </w:rPr>
        <w:t>والتواضع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rtl/>
        </w:rPr>
        <w:t>ورقة الحديث</w:t>
      </w:r>
      <w:r>
        <w:rPr>
          <w:sz w:val="24"/>
          <w:szCs w:val="24"/>
        </w:rPr>
        <w:t>,</w:t>
      </w:r>
      <w:r>
        <w:rPr>
          <w:sz w:val="24"/>
          <w:szCs w:val="24"/>
          <w:rtl/>
        </w:rPr>
        <w:t xml:space="preserve"> والحذر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rtl/>
        </w:rPr>
        <w:t>والاستئناس برأي الخبراء والمستشارين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rtl/>
        </w:rPr>
        <w:t>والمقدرة علي التنبؤ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rtl/>
        </w:rPr>
        <w:t xml:space="preserve">ووجوب العقاب إذ </w:t>
      </w:r>
      <w:proofErr w:type="spellStart"/>
      <w:r>
        <w:rPr>
          <w:sz w:val="24"/>
          <w:szCs w:val="24"/>
          <w:rtl/>
        </w:rPr>
        <w:t>لزمالأمر</w:t>
      </w:r>
      <w:proofErr w:type="spellEnd"/>
      <w:r>
        <w:rPr>
          <w:sz w:val="24"/>
          <w:szCs w:val="24"/>
        </w:rPr>
        <w:t xml:space="preserve">, </w:t>
      </w:r>
      <w:r>
        <w:rPr>
          <w:sz w:val="24"/>
          <w:szCs w:val="24"/>
          <w:rtl/>
        </w:rPr>
        <w:t xml:space="preserve">والالتزام </w:t>
      </w:r>
      <w:proofErr w:type="spellStart"/>
      <w:r>
        <w:rPr>
          <w:sz w:val="24"/>
          <w:szCs w:val="24"/>
          <w:rtl/>
        </w:rPr>
        <w:t>بلأمانة</w:t>
      </w:r>
      <w:proofErr w:type="spellEnd"/>
      <w:r>
        <w:rPr>
          <w:sz w:val="24"/>
          <w:szCs w:val="24"/>
          <w:rtl/>
        </w:rPr>
        <w:t xml:space="preserve"> الإدارية  والهدوء والصبر</w:t>
      </w:r>
      <w:r>
        <w:rPr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3"/>
        </w:numPr>
        <w:spacing w:after="0" w:line="276" w:lineRule="auto"/>
        <w:contextualSpacing/>
        <w:rPr>
          <w:color w:val="5F497A"/>
          <w:sz w:val="24"/>
          <w:szCs w:val="24"/>
        </w:rPr>
      </w:pPr>
      <w:r>
        <w:rPr>
          <w:color w:val="5F497A"/>
          <w:sz w:val="24"/>
          <w:szCs w:val="24"/>
          <w:rtl/>
        </w:rPr>
        <w:t xml:space="preserve">الحضارة </w:t>
      </w:r>
      <w:proofErr w:type="gramStart"/>
      <w:r>
        <w:rPr>
          <w:color w:val="5F497A"/>
          <w:sz w:val="24"/>
          <w:szCs w:val="24"/>
          <w:rtl/>
        </w:rPr>
        <w:t>البابلية :</w:t>
      </w:r>
      <w:proofErr w:type="gramEnd"/>
    </w:p>
    <w:p w:rsidR="005254A2" w:rsidRDefault="005254A2" w:rsidP="005254A2">
      <w:pPr>
        <w:spacing w:after="0" w:line="276" w:lineRule="auto"/>
        <w:rPr>
          <w:rFonts w:cs="SimplifiedArabic"/>
          <w:color w:val="000000"/>
          <w:sz w:val="24"/>
          <w:szCs w:val="24"/>
        </w:rPr>
      </w:pPr>
      <w:r>
        <w:rPr>
          <w:sz w:val="24"/>
          <w:szCs w:val="24"/>
        </w:rPr>
        <w:t xml:space="preserve">- </w:t>
      </w:r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القيادات في الحضارة البابلية كانت توجه إلي توثيق المعاملات التجارية توثيقا محكما علي أقراص من الحجر أو ألواح من الخشب</w:t>
      </w:r>
      <w:r>
        <w:rPr>
          <w:rFonts w:ascii="SimplifiedArabic" w:cs="SimplifiedArabic" w:hint="cs"/>
          <w:color w:val="000000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ascii="SimplifiedArabic" w:cs="SimplifiedArabic"/>
          <w:color w:val="000000"/>
          <w:sz w:val="24"/>
          <w:szCs w:val="24"/>
        </w:rPr>
      </w:pPr>
      <w:r>
        <w:rPr>
          <w:sz w:val="24"/>
          <w:szCs w:val="24"/>
        </w:rPr>
        <w:t xml:space="preserve"> - </w:t>
      </w:r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الاعتراف بمبدأ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مسؤلية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القائد وعدم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تفويص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تلك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المسئولية،ويتضح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هذا في كتاب لأحد ملوك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البابلين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، يأمر فيه عشرة من رجالة بشق قناة للري الزراعي، وينص الكتاب علي أنه إذا لم يتم العمل المطلوب بصورة سليمة فإن العقاب سينزل بالمشرف علي العمل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لابالعمال</w:t>
      </w:r>
      <w:proofErr w:type="spellEnd"/>
      <w:r>
        <w:rPr>
          <w:rFonts w:ascii="SimplifiedArabic" w:cs="SimplifiedArabic" w:hint="cs"/>
          <w:color w:val="000000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ascii="SimplifiedArabic" w:cs="SimplifiedArabic" w:hint="cs"/>
          <w:color w:val="000000"/>
          <w:sz w:val="24"/>
          <w:szCs w:val="24"/>
        </w:rPr>
      </w:pPr>
      <w:r>
        <w:rPr>
          <w:sz w:val="24"/>
          <w:szCs w:val="24"/>
        </w:rPr>
        <w:t xml:space="preserve"> - </w:t>
      </w:r>
      <w:proofErr w:type="gramStart"/>
      <w:r>
        <w:rPr>
          <w:rFonts w:ascii="SimplifiedArabic" w:cs="SimplifiedArabic" w:hint="cs"/>
          <w:color w:val="000000"/>
          <w:sz w:val="24"/>
          <w:szCs w:val="24"/>
          <w:rtl/>
        </w:rPr>
        <w:t>تعتبر</w:t>
      </w:r>
      <w:r>
        <w:rPr>
          <w:rFonts w:ascii="SimplifiedArabic" w:cs="SimplifiedArabic" w:hint="cs"/>
          <w:color w:val="000000"/>
          <w:sz w:val="24"/>
          <w:szCs w:val="24"/>
        </w:rPr>
        <w:t xml:space="preserve"> )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الأشنونه</w:t>
      </w:r>
      <w:proofErr w:type="spellEnd"/>
      <w:proofErr w:type="gramEnd"/>
      <w:r>
        <w:rPr>
          <w:rFonts w:ascii="SimplifiedArabic" w:cs="SimplifiedArabic" w:hint="cs"/>
          <w:color w:val="000000"/>
          <w:sz w:val="24"/>
          <w:szCs w:val="24"/>
        </w:rPr>
        <w:t xml:space="preserve">( </w:t>
      </w:r>
      <w:r>
        <w:rPr>
          <w:rFonts w:ascii="SimplifiedArabic" w:cs="SimplifiedArabic" w:hint="cs"/>
          <w:color w:val="000000"/>
          <w:sz w:val="24"/>
          <w:szCs w:val="24"/>
          <w:rtl/>
        </w:rPr>
        <w:t>البابلية بما تضمنته من نصوص عن مراقبة الاسعار وعن عقوبات ال</w:t>
      </w:r>
      <w:r>
        <w:rPr>
          <w:rFonts w:cs="SimplifiedArabic" w:hint="cs"/>
          <w:color w:val="000000"/>
          <w:sz w:val="24"/>
          <w:szCs w:val="24"/>
          <w:rtl/>
        </w:rPr>
        <w:t>جرا</w:t>
      </w:r>
      <w:r>
        <w:rPr>
          <w:rFonts w:ascii="SimplifiedArabic" w:cs="SimplifiedArabic" w:hint="cs"/>
          <w:color w:val="000000"/>
          <w:sz w:val="24"/>
          <w:szCs w:val="24"/>
          <w:rtl/>
        </w:rPr>
        <w:t>ئم أقدم</w:t>
      </w:r>
    </w:p>
    <w:p w:rsidR="005254A2" w:rsidRDefault="005254A2" w:rsidP="005254A2">
      <w:pPr>
        <w:spacing w:after="0" w:line="276" w:lineRule="auto"/>
        <w:rPr>
          <w:rFonts w:cs="SimplifiedArabic" w:hint="cs"/>
          <w:color w:val="000000"/>
          <w:sz w:val="24"/>
          <w:szCs w:val="24"/>
        </w:rPr>
      </w:pPr>
      <w:r>
        <w:rPr>
          <w:rFonts w:ascii="SimplifiedArabic" w:cs="SimplifiedArabic" w:hint="cs"/>
          <w:color w:val="000000"/>
          <w:sz w:val="24"/>
          <w:szCs w:val="24"/>
          <w:rtl/>
        </w:rPr>
        <w:t>قانون تضعه قيادة من القيادات</w:t>
      </w:r>
      <w:r>
        <w:rPr>
          <w:rFonts w:ascii="SimplifiedArabic" w:cs="SimplifiedArabic" w:hint="cs"/>
          <w:color w:val="000000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ascii="SimplifiedArabic" w:cs="SimplifiedArabic"/>
          <w:color w:val="000000"/>
          <w:sz w:val="24"/>
          <w:szCs w:val="24"/>
        </w:rPr>
      </w:pPr>
      <w:proofErr w:type="gramStart"/>
      <w:r>
        <w:rPr>
          <w:sz w:val="24"/>
          <w:szCs w:val="24"/>
        </w:rPr>
        <w:t xml:space="preserve">- </w:t>
      </w:r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من أبرز إسهامات الحضارة البابلية في الفكر والقيادة ،قانون</w:t>
      </w:r>
      <w:r>
        <w:rPr>
          <w:rFonts w:ascii="SimplifiedArabic" w:cs="SimplifiedArabic" w:hint="cs"/>
          <w:color w:val="000000"/>
          <w:sz w:val="24"/>
          <w:szCs w:val="24"/>
        </w:rPr>
        <w:t xml:space="preserve"> )</w:t>
      </w:r>
      <w:r>
        <w:rPr>
          <w:rFonts w:ascii="SimplifiedArabic" w:cs="SimplifiedArabic" w:hint="cs"/>
          <w:color w:val="000000"/>
          <w:sz w:val="24"/>
          <w:szCs w:val="24"/>
          <w:rtl/>
        </w:rPr>
        <w:t>حم</w:t>
      </w:r>
      <w:r>
        <w:rPr>
          <w:rFonts w:cs="SimplifiedArabic" w:hint="cs"/>
          <w:color w:val="000000"/>
          <w:sz w:val="24"/>
          <w:szCs w:val="24"/>
          <w:rtl/>
        </w:rPr>
        <w:t>ورا</w:t>
      </w:r>
      <w:r>
        <w:rPr>
          <w:rFonts w:ascii="SimplifiedArabic" w:cs="SimplifiedArabic" w:hint="cs"/>
          <w:color w:val="000000"/>
          <w:sz w:val="24"/>
          <w:szCs w:val="24"/>
          <w:rtl/>
        </w:rPr>
        <w:t>بي</w:t>
      </w:r>
      <w:r>
        <w:rPr>
          <w:rFonts w:ascii="SimplifiedArabic" w:cs="SimplifiedArabic" w:hint="cs"/>
          <w:color w:val="000000"/>
          <w:sz w:val="24"/>
          <w:szCs w:val="24"/>
        </w:rPr>
        <w:t xml:space="preserve">( </w:t>
      </w:r>
      <w:r>
        <w:rPr>
          <w:rFonts w:ascii="SimplifiedArabic" w:cs="SimplifiedArabic" w:hint="cs"/>
          <w:color w:val="000000"/>
          <w:sz w:val="24"/>
          <w:szCs w:val="24"/>
          <w:rtl/>
        </w:rPr>
        <w:t>و ويقول فيه</w:t>
      </w:r>
      <w:r>
        <w:rPr>
          <w:rFonts w:ascii="SimplifiedArabic" w:cs="SimplifiedArabic" w:hint="cs"/>
          <w:color w:val="000000"/>
          <w:sz w:val="24"/>
          <w:szCs w:val="24"/>
        </w:rPr>
        <w:t xml:space="preserve"> ) </w:t>
      </w:r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إذ دفع أحد الناس لشخص أخر تأمينا في صورة ذهب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أوفضة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أو أي شيء أخر فإن عليه أن يريه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لشاهد،وأن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يدون العقود اللازمة ،واذا أعطيت اجر عميلا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له،غلالا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أو أصوافاً أو زيتا أو سلعة تجارية، فإن على العميل أن يدون قيمة السلعة كتابة ،ثم يدفع ما استدان من المال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للتاجر،وللعميل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أن يتسلم من التاجر إيصالا مختوما بالمال الذي يعيده إليه ،فإذا أهمل العميل ولم يتسلم عن إيصالا </w:t>
      </w:r>
      <w:proofErr w:type="spellStart"/>
      <w:r>
        <w:rPr>
          <w:rFonts w:ascii="SimplifiedArabic" w:cs="SimplifiedArabic" w:hint="cs"/>
          <w:color w:val="000000"/>
          <w:sz w:val="24"/>
          <w:szCs w:val="24"/>
          <w:rtl/>
        </w:rPr>
        <w:t>لايحتسب</w:t>
      </w:r>
      <w:proofErr w:type="spellEnd"/>
      <w:r>
        <w:rPr>
          <w:rFonts w:ascii="SimplifiedArabic" w:cs="SimplifiedArabic" w:hint="cs"/>
          <w:color w:val="000000"/>
          <w:sz w:val="24"/>
          <w:szCs w:val="24"/>
          <w:rtl/>
        </w:rPr>
        <w:t xml:space="preserve"> له</w:t>
      </w:r>
      <w:r>
        <w:rPr>
          <w:rFonts w:ascii="SimplifiedArabic" w:cs="SimplifiedArabic" w:hint="cs"/>
          <w:color w:val="000000"/>
          <w:sz w:val="24"/>
          <w:szCs w:val="24"/>
        </w:rPr>
        <w:t>(</w:t>
      </w:r>
      <w:proofErr w:type="gramEnd"/>
    </w:p>
    <w:p w:rsidR="005254A2" w:rsidRDefault="005254A2" w:rsidP="005254A2">
      <w:pPr>
        <w:numPr>
          <w:ilvl w:val="0"/>
          <w:numId w:val="3"/>
        </w:numPr>
        <w:spacing w:after="0" w:line="276" w:lineRule="auto"/>
        <w:contextualSpacing/>
        <w:rPr>
          <w:rFonts w:ascii="Arial-BoldMT" w:cs="Arial-BoldMT" w:hint="cs"/>
          <w:color w:val="403152"/>
          <w:sz w:val="24"/>
          <w:szCs w:val="24"/>
          <w:rtl/>
        </w:rPr>
      </w:pPr>
      <w:r>
        <w:rPr>
          <w:rFonts w:ascii="Arial-BoldMT" w:cs="Arial-BoldMT" w:hint="cs"/>
          <w:color w:val="403152"/>
          <w:sz w:val="24"/>
          <w:szCs w:val="24"/>
          <w:rtl/>
        </w:rPr>
        <w:t>الحضارة الصينية:</w:t>
      </w:r>
    </w:p>
    <w:p w:rsidR="005254A2" w:rsidRDefault="005254A2" w:rsidP="005254A2">
      <w:pPr>
        <w:spacing w:after="0" w:line="276" w:lineRule="auto"/>
        <w:rPr>
          <w:rFonts w:cs="ArialMT" w:hint="cs"/>
          <w:color w:val="0D0D0D"/>
          <w:sz w:val="24"/>
          <w:szCs w:val="24"/>
        </w:rPr>
      </w:pPr>
      <w:r>
        <w:rPr>
          <w:rFonts w:ascii="Arial-BoldMT" w:cs="Arial-BoldMT" w:hint="cs"/>
          <w:color w:val="0D0D0D"/>
          <w:sz w:val="24"/>
          <w:szCs w:val="24"/>
        </w:rPr>
        <w:t xml:space="preserve">- </w:t>
      </w:r>
      <w:r>
        <w:rPr>
          <w:rFonts w:ascii="ArialMT" w:cs="ArialMT" w:hint="cs"/>
          <w:color w:val="0D0D0D"/>
          <w:sz w:val="24"/>
          <w:szCs w:val="24"/>
          <w:rtl/>
        </w:rPr>
        <w:t xml:space="preserve">دستور </w:t>
      </w:r>
      <w:proofErr w:type="gramStart"/>
      <w:r>
        <w:rPr>
          <w:rFonts w:ascii="ArialMT" w:cs="ArialMT" w:hint="cs"/>
          <w:color w:val="0D0D0D"/>
          <w:sz w:val="24"/>
          <w:szCs w:val="24"/>
          <w:rtl/>
        </w:rPr>
        <w:t>الامبراطور</w:t>
      </w:r>
      <w:r>
        <w:rPr>
          <w:rFonts w:ascii="ArialMT" w:cs="ArialMT" w:hint="cs"/>
          <w:color w:val="0D0D0D"/>
          <w:sz w:val="24"/>
          <w:szCs w:val="24"/>
        </w:rPr>
        <w:t xml:space="preserve"> )</w:t>
      </w:r>
      <w:r>
        <w:rPr>
          <w:rFonts w:ascii="ArialMT" w:cs="ArialMT" w:hint="cs"/>
          <w:color w:val="0D0D0D"/>
          <w:sz w:val="24"/>
          <w:szCs w:val="24"/>
          <w:rtl/>
        </w:rPr>
        <w:t>شاو</w:t>
      </w:r>
      <w:proofErr w:type="gramEnd"/>
      <w:r>
        <w:rPr>
          <w:rFonts w:ascii="ArialMT" w:cs="ArialMT" w:hint="cs"/>
          <w:color w:val="0D0D0D"/>
          <w:sz w:val="24"/>
          <w:szCs w:val="24"/>
        </w:rPr>
        <w:t xml:space="preserve">( </w:t>
      </w:r>
      <w:r>
        <w:rPr>
          <w:rFonts w:ascii="ArialMT" w:cs="ArialMT" w:hint="cs"/>
          <w:color w:val="0D0D0D"/>
          <w:sz w:val="24"/>
          <w:szCs w:val="24"/>
          <w:rtl/>
        </w:rPr>
        <w:t>الذي عاش عام1100ق</w:t>
      </w:r>
      <w:r>
        <w:rPr>
          <w:rFonts w:ascii="ArialMT" w:cs="ArialMT" w:hint="cs"/>
          <w:color w:val="0D0D0D"/>
          <w:sz w:val="24"/>
          <w:szCs w:val="24"/>
        </w:rPr>
        <w:t>.</w:t>
      </w:r>
      <w:r>
        <w:rPr>
          <w:rFonts w:ascii="ArialMT" w:cs="ArialMT" w:hint="cs"/>
          <w:color w:val="0D0D0D"/>
          <w:sz w:val="24"/>
          <w:szCs w:val="24"/>
          <w:rtl/>
        </w:rPr>
        <w:t>م</w:t>
      </w:r>
      <w:r>
        <w:rPr>
          <w:rFonts w:ascii="ArialMT" w:cs="ArialMT" w:hint="cs"/>
          <w:color w:val="0D0D0D"/>
          <w:sz w:val="24"/>
          <w:szCs w:val="24"/>
        </w:rPr>
        <w:t xml:space="preserve">. </w:t>
      </w:r>
      <w:r>
        <w:rPr>
          <w:rFonts w:ascii="ArialMT" w:cs="ArialMT" w:hint="cs"/>
          <w:color w:val="0D0D0D"/>
          <w:sz w:val="24"/>
          <w:szCs w:val="24"/>
          <w:rtl/>
        </w:rPr>
        <w:t>اقدم دليل إداري يضعه قائد لموظفي  الخدمة المدنية</w:t>
      </w:r>
      <w:r>
        <w:rPr>
          <w:rFonts w:ascii="ArialMT" w:cs="ArialMT" w:hint="cs"/>
          <w:color w:val="0D0D0D"/>
          <w:sz w:val="24"/>
          <w:szCs w:val="24"/>
        </w:rPr>
        <w:t xml:space="preserve">, </w:t>
      </w:r>
      <w:r>
        <w:rPr>
          <w:rFonts w:ascii="ArialMT" w:cs="ArialMT" w:hint="cs"/>
          <w:color w:val="0D0D0D"/>
          <w:sz w:val="24"/>
          <w:szCs w:val="24"/>
          <w:rtl/>
        </w:rPr>
        <w:t>من أدن اهم مرتبة إلي أعلاهم مرتبة</w:t>
      </w:r>
      <w:r>
        <w:rPr>
          <w:rFonts w:ascii="ArialMT" w:cs="ArialMT" w:hint="cs"/>
          <w:color w:val="0D0D0D"/>
          <w:sz w:val="24"/>
          <w:szCs w:val="24"/>
        </w:rPr>
        <w:t xml:space="preserve">, </w:t>
      </w:r>
      <w:r>
        <w:rPr>
          <w:rFonts w:ascii="ArialMT" w:cs="ArialMT" w:hint="cs"/>
          <w:color w:val="0D0D0D"/>
          <w:sz w:val="24"/>
          <w:szCs w:val="24"/>
          <w:rtl/>
        </w:rPr>
        <w:t>حيث قام بوصف الوظائف وتصنيفها</w:t>
      </w:r>
      <w:r>
        <w:rPr>
          <w:rFonts w:ascii="ArialMT" w:cs="ArialMT" w:hint="cs"/>
          <w:color w:val="0D0D0D"/>
          <w:sz w:val="24"/>
          <w:szCs w:val="24"/>
        </w:rPr>
        <w:t xml:space="preserve">, </w:t>
      </w:r>
      <w:r>
        <w:rPr>
          <w:rFonts w:ascii="ArialMT" w:cs="ArialMT" w:hint="cs"/>
          <w:color w:val="0D0D0D"/>
          <w:sz w:val="24"/>
          <w:szCs w:val="24"/>
          <w:rtl/>
        </w:rPr>
        <w:t xml:space="preserve">ووضع قوائم جديدة بواجبات كل منها </w:t>
      </w:r>
      <w:r>
        <w:rPr>
          <w:rFonts w:ascii="ArialMT" w:cs="ArialMT" w:hint="cs"/>
          <w:color w:val="0D0D0D"/>
          <w:sz w:val="24"/>
          <w:szCs w:val="24"/>
        </w:rPr>
        <w:t xml:space="preserve">. </w:t>
      </w:r>
      <w:r>
        <w:rPr>
          <w:rFonts w:ascii="ArialMT" w:cs="ArialMT" w:hint="cs"/>
          <w:color w:val="632423"/>
          <w:sz w:val="24"/>
          <w:szCs w:val="24"/>
          <w:rtl/>
        </w:rPr>
        <w:t>كما وضع ثماني قواعد ليهتدي بها رئيس الدولة في الحكم</w:t>
      </w:r>
      <w:r>
        <w:rPr>
          <w:rFonts w:ascii="ArialMT" w:cs="ArialMT" w:hint="cs"/>
          <w:color w:val="632423"/>
          <w:sz w:val="24"/>
          <w:szCs w:val="24"/>
        </w:rPr>
        <w:t>,</w:t>
      </w:r>
      <w:r>
        <w:rPr>
          <w:rFonts w:ascii="ArialMT" w:cs="ArialMT" w:hint="cs"/>
          <w:color w:val="632423"/>
          <w:sz w:val="24"/>
          <w:szCs w:val="24"/>
          <w:rtl/>
        </w:rPr>
        <w:t xml:space="preserve"> نذكرها  فيما يلي</w:t>
      </w:r>
      <w:r>
        <w:rPr>
          <w:rFonts w:ascii="ArialMT" w:cs="ArialMT" w:hint="cs"/>
          <w:color w:val="632423"/>
          <w:sz w:val="24"/>
          <w:szCs w:val="24"/>
        </w:rPr>
        <w:t>:</w:t>
      </w:r>
    </w:p>
    <w:p w:rsidR="005254A2" w:rsidRDefault="005254A2" w:rsidP="005254A2">
      <w:pPr>
        <w:numPr>
          <w:ilvl w:val="0"/>
          <w:numId w:val="4"/>
        </w:numPr>
        <w:spacing w:after="0" w:line="276" w:lineRule="auto"/>
        <w:contextualSpacing/>
        <w:rPr>
          <w:rFonts w:ascii="ArialMT" w:cs="ArialMT"/>
          <w:color w:val="0D0D0D"/>
          <w:sz w:val="24"/>
          <w:szCs w:val="24"/>
        </w:rPr>
      </w:pPr>
      <w:r>
        <w:rPr>
          <w:rFonts w:ascii="ArialMT" w:cs="ArialMT" w:hint="cs"/>
          <w:color w:val="0D0D0D"/>
          <w:sz w:val="24"/>
          <w:szCs w:val="24"/>
          <w:rtl/>
        </w:rPr>
        <w:t>تتعلق بتنظيم الدولة وضمان استقرارها</w:t>
      </w:r>
      <w:r>
        <w:rPr>
          <w:rFonts w:ascii="ArialMT" w:cs="ArialMT" w:hint="cs"/>
          <w:color w:val="0D0D0D"/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4"/>
        </w:numPr>
        <w:spacing w:after="0" w:line="276" w:lineRule="auto"/>
        <w:contextualSpacing/>
        <w:rPr>
          <w:rFonts w:ascii="ArialMT" w:cs="ArialMT" w:hint="cs"/>
          <w:color w:val="0D0D0D"/>
          <w:sz w:val="24"/>
          <w:szCs w:val="24"/>
        </w:rPr>
      </w:pPr>
      <w:r>
        <w:rPr>
          <w:rFonts w:ascii="ArialMT" w:cs="ArialMT" w:hint="cs"/>
          <w:color w:val="0D0D0D"/>
          <w:sz w:val="24"/>
          <w:szCs w:val="24"/>
          <w:rtl/>
        </w:rPr>
        <w:t>تتعلق بعلاقاتها واتصالاتها بما يضمن تعاون حكومة البلاد</w:t>
      </w:r>
      <w:r>
        <w:rPr>
          <w:rFonts w:ascii="ArialMT" w:cs="ArialMT" w:hint="cs"/>
          <w:color w:val="0D0D0D"/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4"/>
        </w:numPr>
        <w:spacing w:after="0" w:line="276" w:lineRule="auto"/>
        <w:contextualSpacing/>
        <w:rPr>
          <w:rFonts w:ascii="ArialMT" w:cs="ArialMT" w:hint="cs"/>
          <w:color w:val="0D0D0D"/>
          <w:sz w:val="24"/>
          <w:szCs w:val="24"/>
        </w:rPr>
      </w:pPr>
      <w:r>
        <w:rPr>
          <w:rFonts w:ascii="ArialMT" w:cs="ArialMT" w:hint="cs"/>
          <w:color w:val="0D0D0D"/>
          <w:sz w:val="24"/>
          <w:szCs w:val="24"/>
          <w:rtl/>
        </w:rPr>
        <w:t>تتعلق بما يضمن كفاءة الحكومة</w:t>
      </w:r>
      <w:r>
        <w:rPr>
          <w:rFonts w:ascii="ArialMT" w:cs="ArialMT" w:hint="cs"/>
          <w:color w:val="0D0D0D"/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4"/>
        </w:numPr>
        <w:spacing w:after="0" w:line="276" w:lineRule="auto"/>
        <w:contextualSpacing/>
        <w:rPr>
          <w:rFonts w:ascii="ArialMT" w:cs="ArialMT" w:hint="cs"/>
          <w:color w:val="0D0D0D"/>
          <w:sz w:val="24"/>
          <w:szCs w:val="24"/>
        </w:rPr>
      </w:pPr>
      <w:r>
        <w:rPr>
          <w:rFonts w:ascii="ArialMT" w:cs="ArialMT" w:hint="cs"/>
          <w:color w:val="0D0D0D"/>
          <w:sz w:val="24"/>
          <w:szCs w:val="24"/>
          <w:rtl/>
        </w:rPr>
        <w:t xml:space="preserve">تتعلق </w:t>
      </w:r>
      <w:proofErr w:type="spellStart"/>
      <w:r>
        <w:rPr>
          <w:rFonts w:ascii="ArialMT" w:cs="ArialMT" w:hint="cs"/>
          <w:color w:val="0D0D0D"/>
          <w:sz w:val="24"/>
          <w:szCs w:val="24"/>
          <w:rtl/>
        </w:rPr>
        <w:t>برسمياتها</w:t>
      </w:r>
      <w:proofErr w:type="spellEnd"/>
      <w:r>
        <w:rPr>
          <w:rFonts w:ascii="ArialMT" w:cs="ArialMT" w:hint="cs"/>
          <w:color w:val="0D0D0D"/>
          <w:sz w:val="24"/>
          <w:szCs w:val="24"/>
          <w:rtl/>
        </w:rPr>
        <w:t xml:space="preserve"> بما يضمن ظهور الدولة بمظهر البقاء</w:t>
      </w:r>
      <w:r>
        <w:rPr>
          <w:rFonts w:ascii="ArialMT" w:cs="ArialMT" w:hint="cs"/>
          <w:color w:val="0D0D0D"/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4"/>
        </w:numPr>
        <w:spacing w:after="0" w:line="276" w:lineRule="auto"/>
        <w:contextualSpacing/>
        <w:rPr>
          <w:rFonts w:ascii="ArialMT" w:cs="ArialMT" w:hint="cs"/>
          <w:color w:val="0D0D0D"/>
          <w:sz w:val="24"/>
          <w:szCs w:val="24"/>
        </w:rPr>
      </w:pPr>
      <w:r>
        <w:rPr>
          <w:rFonts w:ascii="ArialMT" w:cs="ArialMT" w:hint="cs"/>
          <w:color w:val="0D0D0D"/>
          <w:sz w:val="24"/>
          <w:szCs w:val="24"/>
          <w:rtl/>
        </w:rPr>
        <w:t>تتعلق برقابتها بما يضمن كمال الحكومة</w:t>
      </w:r>
      <w:r>
        <w:rPr>
          <w:rFonts w:ascii="ArialMT" w:cs="ArialMT" w:hint="cs"/>
          <w:color w:val="0D0D0D"/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4"/>
        </w:numPr>
        <w:spacing w:after="0" w:line="276" w:lineRule="auto"/>
        <w:contextualSpacing/>
        <w:rPr>
          <w:rFonts w:ascii="ArialMT" w:cs="ArialMT" w:hint="cs"/>
          <w:color w:val="0D0D0D"/>
          <w:sz w:val="24"/>
          <w:szCs w:val="24"/>
        </w:rPr>
      </w:pPr>
      <w:r>
        <w:rPr>
          <w:rFonts w:ascii="ArialMT" w:cs="ArialMT" w:hint="cs"/>
          <w:color w:val="0D0D0D"/>
          <w:sz w:val="24"/>
          <w:szCs w:val="24"/>
          <w:rtl/>
        </w:rPr>
        <w:t>تتعلق بالمساءلة والعقاب لضمان صلاحها</w:t>
      </w:r>
      <w:r>
        <w:rPr>
          <w:rFonts w:ascii="ArialMT" w:cs="ArialMT" w:hint="cs"/>
          <w:color w:val="0D0D0D"/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4"/>
        </w:numPr>
        <w:spacing w:after="0" w:line="276" w:lineRule="auto"/>
        <w:contextualSpacing/>
        <w:rPr>
          <w:rFonts w:hint="cs"/>
          <w:color w:val="0D0D0D"/>
          <w:sz w:val="24"/>
          <w:szCs w:val="24"/>
        </w:rPr>
      </w:pPr>
      <w:r>
        <w:rPr>
          <w:rFonts w:ascii="ArialMT" w:cs="ArialMT" w:hint="cs"/>
          <w:color w:val="0D0D0D"/>
          <w:sz w:val="24"/>
          <w:szCs w:val="24"/>
          <w:rtl/>
        </w:rPr>
        <w:t>تتعلق بتدبيرها بما يضمن مراجعة أداء حكومة البلاد</w:t>
      </w:r>
      <w:r>
        <w:rPr>
          <w:rFonts w:ascii="ArialMT" w:cs="ArialMT" w:hint="cs"/>
          <w:color w:val="0D0D0D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color w:val="4F6228"/>
          <w:sz w:val="24"/>
          <w:szCs w:val="24"/>
        </w:rPr>
      </w:pPr>
      <w:r>
        <w:rPr>
          <w:rFonts w:ascii="Arial"/>
          <w:color w:val="4F6228"/>
          <w:sz w:val="24"/>
          <w:szCs w:val="24"/>
        </w:rPr>
        <w:t xml:space="preserve"> - </w:t>
      </w:r>
      <w:r>
        <w:rPr>
          <w:color w:val="4F6228"/>
          <w:sz w:val="24"/>
          <w:szCs w:val="24"/>
          <w:rtl/>
        </w:rPr>
        <w:t xml:space="preserve">ويتمتع القائد بثمان سلطات تعينه علي معاملة مختلف </w:t>
      </w:r>
      <w:proofErr w:type="gramStart"/>
      <w:r>
        <w:rPr>
          <w:color w:val="4F6228"/>
          <w:sz w:val="24"/>
          <w:szCs w:val="24"/>
          <w:rtl/>
        </w:rPr>
        <w:t xml:space="preserve">ضباطه </w:t>
      </w:r>
      <w:r>
        <w:rPr>
          <w:color w:val="4F6228"/>
          <w:sz w:val="24"/>
          <w:szCs w:val="24"/>
        </w:rPr>
        <w:t>:</w:t>
      </w:r>
      <w:proofErr w:type="gramEnd"/>
    </w:p>
    <w:p w:rsidR="005254A2" w:rsidRDefault="005254A2" w:rsidP="005254A2">
      <w:pPr>
        <w:numPr>
          <w:ilvl w:val="0"/>
          <w:numId w:val="5"/>
        </w:numPr>
        <w:spacing w:after="0" w:line="276" w:lineRule="auto"/>
        <w:contextualSpacing/>
        <w:rPr>
          <w:sz w:val="24"/>
          <w:szCs w:val="24"/>
        </w:rPr>
      </w:pPr>
      <w:r>
        <w:rPr>
          <w:sz w:val="24"/>
          <w:szCs w:val="24"/>
          <w:rtl/>
        </w:rPr>
        <w:t>الرتب التي تحدد درجاتهم</w:t>
      </w:r>
      <w:r>
        <w:rPr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5"/>
        </w:numPr>
        <w:spacing w:after="0" w:line="276" w:lineRule="auto"/>
        <w:contextualSpacing/>
        <w:rPr>
          <w:sz w:val="24"/>
          <w:szCs w:val="24"/>
        </w:rPr>
      </w:pPr>
      <w:r>
        <w:rPr>
          <w:sz w:val="24"/>
          <w:szCs w:val="24"/>
          <w:rtl/>
        </w:rPr>
        <w:t>الرواتب التي تزيد ثرواتهم</w:t>
      </w:r>
      <w:r>
        <w:rPr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5"/>
        </w:numPr>
        <w:spacing w:after="0" w:line="276" w:lineRule="auto"/>
        <w:contextualSpacing/>
        <w:rPr>
          <w:sz w:val="24"/>
          <w:szCs w:val="24"/>
        </w:rPr>
      </w:pPr>
      <w:r>
        <w:rPr>
          <w:sz w:val="24"/>
          <w:szCs w:val="24"/>
          <w:rtl/>
        </w:rPr>
        <w:t xml:space="preserve">النفحات التي تسيطر </w:t>
      </w:r>
      <w:proofErr w:type="gramStart"/>
      <w:r>
        <w:rPr>
          <w:sz w:val="24"/>
          <w:szCs w:val="24"/>
          <w:rtl/>
        </w:rPr>
        <w:t>علي</w:t>
      </w:r>
      <w:proofErr w:type="gramEnd"/>
      <w:r>
        <w:rPr>
          <w:sz w:val="24"/>
          <w:szCs w:val="24"/>
          <w:rtl/>
        </w:rPr>
        <w:t xml:space="preserve"> مصائرهم</w:t>
      </w:r>
      <w:r>
        <w:rPr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5"/>
        </w:numPr>
        <w:spacing w:after="0" w:line="276" w:lineRule="auto"/>
        <w:contextualSpacing/>
        <w:rPr>
          <w:sz w:val="24"/>
          <w:szCs w:val="24"/>
        </w:rPr>
      </w:pPr>
      <w:r>
        <w:rPr>
          <w:sz w:val="24"/>
          <w:szCs w:val="24"/>
          <w:rtl/>
        </w:rPr>
        <w:t>المناصب التي تضبط تصرفاتهم</w:t>
      </w:r>
      <w:r>
        <w:rPr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5"/>
        </w:numPr>
        <w:spacing w:after="0" w:line="276" w:lineRule="auto"/>
        <w:contextualSpacing/>
        <w:rPr>
          <w:sz w:val="24"/>
          <w:szCs w:val="24"/>
        </w:rPr>
      </w:pPr>
      <w:r>
        <w:rPr>
          <w:sz w:val="24"/>
          <w:szCs w:val="24"/>
          <w:rtl/>
        </w:rPr>
        <w:t>العناية الالهية التي تؤثر في بركتهم</w:t>
      </w:r>
      <w:r>
        <w:rPr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5"/>
        </w:numPr>
        <w:spacing w:after="0" w:line="276" w:lineRule="auto"/>
        <w:contextualSpacing/>
        <w:rPr>
          <w:sz w:val="24"/>
          <w:szCs w:val="24"/>
        </w:rPr>
      </w:pPr>
      <w:r>
        <w:rPr>
          <w:sz w:val="24"/>
          <w:szCs w:val="24"/>
          <w:rtl/>
        </w:rPr>
        <w:t xml:space="preserve">المصادرة التي تؤدي </w:t>
      </w:r>
      <w:proofErr w:type="gramStart"/>
      <w:r>
        <w:rPr>
          <w:sz w:val="24"/>
          <w:szCs w:val="24"/>
          <w:rtl/>
        </w:rPr>
        <w:t>إلي</w:t>
      </w:r>
      <w:proofErr w:type="gramEnd"/>
      <w:r>
        <w:rPr>
          <w:sz w:val="24"/>
          <w:szCs w:val="24"/>
          <w:rtl/>
        </w:rPr>
        <w:t xml:space="preserve"> فقرهم</w:t>
      </w:r>
      <w:r>
        <w:rPr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5"/>
        </w:numPr>
        <w:spacing w:after="0" w:line="276" w:lineRule="auto"/>
        <w:contextualSpacing/>
        <w:rPr>
          <w:sz w:val="24"/>
          <w:szCs w:val="24"/>
        </w:rPr>
      </w:pPr>
      <w:r>
        <w:rPr>
          <w:sz w:val="24"/>
          <w:szCs w:val="24"/>
          <w:rtl/>
        </w:rPr>
        <w:t>الطرد الذي ينتج عن تقصيرهم</w:t>
      </w:r>
      <w:r>
        <w:rPr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5"/>
        </w:numPr>
        <w:spacing w:after="0" w:line="276" w:lineRule="auto"/>
        <w:contextualSpacing/>
        <w:rPr>
          <w:color w:val="632423"/>
          <w:sz w:val="24"/>
          <w:szCs w:val="24"/>
        </w:rPr>
      </w:pPr>
      <w:r>
        <w:rPr>
          <w:sz w:val="24"/>
          <w:szCs w:val="24"/>
          <w:rtl/>
        </w:rPr>
        <w:lastRenderedPageBreak/>
        <w:t>الموت الذي يكون نتيجة لإسرافهم</w:t>
      </w:r>
      <w:r>
        <w:rPr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ascii="ArialMT" w:hAnsi="Arial" w:cs="ArialMT"/>
          <w:color w:val="000000"/>
          <w:sz w:val="24"/>
          <w:szCs w:val="24"/>
        </w:rPr>
      </w:pPr>
      <w:r>
        <w:rPr>
          <w:rFonts w:ascii="Arial" w:hAnsi="Arial"/>
          <w:color w:val="632769"/>
          <w:sz w:val="24"/>
          <w:szCs w:val="24"/>
        </w:rPr>
        <w:t xml:space="preserve"> - </w:t>
      </w:r>
      <w:r>
        <w:rPr>
          <w:rFonts w:ascii="ArialMT" w:hAnsi="Arial" w:cs="ArialMT" w:hint="cs"/>
          <w:color w:val="000000"/>
          <w:sz w:val="24"/>
          <w:szCs w:val="24"/>
          <w:rtl/>
        </w:rPr>
        <w:t>كذلك أكدت الحضارة الصينية علي مبدأ مستوي الأداء</w:t>
      </w:r>
      <w:r>
        <w:rPr>
          <w:rFonts w:ascii="ArialMT" w:hAnsi="Arial" w:cs="ArialMT" w:hint="cs"/>
          <w:color w:val="000000"/>
          <w:sz w:val="24"/>
          <w:szCs w:val="24"/>
        </w:rPr>
        <w:t xml:space="preserve">, </w:t>
      </w:r>
      <w:r>
        <w:rPr>
          <w:rFonts w:ascii="ArialMT" w:hAnsi="Arial" w:cs="ArialMT" w:hint="cs"/>
          <w:color w:val="000000"/>
          <w:sz w:val="24"/>
          <w:szCs w:val="24"/>
          <w:rtl/>
        </w:rPr>
        <w:t xml:space="preserve">فقد </w:t>
      </w:r>
      <w:proofErr w:type="spellStart"/>
      <w:r>
        <w:rPr>
          <w:rFonts w:ascii="ArialMT" w:hAnsi="Arial" w:cs="ArialMT" w:hint="cs"/>
          <w:color w:val="000000"/>
          <w:sz w:val="24"/>
          <w:szCs w:val="24"/>
          <w:rtl/>
        </w:rPr>
        <w:t>روا</w:t>
      </w:r>
      <w:proofErr w:type="spellEnd"/>
      <w:r>
        <w:rPr>
          <w:rFonts w:ascii="ArialMT" w:hAnsi="Arial" w:cs="ArialMT" w:hint="cs"/>
          <w:color w:val="000000"/>
          <w:sz w:val="24"/>
          <w:szCs w:val="24"/>
          <w:rtl/>
        </w:rPr>
        <w:t xml:space="preserve"> أن القوانين لا تكفي وحدها لإنجاح المؤسسة</w:t>
      </w:r>
      <w:r>
        <w:rPr>
          <w:rFonts w:ascii="ArialMT" w:hAnsi="Arial" w:cs="ArialMT" w:hint="cs"/>
          <w:color w:val="000000"/>
          <w:sz w:val="24"/>
          <w:szCs w:val="24"/>
        </w:rPr>
        <w:t xml:space="preserve">, </w:t>
      </w:r>
      <w:r>
        <w:rPr>
          <w:rFonts w:ascii="ArialMT" w:hAnsi="Arial" w:cs="ArialMT" w:hint="cs"/>
          <w:color w:val="000000"/>
          <w:sz w:val="24"/>
          <w:szCs w:val="24"/>
          <w:rtl/>
        </w:rPr>
        <w:t>بل عليها أن تلتزم بمستوي  أداء تقبلها لآلهة</w:t>
      </w:r>
      <w:r>
        <w:rPr>
          <w:rFonts w:ascii="ArialMT" w:hAnsi="Arial" w:cs="ArialMT" w:hint="cs"/>
          <w:color w:val="000000"/>
          <w:sz w:val="24"/>
          <w:szCs w:val="24"/>
        </w:rPr>
        <w:t xml:space="preserve">, </w:t>
      </w:r>
      <w:r>
        <w:rPr>
          <w:rFonts w:ascii="ArialMT" w:hAnsi="Arial" w:cs="ArialMT" w:hint="cs"/>
          <w:color w:val="000000"/>
          <w:sz w:val="24"/>
          <w:szCs w:val="24"/>
          <w:rtl/>
        </w:rPr>
        <w:t>كما يرون أن النظام هو أساس النجاح وأن الانسان لا يمكن أن يؤدي عمله علي الوجه الأكمل دون أن يتبع نظاما لذلك</w:t>
      </w:r>
      <w:r>
        <w:rPr>
          <w:rFonts w:ascii="ArialMT" w:hAnsi="Arial" w:cs="ArialMT" w:hint="cs"/>
          <w:color w:val="000000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ascii="ArialMT" w:hAnsi="Arial" w:cs="ArialMT" w:hint="cs"/>
          <w:color w:val="000000"/>
          <w:sz w:val="24"/>
          <w:szCs w:val="24"/>
        </w:rPr>
      </w:pPr>
      <w:r>
        <w:rPr>
          <w:rFonts w:ascii="Arial" w:hAnsi="Arial"/>
          <w:color w:val="632769"/>
          <w:sz w:val="24"/>
          <w:szCs w:val="24"/>
        </w:rPr>
        <w:t xml:space="preserve"> - </w:t>
      </w:r>
      <w:r>
        <w:rPr>
          <w:rFonts w:ascii="ArialMT" w:hAnsi="Arial" w:cs="ArialMT" w:hint="cs"/>
          <w:color w:val="000000"/>
          <w:sz w:val="24"/>
          <w:szCs w:val="24"/>
          <w:rtl/>
        </w:rPr>
        <w:t xml:space="preserve">ومن أقوالهم حول </w:t>
      </w:r>
      <w:proofErr w:type="spellStart"/>
      <w:r>
        <w:rPr>
          <w:rFonts w:ascii="ArialMT" w:hAnsi="Arial" w:cs="ArialMT" w:hint="cs"/>
          <w:color w:val="000000"/>
          <w:sz w:val="24"/>
          <w:szCs w:val="24"/>
          <w:rtl/>
        </w:rPr>
        <w:t>حول</w:t>
      </w:r>
      <w:proofErr w:type="spellEnd"/>
      <w:r>
        <w:rPr>
          <w:rFonts w:ascii="ArialMT" w:hAnsi="Arial" w:cs="ArialMT" w:hint="cs"/>
          <w:color w:val="000000"/>
          <w:sz w:val="24"/>
          <w:szCs w:val="24"/>
          <w:rtl/>
        </w:rPr>
        <w:t xml:space="preserve"> دور القائد في التوجيه قولهم</w:t>
      </w:r>
      <w:proofErr w:type="gramStart"/>
      <w:r>
        <w:rPr>
          <w:rFonts w:ascii="ArialMT" w:hAnsi="Arial" w:cs="ArialMT" w:hint="cs"/>
          <w:color w:val="000000"/>
          <w:sz w:val="24"/>
          <w:szCs w:val="24"/>
          <w:rtl/>
        </w:rPr>
        <w:t>:</w:t>
      </w:r>
      <w:r>
        <w:rPr>
          <w:rFonts w:ascii="ArialMT" w:hAnsi="Arial" w:cs="ArialMT" w:hint="cs"/>
          <w:color w:val="000000"/>
          <w:sz w:val="24"/>
          <w:szCs w:val="24"/>
        </w:rPr>
        <w:t xml:space="preserve"> )</w:t>
      </w:r>
      <w:r>
        <w:rPr>
          <w:rFonts w:ascii="ArialMT" w:hAnsi="Arial" w:cs="ArialMT" w:hint="cs"/>
          <w:color w:val="000000"/>
          <w:sz w:val="24"/>
          <w:szCs w:val="24"/>
          <w:rtl/>
        </w:rPr>
        <w:t>إذا</w:t>
      </w:r>
      <w:proofErr w:type="gramEnd"/>
      <w:r>
        <w:rPr>
          <w:rFonts w:ascii="ArialMT" w:hAnsi="Arial" w:cs="ArialMT" w:hint="cs"/>
          <w:color w:val="000000"/>
          <w:sz w:val="24"/>
          <w:szCs w:val="24"/>
          <w:rtl/>
        </w:rPr>
        <w:t xml:space="preserve"> كان القائد ضعيفا </w:t>
      </w:r>
      <w:proofErr w:type="spellStart"/>
      <w:r>
        <w:rPr>
          <w:rFonts w:ascii="ArialMT" w:hAnsi="Arial" w:cs="ArialMT" w:hint="cs"/>
          <w:color w:val="000000"/>
          <w:sz w:val="24"/>
          <w:szCs w:val="24"/>
          <w:rtl/>
        </w:rPr>
        <w:t>لاسلطه</w:t>
      </w:r>
      <w:proofErr w:type="spellEnd"/>
      <w:r>
        <w:rPr>
          <w:rFonts w:ascii="ArialMT" w:hAnsi="Arial" w:cs="ArialMT" w:hint="cs"/>
          <w:color w:val="000000"/>
          <w:sz w:val="24"/>
          <w:szCs w:val="24"/>
          <w:rtl/>
        </w:rPr>
        <w:t xml:space="preserve"> له</w:t>
      </w:r>
      <w:r>
        <w:rPr>
          <w:rFonts w:ascii="ArialMT" w:hAnsi="Arial" w:cs="ArialMT" w:hint="cs"/>
          <w:color w:val="000000"/>
          <w:sz w:val="24"/>
          <w:szCs w:val="24"/>
        </w:rPr>
        <w:t xml:space="preserve">, </w:t>
      </w:r>
      <w:r>
        <w:rPr>
          <w:rFonts w:ascii="ArialMT" w:hAnsi="Arial" w:cs="ArialMT" w:hint="cs"/>
          <w:color w:val="000000"/>
          <w:sz w:val="24"/>
          <w:szCs w:val="24"/>
          <w:rtl/>
        </w:rPr>
        <w:t>وإذا لم تكن الأوامر مفهومة تماما</w:t>
      </w:r>
      <w:r>
        <w:rPr>
          <w:rFonts w:ascii="ArialMT" w:hAnsi="Arial" w:cs="ArialMT" w:hint="cs"/>
          <w:color w:val="000000"/>
          <w:sz w:val="24"/>
          <w:szCs w:val="24"/>
        </w:rPr>
        <w:t xml:space="preserve"> , </w:t>
      </w:r>
      <w:r>
        <w:rPr>
          <w:rFonts w:ascii="ArialMT" w:hAnsi="Arial" w:cs="ArialMT" w:hint="cs"/>
          <w:color w:val="000000"/>
          <w:sz w:val="24"/>
          <w:szCs w:val="24"/>
          <w:rtl/>
        </w:rPr>
        <w:t>وقع اللوم علي القائد</w:t>
      </w:r>
      <w:r>
        <w:rPr>
          <w:rFonts w:ascii="ArialMT" w:hAnsi="Arial" w:cs="ArialMT" w:hint="cs"/>
          <w:color w:val="000000"/>
          <w:sz w:val="24"/>
          <w:szCs w:val="24"/>
        </w:rPr>
        <w:t xml:space="preserve">, </w:t>
      </w:r>
      <w:r>
        <w:rPr>
          <w:rFonts w:ascii="ArialMT" w:hAnsi="Arial" w:cs="ArialMT" w:hint="cs"/>
          <w:color w:val="000000"/>
          <w:sz w:val="24"/>
          <w:szCs w:val="24"/>
          <w:rtl/>
        </w:rPr>
        <w:t>أما إذ كانت أوامره واضحة</w:t>
      </w:r>
      <w:r>
        <w:rPr>
          <w:rFonts w:ascii="ArialMT" w:hAnsi="Arial" w:cs="ArialMT" w:hint="cs"/>
          <w:color w:val="000000"/>
          <w:sz w:val="24"/>
          <w:szCs w:val="24"/>
        </w:rPr>
        <w:t xml:space="preserve">, </w:t>
      </w:r>
      <w:r>
        <w:rPr>
          <w:rFonts w:ascii="ArialMT" w:hAnsi="Arial" w:cs="ArialMT" w:hint="cs"/>
          <w:color w:val="000000"/>
          <w:sz w:val="24"/>
          <w:szCs w:val="24"/>
          <w:rtl/>
        </w:rPr>
        <w:t xml:space="preserve">ومع ذلك </w:t>
      </w:r>
      <w:proofErr w:type="spellStart"/>
      <w:r>
        <w:rPr>
          <w:rFonts w:ascii="ArialMT" w:hAnsi="Arial" w:cs="ArialMT" w:hint="cs"/>
          <w:color w:val="000000"/>
          <w:sz w:val="24"/>
          <w:szCs w:val="24"/>
          <w:rtl/>
        </w:rPr>
        <w:t>لاتطاع</w:t>
      </w:r>
      <w:proofErr w:type="spellEnd"/>
      <w:r>
        <w:rPr>
          <w:rFonts w:ascii="ArialMT" w:hAnsi="Arial" w:cs="ArialMT" w:hint="cs"/>
          <w:color w:val="000000"/>
          <w:sz w:val="24"/>
          <w:szCs w:val="24"/>
          <w:rtl/>
        </w:rPr>
        <w:t xml:space="preserve"> فإن هنالك خطأ بالتنظيم)</w:t>
      </w:r>
    </w:p>
    <w:p w:rsidR="005254A2" w:rsidRDefault="005254A2" w:rsidP="005254A2">
      <w:pPr>
        <w:numPr>
          <w:ilvl w:val="0"/>
          <w:numId w:val="6"/>
        </w:numPr>
        <w:spacing w:after="0" w:line="276" w:lineRule="auto"/>
        <w:contextualSpacing/>
        <w:rPr>
          <w:rFonts w:ascii="Arial-BoldMT" w:cs="Arial-BoldMT" w:hint="cs"/>
          <w:color w:val="403152"/>
          <w:sz w:val="24"/>
          <w:szCs w:val="24"/>
          <w:rtl/>
        </w:rPr>
      </w:pPr>
      <w:r>
        <w:rPr>
          <w:rFonts w:ascii="Arial-BoldMT" w:cs="Arial-BoldMT" w:hint="cs"/>
          <w:color w:val="403152"/>
          <w:sz w:val="24"/>
          <w:szCs w:val="24"/>
          <w:rtl/>
        </w:rPr>
        <w:t xml:space="preserve">الحضارة </w:t>
      </w:r>
      <w:proofErr w:type="gramStart"/>
      <w:r>
        <w:rPr>
          <w:rFonts w:ascii="Arial-BoldMT" w:cs="Arial-BoldMT" w:hint="cs"/>
          <w:color w:val="403152"/>
          <w:sz w:val="24"/>
          <w:szCs w:val="24"/>
          <w:rtl/>
        </w:rPr>
        <w:t>الإغريقية :</w:t>
      </w:r>
      <w:proofErr w:type="gramEnd"/>
    </w:p>
    <w:p w:rsidR="005254A2" w:rsidRDefault="005254A2" w:rsidP="005254A2">
      <w:pPr>
        <w:spacing w:after="0" w:line="276" w:lineRule="auto"/>
        <w:rPr>
          <w:rFonts w:ascii="SimplifiedArabic" w:cs="SimplifiedArabic" w:hint="cs"/>
          <w:color w:val="0D0D0D"/>
          <w:sz w:val="24"/>
          <w:szCs w:val="24"/>
        </w:rPr>
      </w:pPr>
      <w:r>
        <w:rPr>
          <w:rFonts w:ascii="Arial-BoldMT" w:cs="Arial-BoldMT" w:hint="cs"/>
          <w:color w:val="0D0D0D"/>
          <w:sz w:val="24"/>
          <w:szCs w:val="24"/>
        </w:rPr>
        <w:t xml:space="preserve">- </w:t>
      </w:r>
      <w:r>
        <w:rPr>
          <w:rFonts w:ascii="SimplifiedArabic" w:cs="SimplifiedArabic" w:hint="cs"/>
          <w:color w:val="0D0D0D"/>
          <w:sz w:val="24"/>
          <w:szCs w:val="24"/>
          <w:rtl/>
        </w:rPr>
        <w:t>أول من عمل علي تكوين دولة ديمق</w:t>
      </w:r>
      <w:r>
        <w:rPr>
          <w:rFonts w:cs="SimplifiedArabic" w:hint="cs"/>
          <w:color w:val="0D0D0D"/>
          <w:sz w:val="24"/>
          <w:szCs w:val="24"/>
          <w:rtl/>
        </w:rPr>
        <w:t>را</w:t>
      </w:r>
      <w:r>
        <w:rPr>
          <w:rFonts w:ascii="SimplifiedArabic" w:cs="SimplifiedArabic" w:hint="cs"/>
          <w:color w:val="0D0D0D"/>
          <w:sz w:val="24"/>
          <w:szCs w:val="24"/>
          <w:rtl/>
        </w:rPr>
        <w:t>طية</w:t>
      </w:r>
      <w:r>
        <w:rPr>
          <w:rFonts w:ascii="SimplifiedArabic" w:cs="SimplifiedArabic" w:hint="cs"/>
          <w:color w:val="0D0D0D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ascii="SimplifiedArabic" w:cs="SimplifiedArabic" w:hint="cs"/>
          <w:color w:val="0D0D0D"/>
          <w:sz w:val="24"/>
          <w:szCs w:val="24"/>
        </w:rPr>
      </w:pPr>
      <w:r>
        <w:rPr>
          <w:rFonts w:ascii="Arial-BoldMT" w:cs="Arial-BoldMT" w:hint="cs"/>
          <w:color w:val="0D0D0D"/>
          <w:sz w:val="24"/>
          <w:szCs w:val="24"/>
        </w:rPr>
        <w:t xml:space="preserve">- </w:t>
      </w:r>
      <w:r>
        <w:rPr>
          <w:rFonts w:ascii="SimplifiedArabic" w:cs="SimplifiedArabic" w:hint="cs"/>
          <w:color w:val="0D0D0D"/>
          <w:sz w:val="24"/>
          <w:szCs w:val="24"/>
          <w:rtl/>
        </w:rPr>
        <w:t xml:space="preserve"> كتابات سق</w:t>
      </w:r>
      <w:r>
        <w:rPr>
          <w:rFonts w:cs="SimplifiedArabic" w:hint="cs"/>
          <w:color w:val="0D0D0D"/>
          <w:sz w:val="24"/>
          <w:szCs w:val="24"/>
          <w:rtl/>
        </w:rPr>
        <w:t>را</w:t>
      </w:r>
      <w:r>
        <w:rPr>
          <w:rFonts w:ascii="SimplifiedArabic" w:cs="SimplifiedArabic" w:hint="cs"/>
          <w:color w:val="0D0D0D"/>
          <w:sz w:val="24"/>
          <w:szCs w:val="24"/>
          <w:rtl/>
        </w:rPr>
        <w:t>ط من أهم ما اسهمت به هذه الحضارة في مجال الادارة بوجه عام ،والقيادة بوًجه خاص،</w:t>
      </w:r>
    </w:p>
    <w:p w:rsidR="005254A2" w:rsidRDefault="005254A2" w:rsidP="005254A2">
      <w:pPr>
        <w:spacing w:after="0" w:line="276" w:lineRule="auto"/>
        <w:rPr>
          <w:rFonts w:ascii="SimplifiedArabic" w:cs="SimplifiedArabic" w:hint="cs"/>
          <w:color w:val="0D0D0D"/>
          <w:sz w:val="24"/>
          <w:szCs w:val="24"/>
        </w:rPr>
      </w:pPr>
      <w:r>
        <w:rPr>
          <w:rFonts w:ascii="SimplifiedArabic" w:cs="SimplifiedArabic" w:hint="cs"/>
          <w:color w:val="0D0D0D"/>
          <w:sz w:val="24"/>
          <w:szCs w:val="24"/>
          <w:rtl/>
        </w:rPr>
        <w:t xml:space="preserve">فقد عملوا علي توضيح شمولية </w:t>
      </w:r>
      <w:proofErr w:type="gramStart"/>
      <w:r>
        <w:rPr>
          <w:rFonts w:ascii="SimplifiedArabic" w:cs="SimplifiedArabic" w:hint="cs"/>
          <w:color w:val="0D0D0D"/>
          <w:sz w:val="24"/>
          <w:szCs w:val="24"/>
          <w:rtl/>
        </w:rPr>
        <w:t>الادارة ،وعرفوا</w:t>
      </w:r>
      <w:proofErr w:type="gramEnd"/>
      <w:r>
        <w:rPr>
          <w:rFonts w:ascii="SimplifiedArabic" w:cs="SimplifiedArabic" w:hint="cs"/>
          <w:color w:val="0D0D0D"/>
          <w:sz w:val="24"/>
          <w:szCs w:val="24"/>
          <w:rtl/>
        </w:rPr>
        <w:t xml:space="preserve"> التخصص وتقسيم </w:t>
      </w:r>
      <w:proofErr w:type="spellStart"/>
      <w:r>
        <w:rPr>
          <w:rFonts w:ascii="SimplifiedArabic" w:cs="SimplifiedArabic" w:hint="cs"/>
          <w:color w:val="0D0D0D"/>
          <w:sz w:val="24"/>
          <w:szCs w:val="24"/>
          <w:rtl/>
        </w:rPr>
        <w:t>العمل،ود</w:t>
      </w:r>
      <w:r>
        <w:rPr>
          <w:rFonts w:cs="SimplifiedArabic" w:hint="cs"/>
          <w:color w:val="0D0D0D"/>
          <w:sz w:val="24"/>
          <w:szCs w:val="24"/>
          <w:rtl/>
        </w:rPr>
        <w:t>را</w:t>
      </w:r>
      <w:r>
        <w:rPr>
          <w:rFonts w:ascii="SimplifiedArabic" w:cs="SimplifiedArabic" w:hint="cs"/>
          <w:color w:val="0D0D0D"/>
          <w:sz w:val="24"/>
          <w:szCs w:val="24"/>
          <w:rtl/>
        </w:rPr>
        <w:t>سة</w:t>
      </w:r>
      <w:proofErr w:type="spellEnd"/>
      <w:r>
        <w:rPr>
          <w:rFonts w:ascii="SimplifiedArabic" w:cs="SimplifiedArabic" w:hint="cs"/>
          <w:color w:val="0D0D0D"/>
          <w:sz w:val="24"/>
          <w:szCs w:val="24"/>
          <w:rtl/>
        </w:rPr>
        <w:t xml:space="preserve"> الوقت والحركة، وذلك علي انهما من مهام القائد</w:t>
      </w:r>
      <w:r>
        <w:rPr>
          <w:rFonts w:ascii="SimplifiedArabic" w:cs="SimplifiedArabic" w:hint="cs"/>
          <w:color w:val="0D0D0D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ascii="SimplifiedArabic" w:cs="SimplifiedArabic" w:hint="cs"/>
          <w:color w:val="0D0D0D"/>
          <w:sz w:val="24"/>
          <w:szCs w:val="24"/>
        </w:rPr>
      </w:pPr>
      <w:r>
        <w:rPr>
          <w:rFonts w:ascii="Arial-BoldMT" w:cs="Arial-BoldMT" w:hint="cs"/>
          <w:color w:val="0D0D0D"/>
          <w:sz w:val="24"/>
          <w:szCs w:val="24"/>
        </w:rPr>
        <w:t xml:space="preserve">- </w:t>
      </w:r>
      <w:r>
        <w:rPr>
          <w:rFonts w:ascii="SimplifiedArabic" w:cs="SimplifiedArabic" w:hint="cs"/>
          <w:color w:val="0D0D0D"/>
          <w:sz w:val="24"/>
          <w:szCs w:val="24"/>
          <w:rtl/>
        </w:rPr>
        <w:t>يذكر سق</w:t>
      </w:r>
      <w:r>
        <w:rPr>
          <w:rFonts w:cs="SimplifiedArabic" w:hint="cs"/>
          <w:color w:val="0D0D0D"/>
          <w:sz w:val="24"/>
          <w:szCs w:val="24"/>
          <w:rtl/>
        </w:rPr>
        <w:t>را</w:t>
      </w:r>
      <w:r>
        <w:rPr>
          <w:rFonts w:ascii="SimplifiedArabic" w:cs="SimplifiedArabic" w:hint="cs"/>
          <w:color w:val="0D0D0D"/>
          <w:sz w:val="24"/>
          <w:szCs w:val="24"/>
          <w:rtl/>
        </w:rPr>
        <w:t xml:space="preserve">ط أدوت القيادة </w:t>
      </w:r>
      <w:proofErr w:type="gramStart"/>
      <w:r>
        <w:rPr>
          <w:rFonts w:ascii="SimplifiedArabic" w:cs="SimplifiedArabic" w:hint="cs"/>
          <w:color w:val="0D0D0D"/>
          <w:sz w:val="24"/>
          <w:szCs w:val="24"/>
          <w:rtl/>
        </w:rPr>
        <w:t>بالتالي</w:t>
      </w:r>
      <w:r>
        <w:rPr>
          <w:rFonts w:ascii="SimplifiedArabic" w:cs="SimplifiedArabic" w:hint="cs"/>
          <w:color w:val="0D0D0D"/>
          <w:sz w:val="24"/>
          <w:szCs w:val="24"/>
        </w:rPr>
        <w:t xml:space="preserve"> :</w:t>
      </w:r>
      <w:proofErr w:type="gramEnd"/>
    </w:p>
    <w:p w:rsidR="005254A2" w:rsidRDefault="005254A2" w:rsidP="005254A2">
      <w:pPr>
        <w:numPr>
          <w:ilvl w:val="0"/>
          <w:numId w:val="7"/>
        </w:numPr>
        <w:spacing w:after="0" w:line="276" w:lineRule="auto"/>
        <w:contextualSpacing/>
        <w:rPr>
          <w:rFonts w:ascii="SimplifiedArabic" w:cs="SimplifiedArabic" w:hint="cs"/>
          <w:color w:val="215868"/>
          <w:sz w:val="24"/>
          <w:szCs w:val="24"/>
        </w:rPr>
      </w:pPr>
      <w:r>
        <w:rPr>
          <w:rFonts w:ascii="SimplifiedArabic" w:cs="SimplifiedArabic" w:hint="cs"/>
          <w:color w:val="215868"/>
          <w:sz w:val="24"/>
          <w:szCs w:val="24"/>
          <w:rtl/>
        </w:rPr>
        <w:t>من وأجب القائد أن يبث روح الحماس في نفوس مرؤوسيه</w:t>
      </w:r>
      <w:r>
        <w:rPr>
          <w:rFonts w:ascii="SimplifiedArabic" w:cs="SimplifiedArabic" w:hint="cs"/>
          <w:color w:val="215868"/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7"/>
        </w:numPr>
        <w:spacing w:after="0" w:line="276" w:lineRule="auto"/>
        <w:contextualSpacing/>
        <w:rPr>
          <w:rFonts w:ascii="SimplifiedArabic" w:cs="SimplifiedArabic" w:hint="cs"/>
          <w:color w:val="215868"/>
          <w:sz w:val="24"/>
          <w:szCs w:val="24"/>
        </w:rPr>
      </w:pPr>
      <w:r>
        <w:rPr>
          <w:rFonts w:ascii="SimplifiedArabic" w:cs="SimplifiedArabic" w:hint="cs"/>
          <w:color w:val="215868"/>
          <w:sz w:val="24"/>
          <w:szCs w:val="24"/>
          <w:rtl/>
        </w:rPr>
        <w:t xml:space="preserve">أن يتعرف </w:t>
      </w:r>
      <w:proofErr w:type="gramStart"/>
      <w:r>
        <w:rPr>
          <w:rFonts w:ascii="SimplifiedArabic" w:cs="SimplifiedArabic" w:hint="cs"/>
          <w:color w:val="215868"/>
          <w:sz w:val="24"/>
          <w:szCs w:val="24"/>
          <w:rtl/>
        </w:rPr>
        <w:t>علي</w:t>
      </w:r>
      <w:proofErr w:type="gramEnd"/>
      <w:r>
        <w:rPr>
          <w:rFonts w:ascii="SimplifiedArabic" w:cs="SimplifiedArabic" w:hint="cs"/>
          <w:color w:val="215868"/>
          <w:sz w:val="24"/>
          <w:szCs w:val="24"/>
          <w:rtl/>
        </w:rPr>
        <w:t xml:space="preserve"> مقد</w:t>
      </w:r>
      <w:r>
        <w:rPr>
          <w:rFonts w:cs="SimplifiedArabic" w:hint="cs"/>
          <w:color w:val="215868"/>
          <w:sz w:val="24"/>
          <w:szCs w:val="24"/>
          <w:rtl/>
        </w:rPr>
        <w:t>را</w:t>
      </w:r>
      <w:r>
        <w:rPr>
          <w:rFonts w:ascii="SimplifiedArabic" w:cs="SimplifiedArabic" w:hint="cs"/>
          <w:color w:val="215868"/>
          <w:sz w:val="24"/>
          <w:szCs w:val="24"/>
          <w:rtl/>
        </w:rPr>
        <w:t>ت كل منهم ومستوي أدائه وعطائه</w:t>
      </w:r>
      <w:r>
        <w:rPr>
          <w:rFonts w:ascii="SimplifiedArabic" w:cs="SimplifiedArabic" w:hint="cs"/>
          <w:color w:val="215868"/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7"/>
        </w:numPr>
        <w:spacing w:after="0" w:line="276" w:lineRule="auto"/>
        <w:contextualSpacing/>
        <w:rPr>
          <w:rFonts w:ascii="SimplifiedArabic" w:cs="SimplifiedArabic" w:hint="cs"/>
          <w:color w:val="215868"/>
          <w:sz w:val="24"/>
          <w:szCs w:val="24"/>
        </w:rPr>
      </w:pPr>
      <w:r>
        <w:rPr>
          <w:rFonts w:ascii="SimplifiedArabic" w:cs="SimplifiedArabic" w:hint="cs"/>
          <w:color w:val="215868"/>
          <w:sz w:val="24"/>
          <w:szCs w:val="24"/>
          <w:rtl/>
        </w:rPr>
        <w:t>أن يحفز المجد منهم ويعاب المقصر</w:t>
      </w:r>
      <w:r>
        <w:rPr>
          <w:rFonts w:ascii="SimplifiedArabic" w:cs="SimplifiedArabic" w:hint="cs"/>
          <w:color w:val="215868"/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7"/>
        </w:numPr>
        <w:spacing w:after="0" w:line="276" w:lineRule="auto"/>
        <w:contextualSpacing/>
        <w:rPr>
          <w:rFonts w:ascii="SimplifiedArabic" w:cs="SimplifiedArabic" w:hint="cs"/>
          <w:color w:val="215868"/>
          <w:sz w:val="24"/>
          <w:szCs w:val="24"/>
        </w:rPr>
      </w:pPr>
      <w:r>
        <w:rPr>
          <w:rFonts w:ascii="SimplifiedArabic" w:cs="SimplifiedArabic" w:hint="cs"/>
          <w:color w:val="215868"/>
          <w:sz w:val="24"/>
          <w:szCs w:val="24"/>
          <w:rtl/>
        </w:rPr>
        <w:t xml:space="preserve">أن يعمل علي كسب صداقتهم </w:t>
      </w:r>
      <w:proofErr w:type="spellStart"/>
      <w:r>
        <w:rPr>
          <w:rFonts w:ascii="SimplifiedArabic" w:cs="SimplifiedArabic" w:hint="cs"/>
          <w:color w:val="215868"/>
          <w:sz w:val="24"/>
          <w:szCs w:val="24"/>
          <w:rtl/>
        </w:rPr>
        <w:t>بالالفة</w:t>
      </w:r>
      <w:proofErr w:type="spellEnd"/>
      <w:r>
        <w:rPr>
          <w:rFonts w:ascii="SimplifiedArabic" w:cs="SimplifiedArabic" w:hint="cs"/>
          <w:color w:val="215868"/>
          <w:sz w:val="24"/>
          <w:szCs w:val="24"/>
          <w:rtl/>
        </w:rPr>
        <w:t xml:space="preserve"> والمودة</w:t>
      </w:r>
      <w:r>
        <w:rPr>
          <w:rFonts w:ascii="SimplifiedArabic" w:cs="SimplifiedArabic" w:hint="cs"/>
          <w:color w:val="215868"/>
          <w:sz w:val="24"/>
          <w:szCs w:val="24"/>
        </w:rPr>
        <w:t>.</w:t>
      </w:r>
    </w:p>
    <w:p w:rsidR="005254A2" w:rsidRDefault="005254A2" w:rsidP="005254A2">
      <w:pPr>
        <w:numPr>
          <w:ilvl w:val="0"/>
          <w:numId w:val="7"/>
        </w:numPr>
        <w:spacing w:after="0" w:line="276" w:lineRule="auto"/>
        <w:contextualSpacing/>
        <w:rPr>
          <w:rFonts w:ascii="SimplifiedArabic" w:cs="SimplifiedArabic" w:hint="cs"/>
          <w:color w:val="0D0D0D"/>
          <w:sz w:val="24"/>
          <w:szCs w:val="24"/>
          <w:rtl/>
        </w:rPr>
      </w:pPr>
      <w:r>
        <w:rPr>
          <w:rFonts w:ascii="SimplifiedArabic" w:cs="SimplifiedArabic" w:hint="cs"/>
          <w:color w:val="215868"/>
          <w:sz w:val="24"/>
          <w:szCs w:val="24"/>
          <w:rtl/>
        </w:rPr>
        <w:t>أن يكون صابر في نفسه مجدا ومجتهدا</w:t>
      </w:r>
      <w:r>
        <w:rPr>
          <w:rFonts w:ascii="SimplifiedArabic" w:cs="SimplifiedArabic" w:hint="cs"/>
          <w:color w:val="000000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hint="cs"/>
          <w:sz w:val="24"/>
          <w:szCs w:val="24"/>
        </w:rPr>
      </w:pPr>
      <w:r>
        <w:rPr>
          <w:rFonts w:ascii="Arial"/>
          <w:color w:val="632769"/>
          <w:sz w:val="24"/>
          <w:szCs w:val="24"/>
        </w:rPr>
        <w:t xml:space="preserve">- </w:t>
      </w:r>
      <w:r>
        <w:rPr>
          <w:sz w:val="24"/>
          <w:szCs w:val="24"/>
          <w:rtl/>
        </w:rPr>
        <w:t xml:space="preserve"> عرف الإغريق </w:t>
      </w:r>
      <w:proofErr w:type="spellStart"/>
      <w:r>
        <w:rPr>
          <w:sz w:val="24"/>
          <w:szCs w:val="24"/>
          <w:rtl/>
        </w:rPr>
        <w:t>مايسمي</w:t>
      </w:r>
      <w:proofErr w:type="spellEnd"/>
      <w:r>
        <w:rPr>
          <w:sz w:val="24"/>
          <w:szCs w:val="24"/>
          <w:rtl/>
        </w:rPr>
        <w:t xml:space="preserve"> بالخدمة العامة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rtl/>
        </w:rPr>
        <w:t xml:space="preserve">والتي تتمثل في التأكيد علي أن المصلحة العامة تسمو علي المصلحة </w:t>
      </w:r>
      <w:proofErr w:type="gramStart"/>
      <w:r>
        <w:rPr>
          <w:sz w:val="24"/>
          <w:szCs w:val="24"/>
          <w:rtl/>
        </w:rPr>
        <w:t xml:space="preserve">الخاصة </w:t>
      </w:r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</w:t>
      </w:r>
      <w:r>
        <w:rPr>
          <w:sz w:val="24"/>
          <w:szCs w:val="24"/>
          <w:rtl/>
        </w:rPr>
        <w:t>وهو ما يعتبر من الخصائص المميزة للسلوك القائد الإداري الجيد في الإدارة الحديثة</w:t>
      </w:r>
      <w:r>
        <w:rPr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sz w:val="24"/>
          <w:szCs w:val="24"/>
        </w:rPr>
      </w:pPr>
      <w:r>
        <w:rPr>
          <w:rFonts w:ascii="Arial"/>
          <w:color w:val="632769"/>
          <w:sz w:val="24"/>
          <w:szCs w:val="24"/>
        </w:rPr>
        <w:t xml:space="preserve">- </w:t>
      </w:r>
      <w:r>
        <w:rPr>
          <w:sz w:val="24"/>
          <w:szCs w:val="24"/>
          <w:rtl/>
        </w:rPr>
        <w:t xml:space="preserve"> يري أفلاطون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rtl/>
        </w:rPr>
        <w:t>أن الناس يختلفون في المواهب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rtl/>
        </w:rPr>
        <w:t>ومن ثم يؤدي بعضهم الأعمال أحسن من غيرهم</w:t>
      </w:r>
      <w:r>
        <w:rPr>
          <w:sz w:val="24"/>
          <w:szCs w:val="24"/>
        </w:rPr>
        <w:t>,</w:t>
      </w:r>
      <w:r>
        <w:rPr>
          <w:sz w:val="24"/>
          <w:szCs w:val="24"/>
          <w:rtl/>
        </w:rPr>
        <w:t xml:space="preserve"> ويري أن المهارة تكتسب فقط عندما يقبل الناس علي أداء العمل الذي يتفق مع </w:t>
      </w:r>
      <w:proofErr w:type="gramStart"/>
      <w:r>
        <w:rPr>
          <w:sz w:val="24"/>
          <w:szCs w:val="24"/>
          <w:rtl/>
        </w:rPr>
        <w:t>استعدادهم  الطبيعي</w:t>
      </w:r>
      <w:proofErr w:type="gramEnd"/>
      <w:r>
        <w:rPr>
          <w:sz w:val="24"/>
          <w:szCs w:val="24"/>
        </w:rPr>
        <w:t>,</w:t>
      </w:r>
    </w:p>
    <w:p w:rsidR="005254A2" w:rsidRDefault="005254A2" w:rsidP="005254A2">
      <w:pPr>
        <w:spacing w:after="0" w:line="276" w:lineRule="auto"/>
        <w:rPr>
          <w:sz w:val="24"/>
          <w:szCs w:val="24"/>
        </w:rPr>
      </w:pPr>
      <w:r>
        <w:rPr>
          <w:rFonts w:ascii="Arial"/>
          <w:color w:val="632769"/>
          <w:sz w:val="24"/>
          <w:szCs w:val="24"/>
        </w:rPr>
        <w:t xml:space="preserve"> - </w:t>
      </w:r>
      <w:r>
        <w:rPr>
          <w:sz w:val="24"/>
          <w:szCs w:val="24"/>
          <w:rtl/>
        </w:rPr>
        <w:t xml:space="preserve">ركزت الحضارة الاغريقية علي الدور الذي يقوم بها لإمبراطور والقيادات </w:t>
      </w:r>
      <w:proofErr w:type="gramStart"/>
      <w:r>
        <w:rPr>
          <w:sz w:val="24"/>
          <w:szCs w:val="24"/>
          <w:rtl/>
        </w:rPr>
        <w:t xml:space="preserve">الإدارية </w:t>
      </w:r>
      <w:r>
        <w:rPr>
          <w:sz w:val="24"/>
          <w:szCs w:val="24"/>
        </w:rPr>
        <w:t xml:space="preserve"> ,</w:t>
      </w:r>
      <w:r>
        <w:rPr>
          <w:sz w:val="24"/>
          <w:szCs w:val="24"/>
          <w:rtl/>
        </w:rPr>
        <w:t>في</w:t>
      </w:r>
      <w:proofErr w:type="gramEnd"/>
      <w:r>
        <w:rPr>
          <w:sz w:val="24"/>
          <w:szCs w:val="24"/>
          <w:rtl/>
        </w:rPr>
        <w:t xml:space="preserve"> فرض</w:t>
      </w:r>
    </w:p>
    <w:p w:rsidR="005254A2" w:rsidRDefault="005254A2" w:rsidP="005254A2">
      <w:pPr>
        <w:spacing w:after="0" w:line="276" w:lineRule="auto"/>
        <w:rPr>
          <w:rFonts w:ascii="SimplifiedArabic" w:cs="SimplifiedArabic"/>
          <w:color w:val="0D0D0D"/>
          <w:sz w:val="24"/>
          <w:szCs w:val="24"/>
        </w:rPr>
      </w:pPr>
      <w:r>
        <w:rPr>
          <w:sz w:val="24"/>
          <w:szCs w:val="24"/>
          <w:rtl/>
        </w:rPr>
        <w:t xml:space="preserve">الرقابة </w:t>
      </w:r>
      <w:proofErr w:type="gramStart"/>
      <w:r>
        <w:rPr>
          <w:sz w:val="24"/>
          <w:szCs w:val="24"/>
          <w:rtl/>
        </w:rPr>
        <w:t>علي</w:t>
      </w:r>
      <w:proofErr w:type="gramEnd"/>
      <w:r>
        <w:rPr>
          <w:sz w:val="24"/>
          <w:szCs w:val="24"/>
          <w:rtl/>
        </w:rPr>
        <w:t xml:space="preserve"> أعمال الدولة وممتلكاتها</w:t>
      </w:r>
      <w:r>
        <w:rPr>
          <w:sz w:val="24"/>
          <w:szCs w:val="24"/>
        </w:rPr>
        <w:t xml:space="preserve">. </w:t>
      </w:r>
    </w:p>
    <w:p w:rsidR="005254A2" w:rsidRDefault="005254A2" w:rsidP="005254A2">
      <w:pPr>
        <w:numPr>
          <w:ilvl w:val="0"/>
          <w:numId w:val="8"/>
        </w:numPr>
        <w:spacing w:after="0" w:line="276" w:lineRule="auto"/>
        <w:contextualSpacing/>
        <w:rPr>
          <w:rFonts w:ascii="Arial-BoldMT" w:cs="Arial-BoldMT" w:hint="cs"/>
          <w:color w:val="403152"/>
          <w:sz w:val="24"/>
          <w:szCs w:val="24"/>
          <w:rtl/>
        </w:rPr>
      </w:pPr>
      <w:r>
        <w:rPr>
          <w:rFonts w:ascii="Arial-BoldMT" w:cs="Arial-BoldMT" w:hint="cs"/>
          <w:color w:val="403152"/>
          <w:sz w:val="24"/>
          <w:szCs w:val="24"/>
          <w:rtl/>
        </w:rPr>
        <w:t xml:space="preserve">الحضارة </w:t>
      </w:r>
      <w:proofErr w:type="gramStart"/>
      <w:r>
        <w:rPr>
          <w:rFonts w:ascii="Arial-BoldMT" w:cs="Arial-BoldMT" w:hint="cs"/>
          <w:color w:val="403152"/>
          <w:sz w:val="24"/>
          <w:szCs w:val="24"/>
          <w:rtl/>
        </w:rPr>
        <w:t>الرومانية :</w:t>
      </w:r>
      <w:proofErr w:type="gramEnd"/>
    </w:p>
    <w:p w:rsidR="005254A2" w:rsidRDefault="005254A2" w:rsidP="005254A2">
      <w:pPr>
        <w:spacing w:after="0" w:line="276" w:lineRule="auto"/>
        <w:rPr>
          <w:rFonts w:ascii="ArialMT" w:cs="ArialMT" w:hint="cs"/>
          <w:color w:val="0D0D0D"/>
          <w:sz w:val="24"/>
          <w:szCs w:val="24"/>
        </w:rPr>
      </w:pPr>
      <w:r>
        <w:rPr>
          <w:rFonts w:ascii="Arial-BoldMT" w:cs="Arial-BoldMT" w:hint="cs"/>
          <w:color w:val="0D0D0D"/>
          <w:sz w:val="24"/>
          <w:szCs w:val="24"/>
        </w:rPr>
        <w:t xml:space="preserve">- </w:t>
      </w:r>
      <w:r>
        <w:rPr>
          <w:rFonts w:ascii="ArialMT" w:cs="ArialMT" w:hint="cs"/>
          <w:color w:val="0D0D0D"/>
          <w:sz w:val="24"/>
          <w:szCs w:val="24"/>
          <w:rtl/>
        </w:rPr>
        <w:t xml:space="preserve"> الحضارة الرومانية أخر الحضارات التي ظهرت قبل الميلاد</w:t>
      </w:r>
      <w:r>
        <w:rPr>
          <w:rFonts w:ascii="ArialMT" w:cs="ArialMT" w:hint="cs"/>
          <w:color w:val="0D0D0D"/>
          <w:sz w:val="24"/>
          <w:szCs w:val="24"/>
        </w:rPr>
        <w:t xml:space="preserve">, </w:t>
      </w:r>
      <w:r>
        <w:rPr>
          <w:rFonts w:ascii="ArialMT" w:cs="ArialMT" w:hint="cs"/>
          <w:color w:val="0D0D0D"/>
          <w:sz w:val="24"/>
          <w:szCs w:val="24"/>
          <w:rtl/>
        </w:rPr>
        <w:t xml:space="preserve">وقد أدى اتساع رقعة الامبراطورية الرومانية إلي المساهمة في تطوير الممارسات الإدارية و الاساليب القيادية </w:t>
      </w:r>
      <w:proofErr w:type="gramStart"/>
      <w:r>
        <w:rPr>
          <w:rFonts w:ascii="ArialMT" w:cs="ArialMT" w:hint="cs"/>
          <w:color w:val="0D0D0D"/>
          <w:sz w:val="24"/>
          <w:szCs w:val="24"/>
          <w:rtl/>
        </w:rPr>
        <w:t>لإحكام  الاشراف</w:t>
      </w:r>
      <w:proofErr w:type="gramEnd"/>
      <w:r>
        <w:rPr>
          <w:rFonts w:ascii="ArialMT" w:cs="ArialMT" w:hint="cs"/>
          <w:color w:val="0D0D0D"/>
          <w:sz w:val="24"/>
          <w:szCs w:val="24"/>
          <w:rtl/>
        </w:rPr>
        <w:t xml:space="preserve"> على  أعمال وممتلكات الدولة</w:t>
      </w:r>
      <w:r>
        <w:rPr>
          <w:rFonts w:ascii="ArialMT" w:cs="ArialMT" w:hint="cs"/>
          <w:color w:val="0D0D0D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ascii="ArialMT" w:cs="ArialMT" w:hint="cs"/>
          <w:color w:val="0D0D0D"/>
          <w:sz w:val="24"/>
          <w:szCs w:val="24"/>
        </w:rPr>
      </w:pPr>
      <w:proofErr w:type="gramStart"/>
      <w:r>
        <w:rPr>
          <w:rFonts w:ascii="Arial-BoldMT" w:cs="Arial-BoldMT" w:hint="cs"/>
          <w:color w:val="0D0D0D"/>
          <w:sz w:val="24"/>
          <w:szCs w:val="24"/>
        </w:rPr>
        <w:t xml:space="preserve">- </w:t>
      </w:r>
      <w:r>
        <w:rPr>
          <w:rFonts w:ascii="ArialMT" w:cs="ArialMT" w:hint="cs"/>
          <w:color w:val="0D0D0D"/>
          <w:sz w:val="24"/>
          <w:szCs w:val="24"/>
          <w:rtl/>
        </w:rPr>
        <w:t xml:space="preserve"> أهم</w:t>
      </w:r>
      <w:proofErr w:type="gramEnd"/>
      <w:r>
        <w:rPr>
          <w:rFonts w:ascii="ArialMT" w:cs="ArialMT" w:hint="cs"/>
          <w:color w:val="0D0D0D"/>
          <w:sz w:val="24"/>
          <w:szCs w:val="24"/>
          <w:rtl/>
        </w:rPr>
        <w:t xml:space="preserve"> ما يميز الحضارة الرومانية</w:t>
      </w:r>
      <w:r>
        <w:rPr>
          <w:rFonts w:ascii="ArialMT" w:cs="ArialMT" w:hint="cs"/>
          <w:color w:val="0D0D0D"/>
          <w:sz w:val="24"/>
          <w:szCs w:val="24"/>
        </w:rPr>
        <w:t xml:space="preserve">, </w:t>
      </w:r>
      <w:r>
        <w:rPr>
          <w:rFonts w:ascii="ArialMT" w:cs="ArialMT" w:hint="cs"/>
          <w:color w:val="0D0D0D"/>
          <w:sz w:val="24"/>
          <w:szCs w:val="24"/>
          <w:rtl/>
        </w:rPr>
        <w:t>انها عرفت منصب الرقيب</w:t>
      </w:r>
      <w:r>
        <w:rPr>
          <w:rFonts w:ascii="ArialMT" w:cs="ArialMT" w:hint="cs"/>
          <w:color w:val="0D0D0D"/>
          <w:sz w:val="24"/>
          <w:szCs w:val="24"/>
        </w:rPr>
        <w:t xml:space="preserve"> )</w:t>
      </w:r>
      <w:r>
        <w:rPr>
          <w:rFonts w:ascii="ArialMT" w:cs="ArialMT" w:hint="cs"/>
          <w:color w:val="0D0D0D"/>
          <w:sz w:val="24"/>
          <w:szCs w:val="24"/>
          <w:rtl/>
        </w:rPr>
        <w:t>المدعي العام</w:t>
      </w:r>
      <w:r>
        <w:rPr>
          <w:rFonts w:ascii="ArialMT" w:cs="ArialMT" w:hint="cs"/>
          <w:color w:val="0D0D0D"/>
          <w:sz w:val="24"/>
          <w:szCs w:val="24"/>
        </w:rPr>
        <w:t xml:space="preserve">( </w:t>
      </w:r>
      <w:r>
        <w:rPr>
          <w:rFonts w:ascii="ArialMT" w:cs="ArialMT" w:hint="cs"/>
          <w:color w:val="0D0D0D"/>
          <w:sz w:val="24"/>
          <w:szCs w:val="24"/>
          <w:rtl/>
        </w:rPr>
        <w:t>ويتمتع بسلطات أهمها</w:t>
      </w:r>
      <w:r>
        <w:rPr>
          <w:rFonts w:ascii="ArialMT" w:cs="ArialMT" w:hint="cs"/>
          <w:color w:val="0D0D0D"/>
          <w:sz w:val="24"/>
          <w:szCs w:val="24"/>
        </w:rPr>
        <w:t xml:space="preserve">: </w:t>
      </w:r>
      <w:r>
        <w:rPr>
          <w:rFonts w:ascii="ArialMT" w:cs="ArialMT" w:hint="cs"/>
          <w:color w:val="0D0D0D"/>
          <w:sz w:val="24"/>
          <w:szCs w:val="24"/>
          <w:rtl/>
        </w:rPr>
        <w:t>الاشراف على سجلات المواطنين وممتلكاتهم</w:t>
      </w:r>
      <w:r>
        <w:rPr>
          <w:rFonts w:ascii="ArialMT" w:cs="ArialMT" w:hint="cs"/>
          <w:color w:val="0D0D0D"/>
          <w:sz w:val="24"/>
          <w:szCs w:val="24"/>
        </w:rPr>
        <w:t xml:space="preserve">, </w:t>
      </w:r>
      <w:r>
        <w:rPr>
          <w:rFonts w:ascii="ArialMT" w:cs="ArialMT" w:hint="cs"/>
          <w:color w:val="0D0D0D"/>
          <w:sz w:val="24"/>
          <w:szCs w:val="24"/>
          <w:rtl/>
        </w:rPr>
        <w:t xml:space="preserve">الرقابة علي الاخلاق </w:t>
      </w:r>
      <w:proofErr w:type="spellStart"/>
      <w:r>
        <w:rPr>
          <w:rFonts w:ascii="ArialMT" w:cs="ArialMT" w:hint="cs"/>
          <w:color w:val="0D0D0D"/>
          <w:sz w:val="24"/>
          <w:szCs w:val="24"/>
          <w:rtl/>
        </w:rPr>
        <w:t>والاداب</w:t>
      </w:r>
      <w:proofErr w:type="spellEnd"/>
      <w:r>
        <w:rPr>
          <w:rFonts w:ascii="ArialMT" w:cs="ArialMT" w:hint="cs"/>
          <w:color w:val="0D0D0D"/>
          <w:sz w:val="24"/>
          <w:szCs w:val="24"/>
          <w:rtl/>
        </w:rPr>
        <w:t xml:space="preserve"> العامة</w:t>
      </w:r>
      <w:r>
        <w:rPr>
          <w:rFonts w:ascii="ArialMT" w:cs="ArialMT" w:hint="cs"/>
          <w:color w:val="0D0D0D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cs="ArialMT" w:hint="cs"/>
          <w:color w:val="0D0D0D"/>
          <w:sz w:val="24"/>
          <w:szCs w:val="24"/>
        </w:rPr>
      </w:pPr>
      <w:r>
        <w:rPr>
          <w:rFonts w:ascii="Arial-BoldMT" w:cs="Arial-BoldMT" w:hint="cs"/>
          <w:color w:val="0D0D0D"/>
          <w:sz w:val="24"/>
          <w:szCs w:val="24"/>
        </w:rPr>
        <w:t xml:space="preserve">- </w:t>
      </w:r>
      <w:r>
        <w:rPr>
          <w:rFonts w:ascii="ArialMT" w:cs="ArialMT" w:hint="cs"/>
          <w:color w:val="0D0D0D"/>
          <w:sz w:val="24"/>
          <w:szCs w:val="24"/>
          <w:rtl/>
        </w:rPr>
        <w:t xml:space="preserve"> وكذلك عرفت الحضارة الرومانية تفويض السلطات</w:t>
      </w:r>
      <w:r>
        <w:rPr>
          <w:rFonts w:ascii="ArialMT" w:cs="ArialMT" w:hint="cs"/>
          <w:color w:val="0D0D0D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cs="ArialMT"/>
          <w:color w:val="0D0D0D"/>
          <w:sz w:val="24"/>
          <w:szCs w:val="24"/>
        </w:rPr>
      </w:pPr>
      <w:proofErr w:type="gramStart"/>
      <w:r>
        <w:rPr>
          <w:rFonts w:ascii="Arial-BoldMT" w:cs="Arial-BoldMT" w:hint="cs"/>
          <w:color w:val="0D0D0D"/>
          <w:sz w:val="24"/>
          <w:szCs w:val="24"/>
        </w:rPr>
        <w:t xml:space="preserve">- </w:t>
      </w:r>
      <w:r>
        <w:rPr>
          <w:rFonts w:ascii="ArialMT" w:cs="ArialMT" w:hint="cs"/>
          <w:color w:val="0D0D0D"/>
          <w:sz w:val="24"/>
          <w:szCs w:val="24"/>
          <w:rtl/>
        </w:rPr>
        <w:t xml:space="preserve"> وفي وصية </w:t>
      </w:r>
      <w:r>
        <w:rPr>
          <w:rFonts w:ascii="ArialMT" w:cs="ArialMT" w:hint="cs"/>
          <w:color w:val="0D0D0D"/>
          <w:sz w:val="24"/>
          <w:szCs w:val="24"/>
        </w:rPr>
        <w:t>)</w:t>
      </w:r>
      <w:r>
        <w:rPr>
          <w:rFonts w:ascii="ArialMT" w:cs="ArialMT" w:hint="cs"/>
          <w:color w:val="0D0D0D"/>
          <w:sz w:val="24"/>
          <w:szCs w:val="24"/>
          <w:rtl/>
        </w:rPr>
        <w:t xml:space="preserve">جورج </w:t>
      </w:r>
      <w:r>
        <w:rPr>
          <w:rFonts w:ascii="ArialMT" w:cs="ArialMT" w:hint="cs"/>
          <w:color w:val="0D0D0D"/>
          <w:sz w:val="24"/>
          <w:szCs w:val="24"/>
        </w:rPr>
        <w:t>(</w:t>
      </w:r>
      <w:r>
        <w:rPr>
          <w:rFonts w:ascii="ArialMT" w:cs="ArialMT" w:hint="cs"/>
          <w:color w:val="0D0D0D"/>
          <w:sz w:val="24"/>
          <w:szCs w:val="24"/>
          <w:rtl/>
        </w:rPr>
        <w:t>( لكاتو</w:t>
      </w:r>
      <w:r>
        <w:rPr>
          <w:rFonts w:ascii="ArialMT" w:cs="ArialMT" w:hint="cs"/>
          <w:color w:val="0D0D0D"/>
          <w:sz w:val="24"/>
          <w:szCs w:val="24"/>
        </w:rPr>
        <w:t xml:space="preserve">( </w:t>
      </w:r>
      <w:r>
        <w:rPr>
          <w:rFonts w:ascii="ArialMT" w:cs="ArialMT" w:hint="cs"/>
          <w:color w:val="0D0D0D"/>
          <w:sz w:val="24"/>
          <w:szCs w:val="24"/>
          <w:rtl/>
        </w:rPr>
        <w:t xml:space="preserve">حول إدارة المزارع في الحضارة الرومانية </w:t>
      </w:r>
      <w:r>
        <w:rPr>
          <w:rFonts w:ascii="ArialMT" w:cs="ArialMT" w:hint="cs"/>
          <w:color w:val="0D0D0D"/>
          <w:sz w:val="24"/>
          <w:szCs w:val="24"/>
        </w:rPr>
        <w:t>)</w:t>
      </w:r>
      <w:r>
        <w:rPr>
          <w:rFonts w:ascii="ArialMT" w:cs="ArialMT" w:hint="cs"/>
          <w:color w:val="0D0D0D"/>
          <w:sz w:val="24"/>
          <w:szCs w:val="24"/>
          <w:rtl/>
        </w:rPr>
        <w:t>أنعلى المزارع عندما يريد تفتيش الحقول</w:t>
      </w:r>
      <w:r>
        <w:rPr>
          <w:rFonts w:ascii="ArialMT" w:cs="ArialMT" w:hint="cs"/>
          <w:color w:val="0D0D0D"/>
          <w:sz w:val="24"/>
          <w:szCs w:val="24"/>
        </w:rPr>
        <w:t xml:space="preserve">, </w:t>
      </w:r>
      <w:r>
        <w:rPr>
          <w:rFonts w:ascii="ArialMT" w:cs="ArialMT" w:hint="cs"/>
          <w:color w:val="0D0D0D"/>
          <w:sz w:val="24"/>
          <w:szCs w:val="24"/>
          <w:rtl/>
        </w:rPr>
        <w:t>أن يلاحظ مدى تقدم العمل</w:t>
      </w:r>
      <w:r>
        <w:rPr>
          <w:rFonts w:ascii="ArialMT" w:cs="ArialMT" w:hint="cs"/>
          <w:color w:val="0D0D0D"/>
          <w:sz w:val="24"/>
          <w:szCs w:val="24"/>
        </w:rPr>
        <w:t xml:space="preserve">, </w:t>
      </w:r>
      <w:r>
        <w:rPr>
          <w:rFonts w:ascii="ArialMT" w:cs="ArialMT" w:hint="cs"/>
          <w:color w:val="0D0D0D"/>
          <w:sz w:val="24"/>
          <w:szCs w:val="24"/>
          <w:rtl/>
        </w:rPr>
        <w:t>وماذا تم إنجازه منه</w:t>
      </w:r>
      <w:r>
        <w:rPr>
          <w:rFonts w:ascii="ArialMT" w:cs="ArialMT" w:hint="cs"/>
          <w:color w:val="0D0D0D"/>
          <w:sz w:val="24"/>
          <w:szCs w:val="24"/>
        </w:rPr>
        <w:t xml:space="preserve">, </w:t>
      </w:r>
      <w:r>
        <w:rPr>
          <w:rFonts w:ascii="ArialMT" w:cs="ArialMT" w:hint="cs"/>
          <w:color w:val="0D0D0D"/>
          <w:sz w:val="24"/>
          <w:szCs w:val="24"/>
          <w:rtl/>
        </w:rPr>
        <w:t>ويقارن مع ما ينبغي أن يتم</w:t>
      </w:r>
      <w:r>
        <w:rPr>
          <w:rFonts w:ascii="ArialMT" w:cs="ArialMT" w:hint="cs"/>
          <w:color w:val="0D0D0D"/>
          <w:sz w:val="24"/>
          <w:szCs w:val="24"/>
        </w:rPr>
        <w:t xml:space="preserve">, </w:t>
      </w:r>
      <w:r>
        <w:rPr>
          <w:rFonts w:ascii="ArialMT" w:cs="ArialMT" w:hint="cs"/>
          <w:color w:val="0D0D0D"/>
          <w:sz w:val="24"/>
          <w:szCs w:val="24"/>
          <w:rtl/>
        </w:rPr>
        <w:t>وينبغي عليه بعد ذلك أن يستدعي ناظر زراعته ويطلب منه تقريرا عما تم إنجازه</w:t>
      </w:r>
      <w:r>
        <w:rPr>
          <w:rFonts w:ascii="ArialMT" w:cs="ArialMT" w:hint="cs"/>
          <w:color w:val="0D0D0D"/>
          <w:sz w:val="24"/>
          <w:szCs w:val="24"/>
        </w:rPr>
        <w:t xml:space="preserve">, </w:t>
      </w:r>
      <w:r>
        <w:rPr>
          <w:rFonts w:ascii="ArialMT" w:cs="ArialMT" w:hint="cs"/>
          <w:color w:val="0D0D0D"/>
          <w:sz w:val="24"/>
          <w:szCs w:val="24"/>
          <w:rtl/>
        </w:rPr>
        <w:t>ويسأل لماذا لم يتم إنجاز الباقي</w:t>
      </w:r>
      <w:r>
        <w:rPr>
          <w:rFonts w:ascii="ArialMT" w:cs="ArialMT" w:hint="cs"/>
          <w:color w:val="0D0D0D"/>
          <w:sz w:val="24"/>
          <w:szCs w:val="24"/>
        </w:rPr>
        <w:t xml:space="preserve">, </w:t>
      </w:r>
      <w:r>
        <w:rPr>
          <w:rFonts w:ascii="ArialMT" w:cs="ArialMT" w:hint="cs"/>
          <w:color w:val="0D0D0D"/>
          <w:sz w:val="24"/>
          <w:szCs w:val="24"/>
          <w:rtl/>
        </w:rPr>
        <w:t>ويذكر كاتو</w:t>
      </w:r>
      <w:r>
        <w:rPr>
          <w:rFonts w:ascii="ArialMT" w:cs="ArialMT" w:hint="cs"/>
          <w:color w:val="0D0D0D"/>
          <w:sz w:val="24"/>
          <w:szCs w:val="24"/>
        </w:rPr>
        <w:t xml:space="preserve">, </w:t>
      </w:r>
      <w:r>
        <w:rPr>
          <w:rFonts w:ascii="ArialMT" w:cs="ArialMT" w:hint="cs"/>
          <w:color w:val="0D0D0D"/>
          <w:sz w:val="24"/>
          <w:szCs w:val="24"/>
          <w:rtl/>
        </w:rPr>
        <w:t>أن المالك ينبغي أن يعطي ناظر المزرعة خطة عمل للسنة  بأكملها</w:t>
      </w:r>
      <w:r>
        <w:rPr>
          <w:rFonts w:ascii="ArialMT" w:cs="ArialMT" w:hint="cs"/>
          <w:color w:val="0D0D0D"/>
          <w:sz w:val="24"/>
          <w:szCs w:val="24"/>
        </w:rPr>
        <w:t xml:space="preserve">, </w:t>
      </w:r>
      <w:r>
        <w:rPr>
          <w:rFonts w:ascii="ArialMT" w:cs="ArialMT" w:hint="cs"/>
          <w:color w:val="0D0D0D"/>
          <w:sz w:val="24"/>
          <w:szCs w:val="24"/>
          <w:rtl/>
        </w:rPr>
        <w:t>بحكم أنه القائد الذي يجب أن يخطط للعمل</w:t>
      </w:r>
      <w:r>
        <w:rPr>
          <w:rFonts w:ascii="ArialMT" w:cs="ArialMT" w:hint="cs"/>
          <w:color w:val="0D0D0D"/>
          <w:sz w:val="24"/>
          <w:szCs w:val="24"/>
        </w:rPr>
        <w:t>(</w:t>
      </w:r>
      <w:proofErr w:type="gramEnd"/>
    </w:p>
    <w:p w:rsidR="005254A2" w:rsidRDefault="005254A2" w:rsidP="005254A2">
      <w:pPr>
        <w:spacing w:after="0" w:line="276" w:lineRule="auto"/>
        <w:rPr>
          <w:rFonts w:ascii="Arial-BoldMT" w:cs="Arial-BoldMT" w:hint="cs"/>
          <w:color w:val="943634"/>
          <w:sz w:val="24"/>
          <w:szCs w:val="24"/>
          <w:rtl/>
        </w:rPr>
      </w:pPr>
      <w:proofErr w:type="gramStart"/>
      <w:r>
        <w:rPr>
          <w:rFonts w:ascii="Arial-BoldMT" w:cs="Arial-BoldMT" w:hint="cs"/>
          <w:color w:val="943634"/>
          <w:sz w:val="24"/>
          <w:szCs w:val="24"/>
          <w:rtl/>
        </w:rPr>
        <w:t xml:space="preserve">ثانياً </w:t>
      </w:r>
      <w:r>
        <w:rPr>
          <w:rFonts w:ascii="Arial-BoldMT" w:cs="Arial-BoldMT" w:hint="cs"/>
          <w:color w:val="943634"/>
          <w:sz w:val="24"/>
          <w:szCs w:val="24"/>
        </w:rPr>
        <w:t>:</w:t>
      </w:r>
      <w:r>
        <w:rPr>
          <w:rFonts w:ascii="Arial-BoldMT" w:cs="Arial-BoldMT" w:hint="cs"/>
          <w:color w:val="943634"/>
          <w:sz w:val="24"/>
          <w:szCs w:val="24"/>
          <w:rtl/>
        </w:rPr>
        <w:t>تطور</w:t>
      </w:r>
      <w:proofErr w:type="gramEnd"/>
      <w:r>
        <w:rPr>
          <w:rFonts w:ascii="Arial-BoldMT" w:cs="Arial-BoldMT" w:hint="cs"/>
          <w:color w:val="943634"/>
          <w:sz w:val="24"/>
          <w:szCs w:val="24"/>
          <w:rtl/>
        </w:rPr>
        <w:t xml:space="preserve"> الفكر القيادي الإداري في العصور الوسطي:</w:t>
      </w:r>
    </w:p>
    <w:p w:rsidR="005254A2" w:rsidRDefault="005254A2" w:rsidP="005254A2">
      <w:pPr>
        <w:spacing w:after="0" w:line="276" w:lineRule="auto"/>
        <w:rPr>
          <w:rFonts w:cs="SimplifiedArabic" w:hint="cs"/>
          <w:color w:val="0D0D0D"/>
          <w:sz w:val="24"/>
          <w:szCs w:val="24"/>
        </w:rPr>
      </w:pPr>
      <w:r>
        <w:rPr>
          <w:rFonts w:ascii="Arial-BoldMT" w:cs="Arial-BoldMT" w:hint="cs"/>
          <w:b/>
          <w:bCs/>
          <w:color w:val="0D0D0D"/>
          <w:sz w:val="24"/>
          <w:szCs w:val="24"/>
        </w:rPr>
        <w:t xml:space="preserve"> - </w:t>
      </w:r>
      <w:r>
        <w:rPr>
          <w:rFonts w:ascii="SimplifiedArabic" w:cs="SimplifiedArabic" w:hint="cs"/>
          <w:color w:val="0D0D0D"/>
          <w:sz w:val="24"/>
          <w:szCs w:val="24"/>
          <w:rtl/>
        </w:rPr>
        <w:t>تميزت العصور الوسطي بسيطرة الاقطاع ،حيث كان الملوك والنبلاء يملكون جميع موارد الدولة، وكذلك سيطرة الكنيسة علي جميع شئون الحياة وخاصة بعد اندثار الإمب</w:t>
      </w:r>
      <w:r>
        <w:rPr>
          <w:rFonts w:cs="SimplifiedArabic" w:hint="cs"/>
          <w:color w:val="0D0D0D"/>
          <w:sz w:val="24"/>
          <w:szCs w:val="24"/>
          <w:rtl/>
        </w:rPr>
        <w:t>را</w:t>
      </w:r>
      <w:r>
        <w:rPr>
          <w:rFonts w:ascii="SimplifiedArabic" w:cs="SimplifiedArabic" w:hint="cs"/>
          <w:color w:val="0D0D0D"/>
          <w:sz w:val="24"/>
          <w:szCs w:val="24"/>
          <w:rtl/>
        </w:rPr>
        <w:t>طورية الرومانية</w:t>
      </w:r>
      <w:r>
        <w:rPr>
          <w:rFonts w:ascii="SimplifiedArabic" w:cs="SimplifiedArabic" w:hint="cs"/>
          <w:color w:val="0D0D0D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cs="SimplifiedArabic"/>
          <w:color w:val="0D0D0D"/>
          <w:sz w:val="24"/>
          <w:szCs w:val="24"/>
        </w:rPr>
      </w:pPr>
      <w:r>
        <w:rPr>
          <w:rFonts w:ascii="Arial-BoldMT" w:cs="Arial-BoldMT" w:hint="cs"/>
          <w:b/>
          <w:bCs/>
          <w:color w:val="0D0D0D"/>
          <w:sz w:val="24"/>
          <w:szCs w:val="24"/>
        </w:rPr>
        <w:t xml:space="preserve"> - </w:t>
      </w:r>
      <w:r>
        <w:rPr>
          <w:rFonts w:ascii="SimplifiedArabic" w:cs="SimplifiedArabic" w:hint="cs"/>
          <w:color w:val="0D0D0D"/>
          <w:sz w:val="24"/>
          <w:szCs w:val="24"/>
          <w:rtl/>
        </w:rPr>
        <w:t>تعلم المديرون الكثير من دروس الإقطاع، أن قوة النظام تكتسب عن طريق الرقابة الهرمية، بالمصلحة المشتركة يمكن أن ينجح أي نوع من التنظيم</w:t>
      </w:r>
      <w:r>
        <w:rPr>
          <w:rFonts w:ascii="SimplifiedArabic" w:cs="SimplifiedArabic" w:hint="cs"/>
          <w:color w:val="0D0D0D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cs="SimplifiedArabic"/>
          <w:color w:val="0D0D0D"/>
          <w:sz w:val="24"/>
          <w:szCs w:val="24"/>
        </w:rPr>
      </w:pPr>
      <w:r>
        <w:rPr>
          <w:rFonts w:ascii="Arial-BoldMT" w:cs="Arial-BoldMT" w:hint="cs"/>
          <w:b/>
          <w:bCs/>
          <w:color w:val="0D0D0D"/>
          <w:sz w:val="24"/>
          <w:szCs w:val="24"/>
        </w:rPr>
        <w:t xml:space="preserve"> - </w:t>
      </w:r>
      <w:r>
        <w:rPr>
          <w:rFonts w:ascii="SimplifiedArabic" w:cs="SimplifiedArabic" w:hint="cs"/>
          <w:color w:val="0D0D0D"/>
          <w:sz w:val="24"/>
          <w:szCs w:val="24"/>
          <w:rtl/>
        </w:rPr>
        <w:t xml:space="preserve">ومن اسهامات هذه العصور </w:t>
      </w:r>
      <w:proofErr w:type="gramStart"/>
      <w:r>
        <w:rPr>
          <w:rFonts w:ascii="SimplifiedArabic" w:cs="SimplifiedArabic" w:hint="cs"/>
          <w:color w:val="0D0D0D"/>
          <w:sz w:val="24"/>
          <w:szCs w:val="24"/>
          <w:rtl/>
        </w:rPr>
        <w:t>رسالة</w:t>
      </w:r>
      <w:r>
        <w:rPr>
          <w:rFonts w:ascii="SimplifiedArabic" w:cs="SimplifiedArabic" w:hint="cs"/>
          <w:color w:val="0D0D0D"/>
          <w:sz w:val="24"/>
          <w:szCs w:val="24"/>
        </w:rPr>
        <w:t xml:space="preserve"> )</w:t>
      </w:r>
      <w:r>
        <w:rPr>
          <w:rFonts w:ascii="SimplifiedArabic" w:cs="SimplifiedArabic" w:hint="cs"/>
          <w:color w:val="0D0D0D"/>
          <w:sz w:val="24"/>
          <w:szCs w:val="24"/>
          <w:rtl/>
        </w:rPr>
        <w:t>لوقا</w:t>
      </w:r>
      <w:proofErr w:type="gramEnd"/>
      <w:r>
        <w:rPr>
          <w:rFonts w:ascii="SimplifiedArabic" w:cs="SimplifiedArabic" w:hint="cs"/>
          <w:color w:val="0D0D0D"/>
          <w:sz w:val="24"/>
          <w:szCs w:val="24"/>
        </w:rPr>
        <w:t xml:space="preserve">( </w:t>
      </w:r>
      <w:r>
        <w:rPr>
          <w:rFonts w:ascii="SimplifiedArabic" w:cs="SimplifiedArabic" w:hint="cs"/>
          <w:color w:val="0D0D0D"/>
          <w:sz w:val="24"/>
          <w:szCs w:val="24"/>
          <w:rtl/>
        </w:rPr>
        <w:t>في العام</w:t>
      </w:r>
      <w:r>
        <w:rPr>
          <w:rFonts w:ascii="SimplifiedArabic" w:cs="SimplifiedArabic" w:hint="cs"/>
          <w:color w:val="0D0D0D"/>
          <w:sz w:val="24"/>
          <w:szCs w:val="24"/>
        </w:rPr>
        <w:t xml:space="preserve"> 1494 </w:t>
      </w:r>
      <w:r>
        <w:rPr>
          <w:rFonts w:ascii="SimplifiedArabic" w:cs="SimplifiedArabic" w:hint="cs"/>
          <w:color w:val="0D0D0D"/>
          <w:sz w:val="24"/>
          <w:szCs w:val="24"/>
          <w:rtl/>
        </w:rPr>
        <w:t>م التي يصف فيها مسك الدفاتر بطريقة القيد المزدوج، وكتاب لوقا له اهمية لدي الباحثين في علم القيادة ،لعدة أسباب منها</w:t>
      </w:r>
      <w:r>
        <w:rPr>
          <w:rFonts w:ascii="SimplifiedArabic" w:cs="SimplifiedArabic" w:hint="cs"/>
          <w:color w:val="0D0D0D"/>
          <w:sz w:val="24"/>
          <w:szCs w:val="24"/>
        </w:rPr>
        <w:t xml:space="preserve">: </w:t>
      </w:r>
      <w:r>
        <w:rPr>
          <w:rFonts w:ascii="SimplifiedArabic" w:cs="SimplifiedArabic" w:hint="cs"/>
          <w:color w:val="0D0D0D"/>
          <w:sz w:val="24"/>
          <w:szCs w:val="24"/>
          <w:rtl/>
        </w:rPr>
        <w:t xml:space="preserve">أن أبرز الحاجة إلي منشأة تتوفر لها </w:t>
      </w:r>
      <w:proofErr w:type="spellStart"/>
      <w:r>
        <w:rPr>
          <w:rFonts w:ascii="SimplifiedArabic" w:cs="SimplifiedArabic" w:hint="cs"/>
          <w:color w:val="0D0D0D"/>
          <w:sz w:val="24"/>
          <w:szCs w:val="24"/>
          <w:rtl/>
        </w:rPr>
        <w:t>رقابات</w:t>
      </w:r>
      <w:proofErr w:type="spellEnd"/>
      <w:r>
        <w:rPr>
          <w:rFonts w:ascii="SimplifiedArabic" w:cs="SimplifiedArabic" w:hint="cs"/>
          <w:color w:val="0D0D0D"/>
          <w:sz w:val="24"/>
          <w:szCs w:val="24"/>
          <w:rtl/>
        </w:rPr>
        <w:t xml:space="preserve"> إدارية </w:t>
      </w:r>
      <w:proofErr w:type="spellStart"/>
      <w:r>
        <w:rPr>
          <w:rFonts w:ascii="SimplifiedArabic" w:cs="SimplifiedArabic" w:hint="cs"/>
          <w:color w:val="0D0D0D"/>
          <w:sz w:val="24"/>
          <w:szCs w:val="24"/>
          <w:rtl/>
        </w:rPr>
        <w:t>داخلية،وأن</w:t>
      </w:r>
      <w:proofErr w:type="spellEnd"/>
      <w:r>
        <w:rPr>
          <w:rFonts w:ascii="SimplifiedArabic" w:cs="SimplifiedArabic" w:hint="cs"/>
          <w:color w:val="0D0D0D"/>
          <w:sz w:val="24"/>
          <w:szCs w:val="24"/>
          <w:rtl/>
        </w:rPr>
        <w:t xml:space="preserve"> كافة المعاملات يجب أن تكون مستكملة للتفاصيل ،وتحفظ في ملفات بصفة دائمة ،وأن المراجعة الدورية لازمة للرقابة الداخلية</w:t>
      </w:r>
      <w:r>
        <w:rPr>
          <w:rFonts w:ascii="SimplifiedArabic" w:cs="SimplifiedArabic" w:hint="cs"/>
          <w:color w:val="0D0D0D"/>
          <w:sz w:val="24"/>
          <w:szCs w:val="24"/>
        </w:rPr>
        <w:t>.</w:t>
      </w:r>
    </w:p>
    <w:p w:rsidR="005254A2" w:rsidRDefault="005254A2" w:rsidP="005254A2">
      <w:pPr>
        <w:spacing w:after="0" w:line="276" w:lineRule="auto"/>
        <w:rPr>
          <w:rFonts w:hint="cs"/>
          <w:sz w:val="24"/>
          <w:szCs w:val="24"/>
          <w:rtl/>
        </w:rPr>
      </w:pPr>
      <w:r>
        <w:rPr>
          <w:color w:val="632769"/>
          <w:sz w:val="24"/>
          <w:szCs w:val="24"/>
        </w:rPr>
        <w:lastRenderedPageBreak/>
        <w:t xml:space="preserve">- </w:t>
      </w:r>
      <w:r>
        <w:rPr>
          <w:sz w:val="24"/>
          <w:szCs w:val="24"/>
          <w:rtl/>
        </w:rPr>
        <w:t xml:space="preserve">قد شكلت البندقية وترسانتها البحرية احد العوامل التي اثرت علي الادارة في العصور الوسطي ،حيث شجعت القائد علي </w:t>
      </w:r>
      <w:proofErr w:type="gramStart"/>
      <w:r>
        <w:rPr>
          <w:sz w:val="24"/>
          <w:szCs w:val="24"/>
          <w:rtl/>
        </w:rPr>
        <w:t>ابتداع  اساليب</w:t>
      </w:r>
      <w:proofErr w:type="gramEnd"/>
      <w:r>
        <w:rPr>
          <w:sz w:val="24"/>
          <w:szCs w:val="24"/>
          <w:rtl/>
        </w:rPr>
        <w:t xml:space="preserve"> الإنتاج، ومراجعة الموازنة ،واستخدام </w:t>
      </w:r>
      <w:proofErr w:type="spellStart"/>
      <w:r>
        <w:rPr>
          <w:sz w:val="24"/>
          <w:szCs w:val="24"/>
          <w:rtl/>
        </w:rPr>
        <w:t>اساليب،الرقابة</w:t>
      </w:r>
      <w:proofErr w:type="spellEnd"/>
      <w:r>
        <w:rPr>
          <w:sz w:val="24"/>
          <w:szCs w:val="24"/>
          <w:rtl/>
        </w:rPr>
        <w:t xml:space="preserve"> بالمحاسبة ،الرقابة من خلال كشوف الجرد ،رقابة التكاليف التي  استعانت بها القيادة لتوفير الوقت والجهد ،و رقابة الاداء</w:t>
      </w:r>
      <w:r>
        <w:rPr>
          <w:sz w:val="24"/>
          <w:szCs w:val="24"/>
        </w:rPr>
        <w:t>.</w:t>
      </w:r>
    </w:p>
    <w:p w:rsidR="005254A2" w:rsidRDefault="005254A2" w:rsidP="005254A2">
      <w:pPr>
        <w:spacing w:after="200" w:line="276" w:lineRule="auto"/>
        <w:rPr>
          <w:color w:val="0D0D0D"/>
          <w:sz w:val="24"/>
          <w:szCs w:val="24"/>
        </w:rPr>
      </w:pPr>
      <w:r>
        <w:rPr>
          <w:color w:val="632769"/>
          <w:sz w:val="24"/>
          <w:szCs w:val="24"/>
        </w:rPr>
        <w:t xml:space="preserve">- </w:t>
      </w:r>
      <w:r>
        <w:rPr>
          <w:sz w:val="24"/>
          <w:szCs w:val="24"/>
          <w:rtl/>
        </w:rPr>
        <w:t xml:space="preserve">لقد عرف القرن السادس عشر اهتماما كبيرا بالمفاهيم الادارية، كما نري في </w:t>
      </w:r>
      <w:proofErr w:type="gramStart"/>
      <w:r>
        <w:rPr>
          <w:sz w:val="24"/>
          <w:szCs w:val="24"/>
          <w:rtl/>
        </w:rPr>
        <w:t>كتاب</w:t>
      </w:r>
      <w:r>
        <w:rPr>
          <w:sz w:val="24"/>
          <w:szCs w:val="24"/>
        </w:rPr>
        <w:t xml:space="preserve"> )</w:t>
      </w:r>
      <w:r>
        <w:rPr>
          <w:sz w:val="24"/>
          <w:szCs w:val="24"/>
          <w:rtl/>
        </w:rPr>
        <w:t>سير</w:t>
      </w:r>
      <w:proofErr w:type="gramEnd"/>
      <w:r>
        <w:rPr>
          <w:sz w:val="24"/>
          <w:szCs w:val="24"/>
          <w:rtl/>
        </w:rPr>
        <w:t xml:space="preserve"> توماس مور</w:t>
      </w:r>
      <w:r>
        <w:rPr>
          <w:sz w:val="24"/>
          <w:szCs w:val="24"/>
        </w:rPr>
        <w:t xml:space="preserve"> Sir   Thomas Moore </w:t>
      </w:r>
      <w:r>
        <w:rPr>
          <w:sz w:val="24"/>
          <w:szCs w:val="24"/>
          <w:rtl/>
        </w:rPr>
        <w:t xml:space="preserve"> ) اسمها</w:t>
      </w:r>
      <w:r>
        <w:rPr>
          <w:sz w:val="24"/>
          <w:szCs w:val="24"/>
        </w:rPr>
        <w:t xml:space="preserve"> )  </w:t>
      </w:r>
      <w:proofErr w:type="spellStart"/>
      <w:r>
        <w:rPr>
          <w:sz w:val="24"/>
          <w:szCs w:val="24"/>
          <w:rtl/>
        </w:rPr>
        <w:t>اليوتوبيا</w:t>
      </w:r>
      <w:proofErr w:type="spellEnd"/>
      <w:r>
        <w:rPr>
          <w:sz w:val="24"/>
          <w:szCs w:val="24"/>
          <w:rtl/>
        </w:rPr>
        <w:t xml:space="preserve"> ،المدينة الفاضلة</w:t>
      </w:r>
      <w:r>
        <w:rPr>
          <w:sz w:val="24"/>
          <w:szCs w:val="24"/>
        </w:rPr>
        <w:t xml:space="preserve">( </w:t>
      </w:r>
      <w:r>
        <w:rPr>
          <w:sz w:val="24"/>
          <w:szCs w:val="24"/>
          <w:rtl/>
        </w:rPr>
        <w:t xml:space="preserve">مبينا الحالة الاجتماعية والسياسية التي حلت </w:t>
      </w:r>
      <w:proofErr w:type="spellStart"/>
      <w:r>
        <w:rPr>
          <w:sz w:val="24"/>
          <w:szCs w:val="24"/>
          <w:rtl/>
        </w:rPr>
        <w:t>بانجلترا</w:t>
      </w:r>
      <w:proofErr w:type="spellEnd"/>
      <w:r>
        <w:rPr>
          <w:sz w:val="24"/>
          <w:szCs w:val="24"/>
          <w:rtl/>
        </w:rPr>
        <w:t xml:space="preserve"> في عصري هنري السابع</w:t>
      </w:r>
      <w:r>
        <w:rPr>
          <w:sz w:val="24"/>
          <w:szCs w:val="24"/>
        </w:rPr>
        <w:t>.</w:t>
      </w:r>
    </w:p>
    <w:p w:rsidR="005254A2" w:rsidRDefault="005254A2" w:rsidP="005254A2">
      <w:pPr>
        <w:spacing w:after="200" w:line="276" w:lineRule="auto"/>
        <w:rPr>
          <w:color w:val="0D0D0D"/>
          <w:sz w:val="24"/>
          <w:szCs w:val="24"/>
          <w:rtl/>
        </w:rPr>
      </w:pPr>
      <w:proofErr w:type="gramStart"/>
      <w:r>
        <w:rPr>
          <w:rFonts w:ascii="Arial-BoldMT" w:cs="Arial-BoldMT" w:hint="cs"/>
          <w:color w:val="943634"/>
          <w:sz w:val="24"/>
          <w:szCs w:val="24"/>
          <w:rtl/>
        </w:rPr>
        <w:t>ثالثا</w:t>
      </w:r>
      <w:r>
        <w:rPr>
          <w:rFonts w:ascii="Arial-BoldMT" w:cs="Arial-BoldMT" w:hint="cs"/>
          <w:color w:val="943634"/>
          <w:sz w:val="24"/>
          <w:szCs w:val="24"/>
        </w:rPr>
        <w:t>:</w:t>
      </w:r>
      <w:r>
        <w:rPr>
          <w:rFonts w:ascii="Arial-BoldMT" w:cs="Arial-BoldMT" w:hint="cs"/>
          <w:color w:val="943634"/>
          <w:sz w:val="24"/>
          <w:szCs w:val="24"/>
          <w:rtl/>
        </w:rPr>
        <w:t>تطور</w:t>
      </w:r>
      <w:proofErr w:type="gramEnd"/>
      <w:r>
        <w:rPr>
          <w:rFonts w:ascii="Arial-BoldMT" w:cs="Arial-BoldMT" w:hint="cs"/>
          <w:color w:val="943634"/>
          <w:sz w:val="24"/>
          <w:szCs w:val="24"/>
          <w:rtl/>
        </w:rPr>
        <w:t xml:space="preserve"> الفكر القيادي الإداري في العصر الإسلامي</w:t>
      </w:r>
    </w:p>
    <w:p w:rsidR="005254A2" w:rsidRDefault="005254A2" w:rsidP="005254A2">
      <w:pPr>
        <w:numPr>
          <w:ilvl w:val="0"/>
          <w:numId w:val="9"/>
        </w:numPr>
        <w:spacing w:after="0" w:line="276" w:lineRule="auto"/>
        <w:contextualSpacing/>
        <w:rPr>
          <w:rFonts w:ascii="ArialMT" w:cs="ArialMT"/>
          <w:color w:val="0D0D0D"/>
          <w:sz w:val="24"/>
          <w:szCs w:val="24"/>
        </w:rPr>
      </w:pPr>
      <w:r>
        <w:rPr>
          <w:rFonts w:ascii="ArialMT" w:cs="ArialMT" w:hint="cs"/>
          <w:color w:val="0D0D0D"/>
          <w:sz w:val="24"/>
          <w:szCs w:val="24"/>
          <w:rtl/>
        </w:rPr>
        <w:t>عصر الرسول صلي الله عليه وسلم</w:t>
      </w:r>
    </w:p>
    <w:p w:rsidR="005254A2" w:rsidRDefault="005254A2" w:rsidP="005254A2">
      <w:pPr>
        <w:numPr>
          <w:ilvl w:val="0"/>
          <w:numId w:val="9"/>
        </w:numPr>
        <w:spacing w:after="0" w:line="276" w:lineRule="auto"/>
        <w:contextualSpacing/>
        <w:rPr>
          <w:rFonts w:ascii="ArialMT" w:cs="ArialMT" w:hint="cs"/>
          <w:color w:val="0D0D0D"/>
          <w:sz w:val="24"/>
          <w:szCs w:val="24"/>
          <w:rtl/>
        </w:rPr>
      </w:pPr>
      <w:r>
        <w:rPr>
          <w:rFonts w:ascii="ArialMT" w:cs="ArialMT" w:hint="cs"/>
          <w:color w:val="0D0D0D"/>
          <w:sz w:val="24"/>
          <w:szCs w:val="24"/>
          <w:rtl/>
        </w:rPr>
        <w:t>خلافة أبي بكر الصديق</w:t>
      </w:r>
    </w:p>
    <w:p w:rsidR="005254A2" w:rsidRDefault="005254A2" w:rsidP="005254A2">
      <w:pPr>
        <w:numPr>
          <w:ilvl w:val="0"/>
          <w:numId w:val="9"/>
        </w:numPr>
        <w:spacing w:after="0" w:line="276" w:lineRule="auto"/>
        <w:contextualSpacing/>
        <w:rPr>
          <w:rFonts w:ascii="ArialMT" w:cs="ArialMT" w:hint="cs"/>
          <w:color w:val="0D0D0D"/>
          <w:sz w:val="24"/>
          <w:szCs w:val="24"/>
        </w:rPr>
      </w:pPr>
      <w:r>
        <w:rPr>
          <w:rFonts w:ascii="ArialMT" w:cs="ArialMT" w:hint="cs"/>
          <w:color w:val="0D0D0D"/>
          <w:sz w:val="24"/>
          <w:szCs w:val="24"/>
          <w:rtl/>
        </w:rPr>
        <w:t>خلافة عمر بن الخطاب</w:t>
      </w:r>
    </w:p>
    <w:p w:rsidR="005254A2" w:rsidRDefault="005254A2" w:rsidP="005254A2">
      <w:pPr>
        <w:numPr>
          <w:ilvl w:val="0"/>
          <w:numId w:val="9"/>
        </w:numPr>
        <w:spacing w:after="0" w:line="276" w:lineRule="auto"/>
        <w:contextualSpacing/>
        <w:rPr>
          <w:rFonts w:ascii="ArialMT" w:cs="ArialMT" w:hint="cs"/>
          <w:color w:val="0D0D0D"/>
          <w:sz w:val="24"/>
          <w:szCs w:val="24"/>
        </w:rPr>
      </w:pPr>
      <w:r>
        <w:rPr>
          <w:rFonts w:ascii="ArialMT" w:cs="ArialMT" w:hint="cs"/>
          <w:color w:val="0D0D0D"/>
          <w:sz w:val="24"/>
          <w:szCs w:val="24"/>
          <w:rtl/>
        </w:rPr>
        <w:t>خلافة عثمان بن عفان</w:t>
      </w:r>
    </w:p>
    <w:p w:rsidR="005254A2" w:rsidRDefault="005254A2" w:rsidP="005254A2">
      <w:pPr>
        <w:numPr>
          <w:ilvl w:val="0"/>
          <w:numId w:val="9"/>
        </w:numPr>
        <w:spacing w:after="0" w:line="276" w:lineRule="auto"/>
        <w:contextualSpacing/>
        <w:rPr>
          <w:rFonts w:ascii="ArialMT" w:cs="ArialMT" w:hint="cs"/>
          <w:color w:val="0D0D0D"/>
          <w:sz w:val="24"/>
          <w:szCs w:val="24"/>
        </w:rPr>
      </w:pPr>
      <w:r>
        <w:rPr>
          <w:rFonts w:ascii="ArialMT" w:cs="ArialMT" w:hint="cs"/>
          <w:color w:val="0D0D0D"/>
          <w:sz w:val="24"/>
          <w:szCs w:val="24"/>
          <w:rtl/>
        </w:rPr>
        <w:t>خلافة علي بن أبي طالب</w:t>
      </w:r>
    </w:p>
    <w:p w:rsidR="005254A2" w:rsidRDefault="005254A2" w:rsidP="005254A2">
      <w:pPr>
        <w:numPr>
          <w:ilvl w:val="0"/>
          <w:numId w:val="9"/>
        </w:numPr>
        <w:spacing w:after="0" w:line="276" w:lineRule="auto"/>
        <w:contextualSpacing/>
        <w:rPr>
          <w:rFonts w:ascii="ArialMT" w:cs="ArialMT" w:hint="cs"/>
          <w:color w:val="0D0D0D"/>
          <w:sz w:val="24"/>
          <w:szCs w:val="24"/>
        </w:rPr>
      </w:pPr>
      <w:r>
        <w:rPr>
          <w:rFonts w:ascii="ArialMT" w:cs="ArialMT" w:hint="cs"/>
          <w:color w:val="0D0D0D"/>
          <w:sz w:val="24"/>
          <w:szCs w:val="24"/>
          <w:rtl/>
        </w:rPr>
        <w:t>خلافة بني أمية</w:t>
      </w:r>
    </w:p>
    <w:p w:rsidR="005254A2" w:rsidRDefault="005254A2" w:rsidP="005254A2">
      <w:pPr>
        <w:numPr>
          <w:ilvl w:val="0"/>
          <w:numId w:val="9"/>
        </w:numPr>
        <w:spacing w:after="0" w:line="276" w:lineRule="auto"/>
        <w:contextualSpacing/>
        <w:rPr>
          <w:rFonts w:hint="cs"/>
          <w:color w:val="0D0D0D"/>
          <w:sz w:val="24"/>
          <w:szCs w:val="24"/>
        </w:rPr>
      </w:pPr>
      <w:r>
        <w:rPr>
          <w:rFonts w:ascii="ArialMT" w:cs="ArialMT" w:hint="cs"/>
          <w:color w:val="0D0D0D"/>
          <w:sz w:val="24"/>
          <w:szCs w:val="24"/>
          <w:rtl/>
        </w:rPr>
        <w:t>خلافة العباسيين</w:t>
      </w:r>
    </w:p>
    <w:p w:rsidR="005254A2" w:rsidRDefault="005254A2" w:rsidP="005254A2">
      <w:pPr>
        <w:numPr>
          <w:ilvl w:val="0"/>
          <w:numId w:val="10"/>
        </w:numPr>
        <w:spacing w:after="0" w:line="276" w:lineRule="auto"/>
        <w:contextualSpacing/>
        <w:rPr>
          <w:color w:val="31849B"/>
          <w:sz w:val="24"/>
          <w:szCs w:val="24"/>
        </w:rPr>
      </w:pPr>
      <w:r>
        <w:rPr>
          <w:color w:val="31849B"/>
          <w:sz w:val="24"/>
          <w:szCs w:val="24"/>
          <w:rtl/>
        </w:rPr>
        <w:t xml:space="preserve">عصر الرسول صلي الله عليه </w:t>
      </w:r>
      <w:proofErr w:type="gramStart"/>
      <w:r>
        <w:rPr>
          <w:color w:val="31849B"/>
          <w:sz w:val="24"/>
          <w:szCs w:val="24"/>
          <w:rtl/>
        </w:rPr>
        <w:t>وسلم</w:t>
      </w:r>
      <w:r>
        <w:rPr>
          <w:color w:val="31849B"/>
          <w:sz w:val="24"/>
          <w:szCs w:val="24"/>
        </w:rPr>
        <w:t xml:space="preserve"> :</w:t>
      </w:r>
      <w:proofErr w:type="gramEnd"/>
    </w:p>
    <w:p w:rsidR="005254A2" w:rsidRDefault="005254A2" w:rsidP="005254A2">
      <w:pPr>
        <w:numPr>
          <w:ilvl w:val="0"/>
          <w:numId w:val="11"/>
        </w:numPr>
        <w:spacing w:after="0" w:line="276" w:lineRule="auto"/>
        <w:contextualSpacing/>
        <w:rPr>
          <w:rFonts w:ascii="ArialMT" w:cs="ArialMT"/>
          <w:color w:val="000000"/>
          <w:sz w:val="24"/>
          <w:szCs w:val="24"/>
        </w:rPr>
      </w:pPr>
      <w:r>
        <w:rPr>
          <w:rFonts w:ascii="ArialMT" w:cs="ArialMT" w:hint="cs"/>
          <w:color w:val="000000"/>
          <w:sz w:val="24"/>
          <w:szCs w:val="24"/>
          <w:rtl/>
        </w:rPr>
        <w:t xml:space="preserve"> كان صلى الله عليه وسلم يمثل القائد الأول في الإسلام</w:t>
      </w:r>
      <w:proofErr w:type="gramStart"/>
      <w:r>
        <w:rPr>
          <w:rFonts w:ascii="ArialMT" w:cs="ArialMT" w:hint="cs"/>
          <w:color w:val="000000"/>
          <w:sz w:val="24"/>
          <w:szCs w:val="24"/>
          <w:rtl/>
        </w:rPr>
        <w:t xml:space="preserve"> </w:t>
      </w:r>
      <w:r>
        <w:rPr>
          <w:rFonts w:ascii="ArialMT" w:cs="ArialMT" w:hint="cs"/>
          <w:color w:val="000000"/>
          <w:sz w:val="24"/>
          <w:szCs w:val="24"/>
        </w:rPr>
        <w:t>,</w:t>
      </w:r>
      <w:proofErr w:type="gramEnd"/>
      <w:r>
        <w:rPr>
          <w:rFonts w:ascii="ArialMT" w:cs="ArialMT" w:hint="cs"/>
          <w:color w:val="000000"/>
          <w:sz w:val="24"/>
          <w:szCs w:val="24"/>
          <w:rtl/>
        </w:rPr>
        <w:t>فقد أسس الدولة وواجد الأرض وحرر الشعب</w:t>
      </w:r>
      <w:r>
        <w:rPr>
          <w:rFonts w:ascii="ArialMT" w:cs="ArialMT" w:hint="cs"/>
          <w:color w:val="000000"/>
          <w:sz w:val="24"/>
          <w:szCs w:val="24"/>
        </w:rPr>
        <w:t xml:space="preserve">, </w:t>
      </w:r>
      <w:r>
        <w:rPr>
          <w:rFonts w:ascii="ArialMT" w:cs="ArialMT" w:hint="cs"/>
          <w:color w:val="000000"/>
          <w:sz w:val="24"/>
          <w:szCs w:val="24"/>
          <w:rtl/>
        </w:rPr>
        <w:t>وكون السلطة</w:t>
      </w:r>
      <w:r>
        <w:rPr>
          <w:rFonts w:ascii="ArialMT" w:cs="ArialMT" w:hint="cs"/>
          <w:color w:val="000000"/>
          <w:sz w:val="24"/>
          <w:szCs w:val="24"/>
        </w:rPr>
        <w:t xml:space="preserve">, </w:t>
      </w:r>
      <w:r>
        <w:rPr>
          <w:rFonts w:ascii="ArialMT" w:cs="ArialMT" w:hint="cs"/>
          <w:color w:val="000000"/>
          <w:sz w:val="24"/>
          <w:szCs w:val="24"/>
          <w:rtl/>
        </w:rPr>
        <w:t>وبني النظام السياسي والاقتصادي</w:t>
      </w:r>
      <w:r>
        <w:rPr>
          <w:rFonts w:ascii="ArialMT" w:cs="ArialMT" w:hint="cs"/>
          <w:color w:val="000000"/>
          <w:sz w:val="24"/>
          <w:szCs w:val="24"/>
        </w:rPr>
        <w:t xml:space="preserve">, </w:t>
      </w:r>
      <w:r>
        <w:rPr>
          <w:rFonts w:ascii="ArialMT" w:cs="ArialMT" w:hint="cs"/>
          <w:color w:val="000000"/>
          <w:sz w:val="24"/>
          <w:szCs w:val="24"/>
          <w:rtl/>
        </w:rPr>
        <w:t>والاجتماعي علي ضوء التشريعات الربانية</w:t>
      </w:r>
      <w:r>
        <w:rPr>
          <w:rFonts w:ascii="ArialMT" w:cs="ArialMT" w:hint="cs"/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1"/>
        </w:numPr>
        <w:spacing w:after="0" w:line="276" w:lineRule="auto"/>
        <w:contextualSpacing/>
        <w:rPr>
          <w:rFonts w:ascii="ArialMT" w:cs="ArialMT"/>
          <w:color w:val="000000"/>
          <w:sz w:val="24"/>
          <w:szCs w:val="24"/>
        </w:rPr>
      </w:pPr>
      <w:r>
        <w:rPr>
          <w:rFonts w:ascii="ArialMT" w:cs="ArialMT" w:hint="cs"/>
          <w:color w:val="000000"/>
          <w:sz w:val="24"/>
          <w:szCs w:val="24"/>
          <w:rtl/>
        </w:rPr>
        <w:t xml:space="preserve">كان من مبادئه صلي الله عليه وسلم التركيز علي كفاءة الرجل في العمل </w:t>
      </w:r>
      <w:proofErr w:type="spellStart"/>
      <w:r>
        <w:rPr>
          <w:rFonts w:ascii="ArialMT" w:cs="ArialMT" w:hint="cs"/>
          <w:color w:val="000000"/>
          <w:sz w:val="24"/>
          <w:szCs w:val="24"/>
          <w:rtl/>
        </w:rPr>
        <w:t>وحبه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للمهمة</w:t>
      </w:r>
      <w:proofErr w:type="spellEnd"/>
      <w:r w:rsidRPr="005254A2">
        <w:rPr>
          <w:rFonts w:ascii="ArialMT" w:cs="ArialMT" w:hint="cs"/>
          <w:color w:val="000000"/>
          <w:sz w:val="24"/>
          <w:szCs w:val="24"/>
          <w:rtl/>
        </w:rPr>
        <w:t xml:space="preserve"> التي يكلف بها</w:t>
      </w:r>
      <w:proofErr w:type="gramStart"/>
      <w:r w:rsidRPr="005254A2">
        <w:rPr>
          <w:rFonts w:ascii="ArialMT" w:cs="ArialMT" w:hint="cs"/>
          <w:color w:val="000000"/>
          <w:sz w:val="24"/>
          <w:szCs w:val="24"/>
          <w:rtl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</w:rPr>
        <w:t>,</w:t>
      </w:r>
      <w:proofErr w:type="gramEnd"/>
      <w:r w:rsidRPr="005254A2">
        <w:rPr>
          <w:rFonts w:ascii="ArialMT" w:cs="ArialMT" w:hint="cs"/>
          <w:color w:val="000000"/>
          <w:sz w:val="24"/>
          <w:szCs w:val="24"/>
          <w:rtl/>
        </w:rPr>
        <w:t>كما أنه يهتم بتحديد تسلسل السلطات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وذلك مثلما حصل عندما عين علي أبن أبي طالب أميرا علي المدينة بعد خروجه في غزوة تبوك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 عين أسامة قائد لجيش العسرة</w:t>
      </w:r>
      <w:r w:rsidRPr="005254A2">
        <w:rPr>
          <w:rFonts w:ascii="ArialMT" w:cs="ArialMT" w:hint="cs"/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1"/>
        </w:numPr>
        <w:spacing w:after="0" w:line="276" w:lineRule="auto"/>
        <w:contextualSpacing/>
        <w:rPr>
          <w:rFonts w:ascii="ArialMT" w:cs="ArialMT" w:hint="cs"/>
          <w:color w:val="000000"/>
          <w:sz w:val="24"/>
          <w:szCs w:val="24"/>
        </w:rPr>
      </w:pPr>
      <w:r w:rsidRPr="005254A2">
        <w:rPr>
          <w:rFonts w:ascii="ArialMT" w:cs="ArialMT" w:hint="cs"/>
          <w:color w:val="000000"/>
          <w:sz w:val="24"/>
          <w:szCs w:val="24"/>
          <w:rtl/>
        </w:rPr>
        <w:t xml:space="preserve">نري في وثيقة المدينة التي كتبها صلي الله عليه </w:t>
      </w:r>
      <w:proofErr w:type="gramStart"/>
      <w:r w:rsidRPr="005254A2">
        <w:rPr>
          <w:rFonts w:ascii="ArialMT" w:cs="ArialMT" w:hint="cs"/>
          <w:color w:val="000000"/>
          <w:sz w:val="24"/>
          <w:szCs w:val="24"/>
          <w:rtl/>
        </w:rPr>
        <w:t>وسلم</w:t>
      </w:r>
      <w:r w:rsidRPr="005254A2">
        <w:rPr>
          <w:rFonts w:ascii="ArialMT" w:cs="ArialMT" w:hint="cs"/>
          <w:color w:val="000000"/>
          <w:sz w:val="24"/>
          <w:szCs w:val="24"/>
        </w:rPr>
        <w:t>,</w:t>
      </w:r>
      <w:proofErr w:type="gramEnd"/>
      <w:r w:rsidRPr="005254A2">
        <w:rPr>
          <w:rFonts w:cs="ArialMT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 xml:space="preserve">دستورا في الحكم والقيادة وضح فيها قواعد الحكم والقيادة 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فأكد علي روح الجماعة والعمل التعاوني</w:t>
      </w:r>
      <w:r w:rsidRPr="005254A2">
        <w:rPr>
          <w:rFonts w:ascii="ArialMT" w:cs="ArialMT" w:hint="cs"/>
          <w:color w:val="000000"/>
          <w:sz w:val="24"/>
          <w:szCs w:val="24"/>
        </w:rPr>
        <w:t>,</w:t>
      </w:r>
      <w:r w:rsidRPr="005254A2">
        <w:rPr>
          <w:rFonts w:cs="ArialMT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وعلي محاربة الفساد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والبعد عن الظلم والجور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وإرجاع الأمر المختلف فيه إلي الله ورسوله</w:t>
      </w:r>
      <w:r w:rsidRPr="005254A2">
        <w:rPr>
          <w:rFonts w:ascii="ArialMT" w:cs="ArialMT" w:hint="cs"/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spacing w:after="0" w:line="276" w:lineRule="auto"/>
        <w:rPr>
          <w:rFonts w:hint="cs"/>
          <w:color w:val="76923C"/>
          <w:sz w:val="24"/>
          <w:szCs w:val="24"/>
        </w:rPr>
      </w:pPr>
      <w:r w:rsidRPr="005254A2">
        <w:rPr>
          <w:color w:val="76923C"/>
          <w:sz w:val="24"/>
          <w:szCs w:val="24"/>
          <w:rtl/>
        </w:rPr>
        <w:t xml:space="preserve">و قد </w:t>
      </w:r>
      <w:proofErr w:type="gramStart"/>
      <w:r w:rsidRPr="005254A2">
        <w:rPr>
          <w:color w:val="76923C"/>
          <w:sz w:val="24"/>
          <w:szCs w:val="24"/>
          <w:rtl/>
        </w:rPr>
        <w:t>عمق  الاسلام</w:t>
      </w:r>
      <w:proofErr w:type="gramEnd"/>
      <w:r w:rsidRPr="005254A2">
        <w:rPr>
          <w:color w:val="76923C"/>
          <w:sz w:val="24"/>
          <w:szCs w:val="24"/>
          <w:rtl/>
        </w:rPr>
        <w:t xml:space="preserve"> علي عدد من المبادئ القيادية</w:t>
      </w:r>
      <w:r w:rsidRPr="005254A2">
        <w:rPr>
          <w:color w:val="76923C"/>
          <w:sz w:val="24"/>
          <w:szCs w:val="24"/>
        </w:rPr>
        <w:t>:</w:t>
      </w:r>
    </w:p>
    <w:p w:rsidR="005254A2" w:rsidRPr="005254A2" w:rsidRDefault="005254A2" w:rsidP="005254A2">
      <w:pPr>
        <w:numPr>
          <w:ilvl w:val="0"/>
          <w:numId w:val="12"/>
        </w:numPr>
        <w:spacing w:after="0" w:line="276" w:lineRule="auto"/>
        <w:contextualSpacing/>
        <w:rPr>
          <w:sz w:val="24"/>
          <w:szCs w:val="24"/>
        </w:rPr>
      </w:pPr>
      <w:r w:rsidRPr="005254A2">
        <w:rPr>
          <w:sz w:val="24"/>
          <w:szCs w:val="24"/>
          <w:rtl/>
        </w:rPr>
        <w:t>مبدأ الشورى</w:t>
      </w:r>
      <w:r w:rsidRPr="005254A2">
        <w:rPr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2"/>
        </w:numPr>
        <w:spacing w:after="0" w:line="276" w:lineRule="auto"/>
        <w:contextualSpacing/>
        <w:rPr>
          <w:sz w:val="24"/>
          <w:szCs w:val="24"/>
        </w:rPr>
      </w:pPr>
      <w:r w:rsidRPr="005254A2">
        <w:rPr>
          <w:sz w:val="24"/>
          <w:szCs w:val="24"/>
          <w:rtl/>
        </w:rPr>
        <w:t>مبدأ العدل والمساواة بين الناس</w:t>
      </w:r>
      <w:r w:rsidRPr="005254A2">
        <w:rPr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2"/>
        </w:numPr>
        <w:spacing w:after="0" w:line="276" w:lineRule="auto"/>
        <w:contextualSpacing/>
        <w:rPr>
          <w:sz w:val="24"/>
          <w:szCs w:val="24"/>
        </w:rPr>
      </w:pPr>
      <w:r w:rsidRPr="005254A2">
        <w:rPr>
          <w:sz w:val="24"/>
          <w:szCs w:val="24"/>
          <w:rtl/>
        </w:rPr>
        <w:t>مبدأ طاعة ولاة الأمر</w:t>
      </w:r>
      <w:r w:rsidRPr="005254A2">
        <w:rPr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2"/>
        </w:numPr>
        <w:spacing w:after="0" w:line="276" w:lineRule="auto"/>
        <w:contextualSpacing/>
        <w:rPr>
          <w:sz w:val="24"/>
          <w:szCs w:val="24"/>
        </w:rPr>
      </w:pPr>
      <w:r w:rsidRPr="005254A2">
        <w:rPr>
          <w:sz w:val="24"/>
          <w:szCs w:val="24"/>
          <w:rtl/>
        </w:rPr>
        <w:t>مبدأ العمل الجماعي</w:t>
      </w:r>
      <w:r w:rsidRPr="005254A2">
        <w:rPr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2"/>
        </w:numPr>
        <w:spacing w:after="0" w:line="276" w:lineRule="auto"/>
        <w:contextualSpacing/>
        <w:rPr>
          <w:sz w:val="24"/>
          <w:szCs w:val="24"/>
        </w:rPr>
      </w:pPr>
      <w:r w:rsidRPr="005254A2">
        <w:rPr>
          <w:sz w:val="24"/>
          <w:szCs w:val="24"/>
          <w:rtl/>
        </w:rPr>
        <w:t>مبدأ القوة والأمانة</w:t>
      </w:r>
      <w:r w:rsidRPr="005254A2">
        <w:rPr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2"/>
        </w:numPr>
        <w:spacing w:after="0" w:line="276" w:lineRule="auto"/>
        <w:contextualSpacing/>
        <w:rPr>
          <w:color w:val="0D0D0D"/>
          <w:sz w:val="24"/>
          <w:szCs w:val="24"/>
        </w:rPr>
      </w:pPr>
      <w:r w:rsidRPr="005254A2">
        <w:rPr>
          <w:sz w:val="24"/>
          <w:szCs w:val="24"/>
          <w:rtl/>
        </w:rPr>
        <w:t>مبدأ الجدارة</w:t>
      </w:r>
      <w:r w:rsidRPr="005254A2">
        <w:rPr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3"/>
        </w:numPr>
        <w:spacing w:after="0" w:line="276" w:lineRule="auto"/>
        <w:contextualSpacing/>
        <w:rPr>
          <w:rFonts w:ascii="Arial-BoldMT" w:cs="Arial-BoldMT"/>
          <w:color w:val="31849B"/>
          <w:sz w:val="24"/>
          <w:szCs w:val="24"/>
        </w:rPr>
      </w:pPr>
      <w:r w:rsidRPr="005254A2">
        <w:rPr>
          <w:rFonts w:ascii="Arial-BoldMT" w:cs="Arial-BoldMT" w:hint="cs"/>
          <w:color w:val="31849B"/>
          <w:sz w:val="24"/>
          <w:szCs w:val="24"/>
          <w:rtl/>
        </w:rPr>
        <w:t>خلافة أبي بكر الصديق</w:t>
      </w:r>
    </w:p>
    <w:p w:rsidR="005254A2" w:rsidRPr="005254A2" w:rsidRDefault="005254A2" w:rsidP="005254A2">
      <w:pPr>
        <w:numPr>
          <w:ilvl w:val="0"/>
          <w:numId w:val="14"/>
        </w:numPr>
        <w:spacing w:after="0" w:line="276" w:lineRule="auto"/>
        <w:contextualSpacing/>
        <w:rPr>
          <w:rFonts w:ascii="ArialMT" w:cs="ArialMT" w:hint="cs"/>
          <w:color w:val="0D0D0D"/>
          <w:sz w:val="24"/>
          <w:szCs w:val="24"/>
        </w:rPr>
      </w:pPr>
      <w:r w:rsidRPr="005254A2">
        <w:rPr>
          <w:rFonts w:ascii="ArialMT" w:cs="ArialMT" w:hint="cs"/>
          <w:color w:val="0D0D0D"/>
          <w:sz w:val="24"/>
          <w:szCs w:val="24"/>
          <w:rtl/>
        </w:rPr>
        <w:t xml:space="preserve">كان لخلافة أبي بكر اسهامات كبيرة في تطور الفكر </w:t>
      </w:r>
      <w:proofErr w:type="gramStart"/>
      <w:r w:rsidRPr="005254A2">
        <w:rPr>
          <w:rFonts w:ascii="ArialMT" w:cs="ArialMT" w:hint="cs"/>
          <w:color w:val="0D0D0D"/>
          <w:sz w:val="24"/>
          <w:szCs w:val="24"/>
          <w:rtl/>
        </w:rPr>
        <w:t>القيادي</w:t>
      </w:r>
      <w:r w:rsidRPr="005254A2">
        <w:rPr>
          <w:rFonts w:ascii="ArialMT" w:cs="ArialMT" w:hint="cs"/>
          <w:color w:val="0D0D0D"/>
          <w:sz w:val="24"/>
          <w:szCs w:val="24"/>
        </w:rPr>
        <w:t>,</w:t>
      </w:r>
      <w:proofErr w:type="gramEnd"/>
      <w:r w:rsidRPr="005254A2">
        <w:rPr>
          <w:rFonts w:cs="ArialMT"/>
          <w:color w:val="0D0D0D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>منها  استمرارية اتباعه</w:t>
      </w:r>
      <w:r w:rsidRPr="005254A2">
        <w:rPr>
          <w:rFonts w:ascii="ArialMT" w:cs="ArialMT" w:hint="cs"/>
          <w:color w:val="0D0D0D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>لما وضعه المصطفي صلي الله عليه وسلم</w:t>
      </w:r>
      <w:r w:rsidRPr="005254A2">
        <w:rPr>
          <w:rFonts w:ascii="ArialMT" w:cs="ArialMT" w:hint="cs"/>
          <w:color w:val="0D0D0D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>من قوانين وانظمة ومبادئ</w:t>
      </w:r>
      <w:r w:rsidRPr="005254A2">
        <w:rPr>
          <w:rFonts w:ascii="ArialMT" w:cs="ArialMT" w:hint="cs"/>
          <w:color w:val="0D0D0D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>كالشورى</w:t>
      </w:r>
      <w:r w:rsidRPr="005254A2">
        <w:rPr>
          <w:rFonts w:ascii="ArialMT" w:cs="ArialMT" w:hint="cs"/>
          <w:color w:val="0D0D0D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>والعدل</w:t>
      </w:r>
      <w:r w:rsidRPr="005254A2">
        <w:rPr>
          <w:rFonts w:ascii="ArialMT" w:cs="ArialMT" w:hint="cs"/>
          <w:color w:val="0D0D0D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>والمساواة</w:t>
      </w:r>
      <w:r w:rsidRPr="005254A2">
        <w:rPr>
          <w:rFonts w:ascii="ArialMT" w:cs="ArialMT" w:hint="cs"/>
          <w:color w:val="0D0D0D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 xml:space="preserve">والرفق </w:t>
      </w:r>
      <w:proofErr w:type="spellStart"/>
      <w:r w:rsidRPr="005254A2">
        <w:rPr>
          <w:rFonts w:ascii="ArialMT" w:cs="ArialMT" w:hint="cs"/>
          <w:color w:val="0D0D0D"/>
          <w:sz w:val="24"/>
          <w:szCs w:val="24"/>
          <w:rtl/>
        </w:rPr>
        <w:t>بالاخرين</w:t>
      </w:r>
      <w:proofErr w:type="spellEnd"/>
      <w:r w:rsidRPr="005254A2">
        <w:rPr>
          <w:rFonts w:ascii="ArialMT" w:cs="ArialMT" w:hint="cs"/>
          <w:color w:val="0D0D0D"/>
          <w:sz w:val="24"/>
          <w:szCs w:val="24"/>
          <w:rtl/>
        </w:rPr>
        <w:t xml:space="preserve"> </w:t>
      </w:r>
      <w:r w:rsidRPr="005254A2">
        <w:rPr>
          <w:rFonts w:ascii="ArialMT" w:cs="ArialMT" w:hint="cs"/>
          <w:color w:val="0D0D0D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>كما أنه سمح بحرية الري</w:t>
      </w:r>
      <w:r w:rsidRPr="005254A2">
        <w:rPr>
          <w:rFonts w:ascii="ArialMT" w:cs="ArialMT" w:hint="cs"/>
          <w:color w:val="0D0D0D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 xml:space="preserve">مثال لذلك عندما سمح </w:t>
      </w:r>
      <w:proofErr w:type="spellStart"/>
      <w:r w:rsidRPr="005254A2">
        <w:rPr>
          <w:rFonts w:ascii="ArialMT" w:cs="ArialMT" w:hint="cs"/>
          <w:color w:val="0D0D0D"/>
          <w:sz w:val="24"/>
          <w:szCs w:val="24"/>
          <w:rtl/>
        </w:rPr>
        <w:t>لعمربن</w:t>
      </w:r>
      <w:proofErr w:type="spellEnd"/>
      <w:r w:rsidRPr="005254A2">
        <w:rPr>
          <w:rFonts w:ascii="ArialMT" w:cs="ArialMT" w:hint="cs"/>
          <w:color w:val="0D0D0D"/>
          <w:sz w:val="24"/>
          <w:szCs w:val="24"/>
          <w:rtl/>
        </w:rPr>
        <w:t xml:space="preserve"> الخطاب أن يعارضه في قتال المرتدين</w:t>
      </w:r>
      <w:r w:rsidRPr="005254A2">
        <w:rPr>
          <w:rFonts w:ascii="ArialMT" w:cs="ArialMT" w:hint="cs"/>
          <w:color w:val="0D0D0D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4"/>
        </w:numPr>
        <w:spacing w:after="0" w:line="276" w:lineRule="auto"/>
        <w:contextualSpacing/>
        <w:rPr>
          <w:rFonts w:ascii="ArialMT" w:cs="ArialMT" w:hint="cs"/>
          <w:color w:val="0D0D0D"/>
          <w:sz w:val="24"/>
          <w:szCs w:val="24"/>
        </w:rPr>
      </w:pPr>
      <w:r w:rsidRPr="005254A2">
        <w:rPr>
          <w:rFonts w:ascii="ArialMT" w:cs="ArialMT" w:hint="cs"/>
          <w:color w:val="0D0D0D"/>
          <w:sz w:val="24"/>
          <w:szCs w:val="24"/>
          <w:rtl/>
        </w:rPr>
        <w:t xml:space="preserve">أهم </w:t>
      </w:r>
      <w:proofErr w:type="spellStart"/>
      <w:r w:rsidRPr="005254A2">
        <w:rPr>
          <w:rFonts w:ascii="ArialMT" w:cs="ArialMT" w:hint="cs"/>
          <w:color w:val="0D0D0D"/>
          <w:sz w:val="24"/>
          <w:szCs w:val="24"/>
          <w:rtl/>
        </w:rPr>
        <w:t>مايميز</w:t>
      </w:r>
      <w:proofErr w:type="spellEnd"/>
      <w:r w:rsidRPr="005254A2">
        <w:rPr>
          <w:rFonts w:ascii="ArialMT" w:cs="ArialMT" w:hint="cs"/>
          <w:color w:val="0D0D0D"/>
          <w:sz w:val="24"/>
          <w:szCs w:val="24"/>
          <w:rtl/>
        </w:rPr>
        <w:t xml:space="preserve"> قيادة ابي </w:t>
      </w:r>
      <w:proofErr w:type="gramStart"/>
      <w:r w:rsidRPr="005254A2">
        <w:rPr>
          <w:rFonts w:ascii="ArialMT" w:cs="ArialMT" w:hint="cs"/>
          <w:color w:val="0D0D0D"/>
          <w:sz w:val="24"/>
          <w:szCs w:val="24"/>
          <w:rtl/>
        </w:rPr>
        <w:t>بكر</w:t>
      </w:r>
      <w:r w:rsidRPr="005254A2">
        <w:rPr>
          <w:rFonts w:ascii="ArialMT" w:cs="ArialMT" w:hint="cs"/>
          <w:color w:val="0D0D0D"/>
          <w:sz w:val="24"/>
          <w:szCs w:val="24"/>
        </w:rPr>
        <w:t>,</w:t>
      </w:r>
      <w:proofErr w:type="gramEnd"/>
      <w:r w:rsidRPr="005254A2">
        <w:rPr>
          <w:rFonts w:ascii="ArialMT" w:cs="ArialMT" w:hint="cs"/>
          <w:color w:val="0D0D0D"/>
          <w:sz w:val="24"/>
          <w:szCs w:val="24"/>
          <w:rtl/>
        </w:rPr>
        <w:t xml:space="preserve">هو </w:t>
      </w:r>
      <w:proofErr w:type="spellStart"/>
      <w:r w:rsidRPr="005254A2">
        <w:rPr>
          <w:rFonts w:ascii="ArialMT" w:cs="ArialMT" w:hint="cs"/>
          <w:color w:val="0D0D0D"/>
          <w:sz w:val="24"/>
          <w:szCs w:val="24"/>
          <w:rtl/>
        </w:rPr>
        <w:t>محافظته</w:t>
      </w:r>
      <w:proofErr w:type="spellEnd"/>
      <w:r w:rsidRPr="005254A2">
        <w:rPr>
          <w:rFonts w:ascii="ArialMT" w:cs="ArialMT" w:hint="cs"/>
          <w:color w:val="0D0D0D"/>
          <w:sz w:val="24"/>
          <w:szCs w:val="24"/>
          <w:rtl/>
        </w:rPr>
        <w:t xml:space="preserve"> علي التقوى والإيثار والرفق</w:t>
      </w:r>
      <w:r w:rsidRPr="005254A2">
        <w:rPr>
          <w:rFonts w:ascii="ArialMT" w:cs="ArialMT" w:hint="cs"/>
          <w:color w:val="0D0D0D"/>
          <w:sz w:val="24"/>
          <w:szCs w:val="24"/>
        </w:rPr>
        <w:t>,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 xml:space="preserve"> والحذر</w:t>
      </w:r>
      <w:r w:rsidRPr="005254A2">
        <w:rPr>
          <w:rFonts w:ascii="ArialMT" w:cs="ArialMT" w:hint="cs"/>
          <w:color w:val="0D0D0D"/>
          <w:sz w:val="24"/>
          <w:szCs w:val="24"/>
        </w:rPr>
        <w:t>,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>والشورى</w:t>
      </w:r>
      <w:r w:rsidRPr="005254A2">
        <w:rPr>
          <w:rFonts w:ascii="ArialMT" w:cs="ArialMT" w:hint="cs"/>
          <w:color w:val="0D0D0D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>والاستعداد</w:t>
      </w:r>
      <w:r w:rsidRPr="005254A2">
        <w:rPr>
          <w:rFonts w:ascii="ArialMT" w:cs="ArialMT" w:hint="cs"/>
          <w:color w:val="0D0D0D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>والتعبئة</w:t>
      </w:r>
      <w:r w:rsidRPr="005254A2">
        <w:rPr>
          <w:rFonts w:ascii="ArialMT" w:cs="ArialMT" w:hint="cs"/>
          <w:color w:val="0D0D0D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>والشجاعة</w:t>
      </w:r>
      <w:r w:rsidRPr="005254A2">
        <w:rPr>
          <w:rFonts w:ascii="ArialMT" w:cs="ArialMT" w:hint="cs"/>
          <w:color w:val="0D0D0D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>والإقدام والحديث حينما يجب الحديث</w:t>
      </w:r>
      <w:r w:rsidRPr="005254A2">
        <w:rPr>
          <w:rFonts w:ascii="ArialMT" w:cs="ArialMT" w:hint="cs"/>
          <w:color w:val="0D0D0D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/>
          <w:sz w:val="24"/>
          <w:szCs w:val="24"/>
          <w:rtl/>
        </w:rPr>
        <w:t>والصمت حينما يجب الصمت</w:t>
      </w:r>
      <w:r w:rsidRPr="005254A2">
        <w:rPr>
          <w:rFonts w:ascii="ArialMT" w:cs="ArialMT" w:hint="cs"/>
          <w:color w:val="0D0D0D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5"/>
        </w:numPr>
        <w:spacing w:after="0" w:line="276" w:lineRule="auto"/>
        <w:contextualSpacing/>
        <w:rPr>
          <w:rFonts w:hint="cs"/>
          <w:color w:val="31849B"/>
          <w:sz w:val="24"/>
          <w:szCs w:val="24"/>
          <w:rtl/>
        </w:rPr>
      </w:pPr>
      <w:r w:rsidRPr="005254A2">
        <w:rPr>
          <w:color w:val="31849B"/>
          <w:sz w:val="24"/>
          <w:szCs w:val="24"/>
          <w:rtl/>
        </w:rPr>
        <w:t>خلافة عمر بن الخطاب</w:t>
      </w:r>
    </w:p>
    <w:p w:rsidR="005254A2" w:rsidRPr="005254A2" w:rsidRDefault="005254A2" w:rsidP="005254A2">
      <w:pPr>
        <w:numPr>
          <w:ilvl w:val="0"/>
          <w:numId w:val="16"/>
        </w:numPr>
        <w:spacing w:after="0" w:line="276" w:lineRule="auto"/>
        <w:contextualSpacing/>
        <w:rPr>
          <w:rFonts w:ascii="ArialMT" w:cs="ArialMT"/>
          <w:color w:val="000000"/>
          <w:sz w:val="24"/>
          <w:szCs w:val="24"/>
        </w:rPr>
      </w:pPr>
      <w:r w:rsidRPr="005254A2">
        <w:rPr>
          <w:rFonts w:ascii="ArialMT" w:cs="ArialMT" w:hint="cs"/>
          <w:color w:val="000000"/>
          <w:sz w:val="24"/>
          <w:szCs w:val="24"/>
          <w:rtl/>
        </w:rPr>
        <w:t>فقد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اتبع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ما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سار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عليه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رسول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الله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صلي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الله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عليه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proofErr w:type="gramStart"/>
      <w:r w:rsidRPr="005254A2">
        <w:rPr>
          <w:rFonts w:ascii="ArialMT" w:cs="ArialMT" w:hint="cs"/>
          <w:color w:val="000000"/>
          <w:sz w:val="24"/>
          <w:szCs w:val="24"/>
          <w:rtl/>
        </w:rPr>
        <w:t>وسلم</w:t>
      </w:r>
      <w:r w:rsidRPr="005254A2">
        <w:rPr>
          <w:rFonts w:ascii="ArialMT" w:cs="ArialMT" w:hint="cs"/>
          <w:color w:val="000000"/>
          <w:sz w:val="24"/>
          <w:szCs w:val="24"/>
        </w:rPr>
        <w:t>,</w:t>
      </w:r>
      <w:proofErr w:type="gramEnd"/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وما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نهجه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الخليفة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الاول</w:t>
      </w:r>
      <w:r w:rsidRPr="005254A2">
        <w:rPr>
          <w:rFonts w:ascii="ArialMT" w:cs="ArialMT" w:hint="cs"/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6"/>
        </w:numPr>
        <w:spacing w:after="0" w:line="276" w:lineRule="auto"/>
        <w:contextualSpacing/>
        <w:rPr>
          <w:rFonts w:ascii="ArialMT" w:cs="ArialMT" w:hint="cs"/>
          <w:color w:val="000000"/>
          <w:sz w:val="24"/>
          <w:szCs w:val="24"/>
        </w:rPr>
      </w:pPr>
      <w:r w:rsidRPr="005254A2">
        <w:rPr>
          <w:rFonts w:ascii="ArialMT" w:cs="ArialMT" w:hint="cs"/>
          <w:color w:val="000000"/>
          <w:sz w:val="24"/>
          <w:szCs w:val="24"/>
          <w:rtl/>
        </w:rPr>
        <w:t>ومن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المبادئ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القيادية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التي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سنها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عمر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رضي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الله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عنه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قوله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لعمرو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بن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العاص</w:t>
      </w:r>
      <w:proofErr w:type="gramStart"/>
      <w:r w:rsidRPr="005254A2">
        <w:rPr>
          <w:rFonts w:ascii="ArialMT" w:cs="ArialMT" w:hint="cs"/>
          <w:color w:val="000000"/>
          <w:sz w:val="24"/>
          <w:szCs w:val="24"/>
        </w:rPr>
        <w:t>: )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متي</w:t>
      </w:r>
      <w:proofErr w:type="gramEnd"/>
      <w:r w:rsidRPr="005254A2">
        <w:rPr>
          <w:rFonts w:ascii="ArialMT" w:cs="ArialMT" w:hint="cs"/>
          <w:color w:val="000000"/>
          <w:sz w:val="24"/>
          <w:szCs w:val="24"/>
          <w:rtl/>
        </w:rPr>
        <w:t xml:space="preserve"> استعبدتم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الناس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وقد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ولدتهم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أمهاتهم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أحراراً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(.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وكذلك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من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مبادئه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محاسبة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موظفيه عن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أموالهم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ومن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أين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proofErr w:type="gramStart"/>
      <w:r w:rsidRPr="005254A2">
        <w:rPr>
          <w:rFonts w:ascii="ArialMT" w:cs="ArialMT" w:hint="cs"/>
          <w:color w:val="000000"/>
          <w:sz w:val="24"/>
          <w:szCs w:val="24"/>
          <w:rtl/>
        </w:rPr>
        <w:t>اكتسبوها</w:t>
      </w:r>
      <w:r w:rsidRPr="005254A2">
        <w:rPr>
          <w:rFonts w:ascii="ArialMT" w:cs="ArialMT" w:hint="cs"/>
          <w:color w:val="000000"/>
          <w:sz w:val="24"/>
          <w:szCs w:val="24"/>
        </w:rPr>
        <w:t>,</w:t>
      </w:r>
      <w:proofErr w:type="gramEnd"/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فقد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كان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lastRenderedPageBreak/>
        <w:t>يحصي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أموالهم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قبل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توليهم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الإمارة وبعدها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.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وقد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رسخ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مبدأ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القائد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الرئاسية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المباشرة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حيث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كان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يطوف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بنفسه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proofErr w:type="gramStart"/>
      <w:r w:rsidRPr="005254A2">
        <w:rPr>
          <w:rFonts w:ascii="ArialMT" w:cs="ArialMT" w:hint="cs"/>
          <w:color w:val="000000"/>
          <w:sz w:val="24"/>
          <w:szCs w:val="24"/>
          <w:rtl/>
        </w:rPr>
        <w:t>علي</w:t>
      </w:r>
      <w:proofErr w:type="gramEnd"/>
      <w:r w:rsidRPr="005254A2">
        <w:rPr>
          <w:rFonts w:ascii="ArialMT" w:cs="ArialMT" w:hint="cs"/>
          <w:color w:val="000000"/>
          <w:sz w:val="24"/>
          <w:szCs w:val="24"/>
          <w:rtl/>
        </w:rPr>
        <w:t xml:space="preserve"> الأمصار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.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وكذلك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رقابته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غير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المباشرة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وتبنيه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لمبدأ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الرقابة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الذاتية</w:t>
      </w:r>
      <w:r w:rsidRPr="005254A2">
        <w:rPr>
          <w:rFonts w:ascii="ArialMT" w:cs="ArialMT" w:hint="cs"/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6"/>
        </w:numPr>
        <w:spacing w:after="0" w:line="276" w:lineRule="auto"/>
        <w:contextualSpacing/>
        <w:rPr>
          <w:rFonts w:ascii="ArialMT" w:cs="ArialMT" w:hint="cs"/>
          <w:color w:val="000000"/>
          <w:sz w:val="24"/>
          <w:szCs w:val="24"/>
          <w:rtl/>
        </w:rPr>
      </w:pPr>
      <w:r w:rsidRPr="005254A2">
        <w:rPr>
          <w:rFonts w:ascii="ArialMT" w:cs="ArialMT" w:hint="cs"/>
          <w:color w:val="000000"/>
          <w:sz w:val="24"/>
          <w:szCs w:val="24"/>
          <w:rtl/>
        </w:rPr>
        <w:t>اتبع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عمر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ابن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الخطاب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سياسة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المؤتمر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السنوي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الذي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كان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يناقش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فيه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ولاته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proofErr w:type="gramStart"/>
      <w:r w:rsidRPr="005254A2">
        <w:rPr>
          <w:rFonts w:ascii="ArialMT" w:cs="ArialMT" w:hint="cs"/>
          <w:color w:val="000000"/>
          <w:sz w:val="24"/>
          <w:szCs w:val="24"/>
          <w:rtl/>
        </w:rPr>
        <w:t>علي</w:t>
      </w:r>
      <w:proofErr w:type="gramEnd"/>
      <w:r w:rsidRPr="005254A2">
        <w:rPr>
          <w:rFonts w:ascii="ArialMT" w:cs="ArialMT" w:hint="cs"/>
          <w:color w:val="000000"/>
          <w:sz w:val="24"/>
          <w:szCs w:val="24"/>
          <w:rtl/>
        </w:rPr>
        <w:t xml:space="preserve"> الأقاليم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ويتابع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من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خلاله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أحوال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الدولة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والرعية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.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كان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ذلك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المؤتمر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يعقد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أثناء</w:t>
      </w:r>
      <w:r w:rsidRPr="005254A2">
        <w:rPr>
          <w:rFonts w:ascii="ArialMT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cs="ArialMT" w:hint="cs"/>
          <w:color w:val="000000"/>
          <w:sz w:val="24"/>
          <w:szCs w:val="24"/>
          <w:rtl/>
        </w:rPr>
        <w:t>الحج</w:t>
      </w:r>
      <w:r w:rsidRPr="005254A2">
        <w:rPr>
          <w:rFonts w:ascii="ArialMT" w:cs="ArialMT" w:hint="cs"/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6"/>
        </w:numPr>
        <w:spacing w:after="0" w:line="276" w:lineRule="auto"/>
        <w:contextualSpacing/>
        <w:rPr>
          <w:rFonts w:ascii="SimplifiedArabic" w:cs="SimplifiedArabic" w:hint="cs"/>
          <w:color w:val="0D0D0D"/>
          <w:sz w:val="24"/>
          <w:szCs w:val="24"/>
        </w:rPr>
      </w:pPr>
      <w:r w:rsidRPr="005254A2">
        <w:rPr>
          <w:rtl/>
        </w:rPr>
        <w:t>لقد</w:t>
      </w:r>
      <w:r w:rsidRPr="005254A2">
        <w:rPr>
          <w:rFonts w:hint="cs"/>
        </w:rPr>
        <w:t xml:space="preserve"> </w:t>
      </w:r>
      <w:r w:rsidRPr="005254A2">
        <w:rPr>
          <w:rtl/>
        </w:rPr>
        <w:t>قبل</w:t>
      </w:r>
      <w:r w:rsidRPr="005254A2">
        <w:rPr>
          <w:rFonts w:hint="cs"/>
        </w:rPr>
        <w:t xml:space="preserve"> </w:t>
      </w:r>
      <w:r w:rsidRPr="005254A2">
        <w:rPr>
          <w:rtl/>
        </w:rPr>
        <w:t>عمر</w:t>
      </w:r>
      <w:r w:rsidRPr="005254A2">
        <w:rPr>
          <w:rFonts w:hint="cs"/>
        </w:rPr>
        <w:t xml:space="preserve"> </w:t>
      </w:r>
      <w:r w:rsidRPr="005254A2">
        <w:rPr>
          <w:rtl/>
        </w:rPr>
        <w:t>بن</w:t>
      </w:r>
      <w:r w:rsidRPr="005254A2">
        <w:rPr>
          <w:rFonts w:hint="cs"/>
        </w:rPr>
        <w:t xml:space="preserve"> </w:t>
      </w:r>
      <w:r w:rsidRPr="005254A2">
        <w:rPr>
          <w:rtl/>
        </w:rPr>
        <w:t>الخطاب</w:t>
      </w:r>
      <w:r w:rsidRPr="005254A2">
        <w:rPr>
          <w:rFonts w:hint="cs"/>
        </w:rPr>
        <w:t xml:space="preserve"> </w:t>
      </w:r>
      <w:r w:rsidRPr="005254A2">
        <w:rPr>
          <w:rtl/>
        </w:rPr>
        <w:t>الرقابة</w:t>
      </w:r>
      <w:r w:rsidRPr="005254A2">
        <w:rPr>
          <w:rFonts w:hint="cs"/>
        </w:rPr>
        <w:t xml:space="preserve"> </w:t>
      </w:r>
      <w:r w:rsidRPr="005254A2">
        <w:rPr>
          <w:rtl/>
        </w:rPr>
        <w:t>الشعبية</w:t>
      </w:r>
      <w:r w:rsidRPr="005254A2">
        <w:rPr>
          <w:rFonts w:hint="cs"/>
        </w:rPr>
        <w:t xml:space="preserve"> </w:t>
      </w:r>
      <w:r w:rsidRPr="005254A2">
        <w:rPr>
          <w:rtl/>
        </w:rPr>
        <w:t>علي</w:t>
      </w:r>
      <w:r w:rsidRPr="005254A2">
        <w:rPr>
          <w:rFonts w:hint="cs"/>
        </w:rPr>
        <w:t xml:space="preserve"> </w:t>
      </w:r>
      <w:r w:rsidRPr="005254A2">
        <w:rPr>
          <w:rtl/>
        </w:rPr>
        <w:t>نفسه</w:t>
      </w:r>
      <w:r w:rsidRPr="005254A2">
        <w:rPr>
          <w:rFonts w:hint="cs"/>
        </w:rPr>
        <w:t xml:space="preserve"> </w:t>
      </w:r>
      <w:r w:rsidRPr="005254A2">
        <w:rPr>
          <w:rtl/>
        </w:rPr>
        <w:t>كقائد</w:t>
      </w:r>
      <w:r w:rsidRPr="005254A2">
        <w:rPr>
          <w:rFonts w:hint="cs"/>
        </w:rPr>
        <w:t xml:space="preserve"> </w:t>
      </w:r>
      <w:proofErr w:type="gramStart"/>
      <w:r w:rsidRPr="005254A2">
        <w:rPr>
          <w:rtl/>
        </w:rPr>
        <w:t>للأمة</w:t>
      </w:r>
      <w:r w:rsidRPr="005254A2">
        <w:t>,</w:t>
      </w:r>
      <w:proofErr w:type="gramEnd"/>
      <w:r w:rsidRPr="005254A2">
        <w:t xml:space="preserve"> </w:t>
      </w:r>
      <w:r w:rsidRPr="005254A2">
        <w:rPr>
          <w:rtl/>
        </w:rPr>
        <w:t>حتى</w:t>
      </w:r>
      <w:r w:rsidRPr="005254A2">
        <w:rPr>
          <w:rFonts w:hint="cs"/>
        </w:rPr>
        <w:t xml:space="preserve"> </w:t>
      </w:r>
      <w:r w:rsidRPr="005254A2">
        <w:rPr>
          <w:rtl/>
        </w:rPr>
        <w:t>كان</w:t>
      </w:r>
      <w:r w:rsidRPr="005254A2">
        <w:rPr>
          <w:rFonts w:hint="cs"/>
        </w:rPr>
        <w:t xml:space="preserve"> </w:t>
      </w:r>
      <w:r w:rsidRPr="005254A2">
        <w:rPr>
          <w:rtl/>
        </w:rPr>
        <w:t>يقول</w:t>
      </w:r>
      <w:r w:rsidRPr="005254A2">
        <w:t xml:space="preserve">  ) </w:t>
      </w:r>
      <w:r w:rsidRPr="005254A2">
        <w:rPr>
          <w:rtl/>
        </w:rPr>
        <w:t>أتقول</w:t>
      </w:r>
      <w:r w:rsidRPr="005254A2">
        <w:rPr>
          <w:rFonts w:hint="cs"/>
        </w:rPr>
        <w:t xml:space="preserve"> </w:t>
      </w:r>
      <w:r w:rsidRPr="005254A2">
        <w:rPr>
          <w:rtl/>
        </w:rPr>
        <w:t>الله</w:t>
      </w:r>
      <w:r w:rsidRPr="005254A2">
        <w:rPr>
          <w:rFonts w:hint="cs"/>
        </w:rPr>
        <w:t xml:space="preserve"> </w:t>
      </w:r>
      <w:r w:rsidRPr="005254A2">
        <w:rPr>
          <w:rtl/>
        </w:rPr>
        <w:t>عباد</w:t>
      </w:r>
      <w:r w:rsidRPr="005254A2">
        <w:rPr>
          <w:rFonts w:hint="cs"/>
        </w:rPr>
        <w:t xml:space="preserve"> </w:t>
      </w:r>
      <w:r w:rsidRPr="005254A2">
        <w:rPr>
          <w:rtl/>
        </w:rPr>
        <w:t>الله</w:t>
      </w:r>
      <w:r w:rsidRPr="005254A2">
        <w:t xml:space="preserve">, </w:t>
      </w:r>
      <w:r w:rsidRPr="005254A2">
        <w:rPr>
          <w:rtl/>
        </w:rPr>
        <w:t>وأعينوني</w:t>
      </w:r>
      <w:r w:rsidRPr="005254A2">
        <w:rPr>
          <w:rFonts w:hint="cs"/>
        </w:rPr>
        <w:t xml:space="preserve"> </w:t>
      </w:r>
      <w:r w:rsidRPr="005254A2">
        <w:rPr>
          <w:rtl/>
        </w:rPr>
        <w:t>علي</w:t>
      </w:r>
      <w:r w:rsidRPr="005254A2">
        <w:rPr>
          <w:rFonts w:hint="cs"/>
        </w:rPr>
        <w:t xml:space="preserve"> </w:t>
      </w:r>
      <w:r w:rsidRPr="005254A2">
        <w:rPr>
          <w:rtl/>
        </w:rPr>
        <w:t>أنفسكم</w:t>
      </w:r>
      <w:r w:rsidRPr="005254A2">
        <w:rPr>
          <w:rFonts w:hint="cs"/>
        </w:rPr>
        <w:t xml:space="preserve"> </w:t>
      </w:r>
      <w:r w:rsidRPr="005254A2">
        <w:rPr>
          <w:rtl/>
        </w:rPr>
        <w:t>بكفها</w:t>
      </w:r>
      <w:r w:rsidRPr="005254A2">
        <w:rPr>
          <w:rFonts w:hint="cs"/>
        </w:rPr>
        <w:t xml:space="preserve"> </w:t>
      </w:r>
      <w:r w:rsidRPr="005254A2">
        <w:rPr>
          <w:rtl/>
        </w:rPr>
        <w:t>عني</w:t>
      </w:r>
      <w:r w:rsidRPr="005254A2">
        <w:t xml:space="preserve">, </w:t>
      </w:r>
      <w:r w:rsidRPr="005254A2">
        <w:rPr>
          <w:rtl/>
        </w:rPr>
        <w:t>وأعينوني</w:t>
      </w:r>
      <w:r w:rsidRPr="005254A2">
        <w:rPr>
          <w:rFonts w:hint="cs"/>
        </w:rPr>
        <w:t xml:space="preserve"> </w:t>
      </w:r>
      <w:r w:rsidRPr="005254A2">
        <w:rPr>
          <w:rtl/>
        </w:rPr>
        <w:t>علي</w:t>
      </w:r>
      <w:r w:rsidRPr="005254A2">
        <w:rPr>
          <w:rFonts w:hint="cs"/>
        </w:rPr>
        <w:t xml:space="preserve"> </w:t>
      </w:r>
      <w:r w:rsidRPr="005254A2">
        <w:rPr>
          <w:rtl/>
        </w:rPr>
        <w:t>نفسي بالأمر</w:t>
      </w:r>
      <w:r w:rsidRPr="005254A2">
        <w:rPr>
          <w:rFonts w:hint="cs"/>
        </w:rPr>
        <w:t xml:space="preserve"> </w:t>
      </w:r>
      <w:r w:rsidRPr="005254A2">
        <w:rPr>
          <w:rtl/>
        </w:rPr>
        <w:t>بالمعروف</w:t>
      </w:r>
      <w:r w:rsidRPr="005254A2">
        <w:rPr>
          <w:rFonts w:hint="cs"/>
        </w:rPr>
        <w:t xml:space="preserve"> </w:t>
      </w:r>
      <w:r w:rsidRPr="005254A2">
        <w:rPr>
          <w:rtl/>
        </w:rPr>
        <w:t>والنهي</w:t>
      </w:r>
      <w:r w:rsidRPr="005254A2">
        <w:rPr>
          <w:rFonts w:hint="cs"/>
        </w:rPr>
        <w:t xml:space="preserve"> </w:t>
      </w:r>
      <w:r w:rsidRPr="005254A2">
        <w:rPr>
          <w:rtl/>
        </w:rPr>
        <w:t>عن</w:t>
      </w:r>
      <w:r w:rsidRPr="005254A2">
        <w:rPr>
          <w:rFonts w:hint="cs"/>
        </w:rPr>
        <w:t xml:space="preserve"> </w:t>
      </w:r>
      <w:r w:rsidRPr="005254A2">
        <w:rPr>
          <w:rtl/>
        </w:rPr>
        <w:t>المنكر</w:t>
      </w:r>
      <w:r w:rsidRPr="005254A2">
        <w:rPr>
          <w:rFonts w:hint="cs"/>
        </w:rPr>
        <w:t xml:space="preserve"> </w:t>
      </w:r>
      <w:r w:rsidRPr="005254A2">
        <w:rPr>
          <w:rtl/>
        </w:rPr>
        <w:t>وإحضاري</w:t>
      </w:r>
      <w:r w:rsidRPr="005254A2">
        <w:rPr>
          <w:rFonts w:hint="cs"/>
        </w:rPr>
        <w:t xml:space="preserve"> </w:t>
      </w:r>
      <w:r w:rsidRPr="005254A2">
        <w:rPr>
          <w:rtl/>
        </w:rPr>
        <w:t>النصيحة</w:t>
      </w:r>
      <w:r w:rsidRPr="005254A2">
        <w:rPr>
          <w:rFonts w:hint="cs"/>
        </w:rPr>
        <w:t xml:space="preserve"> </w:t>
      </w:r>
      <w:r w:rsidRPr="005254A2">
        <w:rPr>
          <w:rtl/>
        </w:rPr>
        <w:t>فيما</w:t>
      </w:r>
      <w:r w:rsidRPr="005254A2">
        <w:rPr>
          <w:rFonts w:hint="cs"/>
        </w:rPr>
        <w:t xml:space="preserve"> </w:t>
      </w:r>
      <w:r w:rsidRPr="005254A2">
        <w:rPr>
          <w:rtl/>
        </w:rPr>
        <w:t>ولأني</w:t>
      </w:r>
      <w:r w:rsidRPr="005254A2">
        <w:rPr>
          <w:rFonts w:hint="cs"/>
        </w:rPr>
        <w:t xml:space="preserve"> </w:t>
      </w:r>
      <w:r w:rsidRPr="005254A2">
        <w:rPr>
          <w:rtl/>
        </w:rPr>
        <w:t>الله</w:t>
      </w:r>
      <w:r w:rsidRPr="005254A2">
        <w:rPr>
          <w:rFonts w:hint="cs"/>
        </w:rPr>
        <w:t xml:space="preserve"> </w:t>
      </w:r>
      <w:r w:rsidRPr="005254A2">
        <w:rPr>
          <w:rtl/>
        </w:rPr>
        <w:t>من أمركم</w:t>
      </w:r>
      <w:r w:rsidRPr="005254A2">
        <w:t>(.</w:t>
      </w:r>
    </w:p>
    <w:p w:rsidR="005254A2" w:rsidRPr="005254A2" w:rsidRDefault="005254A2" w:rsidP="005254A2">
      <w:pPr>
        <w:numPr>
          <w:ilvl w:val="0"/>
          <w:numId w:val="17"/>
        </w:numPr>
        <w:spacing w:after="0" w:line="276" w:lineRule="auto"/>
        <w:contextualSpacing/>
        <w:rPr>
          <w:rFonts w:ascii="Arial-BoldMT" w:cs="Arial-BoldMT"/>
          <w:color w:val="2F5496" w:themeColor="accent5" w:themeShade="BF"/>
          <w:sz w:val="24"/>
          <w:szCs w:val="24"/>
        </w:rPr>
      </w:pPr>
      <w:r w:rsidRPr="005254A2">
        <w:rPr>
          <w:rFonts w:ascii="Arial-BoldMT" w:cs="Arial-BoldMT" w:hint="cs"/>
          <w:color w:val="2F5496" w:themeColor="accent5" w:themeShade="BF"/>
          <w:sz w:val="24"/>
          <w:szCs w:val="24"/>
          <w:rtl/>
        </w:rPr>
        <w:t>خلافة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</w:rPr>
        <w:t xml:space="preserve"> 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  <w:rtl/>
        </w:rPr>
        <w:t>عثمان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</w:rPr>
        <w:t xml:space="preserve"> </w:t>
      </w:r>
      <w:proofErr w:type="spellStart"/>
      <w:r w:rsidRPr="005254A2">
        <w:rPr>
          <w:rFonts w:ascii="Arial-BoldMT" w:cs="Arial-BoldMT" w:hint="cs"/>
          <w:color w:val="2F5496" w:themeColor="accent5" w:themeShade="BF"/>
          <w:sz w:val="24"/>
          <w:szCs w:val="24"/>
          <w:rtl/>
        </w:rPr>
        <w:t>إبن</w:t>
      </w:r>
      <w:proofErr w:type="spellEnd"/>
      <w:r w:rsidRPr="005254A2">
        <w:rPr>
          <w:rFonts w:ascii="Arial-BoldMT" w:cs="Arial-BoldMT" w:hint="cs"/>
          <w:color w:val="2F5496" w:themeColor="accent5" w:themeShade="BF"/>
          <w:sz w:val="24"/>
          <w:szCs w:val="24"/>
        </w:rPr>
        <w:t xml:space="preserve"> 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  <w:rtl/>
        </w:rPr>
        <w:t>عفان</w:t>
      </w:r>
    </w:p>
    <w:p w:rsidR="005254A2" w:rsidRPr="005254A2" w:rsidRDefault="005254A2" w:rsidP="005254A2">
      <w:pPr>
        <w:spacing w:after="0"/>
        <w:rPr>
          <w:rFonts w:hint="cs"/>
          <w:color w:val="0D0D0D" w:themeColor="text1" w:themeTint="F2"/>
          <w:sz w:val="24"/>
          <w:szCs w:val="24"/>
        </w:rPr>
      </w:pPr>
      <w:r w:rsidRPr="005254A2">
        <w:rPr>
          <w:color w:val="0D0D0D" w:themeColor="text1" w:themeTint="F2"/>
          <w:sz w:val="24"/>
          <w:szCs w:val="24"/>
          <w:rtl/>
        </w:rPr>
        <w:t>أتبع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عثمان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بن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عفان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منهج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رسول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الله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صلي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الله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عليه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وسلم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color w:val="0D0D0D" w:themeColor="text1" w:themeTint="F2"/>
          <w:sz w:val="24"/>
          <w:szCs w:val="24"/>
          <w:rtl/>
        </w:rPr>
        <w:t>القيادة</w:t>
      </w:r>
      <w:r w:rsidRPr="005254A2">
        <w:rPr>
          <w:color w:val="0D0D0D" w:themeColor="text1" w:themeTint="F2"/>
          <w:sz w:val="24"/>
          <w:szCs w:val="24"/>
        </w:rPr>
        <w:t>,</w:t>
      </w:r>
      <w:proofErr w:type="gramEnd"/>
      <w:r w:rsidRPr="005254A2">
        <w:rPr>
          <w:color w:val="0D0D0D" w:themeColor="text1" w:themeTint="F2"/>
          <w:sz w:val="24"/>
          <w:szCs w:val="24"/>
          <w:rtl/>
        </w:rPr>
        <w:t xml:space="preserve"> </w:t>
      </w:r>
      <w:r w:rsidRPr="005254A2">
        <w:rPr>
          <w:rFonts w:hint="cs"/>
          <w:color w:val="0D0D0D" w:themeColor="text1" w:themeTint="F2"/>
          <w:sz w:val="24"/>
          <w:szCs w:val="24"/>
          <w:rtl/>
        </w:rPr>
        <w:t>ولم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يغير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الأوضاع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التي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تركها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عمر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بن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الخطاب</w:t>
      </w:r>
      <w:r w:rsidRPr="005254A2">
        <w:rPr>
          <w:color w:val="0D0D0D" w:themeColor="text1" w:themeTint="F2"/>
          <w:sz w:val="24"/>
          <w:szCs w:val="24"/>
        </w:rPr>
        <w:t xml:space="preserve">, </w:t>
      </w:r>
      <w:r w:rsidRPr="005254A2">
        <w:rPr>
          <w:color w:val="0D0D0D" w:themeColor="text1" w:themeTint="F2"/>
          <w:sz w:val="24"/>
          <w:szCs w:val="24"/>
          <w:rtl/>
        </w:rPr>
        <w:t>وكان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رضي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الله عنه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يقطع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أمرا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إلا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وقد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استشار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أهل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الحل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والعقد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ومن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يري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فيهم الرأي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السديد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والصلاح</w:t>
      </w:r>
      <w:r w:rsidRPr="005254A2">
        <w:rPr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7"/>
        </w:numPr>
        <w:spacing w:after="0" w:line="276" w:lineRule="auto"/>
        <w:contextualSpacing/>
        <w:rPr>
          <w:rFonts w:ascii="Arial-BoldMT" w:cs="Arial-BoldMT"/>
          <w:color w:val="2F5496" w:themeColor="accent5" w:themeShade="BF"/>
          <w:sz w:val="24"/>
          <w:szCs w:val="24"/>
          <w:rtl/>
        </w:rPr>
      </w:pPr>
      <w:r w:rsidRPr="005254A2">
        <w:rPr>
          <w:rFonts w:ascii="Arial-BoldMT" w:cs="Arial-BoldMT" w:hint="cs"/>
          <w:color w:val="2F5496" w:themeColor="accent5" w:themeShade="BF"/>
          <w:sz w:val="24"/>
          <w:szCs w:val="24"/>
          <w:rtl/>
        </w:rPr>
        <w:t>خلافة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</w:rPr>
        <w:t xml:space="preserve"> </w:t>
      </w:r>
      <w:proofErr w:type="gramStart"/>
      <w:r w:rsidRPr="005254A2">
        <w:rPr>
          <w:rFonts w:ascii="Arial-BoldMT" w:cs="Arial-BoldMT" w:hint="cs"/>
          <w:color w:val="2F5496" w:themeColor="accent5" w:themeShade="BF"/>
          <w:sz w:val="24"/>
          <w:szCs w:val="24"/>
          <w:rtl/>
        </w:rPr>
        <w:t>علي</w:t>
      </w:r>
      <w:proofErr w:type="gramEnd"/>
      <w:r w:rsidRPr="005254A2">
        <w:rPr>
          <w:rFonts w:ascii="Arial-BoldMT" w:cs="Arial-BoldMT" w:hint="cs"/>
          <w:color w:val="2F5496" w:themeColor="accent5" w:themeShade="BF"/>
          <w:sz w:val="24"/>
          <w:szCs w:val="24"/>
        </w:rPr>
        <w:t xml:space="preserve"> 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  <w:rtl/>
        </w:rPr>
        <w:t>أبن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</w:rPr>
        <w:t xml:space="preserve"> 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  <w:rtl/>
        </w:rPr>
        <w:t>ابي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</w:rPr>
        <w:t xml:space="preserve"> 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  <w:rtl/>
        </w:rPr>
        <w:t>طالب</w:t>
      </w:r>
    </w:p>
    <w:p w:rsidR="005254A2" w:rsidRPr="005254A2" w:rsidRDefault="005254A2" w:rsidP="005254A2">
      <w:pPr>
        <w:spacing w:after="0"/>
        <w:rPr>
          <w:rFonts w:ascii="ArialMT" w:cs="ArialMT" w:hint="cs"/>
          <w:color w:val="0D0D0D" w:themeColor="text1" w:themeTint="F2"/>
          <w:sz w:val="24"/>
          <w:szCs w:val="24"/>
        </w:rPr>
      </w:pP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سار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بن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ابي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طالب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,</w:t>
      </w:r>
      <w:proofErr w:type="gramEnd"/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المنهج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النبوي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واتبع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proofErr w:type="spellStart"/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أسلافة</w:t>
      </w:r>
      <w:proofErr w:type="spellEnd"/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الخلفاء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الراشدين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في التعامل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مع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القادة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والقيادة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كان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يعين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الوالي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أحد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الأمصار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ويترك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له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الحرية للتصرف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أمر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ولايته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ولكن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ظل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رقابة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دقيقة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للتأكد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عدم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خروج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الوالي عن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التعاليم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الشرعية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التعامل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مع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الرعية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.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ومن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توجيهات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منهجه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القيادة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:</w:t>
      </w:r>
    </w:p>
    <w:p w:rsidR="005254A2" w:rsidRPr="005254A2" w:rsidRDefault="005254A2" w:rsidP="005254A2">
      <w:pPr>
        <w:numPr>
          <w:ilvl w:val="0"/>
          <w:numId w:val="18"/>
        </w:numPr>
        <w:spacing w:after="0" w:line="276" w:lineRule="auto"/>
        <w:contextualSpacing/>
        <w:rPr>
          <w:rFonts w:ascii="ArialMT" w:cs="ArialMT" w:hint="cs"/>
          <w:color w:val="0D0D0D" w:themeColor="text1" w:themeTint="F2"/>
          <w:sz w:val="24"/>
          <w:szCs w:val="24"/>
        </w:rPr>
      </w:pP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ضرورة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يكون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القائد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طائعا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لله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ومت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ق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له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,</w:t>
      </w:r>
      <w:proofErr w:type="gramEnd"/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متسلحا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بسلاح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العمل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الصالح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8"/>
        </w:numPr>
        <w:spacing w:after="0" w:line="276" w:lineRule="auto"/>
        <w:contextualSpacing/>
        <w:rPr>
          <w:rFonts w:ascii="ArialMT" w:cs="ArialMT" w:hint="cs"/>
          <w:color w:val="0D0D0D" w:themeColor="text1" w:themeTint="F2"/>
          <w:sz w:val="24"/>
          <w:szCs w:val="24"/>
        </w:rPr>
      </w:pP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القائد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يكون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رحيم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ومحب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لمن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تحته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المرؤوسين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,</w:t>
      </w:r>
      <w:proofErr w:type="gramEnd"/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مخفف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الضغط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عنهم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,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 xml:space="preserve"> وقادر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العفو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والصفح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عن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المخطئ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أو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المقصر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8"/>
        </w:numPr>
        <w:spacing w:after="0" w:line="276" w:lineRule="auto"/>
        <w:contextualSpacing/>
        <w:rPr>
          <w:rFonts w:ascii="ArialMT" w:cs="ArialMT" w:hint="cs"/>
          <w:color w:val="0D0D0D" w:themeColor="text1" w:themeTint="F2"/>
          <w:sz w:val="24"/>
          <w:szCs w:val="24"/>
        </w:rPr>
      </w:pP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البعد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عن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الكبر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والغطرسة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والتحلي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بالتواضع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ولين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الجانب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والجلوس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إلي</w:t>
      </w:r>
      <w:proofErr w:type="gramEnd"/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الرعية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8"/>
        </w:numPr>
        <w:spacing w:after="0" w:line="276" w:lineRule="auto"/>
        <w:contextualSpacing/>
        <w:rPr>
          <w:rFonts w:ascii="ArialMT" w:cs="ArialMT" w:hint="cs"/>
          <w:color w:val="0D0D0D" w:themeColor="text1" w:themeTint="F2"/>
          <w:sz w:val="24"/>
          <w:szCs w:val="24"/>
        </w:rPr>
      </w:pP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الوسطية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والاعتدال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ورد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المظالم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8"/>
        </w:numPr>
        <w:spacing w:after="0" w:line="276" w:lineRule="auto"/>
        <w:contextualSpacing/>
        <w:rPr>
          <w:rFonts w:ascii="ArialMT" w:cs="ArialMT" w:hint="cs"/>
          <w:color w:val="0D0D0D" w:themeColor="text1" w:themeTint="F2"/>
          <w:sz w:val="24"/>
          <w:szCs w:val="24"/>
        </w:rPr>
      </w:pP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البعد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عن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بطانة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السوء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,</w:t>
      </w:r>
      <w:proofErr w:type="gramEnd"/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والحرص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البطانة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الصالحة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واصطفاء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المستشارين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8"/>
        </w:numPr>
        <w:spacing w:after="0" w:line="276" w:lineRule="auto"/>
        <w:contextualSpacing/>
        <w:rPr>
          <w:rFonts w:ascii="ArialMT" w:cs="ArialMT" w:hint="cs"/>
          <w:color w:val="0D0D0D" w:themeColor="text1" w:themeTint="F2"/>
          <w:sz w:val="24"/>
          <w:szCs w:val="24"/>
        </w:rPr>
      </w:pP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التفريق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بين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المجتهد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والمقصر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,</w:t>
      </w:r>
      <w:proofErr w:type="gramEnd"/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ومجالستهم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ونصحهم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وتوفير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proofErr w:type="spellStart"/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المكافات</w:t>
      </w:r>
      <w:proofErr w:type="spellEnd"/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والحوافز المناسبة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لهم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18"/>
        </w:numPr>
        <w:spacing w:after="0" w:line="276" w:lineRule="auto"/>
        <w:contextualSpacing/>
        <w:rPr>
          <w:rFonts w:hint="cs"/>
          <w:color w:val="0D0D0D" w:themeColor="text1" w:themeTint="F2"/>
          <w:sz w:val="24"/>
          <w:szCs w:val="24"/>
        </w:rPr>
      </w:pP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الحفاظ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علي</w:t>
      </w:r>
      <w:proofErr w:type="gramEnd"/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الجماعة</w:t>
      </w:r>
    </w:p>
    <w:p w:rsidR="005254A2" w:rsidRPr="005254A2" w:rsidRDefault="005254A2" w:rsidP="005254A2">
      <w:pPr>
        <w:numPr>
          <w:ilvl w:val="0"/>
          <w:numId w:val="19"/>
        </w:numPr>
        <w:spacing w:after="0" w:line="276" w:lineRule="auto"/>
        <w:contextualSpacing/>
        <w:rPr>
          <w:rFonts w:ascii="Arial-BoldMT" w:cs="Arial-BoldMT"/>
          <w:color w:val="2F5496" w:themeColor="accent5" w:themeShade="BF"/>
          <w:sz w:val="24"/>
          <w:szCs w:val="24"/>
          <w:rtl/>
        </w:rPr>
      </w:pPr>
      <w:r w:rsidRPr="005254A2">
        <w:rPr>
          <w:rFonts w:ascii="Arial-BoldMT" w:cs="Arial-BoldMT" w:hint="cs"/>
          <w:color w:val="2F5496" w:themeColor="accent5" w:themeShade="BF"/>
          <w:sz w:val="24"/>
          <w:szCs w:val="24"/>
          <w:rtl/>
        </w:rPr>
        <w:t>خلافة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</w:rPr>
        <w:t xml:space="preserve"> 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  <w:rtl/>
        </w:rPr>
        <w:t>بني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</w:rPr>
        <w:t xml:space="preserve"> 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  <w:rtl/>
        </w:rPr>
        <w:t>أمية</w:t>
      </w:r>
    </w:p>
    <w:p w:rsidR="005254A2" w:rsidRPr="005254A2" w:rsidRDefault="005254A2" w:rsidP="005254A2">
      <w:pPr>
        <w:numPr>
          <w:ilvl w:val="0"/>
          <w:numId w:val="20"/>
        </w:numPr>
        <w:spacing w:after="0" w:line="276" w:lineRule="auto"/>
        <w:contextualSpacing/>
        <w:rPr>
          <w:rFonts w:ascii="ArialMT" w:cs="ArialMT" w:hint="cs"/>
          <w:color w:val="0D0D0D" w:themeColor="text1" w:themeTint="F2"/>
          <w:sz w:val="24"/>
          <w:szCs w:val="24"/>
        </w:rPr>
      </w:pP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بعد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مرحلة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الخلفاء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الراشدين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جاءت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مرحلة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خلافة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بني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أمية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مع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بداية خلافة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معاوية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بن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أبي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سفيان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الذي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أوجد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نظام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الحكم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الوراثي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 xml:space="preserve">في </w:t>
      </w:r>
      <w:proofErr w:type="gramStart"/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الاسلام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,</w:t>
      </w:r>
      <w:proofErr w:type="gramEnd"/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وقد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اتخذت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الخلافة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الأموية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دمشق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مقر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لها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,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وكانت تتصف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بالتباطؤ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التطور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الإداري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نتيجة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للخلافات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السياسية والصراع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السلطة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spacing w:after="0"/>
        <w:rPr>
          <w:rFonts w:hint="cs"/>
          <w:color w:val="0D0D0D" w:themeColor="text1" w:themeTint="F2"/>
          <w:sz w:val="24"/>
          <w:szCs w:val="24"/>
        </w:rPr>
      </w:pPr>
      <w:r w:rsidRPr="005254A2">
        <w:rPr>
          <w:rtl/>
        </w:rPr>
        <w:t>ازدياد</w:t>
      </w:r>
      <w:r w:rsidRPr="005254A2">
        <w:rPr>
          <w:rFonts w:hint="cs"/>
        </w:rPr>
        <w:t xml:space="preserve"> </w:t>
      </w:r>
      <w:r w:rsidRPr="005254A2">
        <w:rPr>
          <w:rtl/>
        </w:rPr>
        <w:t>عدد</w:t>
      </w:r>
      <w:r w:rsidRPr="005254A2">
        <w:rPr>
          <w:rFonts w:hint="cs"/>
        </w:rPr>
        <w:t xml:space="preserve"> </w:t>
      </w:r>
      <w:r w:rsidRPr="005254A2">
        <w:rPr>
          <w:rtl/>
        </w:rPr>
        <w:t>الدواوين</w:t>
      </w:r>
      <w:r w:rsidRPr="005254A2">
        <w:rPr>
          <w:rFonts w:hint="cs"/>
        </w:rPr>
        <w:t xml:space="preserve"> </w:t>
      </w:r>
      <w:r w:rsidRPr="005254A2">
        <w:rPr>
          <w:rtl/>
        </w:rPr>
        <w:t>في</w:t>
      </w:r>
      <w:r w:rsidRPr="005254A2">
        <w:rPr>
          <w:rFonts w:hint="cs"/>
        </w:rPr>
        <w:t xml:space="preserve"> </w:t>
      </w:r>
      <w:r w:rsidRPr="005254A2">
        <w:rPr>
          <w:rtl/>
        </w:rPr>
        <w:t>عهد</w:t>
      </w:r>
      <w:r w:rsidRPr="005254A2">
        <w:rPr>
          <w:rFonts w:hint="cs"/>
        </w:rPr>
        <w:t xml:space="preserve"> </w:t>
      </w:r>
      <w:r w:rsidRPr="005254A2">
        <w:rPr>
          <w:rtl/>
        </w:rPr>
        <w:t>الأمويين</w:t>
      </w:r>
      <w:r w:rsidRPr="005254A2">
        <w:rPr>
          <w:rFonts w:hint="cs"/>
        </w:rPr>
        <w:t xml:space="preserve"> </w:t>
      </w:r>
      <w:r w:rsidRPr="005254A2">
        <w:rPr>
          <w:rtl/>
        </w:rPr>
        <w:t>حتي</w:t>
      </w:r>
      <w:r w:rsidRPr="005254A2">
        <w:rPr>
          <w:rFonts w:hint="cs"/>
        </w:rPr>
        <w:t xml:space="preserve"> </w:t>
      </w:r>
      <w:r w:rsidRPr="005254A2">
        <w:rPr>
          <w:rtl/>
        </w:rPr>
        <w:t>وصل</w:t>
      </w:r>
      <w:r w:rsidRPr="005254A2">
        <w:rPr>
          <w:rFonts w:hint="cs"/>
        </w:rPr>
        <w:t xml:space="preserve"> </w:t>
      </w:r>
      <w:r w:rsidRPr="005254A2">
        <w:rPr>
          <w:rtl/>
        </w:rPr>
        <w:t>إلي</w:t>
      </w:r>
      <w:r w:rsidRPr="005254A2">
        <w:rPr>
          <w:rFonts w:hint="cs"/>
        </w:rPr>
        <w:t xml:space="preserve"> </w:t>
      </w:r>
      <w:r w:rsidRPr="005254A2">
        <w:rPr>
          <w:rtl/>
        </w:rPr>
        <w:t>تسعة</w:t>
      </w:r>
      <w:r w:rsidRPr="005254A2">
        <w:rPr>
          <w:rFonts w:hint="cs"/>
        </w:rPr>
        <w:t xml:space="preserve"> </w:t>
      </w:r>
      <w:r w:rsidRPr="005254A2">
        <w:rPr>
          <w:rtl/>
        </w:rPr>
        <w:t>دواوين في</w:t>
      </w:r>
      <w:r w:rsidRPr="005254A2">
        <w:rPr>
          <w:rFonts w:hint="cs"/>
        </w:rPr>
        <w:t xml:space="preserve"> </w:t>
      </w:r>
      <w:r w:rsidRPr="005254A2">
        <w:rPr>
          <w:rtl/>
        </w:rPr>
        <w:t>عاصمة</w:t>
      </w:r>
      <w:r w:rsidRPr="005254A2">
        <w:rPr>
          <w:rFonts w:hint="cs"/>
        </w:rPr>
        <w:t xml:space="preserve"> </w:t>
      </w:r>
      <w:proofErr w:type="gramStart"/>
      <w:r w:rsidRPr="005254A2">
        <w:rPr>
          <w:rtl/>
        </w:rPr>
        <w:t>الدولة</w:t>
      </w:r>
      <w:r w:rsidRPr="005254A2">
        <w:t>,</w:t>
      </w:r>
      <w:proofErr w:type="gramEnd"/>
      <w:r w:rsidRPr="005254A2">
        <w:t xml:space="preserve"> </w:t>
      </w:r>
      <w:r w:rsidRPr="005254A2">
        <w:rPr>
          <w:rtl/>
        </w:rPr>
        <w:t>وثلاث</w:t>
      </w:r>
      <w:r w:rsidRPr="005254A2">
        <w:rPr>
          <w:rFonts w:hint="cs"/>
        </w:rPr>
        <w:t xml:space="preserve"> </w:t>
      </w:r>
      <w:r w:rsidRPr="005254A2">
        <w:rPr>
          <w:rtl/>
        </w:rPr>
        <w:t>في</w:t>
      </w:r>
      <w:r w:rsidRPr="005254A2">
        <w:rPr>
          <w:rFonts w:hint="cs"/>
        </w:rPr>
        <w:t xml:space="preserve"> </w:t>
      </w:r>
      <w:r w:rsidRPr="005254A2">
        <w:rPr>
          <w:rtl/>
        </w:rPr>
        <w:t>عاصمة</w:t>
      </w:r>
      <w:r w:rsidRPr="005254A2">
        <w:rPr>
          <w:rFonts w:hint="cs"/>
        </w:rPr>
        <w:t xml:space="preserve"> </w:t>
      </w:r>
      <w:r w:rsidRPr="005254A2">
        <w:rPr>
          <w:rtl/>
        </w:rPr>
        <w:t>كل</w:t>
      </w:r>
      <w:r w:rsidRPr="005254A2">
        <w:rPr>
          <w:rFonts w:hint="cs"/>
        </w:rPr>
        <w:t xml:space="preserve"> </w:t>
      </w:r>
      <w:r w:rsidRPr="005254A2">
        <w:rPr>
          <w:rtl/>
        </w:rPr>
        <w:t>ولاية</w:t>
      </w:r>
      <w:r w:rsidRPr="005254A2">
        <w:rPr>
          <w:rFonts w:hint="cs"/>
        </w:rPr>
        <w:t xml:space="preserve"> </w:t>
      </w:r>
      <w:r w:rsidRPr="005254A2">
        <w:rPr>
          <w:rtl/>
        </w:rPr>
        <w:t>من</w:t>
      </w:r>
      <w:r w:rsidRPr="005254A2">
        <w:rPr>
          <w:rFonts w:hint="cs"/>
        </w:rPr>
        <w:t xml:space="preserve"> </w:t>
      </w:r>
      <w:r w:rsidRPr="005254A2">
        <w:rPr>
          <w:rtl/>
        </w:rPr>
        <w:t>ولايات</w:t>
      </w:r>
      <w:r w:rsidRPr="005254A2">
        <w:rPr>
          <w:rFonts w:hint="cs"/>
        </w:rPr>
        <w:t xml:space="preserve"> </w:t>
      </w:r>
      <w:r w:rsidRPr="005254A2">
        <w:rPr>
          <w:rtl/>
        </w:rPr>
        <w:t>الدولة الاموية</w:t>
      </w:r>
      <w:r w:rsidRPr="005254A2">
        <w:rPr>
          <w:color w:val="000000"/>
        </w:rPr>
        <w:t>.</w:t>
      </w:r>
    </w:p>
    <w:p w:rsidR="005254A2" w:rsidRPr="005254A2" w:rsidRDefault="005254A2" w:rsidP="005254A2">
      <w:pPr>
        <w:numPr>
          <w:ilvl w:val="0"/>
          <w:numId w:val="21"/>
        </w:numPr>
        <w:spacing w:after="0" w:line="276" w:lineRule="auto"/>
        <w:contextualSpacing/>
        <w:rPr>
          <w:rFonts w:ascii="Arial-BoldMT" w:cs="Arial-BoldMT"/>
          <w:color w:val="2F5496" w:themeColor="accent5" w:themeShade="BF"/>
          <w:sz w:val="24"/>
          <w:szCs w:val="24"/>
        </w:rPr>
      </w:pPr>
      <w:r w:rsidRPr="005254A2">
        <w:rPr>
          <w:rFonts w:ascii="Arial-BoldMT" w:cs="Arial-BoldMT" w:hint="cs"/>
          <w:color w:val="2F5496" w:themeColor="accent5" w:themeShade="BF"/>
          <w:sz w:val="24"/>
          <w:szCs w:val="24"/>
          <w:rtl/>
        </w:rPr>
        <w:t>خلافة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</w:rPr>
        <w:t xml:space="preserve"> </w:t>
      </w:r>
      <w:r w:rsidRPr="005254A2">
        <w:rPr>
          <w:rFonts w:ascii="Arial-BoldMT" w:cs="Arial-BoldMT" w:hint="cs"/>
          <w:color w:val="2F5496" w:themeColor="accent5" w:themeShade="BF"/>
          <w:sz w:val="24"/>
          <w:szCs w:val="24"/>
          <w:rtl/>
        </w:rPr>
        <w:t>العباسيين</w:t>
      </w:r>
    </w:p>
    <w:p w:rsidR="005254A2" w:rsidRPr="005254A2" w:rsidRDefault="005254A2" w:rsidP="005254A2">
      <w:pPr>
        <w:numPr>
          <w:ilvl w:val="0"/>
          <w:numId w:val="22"/>
        </w:numPr>
        <w:spacing w:after="0" w:line="276" w:lineRule="auto"/>
        <w:contextualSpacing/>
        <w:rPr>
          <w:rFonts w:hint="cs"/>
          <w:color w:val="0D0D0D" w:themeColor="text1" w:themeTint="F2"/>
          <w:sz w:val="24"/>
          <w:szCs w:val="24"/>
        </w:rPr>
      </w:pPr>
      <w:r w:rsidRPr="005254A2">
        <w:rPr>
          <w:color w:val="0D0D0D" w:themeColor="text1" w:themeTint="F2"/>
          <w:sz w:val="24"/>
          <w:szCs w:val="24"/>
          <w:rtl/>
        </w:rPr>
        <w:t>ساهمت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الحضارة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الإسلامية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العباسية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تطوير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الفكر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الإداري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من خلال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إعادة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تشكيل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مؤسسات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color w:val="0D0D0D" w:themeColor="text1" w:themeTint="F2"/>
          <w:sz w:val="24"/>
          <w:szCs w:val="24"/>
          <w:rtl/>
        </w:rPr>
        <w:t>الدولة</w:t>
      </w:r>
      <w:r w:rsidRPr="005254A2">
        <w:rPr>
          <w:color w:val="0D0D0D" w:themeColor="text1" w:themeTint="F2"/>
          <w:sz w:val="24"/>
          <w:szCs w:val="24"/>
        </w:rPr>
        <w:t>,</w:t>
      </w:r>
      <w:proofErr w:type="gramEnd"/>
      <w:r w:rsidRPr="005254A2">
        <w:rPr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وتدوين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الدواوين</w:t>
      </w:r>
      <w:r w:rsidRPr="005254A2">
        <w:rPr>
          <w:color w:val="0D0D0D" w:themeColor="text1" w:themeTint="F2"/>
          <w:sz w:val="24"/>
          <w:szCs w:val="24"/>
        </w:rPr>
        <w:t xml:space="preserve">, </w:t>
      </w:r>
      <w:r w:rsidRPr="005254A2">
        <w:rPr>
          <w:color w:val="0D0D0D" w:themeColor="text1" w:themeTint="F2"/>
          <w:sz w:val="24"/>
          <w:szCs w:val="24"/>
          <w:rtl/>
        </w:rPr>
        <w:t>فتم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إنشاء ديوان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المحاسبة</w:t>
      </w:r>
      <w:r w:rsidRPr="005254A2">
        <w:rPr>
          <w:color w:val="0D0D0D" w:themeColor="text1" w:themeTint="F2"/>
          <w:sz w:val="24"/>
          <w:szCs w:val="24"/>
        </w:rPr>
        <w:t xml:space="preserve">, </w:t>
      </w:r>
      <w:r w:rsidRPr="005254A2">
        <w:rPr>
          <w:color w:val="0D0D0D" w:themeColor="text1" w:themeTint="F2"/>
          <w:sz w:val="24"/>
          <w:szCs w:val="24"/>
          <w:rtl/>
        </w:rPr>
        <w:t>ودواوين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أخري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حتي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وصل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عدد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الدواوين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إلي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ثلاث عشر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ديوانا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</w:p>
    <w:p w:rsidR="005254A2" w:rsidRPr="005254A2" w:rsidRDefault="005254A2" w:rsidP="005254A2">
      <w:pPr>
        <w:numPr>
          <w:ilvl w:val="0"/>
          <w:numId w:val="22"/>
        </w:numPr>
        <w:spacing w:after="0" w:line="276" w:lineRule="auto"/>
        <w:contextualSpacing/>
        <w:rPr>
          <w:color w:val="0D0D0D" w:themeColor="text1" w:themeTint="F2"/>
          <w:sz w:val="24"/>
          <w:szCs w:val="24"/>
        </w:rPr>
      </w:pPr>
      <w:r w:rsidRPr="005254A2">
        <w:rPr>
          <w:color w:val="0D0D0D" w:themeColor="text1" w:themeTint="F2"/>
          <w:sz w:val="24"/>
          <w:szCs w:val="24"/>
          <w:rtl/>
        </w:rPr>
        <w:t>أهم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الكتاب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فترة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العباسيين</w:t>
      </w:r>
      <w:proofErr w:type="gramStart"/>
      <w:r w:rsidRPr="005254A2">
        <w:rPr>
          <w:color w:val="0D0D0D" w:themeColor="text1" w:themeTint="F2"/>
          <w:sz w:val="24"/>
          <w:szCs w:val="24"/>
        </w:rPr>
        <w:t xml:space="preserve"> ,</w:t>
      </w:r>
      <w:proofErr w:type="gramEnd"/>
      <w:r w:rsidRPr="005254A2">
        <w:rPr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الفارابي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الذي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كتب</w:t>
      </w:r>
      <w:r w:rsidRPr="005254A2">
        <w:rPr>
          <w:color w:val="0D0D0D" w:themeColor="text1" w:themeTint="F2"/>
          <w:sz w:val="24"/>
          <w:szCs w:val="24"/>
        </w:rPr>
        <w:t xml:space="preserve"> )</w:t>
      </w:r>
      <w:r w:rsidRPr="005254A2">
        <w:rPr>
          <w:color w:val="0D0D0D" w:themeColor="text1" w:themeTint="F2"/>
          <w:sz w:val="24"/>
          <w:szCs w:val="24"/>
          <w:rtl/>
        </w:rPr>
        <w:t>المدينة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الفاضلة</w:t>
      </w:r>
      <w:r w:rsidRPr="005254A2">
        <w:rPr>
          <w:color w:val="0D0D0D" w:themeColor="text1" w:themeTint="F2"/>
          <w:sz w:val="24"/>
          <w:szCs w:val="24"/>
        </w:rPr>
        <w:t>(</w:t>
      </w:r>
      <w:r w:rsidRPr="005254A2">
        <w:rPr>
          <w:color w:val="0D0D0D" w:themeColor="text1" w:themeTint="F2"/>
          <w:sz w:val="24"/>
          <w:szCs w:val="24"/>
          <w:rtl/>
        </w:rPr>
        <w:t xml:space="preserve"> ومحمد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الحنبلي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الذي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كتب</w:t>
      </w:r>
      <w:r w:rsidRPr="005254A2">
        <w:rPr>
          <w:color w:val="0D0D0D" w:themeColor="text1" w:themeTint="F2"/>
          <w:sz w:val="24"/>
          <w:szCs w:val="24"/>
        </w:rPr>
        <w:t xml:space="preserve"> )</w:t>
      </w:r>
      <w:r w:rsidRPr="005254A2">
        <w:rPr>
          <w:color w:val="0D0D0D" w:themeColor="text1" w:themeTint="F2"/>
          <w:sz w:val="24"/>
          <w:szCs w:val="24"/>
          <w:rtl/>
        </w:rPr>
        <w:t>الأحكام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السلطانية</w:t>
      </w:r>
      <w:r w:rsidRPr="005254A2">
        <w:rPr>
          <w:color w:val="0D0D0D" w:themeColor="text1" w:themeTint="F2"/>
          <w:sz w:val="24"/>
          <w:szCs w:val="24"/>
        </w:rPr>
        <w:t xml:space="preserve">( </w:t>
      </w:r>
      <w:r w:rsidRPr="005254A2">
        <w:rPr>
          <w:color w:val="0D0D0D" w:themeColor="text1" w:themeTint="F2"/>
          <w:sz w:val="24"/>
          <w:szCs w:val="24"/>
          <w:rtl/>
        </w:rPr>
        <w:t>وغيرهم</w:t>
      </w:r>
      <w:r w:rsidRPr="005254A2">
        <w:rPr>
          <w:color w:val="0D0D0D" w:themeColor="text1" w:themeTint="F2"/>
          <w:sz w:val="24"/>
          <w:szCs w:val="24"/>
        </w:rPr>
        <w:t xml:space="preserve">, </w:t>
      </w:r>
      <w:r w:rsidRPr="005254A2">
        <w:rPr>
          <w:color w:val="0D0D0D" w:themeColor="text1" w:themeTint="F2"/>
          <w:sz w:val="24"/>
          <w:szCs w:val="24"/>
          <w:rtl/>
        </w:rPr>
        <w:t>وقد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وضعت هذه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الكتب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الأسس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الرئيسة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لممارسات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القيادة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مختلف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مستوياتها</w:t>
      </w:r>
      <w:r w:rsidRPr="005254A2">
        <w:rPr>
          <w:color w:val="0D0D0D" w:themeColor="text1" w:themeTint="F2"/>
          <w:sz w:val="24"/>
          <w:szCs w:val="24"/>
        </w:rPr>
        <w:t>,</w:t>
      </w:r>
      <w:r w:rsidRPr="005254A2">
        <w:rPr>
          <w:color w:val="0D0D0D" w:themeColor="text1" w:themeTint="F2"/>
          <w:sz w:val="24"/>
          <w:szCs w:val="24"/>
          <w:rtl/>
        </w:rPr>
        <w:t xml:space="preserve"> كما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أنها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كانت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بداية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لتأسيس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الفكر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القيادي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الإداري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الإسلامي</w:t>
      </w:r>
      <w:r w:rsidRPr="005254A2">
        <w:rPr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23"/>
        </w:numPr>
        <w:spacing w:after="0" w:line="276" w:lineRule="auto"/>
        <w:contextualSpacing/>
        <w:rPr>
          <w:color w:val="C45911" w:themeColor="accent2" w:themeShade="BF"/>
          <w:sz w:val="24"/>
          <w:szCs w:val="24"/>
        </w:rPr>
      </w:pPr>
      <w:r w:rsidRPr="005254A2">
        <w:rPr>
          <w:color w:val="C45911" w:themeColor="accent2" w:themeShade="BF"/>
          <w:sz w:val="24"/>
          <w:szCs w:val="24"/>
          <w:rtl/>
        </w:rPr>
        <w:t>تطور</w:t>
      </w:r>
      <w:r w:rsidRPr="005254A2">
        <w:rPr>
          <w:rFonts w:hint="cs"/>
          <w:color w:val="C45911" w:themeColor="accent2" w:themeShade="BF"/>
          <w:sz w:val="24"/>
          <w:szCs w:val="24"/>
        </w:rPr>
        <w:t xml:space="preserve"> </w:t>
      </w:r>
      <w:r w:rsidRPr="005254A2">
        <w:rPr>
          <w:color w:val="C45911" w:themeColor="accent2" w:themeShade="BF"/>
          <w:sz w:val="24"/>
          <w:szCs w:val="24"/>
          <w:rtl/>
        </w:rPr>
        <w:t>الفكر</w:t>
      </w:r>
      <w:r w:rsidRPr="005254A2">
        <w:rPr>
          <w:rFonts w:hint="cs"/>
          <w:color w:val="C45911" w:themeColor="accent2" w:themeShade="BF"/>
          <w:sz w:val="24"/>
          <w:szCs w:val="24"/>
        </w:rPr>
        <w:t xml:space="preserve"> </w:t>
      </w:r>
      <w:r w:rsidRPr="005254A2">
        <w:rPr>
          <w:color w:val="C45911" w:themeColor="accent2" w:themeShade="BF"/>
          <w:sz w:val="24"/>
          <w:szCs w:val="24"/>
          <w:rtl/>
        </w:rPr>
        <w:t>الداري</w:t>
      </w:r>
      <w:r w:rsidRPr="005254A2">
        <w:rPr>
          <w:rFonts w:hint="cs"/>
          <w:color w:val="C45911" w:themeColor="accent2" w:themeShade="BF"/>
          <w:sz w:val="24"/>
          <w:szCs w:val="24"/>
        </w:rPr>
        <w:t xml:space="preserve"> </w:t>
      </w:r>
      <w:r w:rsidRPr="005254A2">
        <w:rPr>
          <w:color w:val="C45911" w:themeColor="accent2" w:themeShade="BF"/>
          <w:sz w:val="24"/>
          <w:szCs w:val="24"/>
          <w:rtl/>
        </w:rPr>
        <w:t>في</w:t>
      </w:r>
      <w:r w:rsidRPr="005254A2">
        <w:rPr>
          <w:rFonts w:hint="cs"/>
          <w:color w:val="C45911" w:themeColor="accent2" w:themeShade="BF"/>
          <w:sz w:val="24"/>
          <w:szCs w:val="24"/>
        </w:rPr>
        <w:t xml:space="preserve"> </w:t>
      </w:r>
      <w:r w:rsidRPr="005254A2">
        <w:rPr>
          <w:color w:val="C45911" w:themeColor="accent2" w:themeShade="BF"/>
          <w:sz w:val="24"/>
          <w:szCs w:val="24"/>
          <w:rtl/>
        </w:rPr>
        <w:t>العصر</w:t>
      </w:r>
      <w:r w:rsidRPr="005254A2">
        <w:rPr>
          <w:rFonts w:hint="cs"/>
          <w:color w:val="C45911" w:themeColor="accent2" w:themeShade="BF"/>
          <w:sz w:val="24"/>
          <w:szCs w:val="24"/>
        </w:rPr>
        <w:t xml:space="preserve"> </w:t>
      </w:r>
      <w:r w:rsidRPr="005254A2">
        <w:rPr>
          <w:color w:val="C45911" w:themeColor="accent2" w:themeShade="BF"/>
          <w:sz w:val="24"/>
          <w:szCs w:val="24"/>
          <w:rtl/>
        </w:rPr>
        <w:t>الحديث</w:t>
      </w:r>
    </w:p>
    <w:p w:rsidR="005254A2" w:rsidRPr="005254A2" w:rsidRDefault="005254A2" w:rsidP="005254A2">
      <w:pPr>
        <w:pStyle w:val="a8"/>
        <w:numPr>
          <w:ilvl w:val="0"/>
          <w:numId w:val="24"/>
        </w:numPr>
        <w:spacing w:after="0" w:line="276" w:lineRule="auto"/>
        <w:rPr>
          <w:rFonts w:ascii="SimplifiedArabic" w:cs="SimplifiedArabic"/>
          <w:color w:val="000000"/>
          <w:sz w:val="24"/>
          <w:szCs w:val="24"/>
        </w:rPr>
      </w:pP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أهم ما يتميز به الفكر اًلاداري الحديث هو الثورة الصناعية التي عبدت الارضية أمام اًلتطوير اًلاداري،</w:t>
      </w:r>
      <w:r w:rsidRPr="005254A2">
        <w:rPr>
          <w:rFonts w:cs="SimplifiedArabic"/>
          <w:color w:val="000000"/>
          <w:sz w:val="24"/>
          <w:szCs w:val="24"/>
          <w:rtl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 xml:space="preserve">فساعدت علي ظًهور بعض الاساليب </w:t>
      </w:r>
      <w:proofErr w:type="spell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الإداريةاًلمختلفة</w:t>
      </w:r>
      <w:proofErr w:type="spellEnd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إًلا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أًن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اًلقفزة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اًلصناعية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اًلهائلة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الزرعه</w:t>
      </w:r>
      <w:proofErr w:type="spellEnd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 xml:space="preserve"> والصناعة،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لًم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ترافقها</w:t>
      </w:r>
      <w:proofErr w:type="gramEnd"/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قفزة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مماثلة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فًي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اًلفكر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اًلاداري،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فقد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أًدي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ظًهور المصانع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وخطوط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التجميع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وزيادة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حجم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اًلانتاج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إلي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تركيز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دور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اًلقيادة علي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الرقابة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للإقلال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اًلسرقة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24"/>
        </w:numPr>
        <w:spacing w:after="0" w:line="276" w:lineRule="auto"/>
        <w:contextualSpacing/>
        <w:rPr>
          <w:rFonts w:ascii="SimplifiedArabic" w:cs="SimplifiedArabic" w:hint="cs"/>
          <w:color w:val="000000"/>
          <w:sz w:val="24"/>
          <w:szCs w:val="24"/>
        </w:rPr>
      </w:pP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كما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تتحسن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الجودة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وبقيت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قاعدة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)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علي</w:t>
      </w:r>
      <w:proofErr w:type="gramEnd"/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المشتري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يحذر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>(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ولقد ظلت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المنتجات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تنتج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بفروقات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وتباينات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كبيرة،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ولم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تطبق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عليها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سواء الرقابة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حيث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مقاييس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الطول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والعرض وذلك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لغرض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دفع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الاجور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وكان</w:t>
      </w:r>
    </w:p>
    <w:p w:rsidR="005254A2" w:rsidRPr="005254A2" w:rsidRDefault="005254A2" w:rsidP="005254A2">
      <w:pPr>
        <w:spacing w:after="0"/>
        <w:rPr>
          <w:rFonts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المقياس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المستقر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هو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دفع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الارباح</w:t>
      </w:r>
      <w:r w:rsidRPr="005254A2">
        <w:rPr>
          <w:rFonts w:ascii="SimplifiedArabic" w:cs="SimplifiedArabic" w:hint="cs"/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25"/>
        </w:numPr>
        <w:spacing w:after="0" w:line="276" w:lineRule="auto"/>
        <w:contextualSpacing/>
        <w:rPr>
          <w:rFonts w:ascii="SimplifiedArabic" w:cs="SimplifiedArabic"/>
          <w:rtl/>
        </w:rPr>
      </w:pPr>
      <w:r w:rsidRPr="005254A2">
        <w:rPr>
          <w:rFonts w:ascii="SimplifiedArabic" w:cs="SimplifiedArabic" w:hint="cs"/>
          <w:rtl/>
        </w:rPr>
        <w:lastRenderedPageBreak/>
        <w:t>ومن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الاساليب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التي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لجأت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إليها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القيادة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أسلوب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العمل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بالقطعة،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وذلك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لتلافي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مشاكل العمل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بالأجر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الثابت،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وتلافي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دواعي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مراقبة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العامل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مراقبة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مستمرة</w:t>
      </w:r>
      <w:r w:rsidRPr="005254A2">
        <w:rPr>
          <w:rFonts w:ascii="SimplifiedArabic" w:cs="SimplifiedArabic" w:hint="cs"/>
        </w:rPr>
        <w:t>.</w:t>
      </w:r>
    </w:p>
    <w:p w:rsidR="005254A2" w:rsidRPr="005254A2" w:rsidRDefault="005254A2" w:rsidP="005254A2">
      <w:pPr>
        <w:numPr>
          <w:ilvl w:val="0"/>
          <w:numId w:val="25"/>
        </w:numPr>
        <w:spacing w:after="0" w:line="276" w:lineRule="auto"/>
        <w:contextualSpacing/>
        <w:rPr>
          <w:rFonts w:ascii="SimplifiedArabic" w:cs="SimplifiedArabic" w:hint="cs"/>
        </w:rPr>
      </w:pPr>
      <w:r w:rsidRPr="005254A2">
        <w:rPr>
          <w:rFonts w:ascii="SimplifiedArabic" w:cs="SimplifiedArabic" w:hint="cs"/>
          <w:rtl/>
        </w:rPr>
        <w:t>في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النصف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الثاني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من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القرن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الثامن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عشر،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شهد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نشاطا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كبي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ر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في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الكتابة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في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مجال الادارة،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يعود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الفضل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إلي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مجموعة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من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الفلاسفة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مثل</w:t>
      </w:r>
      <w:r w:rsidRPr="005254A2">
        <w:rPr>
          <w:rFonts w:ascii="SimplifiedArabic" w:cs="SimplifiedArabic" w:hint="cs"/>
        </w:rPr>
        <w:t xml:space="preserve">: </w:t>
      </w:r>
      <w:r w:rsidRPr="005254A2">
        <w:rPr>
          <w:rFonts w:ascii="SimplifiedArabic" w:cs="SimplifiedArabic" w:hint="cs"/>
          <w:rtl/>
        </w:rPr>
        <w:t>السير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جميس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في</w:t>
      </w:r>
      <w:r w:rsidRPr="005254A2">
        <w:rPr>
          <w:rFonts w:ascii="SimplifiedArabic" w:cs="SimplifiedArabic" w:hint="cs"/>
        </w:rPr>
        <w:t xml:space="preserve"> </w:t>
      </w:r>
      <w:proofErr w:type="gramStart"/>
      <w:r w:rsidRPr="005254A2">
        <w:rPr>
          <w:rFonts w:ascii="SimplifiedArabic" w:cs="SimplifiedArabic" w:hint="cs"/>
          <w:rtl/>
        </w:rPr>
        <w:t>كتابه</w:t>
      </w:r>
      <w:r w:rsidRPr="005254A2">
        <w:rPr>
          <w:rFonts w:ascii="SimplifiedArabic" w:cs="SimplifiedArabic" w:hint="cs"/>
        </w:rPr>
        <w:t xml:space="preserve"> )</w:t>
      </w:r>
      <w:proofErr w:type="gramEnd"/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مبادئ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الاقتصاد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السياسي</w:t>
      </w:r>
      <w:r w:rsidRPr="005254A2">
        <w:rPr>
          <w:rFonts w:ascii="SimplifiedArabic" w:cs="SimplifiedArabic" w:hint="cs"/>
        </w:rPr>
        <w:t xml:space="preserve">( </w:t>
      </w:r>
      <w:r w:rsidRPr="005254A2">
        <w:rPr>
          <w:rFonts w:ascii="SimplifiedArabic" w:cs="SimplifiedArabic" w:hint="cs"/>
          <w:rtl/>
        </w:rPr>
        <w:t>وأدم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سميث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في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كتابه</w:t>
      </w:r>
      <w:r w:rsidRPr="005254A2">
        <w:rPr>
          <w:rFonts w:ascii="SimplifiedArabic" w:cs="SimplifiedArabic" w:hint="cs"/>
        </w:rPr>
        <w:t xml:space="preserve"> )</w:t>
      </w:r>
      <w:r w:rsidRPr="005254A2">
        <w:rPr>
          <w:rFonts w:ascii="SimplifiedArabic" w:cs="SimplifiedArabic" w:hint="cs"/>
          <w:rtl/>
        </w:rPr>
        <w:t>ثروة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الأمم</w:t>
      </w:r>
      <w:r w:rsidRPr="005254A2">
        <w:rPr>
          <w:rFonts w:ascii="SimplifiedArabic" w:cs="SimplifiedArabic" w:hint="cs"/>
        </w:rPr>
        <w:t>(</w:t>
      </w:r>
      <w:r w:rsidRPr="005254A2">
        <w:rPr>
          <w:rFonts w:ascii="SimplifiedArabic" w:cs="SimplifiedArabic" w:hint="cs"/>
          <w:rtl/>
        </w:rPr>
        <w:t>،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وقد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اختلف الاقتصاديون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علي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أهمية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الوظائف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الادارية،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بينا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يميل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بعضهم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لوضع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التخطيط بالدرجة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الاولي،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كان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ينادي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اخرون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بأن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تكون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القيادة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في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الدرجة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الاولي</w:t>
      </w:r>
      <w:r w:rsidRPr="005254A2">
        <w:rPr>
          <w:rFonts w:ascii="SimplifiedArabic" w:cs="SimplifiedArabic" w:hint="cs"/>
        </w:rPr>
        <w:t>.</w:t>
      </w:r>
    </w:p>
    <w:p w:rsidR="005254A2" w:rsidRPr="005254A2" w:rsidRDefault="005254A2" w:rsidP="005254A2">
      <w:pPr>
        <w:numPr>
          <w:ilvl w:val="0"/>
          <w:numId w:val="25"/>
        </w:numPr>
        <w:spacing w:after="0" w:line="276" w:lineRule="auto"/>
        <w:contextualSpacing/>
        <w:rPr>
          <w:rFonts w:hint="cs"/>
          <w:sz w:val="24"/>
          <w:szCs w:val="24"/>
        </w:rPr>
      </w:pPr>
      <w:r w:rsidRPr="005254A2">
        <w:rPr>
          <w:rtl/>
        </w:rPr>
        <w:t>في</w:t>
      </w:r>
      <w:r w:rsidRPr="005254A2">
        <w:rPr>
          <w:rFonts w:hint="cs"/>
        </w:rPr>
        <w:t xml:space="preserve"> </w:t>
      </w:r>
      <w:r w:rsidRPr="005254A2">
        <w:rPr>
          <w:rtl/>
        </w:rPr>
        <w:t>بداية</w:t>
      </w:r>
      <w:r w:rsidRPr="005254A2">
        <w:rPr>
          <w:rFonts w:hint="cs"/>
        </w:rPr>
        <w:t xml:space="preserve"> </w:t>
      </w:r>
      <w:r w:rsidRPr="005254A2">
        <w:rPr>
          <w:rtl/>
        </w:rPr>
        <w:t>القرن</w:t>
      </w:r>
      <w:r w:rsidRPr="005254A2">
        <w:rPr>
          <w:rFonts w:hint="cs"/>
        </w:rPr>
        <w:t xml:space="preserve"> </w:t>
      </w:r>
      <w:r w:rsidRPr="005254A2">
        <w:rPr>
          <w:rtl/>
        </w:rPr>
        <w:t>التاسع</w:t>
      </w:r>
      <w:r w:rsidRPr="005254A2">
        <w:rPr>
          <w:rFonts w:hint="cs"/>
        </w:rPr>
        <w:t xml:space="preserve"> </w:t>
      </w:r>
      <w:r w:rsidRPr="005254A2">
        <w:rPr>
          <w:rtl/>
        </w:rPr>
        <w:t>عشر</w:t>
      </w:r>
      <w:r w:rsidRPr="005254A2">
        <w:rPr>
          <w:rFonts w:hint="cs"/>
        </w:rPr>
        <w:t xml:space="preserve"> </w:t>
      </w:r>
      <w:r w:rsidRPr="005254A2">
        <w:rPr>
          <w:rtl/>
        </w:rPr>
        <w:t>أكتفي</w:t>
      </w:r>
      <w:r w:rsidRPr="005254A2">
        <w:rPr>
          <w:rFonts w:hint="cs"/>
        </w:rPr>
        <w:t xml:space="preserve"> </w:t>
      </w:r>
      <w:r w:rsidRPr="005254A2">
        <w:rPr>
          <w:rtl/>
        </w:rPr>
        <w:t>كتاب</w:t>
      </w:r>
      <w:r w:rsidRPr="005254A2">
        <w:rPr>
          <w:rFonts w:hint="cs"/>
        </w:rPr>
        <w:t xml:space="preserve"> </w:t>
      </w:r>
      <w:r w:rsidRPr="005254A2">
        <w:rPr>
          <w:rtl/>
        </w:rPr>
        <w:t>الادارة</w:t>
      </w:r>
      <w:r w:rsidRPr="005254A2">
        <w:rPr>
          <w:rFonts w:hint="cs"/>
        </w:rPr>
        <w:t xml:space="preserve"> </w:t>
      </w:r>
      <w:proofErr w:type="spellStart"/>
      <w:r w:rsidRPr="005254A2">
        <w:rPr>
          <w:rtl/>
        </w:rPr>
        <w:t>بالاشارة</w:t>
      </w:r>
      <w:proofErr w:type="spellEnd"/>
      <w:r w:rsidRPr="005254A2">
        <w:rPr>
          <w:rFonts w:hint="cs"/>
        </w:rPr>
        <w:t xml:space="preserve"> </w:t>
      </w:r>
      <w:r w:rsidRPr="005254A2">
        <w:rPr>
          <w:rtl/>
        </w:rPr>
        <w:t>إلي</w:t>
      </w:r>
      <w:r w:rsidRPr="005254A2">
        <w:rPr>
          <w:rFonts w:hint="cs"/>
        </w:rPr>
        <w:t xml:space="preserve"> </w:t>
      </w:r>
      <w:r w:rsidRPr="005254A2">
        <w:rPr>
          <w:rtl/>
        </w:rPr>
        <w:t>فكرة</w:t>
      </w:r>
      <w:r w:rsidRPr="005254A2">
        <w:rPr>
          <w:rFonts w:hint="cs"/>
        </w:rPr>
        <w:t xml:space="preserve"> </w:t>
      </w:r>
      <w:r w:rsidRPr="005254A2">
        <w:rPr>
          <w:rtl/>
        </w:rPr>
        <w:t>تحديد</w:t>
      </w:r>
      <w:r w:rsidRPr="005254A2">
        <w:rPr>
          <w:rFonts w:hint="cs"/>
        </w:rPr>
        <w:t xml:space="preserve"> </w:t>
      </w:r>
      <w:r w:rsidRPr="005254A2">
        <w:rPr>
          <w:rtl/>
        </w:rPr>
        <w:t>مجال القيادة</w:t>
      </w:r>
      <w:r w:rsidRPr="005254A2">
        <w:rPr>
          <w:rFonts w:hint="cs"/>
        </w:rPr>
        <w:t xml:space="preserve"> </w:t>
      </w:r>
      <w:r w:rsidRPr="005254A2">
        <w:rPr>
          <w:rtl/>
        </w:rPr>
        <w:t>في</w:t>
      </w:r>
      <w:r w:rsidRPr="005254A2">
        <w:rPr>
          <w:rFonts w:hint="cs"/>
        </w:rPr>
        <w:t xml:space="preserve"> </w:t>
      </w:r>
      <w:r w:rsidRPr="005254A2">
        <w:rPr>
          <w:rtl/>
        </w:rPr>
        <w:t>الاشراف</w:t>
      </w:r>
      <w:r w:rsidRPr="005254A2">
        <w:rPr>
          <w:rFonts w:hint="cs"/>
        </w:rPr>
        <w:t xml:space="preserve"> </w:t>
      </w:r>
      <w:r w:rsidRPr="005254A2">
        <w:rPr>
          <w:rtl/>
        </w:rPr>
        <w:t>المباشر،</w:t>
      </w:r>
      <w:r w:rsidRPr="005254A2">
        <w:rPr>
          <w:rFonts w:hint="cs"/>
        </w:rPr>
        <w:t xml:space="preserve"> </w:t>
      </w:r>
      <w:r w:rsidRPr="005254A2">
        <w:rPr>
          <w:rtl/>
        </w:rPr>
        <w:t>لاحظ</w:t>
      </w:r>
      <w:r w:rsidRPr="005254A2">
        <w:rPr>
          <w:rFonts w:hint="cs"/>
        </w:rPr>
        <w:t xml:space="preserve"> </w:t>
      </w:r>
      <w:r w:rsidRPr="005254A2">
        <w:rPr>
          <w:rtl/>
        </w:rPr>
        <w:t>مارشال</w:t>
      </w:r>
      <w:r w:rsidRPr="005254A2">
        <w:rPr>
          <w:rFonts w:hint="cs"/>
        </w:rPr>
        <w:t xml:space="preserve"> </w:t>
      </w:r>
      <w:r w:rsidRPr="005254A2">
        <w:rPr>
          <w:rtl/>
        </w:rPr>
        <w:t>أنه</w:t>
      </w:r>
      <w:r w:rsidRPr="005254A2">
        <w:rPr>
          <w:rFonts w:hint="cs"/>
        </w:rPr>
        <w:t xml:space="preserve"> </w:t>
      </w:r>
      <w:r w:rsidRPr="005254A2">
        <w:rPr>
          <w:rtl/>
        </w:rPr>
        <w:t>علي</w:t>
      </w:r>
      <w:r w:rsidRPr="005254A2">
        <w:rPr>
          <w:rFonts w:hint="cs"/>
        </w:rPr>
        <w:t xml:space="preserve"> </w:t>
      </w:r>
      <w:r w:rsidRPr="005254A2">
        <w:rPr>
          <w:rtl/>
        </w:rPr>
        <w:t>مستوي</w:t>
      </w:r>
      <w:r w:rsidRPr="005254A2">
        <w:rPr>
          <w:rFonts w:hint="cs"/>
        </w:rPr>
        <w:t xml:space="preserve"> </w:t>
      </w:r>
      <w:r w:rsidRPr="005254A2">
        <w:rPr>
          <w:rtl/>
        </w:rPr>
        <w:t>القاعدة</w:t>
      </w:r>
      <w:r w:rsidRPr="005254A2">
        <w:rPr>
          <w:rFonts w:hint="cs"/>
        </w:rPr>
        <w:t xml:space="preserve"> </w:t>
      </w:r>
      <w:r w:rsidRPr="005254A2">
        <w:rPr>
          <w:rtl/>
        </w:rPr>
        <w:t>في</w:t>
      </w:r>
      <w:r w:rsidRPr="005254A2">
        <w:rPr>
          <w:rFonts w:hint="cs"/>
        </w:rPr>
        <w:t xml:space="preserve"> </w:t>
      </w:r>
      <w:r w:rsidRPr="005254A2">
        <w:rPr>
          <w:rtl/>
        </w:rPr>
        <w:t>أي</w:t>
      </w:r>
      <w:r w:rsidRPr="005254A2">
        <w:rPr>
          <w:rFonts w:hint="cs"/>
        </w:rPr>
        <w:t xml:space="preserve"> </w:t>
      </w:r>
      <w:proofErr w:type="gramStart"/>
      <w:r w:rsidRPr="005254A2">
        <w:rPr>
          <w:rtl/>
        </w:rPr>
        <w:t>تنظيم ،</w:t>
      </w:r>
      <w:proofErr w:type="gramEnd"/>
      <w:r w:rsidRPr="005254A2">
        <w:rPr>
          <w:rFonts w:hint="cs"/>
        </w:rPr>
        <w:t xml:space="preserve"> </w:t>
      </w:r>
      <w:r w:rsidRPr="005254A2">
        <w:rPr>
          <w:rtl/>
        </w:rPr>
        <w:t>تظل</w:t>
      </w:r>
      <w:r w:rsidRPr="005254A2">
        <w:rPr>
          <w:rFonts w:hint="cs"/>
        </w:rPr>
        <w:t xml:space="preserve"> </w:t>
      </w:r>
      <w:r w:rsidRPr="005254A2">
        <w:rPr>
          <w:rtl/>
        </w:rPr>
        <w:t>المسئولية</w:t>
      </w:r>
      <w:r w:rsidRPr="005254A2">
        <w:rPr>
          <w:rFonts w:hint="cs"/>
        </w:rPr>
        <w:t xml:space="preserve"> </w:t>
      </w:r>
      <w:r w:rsidRPr="005254A2">
        <w:rPr>
          <w:rtl/>
        </w:rPr>
        <w:t>الموزعة</w:t>
      </w:r>
      <w:r w:rsidRPr="005254A2">
        <w:rPr>
          <w:rFonts w:hint="cs"/>
        </w:rPr>
        <w:t xml:space="preserve"> </w:t>
      </w:r>
      <w:proofErr w:type="spellStart"/>
      <w:r w:rsidRPr="005254A2">
        <w:rPr>
          <w:rtl/>
        </w:rPr>
        <w:t>والمقسة</w:t>
      </w:r>
      <w:proofErr w:type="spellEnd"/>
      <w:r w:rsidRPr="005254A2">
        <w:rPr>
          <w:rFonts w:hint="cs"/>
        </w:rPr>
        <w:t xml:space="preserve"> </w:t>
      </w:r>
      <w:r w:rsidRPr="005254A2">
        <w:rPr>
          <w:rtl/>
        </w:rPr>
        <w:t>عملا</w:t>
      </w:r>
      <w:r w:rsidRPr="005254A2">
        <w:rPr>
          <w:rFonts w:hint="cs"/>
        </w:rPr>
        <w:t xml:space="preserve"> </w:t>
      </w:r>
      <w:r w:rsidRPr="005254A2">
        <w:rPr>
          <w:rtl/>
        </w:rPr>
        <w:t>غير</w:t>
      </w:r>
      <w:r w:rsidRPr="005254A2">
        <w:rPr>
          <w:rFonts w:hint="cs"/>
        </w:rPr>
        <w:t xml:space="preserve"> </w:t>
      </w:r>
      <w:r w:rsidRPr="005254A2">
        <w:rPr>
          <w:rtl/>
        </w:rPr>
        <w:t>محكم</w:t>
      </w:r>
      <w:r w:rsidRPr="005254A2">
        <w:t>...</w:t>
      </w:r>
      <w:r w:rsidRPr="005254A2">
        <w:rPr>
          <w:rtl/>
        </w:rPr>
        <w:t>إلي</w:t>
      </w:r>
      <w:r w:rsidRPr="005254A2">
        <w:rPr>
          <w:rFonts w:hint="cs"/>
        </w:rPr>
        <w:t xml:space="preserve"> </w:t>
      </w:r>
      <w:r w:rsidRPr="005254A2">
        <w:rPr>
          <w:rtl/>
        </w:rPr>
        <w:t>أن</w:t>
      </w:r>
      <w:r w:rsidRPr="005254A2">
        <w:t xml:space="preserve"> ) </w:t>
      </w:r>
      <w:r w:rsidRPr="005254A2">
        <w:rPr>
          <w:rtl/>
        </w:rPr>
        <w:t>الالة</w:t>
      </w:r>
      <w:r w:rsidRPr="005254A2">
        <w:rPr>
          <w:rFonts w:hint="cs"/>
        </w:rPr>
        <w:t xml:space="preserve"> </w:t>
      </w:r>
      <w:r w:rsidRPr="005254A2">
        <w:rPr>
          <w:rtl/>
        </w:rPr>
        <w:t>لا</w:t>
      </w:r>
      <w:r w:rsidRPr="005254A2">
        <w:rPr>
          <w:rFonts w:hint="cs"/>
        </w:rPr>
        <w:t xml:space="preserve"> </w:t>
      </w:r>
      <w:r w:rsidRPr="005254A2">
        <w:rPr>
          <w:rtl/>
        </w:rPr>
        <w:t>تحظي بالعناية</w:t>
      </w:r>
      <w:r w:rsidRPr="005254A2">
        <w:rPr>
          <w:rFonts w:hint="cs"/>
        </w:rPr>
        <w:t xml:space="preserve"> </w:t>
      </w:r>
      <w:r w:rsidRPr="005254A2">
        <w:rPr>
          <w:rtl/>
        </w:rPr>
        <w:t>علي</w:t>
      </w:r>
      <w:r w:rsidRPr="005254A2">
        <w:rPr>
          <w:rFonts w:hint="cs"/>
        </w:rPr>
        <w:t xml:space="preserve"> </w:t>
      </w:r>
      <w:r w:rsidRPr="005254A2">
        <w:rPr>
          <w:rtl/>
        </w:rPr>
        <w:t>يد</w:t>
      </w:r>
      <w:r w:rsidRPr="005254A2">
        <w:rPr>
          <w:rFonts w:hint="cs"/>
        </w:rPr>
        <w:t xml:space="preserve"> </w:t>
      </w:r>
      <w:r w:rsidRPr="005254A2">
        <w:rPr>
          <w:rtl/>
        </w:rPr>
        <w:t>عاملين</w:t>
      </w:r>
      <w:r w:rsidRPr="005254A2">
        <w:rPr>
          <w:rFonts w:hint="cs"/>
        </w:rPr>
        <w:t xml:space="preserve"> </w:t>
      </w:r>
      <w:r w:rsidRPr="005254A2">
        <w:rPr>
          <w:rtl/>
        </w:rPr>
        <w:t>يتقسمان</w:t>
      </w:r>
      <w:r w:rsidRPr="005254A2">
        <w:rPr>
          <w:rFonts w:hint="cs"/>
        </w:rPr>
        <w:t xml:space="preserve"> </w:t>
      </w:r>
      <w:r w:rsidRPr="005254A2">
        <w:rPr>
          <w:rtl/>
        </w:rPr>
        <w:t>مسئولية</w:t>
      </w:r>
      <w:r w:rsidRPr="005254A2">
        <w:rPr>
          <w:rFonts w:hint="cs"/>
        </w:rPr>
        <w:t xml:space="preserve"> </w:t>
      </w:r>
      <w:r w:rsidRPr="005254A2">
        <w:rPr>
          <w:rtl/>
        </w:rPr>
        <w:t>صيانتها،</w:t>
      </w:r>
      <w:r w:rsidRPr="005254A2">
        <w:rPr>
          <w:rFonts w:hint="cs"/>
        </w:rPr>
        <w:t xml:space="preserve"> </w:t>
      </w:r>
      <w:r w:rsidRPr="005254A2">
        <w:rPr>
          <w:rtl/>
        </w:rPr>
        <w:t>بمثل</w:t>
      </w:r>
      <w:r w:rsidRPr="005254A2">
        <w:rPr>
          <w:rFonts w:hint="cs"/>
        </w:rPr>
        <w:t xml:space="preserve"> </w:t>
      </w:r>
      <w:r w:rsidRPr="005254A2">
        <w:rPr>
          <w:rtl/>
        </w:rPr>
        <w:t>ما</w:t>
      </w:r>
      <w:r w:rsidRPr="005254A2">
        <w:rPr>
          <w:rFonts w:hint="cs"/>
        </w:rPr>
        <w:t xml:space="preserve"> </w:t>
      </w:r>
      <w:r w:rsidRPr="005254A2">
        <w:rPr>
          <w:rtl/>
        </w:rPr>
        <w:t>تحظي</w:t>
      </w:r>
      <w:r w:rsidRPr="005254A2">
        <w:rPr>
          <w:rFonts w:hint="cs"/>
        </w:rPr>
        <w:t xml:space="preserve"> </w:t>
      </w:r>
      <w:r w:rsidRPr="005254A2">
        <w:rPr>
          <w:rtl/>
        </w:rPr>
        <w:t>به</w:t>
      </w:r>
      <w:r w:rsidRPr="005254A2">
        <w:rPr>
          <w:rFonts w:hint="cs"/>
        </w:rPr>
        <w:t xml:space="preserve"> </w:t>
      </w:r>
      <w:r w:rsidRPr="005254A2">
        <w:rPr>
          <w:rtl/>
        </w:rPr>
        <w:t xml:space="preserve">عندما </w:t>
      </w:r>
      <w:proofErr w:type="spellStart"/>
      <w:r w:rsidRPr="005254A2">
        <w:rPr>
          <w:rtl/>
        </w:rPr>
        <w:t>يتولي</w:t>
      </w:r>
      <w:proofErr w:type="spellEnd"/>
      <w:r w:rsidRPr="005254A2">
        <w:rPr>
          <w:rFonts w:hint="cs"/>
        </w:rPr>
        <w:t xml:space="preserve"> </w:t>
      </w:r>
      <w:r w:rsidRPr="005254A2">
        <w:rPr>
          <w:rtl/>
        </w:rPr>
        <w:t>عامل</w:t>
      </w:r>
      <w:r w:rsidRPr="005254A2">
        <w:rPr>
          <w:rFonts w:hint="cs"/>
        </w:rPr>
        <w:t xml:space="preserve"> </w:t>
      </w:r>
      <w:r w:rsidRPr="005254A2">
        <w:rPr>
          <w:rtl/>
        </w:rPr>
        <w:t>واحد</w:t>
      </w:r>
      <w:r w:rsidRPr="005254A2">
        <w:rPr>
          <w:rFonts w:hint="cs"/>
        </w:rPr>
        <w:t xml:space="preserve"> </w:t>
      </w:r>
      <w:r w:rsidRPr="005254A2">
        <w:rPr>
          <w:rtl/>
        </w:rPr>
        <w:t>مسئولية</w:t>
      </w:r>
      <w:r w:rsidRPr="005254A2">
        <w:rPr>
          <w:rFonts w:hint="cs"/>
        </w:rPr>
        <w:t xml:space="preserve"> </w:t>
      </w:r>
      <w:r w:rsidRPr="005254A2">
        <w:rPr>
          <w:rtl/>
        </w:rPr>
        <w:t>إدارتها</w:t>
      </w:r>
      <w:r w:rsidRPr="005254A2">
        <w:rPr>
          <w:rFonts w:hint="cs"/>
        </w:rPr>
        <w:t xml:space="preserve"> </w:t>
      </w:r>
      <w:r w:rsidRPr="005254A2">
        <w:rPr>
          <w:rtl/>
        </w:rPr>
        <w:t>كاملة</w:t>
      </w:r>
      <w:r w:rsidRPr="005254A2">
        <w:t>(.</w:t>
      </w:r>
    </w:p>
    <w:p w:rsidR="005254A2" w:rsidRPr="005254A2" w:rsidRDefault="005254A2" w:rsidP="005254A2">
      <w:pPr>
        <w:numPr>
          <w:ilvl w:val="0"/>
          <w:numId w:val="25"/>
        </w:numPr>
        <w:spacing w:after="0" w:line="276" w:lineRule="auto"/>
        <w:contextualSpacing/>
        <w:rPr>
          <w:rFonts w:ascii="ArialMT" w:eastAsia="Wingdings-Regular" w:cs="ArialMT"/>
          <w:color w:val="000000"/>
          <w:sz w:val="24"/>
          <w:szCs w:val="24"/>
        </w:rPr>
      </w:pP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قام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دانيال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مال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في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منتصف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القرن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التاسع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عشر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علي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تطبيق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المبادئ الإدارية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proofErr w:type="gramStart"/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الثلاثة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)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التنظيم</w:t>
      </w:r>
      <w:proofErr w:type="gramEnd"/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والاتصالات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والمعلومات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(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علي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سكة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إيري الحديدية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عندما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كان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رئيس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ا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لها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.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ونفي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دانيال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الاعتقاد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السائد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proofErr w:type="spellStart"/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أنذاك</w:t>
      </w:r>
      <w:proofErr w:type="spellEnd"/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بأن</w:t>
      </w:r>
    </w:p>
    <w:p w:rsidR="005254A2" w:rsidRPr="005254A2" w:rsidRDefault="005254A2" w:rsidP="005254A2">
      <w:pPr>
        <w:bidi w:val="0"/>
        <w:spacing w:after="0" w:line="276" w:lineRule="auto"/>
        <w:ind w:left="360"/>
        <w:contextualSpacing/>
        <w:rPr>
          <w:rFonts w:ascii="ArialMT" w:eastAsia="Wingdings-Regular" w:cs="ArialMT" w:hint="cs"/>
          <w:color w:val="000000"/>
          <w:sz w:val="24"/>
          <w:szCs w:val="24"/>
        </w:rPr>
      </w:pP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 xml:space="preserve">التوسع السريع في السكة حديد أدي إلي نقص الرقابة </w:t>
      </w:r>
      <w:proofErr w:type="gramStart"/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الإدارية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>,</w:t>
      </w:r>
      <w:proofErr w:type="gramEnd"/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وعجز في تحقيق الربح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,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ورأي أن مشكلة القيادة تكمن في اللوائح والتعليمات الدقيقة التي من شأنها أن تؤدي إلي نجاح التشغيل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,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ولذلك أدخل مالك نظام توصيف الوظائف والترقية علي اساس الجدارة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.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 xml:space="preserve">وجعل المشرفين مسئولين عن نجاحهم </w:t>
      </w:r>
      <w:proofErr w:type="gramStart"/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وفشلهم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>,</w:t>
      </w:r>
      <w:proofErr w:type="gramEnd"/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>وبين مراكز اتخاذ القرارات بوضع خريطة تنظيمية للشركة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 xml:space="preserve">, </w:t>
      </w:r>
      <w:r w:rsidRPr="005254A2">
        <w:rPr>
          <w:rFonts w:ascii="ArialMT" w:eastAsia="Wingdings-Regular" w:cs="ArialMT" w:hint="cs"/>
          <w:color w:val="000000"/>
          <w:sz w:val="24"/>
          <w:szCs w:val="24"/>
          <w:rtl/>
        </w:rPr>
        <w:t xml:space="preserve">وقد عمل علي تفويض السلطات تفويضا منطقيا </w:t>
      </w:r>
      <w:r w:rsidRPr="005254A2">
        <w:rPr>
          <w:rFonts w:ascii="ArialMT" w:eastAsia="Wingdings-Regular" w:cs="ArialMT" w:hint="cs"/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26"/>
        </w:numPr>
        <w:spacing w:after="0" w:line="276" w:lineRule="auto"/>
        <w:contextualSpacing/>
        <w:rPr>
          <w:rFonts w:ascii="SimplifiedArabic" w:cs="SimplifiedArabic" w:hint="cs"/>
          <w:sz w:val="24"/>
          <w:szCs w:val="24"/>
          <w:rtl/>
        </w:rPr>
      </w:pPr>
      <w:r w:rsidRPr="005254A2">
        <w:rPr>
          <w:rFonts w:ascii="SimplifiedArabic" w:cs="SimplifiedArabic" w:hint="cs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النصف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الثاني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القرن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التاسع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عشر،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كان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العالم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هنري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يجري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تجاربه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الادارية في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ترسانة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ف</w:t>
      </w:r>
      <w:r w:rsidRPr="005254A2">
        <w:rPr>
          <w:rFonts w:cs="SimplifiedArabic" w:hint="cs"/>
          <w:sz w:val="24"/>
          <w:szCs w:val="24"/>
          <w:rtl/>
        </w:rPr>
        <w:t>ران</w:t>
      </w:r>
      <w:r w:rsidRPr="005254A2">
        <w:rPr>
          <w:rFonts w:ascii="SimplifiedArabic" w:cs="SimplifiedArabic" w:hint="cs"/>
          <w:sz w:val="24"/>
          <w:szCs w:val="24"/>
          <w:rtl/>
        </w:rPr>
        <w:t>كفورت،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وقد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أكتشف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ان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التنظيم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والرقابة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بالطريقة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التقليدية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عديمة الجدوى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والفعالية،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لذا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قام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بوضع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نظام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متكامل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بحيث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تنبع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المسئولية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مصدر واحد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مع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انسياب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المعلومات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والتفاصيل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عائدة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sz w:val="24"/>
          <w:szCs w:val="24"/>
          <w:rtl/>
        </w:rPr>
        <w:t>إلي</w:t>
      </w:r>
      <w:proofErr w:type="gramEnd"/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المصدر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الاصلي</w:t>
      </w:r>
      <w:r w:rsidRPr="005254A2">
        <w:rPr>
          <w:rFonts w:ascii="SimplifiedArabic" w:cs="SimplifiedArabic" w:hint="cs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26"/>
        </w:numPr>
        <w:spacing w:after="0" w:line="276" w:lineRule="auto"/>
        <w:contextualSpacing/>
        <w:rPr>
          <w:rFonts w:ascii="SimplifiedArabic" w:cs="SimplifiedArabic" w:hint="cs"/>
          <w:sz w:val="24"/>
          <w:szCs w:val="24"/>
        </w:rPr>
      </w:pPr>
      <w:r w:rsidRPr="005254A2">
        <w:rPr>
          <w:rFonts w:ascii="SimplifiedArabic" w:cs="SimplifiedArabic" w:hint="cs"/>
          <w:sz w:val="24"/>
          <w:szCs w:val="24"/>
          <w:rtl/>
        </w:rPr>
        <w:t>وكانت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نظرية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هنري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مثل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نظرية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ماك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sz w:val="24"/>
          <w:szCs w:val="24"/>
          <w:rtl/>
        </w:rPr>
        <w:t>كالوم</w:t>
      </w:r>
      <w:proofErr w:type="spellEnd"/>
      <w:r w:rsidRPr="005254A2">
        <w:rPr>
          <w:rFonts w:ascii="SimplifiedArabic" w:cs="SimplifiedArabic" w:hint="cs"/>
          <w:sz w:val="24"/>
          <w:szCs w:val="24"/>
          <w:rtl/>
        </w:rPr>
        <w:t>،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تقوم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علي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أساس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النظام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sz w:val="24"/>
          <w:szCs w:val="24"/>
          <w:rtl/>
        </w:rPr>
        <w:t>والرقابة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،</w:t>
      </w:r>
      <w:proofErr w:type="gramEnd"/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وأن تنبع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كل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مسئولية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مصدر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واحد،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مع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سيل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مرتد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المعلومات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التفصيلية المتعلقة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بالمصروفات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والانجا</w:t>
      </w:r>
      <w:r w:rsidRPr="005254A2">
        <w:rPr>
          <w:rFonts w:cs="SimplifiedArabic" w:hint="cs"/>
          <w:sz w:val="24"/>
          <w:szCs w:val="24"/>
          <w:rtl/>
        </w:rPr>
        <w:t>زا</w:t>
      </w:r>
      <w:r w:rsidRPr="005254A2">
        <w:rPr>
          <w:rFonts w:ascii="SimplifiedArabic" w:cs="SimplifiedArabic" w:hint="cs"/>
          <w:sz w:val="24"/>
          <w:szCs w:val="24"/>
          <w:rtl/>
        </w:rPr>
        <w:t>ت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إلي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هذا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المصدر</w:t>
      </w:r>
      <w:r w:rsidRPr="005254A2">
        <w:rPr>
          <w:rFonts w:ascii="SimplifiedArabic" w:cs="SimplifiedArabic" w:hint="cs"/>
          <w:sz w:val="24"/>
          <w:szCs w:val="24"/>
        </w:rPr>
        <w:t>.</w:t>
      </w:r>
    </w:p>
    <w:p w:rsidR="005254A2" w:rsidRPr="005254A2" w:rsidRDefault="005254A2" w:rsidP="005254A2">
      <w:pPr>
        <w:pStyle w:val="a8"/>
        <w:numPr>
          <w:ilvl w:val="0"/>
          <w:numId w:val="26"/>
        </w:numPr>
        <w:spacing w:after="0" w:line="276" w:lineRule="auto"/>
        <w:rPr>
          <w:rFonts w:ascii="SimplifiedArabic" w:cs="SimplifiedArabic"/>
          <w:sz w:val="24"/>
          <w:szCs w:val="24"/>
        </w:rPr>
      </w:pPr>
      <w:r w:rsidRPr="005254A2">
        <w:rPr>
          <w:rFonts w:ascii="SimplifiedArabic" w:cs="SimplifiedArabic" w:hint="cs"/>
          <w:sz w:val="24"/>
          <w:szCs w:val="24"/>
          <w:rtl/>
        </w:rPr>
        <w:t xml:space="preserve">ولقد ظهرت الكثير من المدارس التي تدعو </w:t>
      </w:r>
      <w:proofErr w:type="gramStart"/>
      <w:r w:rsidRPr="005254A2">
        <w:rPr>
          <w:rFonts w:ascii="SimplifiedArabic" w:cs="SimplifiedArabic" w:hint="cs"/>
          <w:sz w:val="24"/>
          <w:szCs w:val="24"/>
          <w:rtl/>
        </w:rPr>
        <w:t>إلي</w:t>
      </w:r>
      <w:proofErr w:type="gramEnd"/>
      <w:r w:rsidRPr="005254A2">
        <w:rPr>
          <w:rFonts w:ascii="SimplifiedArabic" w:cs="SimplifiedArabic" w:hint="cs"/>
          <w:sz w:val="24"/>
          <w:szCs w:val="24"/>
          <w:rtl/>
        </w:rPr>
        <w:t xml:space="preserve"> بعض الممارسات </w:t>
      </w:r>
      <w:proofErr w:type="spellStart"/>
      <w:r w:rsidRPr="005254A2">
        <w:rPr>
          <w:rFonts w:ascii="SimplifiedArabic" w:cs="SimplifiedArabic" w:hint="cs"/>
          <w:sz w:val="24"/>
          <w:szCs w:val="24"/>
          <w:rtl/>
        </w:rPr>
        <w:t>والاساليبالإدارية</w:t>
      </w:r>
      <w:proofErr w:type="spellEnd"/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المختلفة،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ولقد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بنت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هذه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المدرس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نظرياتهم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علي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أساس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معطيات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الإدارة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في القطاع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الخاص،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ومنها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ما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هو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كلاسيكي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قديم،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وكلاسيكي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حديث،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ومنها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ما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هو سلوكي،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ومنها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ما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يهتم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بالبيئة</w:t>
      </w:r>
      <w:r w:rsidRPr="005254A2">
        <w:rPr>
          <w:rFonts w:ascii="SimplifiedArabic" w:cs="SimplifiedArabic" w:hint="cs"/>
          <w:sz w:val="24"/>
          <w:szCs w:val="24"/>
        </w:rPr>
        <w:t xml:space="preserve">. </w:t>
      </w:r>
      <w:r w:rsidRPr="005254A2">
        <w:rPr>
          <w:rFonts w:ascii="SimplifiedArabic" w:cs="SimplifiedArabic" w:hint="cs"/>
          <w:sz w:val="24"/>
          <w:szCs w:val="24"/>
          <w:rtl/>
        </w:rPr>
        <w:t>وسوف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نتطرق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لها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sz w:val="24"/>
          <w:szCs w:val="24"/>
          <w:rtl/>
        </w:rPr>
        <w:t>التالي</w:t>
      </w:r>
      <w:r w:rsidRPr="005254A2">
        <w:rPr>
          <w:rFonts w:ascii="SimplifiedArabic" w:cs="SimplifiedArabic" w:hint="cs"/>
          <w:sz w:val="24"/>
          <w:szCs w:val="24"/>
        </w:rPr>
        <w:t>:</w:t>
      </w:r>
    </w:p>
    <w:p w:rsidR="005254A2" w:rsidRPr="005254A2" w:rsidRDefault="005254A2" w:rsidP="005254A2">
      <w:pPr>
        <w:spacing w:after="0"/>
        <w:rPr>
          <w:rFonts w:hint="cs"/>
          <w:sz w:val="24"/>
          <w:szCs w:val="24"/>
          <w:rtl/>
        </w:rPr>
      </w:pPr>
    </w:p>
    <w:tbl>
      <w:tblPr>
        <w:tblStyle w:val="-5"/>
        <w:bidiVisual/>
        <w:tblW w:w="0" w:type="auto"/>
        <w:tblInd w:w="0" w:type="dxa"/>
        <w:tblLook w:val="04A0" w:firstRow="1" w:lastRow="0" w:firstColumn="1" w:lastColumn="0" w:noHBand="0" w:noVBand="1"/>
      </w:tblPr>
      <w:tblGrid>
        <w:gridCol w:w="3311"/>
        <w:gridCol w:w="2835"/>
      </w:tblGrid>
      <w:tr w:rsidR="005254A2" w:rsidRPr="005254A2" w:rsidTr="005254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1" w:type="dxa"/>
          </w:tcPr>
          <w:p w:rsidR="005254A2" w:rsidRPr="005254A2" w:rsidRDefault="005254A2" w:rsidP="005254A2">
            <w:pPr>
              <w:numPr>
                <w:ilvl w:val="0"/>
                <w:numId w:val="27"/>
              </w:numPr>
              <w:bidi/>
              <w:spacing w:after="0" w:line="240" w:lineRule="auto"/>
              <w:contextualSpacing/>
              <w:rPr>
                <w:color w:val="385623" w:themeColor="accent6" w:themeShade="80"/>
                <w:sz w:val="24"/>
                <w:szCs w:val="24"/>
                <w:rtl/>
              </w:rPr>
            </w:pPr>
            <w:r w:rsidRPr="005254A2">
              <w:rPr>
                <w:color w:val="385623" w:themeColor="accent6" w:themeShade="80"/>
                <w:sz w:val="24"/>
                <w:szCs w:val="24"/>
                <w:rtl/>
              </w:rPr>
              <w:t>المدرسة</w:t>
            </w:r>
            <w:r w:rsidRPr="005254A2">
              <w:rPr>
                <w:rFonts w:hint="cs"/>
                <w:color w:val="385623" w:themeColor="accent6" w:themeShade="80"/>
                <w:sz w:val="24"/>
                <w:szCs w:val="24"/>
              </w:rPr>
              <w:t xml:space="preserve"> </w:t>
            </w:r>
            <w:r w:rsidRPr="005254A2">
              <w:rPr>
                <w:color w:val="385623" w:themeColor="accent6" w:themeShade="80"/>
                <w:sz w:val="24"/>
                <w:szCs w:val="24"/>
                <w:rtl/>
              </w:rPr>
              <w:t>التقليدية</w:t>
            </w:r>
            <w:r w:rsidRPr="005254A2">
              <w:rPr>
                <w:rFonts w:hint="cs"/>
                <w:color w:val="385623" w:themeColor="accent6" w:themeShade="80"/>
                <w:sz w:val="24"/>
                <w:szCs w:val="24"/>
              </w:rPr>
              <w:t xml:space="preserve"> </w:t>
            </w:r>
            <w:r w:rsidRPr="005254A2">
              <w:rPr>
                <w:color w:val="385623" w:themeColor="accent6" w:themeShade="80"/>
                <w:sz w:val="24"/>
                <w:szCs w:val="24"/>
                <w:rtl/>
              </w:rPr>
              <w:t>الكلاسيكية</w:t>
            </w:r>
            <w:r w:rsidRPr="005254A2">
              <w:rPr>
                <w:color w:val="385623" w:themeColor="accent6" w:themeShade="80"/>
                <w:sz w:val="24"/>
                <w:szCs w:val="24"/>
              </w:rPr>
              <w:t>:</w:t>
            </w:r>
          </w:p>
          <w:p w:rsidR="005254A2" w:rsidRPr="005254A2" w:rsidRDefault="005254A2" w:rsidP="005254A2">
            <w:pPr>
              <w:numPr>
                <w:ilvl w:val="0"/>
                <w:numId w:val="2"/>
              </w:numPr>
              <w:bidi/>
              <w:spacing w:after="0" w:line="240" w:lineRule="auto"/>
              <w:contextualSpacing/>
              <w:rPr>
                <w:color w:val="000000"/>
                <w:sz w:val="24"/>
                <w:szCs w:val="24"/>
              </w:rPr>
            </w:pPr>
            <w:r w:rsidRPr="005254A2">
              <w:rPr>
                <w:color w:val="000000"/>
                <w:sz w:val="24"/>
                <w:szCs w:val="24"/>
                <w:rtl/>
              </w:rPr>
              <w:t>المدرسة</w:t>
            </w:r>
            <w:r w:rsidRPr="005254A2">
              <w:rPr>
                <w:rFonts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color w:val="000000"/>
                <w:sz w:val="24"/>
                <w:szCs w:val="24"/>
                <w:rtl/>
              </w:rPr>
              <w:t>البيروقراطية</w:t>
            </w:r>
            <w:r w:rsidRPr="005254A2">
              <w:rPr>
                <w:color w:val="000000"/>
                <w:sz w:val="24"/>
                <w:szCs w:val="24"/>
              </w:rPr>
              <w:t>.</w:t>
            </w:r>
          </w:p>
          <w:p w:rsidR="005254A2" w:rsidRPr="005254A2" w:rsidRDefault="005254A2" w:rsidP="005254A2">
            <w:pPr>
              <w:numPr>
                <w:ilvl w:val="0"/>
                <w:numId w:val="2"/>
              </w:numPr>
              <w:bidi/>
              <w:spacing w:after="0" w:line="240" w:lineRule="auto"/>
              <w:contextualSpacing/>
              <w:rPr>
                <w:color w:val="000000"/>
                <w:sz w:val="24"/>
                <w:szCs w:val="24"/>
              </w:rPr>
            </w:pPr>
            <w:r w:rsidRPr="005254A2">
              <w:rPr>
                <w:color w:val="000000"/>
                <w:sz w:val="24"/>
                <w:szCs w:val="24"/>
                <w:rtl/>
              </w:rPr>
              <w:t>نظرية</w:t>
            </w:r>
            <w:r w:rsidRPr="005254A2">
              <w:rPr>
                <w:rFonts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color w:val="000000"/>
                <w:sz w:val="24"/>
                <w:szCs w:val="24"/>
                <w:rtl/>
              </w:rPr>
              <w:t>الإدارة</w:t>
            </w:r>
            <w:r w:rsidRPr="005254A2">
              <w:rPr>
                <w:rFonts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color w:val="000000"/>
                <w:sz w:val="24"/>
                <w:szCs w:val="24"/>
                <w:rtl/>
              </w:rPr>
              <w:t>العلمية</w:t>
            </w:r>
            <w:r w:rsidRPr="005254A2">
              <w:rPr>
                <w:color w:val="000000"/>
                <w:sz w:val="24"/>
                <w:szCs w:val="24"/>
              </w:rPr>
              <w:t>.</w:t>
            </w:r>
          </w:p>
          <w:p w:rsidR="005254A2" w:rsidRPr="005254A2" w:rsidRDefault="005254A2" w:rsidP="005254A2">
            <w:pPr>
              <w:numPr>
                <w:ilvl w:val="0"/>
                <w:numId w:val="2"/>
              </w:numPr>
              <w:bidi/>
              <w:spacing w:after="0" w:line="240" w:lineRule="auto"/>
              <w:contextualSpacing/>
              <w:rPr>
                <w:color w:val="000000"/>
                <w:sz w:val="24"/>
                <w:szCs w:val="24"/>
              </w:rPr>
            </w:pPr>
            <w:r w:rsidRPr="005254A2">
              <w:rPr>
                <w:color w:val="000000"/>
                <w:sz w:val="24"/>
                <w:szCs w:val="24"/>
                <w:rtl/>
              </w:rPr>
              <w:t>نظرية</w:t>
            </w:r>
            <w:r w:rsidRPr="005254A2">
              <w:rPr>
                <w:rFonts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color w:val="000000"/>
                <w:sz w:val="24"/>
                <w:szCs w:val="24"/>
                <w:rtl/>
              </w:rPr>
              <w:t>التقسيم</w:t>
            </w:r>
            <w:r w:rsidRPr="005254A2">
              <w:rPr>
                <w:rFonts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color w:val="000000"/>
                <w:sz w:val="24"/>
                <w:szCs w:val="24"/>
                <w:rtl/>
              </w:rPr>
              <w:t>الاداري</w:t>
            </w:r>
            <w:r w:rsidRPr="005254A2">
              <w:rPr>
                <w:color w:val="000000"/>
                <w:sz w:val="24"/>
                <w:szCs w:val="24"/>
              </w:rPr>
              <w:t>.</w:t>
            </w:r>
          </w:p>
          <w:p w:rsidR="005254A2" w:rsidRPr="005254A2" w:rsidRDefault="005254A2" w:rsidP="005254A2">
            <w:pPr>
              <w:bidi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5254A2" w:rsidRPr="005254A2" w:rsidRDefault="005254A2" w:rsidP="005254A2">
            <w:pPr>
              <w:numPr>
                <w:ilvl w:val="0"/>
                <w:numId w:val="27"/>
              </w:numPr>
              <w:bidi/>
              <w:spacing w:after="0" w:line="24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85623" w:themeColor="accent6" w:themeShade="80"/>
                <w:sz w:val="24"/>
                <w:szCs w:val="24"/>
                <w:rtl/>
              </w:rPr>
            </w:pPr>
            <w:r w:rsidRPr="005254A2">
              <w:rPr>
                <w:color w:val="385623" w:themeColor="accent6" w:themeShade="80"/>
                <w:sz w:val="24"/>
                <w:szCs w:val="24"/>
                <w:rtl/>
              </w:rPr>
              <w:t>المدرسة</w:t>
            </w:r>
            <w:r w:rsidRPr="005254A2">
              <w:rPr>
                <w:rFonts w:hint="cs"/>
                <w:color w:val="385623" w:themeColor="accent6" w:themeShade="80"/>
                <w:sz w:val="24"/>
                <w:szCs w:val="24"/>
              </w:rPr>
              <w:t xml:space="preserve"> </w:t>
            </w:r>
            <w:r w:rsidRPr="005254A2">
              <w:rPr>
                <w:color w:val="385623" w:themeColor="accent6" w:themeShade="80"/>
                <w:sz w:val="24"/>
                <w:szCs w:val="24"/>
                <w:rtl/>
              </w:rPr>
              <w:t>السلوكية</w:t>
            </w:r>
            <w:r w:rsidRPr="005254A2">
              <w:rPr>
                <w:color w:val="385623" w:themeColor="accent6" w:themeShade="80"/>
                <w:sz w:val="24"/>
                <w:szCs w:val="24"/>
              </w:rPr>
              <w:t>:</w:t>
            </w:r>
          </w:p>
          <w:p w:rsidR="005254A2" w:rsidRPr="005254A2" w:rsidRDefault="005254A2" w:rsidP="005254A2">
            <w:pPr>
              <w:numPr>
                <w:ilvl w:val="0"/>
                <w:numId w:val="2"/>
              </w:numPr>
              <w:bidi/>
              <w:spacing w:after="0" w:line="24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 w:rsidRPr="005254A2">
              <w:rPr>
                <w:color w:val="000000"/>
                <w:sz w:val="24"/>
                <w:szCs w:val="24"/>
                <w:rtl/>
              </w:rPr>
              <w:t>التنظيم</w:t>
            </w:r>
            <w:r w:rsidRPr="005254A2">
              <w:rPr>
                <w:rFonts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color w:val="000000"/>
                <w:sz w:val="24"/>
                <w:szCs w:val="24"/>
                <w:rtl/>
              </w:rPr>
              <w:t>والسلطة</w:t>
            </w:r>
            <w:r w:rsidRPr="005254A2">
              <w:rPr>
                <w:rFonts w:hint="cs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54A2">
              <w:rPr>
                <w:color w:val="000000"/>
                <w:sz w:val="24"/>
                <w:szCs w:val="24"/>
                <w:rtl/>
              </w:rPr>
              <w:t>لبرناد</w:t>
            </w:r>
            <w:proofErr w:type="spellEnd"/>
            <w:r w:rsidRPr="005254A2">
              <w:rPr>
                <w:color w:val="000000"/>
                <w:sz w:val="24"/>
                <w:szCs w:val="24"/>
              </w:rPr>
              <w:t>.</w:t>
            </w:r>
          </w:p>
          <w:p w:rsidR="005254A2" w:rsidRPr="005254A2" w:rsidRDefault="005254A2" w:rsidP="005254A2">
            <w:pPr>
              <w:numPr>
                <w:ilvl w:val="0"/>
                <w:numId w:val="2"/>
              </w:numPr>
              <w:bidi/>
              <w:spacing w:after="0" w:line="24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 w:rsidRPr="005254A2">
              <w:rPr>
                <w:color w:val="000000"/>
                <w:sz w:val="24"/>
                <w:szCs w:val="24"/>
                <w:rtl/>
              </w:rPr>
              <w:t>العلاقات</w:t>
            </w:r>
            <w:r w:rsidRPr="005254A2">
              <w:rPr>
                <w:rFonts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color w:val="000000"/>
                <w:sz w:val="24"/>
                <w:szCs w:val="24"/>
                <w:rtl/>
              </w:rPr>
              <w:t>التنظيمية</w:t>
            </w:r>
            <w:r w:rsidRPr="005254A2">
              <w:rPr>
                <w:rFonts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color w:val="000000"/>
                <w:sz w:val="24"/>
                <w:szCs w:val="24"/>
                <w:rtl/>
              </w:rPr>
              <w:t>لسايمون</w:t>
            </w:r>
            <w:r w:rsidRPr="005254A2">
              <w:rPr>
                <w:color w:val="000000"/>
                <w:sz w:val="24"/>
                <w:szCs w:val="24"/>
              </w:rPr>
              <w:t>.</w:t>
            </w:r>
          </w:p>
          <w:p w:rsidR="005254A2" w:rsidRPr="005254A2" w:rsidRDefault="005254A2" w:rsidP="005254A2">
            <w:pPr>
              <w:numPr>
                <w:ilvl w:val="0"/>
                <w:numId w:val="2"/>
              </w:numPr>
              <w:bidi/>
              <w:spacing w:after="0" w:line="24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 w:rsidRPr="005254A2">
              <w:rPr>
                <w:color w:val="000000"/>
                <w:sz w:val="24"/>
                <w:szCs w:val="24"/>
                <w:rtl/>
              </w:rPr>
              <w:t>الهدف</w:t>
            </w:r>
            <w:r w:rsidRPr="005254A2">
              <w:rPr>
                <w:rFonts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color w:val="000000"/>
                <w:sz w:val="24"/>
                <w:szCs w:val="24"/>
                <w:rtl/>
              </w:rPr>
              <w:t>لماري</w:t>
            </w:r>
            <w:r w:rsidRPr="005254A2">
              <w:rPr>
                <w:rFonts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color w:val="000000"/>
                <w:sz w:val="24"/>
                <w:szCs w:val="24"/>
                <w:rtl/>
              </w:rPr>
              <w:t>فولت</w:t>
            </w:r>
            <w:r w:rsidRPr="005254A2">
              <w:rPr>
                <w:color w:val="000000"/>
                <w:sz w:val="24"/>
                <w:szCs w:val="24"/>
              </w:rPr>
              <w:t>.</w:t>
            </w:r>
          </w:p>
          <w:p w:rsidR="005254A2" w:rsidRPr="005254A2" w:rsidRDefault="005254A2" w:rsidP="005254A2">
            <w:pPr>
              <w:numPr>
                <w:ilvl w:val="0"/>
                <w:numId w:val="2"/>
              </w:numPr>
              <w:bidi/>
              <w:spacing w:after="0" w:line="24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 w:rsidRPr="005254A2">
              <w:rPr>
                <w:color w:val="000000"/>
                <w:sz w:val="24"/>
                <w:szCs w:val="24"/>
                <w:rtl/>
              </w:rPr>
              <w:t>هرمية</w:t>
            </w:r>
            <w:r w:rsidRPr="005254A2">
              <w:rPr>
                <w:rFonts w:hint="cs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54A2">
              <w:rPr>
                <w:color w:val="000000"/>
                <w:sz w:val="24"/>
                <w:szCs w:val="24"/>
                <w:rtl/>
              </w:rPr>
              <w:t>ماسلو</w:t>
            </w:r>
            <w:proofErr w:type="spellEnd"/>
            <w:r w:rsidRPr="005254A2">
              <w:rPr>
                <w:rFonts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color w:val="000000"/>
                <w:sz w:val="24"/>
                <w:szCs w:val="24"/>
                <w:rtl/>
              </w:rPr>
              <w:t>للحاجات</w:t>
            </w:r>
          </w:p>
          <w:p w:rsidR="005254A2" w:rsidRPr="005254A2" w:rsidRDefault="005254A2" w:rsidP="005254A2">
            <w:pPr>
              <w:bidi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5254A2" w:rsidRPr="005254A2" w:rsidTr="00525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1" w:type="dxa"/>
            <w:tcBorders>
              <w:top w:val="nil"/>
              <w:bottom w:val="single" w:sz="8" w:space="0" w:color="4472C4" w:themeColor="accent5"/>
            </w:tcBorders>
          </w:tcPr>
          <w:p w:rsidR="005254A2" w:rsidRPr="005254A2" w:rsidRDefault="005254A2" w:rsidP="005254A2">
            <w:pPr>
              <w:numPr>
                <w:ilvl w:val="0"/>
                <w:numId w:val="27"/>
              </w:numPr>
              <w:bidi/>
              <w:spacing w:after="0" w:line="240" w:lineRule="auto"/>
              <w:contextualSpacing/>
              <w:rPr>
                <w:color w:val="385623" w:themeColor="accent6" w:themeShade="80"/>
                <w:sz w:val="24"/>
                <w:szCs w:val="24"/>
                <w:rtl/>
              </w:rPr>
            </w:pPr>
            <w:r w:rsidRPr="005254A2">
              <w:rPr>
                <w:color w:val="385623" w:themeColor="accent6" w:themeShade="80"/>
                <w:sz w:val="24"/>
                <w:szCs w:val="24"/>
                <w:rtl/>
              </w:rPr>
              <w:t>مدرسة</w:t>
            </w:r>
            <w:r w:rsidRPr="005254A2">
              <w:rPr>
                <w:rFonts w:hint="cs"/>
                <w:color w:val="385623" w:themeColor="accent6" w:themeShade="80"/>
                <w:sz w:val="24"/>
                <w:szCs w:val="24"/>
              </w:rPr>
              <w:t xml:space="preserve"> </w:t>
            </w:r>
            <w:r w:rsidRPr="005254A2">
              <w:rPr>
                <w:color w:val="385623" w:themeColor="accent6" w:themeShade="80"/>
                <w:sz w:val="24"/>
                <w:szCs w:val="24"/>
                <w:rtl/>
              </w:rPr>
              <w:t>العلاقات</w:t>
            </w:r>
            <w:r w:rsidRPr="005254A2">
              <w:rPr>
                <w:rFonts w:hint="cs"/>
                <w:color w:val="385623" w:themeColor="accent6" w:themeShade="80"/>
                <w:sz w:val="24"/>
                <w:szCs w:val="24"/>
              </w:rPr>
              <w:t xml:space="preserve"> </w:t>
            </w:r>
            <w:r w:rsidRPr="005254A2">
              <w:rPr>
                <w:color w:val="385623" w:themeColor="accent6" w:themeShade="80"/>
                <w:sz w:val="24"/>
                <w:szCs w:val="24"/>
                <w:rtl/>
              </w:rPr>
              <w:t>الانسانية</w:t>
            </w:r>
            <w:r w:rsidRPr="005254A2">
              <w:rPr>
                <w:color w:val="385623" w:themeColor="accent6" w:themeShade="80"/>
                <w:sz w:val="24"/>
                <w:szCs w:val="24"/>
              </w:rPr>
              <w:t>:</w:t>
            </w:r>
          </w:p>
          <w:p w:rsidR="005254A2" w:rsidRPr="005254A2" w:rsidRDefault="005254A2" w:rsidP="005254A2">
            <w:pPr>
              <w:numPr>
                <w:ilvl w:val="0"/>
                <w:numId w:val="2"/>
              </w:numPr>
              <w:bidi/>
              <w:spacing w:after="0" w:line="240" w:lineRule="auto"/>
              <w:contextualSpacing/>
              <w:rPr>
                <w:color w:val="000000"/>
                <w:sz w:val="24"/>
                <w:szCs w:val="24"/>
              </w:rPr>
            </w:pPr>
            <w:r w:rsidRPr="005254A2">
              <w:rPr>
                <w:color w:val="000000"/>
                <w:sz w:val="24"/>
                <w:szCs w:val="24"/>
                <w:rtl/>
              </w:rPr>
              <w:t>تجارب</w:t>
            </w:r>
            <w:r w:rsidRPr="005254A2">
              <w:rPr>
                <w:rFonts w:hint="cs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54A2">
              <w:rPr>
                <w:color w:val="000000"/>
                <w:sz w:val="24"/>
                <w:szCs w:val="24"/>
                <w:rtl/>
              </w:rPr>
              <w:t>هاوثون</w:t>
            </w:r>
            <w:proofErr w:type="spellEnd"/>
            <w:r w:rsidRPr="005254A2">
              <w:rPr>
                <w:color w:val="000000"/>
                <w:sz w:val="24"/>
                <w:szCs w:val="24"/>
              </w:rPr>
              <w:t>.</w:t>
            </w:r>
          </w:p>
          <w:p w:rsidR="005254A2" w:rsidRPr="005254A2" w:rsidRDefault="005254A2" w:rsidP="005254A2">
            <w:pPr>
              <w:numPr>
                <w:ilvl w:val="0"/>
                <w:numId w:val="2"/>
              </w:numPr>
              <w:bidi/>
              <w:spacing w:after="0" w:line="240" w:lineRule="auto"/>
              <w:contextualSpacing/>
              <w:rPr>
                <w:color w:val="000000"/>
                <w:sz w:val="24"/>
                <w:szCs w:val="24"/>
              </w:rPr>
            </w:pPr>
            <w:r w:rsidRPr="005254A2">
              <w:rPr>
                <w:color w:val="000000"/>
                <w:sz w:val="24"/>
                <w:szCs w:val="24"/>
                <w:rtl/>
              </w:rPr>
              <w:t>نظرية</w:t>
            </w:r>
            <w:r w:rsidRPr="005254A2">
              <w:rPr>
                <w:rFonts w:hint="cs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54A2">
              <w:rPr>
                <w:color w:val="000000"/>
                <w:sz w:val="24"/>
                <w:szCs w:val="24"/>
                <w:rtl/>
              </w:rPr>
              <w:t>ماكريجر</w:t>
            </w:r>
            <w:proofErr w:type="spellEnd"/>
            <w:r w:rsidRPr="005254A2">
              <w:rPr>
                <w:color w:val="000000"/>
                <w:sz w:val="24"/>
                <w:szCs w:val="24"/>
              </w:rPr>
              <w:t>.</w:t>
            </w:r>
          </w:p>
          <w:p w:rsidR="005254A2" w:rsidRPr="005254A2" w:rsidRDefault="005254A2" w:rsidP="005254A2">
            <w:pPr>
              <w:bidi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single" w:sz="8" w:space="0" w:color="4472C4" w:themeColor="accent5"/>
            </w:tcBorders>
          </w:tcPr>
          <w:p w:rsidR="005254A2" w:rsidRPr="005254A2" w:rsidRDefault="005254A2" w:rsidP="005254A2">
            <w:pPr>
              <w:numPr>
                <w:ilvl w:val="0"/>
                <w:numId w:val="27"/>
              </w:numPr>
              <w:bidi/>
              <w:spacing w:after="0"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385623" w:themeColor="accent6" w:themeShade="80"/>
                <w:sz w:val="24"/>
                <w:szCs w:val="24"/>
                <w:rtl/>
              </w:rPr>
            </w:pPr>
            <w:r w:rsidRPr="005254A2">
              <w:rPr>
                <w:b/>
                <w:bCs/>
                <w:color w:val="385623" w:themeColor="accent6" w:themeShade="80"/>
                <w:sz w:val="24"/>
                <w:szCs w:val="24"/>
                <w:rtl/>
              </w:rPr>
              <w:t>مدرسة</w:t>
            </w:r>
            <w:r w:rsidRPr="005254A2">
              <w:rPr>
                <w:rFonts w:hint="cs"/>
                <w:b/>
                <w:bCs/>
                <w:color w:val="385623" w:themeColor="accent6" w:themeShade="80"/>
                <w:sz w:val="24"/>
                <w:szCs w:val="24"/>
              </w:rPr>
              <w:t xml:space="preserve"> </w:t>
            </w:r>
            <w:r w:rsidRPr="005254A2">
              <w:rPr>
                <w:b/>
                <w:bCs/>
                <w:color w:val="385623" w:themeColor="accent6" w:themeShade="80"/>
                <w:sz w:val="24"/>
                <w:szCs w:val="24"/>
                <w:rtl/>
              </w:rPr>
              <w:t>الإدارة</w:t>
            </w:r>
            <w:r w:rsidRPr="005254A2">
              <w:rPr>
                <w:rFonts w:hint="cs"/>
                <w:b/>
                <w:bCs/>
                <w:color w:val="385623" w:themeColor="accent6" w:themeShade="80"/>
                <w:sz w:val="24"/>
                <w:szCs w:val="24"/>
              </w:rPr>
              <w:t xml:space="preserve"> </w:t>
            </w:r>
            <w:r w:rsidRPr="005254A2">
              <w:rPr>
                <w:b/>
                <w:bCs/>
                <w:color w:val="385623" w:themeColor="accent6" w:themeShade="80"/>
                <w:sz w:val="24"/>
                <w:szCs w:val="24"/>
                <w:rtl/>
              </w:rPr>
              <w:t>الحديثة</w:t>
            </w:r>
            <w:r w:rsidRPr="005254A2">
              <w:rPr>
                <w:b/>
                <w:bCs/>
                <w:color w:val="385623" w:themeColor="accent6" w:themeShade="80"/>
                <w:sz w:val="24"/>
                <w:szCs w:val="24"/>
              </w:rPr>
              <w:t>:</w:t>
            </w:r>
          </w:p>
          <w:p w:rsidR="005254A2" w:rsidRPr="005254A2" w:rsidRDefault="005254A2" w:rsidP="005254A2">
            <w:pPr>
              <w:numPr>
                <w:ilvl w:val="0"/>
                <w:numId w:val="28"/>
              </w:numPr>
              <w:bidi/>
              <w:spacing w:after="0"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4"/>
                <w:szCs w:val="24"/>
              </w:rPr>
            </w:pPr>
            <w:r w:rsidRPr="005254A2">
              <w:rPr>
                <w:b/>
                <w:bCs/>
                <w:color w:val="000000"/>
                <w:sz w:val="24"/>
                <w:szCs w:val="24"/>
                <w:rtl/>
              </w:rPr>
              <w:t>نظرية</w:t>
            </w:r>
            <w:r w:rsidRPr="005254A2"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b/>
                <w:bCs/>
                <w:color w:val="000000"/>
                <w:sz w:val="24"/>
                <w:szCs w:val="24"/>
                <w:rtl/>
              </w:rPr>
              <w:t>النظام</w:t>
            </w:r>
            <w:r w:rsidRPr="005254A2"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b/>
                <w:bCs/>
                <w:color w:val="000000"/>
                <w:sz w:val="24"/>
                <w:szCs w:val="24"/>
                <w:rtl/>
              </w:rPr>
              <w:t>المفتوح</w:t>
            </w:r>
            <w:r w:rsidRPr="005254A2">
              <w:rPr>
                <w:b/>
                <w:bCs/>
                <w:color w:val="000000"/>
                <w:sz w:val="24"/>
                <w:szCs w:val="24"/>
              </w:rPr>
              <w:t>.</w:t>
            </w:r>
          </w:p>
          <w:p w:rsidR="005254A2" w:rsidRPr="005254A2" w:rsidRDefault="005254A2" w:rsidP="005254A2">
            <w:pPr>
              <w:numPr>
                <w:ilvl w:val="0"/>
                <w:numId w:val="28"/>
              </w:numPr>
              <w:bidi/>
              <w:spacing w:after="0"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5254A2">
              <w:rPr>
                <w:b/>
                <w:bCs/>
                <w:color w:val="000000"/>
                <w:sz w:val="24"/>
                <w:szCs w:val="24"/>
                <w:rtl/>
              </w:rPr>
              <w:t>نظرية</w:t>
            </w:r>
            <w:r w:rsidRPr="005254A2"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b/>
                <w:bCs/>
                <w:color w:val="000000"/>
                <w:sz w:val="24"/>
                <w:szCs w:val="24"/>
                <w:rtl/>
              </w:rPr>
              <w:t>التحرر</w:t>
            </w:r>
          </w:p>
          <w:p w:rsidR="005254A2" w:rsidRPr="005254A2" w:rsidRDefault="005254A2" w:rsidP="005254A2">
            <w:pPr>
              <w:bidi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5254A2" w:rsidRPr="005254A2" w:rsidRDefault="005254A2" w:rsidP="005254A2">
      <w:pPr>
        <w:spacing w:after="0"/>
        <w:rPr>
          <w:color w:val="0D0D0D" w:themeColor="text1" w:themeTint="F2"/>
          <w:sz w:val="24"/>
          <w:szCs w:val="24"/>
          <w:rtl/>
        </w:rPr>
      </w:pPr>
    </w:p>
    <w:p w:rsidR="005254A2" w:rsidRPr="005254A2" w:rsidRDefault="005254A2" w:rsidP="005254A2">
      <w:pPr>
        <w:numPr>
          <w:ilvl w:val="0"/>
          <w:numId w:val="29"/>
        </w:numPr>
        <w:spacing w:after="0" w:line="276" w:lineRule="auto"/>
        <w:contextualSpacing/>
        <w:rPr>
          <w:rFonts w:ascii="Arial-BoldMT" w:cs="Arial-BoldMT"/>
          <w:b/>
          <w:bCs/>
          <w:color w:val="BF8F00" w:themeColor="accent4" w:themeShade="BF"/>
          <w:sz w:val="24"/>
          <w:szCs w:val="24"/>
          <w:rtl/>
        </w:rPr>
      </w:pPr>
      <w:r w:rsidRPr="005254A2">
        <w:rPr>
          <w:rFonts w:ascii="Arial-BoldMT" w:cs="Arial-BoldMT" w:hint="cs"/>
          <w:b/>
          <w:bCs/>
          <w:color w:val="BF8F00" w:themeColor="accent4" w:themeShade="BF"/>
          <w:sz w:val="24"/>
          <w:szCs w:val="24"/>
          <w:rtl/>
        </w:rPr>
        <w:t>المدرسة</w:t>
      </w:r>
      <w:r w:rsidRPr="005254A2">
        <w:rPr>
          <w:rFonts w:ascii="Arial-BoldMT" w:cs="Arial-BoldMT" w:hint="cs"/>
          <w:b/>
          <w:bCs/>
          <w:color w:val="BF8F00" w:themeColor="accent4" w:themeShade="BF"/>
          <w:sz w:val="24"/>
          <w:szCs w:val="24"/>
        </w:rPr>
        <w:t xml:space="preserve"> </w:t>
      </w:r>
      <w:r w:rsidRPr="005254A2">
        <w:rPr>
          <w:rFonts w:ascii="Arial-BoldMT" w:cs="Arial-BoldMT" w:hint="cs"/>
          <w:b/>
          <w:bCs/>
          <w:color w:val="BF8F00" w:themeColor="accent4" w:themeShade="BF"/>
          <w:sz w:val="24"/>
          <w:szCs w:val="24"/>
          <w:rtl/>
        </w:rPr>
        <w:t>الكلاسيكية</w:t>
      </w:r>
    </w:p>
    <w:p w:rsidR="005254A2" w:rsidRPr="005254A2" w:rsidRDefault="005254A2" w:rsidP="005254A2">
      <w:pPr>
        <w:numPr>
          <w:ilvl w:val="0"/>
          <w:numId w:val="30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ظهرت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هذه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المدرسة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العالم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الغربي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أواخر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القرن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التاسع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عشر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وأوائل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القرن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العشرين،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وصفت بذلك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الوصف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لان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التفكير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الذي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تقوم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نظرياتها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وأفكارها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جو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تسوده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عوامل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وظروف، ساهمت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تشكيلها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30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ومن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تلك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الافكار،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الاقتصاد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الراسمالي</w:t>
      </w:r>
      <w:proofErr w:type="spell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القائم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</w:t>
      </w:r>
      <w:proofErr w:type="gram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المشروع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الحر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والمنافسة،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الاتجاه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إلي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الترشيد والتفكير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المنطقي،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تفسير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السلوك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والسلوك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التنظيمي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استنادا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إلي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مفاهيم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العلوم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الطبيعية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المتنامية في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ذلك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الوقت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30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lastRenderedPageBreak/>
        <w:t>المدرسة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الكلاسكية</w:t>
      </w:r>
      <w:proofErr w:type="spell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تقوم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</w:t>
      </w:r>
      <w:proofErr w:type="gram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مفاهيم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غير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ديمق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طية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مثل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الامر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والرقابة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والتوجيه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اًو السلطة،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 xml:space="preserve">هذا </w:t>
      </w:r>
      <w:proofErr w:type="spell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بالاضافة</w:t>
      </w:r>
      <w:proofErr w:type="spell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إلي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التيا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كانت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سائدة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خلال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تلك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الفترة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: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سيطرة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الالة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الانسان،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الثورة الصناعية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30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  <w:rtl/>
        </w:rPr>
        <w:t>العلماء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  <w:rtl/>
        </w:rPr>
        <w:t>الذين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  <w:rtl/>
        </w:rPr>
        <w:t>رسخوا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  <w:rtl/>
        </w:rPr>
        <w:t>هذه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  <w:rtl/>
        </w:rPr>
        <w:t>النظرية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</w:rPr>
        <w:t>: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فريدريك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تايلور،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هنري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فايلو</w:t>
      </w:r>
      <w:proofErr w:type="spell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لوثر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جوليك،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وماكس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فيبر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30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  <w:rtl/>
        </w:rPr>
        <w:t>ومن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  <w:rtl/>
        </w:rPr>
        <w:t>أهم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  <w:rtl/>
        </w:rPr>
        <w:t>نظريات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  <w:rtl/>
        </w:rPr>
        <w:t>المدرسة</w:t>
      </w:r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2E74B5" w:themeColor="accent1" w:themeShade="BF"/>
          <w:sz w:val="24"/>
          <w:szCs w:val="24"/>
          <w:rtl/>
        </w:rPr>
        <w:t>التقيليدية</w:t>
      </w:r>
      <w:proofErr w:type="spell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: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نظرية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البيروق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طية،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نظرية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الإدارة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العلمية،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نظرية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التقسيم الاداري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spacing w:after="0"/>
        <w:rPr>
          <w:rFonts w:hint="cs"/>
          <w:color w:val="0D0D0D" w:themeColor="text1" w:themeTint="F2"/>
          <w:sz w:val="24"/>
          <w:szCs w:val="24"/>
        </w:rPr>
      </w:pPr>
    </w:p>
    <w:p w:rsidR="005254A2" w:rsidRPr="005254A2" w:rsidRDefault="005254A2" w:rsidP="005254A2">
      <w:pPr>
        <w:spacing w:after="0"/>
        <w:rPr>
          <w:rFonts w:ascii="Arial-BoldMT" w:cs="Arial-BoldMT"/>
          <w:b/>
          <w:bCs/>
          <w:color w:val="0D0D0D" w:themeColor="text1" w:themeTint="F2"/>
          <w:sz w:val="24"/>
          <w:szCs w:val="24"/>
          <w:rtl/>
        </w:rPr>
      </w:pP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نظرية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البيروقراطية</w:t>
      </w:r>
    </w:p>
    <w:p w:rsidR="005254A2" w:rsidRPr="005254A2" w:rsidRDefault="005254A2" w:rsidP="005254A2">
      <w:pPr>
        <w:numPr>
          <w:ilvl w:val="0"/>
          <w:numId w:val="31"/>
        </w:numPr>
        <w:spacing w:after="0" w:line="276" w:lineRule="auto"/>
        <w:contextualSpacing/>
        <w:rPr>
          <w:rFonts w:hint="cs"/>
          <w:color w:val="0D0D0D" w:themeColor="text1" w:themeTint="F2"/>
          <w:sz w:val="24"/>
          <w:szCs w:val="24"/>
        </w:rPr>
      </w:pPr>
      <w:r w:rsidRPr="005254A2">
        <w:rPr>
          <w:color w:val="0D0D0D" w:themeColor="text1" w:themeTint="F2"/>
          <w:sz w:val="24"/>
          <w:szCs w:val="24"/>
          <w:rtl/>
        </w:rPr>
        <w:t>يري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مؤسس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نظرية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color w:val="0D0D0D" w:themeColor="text1" w:themeTint="F2"/>
          <w:sz w:val="24"/>
          <w:szCs w:val="24"/>
          <w:rtl/>
        </w:rPr>
        <w:t>البيروقراطية</w:t>
      </w:r>
      <w:r w:rsidRPr="005254A2">
        <w:rPr>
          <w:color w:val="0D0D0D" w:themeColor="text1" w:themeTint="F2"/>
          <w:sz w:val="24"/>
          <w:szCs w:val="24"/>
        </w:rPr>
        <w:t xml:space="preserve"> )</w:t>
      </w:r>
      <w:r w:rsidRPr="005254A2">
        <w:rPr>
          <w:color w:val="0D0D0D" w:themeColor="text1" w:themeTint="F2"/>
          <w:sz w:val="24"/>
          <w:szCs w:val="24"/>
          <w:rtl/>
        </w:rPr>
        <w:t>ماكس</w:t>
      </w:r>
      <w:proofErr w:type="gramEnd"/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فيبر</w:t>
      </w:r>
      <w:r w:rsidRPr="005254A2">
        <w:rPr>
          <w:color w:val="0D0D0D" w:themeColor="text1" w:themeTint="F2"/>
          <w:sz w:val="24"/>
          <w:szCs w:val="24"/>
        </w:rPr>
        <w:t xml:space="preserve">( </w:t>
      </w:r>
      <w:r w:rsidRPr="005254A2">
        <w:rPr>
          <w:color w:val="0D0D0D" w:themeColor="text1" w:themeTint="F2"/>
          <w:sz w:val="24"/>
          <w:szCs w:val="24"/>
          <w:rtl/>
        </w:rPr>
        <w:t xml:space="preserve"> أن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النموذج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المثالي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للمنظمة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يجب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يقوم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علي أساس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تقسيم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العمل،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وهرمية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الرقابة،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والعمل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المكتبي،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وعلي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التأثير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أداء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المهام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والسلوك التنظيمي،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ومن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مزايا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النموذج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المثالي</w:t>
      </w:r>
      <w:r w:rsidRPr="005254A2">
        <w:rPr>
          <w:color w:val="0D0D0D" w:themeColor="text1" w:themeTint="F2"/>
          <w:sz w:val="24"/>
          <w:szCs w:val="24"/>
        </w:rPr>
        <w:t xml:space="preserve">: </w:t>
      </w:r>
      <w:r w:rsidRPr="005254A2">
        <w:rPr>
          <w:color w:val="0D0D0D" w:themeColor="text1" w:themeTint="F2"/>
          <w:sz w:val="24"/>
          <w:szCs w:val="24"/>
          <w:rtl/>
        </w:rPr>
        <w:t>الدقة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الاداء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والسرعة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العمل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والوضوح،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والاستمرارية والوحدة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والخضوع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الكامل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للرؤساء</w:t>
      </w:r>
      <w:r w:rsidRPr="005254A2">
        <w:rPr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31"/>
        </w:numPr>
        <w:spacing w:after="0" w:line="276" w:lineRule="auto"/>
        <w:contextualSpacing/>
        <w:rPr>
          <w:color w:val="0D0D0D" w:themeColor="text1" w:themeTint="F2"/>
          <w:sz w:val="24"/>
          <w:szCs w:val="24"/>
        </w:rPr>
      </w:pPr>
      <w:r w:rsidRPr="005254A2">
        <w:rPr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الخصائص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النموذج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المثالي</w:t>
      </w:r>
      <w:r w:rsidRPr="005254A2">
        <w:rPr>
          <w:color w:val="0D0D0D" w:themeColor="text1" w:themeTint="F2"/>
          <w:sz w:val="24"/>
          <w:szCs w:val="24"/>
        </w:rPr>
        <w:t xml:space="preserve">: </w:t>
      </w:r>
      <w:r w:rsidRPr="005254A2">
        <w:rPr>
          <w:color w:val="0D0D0D" w:themeColor="text1" w:themeTint="F2"/>
          <w:sz w:val="24"/>
          <w:szCs w:val="24"/>
          <w:rtl/>
        </w:rPr>
        <w:t>الاعتماد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المتشدد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للتنظيم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البيروقراطي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color w:val="0D0D0D" w:themeColor="text1" w:themeTint="F2"/>
          <w:sz w:val="24"/>
          <w:szCs w:val="24"/>
          <w:rtl/>
        </w:rPr>
        <w:t>علي</w:t>
      </w:r>
      <w:proofErr w:type="gramEnd"/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القواعد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والإجراءات، التنظيم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 الاشراف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والرقابة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خلال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القواعد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واللوائح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العامة</w:t>
      </w:r>
      <w:r w:rsidRPr="005254A2">
        <w:rPr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pStyle w:val="a8"/>
        <w:numPr>
          <w:ilvl w:val="0"/>
          <w:numId w:val="31"/>
        </w:numPr>
        <w:spacing w:after="0" w:line="276" w:lineRule="auto"/>
        <w:rPr>
          <w:color w:val="0D0D0D" w:themeColor="text1" w:themeTint="F2"/>
          <w:sz w:val="24"/>
          <w:szCs w:val="24"/>
        </w:rPr>
      </w:pPr>
      <w:r w:rsidRPr="005254A2">
        <w:rPr>
          <w:color w:val="0D0D0D" w:themeColor="text1" w:themeTint="F2"/>
          <w:sz w:val="24"/>
          <w:szCs w:val="24"/>
          <w:rtl/>
        </w:rPr>
        <w:t>نجد أن نظام السلطة والرقابة في النموذج المثالي يقلل من وضوح العلاقات</w:t>
      </w:r>
      <w:r>
        <w:rPr>
          <w:rFonts w:hint="cs"/>
          <w:rtl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ومن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وضوح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الفرق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بين قدرات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العاملين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المستويات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الإدارية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المختلفة</w:t>
      </w:r>
      <w:r w:rsidRPr="005254A2">
        <w:rPr>
          <w:color w:val="0D0D0D" w:themeColor="text1" w:themeTint="F2"/>
          <w:sz w:val="24"/>
          <w:szCs w:val="24"/>
        </w:rPr>
        <w:t xml:space="preserve">. </w:t>
      </w:r>
      <w:r w:rsidRPr="005254A2">
        <w:rPr>
          <w:color w:val="0D0D0D" w:themeColor="text1" w:themeTint="F2"/>
          <w:sz w:val="24"/>
          <w:szCs w:val="24"/>
          <w:rtl/>
        </w:rPr>
        <w:t>نظر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لخضوع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الجميع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لنفس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القواعد</w:t>
      </w:r>
      <w:r w:rsidRPr="005254A2">
        <w:rPr>
          <w:color w:val="0D0D0D" w:themeColor="text1" w:themeTint="F2"/>
          <w:sz w:val="24"/>
          <w:szCs w:val="24"/>
        </w:rPr>
        <w:t xml:space="preserve">. </w:t>
      </w:r>
      <w:r w:rsidRPr="005254A2">
        <w:rPr>
          <w:color w:val="0D0D0D" w:themeColor="text1" w:themeTint="F2"/>
          <w:sz w:val="24"/>
          <w:szCs w:val="24"/>
          <w:rtl/>
        </w:rPr>
        <w:t>مما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يؤدي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إلى انحراف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الموظف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تلك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القواعد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والتعليمات</w:t>
      </w:r>
      <w:r w:rsidRPr="005254A2">
        <w:rPr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31"/>
        </w:numPr>
        <w:spacing w:after="0" w:line="276" w:lineRule="auto"/>
        <w:contextualSpacing/>
        <w:rPr>
          <w:color w:val="0D0D0D" w:themeColor="text1" w:themeTint="F2"/>
          <w:sz w:val="24"/>
          <w:szCs w:val="24"/>
        </w:rPr>
      </w:pPr>
      <w:r w:rsidRPr="005254A2">
        <w:rPr>
          <w:color w:val="0D0D0D" w:themeColor="text1" w:themeTint="F2"/>
          <w:sz w:val="24"/>
          <w:szCs w:val="24"/>
          <w:rtl/>
        </w:rPr>
        <w:t>ظهر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اتجاه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جديد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البيروقراطية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العالم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proofErr w:type="spellStart"/>
      <w:r w:rsidRPr="005254A2">
        <w:rPr>
          <w:color w:val="0D0D0D" w:themeColor="text1" w:themeTint="F2"/>
          <w:sz w:val="24"/>
          <w:szCs w:val="24"/>
          <w:rtl/>
        </w:rPr>
        <w:t>ميرتون</w:t>
      </w:r>
      <w:proofErr w:type="spellEnd"/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color w:val="0D0D0D" w:themeColor="text1" w:themeTint="F2"/>
          <w:sz w:val="24"/>
          <w:szCs w:val="24"/>
          <w:rtl/>
        </w:rPr>
        <w:t>وأخرون</w:t>
      </w:r>
      <w:proofErr w:type="gramEnd"/>
      <w:r w:rsidRPr="005254A2">
        <w:rPr>
          <w:color w:val="0D0D0D" w:themeColor="text1" w:themeTint="F2"/>
          <w:sz w:val="24"/>
          <w:szCs w:val="24"/>
          <w:rtl/>
        </w:rPr>
        <w:t>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حيث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نبهت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كتاباتهم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إلي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يشمل عليه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نموذج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فيبر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نقاط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ضعف</w:t>
      </w:r>
      <w:r w:rsidRPr="005254A2">
        <w:rPr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spacing w:after="0"/>
        <w:rPr>
          <w:color w:val="0D0D0D" w:themeColor="text1" w:themeTint="F2"/>
          <w:sz w:val="24"/>
          <w:szCs w:val="24"/>
        </w:rPr>
      </w:pPr>
      <w:r w:rsidRPr="005254A2">
        <w:rPr>
          <w:rtl/>
        </w:rPr>
        <w:t>حيث</w:t>
      </w:r>
      <w:r w:rsidRPr="005254A2">
        <w:rPr>
          <w:rFonts w:hint="cs"/>
        </w:rPr>
        <w:t xml:space="preserve"> </w:t>
      </w:r>
      <w:r w:rsidRPr="005254A2">
        <w:rPr>
          <w:rtl/>
        </w:rPr>
        <w:t>كان</w:t>
      </w:r>
      <w:r w:rsidRPr="005254A2">
        <w:rPr>
          <w:rFonts w:hint="cs"/>
        </w:rPr>
        <w:t xml:space="preserve"> </w:t>
      </w:r>
      <w:r w:rsidRPr="005254A2">
        <w:rPr>
          <w:rtl/>
        </w:rPr>
        <w:t>يعتقد</w:t>
      </w:r>
      <w:r w:rsidRPr="005254A2">
        <w:rPr>
          <w:rFonts w:hint="cs"/>
        </w:rPr>
        <w:t xml:space="preserve"> </w:t>
      </w:r>
      <w:r w:rsidRPr="005254A2">
        <w:rPr>
          <w:rtl/>
        </w:rPr>
        <w:t>فيبر</w:t>
      </w:r>
      <w:r w:rsidRPr="005254A2">
        <w:rPr>
          <w:rFonts w:hint="cs"/>
        </w:rPr>
        <w:t xml:space="preserve"> </w:t>
      </w:r>
      <w:r w:rsidRPr="005254A2">
        <w:rPr>
          <w:rtl/>
        </w:rPr>
        <w:t>أن</w:t>
      </w:r>
      <w:r w:rsidRPr="005254A2">
        <w:rPr>
          <w:rFonts w:hint="cs"/>
        </w:rPr>
        <w:t xml:space="preserve"> </w:t>
      </w:r>
      <w:r w:rsidRPr="005254A2">
        <w:rPr>
          <w:rtl/>
        </w:rPr>
        <w:t>الاشراف</w:t>
      </w:r>
      <w:r w:rsidRPr="005254A2">
        <w:rPr>
          <w:rFonts w:hint="cs"/>
        </w:rPr>
        <w:t xml:space="preserve"> </w:t>
      </w:r>
      <w:r w:rsidRPr="005254A2">
        <w:rPr>
          <w:rtl/>
        </w:rPr>
        <w:t>الدقيق</w:t>
      </w:r>
      <w:r w:rsidRPr="005254A2">
        <w:rPr>
          <w:rFonts w:hint="cs"/>
        </w:rPr>
        <w:t xml:space="preserve"> </w:t>
      </w:r>
      <w:r w:rsidRPr="005254A2">
        <w:rPr>
          <w:rtl/>
        </w:rPr>
        <w:t>والرقابة</w:t>
      </w:r>
      <w:r w:rsidRPr="005254A2">
        <w:rPr>
          <w:rFonts w:hint="cs"/>
        </w:rPr>
        <w:t xml:space="preserve"> </w:t>
      </w:r>
      <w:r w:rsidRPr="005254A2">
        <w:rPr>
          <w:rtl/>
        </w:rPr>
        <w:t>التامة</w:t>
      </w:r>
      <w:r w:rsidRPr="005254A2">
        <w:rPr>
          <w:rFonts w:hint="cs"/>
        </w:rPr>
        <w:t xml:space="preserve"> </w:t>
      </w:r>
      <w:r w:rsidRPr="005254A2">
        <w:rPr>
          <w:rtl/>
        </w:rPr>
        <w:t>علي</w:t>
      </w:r>
      <w:r w:rsidRPr="005254A2">
        <w:rPr>
          <w:rFonts w:hint="cs"/>
        </w:rPr>
        <w:t xml:space="preserve"> </w:t>
      </w:r>
      <w:r w:rsidRPr="005254A2">
        <w:rPr>
          <w:rtl/>
        </w:rPr>
        <w:t>الاعمال</w:t>
      </w:r>
      <w:r w:rsidRPr="005254A2">
        <w:rPr>
          <w:rFonts w:hint="cs"/>
        </w:rPr>
        <w:t xml:space="preserve"> </w:t>
      </w:r>
      <w:r w:rsidRPr="005254A2">
        <w:rPr>
          <w:rtl/>
        </w:rPr>
        <w:t>يؤدي</w:t>
      </w:r>
      <w:r w:rsidRPr="005254A2">
        <w:rPr>
          <w:rFonts w:hint="cs"/>
        </w:rPr>
        <w:t xml:space="preserve"> </w:t>
      </w:r>
      <w:r w:rsidRPr="005254A2">
        <w:rPr>
          <w:rtl/>
        </w:rPr>
        <w:t>إلي</w:t>
      </w:r>
      <w:r w:rsidRPr="005254A2">
        <w:rPr>
          <w:rFonts w:hint="cs"/>
        </w:rPr>
        <w:t xml:space="preserve"> </w:t>
      </w:r>
      <w:r w:rsidRPr="005254A2">
        <w:rPr>
          <w:rtl/>
        </w:rPr>
        <w:t>استقرار</w:t>
      </w:r>
      <w:r w:rsidRPr="005254A2">
        <w:rPr>
          <w:rFonts w:hint="cs"/>
        </w:rPr>
        <w:t xml:space="preserve"> </w:t>
      </w:r>
      <w:r w:rsidRPr="005254A2">
        <w:rPr>
          <w:rtl/>
        </w:rPr>
        <w:t>سلوك الافراد</w:t>
      </w:r>
      <w:r w:rsidRPr="005254A2">
        <w:rPr>
          <w:rFonts w:hint="cs"/>
        </w:rPr>
        <w:t xml:space="preserve"> </w:t>
      </w:r>
      <w:r w:rsidRPr="005254A2">
        <w:rPr>
          <w:rtl/>
        </w:rPr>
        <w:t>و امكانية</w:t>
      </w:r>
      <w:r w:rsidRPr="005254A2">
        <w:rPr>
          <w:rFonts w:hint="cs"/>
        </w:rPr>
        <w:t xml:space="preserve"> </w:t>
      </w:r>
      <w:r w:rsidRPr="005254A2">
        <w:rPr>
          <w:rtl/>
        </w:rPr>
        <w:t>التنبؤ</w:t>
      </w:r>
      <w:r w:rsidRPr="005254A2">
        <w:rPr>
          <w:rFonts w:hint="cs"/>
        </w:rPr>
        <w:t xml:space="preserve"> </w:t>
      </w:r>
      <w:r w:rsidRPr="005254A2">
        <w:rPr>
          <w:rtl/>
        </w:rPr>
        <w:t>بالسلوك</w:t>
      </w:r>
      <w:r w:rsidRPr="005254A2">
        <w:rPr>
          <w:rFonts w:hint="cs"/>
        </w:rPr>
        <w:t xml:space="preserve"> </w:t>
      </w:r>
      <w:proofErr w:type="spellStart"/>
      <w:r w:rsidRPr="005254A2">
        <w:rPr>
          <w:rtl/>
        </w:rPr>
        <w:t>البيرقراطي</w:t>
      </w:r>
      <w:proofErr w:type="spellEnd"/>
      <w:r w:rsidRPr="005254A2">
        <w:rPr>
          <w:rtl/>
        </w:rPr>
        <w:t>،</w:t>
      </w:r>
      <w:r w:rsidRPr="005254A2">
        <w:rPr>
          <w:rFonts w:hint="cs"/>
        </w:rPr>
        <w:t xml:space="preserve"> </w:t>
      </w:r>
      <w:r w:rsidRPr="005254A2">
        <w:rPr>
          <w:rtl/>
        </w:rPr>
        <w:t>إلا</w:t>
      </w:r>
      <w:r w:rsidRPr="005254A2">
        <w:rPr>
          <w:rFonts w:hint="cs"/>
        </w:rPr>
        <w:t xml:space="preserve"> </w:t>
      </w:r>
      <w:r w:rsidRPr="005254A2">
        <w:rPr>
          <w:rtl/>
        </w:rPr>
        <w:t>أن</w:t>
      </w:r>
      <w:r w:rsidRPr="005254A2">
        <w:rPr>
          <w:rFonts w:hint="cs"/>
        </w:rPr>
        <w:t xml:space="preserve"> </w:t>
      </w:r>
      <w:proofErr w:type="spellStart"/>
      <w:r w:rsidRPr="005254A2">
        <w:rPr>
          <w:rtl/>
        </w:rPr>
        <w:t>ميرتون</w:t>
      </w:r>
      <w:proofErr w:type="spellEnd"/>
      <w:r w:rsidRPr="005254A2">
        <w:rPr>
          <w:rFonts w:hint="cs"/>
        </w:rPr>
        <w:t xml:space="preserve"> </w:t>
      </w:r>
      <w:r w:rsidRPr="005254A2">
        <w:rPr>
          <w:rtl/>
        </w:rPr>
        <w:t>وأخرون</w:t>
      </w:r>
      <w:r w:rsidRPr="005254A2">
        <w:rPr>
          <w:rFonts w:hint="cs"/>
        </w:rPr>
        <w:t xml:space="preserve"> </w:t>
      </w:r>
      <w:r w:rsidRPr="005254A2">
        <w:rPr>
          <w:rtl/>
        </w:rPr>
        <w:t>يرون</w:t>
      </w:r>
      <w:r w:rsidRPr="005254A2">
        <w:rPr>
          <w:rFonts w:hint="cs"/>
        </w:rPr>
        <w:t xml:space="preserve"> </w:t>
      </w:r>
      <w:r w:rsidRPr="005254A2">
        <w:rPr>
          <w:rtl/>
        </w:rPr>
        <w:t>أن</w:t>
      </w:r>
      <w:r w:rsidRPr="005254A2">
        <w:rPr>
          <w:rFonts w:hint="cs"/>
        </w:rPr>
        <w:t xml:space="preserve"> </w:t>
      </w:r>
      <w:r w:rsidRPr="005254A2">
        <w:rPr>
          <w:rtl/>
        </w:rPr>
        <w:t>التمسك</w:t>
      </w:r>
      <w:r w:rsidRPr="005254A2">
        <w:rPr>
          <w:rFonts w:hint="cs"/>
        </w:rPr>
        <w:t xml:space="preserve"> </w:t>
      </w:r>
      <w:r w:rsidRPr="005254A2">
        <w:rPr>
          <w:rtl/>
        </w:rPr>
        <w:t>الشديد</w:t>
      </w:r>
      <w:r w:rsidRPr="005254A2">
        <w:rPr>
          <w:rFonts w:hint="cs"/>
        </w:rPr>
        <w:t xml:space="preserve"> </w:t>
      </w:r>
      <w:r w:rsidRPr="005254A2">
        <w:rPr>
          <w:rtl/>
        </w:rPr>
        <w:t>بالقواعد قد</w:t>
      </w:r>
      <w:r w:rsidRPr="005254A2">
        <w:rPr>
          <w:rFonts w:hint="cs"/>
        </w:rPr>
        <w:t xml:space="preserve"> </w:t>
      </w:r>
      <w:r w:rsidRPr="005254A2">
        <w:rPr>
          <w:rtl/>
        </w:rPr>
        <w:t>يؤدي</w:t>
      </w:r>
      <w:r w:rsidRPr="005254A2">
        <w:rPr>
          <w:rFonts w:hint="cs"/>
        </w:rPr>
        <w:t xml:space="preserve"> </w:t>
      </w:r>
      <w:r w:rsidRPr="005254A2">
        <w:rPr>
          <w:rtl/>
        </w:rPr>
        <w:t>إلي</w:t>
      </w:r>
      <w:r w:rsidRPr="005254A2">
        <w:rPr>
          <w:rFonts w:hint="cs"/>
        </w:rPr>
        <w:t xml:space="preserve"> </w:t>
      </w:r>
      <w:r w:rsidRPr="005254A2">
        <w:rPr>
          <w:rtl/>
        </w:rPr>
        <w:t>جعل</w:t>
      </w:r>
      <w:r w:rsidRPr="005254A2">
        <w:rPr>
          <w:rFonts w:hint="cs"/>
        </w:rPr>
        <w:t xml:space="preserve"> </w:t>
      </w:r>
      <w:r w:rsidRPr="005254A2">
        <w:rPr>
          <w:rtl/>
        </w:rPr>
        <w:t>التمسك</w:t>
      </w:r>
      <w:r w:rsidRPr="005254A2">
        <w:rPr>
          <w:rFonts w:hint="cs"/>
        </w:rPr>
        <w:t xml:space="preserve"> </w:t>
      </w:r>
      <w:proofErr w:type="spellStart"/>
      <w:r w:rsidRPr="005254A2">
        <w:rPr>
          <w:rtl/>
        </w:rPr>
        <w:t>بالاجراءات</w:t>
      </w:r>
      <w:proofErr w:type="spellEnd"/>
      <w:r w:rsidRPr="005254A2">
        <w:rPr>
          <w:rFonts w:hint="cs"/>
        </w:rPr>
        <w:t xml:space="preserve"> </w:t>
      </w:r>
      <w:r w:rsidRPr="005254A2">
        <w:rPr>
          <w:rtl/>
        </w:rPr>
        <w:t>أهم</w:t>
      </w:r>
      <w:r w:rsidRPr="005254A2">
        <w:rPr>
          <w:rFonts w:hint="cs"/>
        </w:rPr>
        <w:t xml:space="preserve"> </w:t>
      </w:r>
      <w:r w:rsidRPr="005254A2">
        <w:rPr>
          <w:rtl/>
        </w:rPr>
        <w:t>من</w:t>
      </w:r>
      <w:r w:rsidRPr="005254A2">
        <w:rPr>
          <w:rFonts w:hint="cs"/>
        </w:rPr>
        <w:t xml:space="preserve"> </w:t>
      </w:r>
      <w:r w:rsidRPr="005254A2">
        <w:rPr>
          <w:rtl/>
        </w:rPr>
        <w:t>خدمة</w:t>
      </w:r>
      <w:r w:rsidRPr="005254A2">
        <w:rPr>
          <w:rFonts w:hint="cs"/>
        </w:rPr>
        <w:t xml:space="preserve"> </w:t>
      </w:r>
      <w:r w:rsidRPr="005254A2">
        <w:rPr>
          <w:rtl/>
        </w:rPr>
        <w:t>ورعاية</w:t>
      </w:r>
      <w:r w:rsidRPr="005254A2">
        <w:rPr>
          <w:rFonts w:hint="cs"/>
        </w:rPr>
        <w:t xml:space="preserve"> </w:t>
      </w:r>
      <w:r w:rsidRPr="005254A2">
        <w:rPr>
          <w:rtl/>
        </w:rPr>
        <w:t>المستفيدين،</w:t>
      </w:r>
      <w:r w:rsidRPr="005254A2">
        <w:rPr>
          <w:rFonts w:hint="cs"/>
        </w:rPr>
        <w:t xml:space="preserve"> </w:t>
      </w:r>
      <w:r w:rsidRPr="005254A2">
        <w:rPr>
          <w:rtl/>
        </w:rPr>
        <w:t>وبتالي</w:t>
      </w:r>
      <w:r w:rsidRPr="005254A2">
        <w:rPr>
          <w:rFonts w:hint="cs"/>
        </w:rPr>
        <w:t xml:space="preserve"> </w:t>
      </w:r>
      <w:r w:rsidRPr="005254A2">
        <w:rPr>
          <w:rtl/>
        </w:rPr>
        <w:t>يؤدي</w:t>
      </w:r>
      <w:r w:rsidRPr="005254A2">
        <w:rPr>
          <w:rFonts w:hint="cs"/>
        </w:rPr>
        <w:t xml:space="preserve"> </w:t>
      </w:r>
      <w:r w:rsidRPr="005254A2">
        <w:rPr>
          <w:rtl/>
        </w:rPr>
        <w:t>ألي</w:t>
      </w:r>
      <w:r w:rsidRPr="005254A2">
        <w:rPr>
          <w:rFonts w:hint="cs"/>
        </w:rPr>
        <w:t xml:space="preserve"> </w:t>
      </w:r>
      <w:proofErr w:type="gramStart"/>
      <w:r w:rsidRPr="005254A2">
        <w:rPr>
          <w:rtl/>
        </w:rPr>
        <w:t xml:space="preserve">الجمود </w:t>
      </w:r>
      <w:r w:rsidRPr="005254A2">
        <w:rPr>
          <w:rFonts w:hint="cs"/>
        </w:rPr>
        <w:t xml:space="preserve"> </w:t>
      </w:r>
      <w:r w:rsidRPr="005254A2">
        <w:rPr>
          <w:rtl/>
        </w:rPr>
        <w:t>ويؤدي</w:t>
      </w:r>
      <w:proofErr w:type="gramEnd"/>
      <w:r w:rsidRPr="005254A2">
        <w:rPr>
          <w:rFonts w:hint="cs"/>
        </w:rPr>
        <w:t xml:space="preserve"> </w:t>
      </w:r>
      <w:r w:rsidRPr="005254A2">
        <w:rPr>
          <w:rtl/>
        </w:rPr>
        <w:t>ذلك</w:t>
      </w:r>
      <w:r w:rsidRPr="005254A2">
        <w:rPr>
          <w:rFonts w:hint="cs"/>
        </w:rPr>
        <w:t xml:space="preserve"> </w:t>
      </w:r>
      <w:r w:rsidRPr="005254A2">
        <w:rPr>
          <w:rtl/>
        </w:rPr>
        <w:t>إلي</w:t>
      </w:r>
      <w:r w:rsidRPr="005254A2">
        <w:rPr>
          <w:rFonts w:hint="cs"/>
        </w:rPr>
        <w:t xml:space="preserve"> </w:t>
      </w:r>
      <w:r w:rsidRPr="005254A2">
        <w:rPr>
          <w:rtl/>
        </w:rPr>
        <w:t>شكوي</w:t>
      </w:r>
      <w:r w:rsidRPr="005254A2">
        <w:rPr>
          <w:rFonts w:hint="cs"/>
        </w:rPr>
        <w:t xml:space="preserve"> </w:t>
      </w:r>
      <w:r w:rsidRPr="005254A2">
        <w:rPr>
          <w:rtl/>
        </w:rPr>
        <w:t>المستفيدين</w:t>
      </w:r>
      <w:r w:rsidRPr="005254A2">
        <w:rPr>
          <w:rFonts w:hint="cs"/>
        </w:rPr>
        <w:t xml:space="preserve"> </w:t>
      </w:r>
      <w:r w:rsidRPr="005254A2">
        <w:rPr>
          <w:rtl/>
        </w:rPr>
        <w:t>وتزمرهم</w:t>
      </w:r>
      <w:r w:rsidRPr="005254A2">
        <w:t>.</w:t>
      </w:r>
    </w:p>
    <w:p w:rsidR="005254A2" w:rsidRPr="005254A2" w:rsidRDefault="005254A2" w:rsidP="005254A2">
      <w:pPr>
        <w:spacing w:after="0"/>
        <w:rPr>
          <w:rFonts w:ascii="Arial-BoldMT" w:cs="Arial-BoldMT"/>
          <w:b/>
          <w:bCs/>
          <w:color w:val="0D0D0D" w:themeColor="text1" w:themeTint="F2"/>
          <w:sz w:val="24"/>
          <w:szCs w:val="24"/>
        </w:rPr>
      </w:pP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نظرية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الإدارة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العلمية</w:t>
      </w:r>
    </w:p>
    <w:p w:rsidR="005254A2" w:rsidRPr="005254A2" w:rsidRDefault="005254A2" w:rsidP="005254A2">
      <w:pPr>
        <w:numPr>
          <w:ilvl w:val="0"/>
          <w:numId w:val="32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ظهرت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نظرية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الادارة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العلمية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العلماء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)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جانت</w:t>
      </w:r>
      <w:proofErr w:type="gram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وف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نك،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وفريدريك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تايلور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(</w:t>
      </w:r>
    </w:p>
    <w:p w:rsidR="005254A2" w:rsidRPr="005254A2" w:rsidRDefault="005254A2" w:rsidP="005254A2">
      <w:pPr>
        <w:numPr>
          <w:ilvl w:val="0"/>
          <w:numId w:val="32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بادر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هنري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جانت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بتطوير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الادارة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وأساليب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الرقابة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إلي</w:t>
      </w:r>
      <w:proofErr w:type="gram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ابتكار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عدد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الخرائط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تعين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المديرين علي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إحكام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الرقابة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الخطط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المقررة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ومن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أهم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هذه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الخ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رائ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ط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. </w:t>
      </w:r>
      <w:r w:rsidRPr="005254A2">
        <w:rPr>
          <w:rFonts w:ascii="SimplifiedArabic" w:cs="SimplifiedArabic" w:hint="cs"/>
          <w:color w:val="FF0000"/>
          <w:sz w:val="24"/>
          <w:szCs w:val="24"/>
          <w:rtl/>
        </w:rPr>
        <w:t>خريطة</w:t>
      </w:r>
      <w:r w:rsidRPr="005254A2">
        <w:rPr>
          <w:rFonts w:ascii="SimplifiedArabic" w:cs="SimplifiedArabic" w:hint="cs"/>
          <w:color w:val="FF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FF0000"/>
          <w:sz w:val="24"/>
          <w:szCs w:val="24"/>
          <w:rtl/>
        </w:rPr>
        <w:t>سجل</w:t>
      </w:r>
      <w:r w:rsidRPr="005254A2">
        <w:rPr>
          <w:rFonts w:ascii="SimplifiedArabic" w:cs="SimplifiedArabic" w:hint="cs"/>
          <w:color w:val="FF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FF0000"/>
          <w:sz w:val="24"/>
          <w:szCs w:val="24"/>
          <w:rtl/>
        </w:rPr>
        <w:t>الالة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توضح كمية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العمل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الذي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تؤديه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كل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الإدا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المصنع،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وتبين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الوقت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الضائع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دون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استخدام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. </w:t>
      </w:r>
      <w:r w:rsidRPr="005254A2">
        <w:rPr>
          <w:rFonts w:ascii="SimplifiedArabic" w:cs="SimplifiedArabic" w:hint="cs"/>
          <w:color w:val="FF0000"/>
          <w:sz w:val="24"/>
          <w:szCs w:val="24"/>
          <w:rtl/>
        </w:rPr>
        <w:t>وخريطة سجل</w:t>
      </w:r>
      <w:r w:rsidRPr="005254A2">
        <w:rPr>
          <w:rFonts w:ascii="SimplifiedArabic" w:cs="SimplifiedArabic" w:hint="cs"/>
          <w:color w:val="FF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FF0000"/>
          <w:sz w:val="24"/>
          <w:szCs w:val="24"/>
          <w:rtl/>
        </w:rPr>
        <w:t>العامل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توضح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الوقت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الذي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يستغرقه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العامل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عمله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ومقدار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الانتاج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الذي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يحققه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خلال ذلك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الوقت،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وما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يحرزه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تقدم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إنجازه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وذلك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حتي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يمكن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للإدارة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متابعته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وحثه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اتمام العمل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الوقت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المحدد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.</w:t>
      </w:r>
      <w:proofErr w:type="gram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FF0000"/>
          <w:sz w:val="24"/>
          <w:szCs w:val="24"/>
          <w:rtl/>
        </w:rPr>
        <w:t>وخريطة</w:t>
      </w:r>
      <w:r w:rsidRPr="005254A2">
        <w:rPr>
          <w:rFonts w:ascii="SimplifiedArabic" w:cs="SimplifiedArabic" w:hint="cs"/>
          <w:color w:val="FF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FF0000"/>
          <w:sz w:val="24"/>
          <w:szCs w:val="24"/>
          <w:rtl/>
        </w:rPr>
        <w:t>التصميم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وهي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توضح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طريقة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سير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العمل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وفقا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لتسلسل العمليات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وم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حلها،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بغرض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متابعة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العمليات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تتأخر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موعدها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المقرر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حتي</w:t>
      </w:r>
      <w:proofErr w:type="gram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يتأخر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إنجاز العمليات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أو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حل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الاخرى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تترتب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عليها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32"/>
        </w:numPr>
        <w:spacing w:after="0" w:line="276" w:lineRule="auto"/>
        <w:contextualSpacing/>
        <w:rPr>
          <w:rFonts w:hint="cs"/>
          <w:sz w:val="24"/>
          <w:szCs w:val="24"/>
        </w:rPr>
      </w:pPr>
      <w:r w:rsidRPr="005254A2">
        <w:rPr>
          <w:rtl/>
        </w:rPr>
        <w:t>ومن</w:t>
      </w:r>
      <w:r w:rsidRPr="005254A2">
        <w:rPr>
          <w:rFonts w:hint="cs"/>
        </w:rPr>
        <w:t xml:space="preserve"> </w:t>
      </w:r>
      <w:r w:rsidRPr="005254A2">
        <w:rPr>
          <w:rtl/>
        </w:rPr>
        <w:t>الخرائط</w:t>
      </w:r>
      <w:r w:rsidRPr="005254A2">
        <w:rPr>
          <w:rFonts w:hint="cs"/>
        </w:rPr>
        <w:t xml:space="preserve"> </w:t>
      </w:r>
      <w:r w:rsidRPr="005254A2">
        <w:rPr>
          <w:rtl/>
        </w:rPr>
        <w:t>التي</w:t>
      </w:r>
      <w:r w:rsidRPr="005254A2">
        <w:rPr>
          <w:rFonts w:hint="cs"/>
        </w:rPr>
        <w:t xml:space="preserve"> </w:t>
      </w:r>
      <w:r w:rsidRPr="005254A2">
        <w:rPr>
          <w:rtl/>
        </w:rPr>
        <w:t>صممها</w:t>
      </w:r>
      <w:r w:rsidRPr="005254A2">
        <w:rPr>
          <w:rFonts w:hint="cs"/>
        </w:rPr>
        <w:t xml:space="preserve"> </w:t>
      </w:r>
      <w:r w:rsidRPr="005254A2">
        <w:rPr>
          <w:rtl/>
        </w:rPr>
        <w:t>جانت،</w:t>
      </w:r>
      <w:r w:rsidRPr="005254A2">
        <w:rPr>
          <w:rFonts w:hint="cs"/>
        </w:rPr>
        <w:t xml:space="preserve"> </w:t>
      </w:r>
      <w:r w:rsidRPr="005254A2">
        <w:rPr>
          <w:color w:val="FF0000"/>
          <w:rtl/>
        </w:rPr>
        <w:t>خريطة</w:t>
      </w:r>
      <w:r w:rsidRPr="005254A2">
        <w:rPr>
          <w:rFonts w:hint="cs"/>
          <w:color w:val="FF0000"/>
        </w:rPr>
        <w:t xml:space="preserve"> </w:t>
      </w:r>
      <w:r w:rsidRPr="005254A2">
        <w:rPr>
          <w:color w:val="FF0000"/>
          <w:rtl/>
        </w:rPr>
        <w:t>تقدم</w:t>
      </w:r>
      <w:r w:rsidRPr="005254A2">
        <w:rPr>
          <w:rFonts w:hint="cs"/>
          <w:color w:val="FF0000"/>
        </w:rPr>
        <w:t xml:space="preserve"> </w:t>
      </w:r>
      <w:r w:rsidRPr="005254A2">
        <w:rPr>
          <w:color w:val="FF0000"/>
          <w:rtl/>
        </w:rPr>
        <w:t>العمل،</w:t>
      </w:r>
      <w:r w:rsidRPr="005254A2">
        <w:rPr>
          <w:rFonts w:hint="cs"/>
        </w:rPr>
        <w:t xml:space="preserve"> </w:t>
      </w:r>
      <w:r w:rsidRPr="005254A2">
        <w:rPr>
          <w:rtl/>
        </w:rPr>
        <w:t>وهي</w:t>
      </w:r>
      <w:r w:rsidRPr="005254A2">
        <w:rPr>
          <w:rFonts w:hint="cs"/>
        </w:rPr>
        <w:t xml:space="preserve"> </w:t>
      </w:r>
      <w:r w:rsidRPr="005254A2">
        <w:rPr>
          <w:rtl/>
        </w:rPr>
        <w:t>عبارة</w:t>
      </w:r>
      <w:r w:rsidRPr="005254A2">
        <w:rPr>
          <w:rFonts w:hint="cs"/>
        </w:rPr>
        <w:t xml:space="preserve"> </w:t>
      </w:r>
      <w:r w:rsidRPr="005254A2">
        <w:rPr>
          <w:rtl/>
        </w:rPr>
        <w:t>عن</w:t>
      </w:r>
      <w:r w:rsidRPr="005254A2">
        <w:rPr>
          <w:rFonts w:hint="cs"/>
        </w:rPr>
        <w:t xml:space="preserve"> </w:t>
      </w:r>
      <w:r w:rsidRPr="005254A2">
        <w:rPr>
          <w:rtl/>
        </w:rPr>
        <w:t>لوحة</w:t>
      </w:r>
      <w:r w:rsidRPr="005254A2">
        <w:rPr>
          <w:rFonts w:hint="cs"/>
        </w:rPr>
        <w:t xml:space="preserve"> </w:t>
      </w:r>
      <w:r w:rsidRPr="005254A2">
        <w:rPr>
          <w:rtl/>
        </w:rPr>
        <w:t>توضح</w:t>
      </w:r>
      <w:r w:rsidRPr="005254A2">
        <w:rPr>
          <w:rFonts w:hint="cs"/>
        </w:rPr>
        <w:t xml:space="preserve"> </w:t>
      </w:r>
      <w:r w:rsidRPr="005254A2">
        <w:rPr>
          <w:rtl/>
        </w:rPr>
        <w:t>مركز العمليات</w:t>
      </w:r>
      <w:r w:rsidRPr="005254A2">
        <w:rPr>
          <w:rFonts w:hint="cs"/>
        </w:rPr>
        <w:t xml:space="preserve"> </w:t>
      </w:r>
      <w:r w:rsidRPr="005254A2">
        <w:rPr>
          <w:rtl/>
        </w:rPr>
        <w:t>جميعا،</w:t>
      </w:r>
      <w:r w:rsidRPr="005254A2">
        <w:rPr>
          <w:rFonts w:hint="cs"/>
        </w:rPr>
        <w:t xml:space="preserve"> </w:t>
      </w:r>
      <w:r w:rsidRPr="005254A2">
        <w:rPr>
          <w:rtl/>
        </w:rPr>
        <w:t>والعمليات</w:t>
      </w:r>
      <w:r w:rsidRPr="005254A2">
        <w:rPr>
          <w:rFonts w:hint="cs"/>
        </w:rPr>
        <w:t xml:space="preserve"> </w:t>
      </w:r>
      <w:r w:rsidRPr="005254A2">
        <w:rPr>
          <w:rtl/>
        </w:rPr>
        <w:t>التي</w:t>
      </w:r>
      <w:r w:rsidRPr="005254A2">
        <w:rPr>
          <w:rFonts w:hint="cs"/>
        </w:rPr>
        <w:t xml:space="preserve"> </w:t>
      </w:r>
      <w:r w:rsidRPr="005254A2">
        <w:rPr>
          <w:rtl/>
        </w:rPr>
        <w:t>اختصت</w:t>
      </w:r>
      <w:r w:rsidRPr="005254A2">
        <w:rPr>
          <w:rFonts w:hint="cs"/>
        </w:rPr>
        <w:t xml:space="preserve"> </w:t>
      </w:r>
      <w:r w:rsidRPr="005254A2">
        <w:rPr>
          <w:rtl/>
        </w:rPr>
        <w:t>بها</w:t>
      </w:r>
      <w:r w:rsidRPr="005254A2">
        <w:rPr>
          <w:rFonts w:hint="cs"/>
        </w:rPr>
        <w:t xml:space="preserve"> </w:t>
      </w:r>
      <w:r w:rsidRPr="005254A2">
        <w:rPr>
          <w:rtl/>
        </w:rPr>
        <w:t>كل</w:t>
      </w:r>
      <w:r w:rsidRPr="005254A2">
        <w:rPr>
          <w:rFonts w:hint="cs"/>
        </w:rPr>
        <w:t xml:space="preserve"> </w:t>
      </w:r>
      <w:proofErr w:type="gramStart"/>
      <w:r w:rsidRPr="005254A2">
        <w:rPr>
          <w:rtl/>
        </w:rPr>
        <w:t>ألة</w:t>
      </w:r>
      <w:proofErr w:type="gramEnd"/>
      <w:r w:rsidRPr="005254A2">
        <w:rPr>
          <w:rFonts w:hint="cs"/>
        </w:rPr>
        <w:t xml:space="preserve"> </w:t>
      </w:r>
      <w:r w:rsidRPr="005254A2">
        <w:rPr>
          <w:rtl/>
        </w:rPr>
        <w:t>من</w:t>
      </w:r>
      <w:r w:rsidRPr="005254A2">
        <w:rPr>
          <w:rFonts w:hint="cs"/>
        </w:rPr>
        <w:t xml:space="preserve"> </w:t>
      </w:r>
      <w:proofErr w:type="spellStart"/>
      <w:r w:rsidRPr="005254A2">
        <w:rPr>
          <w:rtl/>
        </w:rPr>
        <w:t>الالات</w:t>
      </w:r>
      <w:proofErr w:type="spellEnd"/>
      <w:r w:rsidRPr="005254A2">
        <w:rPr>
          <w:rtl/>
        </w:rPr>
        <w:t>،</w:t>
      </w:r>
      <w:r w:rsidRPr="005254A2">
        <w:rPr>
          <w:rFonts w:hint="cs"/>
        </w:rPr>
        <w:t xml:space="preserve"> </w:t>
      </w:r>
      <w:r w:rsidRPr="005254A2">
        <w:rPr>
          <w:rtl/>
        </w:rPr>
        <w:t>وتوضح</w:t>
      </w:r>
      <w:r w:rsidRPr="005254A2">
        <w:rPr>
          <w:rFonts w:hint="cs"/>
        </w:rPr>
        <w:t xml:space="preserve"> </w:t>
      </w:r>
      <w:r w:rsidRPr="005254A2">
        <w:rPr>
          <w:rtl/>
        </w:rPr>
        <w:t>هذه</w:t>
      </w:r>
      <w:r w:rsidRPr="005254A2">
        <w:rPr>
          <w:rFonts w:hint="cs"/>
        </w:rPr>
        <w:t xml:space="preserve"> </w:t>
      </w:r>
      <w:r w:rsidRPr="005254A2">
        <w:rPr>
          <w:rtl/>
        </w:rPr>
        <w:t>اللوحة</w:t>
      </w:r>
      <w:r w:rsidRPr="005254A2">
        <w:rPr>
          <w:rFonts w:hint="cs"/>
        </w:rPr>
        <w:t xml:space="preserve"> </w:t>
      </w:r>
      <w:r w:rsidRPr="005254A2">
        <w:rPr>
          <w:rtl/>
        </w:rPr>
        <w:t>ما</w:t>
      </w:r>
      <w:r w:rsidRPr="005254A2">
        <w:rPr>
          <w:rFonts w:hint="cs"/>
        </w:rPr>
        <w:t xml:space="preserve"> </w:t>
      </w:r>
      <w:r w:rsidRPr="005254A2">
        <w:rPr>
          <w:rtl/>
        </w:rPr>
        <w:t>هو مطلوب</w:t>
      </w:r>
      <w:r w:rsidRPr="005254A2">
        <w:rPr>
          <w:rFonts w:hint="cs"/>
        </w:rPr>
        <w:t xml:space="preserve"> </w:t>
      </w:r>
      <w:r w:rsidRPr="005254A2">
        <w:rPr>
          <w:rtl/>
        </w:rPr>
        <w:t>عمله</w:t>
      </w:r>
      <w:r w:rsidRPr="005254A2">
        <w:rPr>
          <w:rFonts w:hint="cs"/>
        </w:rPr>
        <w:t xml:space="preserve"> </w:t>
      </w:r>
      <w:r w:rsidRPr="005254A2">
        <w:rPr>
          <w:rtl/>
        </w:rPr>
        <w:t>ممثلا</w:t>
      </w:r>
      <w:r w:rsidRPr="005254A2">
        <w:rPr>
          <w:rFonts w:hint="cs"/>
        </w:rPr>
        <w:t xml:space="preserve"> </w:t>
      </w:r>
      <w:r w:rsidRPr="005254A2">
        <w:rPr>
          <w:rtl/>
        </w:rPr>
        <w:t>في</w:t>
      </w:r>
      <w:r w:rsidRPr="005254A2">
        <w:rPr>
          <w:rFonts w:hint="cs"/>
        </w:rPr>
        <w:t xml:space="preserve"> </w:t>
      </w:r>
      <w:r w:rsidRPr="005254A2">
        <w:rPr>
          <w:rtl/>
        </w:rPr>
        <w:t>أوامر</w:t>
      </w:r>
      <w:r w:rsidRPr="005254A2">
        <w:rPr>
          <w:rFonts w:hint="cs"/>
        </w:rPr>
        <w:t xml:space="preserve"> </w:t>
      </w:r>
      <w:r w:rsidRPr="005254A2">
        <w:rPr>
          <w:rtl/>
        </w:rPr>
        <w:t>التشغيل</w:t>
      </w:r>
      <w:r w:rsidRPr="005254A2">
        <w:rPr>
          <w:rFonts w:hint="cs"/>
        </w:rPr>
        <w:t xml:space="preserve"> </w:t>
      </w:r>
      <w:r w:rsidRPr="005254A2">
        <w:rPr>
          <w:rtl/>
        </w:rPr>
        <w:t>التي</w:t>
      </w:r>
      <w:r w:rsidRPr="005254A2">
        <w:rPr>
          <w:rFonts w:hint="cs"/>
        </w:rPr>
        <w:t xml:space="preserve"> </w:t>
      </w:r>
      <w:r w:rsidRPr="005254A2">
        <w:rPr>
          <w:rtl/>
        </w:rPr>
        <w:t>عهد</w:t>
      </w:r>
      <w:r w:rsidRPr="005254A2">
        <w:rPr>
          <w:rFonts w:hint="cs"/>
        </w:rPr>
        <w:t xml:space="preserve"> </w:t>
      </w:r>
      <w:r w:rsidRPr="005254A2">
        <w:rPr>
          <w:rtl/>
        </w:rPr>
        <w:t>بها</w:t>
      </w:r>
      <w:r w:rsidRPr="005254A2">
        <w:rPr>
          <w:rFonts w:hint="cs"/>
        </w:rPr>
        <w:t xml:space="preserve"> </w:t>
      </w:r>
      <w:proofErr w:type="spellStart"/>
      <w:r w:rsidRPr="005254A2">
        <w:rPr>
          <w:rtl/>
        </w:rPr>
        <w:t>لإحدي</w:t>
      </w:r>
      <w:proofErr w:type="spellEnd"/>
      <w:r w:rsidRPr="005254A2">
        <w:rPr>
          <w:rFonts w:hint="cs"/>
        </w:rPr>
        <w:t xml:space="preserve"> </w:t>
      </w:r>
      <w:proofErr w:type="spellStart"/>
      <w:r w:rsidRPr="005254A2">
        <w:rPr>
          <w:rtl/>
        </w:rPr>
        <w:t>الالات</w:t>
      </w:r>
      <w:proofErr w:type="spellEnd"/>
      <w:r w:rsidRPr="005254A2">
        <w:rPr>
          <w:rtl/>
        </w:rPr>
        <w:t>،</w:t>
      </w:r>
      <w:r w:rsidRPr="005254A2">
        <w:rPr>
          <w:rFonts w:hint="cs"/>
        </w:rPr>
        <w:t xml:space="preserve"> </w:t>
      </w:r>
      <w:r w:rsidRPr="005254A2">
        <w:rPr>
          <w:rtl/>
        </w:rPr>
        <w:t>وما</w:t>
      </w:r>
      <w:r w:rsidRPr="005254A2">
        <w:rPr>
          <w:rFonts w:hint="cs"/>
        </w:rPr>
        <w:t xml:space="preserve"> </w:t>
      </w:r>
      <w:r w:rsidRPr="005254A2">
        <w:rPr>
          <w:rtl/>
        </w:rPr>
        <w:t>تم</w:t>
      </w:r>
      <w:r w:rsidRPr="005254A2">
        <w:rPr>
          <w:rFonts w:hint="cs"/>
        </w:rPr>
        <w:t xml:space="preserve"> </w:t>
      </w:r>
      <w:r w:rsidRPr="005254A2">
        <w:rPr>
          <w:rtl/>
        </w:rPr>
        <w:t>إنجازه</w:t>
      </w:r>
      <w:r w:rsidRPr="005254A2">
        <w:rPr>
          <w:rFonts w:hint="cs"/>
        </w:rPr>
        <w:t xml:space="preserve"> </w:t>
      </w:r>
      <w:r w:rsidRPr="005254A2">
        <w:rPr>
          <w:rtl/>
        </w:rPr>
        <w:t>من</w:t>
      </w:r>
      <w:r w:rsidRPr="005254A2">
        <w:rPr>
          <w:rFonts w:hint="cs"/>
        </w:rPr>
        <w:t xml:space="preserve"> </w:t>
      </w:r>
      <w:r w:rsidRPr="005254A2">
        <w:rPr>
          <w:rtl/>
        </w:rPr>
        <w:t>كل</w:t>
      </w:r>
      <w:r w:rsidRPr="005254A2">
        <w:rPr>
          <w:rFonts w:hint="cs"/>
        </w:rPr>
        <w:t xml:space="preserve"> </w:t>
      </w:r>
      <w:r w:rsidRPr="005254A2">
        <w:rPr>
          <w:rtl/>
        </w:rPr>
        <w:t>أمر يوماً</w:t>
      </w:r>
      <w:r w:rsidRPr="005254A2">
        <w:rPr>
          <w:rFonts w:hint="cs"/>
        </w:rPr>
        <w:t xml:space="preserve"> </w:t>
      </w:r>
      <w:r w:rsidRPr="005254A2">
        <w:rPr>
          <w:rtl/>
        </w:rPr>
        <w:t>بيوم</w:t>
      </w:r>
      <w:r w:rsidRPr="005254A2">
        <w:rPr>
          <w:rFonts w:hint="cs"/>
        </w:rPr>
        <w:t xml:space="preserve"> </w:t>
      </w:r>
      <w:r w:rsidRPr="005254A2">
        <w:rPr>
          <w:rtl/>
        </w:rPr>
        <w:t>حتي</w:t>
      </w:r>
      <w:r w:rsidRPr="005254A2">
        <w:rPr>
          <w:rFonts w:hint="cs"/>
        </w:rPr>
        <w:t xml:space="preserve"> </w:t>
      </w:r>
      <w:r w:rsidRPr="005254A2">
        <w:rPr>
          <w:rtl/>
        </w:rPr>
        <w:t>يتابع</w:t>
      </w:r>
      <w:r w:rsidRPr="005254A2">
        <w:rPr>
          <w:rFonts w:hint="cs"/>
        </w:rPr>
        <w:t xml:space="preserve"> </w:t>
      </w:r>
      <w:r w:rsidRPr="005254A2">
        <w:rPr>
          <w:rtl/>
        </w:rPr>
        <w:t>المدير</w:t>
      </w:r>
      <w:r w:rsidRPr="005254A2">
        <w:rPr>
          <w:rFonts w:hint="cs"/>
        </w:rPr>
        <w:t xml:space="preserve"> </w:t>
      </w:r>
      <w:r w:rsidRPr="005254A2">
        <w:rPr>
          <w:rtl/>
        </w:rPr>
        <w:t>عمله</w:t>
      </w:r>
      <w:r w:rsidRPr="005254A2">
        <w:rPr>
          <w:rFonts w:hint="cs"/>
        </w:rPr>
        <w:t xml:space="preserve"> </w:t>
      </w:r>
      <w:r w:rsidRPr="005254A2">
        <w:rPr>
          <w:rtl/>
        </w:rPr>
        <w:t>بسهولة</w:t>
      </w:r>
      <w:r w:rsidRPr="005254A2">
        <w:t>.</w:t>
      </w:r>
    </w:p>
    <w:p w:rsidR="005254A2" w:rsidRPr="005254A2" w:rsidRDefault="005254A2" w:rsidP="005254A2">
      <w:pPr>
        <w:numPr>
          <w:ilvl w:val="0"/>
          <w:numId w:val="32"/>
        </w:numPr>
        <w:spacing w:after="0" w:line="276" w:lineRule="auto"/>
        <w:contextualSpacing/>
        <w:rPr>
          <w:color w:val="000000"/>
          <w:sz w:val="24"/>
          <w:szCs w:val="24"/>
        </w:rPr>
      </w:pPr>
      <w:r w:rsidRPr="005254A2">
        <w:rPr>
          <w:color w:val="000000"/>
          <w:sz w:val="24"/>
          <w:szCs w:val="24"/>
          <w:rtl/>
        </w:rPr>
        <w:t>قام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فرانك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وزوجته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ليليان،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بدراسة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الحركات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المستعملة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في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أداء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العمل،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كما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درسا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الأدوات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المستخدمة وكانت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النتيجة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أن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proofErr w:type="gramStart"/>
      <w:r w:rsidRPr="005254A2">
        <w:rPr>
          <w:color w:val="000000"/>
          <w:sz w:val="24"/>
          <w:szCs w:val="24"/>
          <w:rtl/>
        </w:rPr>
        <w:t xml:space="preserve">بتكرار 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طرق</w:t>
      </w:r>
      <w:proofErr w:type="gramEnd"/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جديدة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لتحسين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تأدية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العمل،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وتوصلا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بذلك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إلي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تخفيض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الحركات اللازمة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للعمل</w:t>
      </w:r>
      <w:r w:rsidRPr="005254A2">
        <w:rPr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32"/>
        </w:numPr>
        <w:spacing w:after="0" w:line="276" w:lineRule="auto"/>
        <w:contextualSpacing/>
        <w:rPr>
          <w:color w:val="000000"/>
          <w:sz w:val="24"/>
          <w:szCs w:val="24"/>
        </w:rPr>
      </w:pPr>
      <w:r w:rsidRPr="005254A2">
        <w:rPr>
          <w:color w:val="000000"/>
          <w:sz w:val="24"/>
          <w:szCs w:val="24"/>
          <w:rtl/>
        </w:rPr>
        <w:t>أما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فريدريك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proofErr w:type="spellStart"/>
      <w:r w:rsidRPr="005254A2">
        <w:rPr>
          <w:color w:val="000000"/>
          <w:sz w:val="24"/>
          <w:szCs w:val="24"/>
          <w:rtl/>
        </w:rPr>
        <w:t>تايلو</w:t>
      </w:r>
      <w:proofErr w:type="spellEnd"/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فقد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تركزت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دراساته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وأبحاثه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في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محاولة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تحقيق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كفاية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العنصر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البشري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والإمكانيات</w:t>
      </w:r>
    </w:p>
    <w:p w:rsidR="005254A2" w:rsidRPr="005254A2" w:rsidRDefault="005254A2" w:rsidP="005254A2">
      <w:pPr>
        <w:spacing w:after="0" w:line="276" w:lineRule="auto"/>
        <w:ind w:left="360"/>
        <w:contextualSpacing/>
        <w:rPr>
          <w:color w:val="000000"/>
          <w:sz w:val="24"/>
          <w:szCs w:val="24"/>
        </w:rPr>
      </w:pPr>
      <w:r w:rsidRPr="005254A2">
        <w:rPr>
          <w:color w:val="000000"/>
          <w:sz w:val="24"/>
          <w:szCs w:val="24"/>
          <w:rtl/>
        </w:rPr>
        <w:t>المادية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المستخدمة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في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الانتاج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وترتيب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أدوات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الانتاج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ترتيبا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منطقيا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عن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طريق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دراسة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الوقت والحركة،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وتوصل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proofErr w:type="gramStart"/>
      <w:r w:rsidRPr="005254A2">
        <w:rPr>
          <w:color w:val="000000"/>
          <w:sz w:val="24"/>
          <w:szCs w:val="24"/>
          <w:rtl/>
        </w:rPr>
        <w:t>إلي</w:t>
      </w:r>
      <w:proofErr w:type="gramEnd"/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أن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نسبة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مئوية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مرتفعة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المقدار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من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الجهود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البشرية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والمواد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تذهب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سدي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دون فائدة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تذكر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بسبب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افتقاد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التنظيم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السديد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والرقابة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الفعالة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علي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العمل،</w:t>
      </w:r>
    </w:p>
    <w:p w:rsidR="005254A2" w:rsidRPr="005254A2" w:rsidRDefault="005254A2" w:rsidP="005254A2">
      <w:pPr>
        <w:pStyle w:val="a8"/>
        <w:numPr>
          <w:ilvl w:val="0"/>
          <w:numId w:val="32"/>
        </w:numPr>
        <w:spacing w:after="0" w:line="276" w:lineRule="auto"/>
        <w:rPr>
          <w:color w:val="000000"/>
          <w:sz w:val="24"/>
          <w:szCs w:val="24"/>
        </w:rPr>
      </w:pPr>
      <w:r w:rsidRPr="005254A2">
        <w:rPr>
          <w:color w:val="C45911" w:themeColor="accent2" w:themeShade="BF"/>
          <w:sz w:val="24"/>
          <w:szCs w:val="24"/>
          <w:rtl/>
        </w:rPr>
        <w:t xml:space="preserve">من اسهامات تايلور اقتراح التطبيقات </w:t>
      </w:r>
      <w:proofErr w:type="gramStart"/>
      <w:r w:rsidRPr="005254A2">
        <w:rPr>
          <w:color w:val="C45911" w:themeColor="accent2" w:themeShade="BF"/>
          <w:sz w:val="24"/>
          <w:szCs w:val="24"/>
          <w:rtl/>
        </w:rPr>
        <w:t>التالية</w:t>
      </w:r>
      <w:r w:rsidRPr="005254A2">
        <w:rPr>
          <w:color w:val="000000"/>
          <w:sz w:val="24"/>
          <w:szCs w:val="24"/>
          <w:rtl/>
        </w:rPr>
        <w:t xml:space="preserve"> </w:t>
      </w:r>
      <w:r w:rsidRPr="005254A2">
        <w:rPr>
          <w:color w:val="000000"/>
          <w:sz w:val="24"/>
          <w:szCs w:val="24"/>
        </w:rPr>
        <w:t>:</w:t>
      </w:r>
      <w:r w:rsidRPr="005254A2">
        <w:rPr>
          <w:color w:val="000000"/>
          <w:sz w:val="24"/>
          <w:szCs w:val="24"/>
          <w:rtl/>
        </w:rPr>
        <w:t>إزالة</w:t>
      </w:r>
      <w:proofErr w:type="gramEnd"/>
      <w:r w:rsidRPr="005254A2">
        <w:rPr>
          <w:color w:val="000000"/>
          <w:sz w:val="24"/>
          <w:szCs w:val="24"/>
          <w:rtl/>
        </w:rPr>
        <w:t xml:space="preserve"> الجهد غير المثمر</w:t>
      </w:r>
      <w:r w:rsidRPr="005254A2">
        <w:rPr>
          <w:color w:val="000000"/>
          <w:sz w:val="24"/>
          <w:szCs w:val="24"/>
        </w:rPr>
        <w:t xml:space="preserve">. </w:t>
      </w:r>
      <w:r w:rsidRPr="005254A2">
        <w:rPr>
          <w:color w:val="000000"/>
          <w:sz w:val="24"/>
          <w:szCs w:val="24"/>
          <w:rtl/>
        </w:rPr>
        <w:t xml:space="preserve">التأكيد </w:t>
      </w:r>
      <w:proofErr w:type="gramStart"/>
      <w:r w:rsidRPr="005254A2">
        <w:rPr>
          <w:color w:val="000000"/>
          <w:sz w:val="24"/>
          <w:szCs w:val="24"/>
          <w:rtl/>
        </w:rPr>
        <w:t>علي</w:t>
      </w:r>
      <w:proofErr w:type="gramEnd"/>
      <w:r w:rsidRPr="005254A2">
        <w:rPr>
          <w:color w:val="000000"/>
          <w:sz w:val="24"/>
          <w:szCs w:val="24"/>
          <w:rtl/>
        </w:rPr>
        <w:t xml:space="preserve"> ضرورة ملائمة العامل للأعمال المعنية التي يقوم بها</w:t>
      </w:r>
      <w:r w:rsidRPr="005254A2">
        <w:rPr>
          <w:color w:val="000000"/>
          <w:sz w:val="24"/>
          <w:szCs w:val="24"/>
        </w:rPr>
        <w:t xml:space="preserve">. </w:t>
      </w:r>
      <w:r w:rsidRPr="005254A2">
        <w:rPr>
          <w:color w:val="000000"/>
          <w:sz w:val="24"/>
          <w:szCs w:val="24"/>
          <w:rtl/>
        </w:rPr>
        <w:t xml:space="preserve">ضرورة </w:t>
      </w:r>
      <w:proofErr w:type="spellStart"/>
      <w:r w:rsidRPr="005254A2">
        <w:rPr>
          <w:color w:val="000000"/>
          <w:sz w:val="24"/>
          <w:szCs w:val="24"/>
          <w:rtl/>
        </w:rPr>
        <w:t>العنايةبتدريب</w:t>
      </w:r>
      <w:proofErr w:type="spellEnd"/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العمال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proofErr w:type="gramStart"/>
      <w:r w:rsidRPr="005254A2">
        <w:rPr>
          <w:color w:val="000000"/>
          <w:sz w:val="24"/>
          <w:szCs w:val="24"/>
          <w:rtl/>
        </w:rPr>
        <w:t>علي</w:t>
      </w:r>
      <w:proofErr w:type="gramEnd"/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متطلبات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الاعمال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التي يقومون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بها</w:t>
      </w:r>
      <w:r w:rsidRPr="005254A2">
        <w:rPr>
          <w:color w:val="000000"/>
          <w:sz w:val="24"/>
          <w:szCs w:val="24"/>
        </w:rPr>
        <w:t xml:space="preserve">. </w:t>
      </w:r>
      <w:r w:rsidRPr="005254A2">
        <w:rPr>
          <w:color w:val="000000"/>
          <w:sz w:val="24"/>
          <w:szCs w:val="24"/>
          <w:rtl/>
        </w:rPr>
        <w:t>ضرورة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تقسيم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العمل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والتخصص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في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مجال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النشاطات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المختلفة</w:t>
      </w:r>
      <w:r w:rsidRPr="005254A2">
        <w:rPr>
          <w:color w:val="000000"/>
          <w:sz w:val="24"/>
          <w:szCs w:val="24"/>
        </w:rPr>
        <w:t xml:space="preserve">. </w:t>
      </w:r>
      <w:r w:rsidRPr="005254A2">
        <w:rPr>
          <w:color w:val="000000"/>
          <w:sz w:val="24"/>
          <w:szCs w:val="24"/>
          <w:rtl/>
        </w:rPr>
        <w:t>ضرورة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وضع مقاييس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علمية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للأعمال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التي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يجب</w:t>
      </w:r>
      <w:r w:rsidRPr="005254A2">
        <w:rPr>
          <w:rFonts w:hint="cs"/>
          <w:color w:val="000000"/>
          <w:sz w:val="24"/>
          <w:szCs w:val="24"/>
        </w:rPr>
        <w:t xml:space="preserve"> </w:t>
      </w:r>
      <w:r w:rsidRPr="005254A2">
        <w:rPr>
          <w:color w:val="000000"/>
          <w:sz w:val="24"/>
          <w:szCs w:val="24"/>
          <w:rtl/>
        </w:rPr>
        <w:t>إنجازها</w:t>
      </w:r>
      <w:r w:rsidRPr="005254A2">
        <w:rPr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spacing w:after="0"/>
        <w:rPr>
          <w:b/>
          <w:bCs/>
          <w:sz w:val="24"/>
          <w:szCs w:val="24"/>
        </w:rPr>
      </w:pPr>
      <w:r w:rsidRPr="005254A2">
        <w:rPr>
          <w:b/>
          <w:bCs/>
          <w:sz w:val="24"/>
          <w:szCs w:val="24"/>
          <w:rtl/>
        </w:rPr>
        <w:t>نظرية</w:t>
      </w:r>
      <w:r w:rsidRPr="005254A2">
        <w:rPr>
          <w:rFonts w:hint="cs"/>
          <w:b/>
          <w:bCs/>
          <w:sz w:val="24"/>
          <w:szCs w:val="24"/>
        </w:rPr>
        <w:t xml:space="preserve"> </w:t>
      </w:r>
      <w:r w:rsidRPr="005254A2">
        <w:rPr>
          <w:b/>
          <w:bCs/>
          <w:sz w:val="24"/>
          <w:szCs w:val="24"/>
          <w:rtl/>
        </w:rPr>
        <w:t>التقسيم</w:t>
      </w:r>
      <w:r w:rsidRPr="005254A2">
        <w:rPr>
          <w:rFonts w:hint="cs"/>
          <w:b/>
          <w:bCs/>
          <w:sz w:val="24"/>
          <w:szCs w:val="24"/>
        </w:rPr>
        <w:t xml:space="preserve"> </w:t>
      </w:r>
      <w:r w:rsidRPr="005254A2">
        <w:rPr>
          <w:b/>
          <w:bCs/>
          <w:sz w:val="24"/>
          <w:szCs w:val="24"/>
          <w:rtl/>
        </w:rPr>
        <w:t>الداري</w:t>
      </w:r>
    </w:p>
    <w:p w:rsidR="005254A2" w:rsidRPr="005254A2" w:rsidRDefault="005254A2" w:rsidP="005254A2">
      <w:pPr>
        <w:spacing w:after="0"/>
        <w:rPr>
          <w:rFonts w:ascii="SimplifiedArabic" w:cs="SimplifiedArabic"/>
          <w:color w:val="000000"/>
          <w:sz w:val="24"/>
          <w:szCs w:val="24"/>
        </w:rPr>
      </w:pP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lastRenderedPageBreak/>
        <w:t>تسمي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بنظرية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الادارة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الشاملة،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واحيانا</w:t>
      </w:r>
      <w:proofErr w:type="gramEnd"/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بنظرية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الإدارة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التقليدية،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ولهذه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النظرية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العديد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الرواد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منهم أوليفر،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وهنري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فايول</w:t>
      </w:r>
      <w:proofErr w:type="spellEnd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وجيمس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موني،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وألن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رايلي</w:t>
      </w:r>
      <w:proofErr w:type="spellEnd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ولوثر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.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وأفترض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جميعهم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أنه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بالرغم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تعدد أهداف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المنظمة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وبيئتها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فإنه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يوجد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تشابة</w:t>
      </w:r>
      <w:proofErr w:type="spellEnd"/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هياكلها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التنظيمية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وعملياتها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الإدارية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spacing w:after="0"/>
        <w:rPr>
          <w:rFonts w:hint="cs"/>
          <w:b/>
          <w:bCs/>
          <w:color w:val="000000"/>
          <w:sz w:val="24"/>
          <w:szCs w:val="24"/>
        </w:rPr>
      </w:pPr>
      <w:r w:rsidRPr="005254A2">
        <w:rPr>
          <w:b/>
          <w:bCs/>
          <w:color w:val="000000"/>
          <w:sz w:val="24"/>
          <w:szCs w:val="24"/>
          <w:rtl/>
        </w:rPr>
        <w:t>ابرز</w:t>
      </w:r>
      <w:r w:rsidRPr="005254A2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5254A2">
        <w:rPr>
          <w:b/>
          <w:bCs/>
          <w:color w:val="000000"/>
          <w:sz w:val="24"/>
          <w:szCs w:val="24"/>
          <w:rtl/>
        </w:rPr>
        <w:t>المساهمات</w:t>
      </w:r>
      <w:r w:rsidRPr="005254A2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5254A2">
        <w:rPr>
          <w:b/>
          <w:bCs/>
          <w:color w:val="000000"/>
          <w:sz w:val="24"/>
          <w:szCs w:val="24"/>
          <w:rtl/>
        </w:rPr>
        <w:t>كانت</w:t>
      </w:r>
      <w:r w:rsidRPr="005254A2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5254A2">
        <w:rPr>
          <w:b/>
          <w:bCs/>
          <w:color w:val="000000"/>
          <w:sz w:val="24"/>
          <w:szCs w:val="24"/>
          <w:rtl/>
        </w:rPr>
        <w:t>مبادئ</w:t>
      </w:r>
      <w:r w:rsidRPr="005254A2">
        <w:rPr>
          <w:rFonts w:hint="cs"/>
          <w:b/>
          <w:bCs/>
          <w:color w:val="000000"/>
          <w:sz w:val="24"/>
          <w:szCs w:val="24"/>
        </w:rPr>
        <w:t xml:space="preserve"> </w:t>
      </w:r>
      <w:proofErr w:type="spellStart"/>
      <w:r w:rsidRPr="005254A2">
        <w:rPr>
          <w:b/>
          <w:bCs/>
          <w:color w:val="000000"/>
          <w:sz w:val="24"/>
          <w:szCs w:val="24"/>
          <w:rtl/>
        </w:rPr>
        <w:t>فايول</w:t>
      </w:r>
      <w:proofErr w:type="spellEnd"/>
      <w:r w:rsidRPr="005254A2">
        <w:rPr>
          <w:rFonts w:hint="cs"/>
          <w:b/>
          <w:bCs/>
          <w:color w:val="000000"/>
          <w:sz w:val="24"/>
          <w:szCs w:val="24"/>
        </w:rPr>
        <w:t xml:space="preserve"> </w:t>
      </w:r>
      <w:proofErr w:type="spellStart"/>
      <w:r w:rsidRPr="005254A2">
        <w:rPr>
          <w:b/>
          <w:bCs/>
          <w:color w:val="000000"/>
          <w:sz w:val="24"/>
          <w:szCs w:val="24"/>
          <w:rtl/>
        </w:rPr>
        <w:t>للادارة</w:t>
      </w:r>
      <w:proofErr w:type="spellEnd"/>
      <w:r w:rsidRPr="005254A2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5254A2">
        <w:rPr>
          <w:b/>
          <w:bCs/>
          <w:color w:val="000000"/>
          <w:sz w:val="24"/>
          <w:szCs w:val="24"/>
          <w:rtl/>
        </w:rPr>
        <w:t>واشتملت</w:t>
      </w:r>
      <w:r w:rsidRPr="005254A2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5254A2">
        <w:rPr>
          <w:b/>
          <w:bCs/>
          <w:color w:val="000000"/>
          <w:sz w:val="24"/>
          <w:szCs w:val="24"/>
          <w:rtl/>
        </w:rPr>
        <w:t>على</w:t>
      </w:r>
      <w:r w:rsidRPr="005254A2">
        <w:rPr>
          <w:rFonts w:hint="cs"/>
          <w:b/>
          <w:bCs/>
          <w:color w:val="000000"/>
          <w:sz w:val="24"/>
          <w:szCs w:val="24"/>
        </w:rPr>
        <w:t xml:space="preserve"> </w:t>
      </w:r>
      <w:r w:rsidRPr="005254A2">
        <w:rPr>
          <w:b/>
          <w:bCs/>
          <w:color w:val="000000"/>
          <w:sz w:val="24"/>
          <w:szCs w:val="24"/>
          <w:rtl/>
        </w:rPr>
        <w:t>ما</w:t>
      </w:r>
      <w:r w:rsidRPr="005254A2">
        <w:rPr>
          <w:rFonts w:hint="cs"/>
          <w:b/>
          <w:bCs/>
          <w:color w:val="000000"/>
          <w:sz w:val="24"/>
          <w:szCs w:val="24"/>
        </w:rPr>
        <w:t xml:space="preserve"> </w:t>
      </w:r>
      <w:proofErr w:type="gramStart"/>
      <w:r w:rsidRPr="005254A2">
        <w:rPr>
          <w:b/>
          <w:bCs/>
          <w:color w:val="000000"/>
          <w:sz w:val="24"/>
          <w:szCs w:val="24"/>
          <w:rtl/>
        </w:rPr>
        <w:t>يلي</w:t>
      </w:r>
      <w:r w:rsidRPr="005254A2">
        <w:rPr>
          <w:b/>
          <w:bCs/>
          <w:color w:val="000000"/>
          <w:sz w:val="24"/>
          <w:szCs w:val="24"/>
        </w:rPr>
        <w:t xml:space="preserve"> :</w:t>
      </w:r>
      <w:proofErr w:type="gramEnd"/>
    </w:p>
    <w:tbl>
      <w:tblPr>
        <w:tblStyle w:val="-5"/>
        <w:bidiVisual/>
        <w:tblW w:w="0" w:type="auto"/>
        <w:tblInd w:w="0" w:type="dxa"/>
        <w:tblLook w:val="04A0" w:firstRow="1" w:lastRow="0" w:firstColumn="1" w:lastColumn="0" w:noHBand="0" w:noVBand="1"/>
      </w:tblPr>
      <w:tblGrid>
        <w:gridCol w:w="4309"/>
        <w:gridCol w:w="2728"/>
      </w:tblGrid>
      <w:tr w:rsidR="005254A2" w:rsidRPr="005254A2" w:rsidTr="005254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hideMark/>
          </w:tcPr>
          <w:p w:rsidR="005254A2" w:rsidRPr="005254A2" w:rsidRDefault="005254A2" w:rsidP="005254A2">
            <w:pPr>
              <w:numPr>
                <w:ilvl w:val="0"/>
                <w:numId w:val="33"/>
              </w:numPr>
              <w:bidi/>
              <w:spacing w:after="0" w:line="240" w:lineRule="auto"/>
              <w:contextualSpacing/>
              <w:rPr>
                <w:rFonts w:ascii="ArialMT" w:cs="ArialMT"/>
                <w:color w:val="000000"/>
                <w:sz w:val="24"/>
                <w:szCs w:val="24"/>
                <w:rtl/>
              </w:rPr>
            </w:pP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تقسيم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العمل</w:t>
            </w:r>
          </w:p>
          <w:p w:rsidR="005254A2" w:rsidRPr="005254A2" w:rsidRDefault="005254A2" w:rsidP="005254A2">
            <w:pPr>
              <w:numPr>
                <w:ilvl w:val="0"/>
                <w:numId w:val="33"/>
              </w:numPr>
              <w:bidi/>
              <w:spacing w:after="0" w:line="240" w:lineRule="auto"/>
              <w:contextualSpacing/>
              <w:rPr>
                <w:rFonts w:ascii="ArialMT" w:cs="ArialMT" w:hint="cs"/>
                <w:color w:val="000000"/>
                <w:sz w:val="24"/>
                <w:szCs w:val="24"/>
              </w:rPr>
            </w:pP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السلطة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 xml:space="preserve">والمسؤولية </w:t>
            </w:r>
          </w:p>
          <w:p w:rsidR="005254A2" w:rsidRPr="005254A2" w:rsidRDefault="005254A2" w:rsidP="005254A2">
            <w:pPr>
              <w:numPr>
                <w:ilvl w:val="0"/>
                <w:numId w:val="33"/>
              </w:numPr>
              <w:bidi/>
              <w:spacing w:after="0" w:line="240" w:lineRule="auto"/>
              <w:contextualSpacing/>
              <w:rPr>
                <w:rFonts w:ascii="ArialMT" w:cs="ArialMT" w:hint="cs"/>
                <w:color w:val="000000"/>
                <w:sz w:val="24"/>
                <w:szCs w:val="24"/>
                <w:rtl/>
              </w:rPr>
            </w:pP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وحدة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التوجيه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>.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 xml:space="preserve"> </w:t>
            </w:r>
          </w:p>
          <w:p w:rsidR="005254A2" w:rsidRPr="005254A2" w:rsidRDefault="005254A2" w:rsidP="005254A2">
            <w:pPr>
              <w:numPr>
                <w:ilvl w:val="0"/>
                <w:numId w:val="33"/>
              </w:numPr>
              <w:bidi/>
              <w:spacing w:after="0" w:line="240" w:lineRule="auto"/>
              <w:contextualSpacing/>
              <w:rPr>
                <w:rFonts w:ascii="ArialMT" w:cs="ArialMT" w:hint="cs"/>
                <w:color w:val="000000"/>
                <w:sz w:val="24"/>
                <w:szCs w:val="24"/>
                <w:rtl/>
              </w:rPr>
            </w:pP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خضوع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المصلحة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الشخصية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للمصلحة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 xml:space="preserve">العامة </w:t>
            </w:r>
          </w:p>
          <w:p w:rsidR="005254A2" w:rsidRPr="005254A2" w:rsidRDefault="005254A2" w:rsidP="005254A2">
            <w:pPr>
              <w:numPr>
                <w:ilvl w:val="0"/>
                <w:numId w:val="33"/>
              </w:numPr>
              <w:bidi/>
              <w:spacing w:after="0" w:line="240" w:lineRule="auto"/>
              <w:contextualSpacing/>
              <w:rPr>
                <w:rFonts w:hint="cs"/>
                <w:color w:val="000000"/>
                <w:sz w:val="24"/>
                <w:szCs w:val="24"/>
                <w:rtl/>
              </w:rPr>
            </w:pP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تدرج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السلطة</w:t>
            </w:r>
          </w:p>
          <w:p w:rsidR="005254A2" w:rsidRPr="005254A2" w:rsidRDefault="005254A2" w:rsidP="005254A2">
            <w:pPr>
              <w:numPr>
                <w:ilvl w:val="0"/>
                <w:numId w:val="33"/>
              </w:numPr>
              <w:bidi/>
              <w:spacing w:after="0" w:line="240" w:lineRule="auto"/>
              <w:contextualSpacing/>
              <w:rPr>
                <w:rFonts w:ascii="ArialMT" w:cs="ArialMT"/>
                <w:color w:val="000000"/>
                <w:sz w:val="24"/>
                <w:szCs w:val="24"/>
                <w:rtl/>
              </w:rPr>
            </w:pP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المساواة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في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المعاملة</w:t>
            </w:r>
          </w:p>
          <w:p w:rsidR="005254A2" w:rsidRPr="005254A2" w:rsidRDefault="005254A2" w:rsidP="005254A2">
            <w:pPr>
              <w:numPr>
                <w:ilvl w:val="0"/>
                <w:numId w:val="33"/>
              </w:numPr>
              <w:bidi/>
              <w:spacing w:after="0" w:line="240" w:lineRule="auto"/>
              <w:contextualSpacing/>
              <w:rPr>
                <w:rFonts w:hint="cs"/>
                <w:color w:val="000000"/>
                <w:sz w:val="24"/>
                <w:szCs w:val="24"/>
                <w:rtl/>
              </w:rPr>
            </w:pP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المبادأة</w:t>
            </w:r>
          </w:p>
        </w:tc>
        <w:tc>
          <w:tcPr>
            <w:tcW w:w="2728" w:type="dxa"/>
            <w:hideMark/>
          </w:tcPr>
          <w:p w:rsidR="005254A2" w:rsidRPr="005254A2" w:rsidRDefault="005254A2" w:rsidP="005254A2">
            <w:pPr>
              <w:numPr>
                <w:ilvl w:val="0"/>
                <w:numId w:val="33"/>
              </w:numPr>
              <w:bidi/>
              <w:spacing w:after="0" w:line="24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MT" w:cs="ArialMT"/>
                <w:color w:val="000000"/>
                <w:sz w:val="24"/>
                <w:szCs w:val="24"/>
                <w:rtl/>
              </w:rPr>
            </w:pP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وحدة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الأمر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</w:p>
          <w:p w:rsidR="005254A2" w:rsidRPr="005254A2" w:rsidRDefault="005254A2" w:rsidP="005254A2">
            <w:pPr>
              <w:numPr>
                <w:ilvl w:val="0"/>
                <w:numId w:val="33"/>
              </w:numPr>
              <w:bidi/>
              <w:spacing w:after="0" w:line="24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color w:val="000000"/>
                <w:sz w:val="24"/>
                <w:szCs w:val="24"/>
              </w:rPr>
            </w:pP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النظام</w:t>
            </w:r>
          </w:p>
          <w:p w:rsidR="005254A2" w:rsidRPr="005254A2" w:rsidRDefault="005254A2" w:rsidP="005254A2">
            <w:pPr>
              <w:numPr>
                <w:ilvl w:val="0"/>
                <w:numId w:val="33"/>
              </w:numPr>
              <w:bidi/>
              <w:spacing w:after="0" w:line="24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  <w:rtl/>
              </w:rPr>
            </w:pP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مبدأ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المكافأة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والتعويض</w:t>
            </w:r>
          </w:p>
          <w:p w:rsidR="005254A2" w:rsidRPr="005254A2" w:rsidRDefault="005254A2" w:rsidP="005254A2">
            <w:pPr>
              <w:numPr>
                <w:ilvl w:val="0"/>
                <w:numId w:val="33"/>
              </w:numPr>
              <w:bidi/>
              <w:spacing w:after="0" w:line="24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  <w:rtl/>
              </w:rPr>
            </w:pP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المركزية</w:t>
            </w:r>
          </w:p>
          <w:p w:rsidR="005254A2" w:rsidRPr="005254A2" w:rsidRDefault="005254A2" w:rsidP="005254A2">
            <w:pPr>
              <w:numPr>
                <w:ilvl w:val="0"/>
                <w:numId w:val="33"/>
              </w:numPr>
              <w:bidi/>
              <w:spacing w:after="0" w:line="24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  <w:rtl/>
              </w:rPr>
            </w:pP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الترتيب</w:t>
            </w:r>
          </w:p>
          <w:p w:rsidR="005254A2" w:rsidRPr="005254A2" w:rsidRDefault="005254A2" w:rsidP="005254A2">
            <w:pPr>
              <w:numPr>
                <w:ilvl w:val="0"/>
                <w:numId w:val="33"/>
              </w:numPr>
              <w:bidi/>
              <w:spacing w:after="0" w:line="24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  <w:rtl/>
              </w:rPr>
            </w:pP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الاستقرار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الوظيفي</w:t>
            </w:r>
          </w:p>
          <w:p w:rsidR="005254A2" w:rsidRPr="005254A2" w:rsidRDefault="005254A2" w:rsidP="005254A2">
            <w:pPr>
              <w:numPr>
                <w:ilvl w:val="0"/>
                <w:numId w:val="33"/>
              </w:numPr>
              <w:bidi/>
              <w:spacing w:after="0" w:line="24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  <w:rtl/>
              </w:rPr>
            </w:pP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روح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الفريق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</w:rPr>
              <w:t xml:space="preserve"> </w:t>
            </w:r>
            <w:r w:rsidRPr="005254A2">
              <w:rPr>
                <w:rFonts w:ascii="ArialMT" w:cs="ArialMT" w:hint="cs"/>
                <w:color w:val="000000"/>
                <w:sz w:val="24"/>
                <w:szCs w:val="24"/>
                <w:rtl/>
              </w:rPr>
              <w:t>والتعاون</w:t>
            </w:r>
            <w:r w:rsidRPr="005254A2">
              <w:rPr>
                <w:rFonts w:ascii="SimplifiedArabic" w:cs="SimplifiedArabic" w:hint="cs"/>
                <w:color w:val="000000"/>
                <w:sz w:val="24"/>
                <w:szCs w:val="24"/>
              </w:rPr>
              <w:t>.</w:t>
            </w:r>
          </w:p>
        </w:tc>
      </w:tr>
    </w:tbl>
    <w:p w:rsidR="005254A2" w:rsidRPr="005254A2" w:rsidRDefault="005254A2" w:rsidP="005254A2">
      <w:pPr>
        <w:spacing w:after="0"/>
        <w:rPr>
          <w:color w:val="0D0D0D" w:themeColor="text1" w:themeTint="F2"/>
          <w:sz w:val="24"/>
          <w:szCs w:val="24"/>
          <w:rtl/>
        </w:rPr>
      </w:pPr>
    </w:p>
    <w:p w:rsidR="005254A2" w:rsidRPr="005254A2" w:rsidRDefault="005254A2" w:rsidP="005254A2">
      <w:pPr>
        <w:numPr>
          <w:ilvl w:val="0"/>
          <w:numId w:val="34"/>
        </w:numPr>
        <w:spacing w:after="0" w:line="276" w:lineRule="auto"/>
        <w:contextualSpacing/>
        <w:rPr>
          <w:rFonts w:ascii="Arial-BoldMT" w:cs="Arial-BoldMT"/>
          <w:b/>
          <w:bCs/>
          <w:color w:val="BF8F00" w:themeColor="accent4" w:themeShade="BF"/>
          <w:sz w:val="24"/>
          <w:szCs w:val="24"/>
          <w:rtl/>
        </w:rPr>
      </w:pPr>
      <w:r w:rsidRPr="005254A2">
        <w:rPr>
          <w:rFonts w:ascii="Arial-BoldMT" w:cs="Arial-BoldMT" w:hint="cs"/>
          <w:b/>
          <w:bCs/>
          <w:color w:val="BF8F00" w:themeColor="accent4" w:themeShade="BF"/>
          <w:sz w:val="24"/>
          <w:szCs w:val="24"/>
          <w:rtl/>
        </w:rPr>
        <w:t>مدرسة</w:t>
      </w:r>
      <w:r w:rsidRPr="005254A2">
        <w:rPr>
          <w:rFonts w:ascii="Arial-BoldMT" w:cs="Arial-BoldMT" w:hint="cs"/>
          <w:b/>
          <w:bCs/>
          <w:color w:val="BF8F00" w:themeColor="accent4" w:themeShade="BF"/>
          <w:sz w:val="24"/>
          <w:szCs w:val="24"/>
        </w:rPr>
        <w:t xml:space="preserve"> </w:t>
      </w:r>
      <w:r w:rsidRPr="005254A2">
        <w:rPr>
          <w:rFonts w:ascii="Arial-BoldMT" w:cs="Arial-BoldMT" w:hint="cs"/>
          <w:b/>
          <w:bCs/>
          <w:color w:val="BF8F00" w:themeColor="accent4" w:themeShade="BF"/>
          <w:sz w:val="24"/>
          <w:szCs w:val="24"/>
          <w:rtl/>
        </w:rPr>
        <w:t>العلاقات</w:t>
      </w:r>
      <w:r w:rsidRPr="005254A2">
        <w:rPr>
          <w:rFonts w:ascii="Arial-BoldMT" w:cs="Arial-BoldMT" w:hint="cs"/>
          <w:b/>
          <w:bCs/>
          <w:color w:val="BF8F00" w:themeColor="accent4" w:themeShade="BF"/>
          <w:sz w:val="24"/>
          <w:szCs w:val="24"/>
        </w:rPr>
        <w:t xml:space="preserve"> </w:t>
      </w:r>
      <w:proofErr w:type="spellStart"/>
      <w:r w:rsidRPr="005254A2">
        <w:rPr>
          <w:rFonts w:ascii="Arial-BoldMT" w:cs="Arial-BoldMT" w:hint="cs"/>
          <w:b/>
          <w:bCs/>
          <w:color w:val="BF8F00" w:themeColor="accent4" w:themeShade="BF"/>
          <w:sz w:val="24"/>
          <w:szCs w:val="24"/>
          <w:rtl/>
        </w:rPr>
        <w:t>الانسانيه</w:t>
      </w:r>
      <w:proofErr w:type="spellEnd"/>
    </w:p>
    <w:p w:rsidR="005254A2" w:rsidRPr="005254A2" w:rsidRDefault="005254A2" w:rsidP="005254A2">
      <w:pPr>
        <w:numPr>
          <w:ilvl w:val="0"/>
          <w:numId w:val="35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نشأت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هذه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المدرسة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ردة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فعل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لأساليب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وسياسات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النظريات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الكلاسيكية،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وتسمي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احيانا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بالمدرسة الكلاسيكية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الحديثة،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وتسمي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احيانا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حركت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العلاقات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الانسانية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35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فكرة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العلاقات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الانسانية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تعني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ذلك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العلم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الذي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يستمد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أصوله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النفس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وعلم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النفس الاجتماعي،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الذي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يهتم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بالمشكلات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الانسانية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تظهر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محيط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التنظيمات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الكبيرة،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وذلك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من واقع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العوامل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الانسانية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والشخصية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وغير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الرسمية،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تمارس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تأثي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حاسما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</w:t>
      </w:r>
      <w:proofErr w:type="gram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الكيفية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يتحقق بها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الأداء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35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العلاقات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الانسانية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تهدف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إلي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: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حفز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الافراد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إلي</w:t>
      </w:r>
      <w:proofErr w:type="gram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العمل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بأعلي</w:t>
      </w:r>
      <w:proofErr w:type="spell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كفاءة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ممكنة،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حفز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الاف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 التعاون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المثمر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والبناء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تحقيق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أهداف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مشتركة،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اشباع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رغبات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العاملين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واحتياجاتهم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الاقتصادية والاجتماعية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والنفسية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spacing w:after="0"/>
        <w:rPr>
          <w:rFonts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rtl/>
        </w:rPr>
        <w:t>من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نظريات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مدرسة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العلاقات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الانسانية</w:t>
      </w:r>
      <w:r w:rsidRPr="005254A2">
        <w:rPr>
          <w:rFonts w:ascii="SimplifiedArabic" w:cs="SimplifiedArabic" w:hint="cs"/>
        </w:rPr>
        <w:t xml:space="preserve">: </w:t>
      </w:r>
      <w:r w:rsidRPr="005254A2">
        <w:rPr>
          <w:rFonts w:ascii="SimplifiedArabic" w:cs="SimplifiedArabic" w:hint="cs"/>
          <w:rtl/>
        </w:rPr>
        <w:t>تجارب</w:t>
      </w:r>
      <w:r w:rsidRPr="005254A2">
        <w:rPr>
          <w:rFonts w:ascii="SimplifiedArabic" w:cs="SimplifiedArabic" w:hint="cs"/>
        </w:rPr>
        <w:t xml:space="preserve"> </w:t>
      </w:r>
      <w:proofErr w:type="spellStart"/>
      <w:r w:rsidRPr="005254A2">
        <w:rPr>
          <w:rFonts w:ascii="SimplifiedArabic" w:cs="SimplifiedArabic" w:hint="cs"/>
          <w:rtl/>
        </w:rPr>
        <w:t>هاوثورن</w:t>
      </w:r>
      <w:proofErr w:type="spellEnd"/>
      <w:r w:rsidRPr="005254A2">
        <w:rPr>
          <w:rFonts w:ascii="SimplifiedArabic" w:cs="SimplifiedArabic" w:hint="cs"/>
          <w:rtl/>
        </w:rPr>
        <w:t>،</w:t>
      </w:r>
      <w:r w:rsidRPr="005254A2">
        <w:rPr>
          <w:rFonts w:ascii="SimplifiedArabic" w:cs="SimplifiedArabic" w:hint="cs"/>
        </w:rPr>
        <w:t xml:space="preserve"> </w:t>
      </w:r>
      <w:r w:rsidRPr="005254A2">
        <w:rPr>
          <w:rFonts w:ascii="SimplifiedArabic" w:cs="SimplifiedArabic" w:hint="cs"/>
          <w:rtl/>
        </w:rPr>
        <w:t>ونظرية</w:t>
      </w:r>
      <w:r w:rsidRPr="005254A2">
        <w:rPr>
          <w:rFonts w:ascii="SimplifiedArabic" w:cs="SimplifiedArabic" w:hint="cs"/>
        </w:rPr>
        <w:t xml:space="preserve"> </w:t>
      </w:r>
      <w:proofErr w:type="spellStart"/>
      <w:r w:rsidRPr="005254A2">
        <w:rPr>
          <w:rFonts w:ascii="SimplifiedArabic" w:cs="SimplifiedArabic" w:hint="cs"/>
          <w:rtl/>
        </w:rPr>
        <w:t>ماكريجر</w:t>
      </w:r>
      <w:proofErr w:type="spellEnd"/>
      <w:r w:rsidRPr="005254A2">
        <w:rPr>
          <w:rFonts w:ascii="SimplifiedArabic" w:cs="SimplifiedArabic" w:hint="cs"/>
        </w:rPr>
        <w:t>.</w:t>
      </w:r>
    </w:p>
    <w:p w:rsidR="005254A2" w:rsidRPr="005254A2" w:rsidRDefault="005254A2" w:rsidP="005254A2">
      <w:pPr>
        <w:spacing w:after="0"/>
        <w:rPr>
          <w:rFonts w:ascii="Arial-BoldMT" w:cs="Arial-BoldMT"/>
          <w:b/>
          <w:bCs/>
          <w:color w:val="0D0D0D" w:themeColor="text1" w:themeTint="F2"/>
          <w:sz w:val="24"/>
          <w:szCs w:val="24"/>
          <w:rtl/>
        </w:rPr>
      </w:pP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تجارب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</w:rPr>
        <w:t xml:space="preserve"> </w:t>
      </w:r>
      <w:proofErr w:type="spellStart"/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هاوثورن</w:t>
      </w:r>
      <w:proofErr w:type="spellEnd"/>
    </w:p>
    <w:p w:rsidR="005254A2" w:rsidRPr="005254A2" w:rsidRDefault="005254A2" w:rsidP="005254A2">
      <w:pPr>
        <w:numPr>
          <w:ilvl w:val="0"/>
          <w:numId w:val="36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قام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بها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الباحث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الامريكي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التون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مايو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فيما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بين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1924م – 1932</w:t>
      </w:r>
      <w:proofErr w:type="gram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 xml:space="preserve">م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وقد</w:t>
      </w:r>
      <w:proofErr w:type="gram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كان الهدف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الرئيسي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لهذه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التجارب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هو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د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سة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تغير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الانتاجية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بتغير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ظروًف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العمل المحيطة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بالعمل،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وخاصة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عند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تغير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كثافة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الاضاءة،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وما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لها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تأثير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 الكفاءة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الانتاجية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للعاملين،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ولكنه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توصل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إلي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اكتشاف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العلاقات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الانسانية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تنشأ بين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العاملين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نتيجة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لتفاعلهم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مع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بعضهم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البعض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36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د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سة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التون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مايو،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تعتبر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أول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د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سة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عملت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:</w:t>
      </w:r>
      <w:proofErr w:type="gram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د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سة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تأثير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السلوك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الانساني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 التنظيم،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وأثر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اسلوب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الجماعي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محيط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العمل،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وضرورة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عاة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القيادة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للنواحي النفسية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والاجتماعية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للعاملين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spacing w:after="0"/>
        <w:rPr>
          <w:rFonts w:hint="cs"/>
          <w:b/>
          <w:bCs/>
          <w:sz w:val="24"/>
          <w:szCs w:val="24"/>
        </w:rPr>
      </w:pPr>
      <w:r w:rsidRPr="005254A2">
        <w:rPr>
          <w:b/>
          <w:bCs/>
          <w:sz w:val="24"/>
          <w:szCs w:val="24"/>
          <w:rtl/>
        </w:rPr>
        <w:t>نظريتي</w:t>
      </w:r>
      <w:r w:rsidRPr="005254A2">
        <w:rPr>
          <w:rFonts w:hint="cs"/>
          <w:b/>
          <w:bCs/>
          <w:sz w:val="24"/>
          <w:szCs w:val="24"/>
        </w:rPr>
        <w:t xml:space="preserve"> </w:t>
      </w:r>
      <w:proofErr w:type="spellStart"/>
      <w:r w:rsidRPr="005254A2">
        <w:rPr>
          <w:b/>
          <w:bCs/>
          <w:sz w:val="24"/>
          <w:szCs w:val="24"/>
          <w:rtl/>
        </w:rPr>
        <w:t>ماكريجر</w:t>
      </w:r>
      <w:proofErr w:type="spellEnd"/>
    </w:p>
    <w:p w:rsidR="005254A2" w:rsidRPr="005254A2" w:rsidRDefault="005254A2" w:rsidP="005254A2">
      <w:pPr>
        <w:pStyle w:val="a8"/>
        <w:numPr>
          <w:ilvl w:val="0"/>
          <w:numId w:val="37"/>
        </w:numPr>
        <w:spacing w:after="0" w:line="276" w:lineRule="auto"/>
        <w:rPr>
          <w:rFonts w:cs="SimplifiedArabic"/>
          <w:color w:val="000000"/>
          <w:sz w:val="24"/>
          <w:szCs w:val="24"/>
        </w:rPr>
      </w:pP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 xml:space="preserve">دوجلاس </w:t>
      </w:r>
      <w:proofErr w:type="spell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ماكريجر</w:t>
      </w:r>
      <w:proofErr w:type="spellEnd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 xml:space="preserve">، من </w:t>
      </w:r>
      <w:proofErr w:type="gram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انصار</w:t>
      </w:r>
      <w:proofErr w:type="gramEnd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 xml:space="preserve"> المدرسة الانسانية، وذلك من خلال </w:t>
      </w:r>
      <w:proofErr w:type="spell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نظريتهالتي</w:t>
      </w:r>
      <w:proofErr w:type="spellEnd"/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طرح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فيها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رؤيته للفلسفة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الإدارية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التوجيه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والرقابة،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التي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طرح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فيها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افت</w:t>
      </w:r>
      <w:r w:rsidRPr="005254A2">
        <w:rPr>
          <w:rFonts w:cs="SimplifiedArabic" w:hint="cs"/>
          <w:color w:val="000000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ضاته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حول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فلسفة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المدير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ظل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المدرسة الكلاسيكية،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وفي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ظل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المدرسة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الانسانية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وعلاقة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كل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منها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بالسلطة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وقسم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العاملين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إلي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فئتين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 xml:space="preserve">هما </w:t>
      </w:r>
      <w:r w:rsidRPr="005254A2">
        <w:rPr>
          <w:rFonts w:cs="SimplifiedArabic"/>
          <w:color w:val="000000"/>
          <w:sz w:val="24"/>
          <w:szCs w:val="24"/>
        </w:rPr>
        <w:t>(Y)(X)</w:t>
      </w:r>
    </w:p>
    <w:p w:rsidR="005254A2" w:rsidRPr="005254A2" w:rsidRDefault="005254A2" w:rsidP="005254A2">
      <w:pPr>
        <w:numPr>
          <w:ilvl w:val="0"/>
          <w:numId w:val="37"/>
        </w:numPr>
        <w:spacing w:after="0" w:line="276" w:lineRule="auto"/>
        <w:contextualSpacing/>
        <w:rPr>
          <w:rFonts w:cs="SimplifiedArabic"/>
          <w:color w:val="000000"/>
          <w:sz w:val="24"/>
          <w:szCs w:val="24"/>
        </w:rPr>
      </w:pPr>
      <w:r w:rsidRPr="005254A2">
        <w:rPr>
          <w:rFonts w:cs="SimplifiedArabic"/>
          <w:color w:val="000000"/>
          <w:sz w:val="24"/>
          <w:szCs w:val="24"/>
        </w:rPr>
        <w:t>(X</w:t>
      </w:r>
      <w:proofErr w:type="gramStart"/>
      <w:r w:rsidRPr="005254A2">
        <w:rPr>
          <w:rFonts w:cs="SimplifiedArabic"/>
          <w:color w:val="000000"/>
          <w:sz w:val="24"/>
          <w:szCs w:val="24"/>
        </w:rPr>
        <w:t>)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يري</w:t>
      </w:r>
      <w:proofErr w:type="gramEnd"/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هنالك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ضرورة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لم</w:t>
      </w:r>
      <w:r w:rsidRPr="005254A2">
        <w:rPr>
          <w:rFonts w:cs="SimplifiedArabic" w:hint="cs"/>
          <w:color w:val="000000"/>
          <w:sz w:val="24"/>
          <w:szCs w:val="24"/>
          <w:rtl/>
        </w:rPr>
        <w:t>راق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بتهم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وتوجيههم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انطلاقا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الافت</w:t>
      </w:r>
      <w:r w:rsidRPr="005254A2">
        <w:rPr>
          <w:rFonts w:cs="SimplifiedArabic" w:hint="cs"/>
          <w:color w:val="000000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ضات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التالية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: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الانسان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العادي</w:t>
      </w:r>
      <w:r w:rsidRPr="005254A2">
        <w:rPr>
          <w:rFonts w:cs="SimplifiedArabic" w:hint="cs"/>
          <w:color w:val="000000"/>
          <w:sz w:val="24"/>
          <w:szCs w:val="24"/>
          <w:rtl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لديه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ك</w:t>
      </w:r>
      <w:r w:rsidRPr="005254A2">
        <w:rPr>
          <w:rFonts w:cs="SimplifiedArabic" w:hint="cs"/>
          <w:color w:val="000000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هية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متأصله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للعمل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ويحاول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تجنبه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.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أغلب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الناس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يجبرون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علي</w:t>
      </w:r>
      <w:proofErr w:type="gramEnd"/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العمل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ويجب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</w:t>
      </w:r>
      <w:r w:rsidRPr="005254A2">
        <w:rPr>
          <w:rFonts w:cs="SimplifiedArabic" w:hint="cs"/>
          <w:color w:val="000000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قبوا</w:t>
      </w:r>
      <w:r w:rsidRPr="005254A2">
        <w:rPr>
          <w:rFonts w:cs="SimplifiedArabic" w:hint="cs"/>
          <w:color w:val="000000"/>
          <w:sz w:val="24"/>
          <w:szCs w:val="24"/>
          <w:rtl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ويواجهوا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ويهددوا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أجل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الحصول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علي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لانتاج</w:t>
      </w:r>
      <w:proofErr w:type="spellEnd"/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الازم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.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الانسان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العادي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يجب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يوجه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قبل</w:t>
      </w:r>
      <w:r w:rsidRPr="005254A2">
        <w:rPr>
          <w:rFonts w:cs="SimplifiedArabic" w:hint="cs"/>
          <w:color w:val="000000"/>
          <w:sz w:val="24"/>
          <w:szCs w:val="24"/>
          <w:rtl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رئيسه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وذلك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لأنه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يتجنب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المسئولية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.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الشخص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العادي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خامل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وغير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طموح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ويسعي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فقط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لتحقيق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الامن</w:t>
      </w:r>
      <w:r w:rsidRPr="005254A2">
        <w:rPr>
          <w:rFonts w:cs="SimplifiedArabic" w:hint="cs"/>
          <w:color w:val="000000"/>
          <w:sz w:val="24"/>
          <w:szCs w:val="24"/>
          <w:rtl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والاستق</w:t>
      </w:r>
      <w:r w:rsidRPr="005254A2">
        <w:rPr>
          <w:rFonts w:cs="SimplifiedArabic" w:hint="cs"/>
          <w:color w:val="000000"/>
          <w:sz w:val="24"/>
          <w:szCs w:val="24"/>
          <w:rtl/>
        </w:rPr>
        <w:t>رار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الشخص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العادي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يفقد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المبادأة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والمبادرة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ولا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يسعي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لاتخاذ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الق</w:t>
      </w:r>
      <w:r w:rsidRPr="005254A2">
        <w:rPr>
          <w:rFonts w:cs="SimplifiedArabic" w:hint="cs"/>
          <w:color w:val="000000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37"/>
        </w:numPr>
        <w:spacing w:after="0" w:line="276" w:lineRule="auto"/>
        <w:contextualSpacing/>
        <w:rPr>
          <w:rFonts w:ascii="SimplifiedArabic" w:cs="SimplifiedArabic"/>
          <w:color w:val="000000"/>
          <w:sz w:val="24"/>
          <w:szCs w:val="24"/>
        </w:rPr>
      </w:pP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اما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نظرية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(Y)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فيري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فيها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التعامل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مع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العامل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ظل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العلاقات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الانسانية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وذلك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وفقا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للافت</w:t>
      </w:r>
      <w:r w:rsidRPr="005254A2">
        <w:rPr>
          <w:rFonts w:cs="SimplifiedArabic" w:hint="cs"/>
          <w:color w:val="000000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ضات التالية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: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الانسان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بطبعه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يحب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العمل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كحبه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لل</w:t>
      </w:r>
      <w:r w:rsidRPr="005254A2">
        <w:rPr>
          <w:rFonts w:cs="SimplifiedArabic" w:hint="cs"/>
          <w:color w:val="000000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حه</w:t>
      </w:r>
      <w:proofErr w:type="spellEnd"/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والاستجمام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.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يسعي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الفرد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للعمل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بمحض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إ</w:t>
      </w:r>
      <w:r w:rsidRPr="005254A2">
        <w:rPr>
          <w:rFonts w:cs="SimplifiedArabic" w:hint="cs"/>
          <w:color w:val="000000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دته تحت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الظروف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الاجتماعية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والاقتصادية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الملائمة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وبتالي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يلتزم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بتحقيق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الاهداف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بسبب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المكافأة والعائد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المتوقع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بعدها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.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يتعلم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الانسان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تحميل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المسئولية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تحت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الظروف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المناسبة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.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الانسان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طموح بطبيعته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.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الانسان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قادر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علي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الابداع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والابتكار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والاقدام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علي</w:t>
      </w:r>
      <w:proofErr w:type="gramEnd"/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المخاطرة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38"/>
        </w:numPr>
        <w:spacing w:after="0" w:line="276" w:lineRule="auto"/>
        <w:contextualSpacing/>
        <w:rPr>
          <w:rFonts w:hint="cs"/>
          <w:b/>
          <w:bCs/>
          <w:color w:val="BF8F00" w:themeColor="accent4" w:themeShade="BF"/>
          <w:sz w:val="24"/>
          <w:szCs w:val="24"/>
        </w:rPr>
      </w:pPr>
      <w:r w:rsidRPr="005254A2">
        <w:rPr>
          <w:b/>
          <w:bCs/>
          <w:color w:val="BF8F00" w:themeColor="accent4" w:themeShade="BF"/>
          <w:sz w:val="24"/>
          <w:szCs w:val="24"/>
          <w:rtl/>
        </w:rPr>
        <w:t>المدرسة</w:t>
      </w:r>
      <w:r w:rsidRPr="005254A2">
        <w:rPr>
          <w:rFonts w:hint="cs"/>
          <w:b/>
          <w:bCs/>
          <w:color w:val="BF8F00" w:themeColor="accent4" w:themeShade="BF"/>
          <w:sz w:val="24"/>
          <w:szCs w:val="24"/>
        </w:rPr>
        <w:t xml:space="preserve"> </w:t>
      </w:r>
      <w:r w:rsidRPr="005254A2">
        <w:rPr>
          <w:b/>
          <w:bCs/>
          <w:color w:val="BF8F00" w:themeColor="accent4" w:themeShade="BF"/>
          <w:sz w:val="24"/>
          <w:szCs w:val="24"/>
          <w:rtl/>
        </w:rPr>
        <w:t>السلوكية</w:t>
      </w:r>
    </w:p>
    <w:p w:rsidR="005254A2" w:rsidRPr="005254A2" w:rsidRDefault="005254A2" w:rsidP="005254A2">
      <w:pPr>
        <w:numPr>
          <w:ilvl w:val="0"/>
          <w:numId w:val="39"/>
        </w:numPr>
        <w:spacing w:after="0" w:line="276" w:lineRule="auto"/>
        <w:contextualSpacing/>
        <w:rPr>
          <w:rFonts w:ascii="SimplifiedArabic" w:cs="SimplifiedArabic"/>
          <w:color w:val="000000"/>
          <w:sz w:val="24"/>
          <w:szCs w:val="24"/>
        </w:rPr>
      </w:pP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lastRenderedPageBreak/>
        <w:t>المدرسة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السلوكية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تتماثل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مع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المدارس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التي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سبقتها،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بالرغم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أنها تحمل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بعض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المبادئ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المدرسة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الكلاسيكية،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والمدرسة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الانسانية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.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إلا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أن لها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خصائص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تتميز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بها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عن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غيرها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المدارس،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ومن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روادها،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هربرت</w:t>
      </w:r>
      <w:proofErr w:type="spellEnd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 xml:space="preserve"> سايمون،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ماري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فوليت،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ماسلو</w:t>
      </w:r>
      <w:proofErr w:type="spellEnd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برنارد</w:t>
      </w:r>
      <w:r w:rsidRPr="005254A2">
        <w:rPr>
          <w:rFonts w:ascii="SimplifiedArabic" w:cs="SimplifiedArabic" w:hint="cs"/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spacing w:after="0"/>
        <w:rPr>
          <w:rFonts w:hint="cs"/>
          <w:color w:val="0D0D0D" w:themeColor="text1" w:themeTint="F2"/>
          <w:sz w:val="24"/>
          <w:szCs w:val="24"/>
        </w:rPr>
      </w:pPr>
      <w:r w:rsidRPr="005254A2">
        <w:rPr>
          <w:rtl/>
        </w:rPr>
        <w:t>تتكون</w:t>
      </w:r>
      <w:r w:rsidRPr="005254A2">
        <w:rPr>
          <w:rFonts w:hint="cs"/>
        </w:rPr>
        <w:t xml:space="preserve"> </w:t>
      </w:r>
      <w:r w:rsidRPr="005254A2">
        <w:rPr>
          <w:rtl/>
        </w:rPr>
        <w:t>من</w:t>
      </w:r>
      <w:r w:rsidRPr="005254A2">
        <w:rPr>
          <w:rFonts w:hint="cs"/>
        </w:rPr>
        <w:t xml:space="preserve"> </w:t>
      </w:r>
      <w:r w:rsidRPr="005254A2">
        <w:rPr>
          <w:rtl/>
        </w:rPr>
        <w:t>النظريات</w:t>
      </w:r>
      <w:r w:rsidRPr="005254A2">
        <w:rPr>
          <w:rFonts w:hint="cs"/>
        </w:rPr>
        <w:t xml:space="preserve"> </w:t>
      </w:r>
      <w:r w:rsidRPr="005254A2">
        <w:rPr>
          <w:rtl/>
        </w:rPr>
        <w:t>التالية</w:t>
      </w:r>
      <w:r w:rsidRPr="005254A2">
        <w:t xml:space="preserve">: </w:t>
      </w:r>
      <w:r w:rsidRPr="005254A2">
        <w:rPr>
          <w:rtl/>
        </w:rPr>
        <w:t>التنظيم</w:t>
      </w:r>
      <w:r w:rsidRPr="005254A2">
        <w:rPr>
          <w:rFonts w:hint="cs"/>
        </w:rPr>
        <w:t xml:space="preserve"> </w:t>
      </w:r>
      <w:r w:rsidRPr="005254A2">
        <w:rPr>
          <w:rtl/>
        </w:rPr>
        <w:t>والسلطة</w:t>
      </w:r>
      <w:r w:rsidRPr="005254A2">
        <w:rPr>
          <w:rFonts w:hint="cs"/>
        </w:rPr>
        <w:t xml:space="preserve"> </w:t>
      </w:r>
      <w:r w:rsidRPr="005254A2">
        <w:rPr>
          <w:rtl/>
        </w:rPr>
        <w:t>لبرنارد</w:t>
      </w:r>
      <w:r w:rsidRPr="005254A2">
        <w:t>.</w:t>
      </w:r>
      <w:r w:rsidRPr="005254A2">
        <w:rPr>
          <w:rtl/>
        </w:rPr>
        <w:t>العلاقات</w:t>
      </w:r>
      <w:r w:rsidRPr="005254A2">
        <w:rPr>
          <w:rFonts w:hint="cs"/>
        </w:rPr>
        <w:t xml:space="preserve"> </w:t>
      </w:r>
      <w:proofErr w:type="spellStart"/>
      <w:r w:rsidRPr="005254A2">
        <w:rPr>
          <w:rtl/>
        </w:rPr>
        <w:t>الانسانيه</w:t>
      </w:r>
      <w:proofErr w:type="spellEnd"/>
      <w:r w:rsidRPr="005254A2">
        <w:rPr>
          <w:rtl/>
        </w:rPr>
        <w:t xml:space="preserve"> </w:t>
      </w:r>
      <w:proofErr w:type="spellStart"/>
      <w:proofErr w:type="gramStart"/>
      <w:r w:rsidRPr="005254A2">
        <w:rPr>
          <w:rtl/>
        </w:rPr>
        <w:t>لسايمون،هرمية</w:t>
      </w:r>
      <w:proofErr w:type="spellEnd"/>
      <w:proofErr w:type="gramEnd"/>
      <w:r w:rsidRPr="005254A2">
        <w:rPr>
          <w:rFonts w:hint="cs"/>
        </w:rPr>
        <w:t xml:space="preserve"> </w:t>
      </w:r>
      <w:proofErr w:type="spellStart"/>
      <w:r w:rsidRPr="005254A2">
        <w:rPr>
          <w:rtl/>
        </w:rPr>
        <w:t>ماسلو</w:t>
      </w:r>
      <w:proofErr w:type="spellEnd"/>
      <w:r w:rsidRPr="005254A2">
        <w:rPr>
          <w:rFonts w:hint="cs"/>
        </w:rPr>
        <w:t xml:space="preserve"> </w:t>
      </w:r>
      <w:r w:rsidRPr="005254A2">
        <w:rPr>
          <w:rtl/>
        </w:rPr>
        <w:t>للحاجات،</w:t>
      </w:r>
      <w:r w:rsidRPr="005254A2">
        <w:rPr>
          <w:rFonts w:hint="cs"/>
        </w:rPr>
        <w:t xml:space="preserve"> </w:t>
      </w:r>
      <w:r w:rsidRPr="005254A2">
        <w:rPr>
          <w:rtl/>
        </w:rPr>
        <w:t>الهدف</w:t>
      </w:r>
      <w:r w:rsidRPr="005254A2">
        <w:rPr>
          <w:rFonts w:hint="cs"/>
        </w:rPr>
        <w:t xml:space="preserve"> </w:t>
      </w:r>
      <w:r w:rsidRPr="005254A2">
        <w:rPr>
          <w:rtl/>
        </w:rPr>
        <w:t>لماري</w:t>
      </w:r>
      <w:r w:rsidRPr="005254A2">
        <w:rPr>
          <w:rFonts w:hint="cs"/>
        </w:rPr>
        <w:t xml:space="preserve"> </w:t>
      </w:r>
      <w:r w:rsidRPr="005254A2">
        <w:rPr>
          <w:rtl/>
        </w:rPr>
        <w:t>فوليت</w:t>
      </w:r>
      <w:r w:rsidRPr="005254A2">
        <w:t>.</w:t>
      </w:r>
    </w:p>
    <w:p w:rsidR="005254A2" w:rsidRPr="005254A2" w:rsidRDefault="005254A2" w:rsidP="005254A2">
      <w:pPr>
        <w:spacing w:after="0"/>
        <w:rPr>
          <w:rFonts w:ascii="Arial-BoldMT" w:cs="Arial-BoldMT"/>
          <w:b/>
          <w:bCs/>
          <w:color w:val="0D0D0D" w:themeColor="text1" w:themeTint="F2"/>
          <w:sz w:val="24"/>
          <w:szCs w:val="24"/>
        </w:rPr>
      </w:pP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التنظيم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والسلطة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لبرنارد</w:t>
      </w:r>
    </w:p>
    <w:p w:rsidR="005254A2" w:rsidRPr="005254A2" w:rsidRDefault="005254A2" w:rsidP="005254A2">
      <w:pPr>
        <w:numPr>
          <w:ilvl w:val="0"/>
          <w:numId w:val="40"/>
        </w:numPr>
        <w:spacing w:after="0" w:line="276" w:lineRule="auto"/>
        <w:contextualSpacing/>
        <w:rPr>
          <w:rFonts w:hint="cs"/>
          <w:color w:val="0D0D0D" w:themeColor="text1" w:themeTint="F2"/>
          <w:sz w:val="24"/>
          <w:szCs w:val="24"/>
        </w:rPr>
      </w:pPr>
      <w:r w:rsidRPr="005254A2">
        <w:rPr>
          <w:color w:val="0D0D0D" w:themeColor="text1" w:themeTint="F2"/>
          <w:sz w:val="24"/>
          <w:szCs w:val="24"/>
          <w:rtl/>
        </w:rPr>
        <w:t>يري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proofErr w:type="spellStart"/>
      <w:r w:rsidRPr="005254A2">
        <w:rPr>
          <w:color w:val="0D0D0D" w:themeColor="text1" w:themeTint="F2"/>
          <w:sz w:val="24"/>
          <w:szCs w:val="24"/>
          <w:rtl/>
        </w:rPr>
        <w:t>تشستر</w:t>
      </w:r>
      <w:proofErr w:type="spellEnd"/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برنارد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أفضل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أنواع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التنظيم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هو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التنظيم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الرئاسي،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الذي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يخضع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فيه كل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شخص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إلي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رئيس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معين،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ويخضع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فيه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الرئيس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إلي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رئيس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أعلي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منه،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وذلك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لأنه يحقق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التعاون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بين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العاملين،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حيث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يخضع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الجميع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لسلطة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مركزية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نهاية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الامر، كما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يترتب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عليه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الحد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حرية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المرؤوسين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فيقلل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الاحتكاكات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بينهم،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وتوصل برنارد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color w:val="0D0D0D" w:themeColor="text1" w:themeTint="F2"/>
          <w:sz w:val="24"/>
          <w:szCs w:val="24"/>
          <w:rtl/>
        </w:rPr>
        <w:t>إلي</w:t>
      </w:r>
      <w:proofErr w:type="gramEnd"/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التنظيم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يقوم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ثلاث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عناصر</w:t>
      </w:r>
      <w:r w:rsidRPr="005254A2">
        <w:rPr>
          <w:color w:val="0D0D0D" w:themeColor="text1" w:themeTint="F2"/>
          <w:sz w:val="24"/>
          <w:szCs w:val="24"/>
        </w:rPr>
        <w:t xml:space="preserve">: </w:t>
      </w:r>
      <w:r w:rsidRPr="005254A2">
        <w:rPr>
          <w:color w:val="0D0D0D" w:themeColor="text1" w:themeTint="F2"/>
          <w:sz w:val="24"/>
          <w:szCs w:val="24"/>
          <w:rtl/>
        </w:rPr>
        <w:t>التعاون،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والتنسيق، ولإدارة</w:t>
      </w:r>
      <w:r w:rsidRPr="005254A2">
        <w:rPr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40"/>
        </w:numPr>
        <w:spacing w:after="0" w:line="276" w:lineRule="auto"/>
        <w:contextualSpacing/>
        <w:rPr>
          <w:color w:val="0D0D0D" w:themeColor="text1" w:themeTint="F2"/>
          <w:sz w:val="24"/>
          <w:szCs w:val="24"/>
        </w:rPr>
      </w:pPr>
      <w:r w:rsidRPr="005254A2">
        <w:rPr>
          <w:color w:val="0D0D0D" w:themeColor="text1" w:themeTint="F2"/>
          <w:sz w:val="24"/>
          <w:szCs w:val="24"/>
          <w:rtl/>
        </w:rPr>
        <w:t>يري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السلطة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التنظيم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هي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التي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تعطي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الأوامر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قوة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تجعلها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مقبولة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لدي الآخرين،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color w:val="0D0D0D" w:themeColor="text1" w:themeTint="F2"/>
          <w:sz w:val="24"/>
          <w:szCs w:val="24"/>
          <w:rtl/>
        </w:rPr>
        <w:t>وعلي</w:t>
      </w:r>
      <w:proofErr w:type="gramEnd"/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ذلك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تتوقف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السلطة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قبول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الآخرين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لها.</w:t>
      </w:r>
    </w:p>
    <w:p w:rsidR="005254A2" w:rsidRPr="005254A2" w:rsidRDefault="005254A2" w:rsidP="005254A2">
      <w:pPr>
        <w:spacing w:after="0"/>
        <w:rPr>
          <w:rFonts w:ascii="Arial-BoldMT" w:cs="Arial-BoldMT"/>
          <w:b/>
          <w:bCs/>
          <w:color w:val="0D0D0D" w:themeColor="text1" w:themeTint="F2"/>
          <w:sz w:val="24"/>
          <w:szCs w:val="24"/>
          <w:rtl/>
        </w:rPr>
      </w:pP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العلاقات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التنظيمية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لسايمون</w:t>
      </w:r>
    </w:p>
    <w:p w:rsidR="005254A2" w:rsidRPr="005254A2" w:rsidRDefault="005254A2" w:rsidP="005254A2">
      <w:pPr>
        <w:pStyle w:val="a8"/>
        <w:numPr>
          <w:ilvl w:val="0"/>
          <w:numId w:val="41"/>
        </w:numPr>
        <w:spacing w:after="0" w:line="276" w:lineRule="auto"/>
        <w:rPr>
          <w:rFonts w:ascii="SimplifiedArabic" w:cs="SimplifiedArabic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عرف سايمون التنظيم بأنه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: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عبارة هيكل مركب من الاتصالات والعلاقات والمجموعات من الأف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د، ومن هذه العلاقات يستمد كل فرد جانبا من المعلومات والقيم والاتجاهات التي تحكم عملية اتخاذ الق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 xml:space="preserve">ت وكذلك </w:t>
      </w:r>
      <w:proofErr w:type="spell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يتكونالتنظيم</w:t>
      </w:r>
      <w:proofErr w:type="spell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من توقعات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الاعضاء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لأنواع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السلوك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المتبادل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41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ويري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سايمون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ضرورة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الحد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الجوانب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الرشيدة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والجوانب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غير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الرشيدة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اتخاذ الق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بمعني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المدير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يتخذ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ق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أساس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المعلومات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المتوفرة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لديه، وبما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طاقاته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وامكانياته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محدودة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ولا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يستطيع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معرفة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كل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شيء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-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إي</w:t>
      </w:r>
      <w:proofErr w:type="gram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يعمل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 حدود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عدم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التأكيد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كونه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يعمل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نظام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مفتوح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/>
          <w:color w:val="0D0D0D" w:themeColor="text1" w:themeTint="F2"/>
          <w:sz w:val="24"/>
          <w:szCs w:val="24"/>
        </w:rPr>
        <w:t>–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فإن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ق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تتصف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بالرشد المحدود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spacing w:after="0"/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</w:pP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نظرية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الهدف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لماري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-BoldMT" w:cs="Arial-BoldMT" w:hint="cs"/>
          <w:b/>
          <w:bCs/>
          <w:color w:val="0D0D0D" w:themeColor="text1" w:themeTint="F2"/>
          <w:sz w:val="24"/>
          <w:szCs w:val="24"/>
          <w:rtl/>
        </w:rPr>
        <w:t>فولت</w:t>
      </w:r>
    </w:p>
    <w:p w:rsidR="005254A2" w:rsidRPr="005254A2" w:rsidRDefault="005254A2" w:rsidP="005254A2">
      <w:pPr>
        <w:numPr>
          <w:ilvl w:val="0"/>
          <w:numId w:val="42"/>
        </w:numPr>
        <w:spacing w:after="0" w:line="276" w:lineRule="auto"/>
        <w:contextualSpacing/>
        <w:rPr>
          <w:rFonts w:hint="cs"/>
          <w:color w:val="0D0D0D" w:themeColor="text1" w:themeTint="F2"/>
          <w:sz w:val="24"/>
          <w:szCs w:val="24"/>
        </w:rPr>
      </w:pPr>
      <w:r w:rsidRPr="005254A2">
        <w:rPr>
          <w:color w:val="0D0D0D" w:themeColor="text1" w:themeTint="F2"/>
          <w:sz w:val="24"/>
          <w:szCs w:val="24"/>
          <w:rtl/>
        </w:rPr>
        <w:t>ماري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فوليت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أول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أهتم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بالبحث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الإدارة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كنشاط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إنساني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يجب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color w:val="0D0D0D" w:themeColor="text1" w:themeTint="F2"/>
          <w:sz w:val="24"/>
          <w:szCs w:val="24"/>
          <w:rtl/>
        </w:rPr>
        <w:t>علي</w:t>
      </w:r>
      <w:proofErr w:type="gramEnd"/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ممارسه ألا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يغفل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انه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يتعامل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مع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بشرا،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ومن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أشهر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ايدته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ماري</w:t>
      </w:r>
      <w:r w:rsidRPr="005254A2">
        <w:rPr>
          <w:color w:val="0D0D0D" w:themeColor="text1" w:themeTint="F2"/>
          <w:sz w:val="24"/>
          <w:szCs w:val="24"/>
        </w:rPr>
        <w:t xml:space="preserve">: </w:t>
      </w:r>
      <w:r w:rsidRPr="005254A2">
        <w:rPr>
          <w:color w:val="0D0D0D" w:themeColor="text1" w:themeTint="F2"/>
          <w:sz w:val="24"/>
          <w:szCs w:val="24"/>
          <w:rtl/>
        </w:rPr>
        <w:t>حقيقة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هنالك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قائد وأتباع،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يسير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كلاهما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وراء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قائد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غير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منظور،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هو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الهدف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المشترك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للجميع،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وقد أكدت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فولت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الاعمال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يمكن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تتم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أحسن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حال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proofErr w:type="spellStart"/>
      <w:r w:rsidRPr="005254A2">
        <w:rPr>
          <w:color w:val="0D0D0D" w:themeColor="text1" w:themeTint="F2"/>
          <w:sz w:val="24"/>
          <w:szCs w:val="24"/>
          <w:rtl/>
        </w:rPr>
        <w:t>أعتمادا</w:t>
      </w:r>
      <w:proofErr w:type="spellEnd"/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علي الاوامر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التي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يصدرها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الرئيس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لمرؤوسيه،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فإن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طبيعة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البشر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ألا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يقبل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الانقياد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لغيره بسهولة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والاحساس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بأن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ذلك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مرفوض</w:t>
      </w:r>
      <w:r w:rsidRPr="005254A2">
        <w:rPr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42"/>
        </w:numPr>
        <w:spacing w:after="0" w:line="276" w:lineRule="auto"/>
        <w:contextualSpacing/>
        <w:rPr>
          <w:color w:val="0D0D0D" w:themeColor="text1" w:themeTint="F2"/>
          <w:sz w:val="24"/>
          <w:szCs w:val="24"/>
        </w:rPr>
      </w:pPr>
      <w:r w:rsidRPr="005254A2">
        <w:rPr>
          <w:color w:val="0D0D0D" w:themeColor="text1" w:themeTint="F2"/>
          <w:sz w:val="24"/>
          <w:szCs w:val="24"/>
          <w:rtl/>
        </w:rPr>
        <w:t>تري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فولت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السلطة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مستمدة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الوظيفة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ذاتها،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وأنه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ينبغي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الخلط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بين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السلطة والقوة،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فالعلاقة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بين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القائد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والتابعين،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ليست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علاقة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بين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حاكم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ومحكوم</w:t>
      </w:r>
      <w:r w:rsidRPr="005254A2">
        <w:rPr>
          <w:color w:val="0D0D0D" w:themeColor="text1" w:themeTint="F2"/>
          <w:sz w:val="24"/>
          <w:szCs w:val="24"/>
        </w:rPr>
        <w:t xml:space="preserve">. </w:t>
      </w:r>
      <w:r w:rsidRPr="005254A2">
        <w:rPr>
          <w:color w:val="0D0D0D" w:themeColor="text1" w:themeTint="F2"/>
          <w:sz w:val="24"/>
          <w:szCs w:val="24"/>
          <w:rtl/>
        </w:rPr>
        <w:t>بل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هي علاقة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تعاون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بين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طرفين</w:t>
      </w:r>
      <w:r w:rsidRPr="005254A2">
        <w:rPr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42"/>
        </w:numPr>
        <w:spacing w:after="0" w:line="276" w:lineRule="auto"/>
        <w:contextualSpacing/>
        <w:rPr>
          <w:color w:val="0D0D0D" w:themeColor="text1" w:themeTint="F2"/>
          <w:sz w:val="24"/>
          <w:szCs w:val="24"/>
        </w:rPr>
      </w:pPr>
      <w:r w:rsidRPr="005254A2">
        <w:rPr>
          <w:color w:val="0D0D0D" w:themeColor="text1" w:themeTint="F2"/>
          <w:sz w:val="24"/>
          <w:szCs w:val="24"/>
          <w:rtl/>
        </w:rPr>
        <w:t>وتري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المسئولية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تقع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color w:val="0D0D0D" w:themeColor="text1" w:themeTint="F2"/>
          <w:sz w:val="24"/>
          <w:szCs w:val="24"/>
          <w:rtl/>
        </w:rPr>
        <w:t>علي</w:t>
      </w:r>
      <w:proofErr w:type="gramEnd"/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عاتق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شخص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واحد،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فالشخص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لا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يعمل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وًحده منفصلا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عن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غيره،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ولذلك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فإن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proofErr w:type="spellStart"/>
      <w:r w:rsidRPr="005254A2">
        <w:rPr>
          <w:color w:val="0D0D0D" w:themeColor="text1" w:themeTint="F2"/>
          <w:sz w:val="24"/>
          <w:szCs w:val="24"/>
          <w:rtl/>
        </w:rPr>
        <w:t>السئولية</w:t>
      </w:r>
      <w:proofErr w:type="spellEnd"/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مجمعة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حيث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تمليها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ظروف</w:t>
      </w:r>
      <w:r w:rsidRPr="005254A2">
        <w:rPr>
          <w:rFonts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color w:val="0D0D0D" w:themeColor="text1" w:themeTint="F2"/>
          <w:sz w:val="24"/>
          <w:szCs w:val="24"/>
          <w:rtl/>
        </w:rPr>
        <w:t>الموقف والوظيفة</w:t>
      </w:r>
      <w:r w:rsidRPr="005254A2">
        <w:rPr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bidi w:val="0"/>
        <w:spacing w:after="0" w:line="276" w:lineRule="auto"/>
        <w:ind w:left="360"/>
        <w:contextualSpacing/>
        <w:rPr>
          <w:color w:val="0D0D0D" w:themeColor="text1" w:themeTint="F2"/>
          <w:sz w:val="24"/>
          <w:szCs w:val="24"/>
        </w:rPr>
      </w:pPr>
    </w:p>
    <w:p w:rsidR="005254A2" w:rsidRPr="005254A2" w:rsidRDefault="005254A2" w:rsidP="005254A2">
      <w:pPr>
        <w:spacing w:after="0"/>
        <w:jc w:val="center"/>
        <w:rPr>
          <w:b/>
          <w:bCs/>
          <w:color w:val="0D0D0D" w:themeColor="text1" w:themeTint="F2"/>
          <w:sz w:val="24"/>
          <w:szCs w:val="24"/>
        </w:rPr>
      </w:pPr>
      <w:r w:rsidRPr="005254A2">
        <w:rPr>
          <w:b/>
          <w:bCs/>
          <w:color w:val="0D0D0D" w:themeColor="text1" w:themeTint="F2"/>
          <w:sz w:val="24"/>
          <w:szCs w:val="24"/>
          <w:rtl/>
        </w:rPr>
        <w:t xml:space="preserve">هرمية </w:t>
      </w:r>
      <w:proofErr w:type="spellStart"/>
      <w:r w:rsidRPr="005254A2">
        <w:rPr>
          <w:b/>
          <w:bCs/>
          <w:color w:val="0D0D0D" w:themeColor="text1" w:themeTint="F2"/>
          <w:sz w:val="24"/>
          <w:szCs w:val="24"/>
          <w:rtl/>
        </w:rPr>
        <w:t>ماسلو</w:t>
      </w:r>
      <w:proofErr w:type="spellEnd"/>
    </w:p>
    <w:p w:rsidR="005254A2" w:rsidRPr="005254A2" w:rsidRDefault="005254A2" w:rsidP="005254A2">
      <w:pPr>
        <w:spacing w:after="0"/>
        <w:jc w:val="center"/>
        <w:rPr>
          <w:color w:val="0D0D0D" w:themeColor="text1" w:themeTint="F2"/>
          <w:sz w:val="24"/>
          <w:szCs w:val="24"/>
        </w:rPr>
      </w:pPr>
      <w:r w:rsidRPr="005254A2">
        <w:rPr>
          <w:noProof/>
          <w:color w:val="0D0D0D" w:themeColor="text1" w:themeTint="F2"/>
          <w:sz w:val="24"/>
          <w:szCs w:val="24"/>
        </w:rPr>
        <w:drawing>
          <wp:inline distT="0" distB="0" distL="0" distR="0" wp14:anchorId="1A017C85" wp14:editId="334842B4">
            <wp:extent cx="3162300" cy="2057400"/>
            <wp:effectExtent l="0" t="0" r="0" b="0"/>
            <wp:docPr id="8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4A2" w:rsidRPr="005254A2" w:rsidRDefault="005254A2" w:rsidP="005254A2">
      <w:pPr>
        <w:spacing w:after="0"/>
        <w:rPr>
          <w:color w:val="0D0D0D" w:themeColor="text1" w:themeTint="F2"/>
          <w:sz w:val="24"/>
          <w:szCs w:val="24"/>
          <w:rtl/>
        </w:rPr>
      </w:pPr>
    </w:p>
    <w:p w:rsidR="005254A2" w:rsidRPr="005254A2" w:rsidRDefault="005254A2" w:rsidP="005254A2">
      <w:pPr>
        <w:numPr>
          <w:ilvl w:val="0"/>
          <w:numId w:val="43"/>
        </w:numPr>
        <w:spacing w:after="0" w:line="276" w:lineRule="auto"/>
        <w:contextualSpacing/>
        <w:rPr>
          <w:rFonts w:ascii="Arial-BoldMT" w:cs="Arial-BoldMT"/>
          <w:b/>
          <w:bCs/>
          <w:color w:val="BF8F00" w:themeColor="accent4" w:themeShade="BF"/>
          <w:sz w:val="24"/>
          <w:szCs w:val="24"/>
          <w:rtl/>
        </w:rPr>
      </w:pPr>
      <w:r w:rsidRPr="005254A2">
        <w:rPr>
          <w:rFonts w:ascii="Arial-BoldMT" w:cs="Arial-BoldMT" w:hint="cs"/>
          <w:b/>
          <w:bCs/>
          <w:color w:val="BF8F00" w:themeColor="accent4" w:themeShade="BF"/>
          <w:sz w:val="24"/>
          <w:szCs w:val="24"/>
          <w:rtl/>
        </w:rPr>
        <w:lastRenderedPageBreak/>
        <w:t>مدرسة</w:t>
      </w:r>
      <w:r w:rsidRPr="005254A2">
        <w:rPr>
          <w:rFonts w:ascii="Arial-BoldMT" w:cs="Arial-BoldMT" w:hint="cs"/>
          <w:b/>
          <w:bCs/>
          <w:color w:val="BF8F00" w:themeColor="accent4" w:themeShade="BF"/>
          <w:sz w:val="24"/>
          <w:szCs w:val="24"/>
        </w:rPr>
        <w:t xml:space="preserve"> </w:t>
      </w:r>
      <w:r w:rsidRPr="005254A2">
        <w:rPr>
          <w:rFonts w:ascii="Arial-BoldMT" w:cs="Arial-BoldMT" w:hint="cs"/>
          <w:b/>
          <w:bCs/>
          <w:color w:val="BF8F00" w:themeColor="accent4" w:themeShade="BF"/>
          <w:sz w:val="24"/>
          <w:szCs w:val="24"/>
          <w:rtl/>
        </w:rPr>
        <w:t>الإدارة</w:t>
      </w:r>
      <w:r w:rsidRPr="005254A2">
        <w:rPr>
          <w:rFonts w:ascii="Arial-BoldMT" w:cs="Arial-BoldMT" w:hint="cs"/>
          <w:b/>
          <w:bCs/>
          <w:color w:val="BF8F00" w:themeColor="accent4" w:themeShade="BF"/>
          <w:sz w:val="24"/>
          <w:szCs w:val="24"/>
        </w:rPr>
        <w:t xml:space="preserve"> </w:t>
      </w:r>
      <w:r w:rsidRPr="005254A2">
        <w:rPr>
          <w:rFonts w:ascii="Arial-BoldMT" w:cs="Arial-BoldMT" w:hint="cs"/>
          <w:b/>
          <w:bCs/>
          <w:color w:val="BF8F00" w:themeColor="accent4" w:themeShade="BF"/>
          <w:sz w:val="24"/>
          <w:szCs w:val="24"/>
          <w:rtl/>
        </w:rPr>
        <w:t>الحديثة</w:t>
      </w:r>
    </w:p>
    <w:p w:rsidR="005254A2" w:rsidRPr="005254A2" w:rsidRDefault="005254A2" w:rsidP="005254A2">
      <w:pPr>
        <w:spacing w:after="0"/>
        <w:rPr>
          <w:rFonts w:ascii="ArialMT" w:cs="ArialMT" w:hint="cs"/>
          <w:color w:val="0D0D0D" w:themeColor="text1" w:themeTint="F2"/>
          <w:sz w:val="24"/>
          <w:szCs w:val="24"/>
        </w:rPr>
      </w:pP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مدرسة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الإدارة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الحديثة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تقوم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proofErr w:type="gramStart"/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علي</w:t>
      </w:r>
      <w:proofErr w:type="gramEnd"/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نظريتي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:</w:t>
      </w:r>
    </w:p>
    <w:p w:rsidR="005254A2" w:rsidRPr="005254A2" w:rsidRDefault="005254A2" w:rsidP="005254A2">
      <w:pPr>
        <w:numPr>
          <w:ilvl w:val="0"/>
          <w:numId w:val="44"/>
        </w:numPr>
        <w:spacing w:after="0" w:line="276" w:lineRule="auto"/>
        <w:contextualSpacing/>
        <w:rPr>
          <w:rFonts w:ascii="ArialMT" w:cs="ArialMT" w:hint="cs"/>
          <w:color w:val="0D0D0D" w:themeColor="text1" w:themeTint="F2"/>
          <w:sz w:val="24"/>
          <w:szCs w:val="24"/>
        </w:rPr>
      </w:pP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نظرية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النظام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المفتوح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44"/>
        </w:numPr>
        <w:spacing w:after="0" w:line="276" w:lineRule="auto"/>
        <w:contextualSpacing/>
        <w:rPr>
          <w:rFonts w:hint="cs"/>
          <w:color w:val="0D0D0D" w:themeColor="text1" w:themeTint="F2"/>
          <w:sz w:val="24"/>
          <w:szCs w:val="24"/>
        </w:rPr>
      </w:pP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نظرية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ArialMT" w:cs="ArialMT" w:hint="cs"/>
          <w:color w:val="0D0D0D" w:themeColor="text1" w:themeTint="F2"/>
          <w:sz w:val="24"/>
          <w:szCs w:val="24"/>
          <w:rtl/>
        </w:rPr>
        <w:t>التحرر</w:t>
      </w:r>
      <w:r w:rsidRPr="005254A2">
        <w:rPr>
          <w:rFonts w:ascii="ArialMT" w:cs="ArialMT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spacing w:after="0"/>
        <w:rPr>
          <w:b/>
          <w:bCs/>
          <w:sz w:val="24"/>
          <w:szCs w:val="24"/>
        </w:rPr>
      </w:pPr>
      <w:r w:rsidRPr="005254A2">
        <w:rPr>
          <w:b/>
          <w:bCs/>
          <w:sz w:val="24"/>
          <w:szCs w:val="24"/>
          <w:rtl/>
        </w:rPr>
        <w:t>نظرية</w:t>
      </w:r>
      <w:r w:rsidRPr="005254A2">
        <w:rPr>
          <w:rFonts w:hint="cs"/>
          <w:b/>
          <w:bCs/>
          <w:sz w:val="24"/>
          <w:szCs w:val="24"/>
        </w:rPr>
        <w:t xml:space="preserve"> </w:t>
      </w:r>
      <w:r w:rsidRPr="005254A2">
        <w:rPr>
          <w:b/>
          <w:bCs/>
          <w:sz w:val="24"/>
          <w:szCs w:val="24"/>
          <w:rtl/>
        </w:rPr>
        <w:t>النظام</w:t>
      </w:r>
      <w:r w:rsidRPr="005254A2">
        <w:rPr>
          <w:rFonts w:hint="cs"/>
          <w:b/>
          <w:bCs/>
          <w:sz w:val="24"/>
          <w:szCs w:val="24"/>
        </w:rPr>
        <w:t xml:space="preserve"> </w:t>
      </w:r>
      <w:r w:rsidRPr="005254A2">
        <w:rPr>
          <w:b/>
          <w:bCs/>
          <w:sz w:val="24"/>
          <w:szCs w:val="24"/>
          <w:rtl/>
        </w:rPr>
        <w:t>المفتوح</w:t>
      </w:r>
    </w:p>
    <w:p w:rsidR="005254A2" w:rsidRPr="005254A2" w:rsidRDefault="005254A2" w:rsidP="005254A2">
      <w:pPr>
        <w:pStyle w:val="a8"/>
        <w:numPr>
          <w:ilvl w:val="0"/>
          <w:numId w:val="45"/>
        </w:numPr>
        <w:spacing w:after="0" w:line="276" w:lineRule="auto"/>
        <w:rPr>
          <w:rFonts w:ascii="SimplifiedArabic" w:cs="SimplifiedArabic"/>
          <w:color w:val="000000"/>
          <w:sz w:val="24"/>
          <w:szCs w:val="24"/>
        </w:rPr>
      </w:pP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 xml:space="preserve">لم يتوصل الباحثون إلي كيفية تفاعل الانظمة الجزئية وتكاملها، إلا بعد ظهور ما يعرف بنظرية النظام المفتوح، والتي تقوم علي </w:t>
      </w:r>
      <w:proofErr w:type="spell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اتأكيد</w:t>
      </w:r>
      <w:proofErr w:type="spellEnd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 xml:space="preserve"> علي ان العلاقات الوثيقة بين التنظيم والبيئة التي تحيط بالمنظمة، وذلك لأن عمل التنظيم وفعاليته يتوقفان علي استمرار تدفق الموارد من البيئة كالمواد الخام والقوي </w:t>
      </w:r>
      <w:proofErr w:type="spell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العاملةوالاموال</w:t>
      </w:r>
      <w:proofErr w:type="spellEnd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 التسهيلات المختلفة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قوي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محركة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وخدمات،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proofErr w:type="gram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ومعلومات،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..</w:t>
      </w:r>
      <w:proofErr w:type="gramEnd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الخ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ويقوم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النظام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بتجويل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وًمزج هذه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الموارد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بالكميات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والمقادير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الاقتصادية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المختلفة،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خلال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أنشطة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لإنتاج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سلع وخدمات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يقدمها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للبيئة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45"/>
        </w:numPr>
        <w:spacing w:after="0" w:line="276" w:lineRule="auto"/>
        <w:contextualSpacing/>
        <w:rPr>
          <w:rFonts w:ascii="SimplifiedArabic" w:cs="SimplifiedArabic" w:hint="cs"/>
          <w:color w:val="000000"/>
          <w:sz w:val="24"/>
          <w:szCs w:val="24"/>
        </w:rPr>
      </w:pP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أذ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تتصف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المخرجات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مع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المعايير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البيئية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حيث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المواصفات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المادية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 xml:space="preserve">أو </w:t>
      </w:r>
      <w:proofErr w:type="gramStart"/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القيمية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،</w:t>
      </w:r>
      <w:proofErr w:type="gramEnd"/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تقوم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البيئة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بحجب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المدخلات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التي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تقدمها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للتنظيم،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الامر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الذي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يدفع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به إلي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اتخاذ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إج</w:t>
      </w:r>
      <w:r w:rsidRPr="005254A2">
        <w:rPr>
          <w:rFonts w:cs="SimplifiedArabic" w:hint="cs"/>
          <w:color w:val="000000"/>
          <w:sz w:val="24"/>
          <w:szCs w:val="24"/>
          <w:rtl/>
        </w:rPr>
        <w:t>راء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ات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تصحيحية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أو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ن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يؤول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إلي</w:t>
      </w:r>
      <w:r w:rsidRPr="005254A2">
        <w:rPr>
          <w:rFonts w:ascii="SimplifiedArabic" w:cs="SimplifiedArabic" w:hint="cs"/>
          <w:color w:val="000000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00000"/>
          <w:sz w:val="24"/>
          <w:szCs w:val="24"/>
          <w:rtl/>
        </w:rPr>
        <w:t>الاندثار</w:t>
      </w:r>
      <w:r w:rsidRPr="005254A2">
        <w:rPr>
          <w:rFonts w:ascii="SimplifiedArabic" w:cs="SimplifiedArabic" w:hint="cs"/>
          <w:color w:val="000000"/>
          <w:sz w:val="24"/>
          <w:szCs w:val="24"/>
        </w:rPr>
        <w:t>.</w:t>
      </w:r>
    </w:p>
    <w:p w:rsidR="005254A2" w:rsidRPr="005254A2" w:rsidRDefault="005254A2" w:rsidP="005254A2">
      <w:pPr>
        <w:spacing w:after="0"/>
        <w:rPr>
          <w:rFonts w:hint="cs"/>
          <w:b/>
          <w:bCs/>
          <w:color w:val="0D0D0D" w:themeColor="text1" w:themeTint="F2"/>
          <w:sz w:val="24"/>
          <w:szCs w:val="24"/>
        </w:rPr>
      </w:pPr>
      <w:r w:rsidRPr="005254A2">
        <w:rPr>
          <w:b/>
          <w:bCs/>
          <w:color w:val="0D0D0D" w:themeColor="text1" w:themeTint="F2"/>
          <w:sz w:val="24"/>
          <w:szCs w:val="24"/>
          <w:rtl/>
        </w:rPr>
        <w:t>نظرية</w:t>
      </w:r>
      <w:r w:rsidRPr="005254A2">
        <w:rPr>
          <w:rFonts w:hint="cs"/>
          <w:b/>
          <w:bCs/>
          <w:color w:val="0D0D0D" w:themeColor="text1" w:themeTint="F2"/>
          <w:sz w:val="24"/>
          <w:szCs w:val="24"/>
        </w:rPr>
        <w:t xml:space="preserve"> </w:t>
      </w:r>
      <w:r w:rsidRPr="005254A2">
        <w:rPr>
          <w:b/>
          <w:bCs/>
          <w:color w:val="0D0D0D" w:themeColor="text1" w:themeTint="F2"/>
          <w:sz w:val="24"/>
          <w:szCs w:val="24"/>
          <w:rtl/>
        </w:rPr>
        <w:t>التحرر</w:t>
      </w:r>
    </w:p>
    <w:p w:rsidR="005254A2" w:rsidRPr="005254A2" w:rsidRDefault="005254A2" w:rsidP="005254A2">
      <w:pPr>
        <w:numPr>
          <w:ilvl w:val="0"/>
          <w:numId w:val="46"/>
        </w:numPr>
        <w:spacing w:after="0" w:line="276" w:lineRule="auto"/>
        <w:contextualSpacing/>
        <w:rPr>
          <w:rFonts w:ascii="SimplifiedArabic" w:cs="SimplifiedArabic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نظرية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التحرر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تعبر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جميع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النظريات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السابقة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أداء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للقمع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والإحباط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والاضطهاد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والقسوة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والحرمان وحجز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الحرية،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كأسلوب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بضبط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وترجمة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سلوك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العاملين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قنوات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واتجاهات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محددة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46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يري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حين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ميسون،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القمع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الداخلي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الذي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تمارسه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التنظيمات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أقسي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بكثير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القمع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الخارجي، فالمنظمة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الحديثة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تعمل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وفق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نظام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التخصص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الوظيفي،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وتقسيم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العمل،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والسلطة،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وهي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بذلك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تضع القوانين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والسياسات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والضوابط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يقوم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الفرد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بامتصاصها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دون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شعور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ودون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مقاومة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ودون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إدارك</w:t>
      </w:r>
      <w:proofErr w:type="spell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 xml:space="preserve"> لأثارها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السيكولوجية،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وبالتالي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تفصل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بينه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وبين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نتائج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عمله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وتحرمه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متعة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الافتخار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والتباهي بإنجا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زا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46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proofErr w:type="gram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وحتي</w:t>
      </w:r>
      <w:proofErr w:type="gram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نتخلص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هذه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المؤامر</w:t>
      </w:r>
      <w:proofErr w:type="spell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والحرمان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والتحقير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الإنساني،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فلا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تحرير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الانسان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جميع التنظيمات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البيرو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قرا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طية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الحالية،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واشت</w:t>
      </w:r>
      <w:r w:rsidRPr="005254A2">
        <w:rPr>
          <w:rFonts w:cs="SimplifiedArabic" w:hint="cs"/>
          <w:color w:val="0D0D0D" w:themeColor="text1" w:themeTint="F2"/>
          <w:sz w:val="24"/>
          <w:szCs w:val="24"/>
          <w:rtl/>
        </w:rPr>
        <w:t>را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كات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المدن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الكبيرة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والعمل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بناء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مجتمع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يقوم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علي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الإدارة الذاتية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والانضباط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الفردي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الذاتي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التطوعي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5254A2" w:rsidRPr="005254A2" w:rsidRDefault="005254A2" w:rsidP="005254A2">
      <w:pPr>
        <w:numPr>
          <w:ilvl w:val="0"/>
          <w:numId w:val="46"/>
        </w:numPr>
        <w:spacing w:after="0" w:line="276" w:lineRule="auto"/>
        <w:contextualSpacing/>
        <w:rPr>
          <w:rFonts w:ascii="SimplifiedArabic" w:cs="SimplifiedArabic" w:hint="cs"/>
          <w:color w:val="0D0D0D" w:themeColor="text1" w:themeTint="F2"/>
          <w:sz w:val="24"/>
          <w:szCs w:val="24"/>
        </w:rPr>
      </w:pP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قد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أخذت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التنظيمات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اليابانية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proofErr w:type="spell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واليوعوسلافية</w:t>
      </w:r>
      <w:proofErr w:type="spell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بتجربة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التحرير،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ولاقت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نجاحا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كبيرا،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كما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 xml:space="preserve">ظهرت </w:t>
      </w:r>
      <w:proofErr w:type="spellStart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إتجاهات</w:t>
      </w:r>
      <w:proofErr w:type="spellEnd"/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حديثة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مثل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: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إدارة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الجودة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الشاملة،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إعادة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هندسة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نظم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العمليات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الإدارية،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مما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يؤكد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أن هنالك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تأثير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لنظرية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 xml:space="preserve"> 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  <w:rtl/>
        </w:rPr>
        <w:t>التحرر</w:t>
      </w:r>
      <w:r w:rsidRPr="005254A2">
        <w:rPr>
          <w:rFonts w:ascii="SimplifiedArabic" w:cs="SimplifiedArabic" w:hint="cs"/>
          <w:color w:val="0D0D0D" w:themeColor="text1" w:themeTint="F2"/>
          <w:sz w:val="24"/>
          <w:szCs w:val="24"/>
        </w:rPr>
        <w:t>.</w:t>
      </w:r>
    </w:p>
    <w:p w:rsidR="00E20614" w:rsidRPr="005254A2" w:rsidRDefault="005254A2" w:rsidP="005254A2">
      <w:pPr>
        <w:spacing w:after="0" w:line="276" w:lineRule="auto"/>
        <w:rPr>
          <w:rFonts w:ascii="SimplifiedArabic" w:cs="SimplifiedArabic" w:hint="cs"/>
          <w:color w:val="0D0D0D"/>
          <w:sz w:val="24"/>
          <w:szCs w:val="24"/>
          <w:rtl/>
        </w:rPr>
      </w:pPr>
      <w:proofErr w:type="gramStart"/>
      <w:r>
        <w:rPr>
          <w:rFonts w:ascii="SimplifiedArabic" w:cs="SimplifiedArabic" w:hint="cs"/>
          <w:color w:val="0D0D0D"/>
          <w:sz w:val="24"/>
          <w:szCs w:val="24"/>
          <w:rtl/>
        </w:rPr>
        <w:t>تلخيص :</w:t>
      </w:r>
      <w:proofErr w:type="gramEnd"/>
      <w:r>
        <w:rPr>
          <w:rFonts w:ascii="SimplifiedArabic" w:cs="SimplifiedArabic" w:hint="cs"/>
          <w:color w:val="0D0D0D"/>
          <w:sz w:val="24"/>
          <w:szCs w:val="24"/>
          <w:rtl/>
        </w:rPr>
        <w:t xml:space="preserve"> سميه صالح </w:t>
      </w:r>
    </w:p>
    <w:sectPr w:rsidR="00E20614" w:rsidRPr="005254A2" w:rsidSect="002656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plifiedArabic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-Bold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A13DC"/>
    <w:multiLevelType w:val="hybridMultilevel"/>
    <w:tmpl w:val="185E1DFA"/>
    <w:lvl w:ilvl="0" w:tplc="877079BE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B3C61"/>
    <w:multiLevelType w:val="hybridMultilevel"/>
    <w:tmpl w:val="2180AA0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5F45909"/>
    <w:multiLevelType w:val="hybridMultilevel"/>
    <w:tmpl w:val="0CB4AFA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7930C2E"/>
    <w:multiLevelType w:val="hybridMultilevel"/>
    <w:tmpl w:val="E29E550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143377"/>
    <w:multiLevelType w:val="hybridMultilevel"/>
    <w:tmpl w:val="61EE58A2"/>
    <w:lvl w:ilvl="0" w:tplc="34D42A8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58548A"/>
    <w:multiLevelType w:val="hybridMultilevel"/>
    <w:tmpl w:val="50AEA828"/>
    <w:lvl w:ilvl="0" w:tplc="877079BE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color w:val="632769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932CEC"/>
    <w:multiLevelType w:val="hybridMultilevel"/>
    <w:tmpl w:val="324CE9A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A84BE4"/>
    <w:multiLevelType w:val="hybridMultilevel"/>
    <w:tmpl w:val="F01C088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54779F"/>
    <w:multiLevelType w:val="hybridMultilevel"/>
    <w:tmpl w:val="AE4C47B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10125D"/>
    <w:multiLevelType w:val="hybridMultilevel"/>
    <w:tmpl w:val="5F4C44A8"/>
    <w:lvl w:ilvl="0" w:tplc="877079BE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0445C89"/>
    <w:multiLevelType w:val="hybridMultilevel"/>
    <w:tmpl w:val="9B627668"/>
    <w:lvl w:ilvl="0" w:tplc="9BFEDB74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5C50384"/>
    <w:multiLevelType w:val="hybridMultilevel"/>
    <w:tmpl w:val="269807B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7D352A6"/>
    <w:multiLevelType w:val="hybridMultilevel"/>
    <w:tmpl w:val="F808DB0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8E27EC0"/>
    <w:multiLevelType w:val="hybridMultilevel"/>
    <w:tmpl w:val="BEC0506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9203277"/>
    <w:multiLevelType w:val="hybridMultilevel"/>
    <w:tmpl w:val="DBE46BB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AC6734F"/>
    <w:multiLevelType w:val="hybridMultilevel"/>
    <w:tmpl w:val="CA84CB9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C69429C"/>
    <w:multiLevelType w:val="hybridMultilevel"/>
    <w:tmpl w:val="1ABABEE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D017EAA"/>
    <w:multiLevelType w:val="hybridMultilevel"/>
    <w:tmpl w:val="23D2B716"/>
    <w:lvl w:ilvl="0" w:tplc="0096D440">
      <w:start w:val="1"/>
      <w:numFmt w:val="decimal"/>
      <w:lvlText w:val="%1-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D081799"/>
    <w:multiLevelType w:val="hybridMultilevel"/>
    <w:tmpl w:val="6FB4B4E4"/>
    <w:lvl w:ilvl="0" w:tplc="9BFEDB74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3A00C0E"/>
    <w:multiLevelType w:val="hybridMultilevel"/>
    <w:tmpl w:val="30F0C4C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BD5923"/>
    <w:multiLevelType w:val="hybridMultilevel"/>
    <w:tmpl w:val="9956FD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FF6754"/>
    <w:multiLevelType w:val="hybridMultilevel"/>
    <w:tmpl w:val="A8D6858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0833DB"/>
    <w:multiLevelType w:val="hybridMultilevel"/>
    <w:tmpl w:val="91E464D2"/>
    <w:lvl w:ilvl="0" w:tplc="9BFEDB74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0215966"/>
    <w:multiLevelType w:val="hybridMultilevel"/>
    <w:tmpl w:val="3B42DB96"/>
    <w:lvl w:ilvl="0" w:tplc="9A02B572">
      <w:numFmt w:val="bullet"/>
      <w:lvlText w:val="-"/>
      <w:lvlJc w:val="left"/>
      <w:pPr>
        <w:ind w:left="360" w:hanging="360"/>
      </w:pPr>
      <w:rPr>
        <w:rFonts w:ascii="SimplifiedArabic" w:eastAsia="Calibri" w:hAnsi="Calibri" w:cs="SimplifiedArabic" w:hint="cs"/>
        <w:color w:val="632769"/>
        <w:lang w:bidi="ar-SA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0504802"/>
    <w:multiLevelType w:val="hybridMultilevel"/>
    <w:tmpl w:val="7DEE955C"/>
    <w:lvl w:ilvl="0" w:tplc="877079BE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05342FB"/>
    <w:multiLevelType w:val="hybridMultilevel"/>
    <w:tmpl w:val="A094BE78"/>
    <w:lvl w:ilvl="0" w:tplc="B4A0E980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lang w:bidi="ar-SA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0FA56BF"/>
    <w:multiLevelType w:val="hybridMultilevel"/>
    <w:tmpl w:val="3E8E4A1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413575"/>
    <w:multiLevelType w:val="hybridMultilevel"/>
    <w:tmpl w:val="0A20C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F529E7"/>
    <w:multiLevelType w:val="hybridMultilevel"/>
    <w:tmpl w:val="6FF4460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3FD47EF"/>
    <w:multiLevelType w:val="hybridMultilevel"/>
    <w:tmpl w:val="4EAC869E"/>
    <w:lvl w:ilvl="0" w:tplc="9BFEDB74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089334F"/>
    <w:multiLevelType w:val="hybridMultilevel"/>
    <w:tmpl w:val="16504682"/>
    <w:lvl w:ilvl="0" w:tplc="65722BCC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  <w:lang w:bidi="ar-SA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23D0BC4"/>
    <w:multiLevelType w:val="hybridMultilevel"/>
    <w:tmpl w:val="27CAF98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B42C4B"/>
    <w:multiLevelType w:val="hybridMultilevel"/>
    <w:tmpl w:val="7EE82B9E"/>
    <w:lvl w:ilvl="0" w:tplc="37E47038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F521FE"/>
    <w:multiLevelType w:val="hybridMultilevel"/>
    <w:tmpl w:val="683E87D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6744AB3"/>
    <w:multiLevelType w:val="hybridMultilevel"/>
    <w:tmpl w:val="D20CD35E"/>
    <w:lvl w:ilvl="0" w:tplc="877079BE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6796B2E"/>
    <w:multiLevelType w:val="hybridMultilevel"/>
    <w:tmpl w:val="2312EEB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E262BA"/>
    <w:multiLevelType w:val="hybridMultilevel"/>
    <w:tmpl w:val="AC62A07A"/>
    <w:lvl w:ilvl="0" w:tplc="437421F8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1F3864" w:themeColor="accent5" w:themeShade="8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966BC6"/>
    <w:multiLevelType w:val="hybridMultilevel"/>
    <w:tmpl w:val="B0345AFA"/>
    <w:lvl w:ilvl="0" w:tplc="877079BE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DBF79EC"/>
    <w:multiLevelType w:val="hybridMultilevel"/>
    <w:tmpl w:val="66C6448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E2E33BC"/>
    <w:multiLevelType w:val="hybridMultilevel"/>
    <w:tmpl w:val="8866500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6F2B0B3C"/>
    <w:multiLevelType w:val="hybridMultilevel"/>
    <w:tmpl w:val="6AF25D9A"/>
    <w:lvl w:ilvl="0" w:tplc="437421F8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1F3864" w:themeColor="accent5" w:themeShade="8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570C64"/>
    <w:multiLevelType w:val="hybridMultilevel"/>
    <w:tmpl w:val="3A2298F0"/>
    <w:lvl w:ilvl="0" w:tplc="9BFEDB74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96B4B4B"/>
    <w:multiLevelType w:val="hybridMultilevel"/>
    <w:tmpl w:val="61C068F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8634C4"/>
    <w:multiLevelType w:val="hybridMultilevel"/>
    <w:tmpl w:val="2076BD6A"/>
    <w:lvl w:ilvl="0" w:tplc="8092C368">
      <w:numFmt w:val="bullet"/>
      <w:lvlText w:val="-"/>
      <w:lvlJc w:val="left"/>
      <w:pPr>
        <w:ind w:left="360" w:hanging="360"/>
      </w:pPr>
      <w:rPr>
        <w:rFonts w:ascii="SimplifiedArabic" w:eastAsia="Calibri" w:hAnsi="Calibri" w:cs="SimplifiedArabic" w:hint="cs"/>
        <w:color w:val="632769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B2D354C"/>
    <w:multiLevelType w:val="hybridMultilevel"/>
    <w:tmpl w:val="B798D8C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B9D03AA"/>
    <w:multiLevelType w:val="hybridMultilevel"/>
    <w:tmpl w:val="B8227B5A"/>
    <w:lvl w:ilvl="0" w:tplc="877079BE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DE34C56"/>
    <w:multiLevelType w:val="hybridMultilevel"/>
    <w:tmpl w:val="A95CE19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7FA41AB2"/>
    <w:multiLevelType w:val="hybridMultilevel"/>
    <w:tmpl w:val="A108605C"/>
    <w:lvl w:ilvl="0" w:tplc="877079BE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4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3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3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3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2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4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3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3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3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2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3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4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3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1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2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4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4">
    <w:abstractNumId w:val="4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5">
    <w:abstractNumId w:val="4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6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7">
    <w:abstractNumId w:val="4"/>
  </w:num>
  <w:num w:numId="4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4A2"/>
    <w:rsid w:val="00132B2E"/>
    <w:rsid w:val="00226E34"/>
    <w:rsid w:val="002656AB"/>
    <w:rsid w:val="00494604"/>
    <w:rsid w:val="005254A2"/>
    <w:rsid w:val="006F7849"/>
    <w:rsid w:val="00895A68"/>
    <w:rsid w:val="00961855"/>
    <w:rsid w:val="00B17A80"/>
    <w:rsid w:val="00D353A4"/>
    <w:rsid w:val="00E20614"/>
    <w:rsid w:val="00F30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A9C2C39-3107-4A57-B8EC-5D1440A63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>
      <w:pPr>
        <w:bidi/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54A2"/>
    <w:pPr>
      <w:spacing w:after="160" w:line="256" w:lineRule="auto"/>
    </w:pPr>
    <w:rPr>
      <w:rFonts w:ascii="Calibri" w:eastAsia="Calibri" w:hAnsi="Calibri" w:cs="Arial"/>
    </w:rPr>
  </w:style>
  <w:style w:type="paragraph" w:styleId="1">
    <w:name w:val="heading 1"/>
    <w:basedOn w:val="a"/>
    <w:next w:val="a"/>
    <w:link w:val="1Char"/>
    <w:uiPriority w:val="9"/>
    <w:qFormat/>
    <w:rsid w:val="006F7849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6F7849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6F784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unhideWhenUsed/>
    <w:qFormat/>
    <w:rsid w:val="006F784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6F784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F7849"/>
    <w:pPr>
      <w:spacing w:before="240" w:after="60"/>
      <w:outlineLvl w:val="5"/>
    </w:pPr>
    <w:rPr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F7849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F7849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F7849"/>
    <w:pPr>
      <w:spacing w:before="240" w:after="60"/>
      <w:outlineLvl w:val="8"/>
    </w:pPr>
    <w:rPr>
      <w:rFonts w:asciiTheme="majorHAnsi" w:eastAsiaTheme="majorEastAsia" w:hAnsiTheme="maj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6F784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عنوان 2 Char"/>
    <w:basedOn w:val="a0"/>
    <w:link w:val="2"/>
    <w:uiPriority w:val="9"/>
    <w:rsid w:val="006F784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6F784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عنوان 4 Char"/>
    <w:basedOn w:val="a0"/>
    <w:link w:val="4"/>
    <w:uiPriority w:val="9"/>
    <w:rsid w:val="006F7849"/>
    <w:rPr>
      <w:b/>
      <w:bCs/>
      <w:sz w:val="28"/>
      <w:szCs w:val="28"/>
    </w:rPr>
  </w:style>
  <w:style w:type="character" w:customStyle="1" w:styleId="5Char">
    <w:name w:val="عنوان 5 Char"/>
    <w:basedOn w:val="a0"/>
    <w:link w:val="5"/>
    <w:uiPriority w:val="9"/>
    <w:rsid w:val="006F7849"/>
    <w:rPr>
      <w:b/>
      <w:bCs/>
      <w:i/>
      <w:iCs/>
      <w:sz w:val="26"/>
      <w:szCs w:val="26"/>
    </w:rPr>
  </w:style>
  <w:style w:type="character" w:customStyle="1" w:styleId="6Char">
    <w:name w:val="عنوان 6 Char"/>
    <w:basedOn w:val="a0"/>
    <w:link w:val="6"/>
    <w:uiPriority w:val="9"/>
    <w:semiHidden/>
    <w:rsid w:val="006F7849"/>
    <w:rPr>
      <w:b/>
      <w:bCs/>
    </w:rPr>
  </w:style>
  <w:style w:type="character" w:customStyle="1" w:styleId="7Char">
    <w:name w:val="عنوان 7 Char"/>
    <w:basedOn w:val="a0"/>
    <w:link w:val="7"/>
    <w:uiPriority w:val="9"/>
    <w:semiHidden/>
    <w:rsid w:val="006F7849"/>
    <w:rPr>
      <w:sz w:val="24"/>
      <w:szCs w:val="24"/>
    </w:rPr>
  </w:style>
  <w:style w:type="character" w:customStyle="1" w:styleId="8Char">
    <w:name w:val="عنوان 8 Char"/>
    <w:basedOn w:val="a0"/>
    <w:link w:val="8"/>
    <w:uiPriority w:val="9"/>
    <w:semiHidden/>
    <w:rsid w:val="006F7849"/>
    <w:rPr>
      <w:i/>
      <w:iCs/>
      <w:sz w:val="24"/>
      <w:szCs w:val="24"/>
    </w:rPr>
  </w:style>
  <w:style w:type="character" w:customStyle="1" w:styleId="9Char">
    <w:name w:val="عنوان 9 Char"/>
    <w:basedOn w:val="a0"/>
    <w:link w:val="9"/>
    <w:uiPriority w:val="9"/>
    <w:semiHidden/>
    <w:rsid w:val="006F7849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6F7849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Char">
    <w:name w:val="العنوان Char"/>
    <w:basedOn w:val="a0"/>
    <w:link w:val="a3"/>
    <w:uiPriority w:val="10"/>
    <w:rsid w:val="006F784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6F7849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Char0">
    <w:name w:val="عنوان فرعي Char"/>
    <w:basedOn w:val="a0"/>
    <w:link w:val="a4"/>
    <w:uiPriority w:val="11"/>
    <w:rsid w:val="006F7849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6F7849"/>
    <w:rPr>
      <w:b/>
      <w:bCs/>
    </w:rPr>
  </w:style>
  <w:style w:type="character" w:styleId="a6">
    <w:name w:val="Emphasis"/>
    <w:basedOn w:val="a0"/>
    <w:uiPriority w:val="20"/>
    <w:qFormat/>
    <w:rsid w:val="006F7849"/>
    <w:rPr>
      <w:rFonts w:asciiTheme="minorHAnsi" w:hAnsiTheme="minorHAnsi"/>
      <w:b/>
      <w:i/>
      <w:iCs/>
    </w:rPr>
  </w:style>
  <w:style w:type="paragraph" w:styleId="a7">
    <w:name w:val="No Spacing"/>
    <w:basedOn w:val="a"/>
    <w:link w:val="Char1"/>
    <w:uiPriority w:val="1"/>
    <w:qFormat/>
    <w:rsid w:val="006F7849"/>
    <w:rPr>
      <w:szCs w:val="32"/>
    </w:rPr>
  </w:style>
  <w:style w:type="character" w:customStyle="1" w:styleId="Char1">
    <w:name w:val="بلا تباعد Char"/>
    <w:basedOn w:val="a0"/>
    <w:link w:val="a7"/>
    <w:uiPriority w:val="1"/>
    <w:rsid w:val="006F7849"/>
    <w:rPr>
      <w:sz w:val="24"/>
      <w:szCs w:val="32"/>
    </w:rPr>
  </w:style>
  <w:style w:type="paragraph" w:styleId="a8">
    <w:name w:val="List Paragraph"/>
    <w:basedOn w:val="a"/>
    <w:uiPriority w:val="34"/>
    <w:qFormat/>
    <w:rsid w:val="006F7849"/>
    <w:pPr>
      <w:ind w:left="720"/>
      <w:contextualSpacing/>
    </w:pPr>
  </w:style>
  <w:style w:type="paragraph" w:styleId="a9">
    <w:name w:val="Quote"/>
    <w:basedOn w:val="a"/>
    <w:next w:val="a"/>
    <w:link w:val="Char2"/>
    <w:uiPriority w:val="29"/>
    <w:qFormat/>
    <w:rsid w:val="006F7849"/>
    <w:rPr>
      <w:i/>
    </w:rPr>
  </w:style>
  <w:style w:type="character" w:customStyle="1" w:styleId="Char2">
    <w:name w:val="اقتباس Char"/>
    <w:basedOn w:val="a0"/>
    <w:link w:val="a9"/>
    <w:uiPriority w:val="29"/>
    <w:rsid w:val="006F7849"/>
    <w:rPr>
      <w:i/>
      <w:sz w:val="24"/>
      <w:szCs w:val="24"/>
    </w:rPr>
  </w:style>
  <w:style w:type="paragraph" w:styleId="aa">
    <w:name w:val="Intense Quote"/>
    <w:basedOn w:val="a"/>
    <w:next w:val="a"/>
    <w:link w:val="Char3"/>
    <w:uiPriority w:val="30"/>
    <w:qFormat/>
    <w:rsid w:val="006F7849"/>
    <w:pPr>
      <w:ind w:left="720" w:right="720"/>
    </w:pPr>
    <w:rPr>
      <w:b/>
      <w:i/>
    </w:rPr>
  </w:style>
  <w:style w:type="character" w:customStyle="1" w:styleId="Char3">
    <w:name w:val="اقتباس مكثف Char"/>
    <w:basedOn w:val="a0"/>
    <w:link w:val="aa"/>
    <w:uiPriority w:val="30"/>
    <w:rsid w:val="006F7849"/>
    <w:rPr>
      <w:b/>
      <w:i/>
      <w:sz w:val="24"/>
    </w:rPr>
  </w:style>
  <w:style w:type="character" w:styleId="ab">
    <w:name w:val="Subtle Emphasis"/>
    <w:uiPriority w:val="19"/>
    <w:qFormat/>
    <w:rsid w:val="006F7849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6F7849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6F7849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6F7849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6F7849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6F7849"/>
    <w:pPr>
      <w:outlineLvl w:val="9"/>
    </w:pPr>
  </w:style>
  <w:style w:type="table" w:styleId="-5">
    <w:name w:val="Light Shading Accent 5"/>
    <w:basedOn w:val="a1"/>
    <w:uiPriority w:val="60"/>
    <w:semiHidden/>
    <w:unhideWhenUsed/>
    <w:rsid w:val="005254A2"/>
    <w:pPr>
      <w:bidi w:val="0"/>
      <w:spacing w:after="0" w:line="240" w:lineRule="auto"/>
    </w:pPr>
    <w:rPr>
      <w:rFonts w:ascii="Calibri" w:eastAsia="Calibri" w:hAnsi="Calibri" w:cs="Arial"/>
      <w:color w:val="2F5496" w:themeColor="accent5" w:themeShade="BF"/>
    </w:rPr>
    <w:tblPr>
      <w:tblStyleRowBandSize w:val="1"/>
      <w:tblStyleColBandSize w:val="1"/>
      <w:tblInd w:w="0" w:type="nil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1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4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fontTable" Target="fontTable.xml"/><Relationship Id="rId5" Type="http://schemas.openxmlformats.org/officeDocument/2006/relationships/diagramData" Target="diagrams/data1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6FD7776-D4FE-467A-8B44-15A1F9C1344C}" type="doc">
      <dgm:prSet loTypeId="urn:microsoft.com/office/officeart/2005/8/layout/radial3" loCatId="cycle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F2F07194-BC3C-4C54-96C3-1058A44D49D0}">
      <dgm:prSet phldrT="[نص]"/>
      <dgm:spPr>
        <a:xfrm>
          <a:off x="1545208" y="564133"/>
          <a:ext cx="1405383" cy="1405383"/>
        </a:xfrm>
        <a:gradFill rotWithShape="0">
          <a:gsLst>
            <a:gs pos="0">
              <a:srgbClr val="4F81BD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pPr rtl="1">
            <a:buNone/>
          </a:pPr>
          <a:r>
            <a:rPr lang="ar-SA">
              <a:solidFill>
                <a:srgbClr val="FF0000"/>
              </a:solidFill>
              <a:latin typeface="Calibri"/>
              <a:ea typeface="+mn-ea"/>
              <a:cs typeface="Arial" panose="020B0604020202020204" pitchFamily="34" charset="0"/>
            </a:rPr>
            <a:t>تطوير الفكر القيادي</a:t>
          </a:r>
        </a:p>
      </dgm:t>
    </dgm:pt>
    <dgm:pt modelId="{88136065-6628-42AC-AE45-99E7BE45824C}" type="parTrans" cxnId="{57745835-3478-498D-A960-3822945A218D}">
      <dgm:prSet/>
      <dgm:spPr/>
      <dgm:t>
        <a:bodyPr/>
        <a:lstStyle/>
        <a:p>
          <a:pPr rtl="1"/>
          <a:endParaRPr lang="ar-SA"/>
        </a:p>
      </dgm:t>
    </dgm:pt>
    <dgm:pt modelId="{9D161D6A-30C4-4626-B218-5A9D9FA64FF1}" type="sibTrans" cxnId="{57745835-3478-498D-A960-3822945A218D}">
      <dgm:prSet/>
      <dgm:spPr/>
      <dgm:t>
        <a:bodyPr/>
        <a:lstStyle/>
        <a:p>
          <a:pPr rtl="1"/>
          <a:endParaRPr lang="ar-SA"/>
        </a:p>
      </dgm:t>
    </dgm:pt>
    <dgm:pt modelId="{94202062-321D-4431-B3D5-0F7A3C9CAD5C}">
      <dgm:prSet phldrT="[نص]"/>
      <dgm:spPr>
        <a:xfrm>
          <a:off x="1896554" y="250"/>
          <a:ext cx="702691" cy="702691"/>
        </a:xfrm>
        <a:gradFill rotWithShape="0">
          <a:gsLst>
            <a:gs pos="0">
              <a:srgbClr val="4F81BD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pPr rtl="1">
            <a:buNone/>
          </a:pPr>
          <a:r>
            <a:rPr lang="ar-SA">
              <a:solidFill>
                <a:sysClr val="windowText" lastClr="000000"/>
              </a:solidFill>
              <a:latin typeface="Calibri"/>
              <a:ea typeface="+mn-ea"/>
              <a:cs typeface="Arial" panose="020B0604020202020204" pitchFamily="34" charset="0"/>
            </a:rPr>
            <a:t>1-العصر القديم</a:t>
          </a:r>
        </a:p>
      </dgm:t>
    </dgm:pt>
    <dgm:pt modelId="{B3B03AEE-3B21-496B-953D-6A992491FD7F}" type="parTrans" cxnId="{DAD6D75F-1ADE-4FE4-9E24-1E3AE67D499B}">
      <dgm:prSet/>
      <dgm:spPr/>
      <dgm:t>
        <a:bodyPr/>
        <a:lstStyle/>
        <a:p>
          <a:pPr rtl="1"/>
          <a:endParaRPr lang="ar-SA"/>
        </a:p>
      </dgm:t>
    </dgm:pt>
    <dgm:pt modelId="{1D2C55EC-F667-4102-A31B-0B20E7378F48}" type="sibTrans" cxnId="{DAD6D75F-1ADE-4FE4-9E24-1E3AE67D499B}">
      <dgm:prSet/>
      <dgm:spPr/>
      <dgm:t>
        <a:bodyPr/>
        <a:lstStyle/>
        <a:p>
          <a:pPr rtl="1"/>
          <a:endParaRPr lang="ar-SA"/>
        </a:p>
      </dgm:t>
    </dgm:pt>
    <dgm:pt modelId="{82ED5E2B-D6E8-4105-A3E9-297F2D6AF1A9}">
      <dgm:prSet phldrT="[نص]"/>
      <dgm:spPr>
        <a:xfrm>
          <a:off x="2811782" y="915479"/>
          <a:ext cx="702691" cy="702691"/>
        </a:xfrm>
        <a:gradFill rotWithShape="0">
          <a:gsLst>
            <a:gs pos="0">
              <a:srgbClr val="4F81BD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pPr rtl="1">
            <a:buNone/>
          </a:pPr>
          <a:r>
            <a:rPr lang="ar-SA">
              <a:solidFill>
                <a:sysClr val="windowText" lastClr="000000"/>
              </a:solidFill>
              <a:latin typeface="Calibri"/>
              <a:ea typeface="+mn-ea"/>
              <a:cs typeface="Arial" panose="020B0604020202020204" pitchFamily="34" charset="0"/>
            </a:rPr>
            <a:t>2-العصور الوسطى</a:t>
          </a:r>
        </a:p>
      </dgm:t>
    </dgm:pt>
    <dgm:pt modelId="{CCFBCC22-488C-4295-86A4-AC641347A269}" type="parTrans" cxnId="{02E1F102-7EDB-4799-B929-082BC52AC815}">
      <dgm:prSet/>
      <dgm:spPr/>
      <dgm:t>
        <a:bodyPr/>
        <a:lstStyle/>
        <a:p>
          <a:pPr rtl="1"/>
          <a:endParaRPr lang="ar-SA"/>
        </a:p>
      </dgm:t>
    </dgm:pt>
    <dgm:pt modelId="{552F5050-0855-4285-9E84-015BD3CD4327}" type="sibTrans" cxnId="{02E1F102-7EDB-4799-B929-082BC52AC815}">
      <dgm:prSet/>
      <dgm:spPr/>
      <dgm:t>
        <a:bodyPr/>
        <a:lstStyle/>
        <a:p>
          <a:pPr rtl="1"/>
          <a:endParaRPr lang="ar-SA"/>
        </a:p>
      </dgm:t>
    </dgm:pt>
    <dgm:pt modelId="{FD200F07-7AA1-4E89-9109-ABBE4B752512}">
      <dgm:prSet phldrT="[نص]"/>
      <dgm:spPr>
        <a:xfrm>
          <a:off x="1896554" y="1830707"/>
          <a:ext cx="702691" cy="702691"/>
        </a:xfrm>
        <a:gradFill rotWithShape="0">
          <a:gsLst>
            <a:gs pos="0">
              <a:srgbClr val="4F81BD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pPr rtl="1">
            <a:buNone/>
          </a:pPr>
          <a:r>
            <a:rPr lang="ar-SA">
              <a:solidFill>
                <a:sysClr val="windowText" lastClr="000000"/>
              </a:solidFill>
              <a:latin typeface="Calibri"/>
              <a:ea typeface="+mn-ea"/>
              <a:cs typeface="Arial" panose="020B0604020202020204" pitchFamily="34" charset="0"/>
            </a:rPr>
            <a:t>4-العصر الحديث</a:t>
          </a:r>
        </a:p>
      </dgm:t>
    </dgm:pt>
    <dgm:pt modelId="{61F8514E-C4E3-4489-B812-10AFAC6E5A70}" type="parTrans" cxnId="{BF22DD16-A6A9-47A0-8375-9D37A3D8BCEC}">
      <dgm:prSet/>
      <dgm:spPr/>
      <dgm:t>
        <a:bodyPr/>
        <a:lstStyle/>
        <a:p>
          <a:pPr rtl="1"/>
          <a:endParaRPr lang="ar-SA"/>
        </a:p>
      </dgm:t>
    </dgm:pt>
    <dgm:pt modelId="{9A3D08B9-D891-4BB2-A053-90722AA26DAB}" type="sibTrans" cxnId="{BF22DD16-A6A9-47A0-8375-9D37A3D8BCEC}">
      <dgm:prSet/>
      <dgm:spPr/>
      <dgm:t>
        <a:bodyPr/>
        <a:lstStyle/>
        <a:p>
          <a:pPr rtl="1"/>
          <a:endParaRPr lang="ar-SA"/>
        </a:p>
      </dgm:t>
    </dgm:pt>
    <dgm:pt modelId="{53F270C9-78D8-43DA-A917-557ADB446F95}">
      <dgm:prSet phldrT="[نص]"/>
      <dgm:spPr>
        <a:xfrm>
          <a:off x="981325" y="915479"/>
          <a:ext cx="702691" cy="702691"/>
        </a:xfrm>
        <a:gradFill rotWithShape="0">
          <a:gsLst>
            <a:gs pos="0">
              <a:srgbClr val="4F81BD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pPr rtl="1">
            <a:buNone/>
          </a:pPr>
          <a:r>
            <a:rPr lang="ar-SA">
              <a:solidFill>
                <a:sysClr val="windowText" lastClr="000000"/>
              </a:solidFill>
              <a:latin typeface="Calibri"/>
              <a:ea typeface="+mn-ea"/>
              <a:cs typeface="Arial" panose="020B0604020202020204" pitchFamily="34" charset="0"/>
            </a:rPr>
            <a:t>3-العصر الاسلامي</a:t>
          </a:r>
        </a:p>
      </dgm:t>
    </dgm:pt>
    <dgm:pt modelId="{E8F5829C-8FB9-438A-8F99-813CAB0ABDE3}" type="parTrans" cxnId="{4E87C505-82FE-4992-BB4F-32FC12B0ECAB}">
      <dgm:prSet/>
      <dgm:spPr/>
      <dgm:t>
        <a:bodyPr/>
        <a:lstStyle/>
        <a:p>
          <a:pPr rtl="1"/>
          <a:endParaRPr lang="ar-SA"/>
        </a:p>
      </dgm:t>
    </dgm:pt>
    <dgm:pt modelId="{F8F35EF5-69B6-43A0-9231-08D646711900}" type="sibTrans" cxnId="{4E87C505-82FE-4992-BB4F-32FC12B0ECAB}">
      <dgm:prSet/>
      <dgm:spPr/>
      <dgm:t>
        <a:bodyPr/>
        <a:lstStyle/>
        <a:p>
          <a:pPr rtl="1"/>
          <a:endParaRPr lang="ar-SA"/>
        </a:p>
      </dgm:t>
    </dgm:pt>
    <dgm:pt modelId="{52A32CC6-3B43-43F3-9A51-E0A0C8FDBEC4}" type="pres">
      <dgm:prSet presAssocID="{46FD7776-D4FE-467A-8B44-15A1F9C1344C}" presName="composite" presStyleCnt="0">
        <dgm:presLayoutVars>
          <dgm:chMax val="1"/>
          <dgm:dir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2FAFF8F-A0C1-4D85-8B50-4F658BF99826}" type="pres">
      <dgm:prSet presAssocID="{46FD7776-D4FE-467A-8B44-15A1F9C1344C}" presName="radial" presStyleCnt="0">
        <dgm:presLayoutVars>
          <dgm:animLvl val="ctr"/>
        </dgm:presLayoutVars>
      </dgm:prSet>
      <dgm:spPr/>
    </dgm:pt>
    <dgm:pt modelId="{E8FF5FE3-C627-426D-B315-F555E230B696}" type="pres">
      <dgm:prSet presAssocID="{F2F07194-BC3C-4C54-96C3-1058A44D49D0}" presName="centerShape" presStyleLbl="vennNode1" presStyleIdx="0" presStyleCnt="5"/>
      <dgm:spPr>
        <a:prstGeom prst="ellipse">
          <a:avLst/>
        </a:prstGeom>
      </dgm:spPr>
      <dgm:t>
        <a:bodyPr/>
        <a:lstStyle/>
        <a:p>
          <a:pPr rtl="1"/>
          <a:endParaRPr lang="ar-SA"/>
        </a:p>
      </dgm:t>
    </dgm:pt>
    <dgm:pt modelId="{867C9AA3-D1ED-46C8-8F02-97BC58887CFA}" type="pres">
      <dgm:prSet presAssocID="{94202062-321D-4431-B3D5-0F7A3C9CAD5C}" presName="node" presStyleLbl="vennNode1" presStyleIdx="1" presStyleCnt="5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pPr rtl="1"/>
          <a:endParaRPr lang="ar-SA"/>
        </a:p>
      </dgm:t>
    </dgm:pt>
    <dgm:pt modelId="{9C38A02B-EC6A-4F08-B641-29027A4E224C}" type="pres">
      <dgm:prSet presAssocID="{82ED5E2B-D6E8-4105-A3E9-297F2D6AF1A9}" presName="node" presStyleLbl="vennNode1" presStyleIdx="2" presStyleCnt="5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pPr rtl="1"/>
          <a:endParaRPr lang="ar-SA"/>
        </a:p>
      </dgm:t>
    </dgm:pt>
    <dgm:pt modelId="{9D9CC81F-B515-404B-8891-391A82D26586}" type="pres">
      <dgm:prSet presAssocID="{FD200F07-7AA1-4E89-9109-ABBE4B752512}" presName="node" presStyleLbl="vennNode1" presStyleIdx="3" presStyleCnt="5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pPr rtl="1"/>
          <a:endParaRPr lang="ar-SA"/>
        </a:p>
      </dgm:t>
    </dgm:pt>
    <dgm:pt modelId="{EE01AAB6-AB83-4AB8-8AE8-D393435C8854}" type="pres">
      <dgm:prSet presAssocID="{53F270C9-78D8-43DA-A917-557ADB446F95}" presName="node" presStyleLbl="vennNode1" presStyleIdx="4" presStyleCnt="5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pPr rtl="1"/>
          <a:endParaRPr lang="ar-SA"/>
        </a:p>
      </dgm:t>
    </dgm:pt>
  </dgm:ptLst>
  <dgm:cxnLst>
    <dgm:cxn modelId="{DFCC1EC1-BB55-4393-8D33-956ACFCC454E}" type="presOf" srcId="{46FD7776-D4FE-467A-8B44-15A1F9C1344C}" destId="{52A32CC6-3B43-43F3-9A51-E0A0C8FDBEC4}" srcOrd="0" destOrd="0" presId="urn:microsoft.com/office/officeart/2005/8/layout/radial3"/>
    <dgm:cxn modelId="{BD8EA8AA-4333-430D-818E-4A45E2751C14}" type="presOf" srcId="{53F270C9-78D8-43DA-A917-557ADB446F95}" destId="{EE01AAB6-AB83-4AB8-8AE8-D393435C8854}" srcOrd="0" destOrd="0" presId="urn:microsoft.com/office/officeart/2005/8/layout/radial3"/>
    <dgm:cxn modelId="{F4A3CA80-4828-497B-AB80-F8D2959EB9EC}" type="presOf" srcId="{F2F07194-BC3C-4C54-96C3-1058A44D49D0}" destId="{E8FF5FE3-C627-426D-B315-F555E230B696}" srcOrd="0" destOrd="0" presId="urn:microsoft.com/office/officeart/2005/8/layout/radial3"/>
    <dgm:cxn modelId="{DD1F5CDA-A25F-4402-8233-8D298A8D3F21}" type="presOf" srcId="{82ED5E2B-D6E8-4105-A3E9-297F2D6AF1A9}" destId="{9C38A02B-EC6A-4F08-B641-29027A4E224C}" srcOrd="0" destOrd="0" presId="urn:microsoft.com/office/officeart/2005/8/layout/radial3"/>
    <dgm:cxn modelId="{A02C443C-F5C6-4E0C-9155-B17BDF6109D5}" type="presOf" srcId="{94202062-321D-4431-B3D5-0F7A3C9CAD5C}" destId="{867C9AA3-D1ED-46C8-8F02-97BC58887CFA}" srcOrd="0" destOrd="0" presId="urn:microsoft.com/office/officeart/2005/8/layout/radial3"/>
    <dgm:cxn modelId="{4E87C505-82FE-4992-BB4F-32FC12B0ECAB}" srcId="{F2F07194-BC3C-4C54-96C3-1058A44D49D0}" destId="{53F270C9-78D8-43DA-A917-557ADB446F95}" srcOrd="3" destOrd="0" parTransId="{E8F5829C-8FB9-438A-8F99-813CAB0ABDE3}" sibTransId="{F8F35EF5-69B6-43A0-9231-08D646711900}"/>
    <dgm:cxn modelId="{8C201D2B-5AD0-4846-901E-A111F50AC0AC}" type="presOf" srcId="{FD200F07-7AA1-4E89-9109-ABBE4B752512}" destId="{9D9CC81F-B515-404B-8891-391A82D26586}" srcOrd="0" destOrd="0" presId="urn:microsoft.com/office/officeart/2005/8/layout/radial3"/>
    <dgm:cxn modelId="{02E1F102-7EDB-4799-B929-082BC52AC815}" srcId="{F2F07194-BC3C-4C54-96C3-1058A44D49D0}" destId="{82ED5E2B-D6E8-4105-A3E9-297F2D6AF1A9}" srcOrd="1" destOrd="0" parTransId="{CCFBCC22-488C-4295-86A4-AC641347A269}" sibTransId="{552F5050-0855-4285-9E84-015BD3CD4327}"/>
    <dgm:cxn modelId="{57745835-3478-498D-A960-3822945A218D}" srcId="{46FD7776-D4FE-467A-8B44-15A1F9C1344C}" destId="{F2F07194-BC3C-4C54-96C3-1058A44D49D0}" srcOrd="0" destOrd="0" parTransId="{88136065-6628-42AC-AE45-99E7BE45824C}" sibTransId="{9D161D6A-30C4-4626-B218-5A9D9FA64FF1}"/>
    <dgm:cxn modelId="{BF22DD16-A6A9-47A0-8375-9D37A3D8BCEC}" srcId="{F2F07194-BC3C-4C54-96C3-1058A44D49D0}" destId="{FD200F07-7AA1-4E89-9109-ABBE4B752512}" srcOrd="2" destOrd="0" parTransId="{61F8514E-C4E3-4489-B812-10AFAC6E5A70}" sibTransId="{9A3D08B9-D891-4BB2-A053-90722AA26DAB}"/>
    <dgm:cxn modelId="{DAD6D75F-1ADE-4FE4-9E24-1E3AE67D499B}" srcId="{F2F07194-BC3C-4C54-96C3-1058A44D49D0}" destId="{94202062-321D-4431-B3D5-0F7A3C9CAD5C}" srcOrd="0" destOrd="0" parTransId="{B3B03AEE-3B21-496B-953D-6A992491FD7F}" sibTransId="{1D2C55EC-F667-4102-A31B-0B20E7378F48}"/>
    <dgm:cxn modelId="{83603393-D3F9-48D2-A63D-1ED385626F0A}" type="presParOf" srcId="{52A32CC6-3B43-43F3-9A51-E0A0C8FDBEC4}" destId="{82FAFF8F-A0C1-4D85-8B50-4F658BF99826}" srcOrd="0" destOrd="0" presId="urn:microsoft.com/office/officeart/2005/8/layout/radial3"/>
    <dgm:cxn modelId="{F5CB02FE-021E-40BF-B419-3B15742B9A7D}" type="presParOf" srcId="{82FAFF8F-A0C1-4D85-8B50-4F658BF99826}" destId="{E8FF5FE3-C627-426D-B315-F555E230B696}" srcOrd="0" destOrd="0" presId="urn:microsoft.com/office/officeart/2005/8/layout/radial3"/>
    <dgm:cxn modelId="{86EEE7E4-2E5B-4305-A48A-D6D3E069E752}" type="presParOf" srcId="{82FAFF8F-A0C1-4D85-8B50-4F658BF99826}" destId="{867C9AA3-D1ED-46C8-8F02-97BC58887CFA}" srcOrd="1" destOrd="0" presId="urn:microsoft.com/office/officeart/2005/8/layout/radial3"/>
    <dgm:cxn modelId="{E7B5F314-D46D-4051-B6D9-6DCAFC0415D8}" type="presParOf" srcId="{82FAFF8F-A0C1-4D85-8B50-4F658BF99826}" destId="{9C38A02B-EC6A-4F08-B641-29027A4E224C}" srcOrd="2" destOrd="0" presId="urn:microsoft.com/office/officeart/2005/8/layout/radial3"/>
    <dgm:cxn modelId="{2708D89E-A7AE-4627-A73D-84AC6CDB7AF6}" type="presParOf" srcId="{82FAFF8F-A0C1-4D85-8B50-4F658BF99826}" destId="{9D9CC81F-B515-404B-8891-391A82D26586}" srcOrd="3" destOrd="0" presId="urn:microsoft.com/office/officeart/2005/8/layout/radial3"/>
    <dgm:cxn modelId="{E43DC2DD-2E5A-4048-9559-22F65613DBE6}" type="presParOf" srcId="{82FAFF8F-A0C1-4D85-8B50-4F658BF99826}" destId="{EE01AAB6-AB83-4AB8-8AE8-D393435C8854}" srcOrd="4" destOrd="0" presId="urn:microsoft.com/office/officeart/2005/8/layout/radial3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8FF5FE3-C627-426D-B315-F555E230B696}">
      <dsp:nvSpPr>
        <dsp:cNvPr id="0" name=""/>
        <dsp:cNvSpPr/>
      </dsp:nvSpPr>
      <dsp:spPr>
        <a:xfrm>
          <a:off x="1545208" y="564133"/>
          <a:ext cx="1405383" cy="1405383"/>
        </a:xfrm>
        <a:prstGeom prst="ellipse">
          <a:avLst/>
        </a:prstGeom>
        <a:gradFill rotWithShape="0">
          <a:gsLst>
            <a:gs pos="0">
              <a:srgbClr val="4F81BD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29210" tIns="29210" rIns="29210" bIns="29210" numCol="1" spcCol="1270" anchor="ctr" anchorCtr="0">
          <a:noAutofit/>
        </a:bodyPr>
        <a:lstStyle/>
        <a:p>
          <a:pPr lvl="0" algn="ctr" defTabSz="10223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2300" kern="1200">
              <a:solidFill>
                <a:srgbClr val="FF0000"/>
              </a:solidFill>
              <a:latin typeface="Calibri"/>
              <a:ea typeface="+mn-ea"/>
              <a:cs typeface="Arial" panose="020B0604020202020204" pitchFamily="34" charset="0"/>
            </a:rPr>
            <a:t>تطوير الفكر القيادي</a:t>
          </a:r>
        </a:p>
      </dsp:txBody>
      <dsp:txXfrm>
        <a:off x="1751022" y="769947"/>
        <a:ext cx="993755" cy="993755"/>
      </dsp:txXfrm>
    </dsp:sp>
    <dsp:sp modelId="{867C9AA3-D1ED-46C8-8F02-97BC58887CFA}">
      <dsp:nvSpPr>
        <dsp:cNvPr id="0" name=""/>
        <dsp:cNvSpPr/>
      </dsp:nvSpPr>
      <dsp:spPr>
        <a:xfrm>
          <a:off x="1896554" y="250"/>
          <a:ext cx="702691" cy="702691"/>
        </a:xfrm>
        <a:prstGeom prst="ellipse">
          <a:avLst/>
        </a:prstGeom>
        <a:gradFill rotWithShape="0">
          <a:gsLst>
            <a:gs pos="0">
              <a:srgbClr val="4F81BD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100" kern="1200">
              <a:solidFill>
                <a:sysClr val="windowText" lastClr="000000"/>
              </a:solidFill>
              <a:latin typeface="Calibri"/>
              <a:ea typeface="+mn-ea"/>
              <a:cs typeface="Arial" panose="020B0604020202020204" pitchFamily="34" charset="0"/>
            </a:rPr>
            <a:t>1-العصر القديم</a:t>
          </a:r>
        </a:p>
      </dsp:txBody>
      <dsp:txXfrm>
        <a:off x="1999461" y="103157"/>
        <a:ext cx="496877" cy="496877"/>
      </dsp:txXfrm>
    </dsp:sp>
    <dsp:sp modelId="{9C38A02B-EC6A-4F08-B641-29027A4E224C}">
      <dsp:nvSpPr>
        <dsp:cNvPr id="0" name=""/>
        <dsp:cNvSpPr/>
      </dsp:nvSpPr>
      <dsp:spPr>
        <a:xfrm>
          <a:off x="2811782" y="915479"/>
          <a:ext cx="702691" cy="702691"/>
        </a:xfrm>
        <a:prstGeom prst="ellipse">
          <a:avLst/>
        </a:prstGeom>
        <a:gradFill rotWithShape="0">
          <a:gsLst>
            <a:gs pos="0">
              <a:srgbClr val="4F81BD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100" kern="1200">
              <a:solidFill>
                <a:sysClr val="windowText" lastClr="000000"/>
              </a:solidFill>
              <a:latin typeface="Calibri"/>
              <a:ea typeface="+mn-ea"/>
              <a:cs typeface="Arial" panose="020B0604020202020204" pitchFamily="34" charset="0"/>
            </a:rPr>
            <a:t>2-العصور الوسطى</a:t>
          </a:r>
        </a:p>
      </dsp:txBody>
      <dsp:txXfrm>
        <a:off x="2914689" y="1018386"/>
        <a:ext cx="496877" cy="496877"/>
      </dsp:txXfrm>
    </dsp:sp>
    <dsp:sp modelId="{9D9CC81F-B515-404B-8891-391A82D26586}">
      <dsp:nvSpPr>
        <dsp:cNvPr id="0" name=""/>
        <dsp:cNvSpPr/>
      </dsp:nvSpPr>
      <dsp:spPr>
        <a:xfrm>
          <a:off x="1896554" y="1830707"/>
          <a:ext cx="702691" cy="702691"/>
        </a:xfrm>
        <a:prstGeom prst="ellipse">
          <a:avLst/>
        </a:prstGeom>
        <a:gradFill rotWithShape="0">
          <a:gsLst>
            <a:gs pos="0">
              <a:srgbClr val="4F81BD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100" kern="1200">
              <a:solidFill>
                <a:sysClr val="windowText" lastClr="000000"/>
              </a:solidFill>
              <a:latin typeface="Calibri"/>
              <a:ea typeface="+mn-ea"/>
              <a:cs typeface="Arial" panose="020B0604020202020204" pitchFamily="34" charset="0"/>
            </a:rPr>
            <a:t>4-العصر الحديث</a:t>
          </a:r>
        </a:p>
      </dsp:txBody>
      <dsp:txXfrm>
        <a:off x="1999461" y="1933614"/>
        <a:ext cx="496877" cy="496877"/>
      </dsp:txXfrm>
    </dsp:sp>
    <dsp:sp modelId="{EE01AAB6-AB83-4AB8-8AE8-D393435C8854}">
      <dsp:nvSpPr>
        <dsp:cNvPr id="0" name=""/>
        <dsp:cNvSpPr/>
      </dsp:nvSpPr>
      <dsp:spPr>
        <a:xfrm>
          <a:off x="981325" y="915479"/>
          <a:ext cx="702691" cy="702691"/>
        </a:xfrm>
        <a:prstGeom prst="ellipse">
          <a:avLst/>
        </a:prstGeom>
        <a:gradFill rotWithShape="0">
          <a:gsLst>
            <a:gs pos="0">
              <a:srgbClr val="4F81BD"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100" kern="1200">
              <a:solidFill>
                <a:sysClr val="windowText" lastClr="000000"/>
              </a:solidFill>
              <a:latin typeface="Calibri"/>
              <a:ea typeface="+mn-ea"/>
              <a:cs typeface="Arial" panose="020B0604020202020204" pitchFamily="34" charset="0"/>
            </a:rPr>
            <a:t>3-العصر الاسلامي</a:t>
          </a:r>
        </a:p>
      </dsp:txBody>
      <dsp:txXfrm>
        <a:off x="1084232" y="1018386"/>
        <a:ext cx="496877" cy="49687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3">
  <dgm:title val=""/>
  <dgm:desc val=""/>
  <dgm:catLst>
    <dgm:cat type="relationship" pri="31000"/>
    <dgm:cat type="cycle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omposite">
    <dgm:varLst>
      <dgm:chMax val="1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onstrLst/>
    <dgm:ruleLst/>
    <dgm:layoutNode name="radial">
      <dgm:varLst>
        <dgm:animLvl val="ctr"/>
      </dgm:varLst>
      <dgm:choose name="Name0">
        <dgm:if name="Name1" func="var" arg="dir" op="equ" val="norm">
          <dgm:choose name="Name2">
            <dgm:if name="Name3" axis="ch ch" ptType="node node" st="1 1" cnt="1 0" func="cnt" op="lte" val="1">
              <dgm:alg type="cycle">
                <dgm:param type="stAng" val="90"/>
                <dgm:param type="spanAng" val="360"/>
                <dgm:param type="ctrShpMap" val="fNode"/>
              </dgm:alg>
            </dgm:if>
            <dgm:else name="Name4">
              <dgm:alg type="cycle">
                <dgm:param type="stAng" val="0"/>
                <dgm:param type="spanAng" val="360"/>
                <dgm:param type="ctrShpMap" val="fNode"/>
              </dgm:alg>
            </dgm:else>
          </dgm:choose>
        </dgm:if>
        <dgm:else name="Name5">
          <dgm:alg type="cycle">
            <dgm:param type="stAng" val="0"/>
            <dgm:param type="spanAng" val="-360"/>
            <dgm:param type="ctrShpMap" val="fNode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enterShape" refType="w"/>
        <dgm:constr type="h" for="ch" forName="centerShape" refType="h"/>
        <dgm:constr type="w" for="ch" forName="node" refType="w" fact="0.5"/>
        <dgm:constr type="h" for="ch" forName="node" refType="h" fact="0.5"/>
        <dgm:constr type="sp" refType="w" refFor="ch" refForName="node" fact="-0.2"/>
        <dgm:constr type="sibSp" refType="w" refFor="ch" refForName="node" fact="-0.2"/>
        <dgm:constr type="primFontSz" for="ch" forName="centerShape" val="65"/>
        <dgm:constr type="primFontSz" for="des" forName="node" val="65"/>
        <dgm:constr type="primFontSz" for="ch" forName="node" refType="primFontSz" refFor="ch" refForName="centerShape" op="lte"/>
      </dgm:constrLst>
      <dgm:ruleLst/>
      <dgm:forEach name="Name6" axis="ch" ptType="node" cnt="1">
        <dgm:layoutNode name="centerShape" styleLbl="vennNode1">
          <dgm:alg type="tx"/>
          <dgm:shape xmlns:r="http://schemas.openxmlformats.org/officeDocument/2006/relationships" type="ellipse" r:blip="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forEach name="Name7" axis="ch" ptType="node">
          <dgm:layoutNode name="node" styleLbl="venn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3858</Words>
  <Characters>21991</Characters>
  <Application>Microsoft Office Word</Application>
  <DocSecurity>0</DocSecurity>
  <Lines>183</Lines>
  <Paragraphs>51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ŜmŝÕMЋ _</dc:creator>
  <cp:keywords/>
  <dc:description/>
  <cp:lastModifiedBy>ŜmŝÕMЋ _</cp:lastModifiedBy>
  <cp:revision>2</cp:revision>
  <dcterms:created xsi:type="dcterms:W3CDTF">2017-10-01T19:16:00Z</dcterms:created>
  <dcterms:modified xsi:type="dcterms:W3CDTF">2017-10-01T19:16:00Z</dcterms:modified>
</cp:coreProperties>
</file>