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7F" w:rsidRPr="00917D9D" w:rsidRDefault="00917D9D" w:rsidP="00917D9D">
      <w:pPr>
        <w:jc w:val="center"/>
        <w:rPr>
          <w:rFonts w:ascii="Times New Roman" w:hAnsi="Times New Roman" w:cs="Times New Roman" w:hint="cs"/>
          <w:b/>
          <w:bCs/>
          <w:color w:val="006600"/>
          <w:sz w:val="28"/>
          <w:szCs w:val="28"/>
          <w:rtl/>
        </w:rPr>
      </w:pPr>
      <w:r w:rsidRPr="00917D9D">
        <w:rPr>
          <w:rFonts w:ascii="Times New Roman" w:hAnsi="Times New Roman" w:cs="Times New Roman" w:hint="cs"/>
          <w:b/>
          <w:bCs/>
          <w:color w:val="006600"/>
          <w:sz w:val="28"/>
          <w:szCs w:val="28"/>
          <w:rtl/>
        </w:rPr>
        <w:t xml:space="preserve">الفصل الحادي عشر </w:t>
      </w:r>
      <w:r w:rsidRPr="00917D9D">
        <w:rPr>
          <w:rFonts w:ascii="Times New Roman" w:hAnsi="Times New Roman" w:cs="Times New Roman"/>
          <w:b/>
          <w:bCs/>
          <w:color w:val="006600"/>
          <w:sz w:val="28"/>
          <w:szCs w:val="28"/>
          <w:rtl/>
        </w:rPr>
        <w:t>–</w:t>
      </w:r>
      <w:r w:rsidRPr="00917D9D">
        <w:rPr>
          <w:rFonts w:ascii="Times New Roman" w:hAnsi="Times New Roman" w:cs="Times New Roman" w:hint="cs"/>
          <w:b/>
          <w:bCs/>
          <w:color w:val="006600"/>
          <w:sz w:val="28"/>
          <w:szCs w:val="28"/>
          <w:rtl/>
        </w:rPr>
        <w:t xml:space="preserve"> محاضرة 17 </w:t>
      </w:r>
    </w:p>
    <w:p w:rsidR="00917D9D" w:rsidRPr="00917D9D" w:rsidRDefault="00917D9D" w:rsidP="00917D9D">
      <w:pPr>
        <w:jc w:val="center"/>
        <w:rPr>
          <w:rFonts w:ascii="Times New Roman" w:hAnsi="Times New Roman" w:cs="Times New Roman" w:hint="cs"/>
          <w:b/>
          <w:bCs/>
          <w:color w:val="4F6228" w:themeColor="accent3" w:themeShade="80"/>
          <w:sz w:val="28"/>
          <w:szCs w:val="28"/>
          <w:rtl/>
        </w:rPr>
      </w:pPr>
      <w:r w:rsidRPr="00917D9D">
        <w:rPr>
          <w:rFonts w:ascii="Times New Roman" w:hAnsi="Times New Roman" w:cs="Times New Roman" w:hint="cs"/>
          <w:b/>
          <w:bCs/>
          <w:color w:val="4F6228" w:themeColor="accent3" w:themeShade="80"/>
          <w:sz w:val="28"/>
          <w:szCs w:val="28"/>
          <w:rtl/>
        </w:rPr>
        <w:t xml:space="preserve">تصميم المنظمات </w:t>
      </w:r>
      <w:r w:rsidRPr="00917D9D">
        <w:rPr>
          <w:rFonts w:ascii="Times New Roman" w:hAnsi="Times New Roman" w:cs="Times New Roman"/>
          <w:b/>
          <w:bCs/>
          <w:color w:val="4F6228" w:themeColor="accent3" w:themeShade="80"/>
          <w:sz w:val="28"/>
          <w:szCs w:val="28"/>
          <w:rtl/>
        </w:rPr>
        <w:t>–</w:t>
      </w:r>
      <w:r w:rsidRPr="00917D9D">
        <w:rPr>
          <w:rFonts w:ascii="Times New Roman" w:hAnsi="Times New Roman" w:cs="Times New Roman" w:hint="cs"/>
          <w:b/>
          <w:bCs/>
          <w:color w:val="4F6228" w:themeColor="accent3" w:themeShade="80"/>
          <w:sz w:val="28"/>
          <w:szCs w:val="28"/>
          <w:rtl/>
        </w:rPr>
        <w:t xml:space="preserve"> التنظيمات البيروقراطية </w:t>
      </w:r>
    </w:p>
    <w:p w:rsidR="00917D9D" w:rsidRDefault="00917D9D" w:rsidP="00917D9D">
      <w:pPr>
        <w:rPr>
          <w:rFonts w:ascii="Times New Roman" w:hAnsi="Times New Roman" w:cs="Times New Roman" w:hint="cs"/>
          <w:b/>
          <w:bCs/>
          <w:color w:val="006600"/>
          <w:sz w:val="28"/>
          <w:szCs w:val="28"/>
          <w:rtl/>
        </w:rPr>
      </w:pPr>
      <w:r w:rsidRPr="00917D9D">
        <w:rPr>
          <w:rFonts w:ascii="Times New Roman" w:hAnsi="Times New Roman" w:cs="Times New Roman" w:hint="cs"/>
          <w:b/>
          <w:bCs/>
          <w:color w:val="006600"/>
          <w:sz w:val="28"/>
          <w:szCs w:val="28"/>
          <w:rtl/>
        </w:rPr>
        <w:t>مقدمة :</w:t>
      </w:r>
    </w:p>
    <w:p w:rsidR="00917D9D" w:rsidRDefault="00917D9D" w:rsidP="00917D9D">
      <w:pPr>
        <w:rPr>
          <w:rFonts w:ascii="Times New Roman" w:hAnsi="Times New Roman" w:cs="Times New Roman" w:hint="cs"/>
          <w:b/>
          <w:bCs/>
          <w:sz w:val="28"/>
          <w:szCs w:val="28"/>
          <w:rtl/>
        </w:rPr>
      </w:pPr>
      <w:r w:rsidRPr="00917D9D">
        <w:rPr>
          <w:rFonts w:ascii="Times New Roman" w:hAnsi="Times New Roman" w:cs="Times New Roman" w:hint="cs"/>
          <w:b/>
          <w:bCs/>
          <w:sz w:val="28"/>
          <w:szCs w:val="28"/>
          <w:rtl/>
        </w:rPr>
        <w:t xml:space="preserve">يرتبط مصطلح البيروقراطية بعالم الاجتماع الألماني ماكس فايبر , و قد كانت دراساته في الأساس تاريخية اجتماعية لمحاولة التعرف على نمط تطور المجتمعات و تفسير آلية ذلك , إذ كان يبحث عن سبب تخلف بلدة ألمانيا في ذلك الوقت عن بقية دول العالم. حيث قام برحلات الى تلك الدول لاستطلاع أوضاعها و نتيجة لهذه الدراسات فقد صاغ نظرية عامة لتطور المجتمعات حيث قسم فيها المراحل التي تمر بها المجتمعات الى ثلاثة مراحل . </w:t>
      </w:r>
    </w:p>
    <w:p w:rsidR="00917D9D" w:rsidRPr="003E5852" w:rsidRDefault="00917D9D" w:rsidP="00917D9D">
      <w:pPr>
        <w:rPr>
          <w:rFonts w:ascii="Times New Roman" w:hAnsi="Times New Roman" w:cs="Times New Roman" w:hint="cs"/>
          <w:b/>
          <w:bCs/>
          <w:color w:val="006600"/>
          <w:sz w:val="28"/>
          <w:szCs w:val="28"/>
          <w:rtl/>
        </w:rPr>
      </w:pPr>
      <w:r w:rsidRPr="003E5852">
        <w:rPr>
          <w:rFonts w:ascii="Times New Roman" w:hAnsi="Times New Roman" w:cs="Times New Roman" w:hint="cs"/>
          <w:b/>
          <w:bCs/>
          <w:color w:val="006600"/>
          <w:sz w:val="28"/>
          <w:szCs w:val="28"/>
          <w:rtl/>
        </w:rPr>
        <w:t xml:space="preserve">مراحل تطور المجتمعات : </w:t>
      </w:r>
    </w:p>
    <w:p w:rsidR="00917D9D" w:rsidRDefault="00917D9D" w:rsidP="00917D9D">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بين فايبر أن المجتمع يمر بثلاثة مراح وفقا للأساس الذي يستمد منه أصحاب السلطة سلطتهم و شرعيتهم كفئات حاكمة على المستويين السياسي و الإداري . </w:t>
      </w:r>
      <w:r w:rsidRPr="003E5852">
        <w:rPr>
          <w:rFonts w:ascii="Times New Roman" w:hAnsi="Times New Roman" w:cs="Times New Roman" w:hint="cs"/>
          <w:b/>
          <w:bCs/>
          <w:color w:val="4F6228" w:themeColor="accent3" w:themeShade="80"/>
          <w:sz w:val="28"/>
          <w:szCs w:val="28"/>
          <w:rtl/>
        </w:rPr>
        <w:t xml:space="preserve">وتنقسم المراحل الى : </w:t>
      </w:r>
    </w:p>
    <w:p w:rsidR="003E5852" w:rsidRDefault="00917D9D" w:rsidP="00917D9D">
      <w:pPr>
        <w:pStyle w:val="a3"/>
        <w:numPr>
          <w:ilvl w:val="0"/>
          <w:numId w:val="5"/>
        </w:numPr>
        <w:rPr>
          <w:rFonts w:ascii="Times New Roman" w:hAnsi="Times New Roman" w:cs="Times New Roman" w:hint="cs"/>
          <w:b/>
          <w:bCs/>
          <w:sz w:val="28"/>
          <w:szCs w:val="28"/>
        </w:rPr>
      </w:pPr>
      <w:r>
        <w:rPr>
          <w:rFonts w:ascii="Times New Roman" w:hAnsi="Times New Roman" w:cs="Times New Roman" w:hint="cs"/>
          <w:b/>
          <w:bCs/>
          <w:sz w:val="28"/>
          <w:szCs w:val="28"/>
          <w:rtl/>
        </w:rPr>
        <w:t xml:space="preserve">مرحلة السلطة التقليدية  2- مرحلة السلطة </w:t>
      </w:r>
      <w:r w:rsidR="003E5852">
        <w:rPr>
          <w:rFonts w:ascii="Times New Roman" w:hAnsi="Times New Roman" w:cs="Times New Roman" w:hint="cs"/>
          <w:b/>
          <w:bCs/>
          <w:sz w:val="28"/>
          <w:szCs w:val="28"/>
          <w:rtl/>
        </w:rPr>
        <w:t>الكاريزما</w:t>
      </w:r>
      <w:r>
        <w:rPr>
          <w:rFonts w:ascii="Times New Roman" w:hAnsi="Times New Roman" w:cs="Times New Roman" w:hint="cs"/>
          <w:b/>
          <w:bCs/>
          <w:sz w:val="28"/>
          <w:szCs w:val="28"/>
          <w:rtl/>
        </w:rPr>
        <w:t>تيه</w:t>
      </w:r>
      <w:r w:rsidR="003E5852">
        <w:rPr>
          <w:rFonts w:ascii="Times New Roman" w:hAnsi="Times New Roman" w:cs="Times New Roman" w:hint="cs"/>
          <w:b/>
          <w:bCs/>
          <w:sz w:val="28"/>
          <w:szCs w:val="28"/>
          <w:rtl/>
        </w:rPr>
        <w:t xml:space="preserve">   3- مرحلة السلطة القانونية </w:t>
      </w:r>
    </w:p>
    <w:p w:rsidR="003E5852" w:rsidRDefault="003E5852" w:rsidP="003E5852">
      <w:pPr>
        <w:rPr>
          <w:rFonts w:ascii="Times New Roman" w:hAnsi="Times New Roman" w:cs="Times New Roman" w:hint="cs"/>
          <w:b/>
          <w:bCs/>
          <w:color w:val="006600"/>
          <w:sz w:val="28"/>
          <w:szCs w:val="28"/>
          <w:rtl/>
        </w:rPr>
      </w:pPr>
      <w:r w:rsidRPr="003E5852">
        <w:rPr>
          <w:rFonts w:ascii="Times New Roman" w:hAnsi="Times New Roman" w:cs="Times New Roman" w:hint="cs"/>
          <w:b/>
          <w:bCs/>
          <w:color w:val="006600"/>
          <w:sz w:val="28"/>
          <w:szCs w:val="28"/>
          <w:rtl/>
        </w:rPr>
        <w:t xml:space="preserve">مرحلة السلطة التقليدية : </w:t>
      </w:r>
    </w:p>
    <w:p w:rsidR="003E5852" w:rsidRDefault="003E5852" w:rsidP="00820284">
      <w:pPr>
        <w:rPr>
          <w:rFonts w:ascii="Times New Roman" w:hAnsi="Times New Roman" w:cs="Times New Roman" w:hint="cs"/>
          <w:b/>
          <w:bCs/>
          <w:sz w:val="28"/>
          <w:szCs w:val="28"/>
          <w:rtl/>
        </w:rPr>
      </w:pPr>
      <w:r w:rsidRPr="003E5852">
        <w:rPr>
          <w:rFonts w:ascii="Times New Roman" w:hAnsi="Times New Roman" w:cs="Times New Roman" w:hint="cs"/>
          <w:b/>
          <w:bCs/>
          <w:sz w:val="28"/>
          <w:szCs w:val="28"/>
          <w:rtl/>
        </w:rPr>
        <w:t>يرى فايبر أن المرحلة الأولى في تطور المجتمعات هي المرحلة التي يصل فيها الناس للسلطة و تقلد الوظائف الرسمية في المجتمع ليس بسبب كفاءتهم و قدراتهم أنما لأسباب تقليدية تتصل بالوراثة و النفوذ و التقاليد , في مثل هذه الظروف يكون مستوى الإدارة بدائيا حيث لا يقوم على أساس التخصص و التأهيل بل يسير وفق منهجية المحاولة و الخطأ ويكون في مثل هذه المجتمعات هناك خلط بين الوظيفة العامة و ا</w:t>
      </w:r>
      <w:r>
        <w:rPr>
          <w:rFonts w:ascii="Times New Roman" w:hAnsi="Times New Roman" w:cs="Times New Roman" w:hint="cs"/>
          <w:b/>
          <w:bCs/>
          <w:sz w:val="28"/>
          <w:szCs w:val="28"/>
          <w:rtl/>
        </w:rPr>
        <w:t xml:space="preserve">لملكية الشخصية لشاغل الوظيفة . </w:t>
      </w:r>
    </w:p>
    <w:p w:rsidR="003E5852" w:rsidRPr="003E5852" w:rsidRDefault="003E5852" w:rsidP="003E5852">
      <w:pPr>
        <w:rPr>
          <w:rFonts w:ascii="Times New Roman" w:hAnsi="Times New Roman" w:cs="Times New Roman" w:hint="cs"/>
          <w:b/>
          <w:bCs/>
          <w:color w:val="006600"/>
          <w:sz w:val="28"/>
          <w:szCs w:val="28"/>
          <w:rtl/>
        </w:rPr>
      </w:pPr>
      <w:r w:rsidRPr="003E5852">
        <w:rPr>
          <w:rFonts w:ascii="Times New Roman" w:hAnsi="Times New Roman" w:cs="Times New Roman" w:hint="cs"/>
          <w:b/>
          <w:bCs/>
          <w:color w:val="006600"/>
          <w:sz w:val="28"/>
          <w:szCs w:val="28"/>
          <w:rtl/>
        </w:rPr>
        <w:t xml:space="preserve">مرحلة السلطة الكاريزماتيه : </w:t>
      </w:r>
    </w:p>
    <w:p w:rsidR="003E5852" w:rsidRDefault="003E5852"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تنطبق هذه المرحلة على الوضع الذي تكون فيه السلطة بيد أشخاص ليس لأسباب تقليدية وإنما لكونهم يتمتعون بشخصيات قيادية قادرة على التأثير في المجتمع . فهم فئة من القادة يستطيعون حشد التأييد للأعمال و البرامج التي يضعونها لقدراتهم الذاتية . </w:t>
      </w:r>
    </w:p>
    <w:p w:rsidR="003E5852" w:rsidRDefault="003E5852"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أما عن الوضع الاداري فيرى فايبر أنه أفضل من المرحلة السابقة حيث يتقدم المجتمع بشكل  جيد اعتمادا على وجود القياديين في المواقع الإدارية و السياسية . </w:t>
      </w:r>
    </w:p>
    <w:p w:rsidR="003E5852" w:rsidRDefault="003E5852"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ينطبق هذا الوصف على الدول التي يتولى شؤون الإدارة و السياسة فيها شخصيات قوية ها برامج إصلاحية و يعملون على انتقاء قيادات قوية تحمل رؤى و برامج بتأييد و نفوذ شعبي . </w:t>
      </w:r>
    </w:p>
    <w:p w:rsidR="00820284" w:rsidRDefault="003E5852" w:rsidP="00820284">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المشكلة في مثل هذا النوع من المجتمعات أنه و بمجرد غياب مثل هذا النوع من الشخصيات </w:t>
      </w:r>
      <w:r w:rsidR="00820284">
        <w:rPr>
          <w:rFonts w:ascii="Times New Roman" w:hAnsi="Times New Roman" w:cs="Times New Roman" w:hint="cs"/>
          <w:b/>
          <w:bCs/>
          <w:sz w:val="28"/>
          <w:szCs w:val="28"/>
          <w:rtl/>
        </w:rPr>
        <w:t xml:space="preserve">القيادية تعود الأمور للخلف بشكل سريع لأنه لم يتم تأهيل قيادات بديلة , وليس هناك مؤسسية بل تعتمد على الأفراد , ورغم أنه هذه المرحلة أفضل من سابقتها من ناحية الأداء الإداري إلا أنها ليست مرحلة متقدمة . </w:t>
      </w:r>
    </w:p>
    <w:p w:rsidR="00820284" w:rsidRPr="00820284" w:rsidRDefault="00820284" w:rsidP="003E5852">
      <w:pPr>
        <w:rPr>
          <w:rFonts w:ascii="Times New Roman" w:hAnsi="Times New Roman" w:cs="Times New Roman" w:hint="cs"/>
          <w:b/>
          <w:bCs/>
          <w:color w:val="006600"/>
          <w:sz w:val="28"/>
          <w:szCs w:val="28"/>
          <w:rtl/>
        </w:rPr>
      </w:pPr>
      <w:r w:rsidRPr="00820284">
        <w:rPr>
          <w:rFonts w:ascii="Times New Roman" w:hAnsi="Times New Roman" w:cs="Times New Roman" w:hint="cs"/>
          <w:b/>
          <w:bCs/>
          <w:color w:val="006600"/>
          <w:sz w:val="28"/>
          <w:szCs w:val="28"/>
          <w:rtl/>
        </w:rPr>
        <w:t xml:space="preserve">مرحلة السلطة القانونية : </w:t>
      </w:r>
    </w:p>
    <w:p w:rsidR="00820284" w:rsidRDefault="00820284"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تكون السلطة و الوظائف في هذه المرحلة بيد من يحدد القانون الشروط الواجب توافرها فيهم لا بيم قادة تقليديين أو قادة ذو شخصيات كاريزمية . </w:t>
      </w:r>
    </w:p>
    <w:p w:rsidR="003E5852" w:rsidRDefault="00820284"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وهم الأشخاص  المؤهلون الذين تتوافر فيهم مقومات التخصص و التأهيل و الجدارة. </w:t>
      </w:r>
    </w:p>
    <w:p w:rsidR="00820284" w:rsidRDefault="00820284" w:rsidP="003E5852">
      <w:pPr>
        <w:rPr>
          <w:rFonts w:ascii="Times New Roman" w:hAnsi="Times New Roman" w:cs="Times New Roman" w:hint="cs"/>
          <w:b/>
          <w:bCs/>
          <w:sz w:val="28"/>
          <w:szCs w:val="28"/>
          <w:rtl/>
        </w:rPr>
      </w:pPr>
      <w:r>
        <w:rPr>
          <w:rFonts w:ascii="Times New Roman" w:hAnsi="Times New Roman" w:cs="Times New Roman" w:hint="cs"/>
          <w:b/>
          <w:bCs/>
          <w:sz w:val="28"/>
          <w:szCs w:val="28"/>
          <w:rtl/>
        </w:rPr>
        <w:t>يمكن وصف هذه المرحلة بنظام الجدارة و الاستحقاق .</w:t>
      </w:r>
    </w:p>
    <w:p w:rsidR="00820284" w:rsidRDefault="00820284" w:rsidP="003E5852">
      <w:pPr>
        <w:rPr>
          <w:rFonts w:asciiTheme="majorBidi" w:hAnsiTheme="majorBidi" w:cstheme="majorBidi" w:hint="cs"/>
          <w:b/>
          <w:bCs/>
          <w:color w:val="006600"/>
          <w:sz w:val="28"/>
          <w:szCs w:val="28"/>
          <w:rtl/>
        </w:rPr>
      </w:pPr>
      <w:r w:rsidRPr="00820284">
        <w:rPr>
          <w:rFonts w:asciiTheme="majorBidi" w:hAnsiTheme="majorBidi" w:cstheme="majorBidi"/>
          <w:b/>
          <w:bCs/>
          <w:color w:val="006600"/>
          <w:sz w:val="28"/>
          <w:szCs w:val="28"/>
          <w:rtl/>
        </w:rPr>
        <w:lastRenderedPageBreak/>
        <w:t>مقومات النظرية البيروقراطية</w:t>
      </w:r>
      <w:r w:rsidRPr="00820284">
        <w:rPr>
          <w:rFonts w:asciiTheme="majorBidi" w:hAnsiTheme="majorBidi" w:cstheme="majorBidi"/>
          <w:b/>
          <w:bCs/>
          <w:color w:val="006600"/>
          <w:sz w:val="28"/>
          <w:szCs w:val="28"/>
          <w:rtl/>
        </w:rPr>
        <w:t xml:space="preserve">: </w:t>
      </w:r>
    </w:p>
    <w:p w:rsidR="00820284" w:rsidRPr="003275DF" w:rsidRDefault="00820284" w:rsidP="003E5852">
      <w:pPr>
        <w:rPr>
          <w:rFonts w:asciiTheme="majorBidi" w:hAnsiTheme="majorBidi" w:cstheme="majorBidi"/>
          <w:b/>
          <w:bCs/>
          <w:sz w:val="28"/>
          <w:szCs w:val="28"/>
          <w:rtl/>
        </w:rPr>
      </w:pPr>
      <w:r w:rsidRPr="003275DF">
        <w:rPr>
          <w:rFonts w:asciiTheme="majorBidi" w:hAnsiTheme="majorBidi" w:cstheme="majorBidi"/>
          <w:b/>
          <w:bCs/>
          <w:sz w:val="28"/>
          <w:szCs w:val="28"/>
          <w:rtl/>
        </w:rPr>
        <w:t xml:space="preserve">المعنى اللغوي لمفهوم البيروقراطية هو حكم المكتب , إذ يرتبط هذا المفهوم بالأجهزة الحومية و بالمكاتب و ما يرافقها من رموز سلطة وهيبة . </w:t>
      </w:r>
    </w:p>
    <w:p w:rsidR="003275DF" w:rsidRPr="003275DF" w:rsidRDefault="003275DF" w:rsidP="003E5852">
      <w:pPr>
        <w:rPr>
          <w:rFonts w:asciiTheme="majorBidi" w:hAnsiTheme="majorBidi" w:cstheme="majorBidi"/>
          <w:b/>
          <w:bCs/>
          <w:sz w:val="28"/>
          <w:szCs w:val="28"/>
          <w:rtl/>
        </w:rPr>
      </w:pPr>
      <w:r w:rsidRPr="003275DF">
        <w:rPr>
          <w:rFonts w:asciiTheme="majorBidi" w:hAnsiTheme="majorBidi" w:cstheme="majorBidi"/>
          <w:b/>
          <w:bCs/>
          <w:sz w:val="28"/>
          <w:szCs w:val="28"/>
          <w:rtl/>
        </w:rPr>
        <w:t xml:space="preserve">أما المعنى الشعبي السائد للبيروقراطية فيشير الى إساءة استعمال السلطة و التمسك بحرفية الإجراءات و المماطلة في إنجاز الأعمال . </w:t>
      </w:r>
    </w:p>
    <w:p w:rsidR="003275DF" w:rsidRPr="003275DF" w:rsidRDefault="003275DF" w:rsidP="003E5852">
      <w:pPr>
        <w:rPr>
          <w:rFonts w:asciiTheme="majorBidi" w:hAnsiTheme="majorBidi" w:cstheme="majorBidi"/>
          <w:b/>
          <w:bCs/>
          <w:sz w:val="28"/>
          <w:szCs w:val="28"/>
          <w:rtl/>
        </w:rPr>
      </w:pPr>
      <w:r w:rsidRPr="003275DF">
        <w:rPr>
          <w:rFonts w:asciiTheme="majorBidi" w:hAnsiTheme="majorBidi" w:cstheme="majorBidi"/>
          <w:b/>
          <w:bCs/>
          <w:sz w:val="28"/>
          <w:szCs w:val="28"/>
          <w:rtl/>
        </w:rPr>
        <w:t xml:space="preserve">وفي حقيقة الأمر فأنه لا علاقة لهذين المعنيين ( اللغوي و الشعبي ) بالمفهوم العلمي للبيروقراطية . </w:t>
      </w:r>
    </w:p>
    <w:p w:rsidR="003275DF" w:rsidRDefault="003275DF" w:rsidP="003E5852">
      <w:pPr>
        <w:rPr>
          <w:rFonts w:ascii="Times New Roman" w:hAnsi="Times New Roman" w:cs="Times New Roman" w:hint="cs"/>
          <w:b/>
          <w:bCs/>
          <w:color w:val="006600"/>
          <w:sz w:val="28"/>
          <w:szCs w:val="28"/>
          <w:rtl/>
        </w:rPr>
      </w:pPr>
      <w:r w:rsidRPr="003275DF">
        <w:rPr>
          <w:rFonts w:asciiTheme="majorBidi" w:hAnsiTheme="majorBidi" w:cstheme="majorBidi"/>
          <w:b/>
          <w:bCs/>
          <w:sz w:val="28"/>
          <w:szCs w:val="28"/>
          <w:rtl/>
        </w:rPr>
        <w:t>فالبيروقراطية تعني مواصفات الجهاز الإداري الممتاز و المثالي و الذي كلما كان قريبا من هذا النمط الافتراضي المثالي كان أداؤه ممتازا و العكس صحيح. فالتنظيم البيروقراطي حسب فايبر عبارة عن نمط تنظيمي عقلاني يهدف للوصول الى أعلى درجة ممكنة من الكفاءة</w:t>
      </w:r>
      <w:r w:rsidRPr="003275DF">
        <w:rPr>
          <w:rFonts w:ascii="Times New Roman" w:hAnsi="Times New Roman" w:cs="Times New Roman" w:hint="cs"/>
          <w:b/>
          <w:bCs/>
          <w:sz w:val="28"/>
          <w:szCs w:val="28"/>
          <w:rtl/>
        </w:rPr>
        <w:t xml:space="preserve"> </w:t>
      </w:r>
      <w:r>
        <w:rPr>
          <w:rFonts w:ascii="Times New Roman" w:hAnsi="Times New Roman" w:cs="Times New Roman" w:hint="cs"/>
          <w:b/>
          <w:bCs/>
          <w:color w:val="006600"/>
          <w:sz w:val="28"/>
          <w:szCs w:val="28"/>
          <w:rtl/>
        </w:rPr>
        <w:t xml:space="preserve">. </w:t>
      </w:r>
    </w:p>
    <w:p w:rsidR="003275DF" w:rsidRDefault="003275DF" w:rsidP="003E5852">
      <w:pPr>
        <w:rPr>
          <w:rFonts w:ascii="Times New Roman" w:hAnsi="Times New Roman" w:cs="Times New Roman" w:hint="cs"/>
          <w:b/>
          <w:bCs/>
          <w:color w:val="006600"/>
          <w:sz w:val="28"/>
          <w:szCs w:val="28"/>
          <w:rtl/>
        </w:rPr>
      </w:pPr>
      <w:r w:rsidRPr="003275DF">
        <w:rPr>
          <w:rFonts w:ascii="Times New Roman" w:hAnsi="Times New Roman" w:cs="Times New Roman" w:hint="cs"/>
          <w:b/>
          <w:bCs/>
          <w:sz w:val="28"/>
          <w:szCs w:val="28"/>
          <w:rtl/>
        </w:rPr>
        <w:t xml:space="preserve">من المهم أن نوضح أن فايبر قدم نموذجا مثاليا تجريديا ولم يقدم نموذجا إداريا واقعيا يصف أجهزة إدارية بعينها . </w:t>
      </w:r>
    </w:p>
    <w:p w:rsidR="003275DF" w:rsidRDefault="003275DF" w:rsidP="003E5852">
      <w:pPr>
        <w:rPr>
          <w:rFonts w:ascii="Times New Roman" w:hAnsi="Times New Roman" w:cs="Times New Roman" w:hint="cs"/>
          <w:b/>
          <w:bCs/>
          <w:color w:val="4F6228" w:themeColor="accent3" w:themeShade="80"/>
          <w:sz w:val="28"/>
          <w:szCs w:val="28"/>
          <w:rtl/>
        </w:rPr>
      </w:pPr>
      <w:r w:rsidRPr="003275DF">
        <w:rPr>
          <w:rFonts w:ascii="Times New Roman" w:hAnsi="Times New Roman" w:cs="Times New Roman" w:hint="cs"/>
          <w:b/>
          <w:bCs/>
          <w:color w:val="4F6228" w:themeColor="accent3" w:themeShade="80"/>
          <w:sz w:val="28"/>
          <w:szCs w:val="28"/>
          <w:rtl/>
        </w:rPr>
        <w:t>ومن أهم خصائص النموذج البيروقراطي حسب ماكس فايبر ما يلي</w:t>
      </w:r>
      <w:r>
        <w:rPr>
          <w:rFonts w:ascii="Times New Roman" w:hAnsi="Times New Roman" w:cs="Times New Roman" w:hint="cs"/>
          <w:b/>
          <w:bCs/>
          <w:color w:val="4F6228" w:themeColor="accent3" w:themeShade="80"/>
          <w:sz w:val="28"/>
          <w:szCs w:val="28"/>
          <w:rtl/>
        </w:rPr>
        <w:t xml:space="preserve">: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تقسيم العمل و التخصيص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التسلسل الرئاسي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الرسمية و تقنين الإجراءات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اللا شخصية في اتخاذ القرارات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التعيين و الترقية على أساس الجدارة </w:t>
      </w:r>
    </w:p>
    <w:p w:rsidR="003275DF" w:rsidRPr="003275DF" w:rsidRDefault="003275DF" w:rsidP="003275DF">
      <w:pPr>
        <w:pStyle w:val="a3"/>
        <w:numPr>
          <w:ilvl w:val="0"/>
          <w:numId w:val="6"/>
        </w:numPr>
        <w:rPr>
          <w:rFonts w:ascii="Times New Roman" w:hAnsi="Times New Roman" w:cs="Times New Roman" w:hint="cs"/>
          <w:b/>
          <w:bCs/>
          <w:sz w:val="28"/>
          <w:szCs w:val="28"/>
        </w:rPr>
      </w:pPr>
      <w:r w:rsidRPr="003275DF">
        <w:rPr>
          <w:rFonts w:ascii="Times New Roman" w:hAnsi="Times New Roman" w:cs="Times New Roman" w:hint="cs"/>
          <w:b/>
          <w:bCs/>
          <w:sz w:val="28"/>
          <w:szCs w:val="28"/>
          <w:rtl/>
        </w:rPr>
        <w:t xml:space="preserve">اعتبار الإدارة مهنة دائمة </w:t>
      </w:r>
    </w:p>
    <w:p w:rsidR="003275DF" w:rsidRPr="006752CD" w:rsidRDefault="003275DF" w:rsidP="006752CD">
      <w:pPr>
        <w:pStyle w:val="a3"/>
        <w:numPr>
          <w:ilvl w:val="0"/>
          <w:numId w:val="6"/>
        </w:numPr>
        <w:rPr>
          <w:rFonts w:ascii="Times New Roman" w:hAnsi="Times New Roman" w:cs="Times New Roman" w:hint="cs"/>
          <w:b/>
          <w:bCs/>
          <w:sz w:val="28"/>
          <w:szCs w:val="28"/>
          <w:rtl/>
        </w:rPr>
      </w:pPr>
      <w:r w:rsidRPr="003275DF">
        <w:rPr>
          <w:rFonts w:ascii="Times New Roman" w:hAnsi="Times New Roman" w:cs="Times New Roman" w:hint="cs"/>
          <w:b/>
          <w:bCs/>
          <w:sz w:val="28"/>
          <w:szCs w:val="28"/>
          <w:rtl/>
        </w:rPr>
        <w:t xml:space="preserve">الفصل بين الحياة الشخصية للموظف و الحياة الوظيفية </w:t>
      </w:r>
    </w:p>
    <w:p w:rsidR="003275DF" w:rsidRPr="003275DF" w:rsidRDefault="003275DF" w:rsidP="003275DF">
      <w:pPr>
        <w:rPr>
          <w:rFonts w:ascii="Times New Roman" w:hAnsi="Times New Roman" w:cs="Times New Roman" w:hint="cs"/>
          <w:b/>
          <w:bCs/>
          <w:color w:val="006600"/>
          <w:sz w:val="28"/>
          <w:szCs w:val="28"/>
          <w:rtl/>
        </w:rPr>
      </w:pPr>
      <w:r w:rsidRPr="003275DF">
        <w:rPr>
          <w:rFonts w:ascii="Times New Roman" w:hAnsi="Times New Roman" w:cs="Times New Roman" w:hint="cs"/>
          <w:b/>
          <w:bCs/>
          <w:color w:val="006600"/>
          <w:sz w:val="28"/>
          <w:szCs w:val="28"/>
          <w:rtl/>
        </w:rPr>
        <w:t xml:space="preserve">أهمية النظرية البيروقراطية : </w:t>
      </w:r>
    </w:p>
    <w:p w:rsidR="003275DF" w:rsidRDefault="003275DF" w:rsidP="003275DF">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تكمن أهميتها في تركيزها على أهمية التقنين للإجراءات و خطوات العمل , حيث يتم تقنين السلوك و آليات العمل وأسس تعويض العاملين . </w:t>
      </w:r>
    </w:p>
    <w:p w:rsidR="006752CD" w:rsidRDefault="003275DF" w:rsidP="006752CD">
      <w:pPr>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فالمسؤليات و السلطات مقننة بشكل دقيق , وأمور التعيين و الترقية محكومة بمعايير واضحة تتمثل في الأقدمية وحسن الأداء مما يخلق التزاما و ولاءا  تنظيميا . </w:t>
      </w:r>
    </w:p>
    <w:p w:rsidR="006752CD" w:rsidRPr="006752CD" w:rsidRDefault="006752CD" w:rsidP="006752CD">
      <w:pPr>
        <w:rPr>
          <w:rFonts w:ascii="Times New Roman" w:hAnsi="Times New Roman" w:cs="Times New Roman" w:hint="cs"/>
          <w:b/>
          <w:bCs/>
          <w:color w:val="006600"/>
          <w:sz w:val="28"/>
          <w:szCs w:val="28"/>
          <w:rtl/>
        </w:rPr>
      </w:pPr>
      <w:r w:rsidRPr="006752CD">
        <w:rPr>
          <w:rFonts w:ascii="Times New Roman" w:hAnsi="Times New Roman" w:cs="Times New Roman" w:hint="cs"/>
          <w:b/>
          <w:bCs/>
          <w:color w:val="006600"/>
          <w:sz w:val="28"/>
          <w:szCs w:val="28"/>
          <w:rtl/>
        </w:rPr>
        <w:t xml:space="preserve">النتائج السلبية المحتملة في ظل النظام البيروقراطي : </w:t>
      </w:r>
    </w:p>
    <w:p w:rsidR="006752CD" w:rsidRDefault="006752CD" w:rsidP="006752CD">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sz w:val="28"/>
          <w:szCs w:val="28"/>
          <w:rtl/>
        </w:rPr>
        <w:t xml:space="preserve">قد لا تتحقق مزايا هذا النظام بسبب إساءة استخدام السلطة و الخروج عن الأهداف المحددة , </w:t>
      </w:r>
      <w:r w:rsidRPr="006752CD">
        <w:rPr>
          <w:rFonts w:ascii="Times New Roman" w:hAnsi="Times New Roman" w:cs="Times New Roman" w:hint="cs"/>
          <w:b/>
          <w:bCs/>
          <w:color w:val="4F6228" w:themeColor="accent3" w:themeShade="80"/>
          <w:sz w:val="28"/>
          <w:szCs w:val="28"/>
          <w:rtl/>
        </w:rPr>
        <w:t xml:space="preserve">من المشاكل التي قد تحدث في ظل هذا النظام : </w:t>
      </w:r>
    </w:p>
    <w:p w:rsidR="006752CD" w:rsidRPr="006752CD" w:rsidRDefault="006752CD" w:rsidP="006752CD">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إمكانية تغيير أو تبديل الأهداف : </w:t>
      </w:r>
      <w:r w:rsidRPr="006752CD">
        <w:rPr>
          <w:rFonts w:ascii="Times New Roman" w:hAnsi="Times New Roman" w:cs="Times New Roman" w:hint="cs"/>
          <w:b/>
          <w:bCs/>
          <w:sz w:val="28"/>
          <w:szCs w:val="28"/>
          <w:rtl/>
        </w:rPr>
        <w:t xml:space="preserve">حيث وضح روبرت ميرتون أن من المخاطر المحتملة للنموذج البيروقراطي هي تمسك الموظفين بالتعليمات بشكل حرفي دون إدراك الهدف من ورائها بحيث تصبح هدفا بحد ذاته بدل أن تكون وسيلة فقد ينتج عن عدم المرونة في التطبيق تحويل الإجراءات الى أهداف . </w:t>
      </w:r>
    </w:p>
    <w:p w:rsidR="006752CD" w:rsidRPr="006752CD" w:rsidRDefault="006752CD" w:rsidP="006752CD">
      <w:pPr>
        <w:pStyle w:val="a3"/>
        <w:rPr>
          <w:rFonts w:ascii="Times New Roman" w:hAnsi="Times New Roman" w:cs="Times New Roman" w:hint="cs"/>
          <w:b/>
          <w:bCs/>
          <w:color w:val="4F6228" w:themeColor="accent3" w:themeShade="80"/>
          <w:sz w:val="28"/>
          <w:szCs w:val="28"/>
        </w:rPr>
      </w:pPr>
    </w:p>
    <w:p w:rsidR="006752CD" w:rsidRDefault="006752CD" w:rsidP="006752CD">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التطبيق غير المناسب للقواعد و الإجراءات : </w:t>
      </w:r>
      <w:r w:rsidRPr="006752CD">
        <w:rPr>
          <w:rFonts w:ascii="Times New Roman" w:hAnsi="Times New Roman" w:cs="Times New Roman" w:hint="cs"/>
          <w:b/>
          <w:bCs/>
          <w:sz w:val="28"/>
          <w:szCs w:val="28"/>
          <w:rtl/>
        </w:rPr>
        <w:t xml:space="preserve">باعتبار أن القواعد و الإجراءات ثابتة , لكن تتغير كثير من الأمور مع الوقت واستمرار الموظف في تنفيذ هذه الإجراءات رغم ذلك قد يضر بمصلحته العمل و الأجدى أن يطالب بتغيير هذه الإجراءات لتواكب التغيرات التي حدثت . </w:t>
      </w:r>
    </w:p>
    <w:p w:rsidR="006752CD" w:rsidRPr="006752CD" w:rsidRDefault="006752CD" w:rsidP="006752CD">
      <w:pPr>
        <w:pStyle w:val="a3"/>
        <w:rPr>
          <w:rFonts w:ascii="Times New Roman" w:hAnsi="Times New Roman" w:cs="Times New Roman" w:hint="cs"/>
          <w:b/>
          <w:bCs/>
          <w:color w:val="4F6228" w:themeColor="accent3" w:themeShade="80"/>
          <w:sz w:val="28"/>
          <w:szCs w:val="28"/>
          <w:rtl/>
        </w:rPr>
      </w:pPr>
    </w:p>
    <w:p w:rsidR="006752CD" w:rsidRPr="006752CD" w:rsidRDefault="006752CD" w:rsidP="006752CD">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lastRenderedPageBreak/>
        <w:t xml:space="preserve">الشعور بالاغتراب : </w:t>
      </w:r>
      <w:r w:rsidRPr="006752CD">
        <w:rPr>
          <w:rFonts w:ascii="Times New Roman" w:hAnsi="Times New Roman" w:cs="Times New Roman" w:hint="cs"/>
          <w:b/>
          <w:bCs/>
          <w:sz w:val="28"/>
          <w:szCs w:val="28"/>
          <w:rtl/>
        </w:rPr>
        <w:t xml:space="preserve">هذا في حال كانت الوظائف روتينية جدا ولا تعطى للموظف الشعور بقيمة العمل, في هذه الحالة قد يشعر بسهولة الاستغناء عنه </w:t>
      </w:r>
    </w:p>
    <w:p w:rsidR="006752CD" w:rsidRPr="006752CD" w:rsidRDefault="006752CD" w:rsidP="006752CD">
      <w:pPr>
        <w:pStyle w:val="a3"/>
        <w:rPr>
          <w:rFonts w:ascii="Times New Roman" w:hAnsi="Times New Roman" w:cs="Times New Roman" w:hint="cs"/>
          <w:b/>
          <w:bCs/>
          <w:color w:val="4F6228" w:themeColor="accent3" w:themeShade="80"/>
          <w:sz w:val="28"/>
          <w:szCs w:val="28"/>
          <w:rtl/>
        </w:rPr>
      </w:pPr>
    </w:p>
    <w:p w:rsidR="006752CD" w:rsidRDefault="006752CD" w:rsidP="006752CD">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الميل لتركيز السلطة : </w:t>
      </w:r>
      <w:r w:rsidRPr="003F0FE1">
        <w:rPr>
          <w:rFonts w:ascii="Times New Roman" w:hAnsi="Times New Roman" w:cs="Times New Roman" w:hint="cs"/>
          <w:b/>
          <w:bCs/>
          <w:sz w:val="28"/>
          <w:szCs w:val="28"/>
          <w:rtl/>
        </w:rPr>
        <w:t xml:space="preserve">يرى بعض الكتاب أن التسلسل الرئاسي و المركزية كمظهر من مظاهر البيروقراطية قد يؤديان إساءة استعمال السلطة , إضافة الى أن التوجه نحو البيروقراطية مخالف </w:t>
      </w:r>
      <w:r w:rsidR="003F0FE1" w:rsidRPr="003F0FE1">
        <w:rPr>
          <w:rFonts w:ascii="Times New Roman" w:hAnsi="Times New Roman" w:cs="Times New Roman" w:hint="cs"/>
          <w:b/>
          <w:bCs/>
          <w:sz w:val="28"/>
          <w:szCs w:val="28"/>
          <w:rtl/>
        </w:rPr>
        <w:t xml:space="preserve">للاتجاه السائد نحو مزيدا من الديموقراطية و اللامركزية . </w:t>
      </w:r>
    </w:p>
    <w:p w:rsidR="003F0FE1" w:rsidRPr="003F0FE1" w:rsidRDefault="003F0FE1" w:rsidP="003F0FE1">
      <w:pPr>
        <w:pStyle w:val="a3"/>
        <w:rPr>
          <w:rFonts w:ascii="Times New Roman" w:hAnsi="Times New Roman" w:cs="Times New Roman" w:hint="cs"/>
          <w:b/>
          <w:bCs/>
          <w:color w:val="4F6228" w:themeColor="accent3" w:themeShade="80"/>
          <w:sz w:val="28"/>
          <w:szCs w:val="28"/>
          <w:rtl/>
        </w:rPr>
      </w:pPr>
    </w:p>
    <w:p w:rsidR="003F0FE1" w:rsidRDefault="003F0FE1" w:rsidP="006752CD">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السلبية في تعامل الموظفين مع الجمهور : </w:t>
      </w:r>
      <w:r w:rsidRPr="003F0FE1">
        <w:rPr>
          <w:rFonts w:ascii="Times New Roman" w:hAnsi="Times New Roman" w:cs="Times New Roman" w:hint="cs"/>
          <w:b/>
          <w:bCs/>
          <w:sz w:val="28"/>
          <w:szCs w:val="28"/>
          <w:rtl/>
        </w:rPr>
        <w:t xml:space="preserve">التأكيد في كثير من الأحيان على حقوق الموظف و تحصينه ضد الإجراءات قد يؤدي الى نوع من اللامبالاة عند بعض الموظفين في تعاملهم مع العملاء . </w:t>
      </w:r>
    </w:p>
    <w:p w:rsidR="003F0FE1" w:rsidRDefault="003F0FE1" w:rsidP="003F0FE1">
      <w:pPr>
        <w:rPr>
          <w:rFonts w:ascii="Times New Roman" w:hAnsi="Times New Roman" w:cs="Times New Roman" w:hint="cs"/>
          <w:b/>
          <w:bCs/>
          <w:color w:val="4F6228" w:themeColor="accent3" w:themeShade="80"/>
          <w:sz w:val="28"/>
          <w:szCs w:val="28"/>
          <w:rtl/>
        </w:rPr>
      </w:pPr>
    </w:p>
    <w:p w:rsidR="003F0FE1" w:rsidRPr="003F0FE1" w:rsidRDefault="003F0FE1" w:rsidP="003F0FE1">
      <w:pPr>
        <w:rPr>
          <w:rFonts w:ascii="Times New Roman" w:hAnsi="Times New Roman" w:cs="Times New Roman" w:hint="cs"/>
          <w:b/>
          <w:bCs/>
          <w:color w:val="006600"/>
          <w:sz w:val="28"/>
          <w:szCs w:val="28"/>
          <w:rtl/>
        </w:rPr>
      </w:pPr>
      <w:r w:rsidRPr="003F0FE1">
        <w:rPr>
          <w:rFonts w:ascii="Times New Roman" w:hAnsi="Times New Roman" w:cs="Times New Roman" w:hint="cs"/>
          <w:b/>
          <w:bCs/>
          <w:color w:val="006600"/>
          <w:sz w:val="28"/>
          <w:szCs w:val="28"/>
          <w:rtl/>
        </w:rPr>
        <w:t xml:space="preserve">التبشير بأفول البيروقراطية : </w:t>
      </w:r>
    </w:p>
    <w:p w:rsidR="003F0FE1" w:rsidRDefault="003F0FE1" w:rsidP="003F0FE1">
      <w:pPr>
        <w:rPr>
          <w:rFonts w:ascii="Times New Roman" w:hAnsi="Times New Roman" w:cs="Times New Roman" w:hint="cs"/>
          <w:b/>
          <w:bCs/>
          <w:color w:val="4F6228" w:themeColor="accent3" w:themeShade="80"/>
          <w:sz w:val="28"/>
          <w:szCs w:val="28"/>
          <w:rtl/>
        </w:rPr>
      </w:pPr>
      <w:r w:rsidRPr="003537AB">
        <w:rPr>
          <w:rFonts w:ascii="Times New Roman" w:hAnsi="Times New Roman" w:cs="Times New Roman" w:hint="cs"/>
          <w:b/>
          <w:bCs/>
          <w:sz w:val="28"/>
          <w:szCs w:val="28"/>
          <w:rtl/>
        </w:rPr>
        <w:t xml:space="preserve">يشير وارن بينس بموت البيروقراطية باعتبارها نموذجا متقادما لا يتماشى مع روح العصر . وأنها كانت تتناسب مع بداية تطور المجتمع الصناعي حيث كانت هناك حاجة كبيرة للنظام و الدقة و حماية العاملين في غيبا اتحادات العمل القوية وهو يرى أن تلك الظروف قد تغيرت و تغيرت معها المطالب و الأولويات </w:t>
      </w:r>
      <w:r>
        <w:rPr>
          <w:rFonts w:ascii="Times New Roman" w:hAnsi="Times New Roman" w:cs="Times New Roman" w:hint="cs"/>
          <w:b/>
          <w:bCs/>
          <w:color w:val="4F6228" w:themeColor="accent3" w:themeShade="80"/>
          <w:sz w:val="28"/>
          <w:szCs w:val="28"/>
          <w:rtl/>
        </w:rPr>
        <w:t xml:space="preserve">ومن الامثلة على تلك التغيرات ما يلي : </w:t>
      </w:r>
    </w:p>
    <w:p w:rsidR="003537AB" w:rsidRDefault="003537AB" w:rsidP="003537AB">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التغير السريع في أنماط العمل وتعقيدها : </w:t>
      </w:r>
      <w:r w:rsidRPr="003537AB">
        <w:rPr>
          <w:rFonts w:ascii="Times New Roman" w:hAnsi="Times New Roman" w:cs="Times New Roman" w:hint="cs"/>
          <w:b/>
          <w:bCs/>
          <w:sz w:val="28"/>
          <w:szCs w:val="28"/>
          <w:rtl/>
        </w:rPr>
        <w:t>فلم تعد الأعمال روتينية يمكن أن يقوم بها عمالة غي</w:t>
      </w:r>
      <w:r>
        <w:rPr>
          <w:rFonts w:ascii="Times New Roman" w:hAnsi="Times New Roman" w:cs="Times New Roman" w:hint="cs"/>
          <w:b/>
          <w:bCs/>
          <w:sz w:val="28"/>
          <w:szCs w:val="28"/>
          <w:rtl/>
        </w:rPr>
        <w:t>ر</w:t>
      </w:r>
      <w:r w:rsidRPr="003537AB">
        <w:rPr>
          <w:rFonts w:ascii="Times New Roman" w:hAnsi="Times New Roman" w:cs="Times New Roman" w:hint="cs"/>
          <w:b/>
          <w:bCs/>
          <w:sz w:val="28"/>
          <w:szCs w:val="28"/>
          <w:rtl/>
        </w:rPr>
        <w:t xml:space="preserve"> ماهرة في ظروف بيئية مستقرة , بل تعقدت البيئة من خلال التغير السريع في كل مناحي الحياة , وأصبحت كثير من الأعمال غير روتينية وتحتاج الى تنظيمات أكثر مرونة . </w:t>
      </w:r>
    </w:p>
    <w:p w:rsidR="003537AB" w:rsidRDefault="003537AB" w:rsidP="003537AB">
      <w:pPr>
        <w:pStyle w:val="a3"/>
        <w:rPr>
          <w:rFonts w:ascii="Times New Roman" w:hAnsi="Times New Roman" w:cs="Times New Roman" w:hint="cs"/>
          <w:b/>
          <w:bCs/>
          <w:color w:val="4F6228" w:themeColor="accent3" w:themeShade="80"/>
          <w:sz w:val="28"/>
          <w:szCs w:val="28"/>
        </w:rPr>
      </w:pPr>
    </w:p>
    <w:p w:rsidR="003537AB" w:rsidRDefault="003537AB" w:rsidP="003537AB">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الزيادة غير المسبوقة في حجم التنظيمات وتنوع المهام :</w:t>
      </w:r>
      <w:r w:rsidRPr="003537AB">
        <w:rPr>
          <w:rFonts w:ascii="Times New Roman" w:hAnsi="Times New Roman" w:cs="Times New Roman" w:hint="cs"/>
          <w:b/>
          <w:bCs/>
          <w:sz w:val="28"/>
          <w:szCs w:val="28"/>
          <w:rtl/>
        </w:rPr>
        <w:t xml:space="preserve"> إذ يصعب مع التنوع الكبير في المهام تحديد الأدوار بشكل دقيق ووضع إجراءات تفصيلية لتسيير الأعمال . </w:t>
      </w:r>
    </w:p>
    <w:p w:rsidR="003537AB" w:rsidRPr="003537AB" w:rsidRDefault="003537AB" w:rsidP="003537AB">
      <w:pPr>
        <w:pStyle w:val="a3"/>
        <w:rPr>
          <w:rFonts w:ascii="Times New Roman" w:hAnsi="Times New Roman" w:cs="Times New Roman" w:hint="cs"/>
          <w:b/>
          <w:bCs/>
          <w:color w:val="4F6228" w:themeColor="accent3" w:themeShade="80"/>
          <w:sz w:val="28"/>
          <w:szCs w:val="28"/>
          <w:rtl/>
        </w:rPr>
      </w:pPr>
    </w:p>
    <w:p w:rsidR="003537AB" w:rsidRDefault="003537AB" w:rsidP="003537AB">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التغير في سلوك الإدارات و الاتجاه للنزعة الإنسانية : </w:t>
      </w:r>
      <w:r w:rsidRPr="003537AB">
        <w:rPr>
          <w:rFonts w:ascii="Times New Roman" w:hAnsi="Times New Roman" w:cs="Times New Roman" w:hint="cs"/>
          <w:b/>
          <w:bCs/>
          <w:sz w:val="28"/>
          <w:szCs w:val="28"/>
          <w:rtl/>
        </w:rPr>
        <w:t xml:space="preserve">وذلك بسبب تطور المستوى الثقافي للعاملين و مستوى كفاءتهم و مهارتهم بشكل يفوق ما كان سائدا في الماضي . إذ تسود الآن مفاهيم إدارية تؤكد على التعاون , وحلت القيم الإدارية مكان القيم السلطوية السابقة . </w:t>
      </w:r>
    </w:p>
    <w:p w:rsidR="003537AB" w:rsidRPr="003537AB" w:rsidRDefault="003537AB" w:rsidP="003537AB">
      <w:pPr>
        <w:pStyle w:val="a3"/>
        <w:rPr>
          <w:rFonts w:ascii="Times New Roman" w:hAnsi="Times New Roman" w:cs="Times New Roman" w:hint="cs"/>
          <w:b/>
          <w:bCs/>
          <w:color w:val="4F6228" w:themeColor="accent3" w:themeShade="80"/>
          <w:sz w:val="28"/>
          <w:szCs w:val="28"/>
          <w:rtl/>
        </w:rPr>
      </w:pPr>
    </w:p>
    <w:p w:rsidR="003537AB" w:rsidRDefault="003537AB" w:rsidP="003537AB">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البيروقراطية وجدت لتبقى : </w:t>
      </w:r>
    </w:p>
    <w:p w:rsidR="003537AB" w:rsidRDefault="003537AB" w:rsidP="003537AB">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حسب رأي الكاتب أن الحجج السابقة و التنبؤ بقرب زوال البيروقراطية و الحديث عن أنها لم تعد تناسب روح العصر غير صحيحه فالنظرية البيروقراطية لا تزال فعالة و خاصة في دول مثل دولنا . وكما تدل الوقائع فإن الدول التي طبقت هذا النموذج حققت تقدما وما زالت . وأما الشكاوى على النموذج البيروقراطي فهي شكاوي موظفين وعمال في دول حققت معدلات إنتاج  كبيرة ولم تعد المشكلة لديهم هي زيادة الإنتاج بل في كيفية إيجاد أسواق لتصريف الإنتاج الكبير الذي يزيد عن استهلاكها . </w:t>
      </w:r>
    </w:p>
    <w:p w:rsidR="003537AB" w:rsidRDefault="005E1424" w:rsidP="003537AB">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أما الحديث عن الملل بسبب زيادة التخصص و التقنين الزائد لإجراءات العمل فهو أيضا شكوى من موظفين و عمال في دول يقضى العاملون فيها ساعات عمل فعلية في أداء المهام . أما في بلادنا فلا يكاد الموظف يعمل إلا ساعات محدودة جدا من ساعات العمل الرسمية ويضيع الوقت الباقي في إضاعة وقت الأخرين أو متابعة أعماله الخاصة . وهذا يفسر حجم العمالة الكبير في القطاع الحكومي و يفسر تكرار الحديث عن ضرورة تقليص عدد الموظفين و زيادة أيام العطل الرسمية و الحديث عن ظاهرة الترهل الإداري . </w:t>
      </w:r>
    </w:p>
    <w:p w:rsidR="005E1424" w:rsidRDefault="005E1424" w:rsidP="003537AB">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لذلك فإن المشكلة الرئيسية في دولنا غياب النموذج البيروقراطي وليس وجودة . </w:t>
      </w:r>
    </w:p>
    <w:p w:rsidR="005E1424" w:rsidRDefault="009345C6" w:rsidP="003537AB">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lastRenderedPageBreak/>
        <w:t xml:space="preserve">هناك عدد من الأسباب تدعو لاستمرار النموذج البيروقراطي و الحرص على بقاءه تتمثل في : </w:t>
      </w:r>
    </w:p>
    <w:p w:rsidR="009345C6" w:rsidRPr="009345C6" w:rsidRDefault="009345C6" w:rsidP="009345C6">
      <w:pPr>
        <w:pStyle w:val="a3"/>
        <w:numPr>
          <w:ilvl w:val="0"/>
          <w:numId w:val="7"/>
        </w:numPr>
        <w:rPr>
          <w:rFonts w:ascii="Times New Roman" w:hAnsi="Times New Roman" w:cs="Times New Roman" w:hint="cs"/>
          <w:b/>
          <w:bCs/>
          <w:sz w:val="28"/>
          <w:szCs w:val="28"/>
        </w:rPr>
      </w:pPr>
      <w:r w:rsidRPr="009345C6">
        <w:rPr>
          <w:rFonts w:ascii="Times New Roman" w:hAnsi="Times New Roman" w:cs="Times New Roman" w:hint="cs"/>
          <w:b/>
          <w:bCs/>
          <w:sz w:val="28"/>
          <w:szCs w:val="28"/>
          <w:rtl/>
        </w:rPr>
        <w:t>نموذج كفؤ وفعال في مختلف المنظمات الصناعية و التجارية و الزراعية حكومية كانت أم خاصة .</w:t>
      </w:r>
    </w:p>
    <w:p w:rsidR="009345C6" w:rsidRPr="009345C6" w:rsidRDefault="009345C6" w:rsidP="009345C6">
      <w:pPr>
        <w:pStyle w:val="a3"/>
        <w:numPr>
          <w:ilvl w:val="0"/>
          <w:numId w:val="7"/>
        </w:numPr>
        <w:rPr>
          <w:rFonts w:ascii="Times New Roman" w:hAnsi="Times New Roman" w:cs="Times New Roman" w:hint="cs"/>
          <w:b/>
          <w:bCs/>
          <w:sz w:val="28"/>
          <w:szCs w:val="28"/>
        </w:rPr>
      </w:pPr>
      <w:r w:rsidRPr="009345C6">
        <w:rPr>
          <w:rFonts w:ascii="Times New Roman" w:hAnsi="Times New Roman" w:cs="Times New Roman" w:hint="cs"/>
          <w:b/>
          <w:bCs/>
          <w:sz w:val="28"/>
          <w:szCs w:val="28"/>
          <w:rtl/>
        </w:rPr>
        <w:t xml:space="preserve">يتلاءم مع المنظمات كبيرة الحجم وهي لا تزال و ستبقى في المستقبل لأن هذه سمة التطور . </w:t>
      </w:r>
    </w:p>
    <w:p w:rsidR="009345C6" w:rsidRPr="009345C6" w:rsidRDefault="009345C6" w:rsidP="009345C6">
      <w:pPr>
        <w:pStyle w:val="a3"/>
        <w:numPr>
          <w:ilvl w:val="0"/>
          <w:numId w:val="7"/>
        </w:numPr>
        <w:rPr>
          <w:rFonts w:ascii="Times New Roman" w:hAnsi="Times New Roman" w:cs="Times New Roman" w:hint="cs"/>
          <w:b/>
          <w:bCs/>
          <w:sz w:val="28"/>
          <w:szCs w:val="28"/>
        </w:rPr>
      </w:pPr>
      <w:r w:rsidRPr="009345C6">
        <w:rPr>
          <w:rFonts w:ascii="Times New Roman" w:hAnsi="Times New Roman" w:cs="Times New Roman" w:hint="cs"/>
          <w:b/>
          <w:bCs/>
          <w:sz w:val="28"/>
          <w:szCs w:val="28"/>
          <w:rtl/>
        </w:rPr>
        <w:t xml:space="preserve">هناك مبالغة في موضوع التغيير في القيم الاجتماعية فيما يتصل بالبيروقراطية فما زال هناك تأكيد على أهمية النظام و الطاعة في كل المنظمات الإدارية رغم الاتجاه نحو الديموقراطية . فالنظام و الانضباط لا يتنافى مع الديمقراطية لأنها لا تعني الفوضى . </w:t>
      </w:r>
    </w:p>
    <w:p w:rsidR="009345C6" w:rsidRPr="009345C6" w:rsidRDefault="009345C6" w:rsidP="009345C6">
      <w:pPr>
        <w:pStyle w:val="a3"/>
        <w:numPr>
          <w:ilvl w:val="0"/>
          <w:numId w:val="7"/>
        </w:numPr>
        <w:rPr>
          <w:rFonts w:ascii="Times New Roman" w:hAnsi="Times New Roman" w:cs="Times New Roman" w:hint="cs"/>
          <w:b/>
          <w:bCs/>
          <w:sz w:val="28"/>
          <w:szCs w:val="28"/>
        </w:rPr>
      </w:pPr>
      <w:r w:rsidRPr="009345C6">
        <w:rPr>
          <w:rFonts w:ascii="Times New Roman" w:hAnsi="Times New Roman" w:cs="Times New Roman" w:hint="cs"/>
          <w:b/>
          <w:bCs/>
          <w:sz w:val="28"/>
          <w:szCs w:val="28"/>
          <w:rtl/>
        </w:rPr>
        <w:t xml:space="preserve">توجد إمكانية لتطوير البيروقراطية و تعديلها لتواكب التغيرات في العصر الحالي . </w:t>
      </w:r>
    </w:p>
    <w:p w:rsidR="009345C6" w:rsidRPr="009345C6" w:rsidRDefault="009345C6" w:rsidP="009345C6">
      <w:pPr>
        <w:pStyle w:val="a3"/>
        <w:numPr>
          <w:ilvl w:val="0"/>
          <w:numId w:val="7"/>
        </w:numPr>
        <w:rPr>
          <w:rFonts w:ascii="Times New Roman" w:hAnsi="Times New Roman" w:cs="Times New Roman" w:hint="cs"/>
          <w:b/>
          <w:bCs/>
          <w:sz w:val="28"/>
          <w:szCs w:val="28"/>
        </w:rPr>
      </w:pPr>
      <w:r w:rsidRPr="009345C6">
        <w:rPr>
          <w:rFonts w:ascii="Times New Roman" w:hAnsi="Times New Roman" w:cs="Times New Roman" w:hint="cs"/>
          <w:b/>
          <w:bCs/>
          <w:sz w:val="28"/>
          <w:szCs w:val="28"/>
          <w:rtl/>
        </w:rPr>
        <w:t xml:space="preserve">هناك قدرة للنموذج البيروقراطي على ضمان الرقابة التي يرغب فيها أصحاب القرار . </w:t>
      </w:r>
    </w:p>
    <w:p w:rsidR="009345C6" w:rsidRDefault="009345C6" w:rsidP="009345C6">
      <w:pPr>
        <w:rPr>
          <w:rFonts w:ascii="Times New Roman" w:hAnsi="Times New Roman" w:cs="Times New Roman" w:hint="cs"/>
          <w:b/>
          <w:bCs/>
          <w:color w:val="4F6228" w:themeColor="accent3" w:themeShade="80"/>
          <w:sz w:val="28"/>
          <w:szCs w:val="28"/>
          <w:rtl/>
        </w:rPr>
      </w:pPr>
    </w:p>
    <w:p w:rsidR="009345C6" w:rsidRDefault="009345C6" w:rsidP="009345C6">
      <w:p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اسئلة للمناقشة : </w:t>
      </w:r>
    </w:p>
    <w:p w:rsidR="009345C6" w:rsidRDefault="009345C6" w:rsidP="009345C6">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بين المعاني المختلفة </w:t>
      </w:r>
      <w:r w:rsidR="003035E3">
        <w:rPr>
          <w:rFonts w:ascii="Times New Roman" w:hAnsi="Times New Roman" w:cs="Times New Roman" w:hint="cs"/>
          <w:b/>
          <w:bCs/>
          <w:color w:val="4F6228" w:themeColor="accent3" w:themeShade="80"/>
          <w:sz w:val="28"/>
          <w:szCs w:val="28"/>
          <w:rtl/>
        </w:rPr>
        <w:t>للبيروقراطية</w:t>
      </w:r>
      <w:r>
        <w:rPr>
          <w:rFonts w:ascii="Times New Roman" w:hAnsi="Times New Roman" w:cs="Times New Roman" w:hint="cs"/>
          <w:b/>
          <w:bCs/>
          <w:color w:val="4F6228" w:themeColor="accent3" w:themeShade="80"/>
          <w:sz w:val="28"/>
          <w:szCs w:val="28"/>
          <w:rtl/>
        </w:rPr>
        <w:t xml:space="preserve"> محددا المعنى العلمي لهذا المفهوم عن المعاني الأخرى ؟</w:t>
      </w:r>
    </w:p>
    <w:p w:rsidR="009345C6" w:rsidRDefault="009345C6" w:rsidP="009345C6">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تعتبر البيروقراطية جزءا من نظرية عامة وضعها فايبر لتطوير المجتمع . م</w:t>
      </w:r>
      <w:r w:rsidR="003035E3">
        <w:rPr>
          <w:rFonts w:ascii="Times New Roman" w:hAnsi="Times New Roman" w:cs="Times New Roman" w:hint="cs"/>
          <w:b/>
          <w:bCs/>
          <w:color w:val="4F6228" w:themeColor="accent3" w:themeShade="80"/>
          <w:sz w:val="28"/>
          <w:szCs w:val="28"/>
          <w:rtl/>
        </w:rPr>
        <w:t>اهي هذه النظرية و بين رايك فيها</w:t>
      </w:r>
    </w:p>
    <w:p w:rsidR="003035E3" w:rsidRDefault="003035E3" w:rsidP="009345C6">
      <w:pPr>
        <w:pStyle w:val="a3"/>
        <w:numPr>
          <w:ilvl w:val="0"/>
          <w:numId w:val="7"/>
        </w:numPr>
        <w:rPr>
          <w:rFonts w:ascii="Times New Roman" w:hAnsi="Times New Roman" w:cs="Times New Roman" w:hint="cs"/>
          <w:b/>
          <w:bCs/>
          <w:color w:val="4F6228" w:themeColor="accent3" w:themeShade="80"/>
          <w:sz w:val="28"/>
          <w:szCs w:val="28"/>
        </w:rPr>
      </w:pPr>
      <w:r>
        <w:rPr>
          <w:rFonts w:ascii="Times New Roman" w:hAnsi="Times New Roman" w:cs="Times New Roman" w:hint="cs"/>
          <w:b/>
          <w:bCs/>
          <w:color w:val="4F6228" w:themeColor="accent3" w:themeShade="80"/>
          <w:sz w:val="28"/>
          <w:szCs w:val="28"/>
          <w:rtl/>
        </w:rPr>
        <w:t xml:space="preserve">هناك من يبشرون بأن البيروقراطية  مصيرها الزال بين الحجج التي يستندون إليها و مدى قوة هذه الحجج ؟ </w:t>
      </w:r>
    </w:p>
    <w:p w:rsidR="003035E3" w:rsidRPr="009345C6" w:rsidRDefault="003035E3" w:rsidP="009345C6">
      <w:pPr>
        <w:pStyle w:val="a3"/>
        <w:numPr>
          <w:ilvl w:val="0"/>
          <w:numId w:val="7"/>
        </w:numPr>
        <w:rPr>
          <w:rFonts w:ascii="Times New Roman" w:hAnsi="Times New Roman" w:cs="Times New Roman" w:hint="cs"/>
          <w:b/>
          <w:bCs/>
          <w:color w:val="4F6228" w:themeColor="accent3" w:themeShade="80"/>
          <w:sz w:val="28"/>
          <w:szCs w:val="28"/>
          <w:rtl/>
        </w:rPr>
      </w:pPr>
      <w:r>
        <w:rPr>
          <w:rFonts w:ascii="Times New Roman" w:hAnsi="Times New Roman" w:cs="Times New Roman" w:hint="cs"/>
          <w:b/>
          <w:bCs/>
          <w:color w:val="4F6228" w:themeColor="accent3" w:themeShade="80"/>
          <w:sz w:val="28"/>
          <w:szCs w:val="28"/>
          <w:rtl/>
        </w:rPr>
        <w:t xml:space="preserve">ما المقصود بمفهوم البيروقراطية المهنية ؟ وما هي خصائصها ؟ و أي المؤسسات تناسب ؟ </w:t>
      </w:r>
    </w:p>
    <w:p w:rsidR="009345C6" w:rsidRPr="003537AB" w:rsidRDefault="009345C6" w:rsidP="003537AB">
      <w:pPr>
        <w:rPr>
          <w:rFonts w:ascii="Times New Roman" w:hAnsi="Times New Roman" w:cs="Times New Roman" w:hint="cs"/>
          <w:b/>
          <w:bCs/>
          <w:color w:val="4F6228" w:themeColor="accent3" w:themeShade="80"/>
          <w:sz w:val="28"/>
          <w:szCs w:val="28"/>
          <w:rtl/>
        </w:rPr>
      </w:pPr>
    </w:p>
    <w:p w:rsidR="003F0FE1" w:rsidRPr="003F0FE1" w:rsidRDefault="003F0FE1" w:rsidP="003F0FE1">
      <w:pPr>
        <w:rPr>
          <w:rFonts w:ascii="Times New Roman" w:hAnsi="Times New Roman" w:cs="Times New Roman" w:hint="cs"/>
          <w:b/>
          <w:bCs/>
          <w:color w:val="4F6228" w:themeColor="accent3" w:themeShade="80"/>
          <w:sz w:val="28"/>
          <w:szCs w:val="28"/>
          <w:rtl/>
        </w:rPr>
      </w:pPr>
    </w:p>
    <w:p w:rsidR="003F0FE1" w:rsidRPr="003F0FE1" w:rsidRDefault="003F0FE1" w:rsidP="003F0FE1">
      <w:pPr>
        <w:rPr>
          <w:rFonts w:ascii="Times New Roman" w:hAnsi="Times New Roman" w:cs="Times New Roman" w:hint="cs"/>
          <w:b/>
          <w:bCs/>
          <w:color w:val="4F6228" w:themeColor="accent3" w:themeShade="80"/>
          <w:sz w:val="28"/>
          <w:szCs w:val="28"/>
        </w:rPr>
      </w:pPr>
    </w:p>
    <w:p w:rsidR="006752CD" w:rsidRPr="006752CD" w:rsidRDefault="006752CD" w:rsidP="006752CD">
      <w:pPr>
        <w:rPr>
          <w:rFonts w:ascii="Times New Roman" w:hAnsi="Times New Roman" w:cs="Times New Roman" w:hint="cs"/>
          <w:b/>
          <w:bCs/>
          <w:color w:val="4F6228" w:themeColor="accent3" w:themeShade="80"/>
          <w:sz w:val="28"/>
          <w:szCs w:val="28"/>
          <w:rtl/>
        </w:rPr>
      </w:pPr>
    </w:p>
    <w:p w:rsidR="006752CD" w:rsidRDefault="006752CD" w:rsidP="006752CD">
      <w:pPr>
        <w:rPr>
          <w:rFonts w:ascii="Times New Roman" w:hAnsi="Times New Roman" w:cs="Times New Roman" w:hint="cs"/>
          <w:b/>
          <w:bCs/>
          <w:sz w:val="28"/>
          <w:szCs w:val="28"/>
          <w:rtl/>
        </w:rPr>
      </w:pPr>
    </w:p>
    <w:p w:rsidR="003275DF" w:rsidRDefault="003275DF" w:rsidP="003275DF">
      <w:pPr>
        <w:rPr>
          <w:rFonts w:ascii="Times New Roman" w:hAnsi="Times New Roman" w:cs="Times New Roman" w:hint="cs"/>
          <w:b/>
          <w:bCs/>
          <w:sz w:val="28"/>
          <w:szCs w:val="28"/>
          <w:rtl/>
        </w:rPr>
      </w:pPr>
    </w:p>
    <w:p w:rsidR="003275DF" w:rsidRPr="003275DF" w:rsidRDefault="003275DF" w:rsidP="003275DF">
      <w:pPr>
        <w:rPr>
          <w:rFonts w:ascii="Times New Roman" w:hAnsi="Times New Roman" w:cs="Times New Roman" w:hint="cs"/>
          <w:b/>
          <w:bCs/>
          <w:sz w:val="28"/>
          <w:szCs w:val="28"/>
          <w:rtl/>
        </w:rPr>
      </w:pPr>
    </w:p>
    <w:p w:rsidR="003275DF" w:rsidRDefault="003275DF" w:rsidP="003E5852">
      <w:pPr>
        <w:rPr>
          <w:rFonts w:ascii="Times New Roman" w:hAnsi="Times New Roman" w:cs="Times New Roman" w:hint="cs"/>
          <w:b/>
          <w:bCs/>
          <w:color w:val="006600"/>
          <w:sz w:val="28"/>
          <w:szCs w:val="28"/>
          <w:rtl/>
        </w:rPr>
      </w:pPr>
    </w:p>
    <w:p w:rsidR="003275DF" w:rsidRPr="00820284" w:rsidRDefault="003275DF" w:rsidP="003E5852">
      <w:pPr>
        <w:rPr>
          <w:rFonts w:ascii="Times New Roman" w:hAnsi="Times New Roman" w:cs="Times New Roman" w:hint="cs"/>
          <w:b/>
          <w:bCs/>
          <w:color w:val="006600"/>
          <w:sz w:val="28"/>
          <w:szCs w:val="28"/>
          <w:rtl/>
        </w:rPr>
      </w:pPr>
    </w:p>
    <w:p w:rsidR="00820284" w:rsidRDefault="00820284" w:rsidP="003E5852">
      <w:pPr>
        <w:rPr>
          <w:rFonts w:ascii="Times New Roman" w:hAnsi="Times New Roman" w:cs="Times New Roman" w:hint="cs"/>
          <w:b/>
          <w:bCs/>
          <w:sz w:val="28"/>
          <w:szCs w:val="28"/>
          <w:rtl/>
        </w:rPr>
      </w:pPr>
    </w:p>
    <w:p w:rsidR="00820284" w:rsidRDefault="00820284" w:rsidP="003E5852">
      <w:pPr>
        <w:rPr>
          <w:rFonts w:ascii="Times New Roman" w:hAnsi="Times New Roman" w:cs="Times New Roman" w:hint="cs"/>
          <w:b/>
          <w:bCs/>
          <w:sz w:val="28"/>
          <w:szCs w:val="28"/>
          <w:rtl/>
        </w:rPr>
      </w:pPr>
    </w:p>
    <w:p w:rsidR="003E5852" w:rsidRDefault="003E5852" w:rsidP="003E5852">
      <w:pPr>
        <w:rPr>
          <w:rFonts w:ascii="Times New Roman" w:hAnsi="Times New Roman" w:cs="Times New Roman" w:hint="cs"/>
          <w:b/>
          <w:bCs/>
          <w:sz w:val="28"/>
          <w:szCs w:val="28"/>
          <w:rtl/>
        </w:rPr>
      </w:pPr>
    </w:p>
    <w:p w:rsidR="003E5852" w:rsidRPr="003E5852" w:rsidRDefault="003E5852" w:rsidP="003E5852">
      <w:pPr>
        <w:rPr>
          <w:rFonts w:ascii="Times New Roman" w:hAnsi="Times New Roman" w:cs="Times New Roman" w:hint="cs"/>
          <w:b/>
          <w:bCs/>
          <w:sz w:val="28"/>
          <w:szCs w:val="28"/>
          <w:rtl/>
        </w:rPr>
      </w:pPr>
    </w:p>
    <w:p w:rsidR="003E5852" w:rsidRPr="003E5852" w:rsidRDefault="003E5852" w:rsidP="003E5852">
      <w:pPr>
        <w:rPr>
          <w:rFonts w:ascii="Times New Roman" w:hAnsi="Times New Roman" w:cs="Times New Roman" w:hint="cs"/>
          <w:b/>
          <w:bCs/>
          <w:sz w:val="28"/>
          <w:szCs w:val="28"/>
        </w:rPr>
      </w:pPr>
    </w:p>
    <w:p w:rsidR="00917D9D" w:rsidRPr="003E5852" w:rsidRDefault="00917D9D" w:rsidP="003E5852">
      <w:pPr>
        <w:rPr>
          <w:rFonts w:ascii="Times New Roman" w:hAnsi="Times New Roman" w:cs="Times New Roman" w:hint="cs"/>
          <w:b/>
          <w:bCs/>
          <w:sz w:val="28"/>
          <w:szCs w:val="28"/>
          <w:rtl/>
        </w:rPr>
      </w:pPr>
      <w:r w:rsidRPr="003E5852">
        <w:rPr>
          <w:rFonts w:ascii="Times New Roman" w:hAnsi="Times New Roman" w:cs="Times New Roman" w:hint="cs"/>
          <w:b/>
          <w:bCs/>
          <w:sz w:val="28"/>
          <w:szCs w:val="28"/>
          <w:rtl/>
        </w:rPr>
        <w:t xml:space="preserve"> </w:t>
      </w:r>
      <w:r w:rsidR="003E5852" w:rsidRPr="003E5852">
        <w:rPr>
          <w:rFonts w:ascii="Times New Roman" w:hAnsi="Times New Roman" w:cs="Times New Roman" w:hint="cs"/>
          <w:b/>
          <w:bCs/>
          <w:sz w:val="28"/>
          <w:szCs w:val="28"/>
          <w:rtl/>
        </w:rPr>
        <w:t xml:space="preserve"> </w:t>
      </w:r>
    </w:p>
    <w:p w:rsidR="007D6AD0" w:rsidRPr="003035E3" w:rsidRDefault="007D6AD0" w:rsidP="007D6AD0">
      <w:pPr>
        <w:rPr>
          <w:rFonts w:ascii="Times New Roman" w:hAnsi="Times New Roman" w:cs="Times New Roman"/>
          <w:color w:val="006600"/>
          <w:sz w:val="28"/>
          <w:szCs w:val="28"/>
        </w:rPr>
      </w:pPr>
      <w:bookmarkStart w:id="0" w:name="_GoBack"/>
      <w:bookmarkEnd w:id="0"/>
    </w:p>
    <w:sectPr w:rsidR="007D6AD0" w:rsidRPr="003035E3" w:rsidSect="0022267E">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5EA"/>
    <w:multiLevelType w:val="hybridMultilevel"/>
    <w:tmpl w:val="7DD031FC"/>
    <w:lvl w:ilvl="0" w:tplc="D4B0F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A179A"/>
    <w:multiLevelType w:val="hybridMultilevel"/>
    <w:tmpl w:val="34528742"/>
    <w:lvl w:ilvl="0" w:tplc="7D082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477DC"/>
    <w:multiLevelType w:val="hybridMultilevel"/>
    <w:tmpl w:val="23CA87CE"/>
    <w:lvl w:ilvl="0" w:tplc="F398C2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54E78"/>
    <w:multiLevelType w:val="hybridMultilevel"/>
    <w:tmpl w:val="B730475C"/>
    <w:lvl w:ilvl="0" w:tplc="79C4D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E0B6C"/>
    <w:multiLevelType w:val="hybridMultilevel"/>
    <w:tmpl w:val="D73A7F98"/>
    <w:lvl w:ilvl="0" w:tplc="74B0E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620D7"/>
    <w:multiLevelType w:val="hybridMultilevel"/>
    <w:tmpl w:val="8CA8914A"/>
    <w:lvl w:ilvl="0" w:tplc="87369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447AA"/>
    <w:multiLevelType w:val="hybridMultilevel"/>
    <w:tmpl w:val="A0CA0198"/>
    <w:lvl w:ilvl="0" w:tplc="EB9A25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DE"/>
    <w:rsid w:val="000D4CDE"/>
    <w:rsid w:val="0022267E"/>
    <w:rsid w:val="00243115"/>
    <w:rsid w:val="003035E3"/>
    <w:rsid w:val="003275DF"/>
    <w:rsid w:val="003537AB"/>
    <w:rsid w:val="003E5852"/>
    <w:rsid w:val="003F0FE1"/>
    <w:rsid w:val="00497E7F"/>
    <w:rsid w:val="005E1424"/>
    <w:rsid w:val="006752CD"/>
    <w:rsid w:val="00747190"/>
    <w:rsid w:val="007D6AD0"/>
    <w:rsid w:val="00820284"/>
    <w:rsid w:val="008764B8"/>
    <w:rsid w:val="00876C14"/>
    <w:rsid w:val="008F60E5"/>
    <w:rsid w:val="00917D9D"/>
    <w:rsid w:val="009345C6"/>
    <w:rsid w:val="00966CD8"/>
    <w:rsid w:val="00AB30B1"/>
    <w:rsid w:val="00AB43C0"/>
    <w:rsid w:val="00BB5826"/>
    <w:rsid w:val="00CA5C0A"/>
    <w:rsid w:val="00CD4684"/>
    <w:rsid w:val="00CE74B9"/>
    <w:rsid w:val="00D96864"/>
    <w:rsid w:val="00DA6217"/>
    <w:rsid w:val="00F6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7E"/>
    <w:pPr>
      <w:ind w:left="720"/>
      <w:contextualSpacing/>
    </w:pPr>
  </w:style>
  <w:style w:type="paragraph" w:styleId="a4">
    <w:name w:val="Balloon Text"/>
    <w:basedOn w:val="a"/>
    <w:link w:val="Char"/>
    <w:uiPriority w:val="99"/>
    <w:semiHidden/>
    <w:unhideWhenUsed/>
    <w:rsid w:val="00AB43C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43C0"/>
    <w:rPr>
      <w:rFonts w:ascii="Tahoma" w:hAnsi="Tahoma" w:cs="Tahoma"/>
      <w:sz w:val="16"/>
      <w:szCs w:val="16"/>
    </w:rPr>
  </w:style>
  <w:style w:type="table" w:styleId="a5">
    <w:name w:val="Table Grid"/>
    <w:basedOn w:val="a1"/>
    <w:uiPriority w:val="59"/>
    <w:rsid w:val="0074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7E"/>
    <w:pPr>
      <w:ind w:left="720"/>
      <w:contextualSpacing/>
    </w:pPr>
  </w:style>
  <w:style w:type="paragraph" w:styleId="a4">
    <w:name w:val="Balloon Text"/>
    <w:basedOn w:val="a"/>
    <w:link w:val="Char"/>
    <w:uiPriority w:val="99"/>
    <w:semiHidden/>
    <w:unhideWhenUsed/>
    <w:rsid w:val="00AB43C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43C0"/>
    <w:rPr>
      <w:rFonts w:ascii="Tahoma" w:hAnsi="Tahoma" w:cs="Tahoma"/>
      <w:sz w:val="16"/>
      <w:szCs w:val="16"/>
    </w:rPr>
  </w:style>
  <w:style w:type="table" w:styleId="a5">
    <w:name w:val="Table Grid"/>
    <w:basedOn w:val="a1"/>
    <w:uiPriority w:val="59"/>
    <w:rsid w:val="0074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1188</Words>
  <Characters>6777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2017-11-25T12:47:00Z</cp:lastPrinted>
  <dcterms:created xsi:type="dcterms:W3CDTF">2017-11-25T12:46:00Z</dcterms:created>
  <dcterms:modified xsi:type="dcterms:W3CDTF">2017-11-25T12:51:00Z</dcterms:modified>
</cp:coreProperties>
</file>