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29C" w:rsidRPr="005D6F61" w:rsidRDefault="00E0629C" w:rsidP="00E0629C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E0629C">
        <w:rPr>
          <w:rFonts w:ascii="&amp;quot" w:eastAsia="Times New Roman" w:hAnsi="&amp;quot" w:cs="Arial"/>
          <w:b/>
          <w:bCs/>
          <w:color w:val="800080"/>
          <w:sz w:val="36"/>
          <w:szCs w:val="36"/>
          <w:u w:val="single"/>
          <w:rtl/>
        </w:rPr>
        <w:t>مقرر سلوك المستهلك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</w:rPr>
        <w:br/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943225" cy="400050"/>
            <wp:effectExtent l="0" t="0" r="0" b="0"/>
            <wp:docPr id="120" name="صورة 12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الفصل الاول</w:t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س1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جميع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مايلي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من العوامل التى ادت الي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زياده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الاهتمام بسلوك المستهلك ماعدا</w:t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-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تزايد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الرغبه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في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حمايه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المستهلك من الشركات المنتجه</w:t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</w:rPr>
        <w:t>-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غياب المفهوم التسويقي الحديث</w:t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-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فشل نسبة كبيره من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المنتجاتالجديده</w:t>
      </w:r>
      <w:proofErr w:type="spellEnd"/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-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قصر دوره حياه المنتج</w:t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-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الحد من التلوث البيئي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س 2 الجمعیات الخیریة والمؤسسات الحكومیة لا تعتبر من أنواع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التنظیمین لأنھا منظمات غیر ربحیة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خطأ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الجميعات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الخيريه تعتبر مستهلكين تنظيمين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س3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-المستهلك التنظيمي عادة يشتري المنتج بكميات أكبر من المستهلك النهائي وكذلك تكون قراراته أقل رشدا ومنطق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 xml:space="preserve">.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خطأ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تصحيح الخطأ تكون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قرارته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باأليه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معينه وخطوات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واكثر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رشدا ومنطق ومعايير مستخدمه للتقييم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س4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 xml:space="preserve">-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من المواضيع التي استفاد منها علم سلوك المستهلك من علم النفس موضوعات الدوافع والاتجاهات النفسية واثر دورة حياة الأسرة على القرارات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الشرائيه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خطأأ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تصحيح الخطأ علم الاجتماع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س5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-في أغلب الأحوال يكون سلوك المستهلك سلوك اعتباطي وعشوائي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خطأ تصحيح الخطأ سلوك المستهلك ليس اعتباطيا او عشوائيا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وانما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يحكمه ويوجهه هدف او مجموعه اهداف ترمي الي اشباع حاجات غير المشبعه حاليا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س6-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جمیع ما یلي یعتبر من أسباب التي تدعو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للا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ھتمام بسلوك المستھلك ماعدا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تثقیف العمیل لاتخاذ القرار الشرائي الرشید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تطویر وتحسین الخدمات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التأثیر في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الاتجا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ھات النفسیة للمستھ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التعرف على العوامل الاجتماعیة المؤثر على القرار الشرائي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س 7-المستھلك التنظیمي یتكون من الأفراد الذین یشترون السلع والخدمات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للاست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ھلاك الشخصي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خطأ تصحيح المستهلك الفردي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8-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یطلق على المستھلك التنظیمي مستھلك نھ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ائي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لأن المنتج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ینت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ھي عنده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خطأ التصحيح المستهلك الفردي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9-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یتسم سلوك المستھلك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بالثبات،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وتطابق سلوك المستھلك التنظیمي وسلوك المستھلك الفردي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lastRenderedPageBreak/>
        <w:t xml:space="preserve">خطأ التصحيح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لايتسم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سلوك المستهلك بالثبات هي انشطه وتصرفات التي يقدم عليها المستهلكون اثناء بحثهم عن السلع ولا تتطابق سلوك المستهلك التنظيمي وسلوك المستهلك الفردي بل تختلف من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ناحيه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الكميه وطريقه اتخاذ قرار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الشرا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وعدد الاشخاص المشاركين في اتخاذ القرار والمعايير المستخدمه للتقييم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س 10 : جمیع ما یلي یعتبر من صفات سلوك المستھلك ماعدا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  <w:rtl/>
        </w:rPr>
        <w:t xml:space="preserve"> سلوك المستھلك یعتبر سلوك اعتباطي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سلوك المستھلك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یشتمل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على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الانشطھ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البدنیة </w:t>
      </w: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والذ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ھنیة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سلوك المستھلك یتأثر بعوامل خارجیة مثل الثقافة والأسرة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  <w:rtl/>
        </w:rPr>
        <w:t xml:space="preserve"> سلوك المستھلك یمكن تفسیره والتأثیر علیھ </w:t>
      </w: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800080"/>
          <w:sz w:val="28"/>
          <w:szCs w:val="28"/>
        </w:rPr>
        <w:br/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943225" cy="400050"/>
            <wp:effectExtent l="0" t="0" r="0" b="0"/>
            <wp:docPr id="121" name="صورة 12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الفصل الثاني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11-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الحاجة ھي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الشعور بالحرمان عند الفرد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معنى من معانى الرغبة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القدرة على الشراء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كل ما سبق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س12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-یزداد الجھد المبذول في عملیة التقییم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كلما كانت البدائل معقدة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كلما كانت الحاجة إلى المنتج ماسة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كلما كان المنتج أقل أھ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میة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كلما قلت درجة المخاطر المدركة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13-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جمیع ما یلي یعتبر من العوامل التي تشجع على الشراء الاندفاعي ماعدا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رخص المنتجات والحاجة الطفیفة لھا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استخدام وسائل تنشیط المبیعات وأسالیب العرض الجذابة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طول حیاة المنتج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عدم وجود قائمة للمنتجات المطلوب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شراؤ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ھا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14-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في الاسلوب التعویضي یقوم المستھلك بأخذ كل خواص المنتج في الاعتبار عند التقییم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خطأ التصحيح الاسلوب الشمولي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15-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لا علاقة بین الرضا عن أداء المنتج في الماضي وبین الولاء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خطأ التصحيح يرتبط الرضا عن المنتج في الماضي ارتباطا وثيقا بالولاء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16-الشعور بالمشكلة خطوة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لایلزم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أن یمر بھا كل قرار شرائي والدلیل أننا أحیانا نشتري أشیاء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لانحتاج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لھا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خطأ التصحيح تمثل الشعور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بالمشكله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نقطه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البدايه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في عمليه اتخاذ أي قرار الشرائي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17-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قرار شراء العائلة لمكنسة كھ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ربائیة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یعتبر نوع من أنواع القرارات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المتعلقة بتخصیص الموارد المتاحة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المتعلقة بشراء المنتجات من عدمھ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المتعلقة بشراء علامة تجاریة بعینھا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د-الخاصة باختیار المحلات التجاریة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18-یلجأ المستھلك إلى اسلوب الحل متوسط المدى في الحالات التالیة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عندما یكون المنتج من المنتجات المیسرة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إذا كان الشراء یتم لأول مرة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إذا كانت درجة متوسطة من المخاطرة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د-عندما تكون البدائل ذات مزایا متنوعة وفریدة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lastRenderedPageBreak/>
        <w:t xml:space="preserve">س 19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 ...........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تعني أن یحدد المستھلك حدا أدنى لكل خاصیة یرغبھا في المنتج ویستبعد كل العلامات والمنتجات التي لا یتوفر فیھا الحد الأدنى من كل الخواص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القاعد المعجمیة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القاعدة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الخیاریة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اسلوب الحذف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القاعدة الاقترانیة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20-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من الطرق التي یلجأ إلیھا بعض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من أجل معالجة الصراع النفسي الذي یحصل بعد عملیة الشراء ھو المطالبة بتخفیض سعر السلعة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خطأ تصحيح الخطأ تخفيض مستوى توقعاته عن المنتج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21-: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المجموعة غیر الفعالة تتكون من العلامات التجاریة المجھ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ولة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عند المستھلك والتي یستبعدھا من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حسبانھ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بسبب عدم توافر المعلومات اللازمة أو لتصوره أن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علامت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ھا التجاریة تتصف بمزایا وخواص أقل من مزایا وخواص العلامات الأخرى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خطأ التصحيح المجموعه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االغير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الفعاله من العلامات التجاريه المعروفه للمستهلك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22: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تتمتع المصادر غیر الرسمیة بمصداقیة أعلى وثقة أكبر من المصادر الرسمیة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صواب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23-جمیع ما یلي یعتبر من المصادر الشخصیة ما عدا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أ‌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-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الخبرة السابقة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زملاء العمل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الخبراء في المنتج.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أحد أفراد الأسرة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24 : المصادر التجاریة ھي أحد أنواع المصادر الغیر رسمیة وتعني كل المعلومات التي تصدر وتعلن من خلال منظمات الأعمال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خطأ التصويب المصادر الرسميه غير الشخصيه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25 :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في مرحلة تقییم البدائل المتاحة یقوم المستھلك باستخدام عدد من المعاییر منھا معاییر موضوعیة ومنھا معاییر شخصیة. أي من المعاییر التالیة یعتبر معیار موضوعي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بفتراض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المستھلك یرید أن یشتري حاسب ألي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سعة الذاكرة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الصورة الذھنیة للشركة المصنعة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التصمیم الجمیل للنشطة الحاملة 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جمیع الإجابات صحیحة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26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: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جمیع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مایلي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تعتبر من صفات المستھلك شدید الولاء ماعدا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واثق من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نفسھ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لا یشعر بدرجة عالیة من المخاطرة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راضي عن المنتج أو المحل 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یختلف درجة الولاء حسب نوع المنتج والعلامة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27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: .........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تعني أن یقوم المستھلك بترتب خصائص السلعة التي یرید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شراؤ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ھا ترتیبا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تنازیا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حسب أھمیتھا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لھ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بعد ذلك یقارن كل العلامات البدیلة من حیث الخاصیة الأولى الأكثر أھ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میة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ویختار العلامة التي تتمیز بأعلى مستوى من ھ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ذه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الخاصیة بصرف النظر عن الخواص الأخرى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أ‌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 xml:space="preserve">-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القاعد المعجمیة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القاعدة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الخیاریة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أسلوب الحذف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القاعدة الاقترانیة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28 ايا من التالي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لايعتبر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من المصادر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الخارجيه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للمعلومات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-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برشورات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المحل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اعلانات الشركه في الصحف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المعلومات داخل المحل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رجل البيع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-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التجربه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السابقه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س29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لايوجد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علاقه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بين الشراء الاندفاعي وبين صفات وخصائص المشتري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خطأ تصحيح الخطأ يوجد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علاقه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بين صفات وخصائص المشتري والشراء الاندفاعي فهو نوع من الشراء العفوي غير مخطط سابقا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س30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-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كلما زادت البدائل المتاحة وتغيرت الموديلات والموضات والماركات وكلما كان المنتج يشترى لأول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مرة،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كلما كانت البيانات المخزنة في ذاكرة المستهلك غير ملائمة لموقف الشراء وبالتالي زادت أهمية مصادر البحث الخارجية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lastRenderedPageBreak/>
        <w:br/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صواب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س 31-كلما زادت أهمية المنتج وزادت الحاجة له كلما زاد الجهد المبذول في تقييم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المنتجس</w:t>
      </w:r>
      <w:proofErr w:type="spellEnd"/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خطأ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تصحيح كلما زادت اهميه المنتج وزادت الحاجه اليه قل الجهد المبذول في تقييم المنتج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2E8B57"/>
          <w:sz w:val="28"/>
          <w:szCs w:val="28"/>
          <w:rtl/>
        </w:rPr>
        <w:t>س32</w:t>
      </w:r>
      <w:proofErr w:type="spellEnd"/>
      <w:r w:rsidRPr="005D6F61">
        <w:rPr>
          <w:rFonts w:ascii="&amp;quot" w:eastAsia="Times New Roman" w:hAnsi="&amp;quot" w:cs="Arial"/>
          <w:b/>
          <w:bCs/>
          <w:color w:val="2E8B57"/>
          <w:sz w:val="28"/>
          <w:szCs w:val="28"/>
          <w:rtl/>
        </w:rPr>
        <w:t xml:space="preserve"> -جميع ما يلي </w:t>
      </w:r>
      <w:proofErr w:type="spellStart"/>
      <w:r w:rsidRPr="005D6F61">
        <w:rPr>
          <w:rFonts w:ascii="&amp;quot" w:eastAsia="Times New Roman" w:hAnsi="&amp;quot" w:cs="Arial"/>
          <w:b/>
          <w:bCs/>
          <w:color w:val="2E8B57"/>
          <w:sz w:val="28"/>
          <w:szCs w:val="28"/>
          <w:rtl/>
        </w:rPr>
        <w:t>يعتبرمن</w:t>
      </w:r>
      <w:proofErr w:type="spellEnd"/>
      <w:r w:rsidRPr="005D6F61">
        <w:rPr>
          <w:rFonts w:ascii="&amp;quot" w:eastAsia="Times New Roman" w:hAnsi="&amp;quot" w:cs="Arial"/>
          <w:b/>
          <w:bCs/>
          <w:color w:val="2E8B57"/>
          <w:sz w:val="28"/>
          <w:szCs w:val="28"/>
          <w:rtl/>
        </w:rPr>
        <w:t xml:space="preserve"> العوامل التي تزيد من الجهد المبذول في عملية التقييم بين البدائل ماعدا</w:t>
      </w:r>
      <w:r w:rsidRPr="005D6F61">
        <w:rPr>
          <w:rFonts w:ascii="&amp;quot" w:eastAsia="Times New Roman" w:hAnsi="&amp;quot" w:cs="Arial"/>
          <w:b/>
          <w:bCs/>
          <w:color w:val="2E8B57"/>
          <w:sz w:val="28"/>
          <w:szCs w:val="28"/>
        </w:rPr>
        <w:t xml:space="preserve">: </w:t>
      </w:r>
      <w:r w:rsidRPr="005D6F61">
        <w:rPr>
          <w:rFonts w:ascii="&amp;quot" w:eastAsia="Times New Roman" w:hAnsi="&amp;quot" w:cs="Arial"/>
          <w:b/>
          <w:bCs/>
          <w:color w:val="2E8B57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عندما تكون البدائل معقدة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ازدياد درجة المخاطره المدركه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  <w:t>-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ازدياد اهميه المنتج 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>-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ارتفاع الحاجه المنتج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-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س33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-أسلوب الحذف في التقييم يعني أن المستهلك يضع حد أدنى لكل خاصية ويستبعد كل العلامات التي لا يتوفر فيها الحد الأدنى من كل الخواص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خ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طأ تصحيح الاسلوب الشامل (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القاعده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الاقترانيه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>)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س34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-الشراء الاندفاعي يزيد كلما زاد عدد المنتجات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المشتراه</w:t>
      </w:r>
      <w:proofErr w:type="spellEnd"/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صواب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عندما يكون الاداء الفعلي أقل من الاداء المتوقع يكون هناك رضا تام.-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س35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-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خطأ التصحيح يكون الاداء الفعلي أقل من الاداء المتوقع يكون هناك عدم رضاء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يتحقق الرضاء التام عندما اذا كان الاداء الفعلي للمنتج اكبر او يساوي توقعات المستهلك عنه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س36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-الصراع النفسي حالة يمر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بها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العميل بعد الشراء تستطيع الشركة التخفيف من حدتها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صواب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س37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-العملاء الموالون لا يمرون بخطوة التقييم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صواب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س38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-أول مرحلة من مراحل القرار الشرائية التي يمر </w:t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بها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 xml:space="preserve"> المستهلك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اختيار البديل الأفضل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إتمام الشراء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البحث عن المعلومات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جميع الاجابات خاطئة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التخلص من المنتج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س39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-جميع ما يلي يعتبر من المصادر الرسمية ماعدا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هيئة المواصفات والمقاييس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رجال البيع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البيانات المطبوعة على المنتج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زملاء العمل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موقع الشركة على الانترنت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س40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-جميع ما يلي يعبر عن العلامات الموجودة في المجموعة المرفوضة ماعدا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لاتتوفر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 xml:space="preserve"> للمستهلك اي معلومات عنها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علامات معروفة للمستهلك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علامات سبق تجربتها او سبق تكوين معلومات عنها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 xml:space="preserve">.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علامات المستهلك يأخذها في الاعتبار عند الشراء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جميع الاجابات صحيحة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س41</w:t>
      </w:r>
      <w:proofErr w:type="spellEnd"/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-جميع ما يلي يعتبر من الصفات التي تنطبق على المصادر الداخلية للمعلومات ماعدا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:-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معلومات غير شاملة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lastRenderedPageBreak/>
        <w:t>جميع الاجابات خاطئة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معلومات سريعة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  <w:rtl/>
        </w:rPr>
        <w:t>معلومات دقيقة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  <w:rtl/>
        </w:rPr>
        <w:t>معلومات غير مكلفة</w:t>
      </w:r>
      <w:r w:rsidRPr="005D6F61">
        <w:rPr>
          <w:rFonts w:ascii="&amp;quot" w:eastAsia="Times New Roman" w:hAnsi="&amp;quot" w:cs="Arial"/>
          <w:b/>
          <w:bCs/>
          <w:color w:val="008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943225" cy="400050"/>
            <wp:effectExtent l="0" t="0" r="0" b="0"/>
            <wp:docPr id="122" name="صورة 12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الفصل الثالث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س 42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 xml:space="preserve">: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یطلق على استراتیجیة اعتبار السوق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كلھ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مجموعة كبیرة واحدة ومتجانسة من المشترین المرتقبین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وتجا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ھل الفروق البسیطة الموجودة بینھم استراتیجیة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تجزئة السوق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التسویق التمییزي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التسویق المركز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 xml:space="preserve">.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 التسویق غیر التمییزي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43: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جمیع ما یلي یعتبر من الشروط الواجب توافرھا في القطاع المستھدف ماعدا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مكانیة التعرف على القطاع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لوصول للسوق بسھ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ولة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 وجود حاجات مختلفة ومتنوعة بین مجموعة من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كبر حجم السوق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وربحیتھ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44: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إستراتیجیة السوق المتجانس تعني اعتبار السوق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كلھ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مجموعة كبیرة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متشاب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ھة من المشترین المرتقبین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صواب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س 45 : تقسیم السوق طبقا لمعدل الاستھلاكي یعتبر نوع من تجزئة السوق حسب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 المعاییر السلوكیة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 xml:space="preserve">.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المعاییر الاجتماعیة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المعاییر الثقافیة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.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المعاییر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الدیموغرافیة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.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س 46 : كل ما كانت موارد الشركة كبیرة وضخمة فھذا یساعد على اتباع استراتیجیة التسویق الموحد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خطأ التصحيح يساعد على اتباع استراتيجيه التسويق المميز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س 47 : تقسیم سوق معجون الأسنان إلى القطاعات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التالیة: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قطاع لتبیض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الأسنان،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قطاع لعلاج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اللثة،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قطاع لإزالة الرائحة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الكریھة یعتبر مثال على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تقسیم السوق حسب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الاتجا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ھات النفسیة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تقسیم السوق حسب اسلوب المعیشة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تقسیم السوق حسب الطبقة الاجتماعیة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 تقسیم السوق حسب الفوائد المنشودة في المنتج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س 48 : من العوامل التي تؤكد على دراسة سلوك المستھلك اكتشاف الفرص التسویقیة وھي تعني تحلیل السوق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>وتقسیمھ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إلى قطاعات متعددة 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t>:</w:t>
      </w:r>
    </w:p>
    <w:p w:rsidR="0052577E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خطأ التصحيح العوامل التي تؤكد على دراسة سلوك المستھلك تجزئه السوق وتقييمه وھي تعني تحلیل السوق </w:t>
      </w:r>
      <w:proofErr w:type="spellStart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>وتقسیمھ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u w:val="single"/>
          <w:rtl/>
        </w:rPr>
        <w:t xml:space="preserve"> إلى قطاعات متعددة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</w:p>
    <w:p w:rsidR="0052577E" w:rsidRDefault="0052577E" w:rsidP="0052577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E0629C" w:rsidRPr="005D6F61" w:rsidRDefault="00E0629C" w:rsidP="0052577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br/>
      </w:r>
      <w:r w:rsidRPr="005D6F61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943225" cy="400050"/>
            <wp:effectExtent l="0" t="0" r="0" b="0"/>
            <wp:docPr id="123" name="صورة 12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6F61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الفصل الرابع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49: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أثناء بناء الموقع التنافسي للمنتج من المھم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الا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ھتمام بادراك ادارة الشركة ولیس ادراك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خطأ ادارك المستهلكين هو المهم وليس ادارك الشركه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50: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یكثر استخدام تقسیم السوق حسب العوامل السلوكیة نظرا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لس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ولة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قیاس 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ذه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العوامل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وس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ولة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الحصول علیھا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خطأ استخدام التقسيم حسب العوامل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الديموغرافيه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51: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جمیع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مایلي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یعتبر من الشروط الفعالة المفروض توافرھا في الموقع التنافسي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الفعال للمنتج ماعدا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توافق الموقع التنافسي مع السوق المستھدف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التركیز على الصفة ذات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الا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میة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من وجھة نظر ادارة التسویق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أن یتصف الفرق الذي یقوم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علیھ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الموقع التنافسي بالتمیز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والاصالة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أن یكون من الصعب على المنافسین تقلیده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52: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من الأفضل دائما التركیز على فرق واحد في تصمیم الموقع التنافسي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خطأ التصحيح من الافضل تحديد عدد الفروق التى يتميز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بها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المنتج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والعلامه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وليس فرق واحد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 xml:space="preserve">53 :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عندما ترید أحد الشركات أن تمیز خدماتھا بأنھا متوفرة ٢٤ ساعة من خلال الھاتف أو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الانترنت؛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فھي 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نا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الأن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تحاول بناء موقع تنافسي طبقا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لجماعة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.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لطریقة استعمال المنتج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للعلاقة بین السعر والجودة .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للحاجات النفسیة للمستھ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54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: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الصورة التي ترتسم في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أذ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ھان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عن المنتج أكثر أھ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میة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لنجاحھ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من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lastRenderedPageBreak/>
        <w:t>خصائصھ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الفعلیة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صواب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55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: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جمیع ما یلي یعتبر من المبررات التي یقدمھا أصحاب فكرة التركیز على میزة واحدة في تصمیم الموقع التنافسي ما عدا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: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أ-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أن المستھ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لكین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یمیلون إلى اختیار المنتجات التي تتمتع بعدد أقل من المزایا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ب-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یؤدي إلى زیادة ادراك العملاء لھ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ذه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المیزة وتذكرھم الدائم لھا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ج-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یؤدي التركیز إلى تفوق الشركة بھ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ذه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المیزة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د-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یؤدي إلى كسب تصدیق وثقة العملاء </w:t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</w:rPr>
        <w:t>.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س56-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الصوره الذهنيه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الموجوده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في ذهن المستهلك احيانا تكون اهم من المميزات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الموجوده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في المنتج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صواب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س57-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اذا كانت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الميزه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الموجوده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في المنتج غير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مهمه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فهي فعلا غير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مهمه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للمستهلك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خطا تصويب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الخطأ/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اذا كانت الميزة او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الفائده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غير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مهمه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من وجهة نظر مستخدم السلعه فهي غير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مهمه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على الاطلاق</w:t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58-من الاستراتيجيات الناجحة في بناء الموقع التنافسي مهاجمة الموقع التنافسي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للعلامه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الشركة القائده </w:t>
      </w:r>
    </w:p>
    <w:p w:rsidR="00E0629C" w:rsidRPr="005D6F61" w:rsidRDefault="00E0629C" w:rsidP="0052577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خطا تصويب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الخطأ/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من اسباب ضعف وفشل الموقع التنافسي مهاجمه الموقع التنافسي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لعلامه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الشركة القائده 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س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59-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 xml:space="preserve"> كلما كان الموقع التنافسي مناسبا لكل الناس كان افضل</w:t>
      </w:r>
    </w:p>
    <w:p w:rsidR="00E0629C" w:rsidRPr="005D6F61" w:rsidRDefault="00E0629C" w:rsidP="00E0629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تصويب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الخطأ/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كلما كان الموقع التنافسي مناسب لكل الناس يصعب عليه ان يحتل مركز تنافسي ويفقد ميزته لان ذلك معناه تسويق المنتج لكل الناس بدون تميز </w:t>
      </w:r>
    </w:p>
    <w:p w:rsidR="00E0629C" w:rsidRPr="005D6F61" w:rsidRDefault="00E0629C" w:rsidP="0052577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5D6F61">
        <w:rPr>
          <w:rFonts w:ascii="&amp;quot" w:eastAsia="Times New Roman" w:hAnsi="&amp;quot" w:cs="Arial"/>
          <w:b/>
          <w:bCs/>
          <w:color w:val="000000"/>
          <w:sz w:val="28"/>
          <w:szCs w:val="28"/>
        </w:rPr>
        <w:br/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س60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rtl/>
        </w:rPr>
        <w:t>-لتوسع في خط المنتجات تزيد من قوة الموقع التنافسي</w:t>
      </w:r>
    </w:p>
    <w:p w:rsidR="00E0629C" w:rsidRDefault="00E0629C" w:rsidP="00E0629C">
      <w:pPr>
        <w:bidi w:val="0"/>
        <w:spacing w:after="360" w:line="240" w:lineRule="auto"/>
        <w:jc w:val="center"/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</w:pPr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خطأ تصويب </w:t>
      </w:r>
      <w:proofErr w:type="spellStart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>الخطأ/</w:t>
      </w:r>
      <w:proofErr w:type="spellEnd"/>
      <w:r w:rsidRPr="005D6F61"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  <w:t xml:space="preserve"> التوسع يسبب تشويش الموقع التنافسي ويسبب ضعف الموقع التنافسي</w:t>
      </w:r>
    </w:p>
    <w:p w:rsidR="005D6F61" w:rsidRDefault="005D6F61" w:rsidP="005D6F61">
      <w:pPr>
        <w:bidi w:val="0"/>
        <w:spacing w:after="360" w:line="240" w:lineRule="auto"/>
        <w:jc w:val="center"/>
        <w:rPr>
          <w:rFonts w:ascii="&amp;quot" w:eastAsia="Times New Roman" w:hAnsi="&amp;quot" w:cs="Arial"/>
          <w:b/>
          <w:bCs/>
          <w:color w:val="FF0000"/>
          <w:sz w:val="28"/>
          <w:szCs w:val="28"/>
          <w:u w:val="single"/>
          <w:rtl/>
        </w:rPr>
      </w:pPr>
    </w:p>
    <w:p w:rsidR="005D6F61" w:rsidRPr="005D6F61" w:rsidRDefault="005D6F61" w:rsidP="005D6F61">
      <w:pPr>
        <w:bidi w:val="0"/>
        <w:spacing w:after="36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5D6F61">
        <w:rPr>
          <w:rFonts w:ascii="&amp;quot" w:eastAsia="Times New Roman" w:hAnsi="&amp;quot" w:cs="Arial" w:hint="cs"/>
          <w:b/>
          <w:bCs/>
          <w:color w:val="000000" w:themeColor="text1"/>
          <w:sz w:val="28"/>
          <w:szCs w:val="28"/>
          <w:u w:val="single"/>
          <w:rtl/>
        </w:rPr>
        <w:t xml:space="preserve">حنـــان </w:t>
      </w:r>
      <w:r w:rsidR="0052577E">
        <w:rPr>
          <w:rFonts w:ascii="&amp;quot" w:eastAsia="Times New Roman" w:hAnsi="&amp;quot" w:cs="Arial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="0052577E">
        <w:rPr>
          <w:rFonts w:ascii="&amp;quot" w:eastAsia="Times New Roman" w:hAnsi="&amp;quot" w:cs="Arial" w:hint="cs"/>
          <w:b/>
          <w:bCs/>
          <w:color w:val="000000" w:themeColor="text1"/>
          <w:sz w:val="28"/>
          <w:szCs w:val="28"/>
          <w:u w:val="single"/>
          <w:rtl/>
        </w:rPr>
        <w:t>///</w:t>
      </w:r>
      <w:proofErr w:type="spellEnd"/>
      <w:r w:rsidR="0052577E">
        <w:rPr>
          <w:rFonts w:ascii="&amp;quot" w:eastAsia="Times New Roman" w:hAnsi="&amp;quot" w:cs="Arial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="0052577E">
        <w:rPr>
          <w:rFonts w:ascii="&amp;quot" w:eastAsia="Times New Roman" w:hAnsi="&amp;quot" w:cs="Arial" w:hint="cs"/>
          <w:b/>
          <w:bCs/>
          <w:color w:val="000000" w:themeColor="text1"/>
          <w:sz w:val="28"/>
          <w:szCs w:val="28"/>
          <w:u w:val="single"/>
          <w:rtl/>
        </w:rPr>
        <w:t>دافوره</w:t>
      </w:r>
      <w:proofErr w:type="spellEnd"/>
      <w:r w:rsidR="0052577E">
        <w:rPr>
          <w:rFonts w:ascii="&amp;quot" w:eastAsia="Times New Roman" w:hAnsi="&amp;quot" w:cs="Arial" w:hint="cs"/>
          <w:b/>
          <w:bCs/>
          <w:color w:val="000000" w:themeColor="text1"/>
          <w:sz w:val="28"/>
          <w:szCs w:val="28"/>
          <w:u w:val="single"/>
          <w:rtl/>
        </w:rPr>
        <w:t xml:space="preserve"> هانم </w:t>
      </w:r>
    </w:p>
    <w:sectPr w:rsidR="005D6F61" w:rsidRPr="005D6F61" w:rsidSect="005D6F61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306" w:rsidRDefault="00657306" w:rsidP="009443EB">
      <w:pPr>
        <w:spacing w:after="0" w:line="240" w:lineRule="auto"/>
      </w:pPr>
      <w:r>
        <w:separator/>
      </w:r>
    </w:p>
  </w:endnote>
  <w:endnote w:type="continuationSeparator" w:id="0">
    <w:p w:rsidR="00657306" w:rsidRDefault="00657306" w:rsidP="00944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306" w:rsidRDefault="00657306" w:rsidP="009443EB">
      <w:pPr>
        <w:spacing w:after="0" w:line="240" w:lineRule="auto"/>
      </w:pPr>
      <w:r>
        <w:separator/>
      </w:r>
    </w:p>
  </w:footnote>
  <w:footnote w:type="continuationSeparator" w:id="0">
    <w:p w:rsidR="00657306" w:rsidRDefault="00657306" w:rsidP="00944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5234"/>
    <w:multiLevelType w:val="multilevel"/>
    <w:tmpl w:val="DD0E2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D54602"/>
    <w:multiLevelType w:val="multilevel"/>
    <w:tmpl w:val="D94A6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FF23E2"/>
    <w:multiLevelType w:val="multilevel"/>
    <w:tmpl w:val="C04CA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026CC3"/>
    <w:multiLevelType w:val="multilevel"/>
    <w:tmpl w:val="96F85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8D7265"/>
    <w:multiLevelType w:val="multilevel"/>
    <w:tmpl w:val="AF0C0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5E1B59"/>
    <w:multiLevelType w:val="hybridMultilevel"/>
    <w:tmpl w:val="CCF8CF78"/>
    <w:lvl w:ilvl="0" w:tplc="C43A75DA">
      <w:start w:val="1"/>
      <w:numFmt w:val="arabicAlpha"/>
      <w:lvlText w:val="%1-"/>
      <w:lvlJc w:val="left"/>
      <w:pPr>
        <w:ind w:left="64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402FCF"/>
    <w:multiLevelType w:val="multilevel"/>
    <w:tmpl w:val="858A7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5A3493"/>
    <w:multiLevelType w:val="hybridMultilevel"/>
    <w:tmpl w:val="7BDAC9E6"/>
    <w:lvl w:ilvl="0" w:tplc="3E3CD7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B06164"/>
    <w:multiLevelType w:val="multilevel"/>
    <w:tmpl w:val="F7D4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B846EA"/>
    <w:multiLevelType w:val="multilevel"/>
    <w:tmpl w:val="9410A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7F0DF3"/>
    <w:multiLevelType w:val="multilevel"/>
    <w:tmpl w:val="A6267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36673C6"/>
    <w:multiLevelType w:val="multilevel"/>
    <w:tmpl w:val="80D63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</w:num>
  <w:num w:numId="3">
    <w:abstractNumId w:val="11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10"/>
  </w:num>
  <w:num w:numId="9">
    <w:abstractNumId w:val="5"/>
  </w:num>
  <w:num w:numId="10">
    <w:abstractNumId w:val="8"/>
  </w:num>
  <w:num w:numId="11">
    <w:abstractNumId w:val="9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4722"/>
    <w:rsid w:val="00364722"/>
    <w:rsid w:val="003D0BFD"/>
    <w:rsid w:val="004B26F9"/>
    <w:rsid w:val="004C0662"/>
    <w:rsid w:val="0052577E"/>
    <w:rsid w:val="005446C4"/>
    <w:rsid w:val="005D6E3F"/>
    <w:rsid w:val="005D6F61"/>
    <w:rsid w:val="00657306"/>
    <w:rsid w:val="00795296"/>
    <w:rsid w:val="007B7715"/>
    <w:rsid w:val="00831114"/>
    <w:rsid w:val="00917953"/>
    <w:rsid w:val="009443EB"/>
    <w:rsid w:val="00944C85"/>
    <w:rsid w:val="00A80641"/>
    <w:rsid w:val="00AA49B9"/>
    <w:rsid w:val="00B36C99"/>
    <w:rsid w:val="00B47E83"/>
    <w:rsid w:val="00C46F7E"/>
    <w:rsid w:val="00D60743"/>
    <w:rsid w:val="00E0629C"/>
    <w:rsid w:val="00E803C5"/>
    <w:rsid w:val="00F03799"/>
    <w:rsid w:val="00FA488D"/>
    <w:rsid w:val="00FB4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64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3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443EB"/>
  </w:style>
  <w:style w:type="paragraph" w:styleId="a4">
    <w:name w:val="footer"/>
    <w:basedOn w:val="a"/>
    <w:link w:val="Char0"/>
    <w:uiPriority w:val="99"/>
    <w:semiHidden/>
    <w:unhideWhenUsed/>
    <w:rsid w:val="009443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9443EB"/>
  </w:style>
  <w:style w:type="paragraph" w:styleId="a5">
    <w:name w:val="List Paragraph"/>
    <w:basedOn w:val="a"/>
    <w:uiPriority w:val="34"/>
    <w:qFormat/>
    <w:rsid w:val="009443EB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E06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062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1694</Words>
  <Characters>9656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Tosh</cp:lastModifiedBy>
  <cp:revision>10</cp:revision>
  <cp:lastPrinted>2015-01-08T21:03:00Z</cp:lastPrinted>
  <dcterms:created xsi:type="dcterms:W3CDTF">2014-11-15T18:13:00Z</dcterms:created>
  <dcterms:modified xsi:type="dcterms:W3CDTF">2015-01-08T21:05:00Z</dcterms:modified>
</cp:coreProperties>
</file>