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198" w:rsidRPr="006724AD" w:rsidRDefault="00E21198" w:rsidP="00B459E0">
      <w:pPr>
        <w:spacing w:before="240" w:line="360" w:lineRule="auto"/>
        <w:jc w:val="center"/>
        <w:rPr>
          <w:rFonts w:asciiTheme="minorBidi" w:hAnsiTheme="minorBidi"/>
          <w:b/>
          <w:bCs/>
          <w:color w:val="D94C3A"/>
          <w:sz w:val="44"/>
          <w:szCs w:val="44"/>
          <w:rtl/>
        </w:rPr>
      </w:pPr>
      <w:r w:rsidRPr="006724AD">
        <w:rPr>
          <w:rFonts w:asciiTheme="minorBidi" w:hAnsiTheme="minorBidi" w:hint="cs"/>
          <w:b/>
          <w:bCs/>
          <w:color w:val="D94C3A"/>
          <w:sz w:val="44"/>
          <w:szCs w:val="44"/>
          <w:rtl/>
        </w:rPr>
        <w:t>الاختبار الفصل</w:t>
      </w:r>
      <w:r w:rsidR="00DC47BE">
        <w:rPr>
          <w:rFonts w:asciiTheme="minorBidi" w:hAnsiTheme="minorBidi" w:hint="cs"/>
          <w:b/>
          <w:bCs/>
          <w:color w:val="D94C3A"/>
          <w:sz w:val="44"/>
          <w:szCs w:val="44"/>
          <w:rtl/>
        </w:rPr>
        <w:t>ي</w:t>
      </w:r>
      <w:r w:rsidRPr="006724AD">
        <w:rPr>
          <w:rFonts w:asciiTheme="minorBidi" w:hAnsiTheme="minorBidi" w:hint="cs"/>
          <w:b/>
          <w:bCs/>
          <w:color w:val="D94C3A"/>
          <w:sz w:val="44"/>
          <w:szCs w:val="44"/>
          <w:rtl/>
        </w:rPr>
        <w:t xml:space="preserve"> </w:t>
      </w:r>
      <w:r>
        <w:rPr>
          <w:rFonts w:asciiTheme="minorBidi" w:hAnsiTheme="minorBidi"/>
          <w:b/>
          <w:bCs/>
          <w:color w:val="D94C3A"/>
          <w:sz w:val="44"/>
          <w:szCs w:val="44"/>
          <w:rtl/>
        </w:rPr>
        <w:t>–</w:t>
      </w:r>
      <w:r w:rsidRPr="006724AD">
        <w:rPr>
          <w:rFonts w:asciiTheme="minorBidi" w:hAnsiTheme="minorBidi" w:hint="cs"/>
          <w:b/>
          <w:bCs/>
          <w:color w:val="D94C3A"/>
          <w:sz w:val="44"/>
          <w:szCs w:val="44"/>
          <w:rtl/>
        </w:rPr>
        <w:t xml:space="preserve"> </w:t>
      </w:r>
      <w:r w:rsidR="003B6465">
        <w:rPr>
          <w:rFonts w:asciiTheme="minorBidi" w:hAnsiTheme="minorBidi" w:hint="cs"/>
          <w:b/>
          <w:bCs/>
          <w:color w:val="D94C3A"/>
          <w:sz w:val="44"/>
          <w:szCs w:val="44"/>
          <w:rtl/>
        </w:rPr>
        <w:t>نظام العمل والخدمة المدنية</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1 : يجوز لصاحب العمل أن يترك العامل يعمل لحسابه الخاص أو يعمل لدى أية منظمة أخرى حسب ما تقتضيه مصلحة العامل</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2 : يجب أن يكون عقد العمل مكتوب ومحدد المدة وإلا كان العقد باطل</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3 : يلتزم كل صاحب عمل يستخدم خمسة وعشرين عاملاً فأكثر، وكانت طبيعة العمل لديه تمكنه من تشغيل المعوقين الذين تم تأهيلهم مهنياً بأن يشغل 5 في المائة على الأقل من مجموع عدد عماله من المعوقين المؤهلين مهنياً</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4 : لا تقبل أية دعوى تتعلق بالمطالبة بحق من الحقوق الناشئة عن عقد العمل بعد مضي (..............) من تاريخ انتهاء عقد العمل</w:t>
      </w:r>
      <w:r w:rsidRPr="003B6465">
        <w:rPr>
          <w:rFonts w:asciiTheme="minorBidi" w:hAnsiTheme="minorBidi"/>
          <w:b/>
          <w:bCs/>
          <w:color w:val="D94C3A"/>
          <w:sz w:val="26"/>
          <w:szCs w:val="26"/>
        </w:rPr>
        <w:br/>
      </w:r>
      <w:r w:rsidR="00B459E0" w:rsidRPr="00B459E0">
        <w:rPr>
          <w:rFonts w:asciiTheme="minorBidi" w:hAnsiTheme="minorBidi" w:hint="cs"/>
          <w:sz w:val="26"/>
          <w:szCs w:val="26"/>
          <w:rtl/>
        </w:rPr>
        <w:t xml:space="preserve">6 </w:t>
      </w:r>
      <w:r w:rsidRPr="00B459E0">
        <w:rPr>
          <w:rFonts w:asciiTheme="minorBidi" w:hAnsiTheme="minorBidi"/>
          <w:sz w:val="26"/>
          <w:szCs w:val="26"/>
          <w:rtl/>
        </w:rPr>
        <w:t>شهور</w:t>
      </w:r>
      <w:r w:rsidRPr="00B459E0">
        <w:rPr>
          <w:rFonts w:asciiTheme="minorBidi" w:hAnsiTheme="minorBidi"/>
          <w:sz w:val="26"/>
          <w:szCs w:val="26"/>
        </w:rPr>
        <w:br/>
      </w:r>
      <w:r w:rsidR="00B459E0" w:rsidRPr="00B459E0">
        <w:rPr>
          <w:rFonts w:asciiTheme="minorBidi" w:hAnsiTheme="minorBidi" w:hint="cs"/>
          <w:sz w:val="26"/>
          <w:szCs w:val="26"/>
          <w:rtl/>
        </w:rPr>
        <w:t xml:space="preserve">3 </w:t>
      </w:r>
      <w:r w:rsidRPr="00B459E0">
        <w:rPr>
          <w:rFonts w:asciiTheme="minorBidi" w:hAnsiTheme="minorBidi"/>
          <w:sz w:val="26"/>
          <w:szCs w:val="26"/>
          <w:rtl/>
        </w:rPr>
        <w:t>شهور</w:t>
      </w:r>
      <w:r w:rsidRPr="00B459E0">
        <w:rPr>
          <w:rFonts w:asciiTheme="minorBidi" w:hAnsiTheme="minorBidi"/>
          <w:sz w:val="26"/>
          <w:szCs w:val="26"/>
        </w:rPr>
        <w:br/>
      </w:r>
      <w:r w:rsidR="00B459E0" w:rsidRPr="00B459E0">
        <w:rPr>
          <w:rFonts w:asciiTheme="minorBidi" w:hAnsiTheme="minorBidi" w:hint="cs"/>
          <w:color w:val="000000"/>
          <w:sz w:val="26"/>
          <w:szCs w:val="26"/>
          <w:u w:val="single"/>
          <w:shd w:val="clear" w:color="auto" w:fill="BFBFBF" w:themeFill="background1" w:themeFillShade="BF"/>
          <w:rtl/>
        </w:rPr>
        <w:t xml:space="preserve">12 </w:t>
      </w:r>
      <w:r w:rsidRPr="00B459E0">
        <w:rPr>
          <w:rFonts w:asciiTheme="minorBidi" w:hAnsiTheme="minorBidi"/>
          <w:color w:val="000000"/>
          <w:sz w:val="26"/>
          <w:szCs w:val="26"/>
          <w:u w:val="single"/>
          <w:shd w:val="clear" w:color="auto" w:fill="BFBFBF" w:themeFill="background1" w:themeFillShade="BF"/>
          <w:rtl/>
        </w:rPr>
        <w:t>شهر</w:t>
      </w:r>
      <w:r w:rsidRPr="00B459E0">
        <w:rPr>
          <w:rFonts w:asciiTheme="minorBidi" w:hAnsiTheme="minorBidi"/>
          <w:color w:val="000000"/>
          <w:sz w:val="26"/>
          <w:szCs w:val="26"/>
          <w:u w:val="single"/>
          <w:shd w:val="clear" w:color="auto" w:fill="BFBFBF" w:themeFill="background1" w:themeFillShade="BF"/>
        </w:rPr>
        <w:br/>
      </w:r>
      <w:r w:rsidRPr="003B6465">
        <w:rPr>
          <w:rFonts w:asciiTheme="minorBidi" w:hAnsiTheme="minorBidi"/>
          <w:b/>
          <w:bCs/>
          <w:color w:val="D94C3A"/>
          <w:sz w:val="26"/>
          <w:szCs w:val="26"/>
          <w:rtl/>
        </w:rPr>
        <w:t>السؤال 5 : يجوز لصاحب العمل أن يشترط على العامل عدم منافسته، حيث يمنع العامل من ممارسة ذات نشاط صاحب العمل أو أي نشاط متعلق به في مكان معين ولمدة لا تزيد بعد انتهاء العلاقة بين الطرفين عن</w:t>
      </w:r>
      <w:r w:rsidRPr="003B6465">
        <w:rPr>
          <w:rFonts w:asciiTheme="minorBidi" w:hAnsiTheme="minorBidi"/>
          <w:b/>
          <w:bCs/>
          <w:color w:val="D94C3A"/>
          <w:sz w:val="26"/>
          <w:szCs w:val="26"/>
        </w:rPr>
        <w:br/>
      </w:r>
      <w:r w:rsidRPr="00B459E0">
        <w:rPr>
          <w:rFonts w:asciiTheme="minorBidi" w:hAnsiTheme="minorBidi"/>
          <w:color w:val="000000"/>
          <w:sz w:val="26"/>
          <w:szCs w:val="26"/>
          <w:u w:val="single"/>
          <w:shd w:val="clear" w:color="auto" w:fill="BFBFBF" w:themeFill="background1" w:themeFillShade="BF"/>
          <w:rtl/>
        </w:rPr>
        <w:t>سنتان</w:t>
      </w:r>
      <w:r w:rsidRPr="00B459E0">
        <w:rPr>
          <w:rFonts w:asciiTheme="minorBidi" w:hAnsiTheme="minorBidi"/>
          <w:color w:val="000000"/>
          <w:sz w:val="26"/>
          <w:szCs w:val="26"/>
          <w:u w:val="single"/>
          <w:shd w:val="clear" w:color="auto" w:fill="BFBFBF" w:themeFill="background1" w:themeFillShade="BF"/>
        </w:rPr>
        <w:br/>
      </w:r>
      <w:r w:rsidRPr="00B459E0">
        <w:rPr>
          <w:rFonts w:asciiTheme="minorBidi" w:hAnsiTheme="minorBidi"/>
          <w:sz w:val="26"/>
          <w:szCs w:val="26"/>
          <w:rtl/>
        </w:rPr>
        <w:t>سنة</w:t>
      </w:r>
      <w:r w:rsidRPr="00B459E0">
        <w:rPr>
          <w:rFonts w:asciiTheme="minorBidi" w:hAnsiTheme="minorBidi"/>
          <w:sz w:val="26"/>
          <w:szCs w:val="26"/>
        </w:rPr>
        <w:br/>
      </w:r>
      <w:r w:rsidRPr="00B459E0">
        <w:rPr>
          <w:rFonts w:asciiTheme="minorBidi" w:hAnsiTheme="minorBidi"/>
          <w:sz w:val="26"/>
          <w:szCs w:val="26"/>
          <w:rtl/>
        </w:rPr>
        <w:t>ثلاث سنوات</w:t>
      </w:r>
      <w:r w:rsidRPr="00B459E0">
        <w:rPr>
          <w:rFonts w:asciiTheme="minorBidi" w:hAnsiTheme="minorBidi"/>
          <w:sz w:val="26"/>
          <w:szCs w:val="26"/>
        </w:rPr>
        <w:br/>
      </w:r>
      <w:r w:rsidRPr="003B6465">
        <w:rPr>
          <w:rFonts w:asciiTheme="minorBidi" w:hAnsiTheme="minorBidi"/>
          <w:b/>
          <w:bCs/>
          <w:color w:val="D94C3A"/>
          <w:sz w:val="26"/>
          <w:szCs w:val="26"/>
          <w:rtl/>
        </w:rPr>
        <w:t>السؤال 6 : يسري نظام العمل على العمال الذين يخدمون أصحاب العمل في محال أعمالهم كالعمال في مكاتب المحاماة</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B459E0">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w:t>
      </w:r>
      <w:r>
        <w:rPr>
          <w:rFonts w:asciiTheme="minorBidi" w:hAnsiTheme="minorBidi" w:hint="cs"/>
          <w:color w:val="000000" w:themeColor="text1"/>
          <w:sz w:val="26"/>
          <w:szCs w:val="26"/>
          <w:rtl/>
        </w:rPr>
        <w:t>طأ</w:t>
      </w:r>
      <w:r w:rsidR="003B6465"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7 : التدخل الحكومي في مجال الأعمال وعلى الأخص فيما يتعلق بشئون الأفراد والعاملين من خلال وضع الأنظمة واللوائح التي تسعى لتخفيض أيام العمل الأسبوعية وإنقاص عدد ساعات العمل اليومية كل ذلك يدفع منظمات الأعمال للتوظيف</w:t>
      </w:r>
      <w:r w:rsidR="003B6465" w:rsidRPr="003B6465">
        <w:rPr>
          <w:rFonts w:asciiTheme="minorBidi" w:hAnsiTheme="minorBidi"/>
          <w:b/>
          <w:bCs/>
          <w:color w:val="D94C3A"/>
          <w:sz w:val="26"/>
          <w:szCs w:val="26"/>
        </w:rPr>
        <w:br/>
      </w:r>
      <w:r>
        <w:rPr>
          <w:rFonts w:asciiTheme="minorBidi" w:hAnsiTheme="minorBidi" w:hint="cs"/>
          <w:color w:val="000000"/>
          <w:sz w:val="26"/>
          <w:szCs w:val="26"/>
          <w:u w:val="single"/>
          <w:shd w:val="clear" w:color="auto" w:fill="BFBFBF" w:themeFill="background1" w:themeFillShade="BF"/>
          <w:rtl/>
        </w:rPr>
        <w:t>صواب</w:t>
      </w:r>
    </w:p>
    <w:p w:rsidR="00B459E0" w:rsidRDefault="00B459E0" w:rsidP="00B459E0">
      <w:pPr>
        <w:spacing w:after="0" w:line="360" w:lineRule="auto"/>
        <w:rPr>
          <w:rFonts w:asciiTheme="minorBidi" w:hAnsiTheme="minorBidi" w:hint="cs"/>
          <w:b/>
          <w:bCs/>
          <w:color w:val="D94C3A"/>
          <w:sz w:val="26"/>
          <w:szCs w:val="26"/>
          <w:rtl/>
        </w:rPr>
      </w:pPr>
      <w:r>
        <w:rPr>
          <w:rFonts w:asciiTheme="minorBidi" w:hAnsiTheme="minorBidi" w:hint="cs"/>
          <w:color w:val="000000" w:themeColor="text1"/>
          <w:sz w:val="26"/>
          <w:szCs w:val="26"/>
          <w:rtl/>
        </w:rPr>
        <w:t>خطأ</w:t>
      </w:r>
      <w:r w:rsidR="003B6465" w:rsidRPr="003B6465">
        <w:rPr>
          <w:rFonts w:asciiTheme="minorBidi" w:hAnsiTheme="minorBidi"/>
          <w:b/>
          <w:bCs/>
          <w:color w:val="D94C3A"/>
          <w:sz w:val="26"/>
          <w:szCs w:val="26"/>
        </w:rPr>
        <w:br/>
      </w:r>
    </w:p>
    <w:p w:rsidR="00B459E0" w:rsidRPr="00B459E0" w:rsidRDefault="003B6465" w:rsidP="00B459E0">
      <w:pPr>
        <w:spacing w:before="240" w:after="0" w:line="360" w:lineRule="auto"/>
        <w:rPr>
          <w:rFonts w:asciiTheme="minorBidi" w:hAnsiTheme="minorBidi" w:hint="cs"/>
          <w:color w:val="000000" w:themeColor="text1"/>
          <w:sz w:val="26"/>
          <w:szCs w:val="26"/>
          <w:rtl/>
        </w:rPr>
      </w:pPr>
      <w:r w:rsidRPr="003B6465">
        <w:rPr>
          <w:rFonts w:asciiTheme="minorBidi" w:hAnsiTheme="minorBidi"/>
          <w:b/>
          <w:bCs/>
          <w:color w:val="D94C3A"/>
          <w:sz w:val="26"/>
          <w:szCs w:val="26"/>
          <w:rtl/>
        </w:rPr>
        <w:lastRenderedPageBreak/>
        <w:t>السؤال 8 : في حالات الكوارث والأخطار التي تهدد سلامة مكان العمل أو الأشخاص العاملين فيه يلتزم العامل بأن يقدم كل عون ومساعدة لصاحب العمل وله أن يشترط الحصول مقابل ذلك على أجراً إضافياً</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9 : العامل هو كل شخص طبيعي أو معنوي يعمل لمصلحة صاحب عمل وتحت إدارته أو إشرافه مقابل أجر ولو كان بعيداً عن نظارته</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10 : يتحمل العامل تكاليف عودته إلى بلده في حالة عدم صلاحيته للعمل أو إذا رغب في العودة دون سبب مشروع</w:t>
      </w:r>
      <w:r w:rsidRPr="003B6465">
        <w:rPr>
          <w:rFonts w:asciiTheme="minorBidi" w:hAnsiTheme="minorBidi"/>
          <w:b/>
          <w:bCs/>
          <w:color w:val="D94C3A"/>
          <w:sz w:val="26"/>
          <w:szCs w:val="26"/>
        </w:rPr>
        <w:br/>
      </w:r>
      <w:r w:rsidR="00B459E0">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خطأ</w:t>
      </w:r>
      <w:r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11 : لا يمتد نظام العمل ليطبق على عمال هذه المنشآت الذين يشتغلون في قطاع الزراعة ولا يقومون بالعمل في الأرض مثل المحاسب والحارس والسائق</w:t>
      </w:r>
      <w:r w:rsidR="003B6465"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صواب</w:t>
      </w:r>
      <w:r w:rsidRPr="00B459E0">
        <w:rPr>
          <w:rFonts w:asciiTheme="minorBidi" w:hAnsiTheme="minorBidi"/>
          <w:color w:val="000000" w:themeColor="text1"/>
          <w:sz w:val="26"/>
          <w:szCs w:val="26"/>
        </w:rPr>
        <w:br/>
      </w:r>
      <w:r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12 :تؤثر التعديلات التي تدخلها منظمات الأعمال على هيكلها التنظيمي وذلك بإضافة بعض الأنشطة الجديدة حيث يؤدي ذلك إلى تغيير في عدد ونوعية الوظائف فيها</w:t>
      </w:r>
      <w:r w:rsidRPr="003B6465">
        <w:rPr>
          <w:rFonts w:asciiTheme="minorBidi" w:hAnsiTheme="minorBidi"/>
          <w:b/>
          <w:bCs/>
          <w:color w:val="D94C3A"/>
          <w:sz w:val="26"/>
          <w:szCs w:val="26"/>
        </w:rPr>
        <w:br/>
      </w:r>
      <w:r w:rsidR="00B459E0">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خطأ</w:t>
      </w:r>
      <w:r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13 : شخصية صاحب العمل محل اعتبار في عقد العمل، وبالتالي لا تستمر خدمة العامل في العمل مع ورثة صاحب العمل عند وفاته أو مشتري المنشأة عند بيعها</w:t>
      </w:r>
      <w:r w:rsidR="003B6465"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صواب</w:t>
      </w:r>
      <w:r w:rsidRPr="00B459E0">
        <w:rPr>
          <w:rFonts w:asciiTheme="minorBidi" w:hAnsiTheme="minorBidi"/>
          <w:color w:val="000000" w:themeColor="text1"/>
          <w:sz w:val="26"/>
          <w:szCs w:val="26"/>
        </w:rPr>
        <w:br/>
      </w:r>
      <w:r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14 : صاحب العمل ملزم بأن يرسل إلى مكتب العمل بياناً بالأعمال الشاغرة والمستحدثة وأنواعها، ومكانها، والأجر المخصص لها، والشروط اللازم توافرها لشغلها، وذلك في مدة (....................................) من تاريخ شغورها أو استحداثها</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Pr="00B459E0">
        <w:rPr>
          <w:rFonts w:asciiTheme="minorBidi" w:hAnsiTheme="minorBidi"/>
          <w:color w:val="000000"/>
          <w:sz w:val="26"/>
          <w:szCs w:val="26"/>
          <w:u w:val="single"/>
          <w:shd w:val="clear" w:color="auto" w:fill="BFBFBF" w:themeFill="background1" w:themeFillShade="BF"/>
          <w:rtl/>
        </w:rPr>
        <w:t>لا تتجاوز خمسة عشر يوماً</w:t>
      </w:r>
      <w:r w:rsidRPr="00B459E0">
        <w:rPr>
          <w:color w:val="000000"/>
          <w:u w:val="single"/>
          <w:shd w:val="clear" w:color="auto" w:fill="BFBFBF" w:themeFill="background1" w:themeFillShade="BF"/>
        </w:rPr>
        <w:t> </w:t>
      </w:r>
      <w:r w:rsidRPr="00B459E0">
        <w:rPr>
          <w:rFonts w:asciiTheme="minorBidi" w:hAnsiTheme="minorBidi"/>
          <w:color w:val="000000"/>
          <w:sz w:val="26"/>
          <w:szCs w:val="26"/>
          <w:u w:val="single"/>
          <w:shd w:val="clear" w:color="auto" w:fill="BFBFBF" w:themeFill="background1" w:themeFillShade="BF"/>
        </w:rPr>
        <w:br/>
      </w:r>
      <w:r w:rsidRPr="00B459E0">
        <w:rPr>
          <w:rFonts w:asciiTheme="minorBidi" w:hAnsiTheme="minorBidi"/>
          <w:sz w:val="26"/>
          <w:szCs w:val="26"/>
          <w:rtl/>
        </w:rPr>
        <w:t>لا تتجاوز ثلاثون يوماً</w:t>
      </w:r>
      <w:r w:rsidRPr="00B459E0">
        <w:rPr>
          <w:rFonts w:asciiTheme="minorBidi" w:hAnsiTheme="minorBidi"/>
          <w:sz w:val="26"/>
          <w:szCs w:val="26"/>
        </w:rPr>
        <w:br/>
      </w:r>
      <w:r w:rsidRPr="00B459E0">
        <w:rPr>
          <w:rFonts w:asciiTheme="minorBidi" w:hAnsiTheme="minorBidi"/>
          <w:sz w:val="26"/>
          <w:szCs w:val="26"/>
          <w:rtl/>
        </w:rPr>
        <w:t>لا تتجاوز عشرة أيام</w:t>
      </w:r>
      <w:r w:rsidRPr="003B6465">
        <w:rPr>
          <w:rFonts w:asciiTheme="minorBidi" w:hAnsiTheme="minorBidi"/>
          <w:b/>
          <w:bCs/>
          <w:color w:val="D94C3A"/>
          <w:sz w:val="26"/>
          <w:szCs w:val="26"/>
        </w:rPr>
        <w:br/>
      </w:r>
      <w:r w:rsidRPr="003B6465">
        <w:rPr>
          <w:rFonts w:asciiTheme="minorBidi" w:hAnsiTheme="minorBidi"/>
          <w:b/>
          <w:bCs/>
          <w:color w:val="D94C3A"/>
          <w:sz w:val="26"/>
          <w:szCs w:val="26"/>
          <w:rtl/>
        </w:rPr>
        <w:lastRenderedPageBreak/>
        <w:t>السؤال 15 : اذا اعتدى صاحب العمل على حقوق العامل الانسانية فإنه يحق للعامل؟</w:t>
      </w:r>
      <w:r w:rsidRPr="003B6465">
        <w:rPr>
          <w:rFonts w:asciiTheme="minorBidi" w:hAnsiTheme="minorBidi"/>
          <w:b/>
          <w:bCs/>
          <w:color w:val="D94C3A"/>
          <w:sz w:val="26"/>
          <w:szCs w:val="26"/>
        </w:rPr>
        <w:br/>
      </w:r>
      <w:r w:rsidRPr="00B459E0">
        <w:rPr>
          <w:rFonts w:asciiTheme="minorBidi" w:hAnsiTheme="minorBidi"/>
          <w:color w:val="000000"/>
          <w:sz w:val="26"/>
          <w:szCs w:val="26"/>
          <w:u w:val="single"/>
          <w:shd w:val="clear" w:color="auto" w:fill="BFBFBF" w:themeFill="background1" w:themeFillShade="BF"/>
          <w:rtl/>
        </w:rPr>
        <w:t>ترك العمل دون اشعار صاحب العمل مع احتفاظه بكامل حقوقه النظامية</w:t>
      </w:r>
      <w:r w:rsidRPr="00B459E0">
        <w:rPr>
          <w:rFonts w:asciiTheme="minorBidi" w:hAnsiTheme="minorBidi"/>
          <w:color w:val="000000"/>
          <w:sz w:val="26"/>
          <w:szCs w:val="26"/>
          <w:u w:val="single"/>
          <w:shd w:val="clear" w:color="auto" w:fill="BFBFBF" w:themeFill="background1" w:themeFillShade="BF"/>
        </w:rPr>
        <w:br/>
      </w:r>
      <w:r w:rsidRPr="00B459E0">
        <w:rPr>
          <w:rFonts w:asciiTheme="minorBidi" w:hAnsiTheme="minorBidi"/>
          <w:sz w:val="26"/>
          <w:szCs w:val="26"/>
          <w:rtl/>
        </w:rPr>
        <w:t>لا يستطيع ترك العمل مطلقاً</w:t>
      </w:r>
      <w:r w:rsidRPr="00B459E0">
        <w:rPr>
          <w:rFonts w:asciiTheme="minorBidi" w:hAnsiTheme="minorBidi"/>
          <w:sz w:val="26"/>
          <w:szCs w:val="26"/>
        </w:rPr>
        <w:br/>
      </w:r>
      <w:r w:rsidRPr="00B459E0">
        <w:rPr>
          <w:rFonts w:asciiTheme="minorBidi" w:hAnsiTheme="minorBidi"/>
          <w:sz w:val="26"/>
          <w:szCs w:val="26"/>
          <w:rtl/>
        </w:rPr>
        <w:t>ترك العمل بشرط اشعار صاحب العمل مع احتفاظه بكامل حقوقه النظامية</w:t>
      </w:r>
      <w:r w:rsidRPr="00B459E0">
        <w:rPr>
          <w:rFonts w:asciiTheme="minorBidi" w:hAnsiTheme="minorBidi"/>
          <w:sz w:val="26"/>
          <w:szCs w:val="26"/>
        </w:rPr>
        <w:br/>
      </w:r>
      <w:r w:rsidRPr="00B459E0">
        <w:rPr>
          <w:rFonts w:asciiTheme="minorBidi" w:hAnsiTheme="minorBidi"/>
          <w:sz w:val="26"/>
          <w:szCs w:val="26"/>
          <w:rtl/>
        </w:rPr>
        <w:t>ترك العمل دون اشعار صاحب العمل مع احتفاظه ببعض حقوقه النظامية</w:t>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16 : يكون العامل تابعاً لصاحب العمل تبعية قانونية، أي أن يوجد العامل في مركز خضوع وتبعية بالنسبة لصاحب العمل، حيث يسأل صاحب العمل عن تصرفات العامل سواء كان العامل في ساعات العمل أو في أوقات الراحة اليومية</w:t>
      </w:r>
      <w:r w:rsidRPr="003B6465">
        <w:rPr>
          <w:rFonts w:asciiTheme="minorBidi" w:hAnsiTheme="minorBidi"/>
          <w:b/>
          <w:bCs/>
          <w:color w:val="D94C3A"/>
          <w:sz w:val="26"/>
          <w:szCs w:val="26"/>
        </w:rPr>
        <w:br/>
      </w:r>
      <w:r w:rsidRPr="00B459E0">
        <w:rPr>
          <w:rFonts w:asciiTheme="minorBidi" w:hAnsiTheme="minorBidi"/>
          <w:sz w:val="26"/>
          <w:szCs w:val="26"/>
          <w:rtl/>
        </w:rPr>
        <w:t>صواب</w:t>
      </w:r>
      <w:r w:rsidRPr="00B459E0">
        <w:rPr>
          <w:rFonts w:asciiTheme="minorBidi" w:hAnsiTheme="minorBidi"/>
          <w:sz w:val="26"/>
          <w:szCs w:val="26"/>
        </w:rPr>
        <w:br/>
      </w:r>
      <w:r w:rsidRPr="00B459E0">
        <w:rPr>
          <w:rFonts w:asciiTheme="minorBidi" w:hAnsiTheme="minorBidi"/>
          <w:color w:val="000000"/>
          <w:sz w:val="26"/>
          <w:szCs w:val="26"/>
          <w:u w:val="single"/>
          <w:shd w:val="clear" w:color="auto" w:fill="BFBFBF" w:themeFill="background1" w:themeFillShade="BF"/>
          <w:rtl/>
        </w:rPr>
        <w:t>خطأ</w:t>
      </w:r>
      <w:r w:rsidRPr="00B459E0">
        <w:rPr>
          <w:rFonts w:asciiTheme="minorBidi" w:hAnsiTheme="minorBidi"/>
          <w:color w:val="000000"/>
          <w:sz w:val="26"/>
          <w:szCs w:val="26"/>
          <w:u w:val="single"/>
          <w:shd w:val="clear" w:color="auto" w:fill="BFBFBF" w:themeFill="background1" w:themeFillShade="BF"/>
        </w:rPr>
        <w:br/>
      </w:r>
      <w:r w:rsidRPr="003B6465">
        <w:rPr>
          <w:rFonts w:asciiTheme="minorBidi" w:hAnsiTheme="minorBidi"/>
          <w:b/>
          <w:bCs/>
          <w:color w:val="D94C3A"/>
          <w:sz w:val="26"/>
          <w:szCs w:val="26"/>
          <w:rtl/>
        </w:rPr>
        <w:t>السؤال 17 : يجوز لصاحب العمل فسخ عقد العمل مع العامل دون مكافأة أو إشعار أو تعويض إذا ثبت أن العامل استغل مركزه الوظيفي بطريقة غير مشروعة للحصول على نتائج ومكاسب شخصية</w:t>
      </w:r>
      <w:r w:rsidRPr="003B6465">
        <w:rPr>
          <w:rFonts w:asciiTheme="minorBidi" w:hAnsiTheme="minorBidi"/>
          <w:b/>
          <w:bCs/>
          <w:color w:val="D94C3A"/>
          <w:sz w:val="26"/>
          <w:szCs w:val="26"/>
        </w:rPr>
        <w:br/>
      </w:r>
      <w:r w:rsidR="00B459E0">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خطأ</w:t>
      </w:r>
      <w:r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18 : يجوز لصاحب العمل عدم التقيد بأحكام ساعات العمل وأوقات الراحة في أعمال الجرد السنوي، وإعداد الميزانية، والتصفية، وقفل الحسابات والاستعداد للبيع بأثمان مخفضة والاستعداد للمواسم، بشرط ألا يزيد عدد أيام الراحات الأسبوعية التي يشتغل فيها العمال على ثلاثين يوماً في السنة</w:t>
      </w:r>
      <w:r w:rsidR="003B6465" w:rsidRPr="003B6465">
        <w:rPr>
          <w:rFonts w:asciiTheme="minorBidi" w:hAnsiTheme="minorBidi"/>
          <w:b/>
          <w:bCs/>
          <w:color w:val="D94C3A"/>
          <w:sz w:val="26"/>
          <w:szCs w:val="26"/>
        </w:rPr>
        <w:br/>
      </w:r>
      <w:r>
        <w:rPr>
          <w:rFonts w:asciiTheme="minorBidi" w:hAnsiTheme="minorBidi" w:hint="cs"/>
          <w:color w:val="000000"/>
          <w:sz w:val="26"/>
          <w:szCs w:val="26"/>
          <w:u w:val="single"/>
          <w:shd w:val="clear" w:color="auto" w:fill="BFBFBF" w:themeFill="background1" w:themeFillShade="BF"/>
          <w:rtl/>
        </w:rPr>
        <w:t>صواب</w:t>
      </w:r>
    </w:p>
    <w:p w:rsidR="00B459E0" w:rsidRDefault="00B459E0" w:rsidP="00B459E0">
      <w:pPr>
        <w:spacing w:after="0" w:line="360" w:lineRule="auto"/>
        <w:rPr>
          <w:rFonts w:asciiTheme="minorBidi" w:hAnsiTheme="minorBidi" w:hint="cs"/>
          <w:b/>
          <w:bCs/>
          <w:color w:val="D94C3A"/>
          <w:sz w:val="26"/>
          <w:szCs w:val="26"/>
          <w:rtl/>
        </w:rPr>
      </w:pPr>
      <w:r>
        <w:rPr>
          <w:rFonts w:asciiTheme="minorBidi" w:hAnsiTheme="minorBidi" w:hint="cs"/>
          <w:color w:val="000000" w:themeColor="text1"/>
          <w:sz w:val="26"/>
          <w:szCs w:val="26"/>
          <w:rtl/>
        </w:rPr>
        <w:t>خطأ</w:t>
      </w:r>
      <w:r w:rsidR="003B6465"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19: نظام العمل أعطى الحق للعامل في ترك العمل في حالة إخلال صاحب العمل بالتزامه باحترام حقوق العامل الإنسانية</w:t>
      </w:r>
      <w:r w:rsidR="003B6465" w:rsidRPr="003B6465">
        <w:rPr>
          <w:rFonts w:asciiTheme="minorBidi" w:hAnsiTheme="minorBidi"/>
          <w:b/>
          <w:bCs/>
          <w:color w:val="D94C3A"/>
          <w:sz w:val="26"/>
          <w:szCs w:val="26"/>
        </w:rPr>
        <w:br/>
      </w:r>
      <w:r w:rsidR="003B6465" w:rsidRPr="00B459E0">
        <w:rPr>
          <w:rFonts w:asciiTheme="minorBidi" w:hAnsiTheme="minorBidi"/>
          <w:color w:val="000000"/>
          <w:sz w:val="26"/>
          <w:szCs w:val="26"/>
          <w:u w:val="single"/>
          <w:shd w:val="clear" w:color="auto" w:fill="BFBFBF" w:themeFill="background1" w:themeFillShade="BF"/>
          <w:rtl/>
        </w:rPr>
        <w:t>مع احتفاظ العامل بكل حقوقه</w:t>
      </w:r>
      <w:r w:rsidR="003B6465" w:rsidRPr="00B459E0">
        <w:rPr>
          <w:rFonts w:asciiTheme="minorBidi" w:hAnsiTheme="minorBidi"/>
          <w:color w:val="000000"/>
          <w:sz w:val="26"/>
          <w:szCs w:val="26"/>
          <w:u w:val="single"/>
          <w:shd w:val="clear" w:color="auto" w:fill="BFBFBF" w:themeFill="background1" w:themeFillShade="BF"/>
        </w:rPr>
        <w:br/>
      </w:r>
      <w:r w:rsidR="003B6465" w:rsidRPr="00B459E0">
        <w:rPr>
          <w:rFonts w:asciiTheme="minorBidi" w:hAnsiTheme="minorBidi"/>
          <w:sz w:val="26"/>
          <w:szCs w:val="26"/>
          <w:rtl/>
        </w:rPr>
        <w:t>مع حرمان العامل من جميع حقوقه</w:t>
      </w:r>
      <w:r w:rsidR="003B6465" w:rsidRPr="00B459E0">
        <w:rPr>
          <w:rFonts w:asciiTheme="minorBidi" w:hAnsiTheme="minorBidi"/>
          <w:sz w:val="26"/>
          <w:szCs w:val="26"/>
        </w:rPr>
        <w:br/>
      </w:r>
      <w:r w:rsidR="003B6465" w:rsidRPr="00B459E0">
        <w:rPr>
          <w:rFonts w:asciiTheme="minorBidi" w:hAnsiTheme="minorBidi"/>
          <w:sz w:val="26"/>
          <w:szCs w:val="26"/>
          <w:rtl/>
        </w:rPr>
        <w:t>مع احتفاظ العامل ببعض حقوقه</w:t>
      </w:r>
      <w:r w:rsidR="003B6465"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20 :لا يعمل أي عامل أكثر من (..................) متتالية دون فترة للراحة والصلاة والطعام لا تقل عن نصف ساعة في المرة الواحدة خلال مجموع ساعات العمل</w:t>
      </w:r>
      <w:r>
        <w:rPr>
          <w:rFonts w:asciiTheme="minorBidi" w:hAnsiTheme="minorBidi"/>
          <w:b/>
          <w:bCs/>
          <w:color w:val="D94C3A"/>
          <w:sz w:val="26"/>
          <w:szCs w:val="26"/>
        </w:rPr>
        <w:t>.</w:t>
      </w:r>
      <w:r w:rsidR="003B6465" w:rsidRPr="003B6465">
        <w:rPr>
          <w:rFonts w:asciiTheme="minorBidi" w:hAnsiTheme="minorBidi"/>
          <w:b/>
          <w:bCs/>
          <w:color w:val="D94C3A"/>
          <w:sz w:val="26"/>
          <w:szCs w:val="26"/>
        </w:rPr>
        <w:br/>
      </w:r>
      <w:r w:rsidR="003B6465" w:rsidRPr="00B459E0">
        <w:rPr>
          <w:rFonts w:asciiTheme="minorBidi" w:hAnsiTheme="minorBidi"/>
          <w:sz w:val="26"/>
          <w:szCs w:val="26"/>
          <w:rtl/>
        </w:rPr>
        <w:t>ثلاث ساعات</w:t>
      </w:r>
      <w:r w:rsidR="003B6465" w:rsidRPr="00B459E0">
        <w:rPr>
          <w:rFonts w:asciiTheme="minorBidi" w:hAnsiTheme="minorBidi"/>
          <w:sz w:val="26"/>
          <w:szCs w:val="26"/>
        </w:rPr>
        <w:br/>
      </w:r>
      <w:r w:rsidR="003B6465" w:rsidRPr="00B459E0">
        <w:rPr>
          <w:rFonts w:asciiTheme="minorBidi" w:hAnsiTheme="minorBidi"/>
          <w:sz w:val="26"/>
          <w:szCs w:val="26"/>
          <w:rtl/>
        </w:rPr>
        <w:t>أربع ساعات</w:t>
      </w:r>
      <w:r w:rsidR="003B6465" w:rsidRPr="00B459E0">
        <w:rPr>
          <w:rFonts w:asciiTheme="minorBidi" w:hAnsiTheme="minorBidi"/>
          <w:sz w:val="26"/>
          <w:szCs w:val="26"/>
        </w:rPr>
        <w:br/>
      </w:r>
      <w:r w:rsidR="003B6465" w:rsidRPr="00B459E0">
        <w:rPr>
          <w:rFonts w:asciiTheme="minorBidi" w:hAnsiTheme="minorBidi"/>
          <w:color w:val="000000"/>
          <w:sz w:val="26"/>
          <w:szCs w:val="26"/>
          <w:u w:val="single"/>
          <w:shd w:val="clear" w:color="auto" w:fill="BFBFBF" w:themeFill="background1" w:themeFillShade="BF"/>
          <w:rtl/>
        </w:rPr>
        <w:t>خمس ساعات</w:t>
      </w:r>
      <w:r w:rsidR="003B6465" w:rsidRPr="00B459E0">
        <w:rPr>
          <w:rFonts w:asciiTheme="minorBidi" w:hAnsiTheme="minorBidi"/>
          <w:color w:val="000000"/>
          <w:sz w:val="26"/>
          <w:szCs w:val="26"/>
          <w:u w:val="single"/>
          <w:shd w:val="clear" w:color="auto" w:fill="BFBFBF" w:themeFill="background1" w:themeFillShade="BF"/>
        </w:rPr>
        <w:br/>
      </w:r>
    </w:p>
    <w:p w:rsidR="00B459E0" w:rsidRDefault="00B459E0" w:rsidP="00B459E0">
      <w:pPr>
        <w:spacing w:after="0" w:line="360" w:lineRule="auto"/>
        <w:rPr>
          <w:rFonts w:asciiTheme="minorBidi" w:hAnsiTheme="minorBidi" w:hint="cs"/>
          <w:b/>
          <w:bCs/>
          <w:color w:val="D94C3A"/>
          <w:sz w:val="26"/>
          <w:szCs w:val="26"/>
          <w:rtl/>
        </w:rPr>
      </w:pPr>
    </w:p>
    <w:p w:rsidR="00B459E0" w:rsidRDefault="00B459E0" w:rsidP="00B459E0">
      <w:pPr>
        <w:spacing w:after="0" w:line="360" w:lineRule="auto"/>
        <w:rPr>
          <w:rFonts w:asciiTheme="minorBidi" w:hAnsiTheme="minorBidi" w:hint="cs"/>
          <w:b/>
          <w:bCs/>
          <w:color w:val="D94C3A"/>
          <w:sz w:val="26"/>
          <w:szCs w:val="26"/>
          <w:rtl/>
        </w:rPr>
      </w:pP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lastRenderedPageBreak/>
        <w:t>السؤال 21 : يلتزم كل صاحب عمل يستخدم خمسة وعشرين عاملاً فأكثر، وكانت طبيعة العمل لديه تمكنه من تشغيل المعوقين الذين تم تأهيلهم مهنياً بأن يشغل (...................) على الأقل من مجموع عدد عماله من المعوقين المؤهلين مهنياً</w:t>
      </w:r>
      <w:r w:rsidRPr="003B6465">
        <w:rPr>
          <w:rFonts w:asciiTheme="minorBidi" w:hAnsiTheme="minorBidi"/>
          <w:b/>
          <w:bCs/>
          <w:color w:val="D94C3A"/>
          <w:sz w:val="26"/>
          <w:szCs w:val="26"/>
        </w:rPr>
        <w:t>.</w:t>
      </w:r>
      <w:r w:rsidRPr="003B6465">
        <w:rPr>
          <w:rStyle w:val="apple-converted-space"/>
          <w:rFonts w:asciiTheme="minorBidi" w:hAnsiTheme="minorBidi"/>
          <w:b/>
          <w:bCs/>
          <w:color w:val="D94C3A"/>
          <w:sz w:val="26"/>
          <w:szCs w:val="26"/>
        </w:rPr>
        <w:t> </w:t>
      </w:r>
      <w:r w:rsidRPr="003B6465">
        <w:rPr>
          <w:rFonts w:asciiTheme="minorBidi" w:hAnsiTheme="minorBidi"/>
          <w:b/>
          <w:bCs/>
          <w:color w:val="D94C3A"/>
          <w:sz w:val="26"/>
          <w:szCs w:val="26"/>
        </w:rPr>
        <w:br/>
      </w:r>
      <w:r w:rsidR="00B459E0" w:rsidRPr="00B459E0">
        <w:rPr>
          <w:rFonts w:asciiTheme="minorBidi" w:hAnsiTheme="minorBidi" w:hint="cs"/>
          <w:color w:val="000000" w:themeColor="text1"/>
          <w:sz w:val="26"/>
          <w:szCs w:val="26"/>
          <w:rtl/>
        </w:rPr>
        <w:t xml:space="preserve">3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00B459E0" w:rsidRPr="00B459E0">
        <w:rPr>
          <w:rFonts w:asciiTheme="minorBidi" w:hAnsiTheme="minorBidi" w:hint="cs"/>
          <w:color w:val="000000"/>
          <w:sz w:val="26"/>
          <w:szCs w:val="26"/>
          <w:u w:val="single"/>
          <w:shd w:val="clear" w:color="auto" w:fill="BFBFBF" w:themeFill="background1" w:themeFillShade="BF"/>
          <w:rtl/>
        </w:rPr>
        <w:t xml:space="preserve">4 </w:t>
      </w:r>
      <w:r w:rsidRPr="00B459E0">
        <w:rPr>
          <w:rFonts w:asciiTheme="minorBidi" w:hAnsiTheme="minorBidi"/>
          <w:color w:val="000000"/>
          <w:sz w:val="26"/>
          <w:szCs w:val="26"/>
          <w:u w:val="single"/>
          <w:shd w:val="clear" w:color="auto" w:fill="BFBFBF" w:themeFill="background1" w:themeFillShade="BF"/>
          <w:rtl/>
        </w:rPr>
        <w:t>في المائة</w:t>
      </w:r>
      <w:r w:rsidRPr="00B459E0">
        <w:rPr>
          <w:rFonts w:asciiTheme="minorBidi" w:hAnsiTheme="minorBidi"/>
          <w:color w:val="000000"/>
          <w:sz w:val="26"/>
          <w:szCs w:val="26"/>
          <w:u w:val="single"/>
          <w:shd w:val="clear" w:color="auto" w:fill="BFBFBF" w:themeFill="background1" w:themeFillShade="BF"/>
        </w:rPr>
        <w:t>.</w:t>
      </w:r>
      <w:r w:rsidRPr="00B459E0">
        <w:rPr>
          <w:rFonts w:asciiTheme="minorBidi" w:hAnsiTheme="minorBidi"/>
          <w:color w:val="000000"/>
          <w:sz w:val="26"/>
          <w:szCs w:val="26"/>
          <w:u w:val="single"/>
          <w:shd w:val="clear" w:color="auto" w:fill="BFBFBF" w:themeFill="background1" w:themeFillShade="BF"/>
        </w:rPr>
        <w:br/>
      </w:r>
      <w:r w:rsidR="00B459E0" w:rsidRPr="00B459E0">
        <w:rPr>
          <w:rFonts w:asciiTheme="minorBidi" w:hAnsiTheme="minorBidi" w:hint="cs"/>
          <w:color w:val="000000" w:themeColor="text1"/>
          <w:sz w:val="26"/>
          <w:szCs w:val="26"/>
          <w:rtl/>
        </w:rPr>
        <w:t xml:space="preserve">5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00B459E0" w:rsidRPr="00B459E0">
        <w:rPr>
          <w:rFonts w:asciiTheme="minorBidi" w:hAnsiTheme="minorBidi" w:hint="cs"/>
          <w:color w:val="000000" w:themeColor="text1"/>
          <w:sz w:val="26"/>
          <w:szCs w:val="26"/>
          <w:rtl/>
        </w:rPr>
        <w:t xml:space="preserve">6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22 : وفقاً لالتزام صاحب العمل بساعات العمل، لا يجوز إجبار العامل على العمل ساعات إضافية حتى ولو كانت مصلحة العمل تقتضي ذلك إلا بموافقة كتابية من العامل</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23 : لا يشترط لمنح الرخصة للعامل غير السعودي أن يكون العامل قد دخل البلاد بطريقة مشروعة ما دام أنه أقام بالمملكة العربية السعودية مدة سنة فأكثر</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24 : عند إفلاس صاحب العمل فإن العامل الدائن لصاحب العمل بأجره يدخل بدينه مع باقي الدائنين ويخضع لقسمة الغرماء</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25 : يسري نظام العمل على</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B459E0">
        <w:rPr>
          <w:rFonts w:asciiTheme="minorBidi" w:hAnsiTheme="minorBidi"/>
          <w:sz w:val="26"/>
          <w:szCs w:val="26"/>
          <w:rtl/>
        </w:rPr>
        <w:t>أ- موظفو الحكومة</w:t>
      </w:r>
      <w:r w:rsidRPr="00B459E0">
        <w:rPr>
          <w:rFonts w:asciiTheme="minorBidi" w:hAnsiTheme="minorBidi"/>
          <w:sz w:val="26"/>
          <w:szCs w:val="26"/>
        </w:rPr>
        <w:t xml:space="preserve"> .</w:t>
      </w:r>
      <w:r w:rsidRPr="00B459E0">
        <w:rPr>
          <w:rStyle w:val="apple-converted-space"/>
          <w:rFonts w:asciiTheme="minorBidi" w:hAnsiTheme="minorBidi"/>
          <w:sz w:val="26"/>
          <w:szCs w:val="26"/>
        </w:rPr>
        <w:t> </w:t>
      </w:r>
      <w:r w:rsidRPr="00B459E0">
        <w:rPr>
          <w:rFonts w:asciiTheme="minorBidi" w:hAnsiTheme="minorBidi"/>
          <w:sz w:val="26"/>
          <w:szCs w:val="26"/>
        </w:rPr>
        <w:br/>
      </w:r>
      <w:r w:rsidRPr="00B459E0">
        <w:rPr>
          <w:rFonts w:asciiTheme="minorBidi" w:hAnsiTheme="minorBidi"/>
          <w:sz w:val="26"/>
          <w:szCs w:val="26"/>
          <w:rtl/>
        </w:rPr>
        <w:t>ب- خدم المنازل ومن في حكمهم</w:t>
      </w:r>
      <w:r w:rsidRPr="00B459E0">
        <w:rPr>
          <w:rFonts w:asciiTheme="minorBidi" w:hAnsiTheme="minorBidi"/>
          <w:sz w:val="26"/>
          <w:szCs w:val="26"/>
        </w:rPr>
        <w:t xml:space="preserve"> .</w:t>
      </w:r>
      <w:r w:rsidRPr="00B459E0">
        <w:rPr>
          <w:rStyle w:val="apple-converted-space"/>
          <w:rFonts w:asciiTheme="minorBidi" w:hAnsiTheme="minorBidi"/>
          <w:sz w:val="26"/>
          <w:szCs w:val="26"/>
        </w:rPr>
        <w:t> </w:t>
      </w:r>
      <w:r w:rsidRPr="00B459E0">
        <w:rPr>
          <w:rFonts w:asciiTheme="minorBidi" w:hAnsiTheme="minorBidi"/>
          <w:sz w:val="26"/>
          <w:szCs w:val="26"/>
        </w:rPr>
        <w:br/>
      </w:r>
      <w:r w:rsidRPr="00B459E0">
        <w:rPr>
          <w:rFonts w:asciiTheme="minorBidi" w:hAnsiTheme="minorBidi"/>
          <w:color w:val="000000"/>
          <w:sz w:val="26"/>
          <w:szCs w:val="26"/>
          <w:u w:val="single"/>
          <w:shd w:val="clear" w:color="auto" w:fill="BFBFBF" w:themeFill="background1" w:themeFillShade="BF"/>
          <w:rtl/>
        </w:rPr>
        <w:t>ج- عمال الحكومة والهيئات والمؤسسات العامة</w:t>
      </w:r>
      <w:r w:rsidRPr="00B459E0">
        <w:rPr>
          <w:rFonts w:asciiTheme="minorBidi" w:hAnsiTheme="minorBidi"/>
          <w:color w:val="000000"/>
          <w:sz w:val="26"/>
          <w:szCs w:val="26"/>
          <w:u w:val="single"/>
          <w:shd w:val="clear" w:color="auto" w:fill="BFBFBF" w:themeFill="background1" w:themeFillShade="BF"/>
        </w:rPr>
        <w:t xml:space="preserve"> .</w:t>
      </w:r>
      <w:r w:rsidRPr="00B459E0">
        <w:rPr>
          <w:rFonts w:asciiTheme="minorBidi" w:hAnsiTheme="minorBidi"/>
          <w:color w:val="000000"/>
          <w:sz w:val="26"/>
          <w:szCs w:val="26"/>
          <w:u w:val="single"/>
          <w:shd w:val="clear" w:color="auto" w:fill="BFBFBF" w:themeFill="background1" w:themeFillShade="BF"/>
        </w:rPr>
        <w:br/>
      </w:r>
      <w:r w:rsidRPr="003B6465">
        <w:rPr>
          <w:rFonts w:asciiTheme="minorBidi" w:hAnsiTheme="minorBidi"/>
          <w:b/>
          <w:bCs/>
          <w:color w:val="D94C3A"/>
          <w:sz w:val="26"/>
          <w:szCs w:val="26"/>
          <w:rtl/>
        </w:rPr>
        <w:t>السؤال 26 : يكون العامل تابعاً لصاحب العمل تبعية قانونية، أي أن يوجد العامل في مركز خضوع وتبعية بالنسبة لصاحب العمل</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B459E0">
        <w:rPr>
          <w:rFonts w:asciiTheme="minorBidi" w:hAnsiTheme="minorBidi"/>
          <w:color w:val="000000"/>
          <w:sz w:val="26"/>
          <w:szCs w:val="26"/>
          <w:u w:val="single"/>
          <w:shd w:val="clear" w:color="auto" w:fill="BFBFBF" w:themeFill="background1" w:themeFillShade="BF"/>
          <w:rtl/>
        </w:rPr>
        <w:t>صواب</w:t>
      </w:r>
      <w:r w:rsidRPr="00B459E0">
        <w:rPr>
          <w:color w:val="000000"/>
          <w:u w:val="single"/>
          <w:shd w:val="clear" w:color="auto" w:fill="BFBFBF" w:themeFill="background1" w:themeFillShade="BF"/>
        </w:rPr>
        <w:t> </w:t>
      </w:r>
      <w:r w:rsidRPr="00B459E0">
        <w:rPr>
          <w:rFonts w:asciiTheme="minorBidi" w:hAnsiTheme="minorBidi"/>
          <w:color w:val="000000"/>
          <w:sz w:val="26"/>
          <w:szCs w:val="26"/>
          <w:u w:val="single"/>
          <w:shd w:val="clear" w:color="auto" w:fill="BFBFBF" w:themeFill="background1" w:themeFillShade="BF"/>
        </w:rPr>
        <w:br/>
      </w:r>
      <w:r w:rsidRPr="00B459E0">
        <w:rPr>
          <w:rFonts w:asciiTheme="minorBidi" w:hAnsiTheme="minorBidi"/>
          <w:sz w:val="26"/>
          <w:szCs w:val="26"/>
          <w:rtl/>
        </w:rPr>
        <w:t>خطأ</w:t>
      </w:r>
      <w:r w:rsidRPr="00B459E0">
        <w:rPr>
          <w:rFonts w:asciiTheme="minorBidi" w:hAnsiTheme="minorBidi"/>
          <w:sz w:val="26"/>
          <w:szCs w:val="26"/>
        </w:rPr>
        <w:br/>
      </w:r>
      <w:r w:rsidRPr="003B6465">
        <w:rPr>
          <w:rFonts w:asciiTheme="minorBidi" w:hAnsiTheme="minorBidi"/>
          <w:b/>
          <w:bCs/>
          <w:color w:val="D94C3A"/>
          <w:sz w:val="26"/>
          <w:szCs w:val="26"/>
          <w:rtl/>
        </w:rPr>
        <w:t>السؤال 27 : العمل الذي لا يدخل بطبيعته فيما يزاوله صاحب العمل في نشاطه المعتاد، ولا يستغرق تنفيذه أكثر من تسعين يوما</w:t>
      </w:r>
      <w:r w:rsidRPr="003B6465">
        <w:rPr>
          <w:rFonts w:asciiTheme="minorBidi" w:hAnsiTheme="minorBidi"/>
          <w:b/>
          <w:bCs/>
          <w:color w:val="D94C3A"/>
          <w:sz w:val="26"/>
          <w:szCs w:val="26"/>
        </w:rPr>
        <w:t>(.............) :</w:t>
      </w:r>
      <w:r w:rsidRPr="003B6465">
        <w:rPr>
          <w:rFonts w:asciiTheme="minorBidi" w:hAnsiTheme="minorBidi"/>
          <w:b/>
          <w:bCs/>
          <w:color w:val="D94C3A"/>
          <w:sz w:val="26"/>
          <w:szCs w:val="26"/>
        </w:rPr>
        <w:br/>
      </w:r>
      <w:r w:rsidRPr="00B459E0">
        <w:rPr>
          <w:rFonts w:asciiTheme="minorBidi" w:hAnsiTheme="minorBidi"/>
          <w:color w:val="000000"/>
          <w:sz w:val="26"/>
          <w:szCs w:val="26"/>
          <w:u w:val="single"/>
          <w:shd w:val="clear" w:color="auto" w:fill="BFBFBF" w:themeFill="background1" w:themeFillShade="BF"/>
          <w:rtl/>
        </w:rPr>
        <w:t>أ- العمل العرضي</w:t>
      </w:r>
      <w:r w:rsidRPr="00B459E0">
        <w:rPr>
          <w:rFonts w:asciiTheme="minorBidi" w:hAnsiTheme="minorBidi"/>
          <w:color w:val="000000"/>
          <w:sz w:val="26"/>
          <w:szCs w:val="26"/>
          <w:u w:val="single"/>
          <w:shd w:val="clear" w:color="auto" w:fill="BFBFBF" w:themeFill="background1" w:themeFillShade="BF"/>
        </w:rPr>
        <w:t xml:space="preserve"> .</w:t>
      </w:r>
      <w:r w:rsidRPr="00B459E0">
        <w:rPr>
          <w:rFonts w:asciiTheme="minorBidi" w:hAnsiTheme="minorBidi"/>
          <w:color w:val="000000"/>
          <w:sz w:val="26"/>
          <w:szCs w:val="26"/>
          <w:u w:val="single"/>
          <w:shd w:val="clear" w:color="auto" w:fill="BFBFBF" w:themeFill="background1" w:themeFillShade="BF"/>
        </w:rPr>
        <w:br/>
      </w:r>
      <w:r w:rsidRPr="00B459E0">
        <w:rPr>
          <w:rFonts w:asciiTheme="minorBidi" w:hAnsiTheme="minorBidi"/>
          <w:sz w:val="26"/>
          <w:szCs w:val="26"/>
          <w:rtl/>
        </w:rPr>
        <w:t>ب- العمل المؤقت</w:t>
      </w:r>
      <w:r w:rsidRPr="00B459E0">
        <w:rPr>
          <w:rFonts w:asciiTheme="minorBidi" w:hAnsiTheme="minorBidi"/>
          <w:sz w:val="26"/>
          <w:szCs w:val="26"/>
        </w:rPr>
        <w:t xml:space="preserve"> .</w:t>
      </w:r>
      <w:r w:rsidRPr="00B459E0">
        <w:rPr>
          <w:rStyle w:val="apple-converted-space"/>
          <w:rFonts w:asciiTheme="minorBidi" w:hAnsiTheme="minorBidi"/>
          <w:sz w:val="26"/>
          <w:szCs w:val="26"/>
        </w:rPr>
        <w:t> </w:t>
      </w:r>
      <w:r w:rsidRPr="00B459E0">
        <w:rPr>
          <w:rFonts w:asciiTheme="minorBidi" w:hAnsiTheme="minorBidi"/>
          <w:sz w:val="26"/>
          <w:szCs w:val="26"/>
        </w:rPr>
        <w:br/>
      </w:r>
      <w:r w:rsidRPr="00B459E0">
        <w:rPr>
          <w:rFonts w:asciiTheme="minorBidi" w:hAnsiTheme="minorBidi"/>
          <w:sz w:val="26"/>
          <w:szCs w:val="26"/>
          <w:rtl/>
        </w:rPr>
        <w:t>ج- العمل الموسمي</w:t>
      </w:r>
      <w:r w:rsidRPr="00B459E0">
        <w:rPr>
          <w:rFonts w:asciiTheme="minorBidi" w:hAnsiTheme="minorBidi"/>
          <w:sz w:val="26"/>
          <w:szCs w:val="26"/>
        </w:rPr>
        <w:t xml:space="preserve"> .</w:t>
      </w:r>
      <w:r w:rsidRPr="00B459E0">
        <w:rPr>
          <w:rFonts w:asciiTheme="minorBidi" w:hAnsiTheme="minorBidi"/>
          <w:sz w:val="26"/>
          <w:szCs w:val="26"/>
        </w:rPr>
        <w:br/>
      </w:r>
      <w:r w:rsidRPr="00B459E0">
        <w:rPr>
          <w:rFonts w:asciiTheme="minorBidi" w:hAnsiTheme="minorBidi"/>
          <w:sz w:val="26"/>
          <w:szCs w:val="26"/>
          <w:rtl/>
        </w:rPr>
        <w:t>د- العمل الأصلي</w:t>
      </w:r>
      <w:r w:rsidRPr="00B459E0">
        <w:rPr>
          <w:rFonts w:asciiTheme="minorBidi" w:hAnsiTheme="minorBidi"/>
          <w:sz w:val="26"/>
          <w:szCs w:val="26"/>
        </w:rPr>
        <w:t xml:space="preserve"> .</w:t>
      </w:r>
      <w:r w:rsidRPr="003B6465">
        <w:rPr>
          <w:rFonts w:asciiTheme="minorBidi" w:hAnsiTheme="minorBidi"/>
          <w:b/>
          <w:bCs/>
          <w:color w:val="D94C3A"/>
          <w:sz w:val="26"/>
          <w:szCs w:val="26"/>
        </w:rPr>
        <w:br/>
      </w:r>
      <w:r w:rsidRPr="003B6465">
        <w:rPr>
          <w:rFonts w:asciiTheme="minorBidi" w:hAnsiTheme="minorBidi"/>
          <w:b/>
          <w:bCs/>
          <w:color w:val="D94C3A"/>
          <w:sz w:val="26"/>
          <w:szCs w:val="26"/>
          <w:rtl/>
        </w:rPr>
        <w:lastRenderedPageBreak/>
        <w:t>السؤال 28 : لا يسري نظام العمل على</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B459E0">
        <w:rPr>
          <w:rFonts w:asciiTheme="minorBidi" w:hAnsiTheme="minorBidi"/>
          <w:sz w:val="26"/>
          <w:szCs w:val="26"/>
          <w:rtl/>
        </w:rPr>
        <w:t>أ- عمال المؤسسات الخيرية</w:t>
      </w:r>
      <w:r w:rsidRPr="00B459E0">
        <w:rPr>
          <w:rFonts w:asciiTheme="minorBidi" w:hAnsiTheme="minorBidi"/>
          <w:sz w:val="26"/>
          <w:szCs w:val="26"/>
        </w:rPr>
        <w:t xml:space="preserve"> .</w:t>
      </w:r>
      <w:r w:rsidRPr="00B459E0">
        <w:rPr>
          <w:rFonts w:asciiTheme="minorBidi" w:hAnsiTheme="minorBidi"/>
          <w:sz w:val="26"/>
          <w:szCs w:val="26"/>
        </w:rPr>
        <w:br/>
      </w:r>
      <w:r w:rsidRPr="00B459E0">
        <w:rPr>
          <w:rFonts w:asciiTheme="minorBidi" w:hAnsiTheme="minorBidi"/>
          <w:sz w:val="26"/>
          <w:szCs w:val="26"/>
          <w:rtl/>
        </w:rPr>
        <w:t>ب- عمال الحكومة</w:t>
      </w:r>
      <w:r w:rsidRPr="00B459E0">
        <w:rPr>
          <w:rFonts w:asciiTheme="minorBidi" w:hAnsiTheme="minorBidi"/>
          <w:sz w:val="26"/>
          <w:szCs w:val="26"/>
        </w:rPr>
        <w:t xml:space="preserve"> .</w:t>
      </w:r>
      <w:r w:rsidRPr="00B459E0">
        <w:rPr>
          <w:rStyle w:val="apple-converted-space"/>
          <w:rFonts w:asciiTheme="minorBidi" w:hAnsiTheme="minorBidi"/>
          <w:sz w:val="26"/>
          <w:szCs w:val="26"/>
        </w:rPr>
        <w:t> </w:t>
      </w:r>
      <w:r w:rsidRPr="00B459E0">
        <w:rPr>
          <w:rFonts w:asciiTheme="minorBidi" w:hAnsiTheme="minorBidi"/>
          <w:sz w:val="26"/>
          <w:szCs w:val="26"/>
        </w:rPr>
        <w:br/>
      </w:r>
      <w:r w:rsidRPr="00B459E0">
        <w:rPr>
          <w:rFonts w:asciiTheme="minorBidi" w:hAnsiTheme="minorBidi"/>
          <w:color w:val="000000"/>
          <w:sz w:val="26"/>
          <w:szCs w:val="26"/>
          <w:u w:val="single"/>
          <w:shd w:val="clear" w:color="auto" w:fill="BFBFBF" w:themeFill="background1" w:themeFillShade="BF"/>
          <w:rtl/>
        </w:rPr>
        <w:t>ج- خدم المنازل</w:t>
      </w:r>
      <w:r w:rsidRPr="00B459E0">
        <w:rPr>
          <w:color w:val="000000"/>
          <w:u w:val="single"/>
          <w:shd w:val="clear" w:color="auto" w:fill="BFBFBF" w:themeFill="background1" w:themeFillShade="BF"/>
        </w:rPr>
        <w:t> </w:t>
      </w:r>
      <w:r w:rsidR="00B459E0">
        <w:rPr>
          <w:rFonts w:asciiTheme="minorBidi" w:hAnsiTheme="minorBidi"/>
          <w:color w:val="000000"/>
          <w:sz w:val="26"/>
          <w:szCs w:val="26"/>
          <w:u w:val="single"/>
          <w:shd w:val="clear" w:color="auto" w:fill="BFBFBF" w:themeFill="background1" w:themeFillShade="BF"/>
        </w:rPr>
        <w:t>.</w:t>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29: الأصل أنه لا يجوز تكليف العامل من قبل صاحب العمل بأي عمل أخر غير العمل الذي تم الاتفاق عليه ومع ذلك يجوز تكليف العامل بعمل أخر يختلف عن العمل المتفق عليه بشرط أن يكون أداء العمل في المكان المتفق عليه عند التعاقد</w:t>
      </w:r>
      <w:r w:rsidRPr="003B6465">
        <w:rPr>
          <w:rStyle w:val="apple-converted-space"/>
          <w:rFonts w:asciiTheme="minorBidi" w:hAnsiTheme="minorBidi"/>
          <w:b/>
          <w:bCs/>
          <w:color w:val="D94C3A"/>
          <w:sz w:val="26"/>
          <w:szCs w:val="26"/>
        </w:rPr>
        <w:t> </w:t>
      </w:r>
      <w:r w:rsidRPr="003B6465">
        <w:rPr>
          <w:rFonts w:asciiTheme="minorBidi" w:hAnsiTheme="minorBidi"/>
          <w:b/>
          <w:bCs/>
          <w:color w:val="D94C3A"/>
          <w:sz w:val="26"/>
          <w:szCs w:val="26"/>
        </w:rPr>
        <w:br/>
      </w:r>
      <w:r w:rsidR="00B459E0">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خطأ</w:t>
      </w:r>
      <w:r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30 : تتميز العمالة الوافدة في السعودية بالانسجام لأن غالبيتها وافدة من دول عربية ذات قيم وعادات وأعراف متشابهة</w:t>
      </w:r>
      <w:r w:rsidR="003B6465" w:rsidRPr="003B6465">
        <w:rPr>
          <w:rFonts w:asciiTheme="minorBidi" w:hAnsiTheme="minorBidi"/>
          <w:b/>
          <w:bCs/>
          <w:color w:val="D94C3A"/>
          <w:sz w:val="26"/>
          <w:szCs w:val="26"/>
        </w:rPr>
        <w:t xml:space="preserve"> :</w:t>
      </w:r>
      <w:r w:rsidR="003B6465" w:rsidRPr="003B6465">
        <w:rPr>
          <w:rFonts w:asciiTheme="minorBidi" w:hAnsiTheme="minorBidi"/>
          <w:b/>
          <w:bCs/>
          <w:color w:val="D94C3A"/>
          <w:sz w:val="26"/>
          <w:szCs w:val="26"/>
        </w:rPr>
        <w:br/>
      </w:r>
      <w:r>
        <w:rPr>
          <w:rFonts w:asciiTheme="minorBidi" w:hAnsiTheme="minorBidi" w:hint="cs"/>
          <w:color w:val="000000"/>
          <w:sz w:val="26"/>
          <w:szCs w:val="26"/>
          <w:u w:val="single"/>
          <w:shd w:val="clear" w:color="auto" w:fill="BFBFBF" w:themeFill="background1" w:themeFillShade="BF"/>
          <w:rtl/>
        </w:rPr>
        <w:t>صواب</w:t>
      </w:r>
    </w:p>
    <w:p w:rsidR="00B459E0" w:rsidRPr="003B6465" w:rsidRDefault="00B459E0" w:rsidP="00B459E0">
      <w:pPr>
        <w:spacing w:after="0" w:line="360" w:lineRule="auto"/>
        <w:rPr>
          <w:rFonts w:asciiTheme="minorBidi" w:hAnsiTheme="minorBidi" w:hint="cs"/>
          <w:color w:val="000000"/>
          <w:sz w:val="26"/>
          <w:szCs w:val="26"/>
          <w:u w:val="single"/>
          <w:shd w:val="clear" w:color="auto" w:fill="BFBFBF" w:themeFill="background1" w:themeFillShade="BF"/>
          <w:rtl/>
        </w:rPr>
      </w:pPr>
      <w:r>
        <w:rPr>
          <w:rFonts w:asciiTheme="minorBidi" w:hAnsiTheme="minorBidi" w:hint="cs"/>
          <w:color w:val="000000" w:themeColor="text1"/>
          <w:sz w:val="26"/>
          <w:szCs w:val="26"/>
          <w:rtl/>
        </w:rPr>
        <w:t>خطأ</w:t>
      </w:r>
      <w:r w:rsidRPr="003B6465">
        <w:rPr>
          <w:rFonts w:asciiTheme="minorBidi" w:hAnsiTheme="minorBidi"/>
          <w:b/>
          <w:bCs/>
          <w:color w:val="D94C3A"/>
          <w:sz w:val="26"/>
          <w:szCs w:val="26"/>
        </w:rPr>
        <w:br/>
      </w:r>
      <w:r w:rsidR="003B6465" w:rsidRPr="003B6465">
        <w:rPr>
          <w:rFonts w:asciiTheme="minorBidi" w:hAnsiTheme="minorBidi"/>
          <w:b/>
          <w:bCs/>
          <w:color w:val="D94C3A"/>
          <w:sz w:val="26"/>
          <w:szCs w:val="26"/>
          <w:rtl/>
        </w:rPr>
        <w:t>السؤال 31 :يمتنع على صاحب العمل إجراء المقاصة بين الأجر ودين العامل إلا في حدود معينة، حيث قد يحتاج العامل إلى قرض، فيقرضه صاحب العمل، فيجوز لصاحب العمل أن يقتطع من أجر العامل استيفاءً لهذا الدين بشرط ألا يزيد الاقتطاع عن</w:t>
      </w:r>
      <w:r w:rsidR="003B6465" w:rsidRPr="003B6465">
        <w:rPr>
          <w:rFonts w:asciiTheme="minorBidi" w:hAnsiTheme="minorBidi"/>
          <w:b/>
          <w:bCs/>
          <w:color w:val="D94C3A"/>
          <w:sz w:val="26"/>
          <w:szCs w:val="26"/>
        </w:rPr>
        <w:t xml:space="preserve"> (............).</w:t>
      </w:r>
      <w:r w:rsidR="003B6465" w:rsidRPr="003B6465">
        <w:rPr>
          <w:rFonts w:asciiTheme="minorBidi" w:hAnsiTheme="minorBidi"/>
          <w:b/>
          <w:bCs/>
          <w:color w:val="D94C3A"/>
          <w:sz w:val="26"/>
          <w:szCs w:val="26"/>
        </w:rPr>
        <w:br/>
      </w:r>
      <w:r w:rsidRPr="00B459E0">
        <w:rPr>
          <w:rFonts w:asciiTheme="minorBidi" w:hAnsiTheme="minorBidi" w:hint="cs"/>
          <w:color w:val="000000" w:themeColor="text1"/>
          <w:sz w:val="26"/>
          <w:szCs w:val="26"/>
          <w:rtl/>
        </w:rPr>
        <w:t xml:space="preserve">5 </w:t>
      </w:r>
      <w:r w:rsidR="003B6465" w:rsidRPr="00B459E0">
        <w:rPr>
          <w:rFonts w:asciiTheme="minorBidi" w:hAnsiTheme="minorBidi"/>
          <w:color w:val="000000" w:themeColor="text1"/>
          <w:sz w:val="26"/>
          <w:szCs w:val="26"/>
          <w:rtl/>
        </w:rPr>
        <w:t>في المائة</w:t>
      </w:r>
      <w:r w:rsidR="003B6465" w:rsidRPr="00B459E0">
        <w:rPr>
          <w:rFonts w:asciiTheme="minorBidi" w:hAnsiTheme="minorBidi"/>
          <w:color w:val="000000" w:themeColor="text1"/>
          <w:sz w:val="26"/>
          <w:szCs w:val="26"/>
        </w:rPr>
        <w:br/>
      </w:r>
      <w:r w:rsidRPr="00416198">
        <w:rPr>
          <w:rFonts w:asciiTheme="minorBidi" w:hAnsiTheme="minorBidi" w:hint="cs"/>
          <w:color w:val="000000"/>
          <w:sz w:val="26"/>
          <w:szCs w:val="26"/>
          <w:u w:val="single"/>
          <w:shd w:val="clear" w:color="auto" w:fill="BFBFBF" w:themeFill="background1" w:themeFillShade="BF"/>
          <w:rtl/>
        </w:rPr>
        <w:t xml:space="preserve">10 </w:t>
      </w:r>
      <w:r w:rsidR="003B6465" w:rsidRPr="00416198">
        <w:rPr>
          <w:rFonts w:asciiTheme="minorBidi" w:hAnsiTheme="minorBidi"/>
          <w:color w:val="000000"/>
          <w:sz w:val="26"/>
          <w:szCs w:val="26"/>
          <w:u w:val="single"/>
          <w:shd w:val="clear" w:color="auto" w:fill="BFBFBF" w:themeFill="background1" w:themeFillShade="BF"/>
          <w:rtl/>
        </w:rPr>
        <w:t>في المائة</w:t>
      </w:r>
      <w:r w:rsidR="003B6465"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hint="cs"/>
          <w:color w:val="000000" w:themeColor="text1"/>
          <w:sz w:val="26"/>
          <w:szCs w:val="26"/>
          <w:rtl/>
        </w:rPr>
        <w:t xml:space="preserve">15 </w:t>
      </w:r>
      <w:r w:rsidR="003B6465" w:rsidRPr="00B459E0">
        <w:rPr>
          <w:rFonts w:asciiTheme="minorBidi" w:hAnsiTheme="minorBidi"/>
          <w:color w:val="000000" w:themeColor="text1"/>
          <w:sz w:val="26"/>
          <w:szCs w:val="26"/>
          <w:rtl/>
        </w:rPr>
        <w:t>في المائة</w:t>
      </w:r>
      <w:r w:rsidR="003B6465" w:rsidRPr="00B459E0">
        <w:rPr>
          <w:rFonts w:asciiTheme="minorBidi" w:hAnsiTheme="minorBidi"/>
          <w:color w:val="000000" w:themeColor="text1"/>
          <w:sz w:val="26"/>
          <w:szCs w:val="26"/>
        </w:rPr>
        <w:br/>
      </w:r>
      <w:r w:rsidRPr="00B459E0">
        <w:rPr>
          <w:rFonts w:asciiTheme="minorBidi" w:hAnsiTheme="minorBidi" w:hint="cs"/>
          <w:color w:val="000000" w:themeColor="text1"/>
          <w:sz w:val="26"/>
          <w:szCs w:val="26"/>
          <w:rtl/>
        </w:rPr>
        <w:t>20 في المائة</w:t>
      </w:r>
      <w:r w:rsidR="003B6465" w:rsidRPr="00B459E0">
        <w:rPr>
          <w:rFonts w:asciiTheme="minorBidi" w:hAnsiTheme="minorBidi"/>
          <w:color w:val="000000" w:themeColor="text1"/>
          <w:sz w:val="26"/>
          <w:szCs w:val="26"/>
        </w:rPr>
        <w:br/>
      </w:r>
      <w:r w:rsidR="003B6465" w:rsidRPr="003B6465">
        <w:rPr>
          <w:rFonts w:asciiTheme="minorBidi" w:hAnsiTheme="minorBidi"/>
          <w:b/>
          <w:bCs/>
          <w:color w:val="D94C3A"/>
          <w:sz w:val="26"/>
          <w:szCs w:val="26"/>
          <w:rtl/>
        </w:rPr>
        <w:t>السؤال 32 : نظام العمل أعطى الحق للعامل في ترك العمل في حالة إخلال صاحب العمل بالتزامه باحترام حقوق العامل الإنسانية مع احتفاظ العامل ببعض حقوقه</w:t>
      </w:r>
      <w:r w:rsidR="003B6465"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صواب</w:t>
      </w:r>
      <w:r w:rsidRPr="00B459E0">
        <w:rPr>
          <w:rFonts w:asciiTheme="minorBidi" w:hAnsiTheme="minorBidi"/>
          <w:color w:val="000000" w:themeColor="text1"/>
          <w:sz w:val="26"/>
          <w:szCs w:val="26"/>
        </w:rPr>
        <w:br/>
      </w:r>
      <w:r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33 : لتنبؤ بمعدل دوران العمل في المنظمة يعد ركن أساسي في مجال تخطيط الموارد البشرية، فارتفاع معدل دوران العمل بسبب الاستقالات وإصابات العجز والوفاة وحالات الفصل والتسريح من العمل، كل هذا يوضح العدد المتوقع من القوة البشرية الذي ستحتاجه المنظمة مستقبلاً</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34 : ذا عمل في المنشآت الأسرية عمال آخرون من غير أفراد أسرة صاحب العمل هنا يسري على هؤلاء العمال نظام العمل ولكن لا يسري نظام العمل على أفراد الأسرة</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lastRenderedPageBreak/>
        <w:t xml:space="preserve">السؤال 35 : خدمة العامل لصاحب العمل نفسه أو خلفه النظامي تظل مستمرة من تاريخ ابتداء الخدمة، ولا يؤثر في استمرارها </w:t>
      </w:r>
      <w:proofErr w:type="spellStart"/>
      <w:r w:rsidRPr="003B6465">
        <w:rPr>
          <w:rFonts w:asciiTheme="minorBidi" w:hAnsiTheme="minorBidi"/>
          <w:b/>
          <w:bCs/>
          <w:color w:val="D94C3A"/>
          <w:sz w:val="26"/>
          <w:szCs w:val="26"/>
          <w:rtl/>
        </w:rPr>
        <w:t>الأجازات</w:t>
      </w:r>
      <w:proofErr w:type="spellEnd"/>
      <w:r w:rsidRPr="003B6465">
        <w:rPr>
          <w:rFonts w:asciiTheme="minorBidi" w:hAnsiTheme="minorBidi"/>
          <w:b/>
          <w:bCs/>
          <w:color w:val="D94C3A"/>
          <w:sz w:val="26"/>
          <w:szCs w:val="26"/>
          <w:rtl/>
        </w:rPr>
        <w:t xml:space="preserve"> والعطل المقررة التي يحصل عليها العامل</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36 : لا يجوز تشغيل العامل تشغيلاً فعلياً أكثر من ثماني ساعات في اليوم الواحد، وتخفض ساعات العمل الفعلية خلال شهر رمضان للمسلمين، بحيث لا تزيد على (.......................) في اليوم</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416198">
        <w:rPr>
          <w:rFonts w:asciiTheme="minorBidi" w:hAnsiTheme="minorBidi" w:hint="cs"/>
          <w:color w:val="000000" w:themeColor="text1"/>
          <w:sz w:val="26"/>
          <w:szCs w:val="26"/>
          <w:rtl/>
        </w:rPr>
        <w:t xml:space="preserve">5 </w:t>
      </w:r>
      <w:r w:rsidRPr="00B459E0">
        <w:rPr>
          <w:rFonts w:asciiTheme="minorBidi" w:hAnsiTheme="minorBidi"/>
          <w:color w:val="000000" w:themeColor="text1"/>
          <w:sz w:val="26"/>
          <w:szCs w:val="26"/>
          <w:rtl/>
        </w:rPr>
        <w:t>ساعات</w:t>
      </w:r>
      <w:r w:rsidRPr="00B459E0">
        <w:rPr>
          <w:rFonts w:asciiTheme="minorBidi" w:hAnsiTheme="minorBidi"/>
          <w:color w:val="000000" w:themeColor="text1"/>
          <w:sz w:val="26"/>
          <w:szCs w:val="26"/>
        </w:rPr>
        <w:br/>
      </w:r>
      <w:r w:rsidR="00416198">
        <w:rPr>
          <w:rFonts w:asciiTheme="minorBidi" w:hAnsiTheme="minorBidi" w:hint="cs"/>
          <w:color w:val="000000" w:themeColor="text1"/>
          <w:sz w:val="26"/>
          <w:szCs w:val="26"/>
          <w:rtl/>
        </w:rPr>
        <w:t xml:space="preserve">7 </w:t>
      </w:r>
      <w:r w:rsidRPr="00B459E0">
        <w:rPr>
          <w:rFonts w:asciiTheme="minorBidi" w:hAnsiTheme="minorBidi"/>
          <w:color w:val="000000" w:themeColor="text1"/>
          <w:sz w:val="26"/>
          <w:szCs w:val="26"/>
          <w:rtl/>
        </w:rPr>
        <w:t>ساعات</w:t>
      </w:r>
      <w:r w:rsidRPr="00B459E0">
        <w:rPr>
          <w:rFonts w:asciiTheme="minorBidi" w:hAnsiTheme="minorBidi"/>
          <w:color w:val="000000" w:themeColor="text1"/>
          <w:sz w:val="26"/>
          <w:szCs w:val="26"/>
        </w:rPr>
        <w:br/>
      </w:r>
      <w:r w:rsidR="00416198">
        <w:rPr>
          <w:rFonts w:asciiTheme="minorBidi" w:hAnsiTheme="minorBidi" w:hint="cs"/>
          <w:color w:val="000000"/>
          <w:sz w:val="26"/>
          <w:szCs w:val="26"/>
          <w:u w:val="single"/>
          <w:shd w:val="clear" w:color="auto" w:fill="BFBFBF" w:themeFill="background1" w:themeFillShade="BF"/>
          <w:rtl/>
        </w:rPr>
        <w:t xml:space="preserve">6 </w:t>
      </w:r>
      <w:r w:rsidRPr="00416198">
        <w:rPr>
          <w:rFonts w:asciiTheme="minorBidi" w:hAnsiTheme="minorBidi"/>
          <w:color w:val="000000"/>
          <w:sz w:val="26"/>
          <w:szCs w:val="26"/>
          <w:u w:val="single"/>
          <w:shd w:val="clear" w:color="auto" w:fill="BFBFBF" w:themeFill="background1" w:themeFillShade="BF"/>
          <w:rtl/>
        </w:rPr>
        <w:t>ساعات</w:t>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37 : يلتزم العامل بأن يؤدي العمل بنفسه ومع ذلك يجوز بالاتفاق مع صاحب العمل أن يستعين العامل في القيام بالعمل بالآخرين من الخاضعين لإشراف صاحب العمل أو من الغير الذين لا تربطهم علاقة عمل مع صاحب العمل وهنا يستطيع هذا الغير مطالبة صاحب العمل بحقوقه الناتجة عن قيامه بهذا العمل</w:t>
      </w:r>
      <w:r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صواب</w:t>
      </w:r>
      <w:r w:rsidRPr="00B459E0">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خطأ</w:t>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38 :يكون الوفاء بالأجر بالعملة الرسمية للبلاد وهي الريال السعودي، ويكون في أيام العمل وفي ساعاته، ويكون في مكان العمل تيسيراً للعامل ما لم يتم الاتفاق على خلاف ذلك</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39 : يلتزم العامل بأداء العمل وأن يتمسك بحرفية الأوامر الصادرة له من صاحب العمل أياً كانت النتائج المترتبة على تنفيذها</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40 : تدخل الفترات المخصصة للراحة والصلاة والطعام ضمن ساعات العمل الفعلية، ويحصل العامل على أجر مقابل فترات الراحة</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41 : يجب ألا تقل نسب العمال السعوديين الذين يستخدمهم صاحب العمل عن (..................) من مجموع عماله</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416198">
        <w:rPr>
          <w:rFonts w:asciiTheme="minorBidi" w:hAnsiTheme="minorBidi" w:hint="cs"/>
          <w:color w:val="000000"/>
          <w:sz w:val="26"/>
          <w:szCs w:val="26"/>
          <w:u w:val="single"/>
          <w:shd w:val="clear" w:color="auto" w:fill="BFBFBF" w:themeFill="background1" w:themeFillShade="BF"/>
          <w:rtl/>
        </w:rPr>
        <w:t xml:space="preserve">75 </w:t>
      </w:r>
      <w:r w:rsidRPr="00416198">
        <w:rPr>
          <w:rFonts w:asciiTheme="minorBidi" w:hAnsiTheme="minorBidi"/>
          <w:color w:val="000000"/>
          <w:sz w:val="26"/>
          <w:szCs w:val="26"/>
          <w:u w:val="single"/>
          <w:shd w:val="clear" w:color="auto" w:fill="BFBFBF" w:themeFill="background1" w:themeFillShade="BF"/>
          <w:rtl/>
        </w:rPr>
        <w:t>في المائة</w:t>
      </w:r>
      <w:r w:rsidRPr="00416198">
        <w:rPr>
          <w:rFonts w:asciiTheme="minorBidi" w:hAnsiTheme="minorBidi"/>
          <w:color w:val="000000"/>
          <w:sz w:val="26"/>
          <w:szCs w:val="26"/>
          <w:u w:val="single"/>
          <w:shd w:val="clear" w:color="auto" w:fill="BFBFBF" w:themeFill="background1" w:themeFillShade="BF"/>
        </w:rPr>
        <w:t>.</w:t>
      </w:r>
      <w:r w:rsidRPr="00416198">
        <w:rPr>
          <w:rFonts w:asciiTheme="minorBidi" w:hAnsiTheme="minorBidi"/>
          <w:color w:val="000000"/>
          <w:sz w:val="26"/>
          <w:szCs w:val="26"/>
          <w:u w:val="single"/>
          <w:shd w:val="clear" w:color="auto" w:fill="BFBFBF" w:themeFill="background1" w:themeFillShade="BF"/>
        </w:rPr>
        <w:br/>
      </w:r>
      <w:r w:rsidR="00416198">
        <w:rPr>
          <w:rFonts w:asciiTheme="minorBidi" w:hAnsiTheme="minorBidi" w:hint="cs"/>
          <w:color w:val="000000" w:themeColor="text1"/>
          <w:sz w:val="26"/>
          <w:szCs w:val="26"/>
          <w:rtl/>
        </w:rPr>
        <w:t xml:space="preserve">25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00416198">
        <w:rPr>
          <w:rFonts w:asciiTheme="minorBidi" w:hAnsiTheme="minorBidi" w:hint="cs"/>
          <w:color w:val="000000" w:themeColor="text1"/>
          <w:sz w:val="26"/>
          <w:szCs w:val="26"/>
          <w:rtl/>
        </w:rPr>
        <w:t xml:space="preserve">50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00416198">
        <w:rPr>
          <w:rFonts w:asciiTheme="minorBidi" w:hAnsiTheme="minorBidi" w:hint="cs"/>
          <w:color w:val="000000" w:themeColor="text1"/>
          <w:sz w:val="26"/>
          <w:szCs w:val="26"/>
          <w:rtl/>
        </w:rPr>
        <w:t xml:space="preserve">100 </w:t>
      </w:r>
      <w:r w:rsidRPr="00B459E0">
        <w:rPr>
          <w:rFonts w:asciiTheme="minorBidi" w:hAnsiTheme="minorBidi"/>
          <w:color w:val="000000" w:themeColor="text1"/>
          <w:sz w:val="26"/>
          <w:szCs w:val="26"/>
          <w:rtl/>
        </w:rPr>
        <w:t>في المائة</w:t>
      </w:r>
      <w:r w:rsidRPr="00B459E0">
        <w:rPr>
          <w:rFonts w:asciiTheme="minorBidi" w:hAnsiTheme="minorBidi"/>
          <w:color w:val="000000" w:themeColor="text1"/>
          <w:sz w:val="26"/>
          <w:szCs w:val="26"/>
        </w:rPr>
        <w:t>.</w:t>
      </w:r>
      <w:r w:rsidRPr="00B459E0">
        <w:rPr>
          <w:rFonts w:asciiTheme="minorBidi" w:hAnsiTheme="minorBidi"/>
          <w:color w:val="000000" w:themeColor="text1"/>
          <w:sz w:val="26"/>
          <w:szCs w:val="26"/>
        </w:rPr>
        <w:br/>
      </w:r>
      <w:r w:rsidRPr="003B6465">
        <w:rPr>
          <w:rFonts w:asciiTheme="minorBidi" w:hAnsiTheme="minorBidi"/>
          <w:b/>
          <w:bCs/>
          <w:color w:val="D94C3A"/>
          <w:sz w:val="26"/>
          <w:szCs w:val="26"/>
        </w:rPr>
        <w:br/>
      </w:r>
      <w:r w:rsidRPr="003B6465">
        <w:rPr>
          <w:rFonts w:asciiTheme="minorBidi" w:hAnsiTheme="minorBidi"/>
          <w:b/>
          <w:bCs/>
          <w:color w:val="D94C3A"/>
          <w:sz w:val="26"/>
          <w:szCs w:val="26"/>
          <w:rtl/>
        </w:rPr>
        <w:lastRenderedPageBreak/>
        <w:t>السؤال 42 : من خصائص عقد العمل أنه</w:t>
      </w:r>
      <w:r w:rsidRPr="003B6465">
        <w:rPr>
          <w:rFonts w:asciiTheme="minorBidi" w:hAnsiTheme="minorBidi"/>
          <w:b/>
          <w:bCs/>
          <w:color w:val="D94C3A"/>
          <w:sz w:val="26"/>
          <w:szCs w:val="26"/>
        </w:rPr>
        <w:t xml:space="preserve"> (...................). :</w:t>
      </w:r>
      <w:r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عقد ملزم لصاحب العمل</w:t>
      </w:r>
      <w:r w:rsidRPr="00B459E0">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عقد ملزم لكل من العامل وصاحب العمل</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عقد ملزم للعامل</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43 : نظام العمل لا يسري على خدم المنازل ومن في حكمهم ويشترط لعدم سريان نظام العمل على الخدم ومن في حكمهم أن يؤدون هذا العمل في منزل صاحب العمل</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44 : في حالات الكوارث والأخطار التي تهدد سلامة مكان العمل أو الأشخاص العاملين فيه يلتزم العامل بأن يقدم كل عون ومساعدة لصاحب العمل وله أن يشترط الحصول مقابل ذلك على أجراً إضافياً</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45 : العمل الذي يدخل بطبيعته فيما يزاوله صاحب العمل من نشاط وتقتضي طبيعة إنجازه مدة محددة، أو ينصب على عمل بذاته وينتهي بانتهائه، ولا يتجاوز في الحالتين تسعين يوماً</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العمل المؤقت</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العمل الموسمي</w:t>
      </w:r>
      <w:r w:rsidRPr="00B459E0">
        <w:rPr>
          <w:rFonts w:asciiTheme="minorBidi" w:hAnsiTheme="minorBidi"/>
          <w:color w:val="000000" w:themeColor="text1"/>
          <w:sz w:val="26"/>
          <w:szCs w:val="26"/>
        </w:rPr>
        <w:br/>
      </w:r>
      <w:r w:rsidRPr="00B459E0">
        <w:rPr>
          <w:rFonts w:asciiTheme="minorBidi" w:hAnsiTheme="minorBidi"/>
          <w:color w:val="000000" w:themeColor="text1"/>
          <w:sz w:val="26"/>
          <w:szCs w:val="26"/>
          <w:rtl/>
        </w:rPr>
        <w:t>العمل العرضي</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46 : يستبعد من نطاق تطبيق نظام العمل موظفو الدولة والمؤسسات العامة الذين يلتحقون بإحدى وظائف السلطة العامة والغير معينين على بند الأجور في الميزانية العامة للدولة أو الميزانيات المستقلة</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47 : إذا كان عقد التوظيف مكتوب باللغة الأجنبية إلى جانب اللغة العربية، فعند حدوث نزاع بسبب تناقض النص العربي مع النص الأجنبي، فإن العامل يستطيع الاحتجاج بالنص الأجنبي في مواجهة صاحب العمل لإثبات حقوقه</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48 : يجب أن يكتب عقد العمل من نسختين، يحتفظ كل من طرفيه بنسخة، ويعد العقد قائماً ولو كان غير مكتوب</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tl/>
        </w:rPr>
        <w:t>السؤال 49 : التزام العامل بطاعة أوامر صاحب العمل وإطاعة أوامر وكلاء صاحب العمل وممثليه هي طاعة مقيدة بعدم مخالفة عقد العمل أو نظام العمل ولائحته التنفيذية أو النظام العام والآداب العامة</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B459E0">
        <w:rPr>
          <w:rFonts w:asciiTheme="minorBidi" w:hAnsiTheme="minorBidi"/>
          <w:color w:val="000000" w:themeColor="text1"/>
          <w:sz w:val="26"/>
          <w:szCs w:val="26"/>
        </w:rPr>
        <w:br/>
      </w:r>
      <w:r w:rsidRPr="003B6465">
        <w:rPr>
          <w:rFonts w:asciiTheme="minorBidi" w:hAnsiTheme="minorBidi"/>
          <w:b/>
          <w:bCs/>
          <w:color w:val="D94C3A"/>
          <w:sz w:val="26"/>
          <w:szCs w:val="26"/>
        </w:rPr>
        <w:br/>
      </w:r>
      <w:r w:rsidRPr="003B6465">
        <w:rPr>
          <w:rFonts w:asciiTheme="minorBidi" w:hAnsiTheme="minorBidi"/>
          <w:b/>
          <w:bCs/>
          <w:color w:val="D94C3A"/>
          <w:sz w:val="26"/>
          <w:szCs w:val="26"/>
          <w:rtl/>
        </w:rPr>
        <w:lastRenderedPageBreak/>
        <w:t>السؤال 50 : إذا اخل صاحب العمل بالتزامه بتمكين العامل من القيام بالعمل أو لم يوفر له الأدوات والمعدات اللازمة التي تمكنه من القيام بعمله، فإن العامل يستحق الأجر رغم عدم قيامه بالعمل متى كان إخلال صاحب العمل بهذا الالتزام راجع إليه وليس بسبب قوة خارجية قاهرة</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B459E0">
        <w:rPr>
          <w:rFonts w:asciiTheme="minorBidi" w:hAnsiTheme="minorBidi"/>
          <w:color w:val="000000" w:themeColor="text1"/>
          <w:sz w:val="26"/>
          <w:szCs w:val="26"/>
          <w:rtl/>
        </w:rPr>
        <w:t>خطأ</w:t>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51 : ساعة المرأة العاملة التي ترضع مولودها، لها الحق عندما تعود إلى مزاولة عملها بعد إجازة الوضع أن تأخذ بقصد إرضاع مولودها فترة أو فترات للاستراحة لا تزيد في مجموعها على (.................) في اليوم الواحد</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ساعتان</w:t>
      </w:r>
      <w:r w:rsidRPr="00B459E0">
        <w:rPr>
          <w:color w:val="000000" w:themeColor="text1"/>
        </w:rPr>
        <w:t> </w:t>
      </w:r>
      <w:r w:rsidRPr="00B459E0">
        <w:rPr>
          <w:rFonts w:asciiTheme="minorBidi" w:hAnsiTheme="minorBidi"/>
          <w:color w:val="000000" w:themeColor="text1"/>
          <w:sz w:val="26"/>
          <w:szCs w:val="26"/>
        </w:rPr>
        <w:br/>
      </w:r>
      <w:r w:rsidRPr="00B459E0">
        <w:rPr>
          <w:rFonts w:asciiTheme="minorBidi" w:hAnsiTheme="minorBidi"/>
          <w:color w:val="000000" w:themeColor="text1"/>
          <w:sz w:val="26"/>
          <w:szCs w:val="26"/>
          <w:rtl/>
        </w:rPr>
        <w:t>ثلا</w:t>
      </w:r>
      <w:bookmarkStart w:id="0" w:name="_GoBack"/>
      <w:bookmarkEnd w:id="0"/>
      <w:r w:rsidRPr="00B459E0">
        <w:rPr>
          <w:rFonts w:asciiTheme="minorBidi" w:hAnsiTheme="minorBidi"/>
          <w:color w:val="000000" w:themeColor="text1"/>
          <w:sz w:val="26"/>
          <w:szCs w:val="26"/>
          <w:rtl/>
        </w:rPr>
        <w:t>ث ساعات</w:t>
      </w:r>
      <w:r w:rsidRPr="00B459E0">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ساعة</w:t>
      </w:r>
      <w:r w:rsidRPr="00416198">
        <w:rPr>
          <w:rFonts w:asciiTheme="minorBidi" w:hAnsiTheme="minorBidi"/>
          <w:color w:val="000000"/>
          <w:sz w:val="26"/>
          <w:szCs w:val="26"/>
          <w:u w:val="single"/>
          <w:shd w:val="clear" w:color="auto" w:fill="BFBFBF" w:themeFill="background1" w:themeFillShade="BF"/>
        </w:rPr>
        <w:br/>
      </w:r>
      <w:r w:rsidRPr="003B6465">
        <w:rPr>
          <w:rFonts w:asciiTheme="minorBidi" w:hAnsiTheme="minorBidi"/>
          <w:b/>
          <w:bCs/>
          <w:color w:val="D94C3A"/>
          <w:sz w:val="26"/>
          <w:szCs w:val="26"/>
          <w:rtl/>
        </w:rPr>
        <w:t>السؤال 52 : يجوز في الأماكن البعيدة عن العمران وفي الأعمال التي تتطلب طبيعة العمل وظروف التشغيل فيها استمرار العمل تجميع الراحات الأسبوعية المستحقة للعامل عن مدة لا تتجاوز ثمانية أسابيع إذا اتفق صاحب العمل والعمال</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416198">
        <w:rPr>
          <w:rFonts w:asciiTheme="minorBidi" w:hAnsiTheme="minorBidi"/>
          <w:color w:val="000000" w:themeColor="text1"/>
          <w:sz w:val="26"/>
          <w:szCs w:val="26"/>
          <w:rtl/>
        </w:rPr>
        <w:t>خطأ</w:t>
      </w:r>
      <w:r w:rsidRPr="00416198">
        <w:rPr>
          <w:rFonts w:asciiTheme="minorBidi" w:hAnsiTheme="minorBidi"/>
          <w:color w:val="000000" w:themeColor="text1"/>
          <w:sz w:val="26"/>
          <w:szCs w:val="26"/>
        </w:rPr>
        <w:br/>
      </w:r>
      <w:r w:rsidRPr="003B6465">
        <w:rPr>
          <w:rFonts w:asciiTheme="minorBidi" w:hAnsiTheme="minorBidi"/>
          <w:b/>
          <w:bCs/>
          <w:color w:val="D94C3A"/>
          <w:sz w:val="26"/>
          <w:szCs w:val="26"/>
        </w:rPr>
        <w:br/>
      </w:r>
      <w:r w:rsidRPr="003B6465">
        <w:rPr>
          <w:rFonts w:asciiTheme="minorBidi" w:hAnsiTheme="minorBidi"/>
          <w:b/>
          <w:bCs/>
          <w:color w:val="D94C3A"/>
          <w:sz w:val="26"/>
          <w:szCs w:val="26"/>
          <w:rtl/>
        </w:rPr>
        <w:t>السؤال 53 : كل مبلغ إضافي يدفعه صاحب العمل للعامل زيادة على الأجر الأصلي، جزاءً على أمانته أو إخلاصه أو كفاءته أو قدرته في زيادة الإنتاج</w:t>
      </w:r>
      <w:r w:rsidRPr="003B6465">
        <w:rPr>
          <w:rFonts w:asciiTheme="minorBidi" w:hAnsiTheme="minorBidi"/>
          <w:b/>
          <w:bCs/>
          <w:color w:val="D94C3A"/>
          <w:sz w:val="26"/>
          <w:szCs w:val="26"/>
        </w:rPr>
        <w:br/>
      </w:r>
      <w:r w:rsidRPr="00416198">
        <w:rPr>
          <w:rFonts w:asciiTheme="minorBidi" w:hAnsiTheme="minorBidi"/>
          <w:color w:val="000000" w:themeColor="text1"/>
          <w:sz w:val="26"/>
          <w:szCs w:val="26"/>
          <w:rtl/>
        </w:rPr>
        <w:t>الهبة</w:t>
      </w:r>
      <w:r w:rsidRPr="00416198">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المكافأة</w:t>
      </w:r>
      <w:r w:rsidRPr="00416198">
        <w:rPr>
          <w:rFonts w:asciiTheme="minorBidi" w:hAnsiTheme="minorBidi"/>
          <w:color w:val="000000"/>
          <w:sz w:val="26"/>
          <w:szCs w:val="26"/>
          <w:u w:val="single"/>
          <w:shd w:val="clear" w:color="auto" w:fill="BFBFBF" w:themeFill="background1" w:themeFillShade="BF"/>
        </w:rPr>
        <w:br/>
      </w:r>
      <w:r w:rsidRPr="00416198">
        <w:rPr>
          <w:rFonts w:asciiTheme="minorBidi" w:hAnsiTheme="minorBidi"/>
          <w:color w:val="000000" w:themeColor="text1"/>
          <w:sz w:val="26"/>
          <w:szCs w:val="26"/>
          <w:rtl/>
        </w:rPr>
        <w:t>العمولة</w:t>
      </w:r>
      <w:r w:rsidRPr="00416198">
        <w:rPr>
          <w:rFonts w:asciiTheme="minorBidi" w:hAnsiTheme="minorBidi"/>
          <w:color w:val="000000" w:themeColor="text1"/>
          <w:sz w:val="26"/>
          <w:szCs w:val="26"/>
        </w:rPr>
        <w:br/>
      </w:r>
      <w:r w:rsidRPr="003B6465">
        <w:rPr>
          <w:rFonts w:asciiTheme="minorBidi" w:hAnsiTheme="minorBidi"/>
          <w:b/>
          <w:bCs/>
          <w:color w:val="D94C3A"/>
          <w:sz w:val="26"/>
          <w:szCs w:val="26"/>
          <w:rtl/>
        </w:rPr>
        <w:t>السؤال 54 : العمالة المؤقتة لا يكون لديها الولاء أو الانتماء للمنظمة، فضلاً عن ضعف دافعيتها للإنتاج</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صواب</w:t>
      </w:r>
      <w:r w:rsidRPr="00416198">
        <w:rPr>
          <w:rFonts w:asciiTheme="minorBidi" w:hAnsiTheme="minorBidi"/>
          <w:color w:val="000000"/>
          <w:sz w:val="26"/>
          <w:szCs w:val="26"/>
          <w:u w:val="single"/>
          <w:shd w:val="clear" w:color="auto" w:fill="BFBFBF" w:themeFill="background1" w:themeFillShade="BF"/>
        </w:rPr>
        <w:br/>
      </w:r>
      <w:r w:rsidRPr="00416198">
        <w:rPr>
          <w:rFonts w:asciiTheme="minorBidi" w:hAnsiTheme="minorBidi"/>
          <w:color w:val="000000" w:themeColor="text1"/>
          <w:sz w:val="26"/>
          <w:szCs w:val="26"/>
          <w:rtl/>
        </w:rPr>
        <w:t>خطأ</w:t>
      </w:r>
      <w:r w:rsidRPr="00416198">
        <w:rPr>
          <w:rFonts w:asciiTheme="minorBidi" w:hAnsiTheme="minorBidi"/>
          <w:color w:val="000000" w:themeColor="text1"/>
          <w:sz w:val="26"/>
          <w:szCs w:val="26"/>
        </w:rPr>
        <w:br/>
      </w:r>
      <w:r w:rsidRPr="003B6465">
        <w:rPr>
          <w:rFonts w:asciiTheme="minorBidi" w:hAnsiTheme="minorBidi"/>
          <w:b/>
          <w:bCs/>
          <w:color w:val="D94C3A"/>
          <w:sz w:val="26"/>
          <w:szCs w:val="26"/>
          <w:rtl/>
        </w:rPr>
        <w:t>السؤال 55 : يجب أن يكون عقد العمل مكتوب ومحدد المدة وإلا كان العقد باطل</w:t>
      </w:r>
      <w:r w:rsidRPr="003B6465">
        <w:rPr>
          <w:rStyle w:val="apple-converted-space"/>
          <w:rFonts w:asciiTheme="minorBidi" w:hAnsiTheme="minorBidi"/>
          <w:b/>
          <w:bCs/>
          <w:color w:val="D94C3A"/>
          <w:sz w:val="26"/>
          <w:szCs w:val="26"/>
        </w:rPr>
        <w:t> </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B459E0" w:rsidRPr="003B6465" w:rsidRDefault="003B6465" w:rsidP="00B459E0">
      <w:pPr>
        <w:spacing w:before="240"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56 : يمتنع الحجز على أجر العامل في الشهر الواحد إلا في حدود</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416198">
        <w:rPr>
          <w:rFonts w:asciiTheme="minorBidi" w:hAnsiTheme="minorBidi"/>
          <w:color w:val="000000"/>
          <w:sz w:val="26"/>
          <w:szCs w:val="26"/>
          <w:u w:val="single"/>
          <w:shd w:val="clear" w:color="auto" w:fill="BFBFBF" w:themeFill="background1" w:themeFillShade="BF"/>
          <w:rtl/>
        </w:rPr>
        <w:t>نصف الأجر</w:t>
      </w:r>
      <w:r w:rsidRPr="00416198">
        <w:rPr>
          <w:rFonts w:asciiTheme="minorBidi" w:hAnsiTheme="minorBidi"/>
          <w:color w:val="000000"/>
          <w:sz w:val="26"/>
          <w:szCs w:val="26"/>
          <w:u w:val="single"/>
          <w:shd w:val="clear" w:color="auto" w:fill="BFBFBF" w:themeFill="background1" w:themeFillShade="BF"/>
        </w:rPr>
        <w:br/>
      </w:r>
      <w:r w:rsidRPr="00416198">
        <w:rPr>
          <w:rFonts w:asciiTheme="minorBidi" w:hAnsiTheme="minorBidi"/>
          <w:color w:val="000000" w:themeColor="text1"/>
          <w:sz w:val="26"/>
          <w:szCs w:val="26"/>
          <w:rtl/>
        </w:rPr>
        <w:t>ربع الاجر</w:t>
      </w:r>
      <w:r w:rsidRPr="00416198">
        <w:rPr>
          <w:rFonts w:asciiTheme="minorBidi" w:hAnsiTheme="minorBidi"/>
          <w:color w:val="000000" w:themeColor="text1"/>
          <w:sz w:val="26"/>
          <w:szCs w:val="26"/>
        </w:rPr>
        <w:br/>
      </w:r>
      <w:r w:rsidRPr="00416198">
        <w:rPr>
          <w:rFonts w:asciiTheme="minorBidi" w:hAnsiTheme="minorBidi"/>
          <w:color w:val="000000" w:themeColor="text1"/>
          <w:sz w:val="26"/>
          <w:szCs w:val="26"/>
          <w:rtl/>
        </w:rPr>
        <w:t>ثلث الاجر</w:t>
      </w:r>
      <w:r w:rsidRPr="00416198">
        <w:rPr>
          <w:rFonts w:asciiTheme="minorBidi" w:hAnsiTheme="minorBidi"/>
          <w:color w:val="000000" w:themeColor="text1"/>
          <w:sz w:val="26"/>
          <w:szCs w:val="26"/>
        </w:rPr>
        <w:br/>
      </w:r>
      <w:r w:rsidRPr="00416198">
        <w:rPr>
          <w:rFonts w:asciiTheme="minorBidi" w:hAnsiTheme="minorBidi"/>
          <w:color w:val="000000" w:themeColor="text1"/>
          <w:sz w:val="26"/>
          <w:szCs w:val="26"/>
        </w:rPr>
        <w:br/>
      </w:r>
      <w:r w:rsidRPr="003B6465">
        <w:rPr>
          <w:rFonts w:asciiTheme="minorBidi" w:hAnsiTheme="minorBidi"/>
          <w:b/>
          <w:bCs/>
          <w:color w:val="D94C3A"/>
          <w:sz w:val="26"/>
          <w:szCs w:val="26"/>
          <w:rtl/>
        </w:rPr>
        <w:lastRenderedPageBreak/>
        <w:t>السؤال 57 : يستطيع صاحب العمل أن يترك عامله يعمل لحسابه الخاص، كما يجوز للعامل أن يعمل لحسابه الخاص طالما أن العامل يدفع لصاحب العمل المبلغ المتفق عليه نظير ذلك</w:t>
      </w:r>
      <w:r w:rsidRPr="003B6465">
        <w:rPr>
          <w:rFonts w:asciiTheme="minorBidi" w:hAnsiTheme="minorBidi"/>
          <w:b/>
          <w:bCs/>
          <w:color w:val="D94C3A"/>
          <w:sz w:val="26"/>
          <w:szCs w:val="26"/>
        </w:rPr>
        <w:br/>
      </w:r>
      <w:r w:rsidR="00B459E0" w:rsidRPr="00B459E0">
        <w:rPr>
          <w:rFonts w:asciiTheme="minorBidi" w:hAnsiTheme="minorBidi"/>
          <w:color w:val="000000" w:themeColor="text1"/>
          <w:sz w:val="26"/>
          <w:szCs w:val="26"/>
          <w:rtl/>
        </w:rPr>
        <w:t>صواب</w:t>
      </w:r>
      <w:r w:rsidR="00B459E0" w:rsidRPr="00B459E0">
        <w:rPr>
          <w:rFonts w:asciiTheme="minorBidi" w:hAnsiTheme="minorBidi"/>
          <w:color w:val="000000" w:themeColor="text1"/>
          <w:sz w:val="26"/>
          <w:szCs w:val="26"/>
        </w:rPr>
        <w:br/>
      </w:r>
      <w:r w:rsidR="00B459E0" w:rsidRPr="003B6465">
        <w:rPr>
          <w:rFonts w:asciiTheme="minorBidi" w:hAnsiTheme="minorBidi"/>
          <w:color w:val="000000"/>
          <w:sz w:val="26"/>
          <w:szCs w:val="26"/>
          <w:u w:val="single"/>
          <w:shd w:val="clear" w:color="auto" w:fill="BFBFBF" w:themeFill="background1" w:themeFillShade="BF"/>
          <w:rtl/>
        </w:rPr>
        <w:t>خطأ</w:t>
      </w:r>
    </w:p>
    <w:p w:rsidR="00416198" w:rsidRDefault="003B6465" w:rsidP="00416198">
      <w:pPr>
        <w:spacing w:before="240" w:after="0" w:line="360" w:lineRule="auto"/>
        <w:rPr>
          <w:rFonts w:asciiTheme="minorBidi" w:hAnsiTheme="minorBidi"/>
          <w:b/>
          <w:bCs/>
          <w:color w:val="D94C3A"/>
          <w:sz w:val="26"/>
          <w:szCs w:val="26"/>
          <w:rtl/>
        </w:rPr>
      </w:pPr>
      <w:r w:rsidRPr="003B6465">
        <w:rPr>
          <w:rFonts w:asciiTheme="minorBidi" w:hAnsiTheme="minorBidi"/>
          <w:b/>
          <w:bCs/>
          <w:color w:val="D94C3A"/>
          <w:sz w:val="26"/>
          <w:szCs w:val="26"/>
          <w:rtl/>
        </w:rPr>
        <w:t>السؤال 58 : تلجأ منظمات الأعمال إلى التوظ</w:t>
      </w:r>
      <w:r w:rsidR="00416198">
        <w:rPr>
          <w:rFonts w:asciiTheme="minorBidi" w:hAnsiTheme="minorBidi" w:hint="cs"/>
          <w:b/>
          <w:bCs/>
          <w:color w:val="D94C3A"/>
          <w:sz w:val="26"/>
          <w:szCs w:val="26"/>
          <w:rtl/>
        </w:rPr>
        <w:t>ي</w:t>
      </w:r>
      <w:r w:rsidRPr="003B6465">
        <w:rPr>
          <w:rFonts w:asciiTheme="minorBidi" w:hAnsiTheme="minorBidi"/>
          <w:b/>
          <w:bCs/>
          <w:color w:val="D94C3A"/>
          <w:sz w:val="26"/>
          <w:szCs w:val="26"/>
          <w:rtl/>
        </w:rPr>
        <w:t>ف المؤقت بموجب عقود عمل لفترة زمن</w:t>
      </w:r>
      <w:r w:rsidR="00416198">
        <w:rPr>
          <w:rFonts w:asciiTheme="minorBidi" w:hAnsiTheme="minorBidi" w:hint="cs"/>
          <w:b/>
          <w:bCs/>
          <w:color w:val="D94C3A"/>
          <w:sz w:val="26"/>
          <w:szCs w:val="26"/>
          <w:rtl/>
        </w:rPr>
        <w:t>ي</w:t>
      </w:r>
      <w:r w:rsidRPr="003B6465">
        <w:rPr>
          <w:rFonts w:asciiTheme="minorBidi" w:hAnsiTheme="minorBidi"/>
          <w:b/>
          <w:bCs/>
          <w:color w:val="D94C3A"/>
          <w:sz w:val="26"/>
          <w:szCs w:val="26"/>
          <w:rtl/>
        </w:rPr>
        <w:t>ة محددة وبأجر مع</w:t>
      </w:r>
      <w:r w:rsidR="00416198">
        <w:rPr>
          <w:rFonts w:asciiTheme="minorBidi" w:hAnsiTheme="minorBidi" w:hint="cs"/>
          <w:b/>
          <w:bCs/>
          <w:color w:val="D94C3A"/>
          <w:sz w:val="26"/>
          <w:szCs w:val="26"/>
          <w:rtl/>
        </w:rPr>
        <w:t>ي</w:t>
      </w:r>
      <w:r w:rsidRPr="003B6465">
        <w:rPr>
          <w:rFonts w:asciiTheme="minorBidi" w:hAnsiTheme="minorBidi"/>
          <w:b/>
          <w:bCs/>
          <w:color w:val="D94C3A"/>
          <w:sz w:val="26"/>
          <w:szCs w:val="26"/>
          <w:rtl/>
        </w:rPr>
        <w:t>ن</w:t>
      </w:r>
      <w:r w:rsidRPr="003B6465">
        <w:rPr>
          <w:rFonts w:asciiTheme="minorBidi" w:hAnsiTheme="minorBidi"/>
          <w:b/>
          <w:bCs/>
          <w:color w:val="D94C3A"/>
          <w:sz w:val="26"/>
          <w:szCs w:val="26"/>
        </w:rPr>
        <w:t>.(...................) :</w:t>
      </w:r>
      <w:r w:rsidRPr="003B6465">
        <w:rPr>
          <w:rFonts w:asciiTheme="minorBidi" w:hAnsiTheme="minorBidi"/>
          <w:b/>
          <w:bCs/>
          <w:color w:val="D94C3A"/>
          <w:sz w:val="26"/>
          <w:szCs w:val="26"/>
        </w:rPr>
        <w:br/>
      </w:r>
      <w:r w:rsidRPr="00416198">
        <w:rPr>
          <w:rFonts w:asciiTheme="minorBidi" w:hAnsiTheme="minorBidi"/>
          <w:color w:val="000000" w:themeColor="text1"/>
          <w:sz w:val="26"/>
          <w:szCs w:val="26"/>
          <w:rtl/>
        </w:rPr>
        <w:t>أ- عند إقدام المنظمة على توس</w:t>
      </w:r>
      <w:r w:rsidR="00416198">
        <w:rPr>
          <w:rFonts w:asciiTheme="minorBidi" w:hAnsiTheme="minorBidi" w:hint="cs"/>
          <w:color w:val="000000" w:themeColor="text1"/>
          <w:sz w:val="26"/>
          <w:szCs w:val="26"/>
          <w:rtl/>
        </w:rPr>
        <w:t>ي</w:t>
      </w:r>
      <w:r w:rsidRPr="00416198">
        <w:rPr>
          <w:rFonts w:asciiTheme="minorBidi" w:hAnsiTheme="minorBidi"/>
          <w:color w:val="000000" w:themeColor="text1"/>
          <w:sz w:val="26"/>
          <w:szCs w:val="26"/>
          <w:rtl/>
        </w:rPr>
        <w:t>ع اعمالها المستقبل</w:t>
      </w:r>
      <w:r w:rsidR="00416198">
        <w:rPr>
          <w:rFonts w:asciiTheme="minorBidi" w:hAnsiTheme="minorBidi" w:hint="cs"/>
          <w:color w:val="000000" w:themeColor="text1"/>
          <w:sz w:val="26"/>
          <w:szCs w:val="26"/>
          <w:rtl/>
        </w:rPr>
        <w:t>ي</w:t>
      </w:r>
      <w:r w:rsidRPr="00416198">
        <w:rPr>
          <w:rFonts w:asciiTheme="minorBidi" w:hAnsiTheme="minorBidi"/>
          <w:color w:val="000000" w:themeColor="text1"/>
          <w:sz w:val="26"/>
          <w:szCs w:val="26"/>
          <w:rtl/>
        </w:rPr>
        <w:t>ة</w:t>
      </w:r>
      <w:r w:rsidRPr="00416198">
        <w:rPr>
          <w:rFonts w:asciiTheme="minorBidi" w:hAnsiTheme="minorBidi"/>
          <w:color w:val="000000" w:themeColor="text1"/>
          <w:sz w:val="26"/>
          <w:szCs w:val="26"/>
        </w:rPr>
        <w:t xml:space="preserve"> .</w:t>
      </w:r>
      <w:r w:rsidRPr="00416198">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ب- عندما تكون مواردها المال</w:t>
      </w:r>
      <w:r w:rsidR="00416198">
        <w:rPr>
          <w:rFonts w:asciiTheme="minorBidi" w:hAnsiTheme="minorBidi" w:hint="cs"/>
          <w:color w:val="000000"/>
          <w:sz w:val="26"/>
          <w:szCs w:val="26"/>
          <w:u w:val="single"/>
          <w:shd w:val="clear" w:color="auto" w:fill="BFBFBF" w:themeFill="background1" w:themeFillShade="BF"/>
          <w:rtl/>
        </w:rPr>
        <w:t>ي</w:t>
      </w:r>
      <w:r w:rsidRPr="00416198">
        <w:rPr>
          <w:rFonts w:asciiTheme="minorBidi" w:hAnsiTheme="minorBidi"/>
          <w:color w:val="000000"/>
          <w:sz w:val="26"/>
          <w:szCs w:val="26"/>
          <w:u w:val="single"/>
          <w:shd w:val="clear" w:color="auto" w:fill="BFBFBF" w:themeFill="background1" w:themeFillShade="BF"/>
          <w:rtl/>
        </w:rPr>
        <w:t>ة محدودة</w:t>
      </w:r>
      <w:r w:rsidRPr="00416198">
        <w:rPr>
          <w:rFonts w:asciiTheme="minorBidi" w:hAnsiTheme="minorBidi"/>
          <w:color w:val="000000"/>
          <w:sz w:val="26"/>
          <w:szCs w:val="26"/>
          <w:u w:val="single"/>
          <w:shd w:val="clear" w:color="auto" w:fill="BFBFBF" w:themeFill="background1" w:themeFillShade="BF"/>
        </w:rPr>
        <w:t>.</w:t>
      </w:r>
      <w:r w:rsidRPr="00416198">
        <w:rPr>
          <w:rFonts w:asciiTheme="minorBidi" w:hAnsiTheme="minorBidi"/>
          <w:color w:val="000000"/>
          <w:sz w:val="26"/>
          <w:szCs w:val="26"/>
          <w:u w:val="single"/>
          <w:shd w:val="clear" w:color="auto" w:fill="BFBFBF" w:themeFill="background1" w:themeFillShade="BF"/>
        </w:rPr>
        <w:br/>
      </w:r>
      <w:r w:rsidRPr="00416198">
        <w:rPr>
          <w:rFonts w:asciiTheme="minorBidi" w:hAnsiTheme="minorBidi"/>
          <w:color w:val="000000" w:themeColor="text1"/>
          <w:sz w:val="26"/>
          <w:szCs w:val="26"/>
          <w:rtl/>
        </w:rPr>
        <w:t>ج- عند ز</w:t>
      </w:r>
      <w:r w:rsidR="00416198">
        <w:rPr>
          <w:rFonts w:asciiTheme="minorBidi" w:hAnsiTheme="minorBidi" w:hint="cs"/>
          <w:color w:val="000000" w:themeColor="text1"/>
          <w:sz w:val="26"/>
          <w:szCs w:val="26"/>
          <w:rtl/>
        </w:rPr>
        <w:t>ي</w:t>
      </w:r>
      <w:r w:rsidRPr="00416198">
        <w:rPr>
          <w:rFonts w:asciiTheme="minorBidi" w:hAnsiTheme="minorBidi"/>
          <w:color w:val="000000" w:themeColor="text1"/>
          <w:sz w:val="26"/>
          <w:szCs w:val="26"/>
          <w:rtl/>
        </w:rPr>
        <w:t>ادة الطلب على منتجاتها في السوق</w:t>
      </w:r>
      <w:r w:rsidRPr="00416198">
        <w:rPr>
          <w:rFonts w:asciiTheme="minorBidi" w:hAnsiTheme="minorBidi"/>
          <w:color w:val="000000" w:themeColor="text1"/>
          <w:sz w:val="26"/>
          <w:szCs w:val="26"/>
        </w:rPr>
        <w:t xml:space="preserve"> .</w:t>
      </w:r>
      <w:r w:rsidRPr="00416198">
        <w:rPr>
          <w:rFonts w:asciiTheme="minorBidi" w:hAnsiTheme="minorBidi"/>
          <w:color w:val="000000" w:themeColor="text1"/>
          <w:sz w:val="26"/>
          <w:szCs w:val="26"/>
        </w:rPr>
        <w:br/>
      </w:r>
      <w:r w:rsidRPr="003B6465">
        <w:rPr>
          <w:rFonts w:asciiTheme="minorBidi" w:hAnsiTheme="minorBidi"/>
          <w:b/>
          <w:bCs/>
          <w:color w:val="D94C3A"/>
          <w:sz w:val="26"/>
          <w:szCs w:val="26"/>
          <w:rtl/>
        </w:rPr>
        <w:t>السؤال 59 : كل ما</w:t>
      </w:r>
      <w:r w:rsidR="00416198">
        <w:rPr>
          <w:rFonts w:asciiTheme="minorBidi" w:hAnsiTheme="minorBidi" w:hint="cs"/>
          <w:b/>
          <w:bCs/>
          <w:color w:val="D94C3A"/>
          <w:sz w:val="26"/>
          <w:szCs w:val="26"/>
          <w:rtl/>
        </w:rPr>
        <w:t xml:space="preserve"> يعطى</w:t>
      </w:r>
      <w:r w:rsidRPr="003B6465">
        <w:rPr>
          <w:rFonts w:asciiTheme="minorBidi" w:hAnsiTheme="minorBidi"/>
          <w:b/>
          <w:bCs/>
          <w:color w:val="D94C3A"/>
          <w:sz w:val="26"/>
          <w:szCs w:val="26"/>
          <w:rtl/>
        </w:rPr>
        <w:t xml:space="preserve"> للعامل زيادة على أجره الأساسي كلما طالت مدة خدمته لدى صاحب العمل</w:t>
      </w:r>
      <w:r w:rsidRPr="003B6465">
        <w:rPr>
          <w:rFonts w:asciiTheme="minorBidi" w:hAnsiTheme="minorBidi"/>
          <w:b/>
          <w:bCs/>
          <w:color w:val="D94C3A"/>
          <w:sz w:val="26"/>
          <w:szCs w:val="26"/>
        </w:rPr>
        <w:t xml:space="preserve"> (................)</w:t>
      </w:r>
      <w:r w:rsidRPr="003B6465">
        <w:rPr>
          <w:rFonts w:asciiTheme="minorBidi" w:hAnsiTheme="minorBidi"/>
          <w:b/>
          <w:bCs/>
          <w:color w:val="D94C3A"/>
          <w:sz w:val="26"/>
          <w:szCs w:val="26"/>
        </w:rPr>
        <w:br/>
      </w:r>
      <w:r w:rsidRPr="00416198">
        <w:rPr>
          <w:rFonts w:asciiTheme="minorBidi" w:hAnsiTheme="minorBidi"/>
          <w:color w:val="000000" w:themeColor="text1"/>
          <w:sz w:val="26"/>
          <w:szCs w:val="26"/>
          <w:rtl/>
        </w:rPr>
        <w:t>أ- البدلات</w:t>
      </w:r>
      <w:r w:rsidRPr="00416198">
        <w:rPr>
          <w:rFonts w:asciiTheme="minorBidi" w:hAnsiTheme="minorBidi"/>
          <w:color w:val="000000" w:themeColor="text1"/>
          <w:sz w:val="26"/>
          <w:szCs w:val="26"/>
        </w:rPr>
        <w:t xml:space="preserve"> .</w:t>
      </w:r>
      <w:r w:rsidRPr="00416198">
        <w:rPr>
          <w:color w:val="000000" w:themeColor="text1"/>
        </w:rPr>
        <w:t> </w:t>
      </w:r>
      <w:r w:rsidRPr="00416198">
        <w:rPr>
          <w:rFonts w:asciiTheme="minorBidi" w:hAnsiTheme="minorBidi"/>
          <w:color w:val="000000" w:themeColor="text1"/>
          <w:sz w:val="26"/>
          <w:szCs w:val="26"/>
        </w:rPr>
        <w:br/>
      </w:r>
      <w:r w:rsidRPr="00416198">
        <w:rPr>
          <w:rFonts w:asciiTheme="minorBidi" w:hAnsiTheme="minorBidi"/>
          <w:color w:val="000000" w:themeColor="text1"/>
          <w:sz w:val="26"/>
          <w:szCs w:val="26"/>
          <w:rtl/>
        </w:rPr>
        <w:t>ب- المكافآت</w:t>
      </w:r>
      <w:r w:rsidRPr="00416198">
        <w:rPr>
          <w:rFonts w:asciiTheme="minorBidi" w:hAnsiTheme="minorBidi"/>
          <w:color w:val="000000" w:themeColor="text1"/>
          <w:sz w:val="26"/>
          <w:szCs w:val="26"/>
        </w:rPr>
        <w:t xml:space="preserve"> .</w:t>
      </w:r>
      <w:r w:rsidRPr="00416198">
        <w:rPr>
          <w:color w:val="000000" w:themeColor="text1"/>
        </w:rPr>
        <w:t> </w:t>
      </w:r>
      <w:r w:rsidRPr="00416198">
        <w:rPr>
          <w:rFonts w:asciiTheme="minorBidi" w:hAnsiTheme="minorBidi"/>
          <w:color w:val="000000" w:themeColor="text1"/>
          <w:sz w:val="26"/>
          <w:szCs w:val="26"/>
        </w:rPr>
        <w:br/>
      </w:r>
      <w:r w:rsidRPr="00416198">
        <w:rPr>
          <w:rFonts w:asciiTheme="minorBidi" w:hAnsiTheme="minorBidi"/>
          <w:color w:val="000000"/>
          <w:sz w:val="26"/>
          <w:szCs w:val="26"/>
          <w:u w:val="single"/>
          <w:shd w:val="clear" w:color="auto" w:fill="BFBFBF" w:themeFill="background1" w:themeFillShade="BF"/>
          <w:rtl/>
        </w:rPr>
        <w:t>ج- العلاوات</w:t>
      </w:r>
      <w:r w:rsidRPr="00416198">
        <w:rPr>
          <w:rFonts w:asciiTheme="minorBidi" w:hAnsiTheme="minorBidi"/>
          <w:color w:val="000000"/>
          <w:sz w:val="26"/>
          <w:szCs w:val="26"/>
          <w:u w:val="single"/>
          <w:shd w:val="clear" w:color="auto" w:fill="BFBFBF" w:themeFill="background1" w:themeFillShade="BF"/>
        </w:rPr>
        <w:br/>
      </w:r>
      <w:r w:rsidRPr="003B6465">
        <w:rPr>
          <w:rFonts w:asciiTheme="minorBidi" w:hAnsiTheme="minorBidi"/>
          <w:b/>
          <w:bCs/>
          <w:color w:val="D94C3A"/>
          <w:sz w:val="26"/>
          <w:szCs w:val="26"/>
          <w:rtl/>
        </w:rPr>
        <w:t>السؤال 60 : يشترط لمنح رخصة العمل لغير السعودي أن يكون من ذوي الكفاءات المهنية أو المؤهلات الدراسية التي تحتاج إليها البلاد، ولا يوجد من أبناء من يحملها أو كان العدد الموجود منهم لا يفي بالحاجة، أو يكون من فئة العمال العاديين التي تحتاج إليها البلاد</w:t>
      </w:r>
      <w:r w:rsidRPr="003B6465">
        <w:rPr>
          <w:rFonts w:asciiTheme="minorBidi" w:hAnsiTheme="minorBidi"/>
          <w:b/>
          <w:bCs/>
          <w:color w:val="D94C3A"/>
          <w:sz w:val="26"/>
          <w:szCs w:val="26"/>
        </w:rPr>
        <w:br/>
      </w:r>
      <w:r w:rsidR="00416198" w:rsidRPr="006724AD">
        <w:rPr>
          <w:rFonts w:asciiTheme="minorBidi" w:hAnsiTheme="minorBidi"/>
          <w:color w:val="000000"/>
          <w:sz w:val="26"/>
          <w:szCs w:val="26"/>
          <w:u w:val="single"/>
          <w:shd w:val="clear" w:color="auto" w:fill="BFBFBF" w:themeFill="background1" w:themeFillShade="BF"/>
          <w:rtl/>
        </w:rPr>
        <w:t>صواب</w:t>
      </w:r>
      <w:r w:rsidR="00416198" w:rsidRPr="006724AD">
        <w:rPr>
          <w:rFonts w:asciiTheme="minorBidi" w:hAnsiTheme="minorBidi"/>
          <w:color w:val="000000"/>
          <w:sz w:val="26"/>
          <w:szCs w:val="26"/>
          <w:u w:val="single"/>
          <w:shd w:val="clear" w:color="auto" w:fill="BFBFBF" w:themeFill="background1" w:themeFillShade="BF"/>
        </w:rPr>
        <w:br/>
      </w:r>
      <w:r w:rsidR="00416198" w:rsidRPr="006724AD">
        <w:rPr>
          <w:rFonts w:asciiTheme="minorBidi" w:hAnsiTheme="minorBidi"/>
          <w:color w:val="000000" w:themeColor="text1"/>
          <w:sz w:val="26"/>
          <w:szCs w:val="26"/>
          <w:rtl/>
        </w:rPr>
        <w:t>خطأ</w:t>
      </w:r>
    </w:p>
    <w:p w:rsidR="00416198" w:rsidRDefault="003B6465" w:rsidP="00416198">
      <w:pPr>
        <w:spacing w:after="0" w:line="360" w:lineRule="auto"/>
        <w:rPr>
          <w:rFonts w:asciiTheme="minorBidi" w:hAnsiTheme="minorBidi"/>
          <w:b/>
          <w:bCs/>
          <w:color w:val="D94C3A"/>
          <w:sz w:val="26"/>
          <w:szCs w:val="26"/>
          <w:rtl/>
        </w:rPr>
      </w:pPr>
      <w:r w:rsidRPr="003B6465">
        <w:rPr>
          <w:rFonts w:asciiTheme="minorBidi" w:hAnsiTheme="minorBidi"/>
          <w:b/>
          <w:bCs/>
          <w:color w:val="D94C3A"/>
          <w:sz w:val="26"/>
          <w:szCs w:val="26"/>
          <w:rtl/>
        </w:rPr>
        <w:t>السؤال 61: يمتد نظام العمل ليطبق على عمال المنشآت الزراعية الذين يشتغلون في قطاع الزراعة ولا يقومون بالعمل الفعلي في الأرض مثل المحاسب والحارس والسائق</w:t>
      </w:r>
      <w:r w:rsidRPr="003B6465">
        <w:rPr>
          <w:rFonts w:asciiTheme="minorBidi" w:hAnsiTheme="minorBidi"/>
          <w:b/>
          <w:bCs/>
          <w:color w:val="D94C3A"/>
          <w:sz w:val="26"/>
          <w:szCs w:val="26"/>
        </w:rPr>
        <w:t>.</w:t>
      </w:r>
      <w:r w:rsidRPr="003B6465">
        <w:rPr>
          <w:rFonts w:asciiTheme="minorBidi" w:hAnsiTheme="minorBidi"/>
          <w:b/>
          <w:bCs/>
          <w:color w:val="D94C3A"/>
          <w:sz w:val="26"/>
          <w:szCs w:val="26"/>
        </w:rPr>
        <w:br/>
      </w:r>
      <w:r w:rsidR="00416198" w:rsidRPr="006724AD">
        <w:rPr>
          <w:rFonts w:asciiTheme="minorBidi" w:hAnsiTheme="minorBidi"/>
          <w:color w:val="000000"/>
          <w:sz w:val="26"/>
          <w:szCs w:val="26"/>
          <w:u w:val="single"/>
          <w:shd w:val="clear" w:color="auto" w:fill="BFBFBF" w:themeFill="background1" w:themeFillShade="BF"/>
          <w:rtl/>
        </w:rPr>
        <w:t>صواب</w:t>
      </w:r>
      <w:r w:rsidR="00416198" w:rsidRPr="006724AD">
        <w:rPr>
          <w:rFonts w:asciiTheme="minorBidi" w:hAnsiTheme="minorBidi"/>
          <w:color w:val="000000"/>
          <w:sz w:val="26"/>
          <w:szCs w:val="26"/>
          <w:u w:val="single"/>
          <w:shd w:val="clear" w:color="auto" w:fill="BFBFBF" w:themeFill="background1" w:themeFillShade="BF"/>
        </w:rPr>
        <w:br/>
      </w:r>
      <w:r w:rsidR="00416198" w:rsidRPr="006724AD">
        <w:rPr>
          <w:rFonts w:asciiTheme="minorBidi" w:hAnsiTheme="minorBidi"/>
          <w:color w:val="000000" w:themeColor="text1"/>
          <w:sz w:val="26"/>
          <w:szCs w:val="26"/>
          <w:rtl/>
        </w:rPr>
        <w:t>خطأ</w:t>
      </w:r>
    </w:p>
    <w:p w:rsidR="003B6465" w:rsidRPr="003B6465" w:rsidRDefault="003B6465" w:rsidP="00416198">
      <w:pPr>
        <w:spacing w:after="0" w:line="360" w:lineRule="auto"/>
        <w:rPr>
          <w:rFonts w:asciiTheme="minorBidi" w:hAnsiTheme="minorBidi" w:hint="cs"/>
          <w:color w:val="000000"/>
          <w:sz w:val="26"/>
          <w:szCs w:val="26"/>
          <w:u w:val="single"/>
          <w:shd w:val="clear" w:color="auto" w:fill="BFBFBF" w:themeFill="background1" w:themeFillShade="BF"/>
          <w:rtl/>
        </w:rPr>
      </w:pPr>
      <w:r w:rsidRPr="003B6465">
        <w:rPr>
          <w:rFonts w:asciiTheme="minorBidi" w:hAnsiTheme="minorBidi"/>
          <w:b/>
          <w:bCs/>
          <w:color w:val="D94C3A"/>
          <w:sz w:val="26"/>
          <w:szCs w:val="26"/>
          <w:rtl/>
        </w:rPr>
        <w:t>السؤال 62: يتحمل صاحب العمل تكاليف عودة العامل الى بلده في حالة عدم صلاحيته</w:t>
      </w:r>
      <w:r w:rsidRPr="003B6465">
        <w:rPr>
          <w:rFonts w:asciiTheme="minorBidi" w:hAnsiTheme="minorBidi"/>
          <w:b/>
          <w:bCs/>
          <w:color w:val="D94C3A"/>
          <w:sz w:val="26"/>
          <w:szCs w:val="26"/>
        </w:rPr>
        <w:br/>
      </w:r>
      <w:r w:rsidRPr="00B459E0">
        <w:rPr>
          <w:rFonts w:asciiTheme="minorBidi" w:hAnsiTheme="minorBidi"/>
          <w:color w:val="000000" w:themeColor="text1"/>
          <w:sz w:val="26"/>
          <w:szCs w:val="26"/>
          <w:rtl/>
        </w:rPr>
        <w:t>صواب</w:t>
      </w:r>
      <w:r w:rsidRPr="00B459E0">
        <w:rPr>
          <w:rFonts w:asciiTheme="minorBidi" w:hAnsiTheme="minorBidi"/>
          <w:color w:val="000000" w:themeColor="text1"/>
          <w:sz w:val="26"/>
          <w:szCs w:val="26"/>
        </w:rPr>
        <w:br/>
      </w:r>
      <w:r w:rsidRPr="003B6465">
        <w:rPr>
          <w:rFonts w:asciiTheme="minorBidi" w:hAnsiTheme="minorBidi"/>
          <w:color w:val="000000"/>
          <w:sz w:val="26"/>
          <w:szCs w:val="26"/>
          <w:u w:val="single"/>
          <w:shd w:val="clear" w:color="auto" w:fill="BFBFBF" w:themeFill="background1" w:themeFillShade="BF"/>
          <w:rtl/>
        </w:rPr>
        <w:t>خطأ</w:t>
      </w:r>
    </w:p>
    <w:p w:rsidR="00E21198" w:rsidRDefault="00E21198" w:rsidP="00416198">
      <w:pPr>
        <w:spacing w:before="240" w:after="0" w:line="360" w:lineRule="auto"/>
        <w:rPr>
          <w:rFonts w:asciiTheme="minorBidi" w:hAnsiTheme="minorBidi"/>
          <w:b/>
          <w:bCs/>
          <w:color w:val="D94C3A"/>
          <w:sz w:val="26"/>
          <w:szCs w:val="26"/>
          <w:rtl/>
        </w:rPr>
      </w:pPr>
    </w:p>
    <w:p w:rsidR="00E21198" w:rsidRPr="006724AD" w:rsidRDefault="00E21198" w:rsidP="00B459E0">
      <w:pPr>
        <w:spacing w:before="240" w:after="0" w:line="360" w:lineRule="auto"/>
        <w:rPr>
          <w:rFonts w:asciiTheme="minorBidi" w:hAnsiTheme="minorBidi"/>
          <w:color w:val="000000" w:themeColor="text1"/>
          <w:sz w:val="26"/>
          <w:szCs w:val="26"/>
        </w:rPr>
      </w:pPr>
    </w:p>
    <w:p w:rsidR="008607E2" w:rsidRPr="00E21198" w:rsidRDefault="008607E2" w:rsidP="00B459E0">
      <w:pPr>
        <w:spacing w:before="240" w:after="0" w:line="360" w:lineRule="auto"/>
      </w:pPr>
    </w:p>
    <w:sectPr w:rsidR="008607E2" w:rsidRPr="00E21198" w:rsidSect="000B62F9">
      <w:headerReference w:type="default" r:id="rId8"/>
      <w:footerReference w:type="default" r:id="rId9"/>
      <w:pgSz w:w="11906" w:h="16838"/>
      <w:pgMar w:top="993" w:right="991" w:bottom="1134" w:left="993" w:header="142" w:footer="581"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74A6" w:rsidRDefault="005574A6" w:rsidP="003D54A7">
      <w:pPr>
        <w:spacing w:after="0" w:line="240" w:lineRule="auto"/>
      </w:pPr>
      <w:r>
        <w:separator/>
      </w:r>
    </w:p>
  </w:endnote>
  <w:endnote w:type="continuationSeparator" w:id="0">
    <w:p w:rsidR="005574A6" w:rsidRDefault="005574A6" w:rsidP="003D5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443531868"/>
      <w:docPartObj>
        <w:docPartGallery w:val="Page Numbers (Bottom of Page)"/>
        <w:docPartUnique/>
      </w:docPartObj>
    </w:sdtPr>
    <w:sdtEndPr>
      <w:rPr>
        <w:lang w:val="en-US"/>
      </w:rPr>
    </w:sdtEndPr>
    <w:sdtContent>
      <w:p w:rsidR="005A32D8" w:rsidRDefault="005A32D8">
        <w:pPr>
          <w:pStyle w:val="a8"/>
          <w:jc w:val="center"/>
        </w:pPr>
        <w:r>
          <w:rPr>
            <w:rtl/>
            <w:lang w:val="ar-SA"/>
          </w:rPr>
          <w:t>[</w:t>
        </w:r>
        <w:r>
          <w:fldChar w:fldCharType="begin"/>
        </w:r>
        <w:r>
          <w:instrText>PAGE   \* MERGEFORMAT</w:instrText>
        </w:r>
        <w:r>
          <w:fldChar w:fldCharType="separate"/>
        </w:r>
        <w:r w:rsidR="00416198" w:rsidRPr="00416198">
          <w:rPr>
            <w:noProof/>
            <w:rtl/>
            <w:lang w:val="ar-SA"/>
          </w:rPr>
          <w:t>8</w:t>
        </w:r>
        <w:r>
          <w:fldChar w:fldCharType="end"/>
        </w:r>
        <w:r>
          <w:rPr>
            <w:rtl/>
            <w:lang w:val="ar-SA"/>
          </w:rPr>
          <w:t>]</w:t>
        </w:r>
      </w:p>
    </w:sdtContent>
  </w:sdt>
  <w:p w:rsidR="005A32D8" w:rsidRDefault="005A32D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74A6" w:rsidRDefault="005574A6" w:rsidP="003D54A7">
      <w:pPr>
        <w:spacing w:after="0" w:line="240" w:lineRule="auto"/>
      </w:pPr>
      <w:r>
        <w:separator/>
      </w:r>
    </w:p>
  </w:footnote>
  <w:footnote w:type="continuationSeparator" w:id="0">
    <w:p w:rsidR="005574A6" w:rsidRDefault="005574A6" w:rsidP="003D54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2D8" w:rsidRPr="00A73357" w:rsidRDefault="003B6465" w:rsidP="003B6465">
    <w:pPr>
      <w:pStyle w:val="a7"/>
      <w:tabs>
        <w:tab w:val="clear" w:pos="4153"/>
        <w:tab w:val="clear" w:pos="8306"/>
        <w:tab w:val="right" w:pos="9922"/>
      </w:tabs>
      <w:rPr>
        <w:color w:val="000000" w:themeColor="text1"/>
      </w:rPr>
    </w:pPr>
    <w:r>
      <w:rPr>
        <w:rFonts w:hint="cs"/>
        <w:color w:val="000000" w:themeColor="text1"/>
        <w:rtl/>
      </w:rPr>
      <w:t>نظام العمل والخدمة المدنية</w:t>
    </w:r>
    <w:r w:rsidR="005A32D8" w:rsidRPr="00A73357">
      <w:rPr>
        <w:rFonts w:hint="cs"/>
        <w:color w:val="000000" w:themeColor="text1"/>
        <w:rtl/>
      </w:rPr>
      <w:t xml:space="preserve">                 </w:t>
    </w:r>
    <w:r w:rsidR="005A32D8" w:rsidRPr="00A73357">
      <w:rPr>
        <w:color w:val="000000" w:themeColor="text1"/>
      </w:rPr>
      <w:tab/>
    </w:r>
    <w:r>
      <w:rPr>
        <w:rFonts w:hint="cs"/>
        <w:color w:val="000000" w:themeColor="text1"/>
        <w:rtl/>
      </w:rPr>
      <w:t>فريق نظام العمل بقيادة شتات انسان</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04FC0"/>
    <w:multiLevelType w:val="hybridMultilevel"/>
    <w:tmpl w:val="73726B9E"/>
    <w:lvl w:ilvl="0" w:tplc="E6B43FA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035EF"/>
    <w:multiLevelType w:val="hybridMultilevel"/>
    <w:tmpl w:val="A9246CD8"/>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802BD"/>
    <w:multiLevelType w:val="hybridMultilevel"/>
    <w:tmpl w:val="1FE86CB4"/>
    <w:lvl w:ilvl="0" w:tplc="B490AA5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74784C"/>
    <w:multiLevelType w:val="hybridMultilevel"/>
    <w:tmpl w:val="2BA261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B7CA2"/>
    <w:multiLevelType w:val="hybridMultilevel"/>
    <w:tmpl w:val="47DE7C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0550014D"/>
    <w:multiLevelType w:val="hybridMultilevel"/>
    <w:tmpl w:val="E85C94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7A37E3"/>
    <w:multiLevelType w:val="hybridMultilevel"/>
    <w:tmpl w:val="69DA420A"/>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BE056C"/>
    <w:multiLevelType w:val="hybridMultilevel"/>
    <w:tmpl w:val="4AF047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066C06D0"/>
    <w:multiLevelType w:val="hybridMultilevel"/>
    <w:tmpl w:val="88966336"/>
    <w:lvl w:ilvl="0" w:tplc="8248904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6E67B1"/>
    <w:multiLevelType w:val="hybridMultilevel"/>
    <w:tmpl w:val="8D28D47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114FDE"/>
    <w:multiLevelType w:val="hybridMultilevel"/>
    <w:tmpl w:val="E54AF946"/>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81D6239"/>
    <w:multiLevelType w:val="hybridMultilevel"/>
    <w:tmpl w:val="09707A44"/>
    <w:lvl w:ilvl="0" w:tplc="5AA6F9B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8474574"/>
    <w:multiLevelType w:val="hybridMultilevel"/>
    <w:tmpl w:val="6BC275CA"/>
    <w:lvl w:ilvl="0" w:tplc="4EC67722">
      <w:start w:val="1"/>
      <w:numFmt w:val="bullet"/>
      <w:lvlText w:val=""/>
      <w:lvlJc w:val="left"/>
      <w:pPr>
        <w:ind w:left="720" w:hanging="360"/>
      </w:pPr>
      <w:rPr>
        <w:rFonts w:ascii="Wingdings" w:hAnsi="Wingdings" w:hint="default"/>
        <w:b w:val="0"/>
        <w:bCs/>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E97E9C"/>
    <w:multiLevelType w:val="hybridMultilevel"/>
    <w:tmpl w:val="E90C221A"/>
    <w:lvl w:ilvl="0" w:tplc="C3029B9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4971AC"/>
    <w:multiLevelType w:val="hybridMultilevel"/>
    <w:tmpl w:val="51A0EB6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53624D"/>
    <w:multiLevelType w:val="hybridMultilevel"/>
    <w:tmpl w:val="B7968158"/>
    <w:lvl w:ilvl="0" w:tplc="A6B4C81E">
      <w:start w:val="1"/>
      <w:numFmt w:val="decimal"/>
      <w:lvlText w:val="%1."/>
      <w:lvlJc w:val="left"/>
      <w:pPr>
        <w:ind w:left="720" w:hanging="360"/>
      </w:pPr>
      <w:rPr>
        <w:rFonts w:asciiTheme="minorBidi" w:hAnsiTheme="minorBid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9633DCC"/>
    <w:multiLevelType w:val="hybridMultilevel"/>
    <w:tmpl w:val="064AB4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A644612"/>
    <w:multiLevelType w:val="hybridMultilevel"/>
    <w:tmpl w:val="6A9425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0A771B51"/>
    <w:multiLevelType w:val="hybridMultilevel"/>
    <w:tmpl w:val="60CE3E04"/>
    <w:lvl w:ilvl="0" w:tplc="7F6E1EC2">
      <w:start w:val="3"/>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0C4E6B"/>
    <w:multiLevelType w:val="hybridMultilevel"/>
    <w:tmpl w:val="2A7AF2D4"/>
    <w:lvl w:ilvl="0" w:tplc="2F14583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C623999"/>
    <w:multiLevelType w:val="hybridMultilevel"/>
    <w:tmpl w:val="598484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D32742C"/>
    <w:multiLevelType w:val="hybridMultilevel"/>
    <w:tmpl w:val="0AACE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D675CAC"/>
    <w:multiLevelType w:val="hybridMultilevel"/>
    <w:tmpl w:val="0D82B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D8A23C9"/>
    <w:multiLevelType w:val="hybridMultilevel"/>
    <w:tmpl w:val="9CD062D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E573FD9"/>
    <w:multiLevelType w:val="hybridMultilevel"/>
    <w:tmpl w:val="DA4E7682"/>
    <w:lvl w:ilvl="0" w:tplc="ED7427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E811753"/>
    <w:multiLevelType w:val="hybridMultilevel"/>
    <w:tmpl w:val="8CC28CEE"/>
    <w:lvl w:ilvl="0" w:tplc="198C818A">
      <w:start w:val="1"/>
      <w:numFmt w:val="bullet"/>
      <w:lvlText w:val=""/>
      <w:lvlJc w:val="left"/>
      <w:pPr>
        <w:ind w:left="720" w:hanging="360"/>
      </w:pPr>
      <w:rPr>
        <w:rFonts w:ascii="Wingdings" w:hAnsi="Wingdings" w:hint="default"/>
        <w:color w:val="365F91" w:themeColor="accent1" w:themeShade="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F06167B"/>
    <w:multiLevelType w:val="hybridMultilevel"/>
    <w:tmpl w:val="5232BB52"/>
    <w:lvl w:ilvl="0" w:tplc="C58AE9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F684E07"/>
    <w:multiLevelType w:val="hybridMultilevel"/>
    <w:tmpl w:val="49ACAF8A"/>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FAF53ED"/>
    <w:multiLevelType w:val="hybridMultilevel"/>
    <w:tmpl w:val="C4129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FF14C0F"/>
    <w:multiLevelType w:val="hybridMultilevel"/>
    <w:tmpl w:val="4E547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0E31816"/>
    <w:multiLevelType w:val="hybridMultilevel"/>
    <w:tmpl w:val="548007B8"/>
    <w:lvl w:ilvl="0" w:tplc="7A209FA4">
      <w:start w:val="1"/>
      <w:numFmt w:val="decimal"/>
      <w:lvlText w:val="%1."/>
      <w:lvlJc w:val="left"/>
      <w:pPr>
        <w:ind w:left="720" w:hanging="360"/>
      </w:pPr>
      <w:rPr>
        <w:rFonts w:cs="Arial"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15D5735"/>
    <w:multiLevelType w:val="hybridMultilevel"/>
    <w:tmpl w:val="8250A30A"/>
    <w:lvl w:ilvl="0" w:tplc="3E16209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1906E45"/>
    <w:multiLevelType w:val="hybridMultilevel"/>
    <w:tmpl w:val="F416B9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2173032"/>
    <w:multiLevelType w:val="hybridMultilevel"/>
    <w:tmpl w:val="2918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4345228"/>
    <w:multiLevelType w:val="hybridMultilevel"/>
    <w:tmpl w:val="BA40ABB4"/>
    <w:lvl w:ilvl="0" w:tplc="B71ACEB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488524E"/>
    <w:multiLevelType w:val="hybridMultilevel"/>
    <w:tmpl w:val="0AB8808C"/>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48B5FD3"/>
    <w:multiLevelType w:val="hybridMultilevel"/>
    <w:tmpl w:val="85B88D6C"/>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5686226"/>
    <w:multiLevelType w:val="hybridMultilevel"/>
    <w:tmpl w:val="2D66E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7DF7CF0"/>
    <w:multiLevelType w:val="hybridMultilevel"/>
    <w:tmpl w:val="8806F4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8873040"/>
    <w:multiLevelType w:val="hybridMultilevel"/>
    <w:tmpl w:val="29588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A3223F5"/>
    <w:multiLevelType w:val="hybridMultilevel"/>
    <w:tmpl w:val="2C506468"/>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AF13E74"/>
    <w:multiLevelType w:val="hybridMultilevel"/>
    <w:tmpl w:val="931AFA98"/>
    <w:lvl w:ilvl="0" w:tplc="4580AA2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B2A4833"/>
    <w:multiLevelType w:val="hybridMultilevel"/>
    <w:tmpl w:val="02143B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52">
    <w:nsid w:val="1CA103F5"/>
    <w:multiLevelType w:val="hybridMultilevel"/>
    <w:tmpl w:val="DAA22F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CFB0453"/>
    <w:multiLevelType w:val="hybridMultilevel"/>
    <w:tmpl w:val="4C5E1C9C"/>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1DFC1582"/>
    <w:multiLevelType w:val="hybridMultilevel"/>
    <w:tmpl w:val="F9864D56"/>
    <w:lvl w:ilvl="0" w:tplc="04090003">
      <w:start w:val="1"/>
      <w:numFmt w:val="bullet"/>
      <w:lvlText w:val="o"/>
      <w:lvlJc w:val="left"/>
      <w:pPr>
        <w:ind w:left="720" w:hanging="360"/>
      </w:pPr>
      <w:rPr>
        <w:rFonts w:ascii="Courier New" w:hAnsi="Courier New" w:cs="Courier New" w:hint="default"/>
      </w:rPr>
    </w:lvl>
    <w:lvl w:ilvl="1" w:tplc="3E4AEB2C">
      <w:start w:val="1"/>
      <w:numFmt w:val="bullet"/>
      <w:lvlText w:val=""/>
      <w:lvlJc w:val="left"/>
      <w:pPr>
        <w:ind w:left="1440" w:hanging="360"/>
      </w:pPr>
      <w:rPr>
        <w:rFonts w:ascii="Wingdings" w:hAnsi="Wingdings" w:hint="default"/>
        <w:color w:val="365F91" w:themeColor="accent1" w:themeShade="BF"/>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EA42E6C"/>
    <w:multiLevelType w:val="hybridMultilevel"/>
    <w:tmpl w:val="25128D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1EEC6C21"/>
    <w:multiLevelType w:val="hybridMultilevel"/>
    <w:tmpl w:val="D37E26FA"/>
    <w:lvl w:ilvl="0" w:tplc="D05C06A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F1E6D69"/>
    <w:multiLevelType w:val="hybridMultilevel"/>
    <w:tmpl w:val="42F29E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F3C6B7E"/>
    <w:multiLevelType w:val="hybridMultilevel"/>
    <w:tmpl w:val="25AA66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F8744A9"/>
    <w:multiLevelType w:val="hybridMultilevel"/>
    <w:tmpl w:val="715EB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1FA64C09"/>
    <w:multiLevelType w:val="hybridMultilevel"/>
    <w:tmpl w:val="7D886F7C"/>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12D629C"/>
    <w:multiLevelType w:val="hybridMultilevel"/>
    <w:tmpl w:val="AF20DC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2833C2D"/>
    <w:multiLevelType w:val="hybridMultilevel"/>
    <w:tmpl w:val="764481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2BB0B3F"/>
    <w:multiLevelType w:val="hybridMultilevel"/>
    <w:tmpl w:val="7DE42AC0"/>
    <w:lvl w:ilvl="0" w:tplc="82F46D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3623118"/>
    <w:multiLevelType w:val="hybridMultilevel"/>
    <w:tmpl w:val="26FE51B8"/>
    <w:lvl w:ilvl="0" w:tplc="65C48B1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3E65575"/>
    <w:multiLevelType w:val="hybridMultilevel"/>
    <w:tmpl w:val="9BA4730C"/>
    <w:lvl w:ilvl="0" w:tplc="06B4ABE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41026B4"/>
    <w:multiLevelType w:val="hybridMultilevel"/>
    <w:tmpl w:val="642ED5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4D823D6"/>
    <w:multiLevelType w:val="hybridMultilevel"/>
    <w:tmpl w:val="8572EE42"/>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6000006"/>
    <w:multiLevelType w:val="hybridMultilevel"/>
    <w:tmpl w:val="F490F3E8"/>
    <w:lvl w:ilvl="0" w:tplc="9C4ED940">
      <w:start w:val="1"/>
      <w:numFmt w:val="arabicAbjad"/>
      <w:lvlText w:val="%1."/>
      <w:lvlJc w:val="left"/>
      <w:pPr>
        <w:ind w:left="1440" w:hanging="360"/>
      </w:pPr>
      <w:rPr>
        <w:rFonts w:cs="Arial" w:hint="default"/>
        <w:b w:val="0"/>
        <w:color w:val="365F91" w:themeColor="accent1" w:themeShade="BF"/>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263864A4"/>
    <w:multiLevelType w:val="hybridMultilevel"/>
    <w:tmpl w:val="E4509422"/>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66110B1"/>
    <w:multiLevelType w:val="hybridMultilevel"/>
    <w:tmpl w:val="B3401F2A"/>
    <w:lvl w:ilvl="0" w:tplc="FA4E367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66821E7"/>
    <w:multiLevelType w:val="hybridMultilevel"/>
    <w:tmpl w:val="90A46A5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6F07454"/>
    <w:multiLevelType w:val="hybridMultilevel"/>
    <w:tmpl w:val="1AEC26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75364B8"/>
    <w:multiLevelType w:val="hybridMultilevel"/>
    <w:tmpl w:val="4238ECA4"/>
    <w:lvl w:ilvl="0" w:tplc="0DA48F9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7AD452D"/>
    <w:multiLevelType w:val="hybridMultilevel"/>
    <w:tmpl w:val="6D745748"/>
    <w:lvl w:ilvl="0" w:tplc="D8361216">
      <w:start w:val="1"/>
      <w:numFmt w:val="decimal"/>
      <w:lvlText w:val="%1."/>
      <w:lvlJc w:val="left"/>
      <w:pPr>
        <w:ind w:left="720" w:hanging="360"/>
      </w:pPr>
      <w:rPr>
        <w:rFonts w:hint="default"/>
        <w:color w:val="365F91" w:themeColor="accent1" w:themeShade="BF"/>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7E07C66"/>
    <w:multiLevelType w:val="hybridMultilevel"/>
    <w:tmpl w:val="AE3230D4"/>
    <w:lvl w:ilvl="0" w:tplc="AEB02E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8CC6139"/>
    <w:multiLevelType w:val="hybridMultilevel"/>
    <w:tmpl w:val="EC24C29A"/>
    <w:lvl w:ilvl="0" w:tplc="1A1610DA">
      <w:start w:val="1"/>
      <w:numFmt w:val="bullet"/>
      <w:lvlText w:val="-"/>
      <w:lvlJc w:val="left"/>
      <w:pPr>
        <w:ind w:left="1080" w:hanging="360"/>
      </w:pPr>
      <w:rPr>
        <w:rFonts w:ascii="Arial" w:eastAsiaTheme="minorHAnsi" w:hAnsi="Arial" w:cs="Aria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28E92F5B"/>
    <w:multiLevelType w:val="hybridMultilevel"/>
    <w:tmpl w:val="0C22D972"/>
    <w:lvl w:ilvl="0" w:tplc="A20E5FC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290903C4"/>
    <w:multiLevelType w:val="hybridMultilevel"/>
    <w:tmpl w:val="64546ACE"/>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298D4BC7"/>
    <w:multiLevelType w:val="hybridMultilevel"/>
    <w:tmpl w:val="B9741A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9D2255F"/>
    <w:multiLevelType w:val="hybridMultilevel"/>
    <w:tmpl w:val="7BDE54AE"/>
    <w:lvl w:ilvl="0" w:tplc="EF0099C2">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B370A6F"/>
    <w:multiLevelType w:val="hybridMultilevel"/>
    <w:tmpl w:val="08226E68"/>
    <w:lvl w:ilvl="0" w:tplc="E646B1F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B594312"/>
    <w:multiLevelType w:val="hybridMultilevel"/>
    <w:tmpl w:val="766C77F6"/>
    <w:lvl w:ilvl="0" w:tplc="B074F9B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2B5A5531"/>
    <w:multiLevelType w:val="hybridMultilevel"/>
    <w:tmpl w:val="A4AAAE2C"/>
    <w:lvl w:ilvl="0" w:tplc="04090009">
      <w:start w:val="1"/>
      <w:numFmt w:val="bullet"/>
      <w:lvlText w:val=""/>
      <w:lvlJc w:val="left"/>
      <w:pPr>
        <w:ind w:left="720" w:hanging="360"/>
      </w:pPr>
      <w:rPr>
        <w:rFonts w:ascii="Wingdings" w:hAnsi="Wingdings" w:hint="default"/>
        <w:b/>
        <w:bCs w:val="0"/>
      </w:rPr>
    </w:lvl>
    <w:lvl w:ilvl="1" w:tplc="7C50AD8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D320F29"/>
    <w:multiLevelType w:val="hybridMultilevel"/>
    <w:tmpl w:val="BAA00526"/>
    <w:lvl w:ilvl="0" w:tplc="A4A02EBC">
      <w:start w:val="2"/>
      <w:numFmt w:val="bullet"/>
      <w:lvlText w:val="-"/>
      <w:lvlJc w:val="left"/>
      <w:pPr>
        <w:ind w:left="2160" w:hanging="360"/>
      </w:pPr>
      <w:rPr>
        <w:rFonts w:ascii="Arial" w:eastAsiaTheme="minorHAnsi" w:hAnsi="Arial" w:cs="Arial" w:hint="default"/>
        <w:b/>
        <w:bCs w:val="0"/>
      </w:rPr>
    </w:lvl>
    <w:lvl w:ilvl="1" w:tplc="DF4C193E">
      <w:start w:val="2"/>
      <w:numFmt w:val="bullet"/>
      <w:lvlText w:val="-"/>
      <w:lvlJc w:val="left"/>
      <w:pPr>
        <w:ind w:left="2880" w:hanging="360"/>
      </w:pPr>
      <w:rPr>
        <w:rFonts w:ascii="Arial" w:eastAsiaTheme="minorHAnsi" w:hAnsi="Arial" w:cs="Arial" w:hint="default"/>
        <w:b/>
        <w:bCs w:val="0"/>
        <w:color w:val="365F91" w:themeColor="accent1" w:themeShade="BF"/>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9">
    <w:nsid w:val="2E8A32E9"/>
    <w:multiLevelType w:val="hybridMultilevel"/>
    <w:tmpl w:val="C994AF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2F173B1C"/>
    <w:multiLevelType w:val="hybridMultilevel"/>
    <w:tmpl w:val="FA44CFEA"/>
    <w:lvl w:ilvl="0" w:tplc="CC1CCC84">
      <w:start w:val="1"/>
      <w:numFmt w:val="bullet"/>
      <w:lvlText w:val=""/>
      <w:lvlJc w:val="left"/>
      <w:pPr>
        <w:ind w:left="720" w:hanging="360"/>
      </w:pPr>
      <w:rPr>
        <w:rFonts w:ascii="Wingdings" w:hAnsi="Wingdings" w:hint="default"/>
        <w:color w:val="365F91" w:themeColor="accent1" w:themeShade="BF"/>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0090882"/>
    <w:multiLevelType w:val="hybridMultilevel"/>
    <w:tmpl w:val="4BD4809E"/>
    <w:lvl w:ilvl="0" w:tplc="BBFADE56">
      <w:start w:val="1"/>
      <w:numFmt w:val="bullet"/>
      <w:lvlText w:val=""/>
      <w:lvlJc w:val="left"/>
      <w:pPr>
        <w:ind w:left="720" w:hanging="360"/>
      </w:pPr>
      <w:rPr>
        <w:rFonts w:ascii="Wingdings" w:hAnsi="Wingdings" w:hint="default"/>
        <w:color w:val="244061" w:themeColor="accent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01146C3"/>
    <w:multiLevelType w:val="hybridMultilevel"/>
    <w:tmpl w:val="C91E3038"/>
    <w:lvl w:ilvl="0" w:tplc="A6B4C81E">
      <w:start w:val="1"/>
      <w:numFmt w:val="decimal"/>
      <w:lvlText w:val="%1."/>
      <w:lvlJc w:val="left"/>
      <w:pPr>
        <w:ind w:left="720" w:hanging="360"/>
      </w:pPr>
      <w:rPr>
        <w:rFonts w:asciiTheme="minorBidi" w:hAnsiTheme="minorBidi" w:cstheme="minorBidi" w:hint="default"/>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2327566"/>
    <w:multiLevelType w:val="hybridMultilevel"/>
    <w:tmpl w:val="2D3A7B4E"/>
    <w:lvl w:ilvl="0" w:tplc="8D4AF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26C10D5"/>
    <w:multiLevelType w:val="hybridMultilevel"/>
    <w:tmpl w:val="C1C404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32B5188C"/>
    <w:multiLevelType w:val="hybridMultilevel"/>
    <w:tmpl w:val="C93487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4B4244B"/>
    <w:multiLevelType w:val="hybridMultilevel"/>
    <w:tmpl w:val="C2D4B2DC"/>
    <w:lvl w:ilvl="0" w:tplc="2288363A">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98">
    <w:nsid w:val="35135EE3"/>
    <w:multiLevelType w:val="hybridMultilevel"/>
    <w:tmpl w:val="104444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60228A2"/>
    <w:multiLevelType w:val="hybridMultilevel"/>
    <w:tmpl w:val="191E0CEE"/>
    <w:lvl w:ilvl="0" w:tplc="72686C1A">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36B75ADB"/>
    <w:multiLevelType w:val="hybridMultilevel"/>
    <w:tmpl w:val="3768E186"/>
    <w:lvl w:ilvl="0" w:tplc="75A4B3F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75A48C9"/>
    <w:multiLevelType w:val="hybridMultilevel"/>
    <w:tmpl w:val="F0DA7F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7FC7693"/>
    <w:multiLevelType w:val="hybridMultilevel"/>
    <w:tmpl w:val="58C2801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38E73042"/>
    <w:multiLevelType w:val="hybridMultilevel"/>
    <w:tmpl w:val="ED7648CC"/>
    <w:lvl w:ilvl="0" w:tplc="1CB4A0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393C7FCC"/>
    <w:multiLevelType w:val="hybridMultilevel"/>
    <w:tmpl w:val="CE3A33F8"/>
    <w:lvl w:ilvl="0" w:tplc="04090009">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9">
    <w:nsid w:val="39401950"/>
    <w:multiLevelType w:val="hybridMultilevel"/>
    <w:tmpl w:val="865C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39FC27DF"/>
    <w:multiLevelType w:val="hybridMultilevel"/>
    <w:tmpl w:val="9EBABBA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A325C3B"/>
    <w:multiLevelType w:val="hybridMultilevel"/>
    <w:tmpl w:val="0722DBC4"/>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3B310F69"/>
    <w:multiLevelType w:val="hybridMultilevel"/>
    <w:tmpl w:val="72E06480"/>
    <w:lvl w:ilvl="0" w:tplc="22406B4E">
      <w:start w:val="1"/>
      <w:numFmt w:val="bullet"/>
      <w:lvlText w:val="-"/>
      <w:lvlJc w:val="left"/>
      <w:pPr>
        <w:ind w:left="720" w:hanging="360"/>
      </w:pPr>
      <w:rPr>
        <w:rFonts w:ascii="Arial" w:eastAsiaTheme="minorHAnsi" w:hAnsi="Arial" w:cs="Arial" w:hint="default"/>
        <w:b/>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05954C6"/>
    <w:multiLevelType w:val="hybridMultilevel"/>
    <w:tmpl w:val="325E987A"/>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420E82C8">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1051623"/>
    <w:multiLevelType w:val="hybridMultilevel"/>
    <w:tmpl w:val="9DA6837E"/>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10F2EE9"/>
    <w:multiLevelType w:val="hybridMultilevel"/>
    <w:tmpl w:val="C7221DAE"/>
    <w:lvl w:ilvl="0" w:tplc="0C509F74">
      <w:start w:val="1"/>
      <w:numFmt w:val="bullet"/>
      <w:lvlText w:val="o"/>
      <w:lvlJc w:val="left"/>
      <w:pPr>
        <w:ind w:left="2160" w:hanging="360"/>
      </w:pPr>
      <w:rPr>
        <w:rFonts w:ascii="Courier New" w:hAnsi="Courier New" w:cs="Courier New" w:hint="default"/>
        <w:color w:val="365F91" w:themeColor="accent1" w:themeShade="BF"/>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9">
    <w:nsid w:val="419B0897"/>
    <w:multiLevelType w:val="hybridMultilevel"/>
    <w:tmpl w:val="8C700EF0"/>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25A35A1"/>
    <w:multiLevelType w:val="hybridMultilevel"/>
    <w:tmpl w:val="82208F22"/>
    <w:lvl w:ilvl="0" w:tplc="7C62265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2AD16C7"/>
    <w:multiLevelType w:val="hybridMultilevel"/>
    <w:tmpl w:val="1AC0B01A"/>
    <w:lvl w:ilvl="0" w:tplc="04090009">
      <w:start w:val="1"/>
      <w:numFmt w:val="bullet"/>
      <w:lvlText w:val=""/>
      <w:lvlJc w:val="left"/>
      <w:pPr>
        <w:ind w:left="720" w:hanging="360"/>
      </w:pPr>
      <w:rPr>
        <w:rFonts w:ascii="Wingdings" w:hAnsi="Wingdings" w:hint="default"/>
      </w:rPr>
    </w:lvl>
    <w:lvl w:ilvl="1" w:tplc="61EC38B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42E92CEE"/>
    <w:multiLevelType w:val="hybridMultilevel"/>
    <w:tmpl w:val="A9AA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4B06098"/>
    <w:multiLevelType w:val="hybridMultilevel"/>
    <w:tmpl w:val="03369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5867261"/>
    <w:multiLevelType w:val="hybridMultilevel"/>
    <w:tmpl w:val="970E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64F7C82"/>
    <w:multiLevelType w:val="hybridMultilevel"/>
    <w:tmpl w:val="88E8CC7A"/>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67549CA"/>
    <w:multiLevelType w:val="hybridMultilevel"/>
    <w:tmpl w:val="260AB4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46A86EB5"/>
    <w:multiLevelType w:val="hybridMultilevel"/>
    <w:tmpl w:val="E40899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46C404F6"/>
    <w:multiLevelType w:val="hybridMultilevel"/>
    <w:tmpl w:val="6E68141A"/>
    <w:lvl w:ilvl="0" w:tplc="707CD01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47252CDA"/>
    <w:multiLevelType w:val="hybridMultilevel"/>
    <w:tmpl w:val="4ADC6B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47781178"/>
    <w:multiLevelType w:val="hybridMultilevel"/>
    <w:tmpl w:val="B0729BC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47DC7A86"/>
    <w:multiLevelType w:val="hybridMultilevel"/>
    <w:tmpl w:val="625A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484F40CD"/>
    <w:multiLevelType w:val="hybridMultilevel"/>
    <w:tmpl w:val="47AE35D4"/>
    <w:lvl w:ilvl="0" w:tplc="63EE203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48924FE6"/>
    <w:multiLevelType w:val="hybridMultilevel"/>
    <w:tmpl w:val="2D0C7A02"/>
    <w:lvl w:ilvl="0" w:tplc="0BB8D07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9046CA0"/>
    <w:multiLevelType w:val="hybridMultilevel"/>
    <w:tmpl w:val="F7C047D0"/>
    <w:lvl w:ilvl="0" w:tplc="75EA27C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49452D4E"/>
    <w:multiLevelType w:val="hybridMultilevel"/>
    <w:tmpl w:val="415CB7D0"/>
    <w:lvl w:ilvl="0" w:tplc="1E0C0E14">
      <w:start w:val="3"/>
      <w:numFmt w:val="bullet"/>
      <w:lvlText w:val="-"/>
      <w:lvlJc w:val="left"/>
      <w:pPr>
        <w:ind w:left="720" w:hanging="360"/>
      </w:pPr>
      <w:rPr>
        <w:rFonts w:ascii="Arial" w:eastAsiaTheme="minorHAnsi" w:hAnsi="Arial" w:cs="Arial" w:hint="default"/>
        <w:b/>
        <w:bCs w:val="0"/>
        <w:color w:val="365F91" w:themeColor="accent1" w:themeShade="BF"/>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948155A"/>
    <w:multiLevelType w:val="hybridMultilevel"/>
    <w:tmpl w:val="8A2ACEAA"/>
    <w:lvl w:ilvl="0" w:tplc="C3029B94">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C3029B94">
      <w:start w:val="1"/>
      <w:numFmt w:val="arabicAbjad"/>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49603790"/>
    <w:multiLevelType w:val="hybridMultilevel"/>
    <w:tmpl w:val="B40CC1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4A450485"/>
    <w:multiLevelType w:val="hybridMultilevel"/>
    <w:tmpl w:val="40EC1EB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4BF82BDA"/>
    <w:multiLevelType w:val="hybridMultilevel"/>
    <w:tmpl w:val="3754E9D6"/>
    <w:lvl w:ilvl="0" w:tplc="EC947736">
      <w:start w:val="3"/>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C1349B4"/>
    <w:multiLevelType w:val="hybridMultilevel"/>
    <w:tmpl w:val="342E3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4D661060"/>
    <w:multiLevelType w:val="hybridMultilevel"/>
    <w:tmpl w:val="CA4A02CC"/>
    <w:lvl w:ilvl="0" w:tplc="8E4A25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4DD64E17"/>
    <w:multiLevelType w:val="hybridMultilevel"/>
    <w:tmpl w:val="ADD0A368"/>
    <w:lvl w:ilvl="0" w:tplc="3C6EB97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4DDA6051"/>
    <w:multiLevelType w:val="hybridMultilevel"/>
    <w:tmpl w:val="A0A6A8B0"/>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4DFE3F4E"/>
    <w:multiLevelType w:val="hybridMultilevel"/>
    <w:tmpl w:val="BA80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E125014"/>
    <w:multiLevelType w:val="hybridMultilevel"/>
    <w:tmpl w:val="A43E5E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9">
    <w:nsid w:val="4EAD77B8"/>
    <w:multiLevelType w:val="hybridMultilevel"/>
    <w:tmpl w:val="6584D26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nsid w:val="4F385F86"/>
    <w:multiLevelType w:val="hybridMultilevel"/>
    <w:tmpl w:val="DE7A9E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4FE54F1E"/>
    <w:multiLevelType w:val="hybridMultilevel"/>
    <w:tmpl w:val="6534117C"/>
    <w:lvl w:ilvl="0" w:tplc="C2B63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nsid w:val="4FFA5DF1"/>
    <w:multiLevelType w:val="hybridMultilevel"/>
    <w:tmpl w:val="704A2918"/>
    <w:lvl w:ilvl="0" w:tplc="D0723B5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511C5FC4"/>
    <w:multiLevelType w:val="hybridMultilevel"/>
    <w:tmpl w:val="B52005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519577A3"/>
    <w:multiLevelType w:val="hybridMultilevel"/>
    <w:tmpl w:val="E3DE77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1BA06BA"/>
    <w:multiLevelType w:val="hybridMultilevel"/>
    <w:tmpl w:val="47AA98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52327C98"/>
    <w:multiLevelType w:val="hybridMultilevel"/>
    <w:tmpl w:val="52C492BE"/>
    <w:lvl w:ilvl="0" w:tplc="16CA9A4A">
      <w:start w:val="1"/>
      <w:numFmt w:val="decimal"/>
      <w:lvlText w:val="%1."/>
      <w:lvlJc w:val="left"/>
      <w:pPr>
        <w:ind w:left="2700" w:hanging="360"/>
      </w:pPr>
      <w:rPr>
        <w:color w:val="365F91" w:themeColor="accent1" w:themeShade="BF"/>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57">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546E4D10"/>
    <w:multiLevelType w:val="hybridMultilevel"/>
    <w:tmpl w:val="5C3286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tentative="1">
      <w:start w:val="1"/>
      <w:numFmt w:val="bullet"/>
      <w:lvlText w:val="o"/>
      <w:lvlJc w:val="left"/>
      <w:pPr>
        <w:ind w:left="2071" w:hanging="360"/>
      </w:pPr>
      <w:rPr>
        <w:rFonts w:ascii="Courier New" w:hAnsi="Courier New" w:cs="Courier New" w:hint="default"/>
      </w:rPr>
    </w:lvl>
    <w:lvl w:ilvl="2" w:tplc="04090005" w:tentative="1">
      <w:start w:val="1"/>
      <w:numFmt w:val="bullet"/>
      <w:lvlText w:val=""/>
      <w:lvlJc w:val="left"/>
      <w:pPr>
        <w:ind w:left="2791" w:hanging="360"/>
      </w:pPr>
      <w:rPr>
        <w:rFonts w:ascii="Wingdings" w:hAnsi="Wingdings" w:hint="default"/>
      </w:rPr>
    </w:lvl>
    <w:lvl w:ilvl="3" w:tplc="04090001" w:tentative="1">
      <w:start w:val="1"/>
      <w:numFmt w:val="bullet"/>
      <w:lvlText w:val=""/>
      <w:lvlJc w:val="left"/>
      <w:pPr>
        <w:ind w:left="3511" w:hanging="360"/>
      </w:pPr>
      <w:rPr>
        <w:rFonts w:ascii="Symbol" w:hAnsi="Symbol" w:hint="default"/>
      </w:rPr>
    </w:lvl>
    <w:lvl w:ilvl="4" w:tplc="04090003" w:tentative="1">
      <w:start w:val="1"/>
      <w:numFmt w:val="bullet"/>
      <w:lvlText w:val="o"/>
      <w:lvlJc w:val="left"/>
      <w:pPr>
        <w:ind w:left="4231" w:hanging="360"/>
      </w:pPr>
      <w:rPr>
        <w:rFonts w:ascii="Courier New" w:hAnsi="Courier New" w:cs="Courier New" w:hint="default"/>
      </w:rPr>
    </w:lvl>
    <w:lvl w:ilvl="5" w:tplc="04090005" w:tentative="1">
      <w:start w:val="1"/>
      <w:numFmt w:val="bullet"/>
      <w:lvlText w:val=""/>
      <w:lvlJc w:val="left"/>
      <w:pPr>
        <w:ind w:left="4951" w:hanging="360"/>
      </w:pPr>
      <w:rPr>
        <w:rFonts w:ascii="Wingdings" w:hAnsi="Wingdings" w:hint="default"/>
      </w:rPr>
    </w:lvl>
    <w:lvl w:ilvl="6" w:tplc="04090001" w:tentative="1">
      <w:start w:val="1"/>
      <w:numFmt w:val="bullet"/>
      <w:lvlText w:val=""/>
      <w:lvlJc w:val="left"/>
      <w:pPr>
        <w:ind w:left="5671" w:hanging="360"/>
      </w:pPr>
      <w:rPr>
        <w:rFonts w:ascii="Symbol" w:hAnsi="Symbol" w:hint="default"/>
      </w:rPr>
    </w:lvl>
    <w:lvl w:ilvl="7" w:tplc="04090003" w:tentative="1">
      <w:start w:val="1"/>
      <w:numFmt w:val="bullet"/>
      <w:lvlText w:val="o"/>
      <w:lvlJc w:val="left"/>
      <w:pPr>
        <w:ind w:left="6391" w:hanging="360"/>
      </w:pPr>
      <w:rPr>
        <w:rFonts w:ascii="Courier New" w:hAnsi="Courier New" w:cs="Courier New" w:hint="default"/>
      </w:rPr>
    </w:lvl>
    <w:lvl w:ilvl="8" w:tplc="04090005" w:tentative="1">
      <w:start w:val="1"/>
      <w:numFmt w:val="bullet"/>
      <w:lvlText w:val=""/>
      <w:lvlJc w:val="left"/>
      <w:pPr>
        <w:ind w:left="7111" w:hanging="360"/>
      </w:pPr>
      <w:rPr>
        <w:rFonts w:ascii="Wingdings" w:hAnsi="Wingdings" w:hint="default"/>
      </w:rPr>
    </w:lvl>
  </w:abstractNum>
  <w:abstractNum w:abstractNumId="160">
    <w:nsid w:val="55636E5A"/>
    <w:multiLevelType w:val="hybridMultilevel"/>
    <w:tmpl w:val="A9A6C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1">
    <w:nsid w:val="557E0451"/>
    <w:multiLevelType w:val="hybridMultilevel"/>
    <w:tmpl w:val="8EB08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56D45648"/>
    <w:multiLevelType w:val="hybridMultilevel"/>
    <w:tmpl w:val="89723B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56E141AA"/>
    <w:multiLevelType w:val="hybridMultilevel"/>
    <w:tmpl w:val="8F8C7CBC"/>
    <w:lvl w:ilvl="0" w:tplc="15D6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57A23D6E"/>
    <w:multiLevelType w:val="hybridMultilevel"/>
    <w:tmpl w:val="6D968C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586267D8"/>
    <w:multiLevelType w:val="hybridMultilevel"/>
    <w:tmpl w:val="A39887D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59CC3CD2"/>
    <w:multiLevelType w:val="hybridMultilevel"/>
    <w:tmpl w:val="60B43186"/>
    <w:lvl w:ilvl="0" w:tplc="35DC956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59D62035"/>
    <w:multiLevelType w:val="hybridMultilevel"/>
    <w:tmpl w:val="9C445896"/>
    <w:lvl w:ilvl="0" w:tplc="E8FA50E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5C5F057C"/>
    <w:multiLevelType w:val="hybridMultilevel"/>
    <w:tmpl w:val="C3040202"/>
    <w:lvl w:ilvl="0" w:tplc="87729E1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5D6822AE"/>
    <w:multiLevelType w:val="hybridMultilevel"/>
    <w:tmpl w:val="4F0E4CD6"/>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5D926F35"/>
    <w:multiLevelType w:val="hybridMultilevel"/>
    <w:tmpl w:val="F6281626"/>
    <w:lvl w:ilvl="0" w:tplc="6AB63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5DF66A07"/>
    <w:multiLevelType w:val="hybridMultilevel"/>
    <w:tmpl w:val="29AAC9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5E4B1BD8"/>
    <w:multiLevelType w:val="hybridMultilevel"/>
    <w:tmpl w:val="50427E40"/>
    <w:lvl w:ilvl="0" w:tplc="F81E346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EE66E46"/>
    <w:multiLevelType w:val="hybridMultilevel"/>
    <w:tmpl w:val="9B92D7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5FF74845"/>
    <w:multiLevelType w:val="hybridMultilevel"/>
    <w:tmpl w:val="D1D4709A"/>
    <w:lvl w:ilvl="0" w:tplc="65CCDDF6">
      <w:start w:val="1"/>
      <w:numFmt w:val="bullet"/>
      <w:lvlText w:val="-"/>
      <w:lvlJc w:val="left"/>
      <w:pPr>
        <w:ind w:left="720" w:hanging="360"/>
      </w:pPr>
      <w:rPr>
        <w:rFonts w:ascii="Arial" w:eastAsiaTheme="minorHAnsi" w:hAnsi="Arial" w:cs="Arial"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60810341"/>
    <w:multiLevelType w:val="hybridMultilevel"/>
    <w:tmpl w:val="738AFC1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F6D4ED9A">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61D320A3"/>
    <w:multiLevelType w:val="hybridMultilevel"/>
    <w:tmpl w:val="30848590"/>
    <w:lvl w:ilvl="0" w:tplc="8330329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1">
    <w:nsid w:val="620A5238"/>
    <w:multiLevelType w:val="hybridMultilevel"/>
    <w:tmpl w:val="248A0EDA"/>
    <w:lvl w:ilvl="0" w:tplc="239EB35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2581A91"/>
    <w:multiLevelType w:val="hybridMultilevel"/>
    <w:tmpl w:val="AEFC90A0"/>
    <w:lvl w:ilvl="0" w:tplc="878C9A0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64E90945"/>
    <w:multiLevelType w:val="hybridMultilevel"/>
    <w:tmpl w:val="E20C70D8"/>
    <w:lvl w:ilvl="0" w:tplc="82EE82DC">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65594EE8"/>
    <w:multiLevelType w:val="hybridMultilevel"/>
    <w:tmpl w:val="F55C70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66DF4368"/>
    <w:multiLevelType w:val="hybridMultilevel"/>
    <w:tmpl w:val="0F544864"/>
    <w:lvl w:ilvl="0" w:tplc="90C8AC96">
      <w:start w:val="1"/>
      <w:numFmt w:val="decimal"/>
      <w:lvlText w:val="%1."/>
      <w:lvlJc w:val="left"/>
      <w:pPr>
        <w:ind w:left="720" w:hanging="360"/>
      </w:pPr>
      <w:rPr>
        <w:rFonts w:cs="Arial" w:hint="default"/>
        <w:b w:val="0"/>
        <w:color w:val="365F91" w:themeColor="accent1" w:themeShade="BF"/>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67114390"/>
    <w:multiLevelType w:val="hybridMultilevel"/>
    <w:tmpl w:val="C14E64B4"/>
    <w:lvl w:ilvl="0" w:tplc="F2BEFE5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671973C9"/>
    <w:multiLevelType w:val="hybridMultilevel"/>
    <w:tmpl w:val="E4064838"/>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67352DDA"/>
    <w:multiLevelType w:val="hybridMultilevel"/>
    <w:tmpl w:val="F0800F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67B4202D"/>
    <w:multiLevelType w:val="hybridMultilevel"/>
    <w:tmpl w:val="0D02481E"/>
    <w:lvl w:ilvl="0" w:tplc="0128CFAE">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698A1F97"/>
    <w:multiLevelType w:val="hybridMultilevel"/>
    <w:tmpl w:val="81A407B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6AE64B43"/>
    <w:multiLevelType w:val="hybridMultilevel"/>
    <w:tmpl w:val="AEA09B1E"/>
    <w:lvl w:ilvl="0" w:tplc="A308077E">
      <w:start w:val="2"/>
      <w:numFmt w:val="bullet"/>
      <w:lvlText w:val="-"/>
      <w:lvlJc w:val="left"/>
      <w:pPr>
        <w:ind w:left="720" w:hanging="360"/>
      </w:pPr>
      <w:rPr>
        <w:rFonts w:ascii="ArialMT" w:eastAsiaTheme="minorHAnsi" w:hAnsi="Arial"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195">
    <w:nsid w:val="6B84655E"/>
    <w:multiLevelType w:val="hybridMultilevel"/>
    <w:tmpl w:val="325A1796"/>
    <w:lvl w:ilvl="0" w:tplc="2C9A766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6DAF2AAC"/>
    <w:multiLevelType w:val="hybridMultilevel"/>
    <w:tmpl w:val="7716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6E34224B"/>
    <w:multiLevelType w:val="hybridMultilevel"/>
    <w:tmpl w:val="92E0462A"/>
    <w:lvl w:ilvl="0" w:tplc="04090005">
      <w:start w:val="1"/>
      <w:numFmt w:val="bullet"/>
      <w:lvlText w:val=""/>
      <w:lvlJc w:val="left"/>
      <w:pPr>
        <w:ind w:left="1711" w:hanging="360"/>
      </w:pPr>
      <w:rPr>
        <w:rFonts w:ascii="Wingdings" w:hAnsi="Wingdings"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198">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6F8D5438"/>
    <w:multiLevelType w:val="hybridMultilevel"/>
    <w:tmpl w:val="4D727A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6F9A2DEB"/>
    <w:multiLevelType w:val="hybridMultilevel"/>
    <w:tmpl w:val="8A961466"/>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nsid w:val="6FF97B15"/>
    <w:multiLevelType w:val="hybridMultilevel"/>
    <w:tmpl w:val="28B04AA2"/>
    <w:lvl w:ilvl="0" w:tplc="04090003">
      <w:start w:val="1"/>
      <w:numFmt w:val="bullet"/>
      <w:lvlText w:val="o"/>
      <w:lvlJc w:val="left"/>
      <w:pPr>
        <w:ind w:left="795" w:hanging="360"/>
      </w:pPr>
      <w:rPr>
        <w:rFonts w:ascii="Courier New" w:hAnsi="Courier New" w:cs="Courier New"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3">
    <w:nsid w:val="70136A6B"/>
    <w:multiLevelType w:val="hybridMultilevel"/>
    <w:tmpl w:val="BCC421DA"/>
    <w:lvl w:ilvl="0" w:tplc="04090003">
      <w:start w:val="1"/>
      <w:numFmt w:val="bullet"/>
      <w:lvlText w:val="o"/>
      <w:lvlJc w:val="left"/>
      <w:pPr>
        <w:ind w:left="1079" w:hanging="360"/>
      </w:pPr>
      <w:rPr>
        <w:rFonts w:ascii="Courier New" w:hAnsi="Courier New" w:cs="Courier New"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204">
    <w:nsid w:val="7118656F"/>
    <w:multiLevelType w:val="hybridMultilevel"/>
    <w:tmpl w:val="557848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nsid w:val="71564912"/>
    <w:multiLevelType w:val="hybridMultilevel"/>
    <w:tmpl w:val="16BEE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71CA1C5E"/>
    <w:multiLevelType w:val="hybridMultilevel"/>
    <w:tmpl w:val="0C9E5746"/>
    <w:lvl w:ilvl="0" w:tplc="771A86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721B3567"/>
    <w:multiLevelType w:val="hybridMultilevel"/>
    <w:tmpl w:val="0ECC22B6"/>
    <w:lvl w:ilvl="0" w:tplc="0CDE220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nsid w:val="72E92FEE"/>
    <w:multiLevelType w:val="hybridMultilevel"/>
    <w:tmpl w:val="04AA345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72FB521A"/>
    <w:multiLevelType w:val="hybridMultilevel"/>
    <w:tmpl w:val="C9C4DA76"/>
    <w:lvl w:ilvl="0" w:tplc="66B24C80">
      <w:start w:val="1"/>
      <w:numFmt w:val="decimal"/>
      <w:lvlText w:val="%1."/>
      <w:lvlJc w:val="left"/>
      <w:pPr>
        <w:ind w:left="720" w:hanging="360"/>
      </w:pPr>
      <w:rPr>
        <w:rFonts w:cs="Arial"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739D1EB6"/>
    <w:multiLevelType w:val="hybridMultilevel"/>
    <w:tmpl w:val="2840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73AD7294"/>
    <w:multiLevelType w:val="hybridMultilevel"/>
    <w:tmpl w:val="607C11E2"/>
    <w:lvl w:ilvl="0" w:tplc="2F8C5406">
      <w:start w:val="1"/>
      <w:numFmt w:val="decimal"/>
      <w:lvlText w:val="%1)"/>
      <w:lvlJc w:val="left"/>
      <w:pPr>
        <w:ind w:left="720" w:hanging="360"/>
      </w:pPr>
      <w:rPr>
        <w:rFonts w:hint="default"/>
      </w:rPr>
    </w:lvl>
    <w:lvl w:ilvl="1" w:tplc="E8A0E80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nsid w:val="73C46426"/>
    <w:multiLevelType w:val="hybridMultilevel"/>
    <w:tmpl w:val="536852AA"/>
    <w:lvl w:ilvl="0" w:tplc="9E7CA140">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C9481F"/>
    <w:multiLevelType w:val="hybridMultilevel"/>
    <w:tmpl w:val="CB505784"/>
    <w:lvl w:ilvl="0" w:tplc="BBB487A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741F10A1"/>
    <w:multiLevelType w:val="hybridMultilevel"/>
    <w:tmpl w:val="60D09142"/>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75F053BD"/>
    <w:multiLevelType w:val="hybridMultilevel"/>
    <w:tmpl w:val="5A1EAA28"/>
    <w:lvl w:ilvl="0" w:tplc="6A1402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75F57FE7"/>
    <w:multiLevelType w:val="hybridMultilevel"/>
    <w:tmpl w:val="3EDAC180"/>
    <w:lvl w:ilvl="0" w:tplc="B4D6E5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nsid w:val="779A1F4C"/>
    <w:multiLevelType w:val="hybridMultilevel"/>
    <w:tmpl w:val="B9245270"/>
    <w:lvl w:ilvl="0" w:tplc="9A24BBB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7829188B"/>
    <w:multiLevelType w:val="hybridMultilevel"/>
    <w:tmpl w:val="2410F1AA"/>
    <w:lvl w:ilvl="0" w:tplc="93F214F8">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21">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2">
    <w:nsid w:val="78CC0C93"/>
    <w:multiLevelType w:val="hybridMultilevel"/>
    <w:tmpl w:val="CD5020D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23">
    <w:nsid w:val="78E41458"/>
    <w:multiLevelType w:val="hybridMultilevel"/>
    <w:tmpl w:val="38A0B0A2"/>
    <w:lvl w:ilvl="0" w:tplc="A240F92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9C7185B"/>
    <w:multiLevelType w:val="hybridMultilevel"/>
    <w:tmpl w:val="1CDA1B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79D06249"/>
    <w:multiLevelType w:val="hybridMultilevel"/>
    <w:tmpl w:val="CA443F82"/>
    <w:lvl w:ilvl="0" w:tplc="F0D22B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7B30242F"/>
    <w:multiLevelType w:val="hybridMultilevel"/>
    <w:tmpl w:val="EAF2C31A"/>
    <w:lvl w:ilvl="0" w:tplc="4A4829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7CDA0587"/>
    <w:multiLevelType w:val="hybridMultilevel"/>
    <w:tmpl w:val="9C027B0E"/>
    <w:lvl w:ilvl="0" w:tplc="C8829D6E">
      <w:start w:val="1"/>
      <w:numFmt w:val="decimal"/>
      <w:lvlText w:val="%1."/>
      <w:lvlJc w:val="left"/>
      <w:pPr>
        <w:ind w:left="720" w:hanging="360"/>
      </w:pPr>
      <w:rPr>
        <w:rFonts w:cs="Arial" w:hint="default"/>
      </w:rPr>
    </w:lvl>
    <w:lvl w:ilvl="1" w:tplc="A6B4C81E">
      <w:start w:val="1"/>
      <w:numFmt w:val="decimal"/>
      <w:lvlText w:val="%2."/>
      <w:lvlJc w:val="left"/>
      <w:pPr>
        <w:ind w:left="1440" w:hanging="360"/>
      </w:pPr>
      <w:rPr>
        <w:rFonts w:asciiTheme="minorBidi" w:hAnsiTheme="minorBidi" w:cstheme="minorBidi"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7FEE299B"/>
    <w:multiLevelType w:val="hybridMultilevel"/>
    <w:tmpl w:val="9EACA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4"/>
  </w:num>
  <w:num w:numId="2">
    <w:abstractNumId w:val="9"/>
  </w:num>
  <w:num w:numId="3">
    <w:abstractNumId w:val="165"/>
  </w:num>
  <w:num w:numId="4">
    <w:abstractNumId w:val="85"/>
  </w:num>
  <w:num w:numId="5">
    <w:abstractNumId w:val="87"/>
  </w:num>
  <w:num w:numId="6">
    <w:abstractNumId w:val="133"/>
  </w:num>
  <w:num w:numId="7">
    <w:abstractNumId w:val="115"/>
  </w:num>
  <w:num w:numId="8">
    <w:abstractNumId w:val="90"/>
  </w:num>
  <w:num w:numId="9">
    <w:abstractNumId w:val="160"/>
  </w:num>
  <w:num w:numId="10">
    <w:abstractNumId w:val="193"/>
  </w:num>
  <w:num w:numId="11">
    <w:abstractNumId w:val="124"/>
  </w:num>
  <w:num w:numId="12">
    <w:abstractNumId w:val="38"/>
  </w:num>
  <w:num w:numId="13">
    <w:abstractNumId w:val="3"/>
  </w:num>
  <w:num w:numId="14">
    <w:abstractNumId w:val="212"/>
  </w:num>
  <w:num w:numId="15">
    <w:abstractNumId w:val="130"/>
  </w:num>
  <w:num w:numId="16">
    <w:abstractNumId w:val="146"/>
  </w:num>
  <w:num w:numId="17">
    <w:abstractNumId w:val="197"/>
  </w:num>
  <w:num w:numId="18">
    <w:abstractNumId w:val="157"/>
  </w:num>
  <w:num w:numId="19">
    <w:abstractNumId w:val="62"/>
  </w:num>
  <w:num w:numId="20">
    <w:abstractNumId w:val="185"/>
  </w:num>
  <w:num w:numId="21">
    <w:abstractNumId w:val="218"/>
  </w:num>
  <w:num w:numId="22">
    <w:abstractNumId w:val="191"/>
  </w:num>
  <w:num w:numId="23">
    <w:abstractNumId w:val="144"/>
  </w:num>
  <w:num w:numId="24">
    <w:abstractNumId w:val="67"/>
  </w:num>
  <w:num w:numId="25">
    <w:abstractNumId w:val="12"/>
  </w:num>
  <w:num w:numId="26">
    <w:abstractNumId w:val="36"/>
  </w:num>
  <w:num w:numId="27">
    <w:abstractNumId w:val="188"/>
  </w:num>
  <w:num w:numId="28">
    <w:abstractNumId w:val="102"/>
  </w:num>
  <w:num w:numId="29">
    <w:abstractNumId w:val="202"/>
  </w:num>
  <w:num w:numId="30">
    <w:abstractNumId w:val="121"/>
  </w:num>
  <w:num w:numId="31">
    <w:abstractNumId w:val="18"/>
  </w:num>
  <w:num w:numId="32">
    <w:abstractNumId w:val="164"/>
  </w:num>
  <w:num w:numId="33">
    <w:abstractNumId w:val="199"/>
  </w:num>
  <w:num w:numId="34">
    <w:abstractNumId w:val="91"/>
  </w:num>
  <w:num w:numId="35">
    <w:abstractNumId w:val="205"/>
  </w:num>
  <w:num w:numId="36">
    <w:abstractNumId w:val="229"/>
  </w:num>
  <w:num w:numId="37">
    <w:abstractNumId w:val="32"/>
  </w:num>
  <w:num w:numId="38">
    <w:abstractNumId w:val="113"/>
  </w:num>
  <w:num w:numId="39">
    <w:abstractNumId w:val="168"/>
  </w:num>
  <w:num w:numId="40">
    <w:abstractNumId w:val="35"/>
  </w:num>
  <w:num w:numId="41">
    <w:abstractNumId w:val="99"/>
  </w:num>
  <w:num w:numId="42">
    <w:abstractNumId w:val="5"/>
  </w:num>
  <w:num w:numId="43">
    <w:abstractNumId w:val="26"/>
  </w:num>
  <w:num w:numId="44">
    <w:abstractNumId w:val="222"/>
  </w:num>
  <w:num w:numId="45">
    <w:abstractNumId w:val="181"/>
  </w:num>
  <w:num w:numId="46">
    <w:abstractNumId w:val="60"/>
  </w:num>
  <w:num w:numId="47">
    <w:abstractNumId w:val="65"/>
  </w:num>
  <w:num w:numId="48">
    <w:abstractNumId w:val="50"/>
  </w:num>
  <w:num w:numId="49">
    <w:abstractNumId w:val="125"/>
  </w:num>
  <w:num w:numId="50">
    <w:abstractNumId w:val="103"/>
  </w:num>
  <w:num w:numId="51">
    <w:abstractNumId w:val="226"/>
  </w:num>
  <w:num w:numId="52">
    <w:abstractNumId w:val="122"/>
  </w:num>
  <w:num w:numId="53">
    <w:abstractNumId w:val="150"/>
  </w:num>
  <w:num w:numId="54">
    <w:abstractNumId w:val="206"/>
  </w:num>
  <w:num w:numId="55">
    <w:abstractNumId w:val="84"/>
  </w:num>
  <w:num w:numId="56">
    <w:abstractNumId w:val="196"/>
  </w:num>
  <w:num w:numId="57">
    <w:abstractNumId w:val="207"/>
  </w:num>
  <w:num w:numId="58">
    <w:abstractNumId w:val="106"/>
  </w:num>
  <w:num w:numId="59">
    <w:abstractNumId w:val="7"/>
  </w:num>
  <w:num w:numId="60">
    <w:abstractNumId w:val="114"/>
  </w:num>
  <w:num w:numId="61">
    <w:abstractNumId w:val="109"/>
  </w:num>
  <w:num w:numId="62">
    <w:abstractNumId w:val="1"/>
  </w:num>
  <w:num w:numId="63">
    <w:abstractNumId w:val="33"/>
  </w:num>
  <w:num w:numId="64">
    <w:abstractNumId w:val="177"/>
  </w:num>
  <w:num w:numId="65">
    <w:abstractNumId w:val="101"/>
  </w:num>
  <w:num w:numId="66">
    <w:abstractNumId w:val="54"/>
  </w:num>
  <w:num w:numId="67">
    <w:abstractNumId w:val="118"/>
  </w:num>
  <w:num w:numId="68">
    <w:abstractNumId w:val="88"/>
  </w:num>
  <w:num w:numId="69">
    <w:abstractNumId w:val="170"/>
  </w:num>
  <w:num w:numId="70">
    <w:abstractNumId w:val="14"/>
  </w:num>
  <w:num w:numId="71">
    <w:abstractNumId w:val="86"/>
  </w:num>
  <w:num w:numId="72">
    <w:abstractNumId w:val="48"/>
  </w:num>
  <w:num w:numId="73">
    <w:abstractNumId w:val="173"/>
  </w:num>
  <w:num w:numId="74">
    <w:abstractNumId w:val="169"/>
  </w:num>
  <w:num w:numId="75">
    <w:abstractNumId w:val="66"/>
  </w:num>
  <w:num w:numId="76">
    <w:abstractNumId w:val="51"/>
  </w:num>
  <w:num w:numId="77">
    <w:abstractNumId w:val="179"/>
  </w:num>
  <w:num w:numId="78">
    <w:abstractNumId w:val="221"/>
  </w:num>
  <w:num w:numId="79">
    <w:abstractNumId w:val="138"/>
  </w:num>
  <w:num w:numId="80">
    <w:abstractNumId w:val="136"/>
  </w:num>
  <w:num w:numId="81">
    <w:abstractNumId w:val="39"/>
  </w:num>
  <w:num w:numId="82">
    <w:abstractNumId w:val="44"/>
  </w:num>
  <w:num w:numId="83">
    <w:abstractNumId w:val="16"/>
  </w:num>
  <w:num w:numId="84">
    <w:abstractNumId w:val="220"/>
  </w:num>
  <w:num w:numId="85">
    <w:abstractNumId w:val="203"/>
  </w:num>
  <w:num w:numId="86">
    <w:abstractNumId w:val="97"/>
  </w:num>
  <w:num w:numId="87">
    <w:abstractNumId w:val="128"/>
  </w:num>
  <w:num w:numId="88">
    <w:abstractNumId w:val="194"/>
  </w:num>
  <w:num w:numId="89">
    <w:abstractNumId w:val="213"/>
  </w:num>
  <w:num w:numId="90">
    <w:abstractNumId w:val="8"/>
  </w:num>
  <w:num w:numId="91">
    <w:abstractNumId w:val="123"/>
  </w:num>
  <w:num w:numId="92">
    <w:abstractNumId w:val="198"/>
  </w:num>
  <w:num w:numId="93">
    <w:abstractNumId w:val="73"/>
  </w:num>
  <w:num w:numId="94">
    <w:abstractNumId w:val="107"/>
  </w:num>
  <w:num w:numId="95">
    <w:abstractNumId w:val="76"/>
  </w:num>
  <w:num w:numId="96">
    <w:abstractNumId w:val="110"/>
  </w:num>
  <w:num w:numId="97">
    <w:abstractNumId w:val="55"/>
  </w:num>
  <w:num w:numId="98">
    <w:abstractNumId w:val="147"/>
  </w:num>
  <w:num w:numId="99">
    <w:abstractNumId w:val="0"/>
  </w:num>
  <w:num w:numId="100">
    <w:abstractNumId w:val="37"/>
  </w:num>
  <w:num w:numId="101">
    <w:abstractNumId w:val="153"/>
  </w:num>
  <w:num w:numId="102">
    <w:abstractNumId w:val="224"/>
  </w:num>
  <w:num w:numId="103">
    <w:abstractNumId w:val="78"/>
  </w:num>
  <w:num w:numId="104">
    <w:abstractNumId w:val="215"/>
  </w:num>
  <w:num w:numId="105">
    <w:abstractNumId w:val="63"/>
  </w:num>
  <w:num w:numId="106">
    <w:abstractNumId w:val="158"/>
  </w:num>
  <w:num w:numId="107">
    <w:abstractNumId w:val="23"/>
  </w:num>
  <w:num w:numId="108">
    <w:abstractNumId w:val="145"/>
  </w:num>
  <w:num w:numId="109">
    <w:abstractNumId w:val="134"/>
  </w:num>
  <w:num w:numId="110">
    <w:abstractNumId w:val="29"/>
  </w:num>
  <w:num w:numId="111">
    <w:abstractNumId w:val="68"/>
  </w:num>
  <w:num w:numId="112">
    <w:abstractNumId w:val="175"/>
  </w:num>
  <w:num w:numId="113">
    <w:abstractNumId w:val="17"/>
  </w:num>
  <w:num w:numId="114">
    <w:abstractNumId w:val="184"/>
  </w:num>
  <w:num w:numId="115">
    <w:abstractNumId w:val="56"/>
  </w:num>
  <w:num w:numId="116">
    <w:abstractNumId w:val="227"/>
  </w:num>
  <w:num w:numId="117">
    <w:abstractNumId w:val="59"/>
  </w:num>
  <w:num w:numId="118">
    <w:abstractNumId w:val="11"/>
  </w:num>
  <w:num w:numId="119">
    <w:abstractNumId w:val="149"/>
  </w:num>
  <w:num w:numId="120">
    <w:abstractNumId w:val="30"/>
  </w:num>
  <w:num w:numId="121">
    <w:abstractNumId w:val="135"/>
  </w:num>
  <w:num w:numId="122">
    <w:abstractNumId w:val="79"/>
  </w:num>
  <w:num w:numId="123">
    <w:abstractNumId w:val="71"/>
  </w:num>
  <w:num w:numId="124">
    <w:abstractNumId w:val="20"/>
  </w:num>
  <w:num w:numId="125">
    <w:abstractNumId w:val="28"/>
  </w:num>
  <w:num w:numId="126">
    <w:abstractNumId w:val="223"/>
  </w:num>
  <w:num w:numId="127">
    <w:abstractNumId w:val="4"/>
  </w:num>
  <w:num w:numId="128">
    <w:abstractNumId w:val="140"/>
  </w:num>
  <w:num w:numId="129">
    <w:abstractNumId w:val="2"/>
  </w:num>
  <w:num w:numId="130">
    <w:abstractNumId w:val="22"/>
  </w:num>
  <w:num w:numId="131">
    <w:abstractNumId w:val="64"/>
  </w:num>
  <w:num w:numId="132">
    <w:abstractNumId w:val="217"/>
  </w:num>
  <w:num w:numId="133">
    <w:abstractNumId w:val="92"/>
  </w:num>
  <w:num w:numId="134">
    <w:abstractNumId w:val="24"/>
  </w:num>
  <w:num w:numId="135">
    <w:abstractNumId w:val="230"/>
  </w:num>
  <w:num w:numId="136">
    <w:abstractNumId w:val="31"/>
  </w:num>
  <w:num w:numId="137">
    <w:abstractNumId w:val="89"/>
  </w:num>
  <w:num w:numId="138">
    <w:abstractNumId w:val="201"/>
  </w:num>
  <w:num w:numId="139">
    <w:abstractNumId w:val="166"/>
  </w:num>
  <w:num w:numId="140">
    <w:abstractNumId w:val="208"/>
  </w:num>
  <w:num w:numId="141">
    <w:abstractNumId w:val="53"/>
  </w:num>
  <w:num w:numId="142">
    <w:abstractNumId w:val="112"/>
  </w:num>
  <w:num w:numId="143">
    <w:abstractNumId w:val="105"/>
  </w:num>
  <w:num w:numId="144">
    <w:abstractNumId w:val="94"/>
  </w:num>
  <w:num w:numId="145">
    <w:abstractNumId w:val="163"/>
  </w:num>
  <w:num w:numId="146">
    <w:abstractNumId w:val="167"/>
  </w:num>
  <w:num w:numId="147">
    <w:abstractNumId w:val="195"/>
  </w:num>
  <w:num w:numId="148">
    <w:abstractNumId w:val="187"/>
  </w:num>
  <w:num w:numId="149">
    <w:abstractNumId w:val="69"/>
  </w:num>
  <w:num w:numId="150">
    <w:abstractNumId w:val="154"/>
  </w:num>
  <w:num w:numId="151">
    <w:abstractNumId w:val="96"/>
  </w:num>
  <w:num w:numId="152">
    <w:abstractNumId w:val="190"/>
  </w:num>
  <w:num w:numId="153">
    <w:abstractNumId w:val="95"/>
  </w:num>
  <w:num w:numId="154">
    <w:abstractNumId w:val="52"/>
  </w:num>
  <w:num w:numId="155">
    <w:abstractNumId w:val="209"/>
  </w:num>
  <w:num w:numId="156">
    <w:abstractNumId w:val="182"/>
  </w:num>
  <w:num w:numId="157">
    <w:abstractNumId w:val="126"/>
  </w:num>
  <w:num w:numId="158">
    <w:abstractNumId w:val="81"/>
  </w:num>
  <w:num w:numId="159">
    <w:abstractNumId w:val="119"/>
  </w:num>
  <w:num w:numId="160">
    <w:abstractNumId w:val="176"/>
  </w:num>
  <w:num w:numId="161">
    <w:abstractNumId w:val="42"/>
  </w:num>
  <w:num w:numId="162">
    <w:abstractNumId w:val="21"/>
  </w:num>
  <w:num w:numId="163">
    <w:abstractNumId w:val="204"/>
  </w:num>
  <w:num w:numId="164">
    <w:abstractNumId w:val="141"/>
  </w:num>
  <w:num w:numId="165">
    <w:abstractNumId w:val="139"/>
  </w:num>
  <w:num w:numId="166">
    <w:abstractNumId w:val="41"/>
  </w:num>
  <w:num w:numId="167">
    <w:abstractNumId w:val="172"/>
  </w:num>
  <w:num w:numId="168">
    <w:abstractNumId w:val="189"/>
  </w:num>
  <w:num w:numId="169">
    <w:abstractNumId w:val="228"/>
  </w:num>
  <w:num w:numId="170">
    <w:abstractNumId w:val="178"/>
  </w:num>
  <w:num w:numId="171">
    <w:abstractNumId w:val="116"/>
  </w:num>
  <w:num w:numId="172">
    <w:abstractNumId w:val="49"/>
  </w:num>
  <w:num w:numId="173">
    <w:abstractNumId w:val="74"/>
  </w:num>
  <w:num w:numId="174">
    <w:abstractNumId w:val="127"/>
  </w:num>
  <w:num w:numId="175">
    <w:abstractNumId w:val="142"/>
  </w:num>
  <w:num w:numId="176">
    <w:abstractNumId w:val="155"/>
  </w:num>
  <w:num w:numId="177">
    <w:abstractNumId w:val="180"/>
  </w:num>
  <w:num w:numId="178">
    <w:abstractNumId w:val="75"/>
  </w:num>
  <w:num w:numId="179">
    <w:abstractNumId w:val="100"/>
  </w:num>
  <w:num w:numId="180">
    <w:abstractNumId w:val="82"/>
  </w:num>
  <w:num w:numId="181">
    <w:abstractNumId w:val="98"/>
  </w:num>
  <w:num w:numId="182">
    <w:abstractNumId w:val="200"/>
  </w:num>
  <w:num w:numId="183">
    <w:abstractNumId w:val="211"/>
  </w:num>
  <w:num w:numId="184">
    <w:abstractNumId w:val="216"/>
  </w:num>
  <w:num w:numId="185">
    <w:abstractNumId w:val="152"/>
  </w:num>
  <w:num w:numId="186">
    <w:abstractNumId w:val="93"/>
  </w:num>
  <w:num w:numId="187">
    <w:abstractNumId w:val="120"/>
  </w:num>
  <w:num w:numId="188">
    <w:abstractNumId w:val="77"/>
  </w:num>
  <w:num w:numId="189">
    <w:abstractNumId w:val="80"/>
  </w:num>
  <w:num w:numId="190">
    <w:abstractNumId w:val="225"/>
  </w:num>
  <w:num w:numId="191">
    <w:abstractNumId w:val="214"/>
  </w:num>
  <w:num w:numId="192">
    <w:abstractNumId w:val="47"/>
  </w:num>
  <w:num w:numId="193">
    <w:abstractNumId w:val="156"/>
  </w:num>
  <w:num w:numId="194">
    <w:abstractNumId w:val="27"/>
  </w:num>
  <w:num w:numId="195">
    <w:abstractNumId w:val="45"/>
  </w:num>
  <w:num w:numId="196">
    <w:abstractNumId w:val="111"/>
  </w:num>
  <w:num w:numId="197">
    <w:abstractNumId w:val="183"/>
  </w:num>
  <w:num w:numId="198">
    <w:abstractNumId w:val="161"/>
  </w:num>
  <w:num w:numId="199">
    <w:abstractNumId w:val="108"/>
  </w:num>
  <w:num w:numId="200">
    <w:abstractNumId w:val="174"/>
  </w:num>
  <w:num w:numId="201">
    <w:abstractNumId w:val="40"/>
  </w:num>
  <w:num w:numId="202">
    <w:abstractNumId w:val="159"/>
  </w:num>
  <w:num w:numId="203">
    <w:abstractNumId w:val="171"/>
  </w:num>
  <w:num w:numId="204">
    <w:abstractNumId w:val="72"/>
  </w:num>
  <w:num w:numId="205">
    <w:abstractNumId w:val="10"/>
  </w:num>
  <w:num w:numId="206">
    <w:abstractNumId w:val="46"/>
  </w:num>
  <w:num w:numId="207">
    <w:abstractNumId w:val="137"/>
  </w:num>
  <w:num w:numId="208">
    <w:abstractNumId w:val="132"/>
  </w:num>
  <w:num w:numId="209">
    <w:abstractNumId w:val="70"/>
  </w:num>
  <w:num w:numId="210">
    <w:abstractNumId w:val="129"/>
  </w:num>
  <w:num w:numId="211">
    <w:abstractNumId w:val="192"/>
  </w:num>
  <w:num w:numId="212">
    <w:abstractNumId w:val="34"/>
  </w:num>
  <w:num w:numId="213">
    <w:abstractNumId w:val="151"/>
  </w:num>
  <w:num w:numId="214">
    <w:abstractNumId w:val="58"/>
  </w:num>
  <w:num w:numId="215">
    <w:abstractNumId w:val="219"/>
  </w:num>
  <w:num w:numId="216">
    <w:abstractNumId w:val="57"/>
  </w:num>
  <w:num w:numId="217">
    <w:abstractNumId w:val="162"/>
  </w:num>
  <w:num w:numId="218">
    <w:abstractNumId w:val="43"/>
  </w:num>
  <w:num w:numId="219">
    <w:abstractNumId w:val="186"/>
  </w:num>
  <w:num w:numId="220">
    <w:abstractNumId w:val="19"/>
  </w:num>
  <w:num w:numId="221">
    <w:abstractNumId w:val="61"/>
  </w:num>
  <w:num w:numId="222">
    <w:abstractNumId w:val="25"/>
  </w:num>
  <w:num w:numId="223">
    <w:abstractNumId w:val="117"/>
  </w:num>
  <w:num w:numId="224">
    <w:abstractNumId w:val="15"/>
  </w:num>
  <w:num w:numId="225">
    <w:abstractNumId w:val="83"/>
  </w:num>
  <w:num w:numId="226">
    <w:abstractNumId w:val="131"/>
  </w:num>
  <w:num w:numId="227">
    <w:abstractNumId w:val="210"/>
  </w:num>
  <w:num w:numId="228">
    <w:abstractNumId w:val="13"/>
  </w:num>
  <w:num w:numId="229">
    <w:abstractNumId w:val="6"/>
  </w:num>
  <w:num w:numId="230">
    <w:abstractNumId w:val="143"/>
  </w:num>
  <w:num w:numId="231">
    <w:abstractNumId w:val="148"/>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694"/>
    <w:rsid w:val="00016FD8"/>
    <w:rsid w:val="000304DA"/>
    <w:rsid w:val="00043960"/>
    <w:rsid w:val="0004691C"/>
    <w:rsid w:val="000515F7"/>
    <w:rsid w:val="00063449"/>
    <w:rsid w:val="000652E7"/>
    <w:rsid w:val="00075868"/>
    <w:rsid w:val="00084447"/>
    <w:rsid w:val="000958FB"/>
    <w:rsid w:val="00096E03"/>
    <w:rsid w:val="000A587C"/>
    <w:rsid w:val="000B62F9"/>
    <w:rsid w:val="000B6BFF"/>
    <w:rsid w:val="000C10E4"/>
    <w:rsid w:val="00103187"/>
    <w:rsid w:val="00112E49"/>
    <w:rsid w:val="00116250"/>
    <w:rsid w:val="0014123A"/>
    <w:rsid w:val="001554A2"/>
    <w:rsid w:val="00157032"/>
    <w:rsid w:val="00157988"/>
    <w:rsid w:val="00166D5D"/>
    <w:rsid w:val="0017748E"/>
    <w:rsid w:val="00193FED"/>
    <w:rsid w:val="001C12CE"/>
    <w:rsid w:val="001C7699"/>
    <w:rsid w:val="001D0824"/>
    <w:rsid w:val="001D28C0"/>
    <w:rsid w:val="001D582C"/>
    <w:rsid w:val="001F12A5"/>
    <w:rsid w:val="001F4063"/>
    <w:rsid w:val="00203989"/>
    <w:rsid w:val="00234575"/>
    <w:rsid w:val="00241027"/>
    <w:rsid w:val="002619FF"/>
    <w:rsid w:val="00263CE7"/>
    <w:rsid w:val="002702FD"/>
    <w:rsid w:val="002843AE"/>
    <w:rsid w:val="00284C20"/>
    <w:rsid w:val="002934C2"/>
    <w:rsid w:val="002A452A"/>
    <w:rsid w:val="002C577D"/>
    <w:rsid w:val="00315612"/>
    <w:rsid w:val="00323298"/>
    <w:rsid w:val="00324CF1"/>
    <w:rsid w:val="0033283E"/>
    <w:rsid w:val="00362B35"/>
    <w:rsid w:val="00363827"/>
    <w:rsid w:val="00375671"/>
    <w:rsid w:val="0038203D"/>
    <w:rsid w:val="00384795"/>
    <w:rsid w:val="00384A7F"/>
    <w:rsid w:val="00384C75"/>
    <w:rsid w:val="0039513B"/>
    <w:rsid w:val="003A4A22"/>
    <w:rsid w:val="003A700D"/>
    <w:rsid w:val="003B01BA"/>
    <w:rsid w:val="003B4111"/>
    <w:rsid w:val="003B6465"/>
    <w:rsid w:val="003D54A7"/>
    <w:rsid w:val="003E1215"/>
    <w:rsid w:val="003E159A"/>
    <w:rsid w:val="003E6FC9"/>
    <w:rsid w:val="003E744C"/>
    <w:rsid w:val="003F068D"/>
    <w:rsid w:val="00402340"/>
    <w:rsid w:val="0040263C"/>
    <w:rsid w:val="00416198"/>
    <w:rsid w:val="0043151E"/>
    <w:rsid w:val="00434DB3"/>
    <w:rsid w:val="00464CAF"/>
    <w:rsid w:val="00482F67"/>
    <w:rsid w:val="00490728"/>
    <w:rsid w:val="004965EA"/>
    <w:rsid w:val="004B5EEC"/>
    <w:rsid w:val="004C14EE"/>
    <w:rsid w:val="004F19B7"/>
    <w:rsid w:val="00515CBD"/>
    <w:rsid w:val="005445F4"/>
    <w:rsid w:val="00551F66"/>
    <w:rsid w:val="005574A6"/>
    <w:rsid w:val="00566BE1"/>
    <w:rsid w:val="0058061A"/>
    <w:rsid w:val="005A2231"/>
    <w:rsid w:val="005A32D8"/>
    <w:rsid w:val="005C34F4"/>
    <w:rsid w:val="005C6C95"/>
    <w:rsid w:val="005C7417"/>
    <w:rsid w:val="005D0634"/>
    <w:rsid w:val="005D6736"/>
    <w:rsid w:val="005F28E8"/>
    <w:rsid w:val="00621688"/>
    <w:rsid w:val="0062660D"/>
    <w:rsid w:val="00636FC6"/>
    <w:rsid w:val="00657725"/>
    <w:rsid w:val="00660F9C"/>
    <w:rsid w:val="006724AD"/>
    <w:rsid w:val="006A71F5"/>
    <w:rsid w:val="006C1B61"/>
    <w:rsid w:val="006C52C5"/>
    <w:rsid w:val="006F50D4"/>
    <w:rsid w:val="0071276A"/>
    <w:rsid w:val="007135DC"/>
    <w:rsid w:val="00722EB2"/>
    <w:rsid w:val="007501B0"/>
    <w:rsid w:val="0075170B"/>
    <w:rsid w:val="00752E70"/>
    <w:rsid w:val="00753E37"/>
    <w:rsid w:val="0075771A"/>
    <w:rsid w:val="00793FB9"/>
    <w:rsid w:val="007B6189"/>
    <w:rsid w:val="007B7B5E"/>
    <w:rsid w:val="007D0E45"/>
    <w:rsid w:val="007E09D3"/>
    <w:rsid w:val="007F64CB"/>
    <w:rsid w:val="00813875"/>
    <w:rsid w:val="00822992"/>
    <w:rsid w:val="00833541"/>
    <w:rsid w:val="00836528"/>
    <w:rsid w:val="00857742"/>
    <w:rsid w:val="008607E2"/>
    <w:rsid w:val="008644CF"/>
    <w:rsid w:val="00881A2F"/>
    <w:rsid w:val="00887DAE"/>
    <w:rsid w:val="00893F9A"/>
    <w:rsid w:val="008B16DA"/>
    <w:rsid w:val="008C0F41"/>
    <w:rsid w:val="008C5DC0"/>
    <w:rsid w:val="008F15C4"/>
    <w:rsid w:val="008F3E87"/>
    <w:rsid w:val="00901DDF"/>
    <w:rsid w:val="00950CBF"/>
    <w:rsid w:val="00975AF4"/>
    <w:rsid w:val="00977A33"/>
    <w:rsid w:val="00981FC8"/>
    <w:rsid w:val="0098368F"/>
    <w:rsid w:val="009944D1"/>
    <w:rsid w:val="009A4EF1"/>
    <w:rsid w:val="009B6F14"/>
    <w:rsid w:val="009D5180"/>
    <w:rsid w:val="00A43FA8"/>
    <w:rsid w:val="00A4672D"/>
    <w:rsid w:val="00A64F93"/>
    <w:rsid w:val="00A73357"/>
    <w:rsid w:val="00A74BAA"/>
    <w:rsid w:val="00A853F6"/>
    <w:rsid w:val="00A9083F"/>
    <w:rsid w:val="00A97093"/>
    <w:rsid w:val="00AA6742"/>
    <w:rsid w:val="00AB09C8"/>
    <w:rsid w:val="00AB27DF"/>
    <w:rsid w:val="00AD001B"/>
    <w:rsid w:val="00AD66F8"/>
    <w:rsid w:val="00B033E8"/>
    <w:rsid w:val="00B259F1"/>
    <w:rsid w:val="00B31AEA"/>
    <w:rsid w:val="00B34241"/>
    <w:rsid w:val="00B36694"/>
    <w:rsid w:val="00B459E0"/>
    <w:rsid w:val="00B5435B"/>
    <w:rsid w:val="00B97605"/>
    <w:rsid w:val="00BA2BAD"/>
    <w:rsid w:val="00BB3BA6"/>
    <w:rsid w:val="00BC222D"/>
    <w:rsid w:val="00BD6F95"/>
    <w:rsid w:val="00BD7D88"/>
    <w:rsid w:val="00BF176D"/>
    <w:rsid w:val="00BF1FB6"/>
    <w:rsid w:val="00C04C23"/>
    <w:rsid w:val="00C1401E"/>
    <w:rsid w:val="00C32520"/>
    <w:rsid w:val="00C4792B"/>
    <w:rsid w:val="00C51128"/>
    <w:rsid w:val="00C80ABB"/>
    <w:rsid w:val="00C85508"/>
    <w:rsid w:val="00C93D1B"/>
    <w:rsid w:val="00C943AF"/>
    <w:rsid w:val="00C944F4"/>
    <w:rsid w:val="00CC0B23"/>
    <w:rsid w:val="00CD7B5D"/>
    <w:rsid w:val="00D311ED"/>
    <w:rsid w:val="00D355A1"/>
    <w:rsid w:val="00D36C4B"/>
    <w:rsid w:val="00D37601"/>
    <w:rsid w:val="00D4708B"/>
    <w:rsid w:val="00D52527"/>
    <w:rsid w:val="00D576DA"/>
    <w:rsid w:val="00D91A30"/>
    <w:rsid w:val="00D9583E"/>
    <w:rsid w:val="00DA1671"/>
    <w:rsid w:val="00DA7DAB"/>
    <w:rsid w:val="00DB7F9A"/>
    <w:rsid w:val="00DC47BE"/>
    <w:rsid w:val="00DC68FC"/>
    <w:rsid w:val="00DD2D2E"/>
    <w:rsid w:val="00DF1D4F"/>
    <w:rsid w:val="00E21198"/>
    <w:rsid w:val="00E36080"/>
    <w:rsid w:val="00E64D8B"/>
    <w:rsid w:val="00E678F8"/>
    <w:rsid w:val="00E85452"/>
    <w:rsid w:val="00E87A2C"/>
    <w:rsid w:val="00EA117B"/>
    <w:rsid w:val="00EA6F57"/>
    <w:rsid w:val="00EC2684"/>
    <w:rsid w:val="00ED1B49"/>
    <w:rsid w:val="00EE1261"/>
    <w:rsid w:val="00EF60D2"/>
    <w:rsid w:val="00EF6FB5"/>
    <w:rsid w:val="00F17F87"/>
    <w:rsid w:val="00F21FAA"/>
    <w:rsid w:val="00F3171D"/>
    <w:rsid w:val="00F50AF7"/>
    <w:rsid w:val="00F6078C"/>
    <w:rsid w:val="00F7048F"/>
    <w:rsid w:val="00F81053"/>
    <w:rsid w:val="00FB3DD7"/>
    <w:rsid w:val="00FC56E8"/>
    <w:rsid w:val="00FC618F"/>
    <w:rsid w:val="00FE6DCA"/>
    <w:rsid w:val="00FF10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0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3669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36694"/>
    <w:rPr>
      <w:rFonts w:ascii="Tahoma" w:hAnsi="Tahoma" w:cs="Tahoma"/>
      <w:sz w:val="16"/>
      <w:szCs w:val="16"/>
    </w:rPr>
  </w:style>
  <w:style w:type="paragraph" w:styleId="a6">
    <w:name w:val="List Paragraph"/>
    <w:basedOn w:val="a"/>
    <w:uiPriority w:val="34"/>
    <w:qFormat/>
    <w:rsid w:val="00B5435B"/>
    <w:pPr>
      <w:ind w:left="720"/>
      <w:contextualSpacing/>
    </w:pPr>
  </w:style>
  <w:style w:type="paragraph" w:styleId="a7">
    <w:name w:val="header"/>
    <w:basedOn w:val="a"/>
    <w:link w:val="Char0"/>
    <w:uiPriority w:val="99"/>
    <w:unhideWhenUsed/>
    <w:rsid w:val="003D54A7"/>
    <w:pPr>
      <w:tabs>
        <w:tab w:val="center" w:pos="4153"/>
        <w:tab w:val="right" w:pos="8306"/>
      </w:tabs>
      <w:spacing w:after="0" w:line="240" w:lineRule="auto"/>
    </w:pPr>
  </w:style>
  <w:style w:type="character" w:customStyle="1" w:styleId="Char0">
    <w:name w:val="رأس الصفحة Char"/>
    <w:basedOn w:val="a0"/>
    <w:link w:val="a7"/>
    <w:uiPriority w:val="99"/>
    <w:rsid w:val="003D54A7"/>
  </w:style>
  <w:style w:type="paragraph" w:styleId="a8">
    <w:name w:val="footer"/>
    <w:basedOn w:val="a"/>
    <w:link w:val="Char1"/>
    <w:uiPriority w:val="99"/>
    <w:unhideWhenUsed/>
    <w:rsid w:val="003D54A7"/>
    <w:pPr>
      <w:tabs>
        <w:tab w:val="center" w:pos="4153"/>
        <w:tab w:val="right" w:pos="8306"/>
      </w:tabs>
      <w:spacing w:after="0" w:line="240" w:lineRule="auto"/>
    </w:pPr>
  </w:style>
  <w:style w:type="character" w:customStyle="1" w:styleId="Char1">
    <w:name w:val="تذييل الصفحة Char"/>
    <w:basedOn w:val="a0"/>
    <w:link w:val="a8"/>
    <w:uiPriority w:val="99"/>
    <w:rsid w:val="003D54A7"/>
  </w:style>
  <w:style w:type="paragraph" w:styleId="a9">
    <w:name w:val="No Spacing"/>
    <w:link w:val="Char2"/>
    <w:uiPriority w:val="1"/>
    <w:qFormat/>
    <w:rsid w:val="00A97093"/>
    <w:pPr>
      <w:bidi/>
      <w:spacing w:after="0" w:line="240" w:lineRule="auto"/>
    </w:pPr>
  </w:style>
  <w:style w:type="character" w:customStyle="1" w:styleId="Char2">
    <w:name w:val="بلا تباعد Char"/>
    <w:basedOn w:val="a0"/>
    <w:link w:val="a9"/>
    <w:uiPriority w:val="1"/>
    <w:rsid w:val="00A97093"/>
  </w:style>
  <w:style w:type="table" w:customStyle="1" w:styleId="3">
    <w:name w:val="التقويم 3"/>
    <w:basedOn w:val="a1"/>
    <w:uiPriority w:val="99"/>
    <w:qFormat/>
    <w:rsid w:val="00363827"/>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a1"/>
    <w:uiPriority w:val="99"/>
    <w:qFormat/>
    <w:rsid w:val="00363827"/>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363827"/>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384795"/>
    <w:pPr>
      <w:bidi/>
      <w:spacing w:after="0" w:line="240" w:lineRule="auto"/>
    </w:pPr>
    <w:rPr>
      <w:rFonts w:eastAsiaTheme="minorEastAsia"/>
      <w:rt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yperlink">
    <w:name w:val="Hyperlink"/>
    <w:basedOn w:val="a0"/>
    <w:uiPriority w:val="99"/>
    <w:unhideWhenUsed/>
    <w:rsid w:val="00793FB9"/>
    <w:rPr>
      <w:color w:val="0000FF" w:themeColor="hyperlink"/>
      <w:u w:val="single"/>
    </w:rPr>
  </w:style>
  <w:style w:type="paragraph" w:styleId="aa">
    <w:name w:val="footnote text"/>
    <w:basedOn w:val="a"/>
    <w:link w:val="Char3"/>
    <w:uiPriority w:val="99"/>
    <w:semiHidden/>
    <w:unhideWhenUsed/>
    <w:rsid w:val="00DB7F9A"/>
    <w:pPr>
      <w:spacing w:after="0" w:line="240" w:lineRule="auto"/>
    </w:pPr>
    <w:rPr>
      <w:sz w:val="20"/>
      <w:szCs w:val="20"/>
    </w:rPr>
  </w:style>
  <w:style w:type="character" w:customStyle="1" w:styleId="Char3">
    <w:name w:val="نص حاشية سفلية Char"/>
    <w:basedOn w:val="a0"/>
    <w:link w:val="aa"/>
    <w:uiPriority w:val="99"/>
    <w:semiHidden/>
    <w:rsid w:val="00DB7F9A"/>
    <w:rPr>
      <w:sz w:val="20"/>
      <w:szCs w:val="20"/>
    </w:rPr>
  </w:style>
  <w:style w:type="character" w:styleId="ab">
    <w:name w:val="footnote reference"/>
    <w:basedOn w:val="a0"/>
    <w:uiPriority w:val="99"/>
    <w:semiHidden/>
    <w:unhideWhenUsed/>
    <w:rsid w:val="00DB7F9A"/>
    <w:rPr>
      <w:vertAlign w:val="superscript"/>
    </w:rPr>
  </w:style>
  <w:style w:type="character" w:customStyle="1" w:styleId="apple-converted-space">
    <w:name w:val="apple-converted-space"/>
    <w:basedOn w:val="a0"/>
    <w:rsid w:val="002702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0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3669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36694"/>
    <w:rPr>
      <w:rFonts w:ascii="Tahoma" w:hAnsi="Tahoma" w:cs="Tahoma"/>
      <w:sz w:val="16"/>
      <w:szCs w:val="16"/>
    </w:rPr>
  </w:style>
  <w:style w:type="paragraph" w:styleId="a6">
    <w:name w:val="List Paragraph"/>
    <w:basedOn w:val="a"/>
    <w:uiPriority w:val="34"/>
    <w:qFormat/>
    <w:rsid w:val="00B5435B"/>
    <w:pPr>
      <w:ind w:left="720"/>
      <w:contextualSpacing/>
    </w:pPr>
  </w:style>
  <w:style w:type="paragraph" w:styleId="a7">
    <w:name w:val="header"/>
    <w:basedOn w:val="a"/>
    <w:link w:val="Char0"/>
    <w:uiPriority w:val="99"/>
    <w:unhideWhenUsed/>
    <w:rsid w:val="003D54A7"/>
    <w:pPr>
      <w:tabs>
        <w:tab w:val="center" w:pos="4153"/>
        <w:tab w:val="right" w:pos="8306"/>
      </w:tabs>
      <w:spacing w:after="0" w:line="240" w:lineRule="auto"/>
    </w:pPr>
  </w:style>
  <w:style w:type="character" w:customStyle="1" w:styleId="Char0">
    <w:name w:val="رأس الصفحة Char"/>
    <w:basedOn w:val="a0"/>
    <w:link w:val="a7"/>
    <w:uiPriority w:val="99"/>
    <w:rsid w:val="003D54A7"/>
  </w:style>
  <w:style w:type="paragraph" w:styleId="a8">
    <w:name w:val="footer"/>
    <w:basedOn w:val="a"/>
    <w:link w:val="Char1"/>
    <w:uiPriority w:val="99"/>
    <w:unhideWhenUsed/>
    <w:rsid w:val="003D54A7"/>
    <w:pPr>
      <w:tabs>
        <w:tab w:val="center" w:pos="4153"/>
        <w:tab w:val="right" w:pos="8306"/>
      </w:tabs>
      <w:spacing w:after="0" w:line="240" w:lineRule="auto"/>
    </w:pPr>
  </w:style>
  <w:style w:type="character" w:customStyle="1" w:styleId="Char1">
    <w:name w:val="تذييل الصفحة Char"/>
    <w:basedOn w:val="a0"/>
    <w:link w:val="a8"/>
    <w:uiPriority w:val="99"/>
    <w:rsid w:val="003D54A7"/>
  </w:style>
  <w:style w:type="paragraph" w:styleId="a9">
    <w:name w:val="No Spacing"/>
    <w:link w:val="Char2"/>
    <w:uiPriority w:val="1"/>
    <w:qFormat/>
    <w:rsid w:val="00A97093"/>
    <w:pPr>
      <w:bidi/>
      <w:spacing w:after="0" w:line="240" w:lineRule="auto"/>
    </w:pPr>
  </w:style>
  <w:style w:type="character" w:customStyle="1" w:styleId="Char2">
    <w:name w:val="بلا تباعد Char"/>
    <w:basedOn w:val="a0"/>
    <w:link w:val="a9"/>
    <w:uiPriority w:val="1"/>
    <w:rsid w:val="00A97093"/>
  </w:style>
  <w:style w:type="table" w:customStyle="1" w:styleId="3">
    <w:name w:val="التقويم 3"/>
    <w:basedOn w:val="a1"/>
    <w:uiPriority w:val="99"/>
    <w:qFormat/>
    <w:rsid w:val="00363827"/>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a1"/>
    <w:uiPriority w:val="99"/>
    <w:qFormat/>
    <w:rsid w:val="00363827"/>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363827"/>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384795"/>
    <w:pPr>
      <w:bidi/>
      <w:spacing w:after="0" w:line="240" w:lineRule="auto"/>
    </w:pPr>
    <w:rPr>
      <w:rFonts w:eastAsiaTheme="minorEastAsia"/>
      <w:rt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yperlink">
    <w:name w:val="Hyperlink"/>
    <w:basedOn w:val="a0"/>
    <w:uiPriority w:val="99"/>
    <w:unhideWhenUsed/>
    <w:rsid w:val="00793FB9"/>
    <w:rPr>
      <w:color w:val="0000FF" w:themeColor="hyperlink"/>
      <w:u w:val="single"/>
    </w:rPr>
  </w:style>
  <w:style w:type="paragraph" w:styleId="aa">
    <w:name w:val="footnote text"/>
    <w:basedOn w:val="a"/>
    <w:link w:val="Char3"/>
    <w:uiPriority w:val="99"/>
    <w:semiHidden/>
    <w:unhideWhenUsed/>
    <w:rsid w:val="00DB7F9A"/>
    <w:pPr>
      <w:spacing w:after="0" w:line="240" w:lineRule="auto"/>
    </w:pPr>
    <w:rPr>
      <w:sz w:val="20"/>
      <w:szCs w:val="20"/>
    </w:rPr>
  </w:style>
  <w:style w:type="character" w:customStyle="1" w:styleId="Char3">
    <w:name w:val="نص حاشية سفلية Char"/>
    <w:basedOn w:val="a0"/>
    <w:link w:val="aa"/>
    <w:uiPriority w:val="99"/>
    <w:semiHidden/>
    <w:rsid w:val="00DB7F9A"/>
    <w:rPr>
      <w:sz w:val="20"/>
      <w:szCs w:val="20"/>
    </w:rPr>
  </w:style>
  <w:style w:type="character" w:styleId="ab">
    <w:name w:val="footnote reference"/>
    <w:basedOn w:val="a0"/>
    <w:uiPriority w:val="99"/>
    <w:semiHidden/>
    <w:unhideWhenUsed/>
    <w:rsid w:val="00DB7F9A"/>
    <w:rPr>
      <w:vertAlign w:val="superscript"/>
    </w:rPr>
  </w:style>
  <w:style w:type="character" w:customStyle="1" w:styleId="apple-converted-space">
    <w:name w:val="apple-converted-space"/>
    <w:basedOn w:val="a0"/>
    <w:rsid w:val="002702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81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1700</Words>
  <Characters>9691</Characters>
  <Application>Microsoft Office Word</Application>
  <DocSecurity>0</DocSecurity>
  <Lines>80</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2</cp:revision>
  <cp:lastPrinted>2015-04-08T20:04:00Z</cp:lastPrinted>
  <dcterms:created xsi:type="dcterms:W3CDTF">2015-04-09T18:40:00Z</dcterms:created>
  <dcterms:modified xsi:type="dcterms:W3CDTF">2015-04-09T18:40:00Z</dcterms:modified>
</cp:coreProperties>
</file>