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277E3" w:rsidRDefault="009A1C94" w:rsidP="001277E3">
      <w:pPr>
        <w:spacing w:line="240" w:lineRule="auto"/>
        <w:ind w:left="-999" w:right="-851"/>
        <w:jc w:val="lowKashida"/>
        <w:rPr>
          <w:rFonts w:ascii="Sakkal Majalla" w:hAnsi="Sakkal Majalla" w:cs="Sakkal Majalla"/>
          <w:b/>
          <w:bCs/>
          <w:color w:val="990000"/>
          <w:sz w:val="32"/>
          <w:szCs w:val="32"/>
          <w:rtl/>
        </w:rPr>
      </w:pPr>
      <w:r w:rsidRPr="00FB555B">
        <w:rPr>
          <w:rFonts w:ascii="Sakkal Majalla" w:hAnsi="Sakkal Majalla" w:cs="Sakkal Majalla"/>
          <w:b/>
          <w:bCs/>
          <w:noProof/>
          <w:color w:val="990000"/>
          <w:sz w:val="32"/>
          <w:szCs w:val="32"/>
          <w:rtl/>
        </w:rPr>
        <mc:AlternateContent>
          <mc:Choice Requires="wps">
            <w:drawing>
              <wp:anchor distT="45720" distB="45720" distL="114300" distR="114300" simplePos="0" relativeHeight="251665408" behindDoc="0" locked="0" layoutInCell="1" allowOverlap="1" wp14:anchorId="65CA9FBE" wp14:editId="295F1963">
                <wp:simplePos x="0" y="0"/>
                <wp:positionH relativeFrom="margin">
                  <wp:align>center</wp:align>
                </wp:positionH>
                <wp:positionV relativeFrom="margin">
                  <wp:align>top</wp:align>
                </wp:positionV>
                <wp:extent cx="5229225" cy="400050"/>
                <wp:effectExtent l="95250" t="114300" r="104775" b="114300"/>
                <wp:wrapSquare wrapText="bothSides"/>
                <wp:docPr id="20"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229225" cy="400050"/>
                        </a:xfrm>
                        <a:prstGeom prst="rect">
                          <a:avLst/>
                        </a:prstGeom>
                        <a:solidFill>
                          <a:srgbClr val="FFFFFF"/>
                        </a:solidFill>
                        <a:ln w="9525">
                          <a:noFill/>
                          <a:miter lim="800000"/>
                          <a:headEnd/>
                          <a:tailEnd/>
                        </a:ln>
                        <a:effectLst>
                          <a:glow rad="101600">
                            <a:schemeClr val="bg1">
                              <a:lumMod val="85000"/>
                              <a:alpha val="60000"/>
                            </a:schemeClr>
                          </a:glow>
                        </a:effectLst>
                      </wps:spPr>
                      <wps:txbx>
                        <w:txbxContent>
                          <w:p w:rsidR="009A1C94" w:rsidRPr="00880B97" w:rsidRDefault="007F7FF0" w:rsidP="007F7FF0">
                            <w:pPr>
                              <w:jc w:val="center"/>
                              <w:rPr>
                                <w:rFonts w:ascii="Sakkal Majalla" w:hAnsi="Sakkal Majalla" w:cs="Sakkal Majalla"/>
                                <w:b/>
                                <w:bCs/>
                                <w:color w:val="990000"/>
                                <w:sz w:val="38"/>
                                <w:szCs w:val="38"/>
                                <w:rtl/>
                              </w:rPr>
                            </w:pPr>
                            <w:r>
                              <w:rPr>
                                <w:rFonts w:ascii="Sakkal Majalla" w:hAnsi="Sakkal Majalla" w:cs="Sakkal Majalla" w:hint="cs"/>
                                <w:b/>
                                <w:bCs/>
                                <w:color w:val="990000"/>
                                <w:sz w:val="38"/>
                                <w:szCs w:val="38"/>
                                <w:rtl/>
                              </w:rPr>
                              <w:t>الفصل الرابع</w:t>
                            </w:r>
                            <w:r w:rsidR="009A1C94">
                              <w:rPr>
                                <w:rFonts w:ascii="Sakkal Majalla" w:hAnsi="Sakkal Majalla" w:cs="Sakkal Majalla" w:hint="cs"/>
                                <w:b/>
                                <w:bCs/>
                                <w:color w:val="990000"/>
                                <w:sz w:val="38"/>
                                <w:szCs w:val="38"/>
                                <w:rtl/>
                              </w:rPr>
                              <w:t>/</w:t>
                            </w:r>
                            <w:r w:rsidR="009A1C94" w:rsidRPr="00880B97">
                              <w:rPr>
                                <w:rFonts w:ascii="Sakkal Majalla" w:hAnsi="Sakkal Majalla" w:cs="Sakkal Majalla"/>
                                <w:b/>
                                <w:bCs/>
                                <w:color w:val="990000"/>
                                <w:sz w:val="38"/>
                                <w:szCs w:val="38"/>
                                <w:rtl/>
                              </w:rPr>
                              <w:t>المحاضرة [</w:t>
                            </w:r>
                            <w:r>
                              <w:rPr>
                                <w:rFonts w:ascii="Sakkal Majalla" w:hAnsi="Sakkal Majalla" w:cs="Sakkal Majalla" w:hint="cs"/>
                                <w:b/>
                                <w:bCs/>
                                <w:color w:val="990000"/>
                                <w:sz w:val="38"/>
                                <w:szCs w:val="38"/>
                                <w:rtl/>
                              </w:rPr>
                              <w:t>5</w:t>
                            </w:r>
                            <w:r w:rsidR="009A1C94" w:rsidRPr="00880B97">
                              <w:rPr>
                                <w:rFonts w:ascii="Sakkal Majalla" w:hAnsi="Sakkal Majalla" w:cs="Sakkal Majalla"/>
                                <w:b/>
                                <w:bCs/>
                                <w:color w:val="990000"/>
                                <w:sz w:val="38"/>
                                <w:szCs w:val="38"/>
                                <w:rtl/>
                              </w:rPr>
                              <w:t xml:space="preserve">]: </w:t>
                            </w:r>
                            <w:r>
                              <w:rPr>
                                <w:rFonts w:ascii="Sakkal Majalla" w:hAnsi="Sakkal Majalla" w:cs="Sakkal Majalla" w:hint="cs"/>
                                <w:b/>
                                <w:bCs/>
                                <w:color w:val="990000"/>
                                <w:sz w:val="38"/>
                                <w:szCs w:val="38"/>
                                <w:rtl/>
                              </w:rPr>
                              <w:t>تكنولوجيا</w:t>
                            </w:r>
                            <w:r w:rsidR="008C5DD1">
                              <w:rPr>
                                <w:rFonts w:ascii="Sakkal Majalla" w:hAnsi="Sakkal Majalla" w:cs="Sakkal Majalla" w:hint="cs"/>
                                <w:b/>
                                <w:bCs/>
                                <w:color w:val="990000"/>
                                <w:sz w:val="38"/>
                                <w:szCs w:val="38"/>
                                <w:rtl/>
                              </w:rPr>
                              <w:t xml:space="preserve"> </w:t>
                            </w:r>
                            <w:r w:rsidR="009A1C94" w:rsidRPr="00880B97">
                              <w:rPr>
                                <w:rFonts w:ascii="Sakkal Majalla" w:hAnsi="Sakkal Majalla" w:cs="Sakkal Majalla"/>
                                <w:b/>
                                <w:bCs/>
                                <w:color w:val="990000"/>
                                <w:sz w:val="38"/>
                                <w:szCs w:val="38"/>
                                <w:rtl/>
                              </w:rPr>
                              <w:t xml:space="preserve">نظم المعلومات </w:t>
                            </w:r>
                            <w:r w:rsidR="008C5DD1">
                              <w:rPr>
                                <w:rFonts w:ascii="Sakkal Majalla" w:hAnsi="Sakkal Majalla" w:cs="Sakkal Majalla" w:hint="cs"/>
                                <w:b/>
                                <w:bCs/>
                                <w:color w:val="990000"/>
                                <w:sz w:val="38"/>
                                <w:szCs w:val="38"/>
                                <w:rtl/>
                              </w:rPr>
                              <w:t xml:space="preserve">الإدارية </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65CA9FBE" id="_x0000_t202" coordsize="21600,21600" o:spt="202" path="m,l,21600r21600,l21600,xe">
                <v:stroke joinstyle="miter"/>
                <v:path gradientshapeok="t" o:connecttype="rect"/>
              </v:shapetype>
              <v:shape id="مربع نص 2" o:spid="_x0000_s1026" type="#_x0000_t202" style="position:absolute;left:0;text-align:left;margin-left:0;margin-top:0;width:411.75pt;height:31.5pt;flip:x;z-index:251665408;visibility:visible;mso-wrap-style:square;mso-width-percent:0;mso-height-percent:0;mso-wrap-distance-left:9pt;mso-wrap-distance-top:3.6pt;mso-wrap-distance-right:9pt;mso-wrap-distance-bottom:3.6pt;mso-position-horizontal:center;mso-position-horizontal-relative:margin;mso-position-vertical:top;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" stroked="f">
                <v:textbox>
                  <w:txbxContent>
                    <w:p w:rsidR="009A1C94" w:rsidRPr="00880B97" w:rsidRDefault="007F7FF0" w:rsidP="007F7FF0">
                      <w:pPr>
                        <w:jc w:val="center"/>
                        <w:rPr>
                          <w:rFonts w:ascii="Sakkal Majalla" w:hAnsi="Sakkal Majalla" w:cs="Sakkal Majalla"/>
                          <w:b/>
                          <w:bCs/>
                          <w:color w:val="990000"/>
                          <w:sz w:val="38"/>
                          <w:szCs w:val="38"/>
                          <w:rtl/>
                        </w:rPr>
                      </w:pPr>
                      <w:r>
                        <w:rPr>
                          <w:rFonts w:ascii="Sakkal Majalla" w:hAnsi="Sakkal Majalla" w:cs="Sakkal Majalla" w:hint="cs"/>
                          <w:b/>
                          <w:bCs/>
                          <w:color w:val="990000"/>
                          <w:sz w:val="38"/>
                          <w:szCs w:val="38"/>
                          <w:rtl/>
                        </w:rPr>
                        <w:t>الفصل الرابع</w:t>
                      </w:r>
                      <w:r w:rsidR="009A1C94">
                        <w:rPr>
                          <w:rFonts w:ascii="Sakkal Majalla" w:hAnsi="Sakkal Majalla" w:cs="Sakkal Majalla" w:hint="cs"/>
                          <w:b/>
                          <w:bCs/>
                          <w:color w:val="990000"/>
                          <w:sz w:val="38"/>
                          <w:szCs w:val="38"/>
                          <w:rtl/>
                        </w:rPr>
                        <w:t>/</w:t>
                      </w:r>
                      <w:r w:rsidR="009A1C94" w:rsidRPr="00880B97">
                        <w:rPr>
                          <w:rFonts w:ascii="Sakkal Majalla" w:hAnsi="Sakkal Majalla" w:cs="Sakkal Majalla"/>
                          <w:b/>
                          <w:bCs/>
                          <w:color w:val="990000"/>
                          <w:sz w:val="38"/>
                          <w:szCs w:val="38"/>
                          <w:rtl/>
                        </w:rPr>
                        <w:t>المحاضرة [</w:t>
                      </w:r>
                      <w:r>
                        <w:rPr>
                          <w:rFonts w:ascii="Sakkal Majalla" w:hAnsi="Sakkal Majalla" w:cs="Sakkal Majalla" w:hint="cs"/>
                          <w:b/>
                          <w:bCs/>
                          <w:color w:val="990000"/>
                          <w:sz w:val="38"/>
                          <w:szCs w:val="38"/>
                          <w:rtl/>
                        </w:rPr>
                        <w:t>5</w:t>
                      </w:r>
                      <w:r w:rsidR="009A1C94" w:rsidRPr="00880B97">
                        <w:rPr>
                          <w:rFonts w:ascii="Sakkal Majalla" w:hAnsi="Sakkal Majalla" w:cs="Sakkal Majalla"/>
                          <w:b/>
                          <w:bCs/>
                          <w:color w:val="990000"/>
                          <w:sz w:val="38"/>
                          <w:szCs w:val="38"/>
                          <w:rtl/>
                        </w:rPr>
                        <w:t xml:space="preserve">]: </w:t>
                      </w:r>
                      <w:r>
                        <w:rPr>
                          <w:rFonts w:ascii="Sakkal Majalla" w:hAnsi="Sakkal Majalla" w:cs="Sakkal Majalla" w:hint="cs"/>
                          <w:b/>
                          <w:bCs/>
                          <w:color w:val="990000"/>
                          <w:sz w:val="38"/>
                          <w:szCs w:val="38"/>
                          <w:rtl/>
                        </w:rPr>
                        <w:t>تكنولوجيا</w:t>
                      </w:r>
                      <w:bookmarkStart w:id="1" w:name="_GoBack"/>
                      <w:bookmarkEnd w:id="1"/>
                      <w:r w:rsidR="008C5DD1">
                        <w:rPr>
                          <w:rFonts w:ascii="Sakkal Majalla" w:hAnsi="Sakkal Majalla" w:cs="Sakkal Majalla" w:hint="cs"/>
                          <w:b/>
                          <w:bCs/>
                          <w:color w:val="990000"/>
                          <w:sz w:val="38"/>
                          <w:szCs w:val="38"/>
                          <w:rtl/>
                        </w:rPr>
                        <w:t xml:space="preserve"> </w:t>
                      </w:r>
                      <w:r w:rsidR="009A1C94" w:rsidRPr="00880B97">
                        <w:rPr>
                          <w:rFonts w:ascii="Sakkal Majalla" w:hAnsi="Sakkal Majalla" w:cs="Sakkal Majalla"/>
                          <w:b/>
                          <w:bCs/>
                          <w:color w:val="990000"/>
                          <w:sz w:val="38"/>
                          <w:szCs w:val="38"/>
                          <w:rtl/>
                        </w:rPr>
                        <w:t xml:space="preserve">نظم المعلومات </w:t>
                      </w:r>
                      <w:r w:rsidR="008C5DD1">
                        <w:rPr>
                          <w:rFonts w:ascii="Sakkal Majalla" w:hAnsi="Sakkal Majalla" w:cs="Sakkal Majalla" w:hint="cs"/>
                          <w:b/>
                          <w:bCs/>
                          <w:color w:val="990000"/>
                          <w:sz w:val="38"/>
                          <w:szCs w:val="38"/>
                          <w:rtl/>
                        </w:rPr>
                        <w:t xml:space="preserve">الإدارية </w:t>
                      </w:r>
                    </w:p>
                  </w:txbxContent>
                </v:textbox>
                <w10:wrap type="square" anchorx="margin" anchory="margin"/>
              </v:shape>
            </w:pict>
          </mc:Fallback>
        </mc:AlternateContent>
      </w:r>
      <w:r w:rsidR="0097118B" w:rsidRPr="0097118B">
        <w:rPr>
          <w:rFonts w:ascii="Sakkal Majalla" w:hAnsi="Sakkal Majalla" w:cs="Sakkal Majalla"/>
          <w:b/>
          <w:bCs/>
          <w:noProof/>
          <w:color w:val="2E74B5" w:themeColor="accent1" w:themeShade="BF"/>
          <w:sz w:val="32"/>
          <w:szCs w:val="32"/>
        </w:rPr>
        <w:drawing>
          <wp:anchor distT="0" distB="0" distL="114300" distR="114300" simplePos="0" relativeHeight="251662336" behindDoc="0" locked="0" layoutInCell="1" allowOverlap="1" wp14:anchorId="344299AA" wp14:editId="7A0DCF58">
            <wp:simplePos x="0" y="952500"/>
            <wp:positionH relativeFrom="margin">
              <wp:align>center</wp:align>
            </wp:positionH>
            <wp:positionV relativeFrom="margin">
              <wp:align>top</wp:align>
            </wp:positionV>
            <wp:extent cx="7772400" cy="619125"/>
            <wp:effectExtent l="0" t="0" r="0" b="9525"/>
            <wp:wrapSquare wrapText="bothSides"/>
            <wp:docPr id="17" name="صورة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468863171.jpg"/>
                    <pic:cNvPicPr/>
                  </pic:nvPicPr>
                  <pic:blipFill rotWithShape="1">
                    <a:blip r:embed="rId7">
                      <a:extLst>
                        <a:ext uri="{BEBA8EAE-BF5A-486C-A8C5-ECC9F3942E4B}">
                          <a14:imgProps xmlns:a14="http://schemas.microsoft.com/office/drawing/2010/main">
                            <a14:imgLayer r:embed="rId8">
                              <a14:imgEffect>
                                <a14:brightnessContrast bright="20000"/>
                              </a14:imgEffect>
                            </a14:imgLayer>
                          </a14:imgProps>
                        </a:ext>
                        <a:ext uri="{28A0092B-C50C-407E-A947-70E740481C1C}">
                          <a14:useLocalDpi xmlns:a14="http://schemas.microsoft.com/office/drawing/2010/main" val="0"/>
                        </a:ext>
                      </a:extLst>
                    </a:blip>
                    <a:srcRect b="83750"/>
                    <a:stretch/>
                  </pic:blipFill>
                  <pic:spPr bwMode="auto">
                    <a:xfrm>
                      <a:off x="0" y="0"/>
                      <a:ext cx="7772400" cy="6191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277E3">
        <w:rPr>
          <w:rFonts w:ascii="Sakkal Majalla" w:hAnsi="Sakkal Majalla" w:cs="Sakkal Majalla" w:hint="cs"/>
          <w:b/>
          <w:bCs/>
          <w:color w:val="990000"/>
          <w:sz w:val="32"/>
          <w:szCs w:val="32"/>
          <w:rtl/>
        </w:rPr>
        <w:t>نماذج تصنيف نظم المعلومات (مكرر)</w:t>
      </w:r>
    </w:p>
    <w:p w:rsidR="008E4D45" w:rsidRPr="00AD6F13" w:rsidRDefault="00AD6F13" w:rsidP="00E65934">
      <w:pPr>
        <w:spacing w:after="0" w:line="240" w:lineRule="auto"/>
        <w:ind w:left="-999" w:right="-851"/>
        <w:jc w:val="lowKashida"/>
        <w:rPr>
          <w:rFonts w:ascii="Sakkal Majalla" w:hAnsi="Sakkal Majalla" w:cs="Sakkal Majalla"/>
          <w:b/>
          <w:bCs/>
          <w:color w:val="990000"/>
          <w:sz w:val="32"/>
          <w:szCs w:val="32"/>
          <w:rtl/>
        </w:rPr>
      </w:pPr>
      <w:r>
        <w:rPr>
          <w:rFonts w:ascii="Sakkal Majalla" w:hAnsi="Sakkal Majalla" w:cs="Sakkal Majalla" w:hint="cs"/>
          <w:b/>
          <w:bCs/>
          <w:color w:val="990000"/>
          <w:sz w:val="32"/>
          <w:szCs w:val="32"/>
          <w:rtl/>
        </w:rPr>
        <w:t>العلاقات التبادلية بين النظم:</w:t>
      </w:r>
    </w:p>
    <w:p w:rsidR="00631EB4" w:rsidRPr="00AD6F13" w:rsidRDefault="00631EB4" w:rsidP="00E65934">
      <w:pPr>
        <w:pStyle w:val="a6"/>
        <w:autoSpaceDE w:val="0"/>
        <w:autoSpaceDN w:val="0"/>
        <w:adjustRightInd w:val="0"/>
        <w:spacing w:after="0" w:line="240" w:lineRule="auto"/>
        <w:ind w:left="-999" w:right="-851"/>
        <w:jc w:val="lowKashida"/>
        <w:rPr>
          <w:rFonts w:ascii="Sakkal Majalla" w:hAnsi="Sakkal Majalla" w:cs="Sakkal Majalla"/>
          <w:sz w:val="32"/>
          <w:szCs w:val="32"/>
          <w:rtl/>
        </w:rPr>
      </w:pPr>
      <w:r w:rsidRPr="00AD6F13">
        <w:rPr>
          <w:rFonts w:ascii="Sakkal Majalla" w:hAnsi="Sakkal Majalla" w:cs="Sakkal Majalla"/>
          <w:sz w:val="32"/>
          <w:szCs w:val="32"/>
          <w:rtl/>
        </w:rPr>
        <w:t xml:space="preserve">يلعب كل نوع من أنواع النظم دوراً مميزاً في خدمة مستوى إداري مُعنىّ، ولكن لا بد من التأكيد بأن هناك علاقات تبادلية وترابط بين هذه النظم لخدمة المنظمة </w:t>
      </w:r>
      <w:proofErr w:type="gramStart"/>
      <w:r w:rsidRPr="00AD6F13">
        <w:rPr>
          <w:rFonts w:ascii="Sakkal Majalla" w:hAnsi="Sakkal Majalla" w:cs="Sakkal Majalla"/>
          <w:sz w:val="32"/>
          <w:szCs w:val="32"/>
          <w:rtl/>
        </w:rPr>
        <w:t>ككل,</w:t>
      </w:r>
      <w:proofErr w:type="gramEnd"/>
      <w:r w:rsidRPr="00AD6F13">
        <w:rPr>
          <w:rFonts w:ascii="Sakkal Majalla" w:hAnsi="Sakkal Majalla" w:cs="Sakkal Majalla"/>
          <w:sz w:val="32"/>
          <w:szCs w:val="32"/>
          <w:rtl/>
        </w:rPr>
        <w:t xml:space="preserve"> حيث لا يعمل كل نظام منها بشكل مستقل عن الآخر,  وإنما تعمل النظم المختلفة من خلال علاقات تبادلية في المنظمة، إذ يشكل نظام معالجة المعاملات والذي يقع ضمن نظم المستوى التشغيلي المصدر الرئيس لبيانات النظم الأخرى.</w:t>
      </w:r>
    </w:p>
    <w:p w:rsidR="00631EB4" w:rsidRPr="00AD6F13" w:rsidRDefault="00631EB4" w:rsidP="00E65934">
      <w:pPr>
        <w:pStyle w:val="a6"/>
        <w:autoSpaceDE w:val="0"/>
        <w:autoSpaceDN w:val="0"/>
        <w:adjustRightInd w:val="0"/>
        <w:spacing w:after="0" w:line="240" w:lineRule="auto"/>
        <w:ind w:left="-999" w:right="-851"/>
        <w:jc w:val="lowKashida"/>
        <w:rPr>
          <w:rFonts w:ascii="Sakkal Majalla" w:hAnsi="Sakkal Majalla" w:cs="Sakkal Majalla"/>
          <w:color w:val="2E74B5" w:themeColor="accent1" w:themeShade="BF"/>
          <w:sz w:val="32"/>
          <w:szCs w:val="32"/>
        </w:rPr>
      </w:pPr>
      <w:r w:rsidRPr="00AD6F13">
        <w:rPr>
          <w:rFonts w:ascii="Sakkal Majalla" w:hAnsi="Sakkal Majalla" w:cs="Sakkal Majalla"/>
          <w:sz w:val="32"/>
          <w:szCs w:val="32"/>
          <w:rtl/>
        </w:rPr>
        <w:t xml:space="preserve">لذا من الأفضل لكل منظمة أن تقدر مدى الحاجة إلى درجة التكامل بين الأنظمة المختلفة وهذا يتطلب جهود للسيطرة على نظم متكاملة كبيرة. </w:t>
      </w:r>
      <w:r w:rsidRPr="00AD6F13">
        <w:rPr>
          <w:rFonts w:ascii="Sakkal Majalla" w:hAnsi="Sakkal Majalla" w:cs="Sakkal Majalla"/>
          <w:b/>
          <w:bCs/>
          <w:sz w:val="32"/>
          <w:szCs w:val="32"/>
          <w:rtl/>
        </w:rPr>
        <w:t>ويبين الشكل التالي العلاقات التبادلية بين النظم</w:t>
      </w:r>
      <w:r w:rsidRPr="00AD6F13">
        <w:rPr>
          <w:rFonts w:ascii="Sakkal Majalla" w:hAnsi="Sakkal Majalla" w:cs="Sakkal Majalla"/>
          <w:sz w:val="32"/>
          <w:szCs w:val="32"/>
          <w:rtl/>
        </w:rPr>
        <w:t>.</w:t>
      </w:r>
    </w:p>
    <w:p w:rsidR="00631EB4" w:rsidRDefault="00631EB4" w:rsidP="00E65934">
      <w:pPr>
        <w:pStyle w:val="a6"/>
        <w:autoSpaceDE w:val="0"/>
        <w:autoSpaceDN w:val="0"/>
        <w:adjustRightInd w:val="0"/>
        <w:spacing w:after="0" w:line="240" w:lineRule="auto"/>
        <w:ind w:left="-999" w:right="-851"/>
        <w:jc w:val="center"/>
        <w:rPr>
          <w:rFonts w:ascii="Sakkal Majalla" w:hAnsi="Sakkal Majalla" w:cs="Sakkal Majalla"/>
          <w:sz w:val="32"/>
          <w:szCs w:val="32"/>
          <w:rtl/>
        </w:rPr>
      </w:pPr>
      <w:r w:rsidRPr="00AD6F13">
        <w:rPr>
          <w:rFonts w:ascii="Sakkal Majalla" w:hAnsi="Sakkal Majalla" w:cs="Sakkal Majalla"/>
          <w:noProof/>
          <w:sz w:val="32"/>
          <w:szCs w:val="32"/>
        </w:rPr>
        <w:drawing>
          <wp:inline distT="0" distB="0" distL="0" distR="0" wp14:anchorId="6CC49BB3" wp14:editId="4D961172">
            <wp:extent cx="3600450" cy="2505075"/>
            <wp:effectExtent l="0" t="0" r="0" b="9525"/>
            <wp:docPr id="6" name="صورة 6" descr="C:\Users\69F7~1\AppData\Local\Temp\SNAGHTML4c70791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69F7~1\AppData\Local\Temp\SNAGHTML4c70791d.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600450" cy="2505075"/>
                    </a:xfrm>
                    <a:prstGeom prst="rect">
                      <a:avLst/>
                    </a:prstGeom>
                    <a:noFill/>
                    <a:ln>
                      <a:noFill/>
                    </a:ln>
                  </pic:spPr>
                </pic:pic>
              </a:graphicData>
            </a:graphic>
          </wp:inline>
        </w:drawing>
      </w:r>
    </w:p>
    <w:p w:rsidR="00AD6F13" w:rsidRPr="00AD6F13" w:rsidRDefault="00AD6F13" w:rsidP="00E65934">
      <w:pPr>
        <w:pStyle w:val="a6"/>
        <w:autoSpaceDE w:val="0"/>
        <w:autoSpaceDN w:val="0"/>
        <w:adjustRightInd w:val="0"/>
        <w:spacing w:after="0" w:line="240" w:lineRule="auto"/>
        <w:ind w:left="-999" w:right="-851"/>
        <w:jc w:val="lowKashida"/>
        <w:rPr>
          <w:rFonts w:ascii="Sakkal Majalla" w:hAnsi="Sakkal Majalla" w:cs="Sakkal Majalla"/>
          <w:sz w:val="32"/>
          <w:szCs w:val="32"/>
          <w:rtl/>
        </w:rPr>
      </w:pPr>
    </w:p>
    <w:p w:rsidR="00631EB4" w:rsidRDefault="00631EB4" w:rsidP="00932DB7">
      <w:pPr>
        <w:pStyle w:val="a6"/>
        <w:numPr>
          <w:ilvl w:val="0"/>
          <w:numId w:val="2"/>
        </w:numPr>
        <w:autoSpaceDE w:val="0"/>
        <w:autoSpaceDN w:val="0"/>
        <w:adjustRightInd w:val="0"/>
        <w:spacing w:after="0" w:line="240" w:lineRule="auto"/>
        <w:ind w:left="-999" w:right="-851"/>
        <w:jc w:val="lowKashida"/>
        <w:rPr>
          <w:rFonts w:ascii="Sakkal Majalla" w:hAnsi="Sakkal Majalla" w:cs="Sakkal Majalla"/>
          <w:sz w:val="32"/>
          <w:szCs w:val="32"/>
        </w:rPr>
      </w:pPr>
      <w:r w:rsidRPr="00AD6F13">
        <w:rPr>
          <w:rFonts w:ascii="Sakkal Majalla" w:hAnsi="Sakkal Majalla" w:cs="Sakkal Majalla"/>
          <w:sz w:val="32"/>
          <w:szCs w:val="32"/>
          <w:rtl/>
        </w:rPr>
        <w:t>يتبيّن</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أن</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نظم</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المعلومات</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ترتبط</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وتتفاعل</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مع</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بعضها</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البعض</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بعلاقات تبادلية،</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إذ</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تُقدّم</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نظم</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معالجة</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المعاملات</w:t>
      </w:r>
      <w:r w:rsidRPr="00AD6F13">
        <w:rPr>
          <w:rFonts w:ascii="Sakkal Majalla" w:hAnsi="Sakkal Majalla" w:cs="Sakkal Majalla"/>
          <w:sz w:val="32"/>
          <w:szCs w:val="32"/>
        </w:rPr>
        <w:t xml:space="preserve"> (TPS) </w:t>
      </w:r>
      <w:r w:rsidRPr="00AD6F13">
        <w:rPr>
          <w:rFonts w:ascii="Sakkal Majalla" w:hAnsi="Sakkal Majalla" w:cs="Sakkal Majalla"/>
          <w:sz w:val="32"/>
          <w:szCs w:val="32"/>
          <w:rtl/>
        </w:rPr>
        <w:t>المعلومات</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المختلفة المتجمعة</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لديها</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من</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النظم</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الوظيفية</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المختلفة</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إلى</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نظم</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دعم</w:t>
      </w:r>
      <w:r w:rsidRPr="00AD6F13">
        <w:rPr>
          <w:rFonts w:ascii="Sakkal Majalla" w:hAnsi="Sakkal Majalla" w:cs="Sakkal Majalla"/>
          <w:sz w:val="32"/>
          <w:szCs w:val="32"/>
        </w:rPr>
        <w:t xml:space="preserve"> </w:t>
      </w:r>
      <w:proofErr w:type="gramStart"/>
      <w:r w:rsidRPr="00AD6F13">
        <w:rPr>
          <w:rFonts w:ascii="Sakkal Majalla" w:hAnsi="Sakkal Majalla" w:cs="Sakkal Majalla"/>
          <w:sz w:val="32"/>
          <w:szCs w:val="32"/>
          <w:rtl/>
        </w:rPr>
        <w:t xml:space="preserve">القرار </w:t>
      </w:r>
      <w:r w:rsidRPr="00AD6F13">
        <w:rPr>
          <w:rFonts w:ascii="Sakkal Majalla" w:hAnsi="Sakkal Majalla" w:cs="Sakkal Majalla"/>
          <w:sz w:val="32"/>
          <w:szCs w:val="32"/>
        </w:rPr>
        <w:t xml:space="preserve"> (</w:t>
      </w:r>
      <w:proofErr w:type="gramEnd"/>
      <w:r w:rsidRPr="00AD6F13">
        <w:rPr>
          <w:rFonts w:ascii="Sakkal Majalla" w:hAnsi="Sakkal Majalla" w:cs="Sakkal Majalla"/>
          <w:sz w:val="32"/>
          <w:szCs w:val="32"/>
        </w:rPr>
        <w:t>DSS)</w:t>
      </w:r>
      <w:r w:rsidRPr="00AD6F13">
        <w:rPr>
          <w:rFonts w:ascii="Sakkal Majalla" w:hAnsi="Sakkal Majalla" w:cs="Sakkal Majalla"/>
          <w:sz w:val="32"/>
          <w:szCs w:val="32"/>
          <w:rtl/>
        </w:rPr>
        <w:t>ونظم</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المعلومات</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الإدارية</w:t>
      </w:r>
      <w:r w:rsidRPr="00AD6F13">
        <w:rPr>
          <w:rFonts w:ascii="Sakkal Majalla" w:hAnsi="Sakkal Majalla" w:cs="Sakkal Majalla"/>
          <w:sz w:val="32"/>
          <w:szCs w:val="32"/>
        </w:rPr>
        <w:t xml:space="preserve"> (MIS)</w:t>
      </w:r>
      <w:r w:rsidRPr="00AD6F13">
        <w:rPr>
          <w:rFonts w:ascii="Sakkal Majalla" w:hAnsi="Sakkal Majalla" w:cs="Sakkal Majalla"/>
          <w:sz w:val="32"/>
          <w:szCs w:val="32"/>
          <w:rtl/>
        </w:rPr>
        <w:t xml:space="preserve"> ،</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كما</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تقوم</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نظم</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المعلومات الإدارية بدورها</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أيضا</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بتقديم</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المعلومات</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إلى</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نظم</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دعم</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القرارات.</w:t>
      </w:r>
    </w:p>
    <w:p w:rsidR="00E65934" w:rsidRPr="00AD6F13" w:rsidRDefault="00E65934" w:rsidP="00E65934">
      <w:pPr>
        <w:pStyle w:val="a6"/>
        <w:autoSpaceDE w:val="0"/>
        <w:autoSpaceDN w:val="0"/>
        <w:adjustRightInd w:val="0"/>
        <w:spacing w:after="0" w:line="240" w:lineRule="auto"/>
        <w:ind w:left="-999" w:right="-851"/>
        <w:jc w:val="lowKashida"/>
        <w:rPr>
          <w:rFonts w:ascii="Sakkal Majalla" w:hAnsi="Sakkal Majalla" w:cs="Sakkal Majalla"/>
          <w:sz w:val="32"/>
          <w:szCs w:val="32"/>
        </w:rPr>
      </w:pPr>
    </w:p>
    <w:p w:rsidR="00631EB4" w:rsidRDefault="00631EB4" w:rsidP="00932DB7">
      <w:pPr>
        <w:pStyle w:val="a6"/>
        <w:numPr>
          <w:ilvl w:val="0"/>
          <w:numId w:val="2"/>
        </w:numPr>
        <w:autoSpaceDE w:val="0"/>
        <w:autoSpaceDN w:val="0"/>
        <w:adjustRightInd w:val="0"/>
        <w:spacing w:after="0" w:line="240" w:lineRule="auto"/>
        <w:ind w:left="-999" w:right="-851"/>
        <w:jc w:val="lowKashida"/>
        <w:rPr>
          <w:rFonts w:ascii="Sakkal Majalla" w:hAnsi="Sakkal Majalla" w:cs="Sakkal Majalla"/>
          <w:sz w:val="32"/>
          <w:szCs w:val="32"/>
        </w:rPr>
      </w:pPr>
      <w:r w:rsidRPr="00AD6F13">
        <w:rPr>
          <w:rFonts w:ascii="Sakkal Majalla" w:hAnsi="Sakkal Majalla" w:cs="Sakkal Majalla"/>
          <w:sz w:val="32"/>
          <w:szCs w:val="32"/>
          <w:rtl/>
        </w:rPr>
        <w:t>كما</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يتبيّن</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أيضا</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أن</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نظم</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دعم</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القرار</w:t>
      </w:r>
      <w:r w:rsidRPr="00AD6F13">
        <w:rPr>
          <w:rFonts w:ascii="Sakkal Majalla" w:hAnsi="Sakkal Majalla" w:cs="Sakkal Majalla"/>
          <w:sz w:val="32"/>
          <w:szCs w:val="32"/>
        </w:rPr>
        <w:t xml:space="preserve"> (DSS) </w:t>
      </w:r>
      <w:r w:rsidRPr="00AD6F13">
        <w:rPr>
          <w:rFonts w:ascii="Sakkal Majalla" w:hAnsi="Sakkal Majalla" w:cs="Sakkal Majalla"/>
          <w:sz w:val="32"/>
          <w:szCs w:val="32"/>
          <w:rtl/>
        </w:rPr>
        <w:t>ونظم</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المعلومات</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الإدارية</w:t>
      </w:r>
      <w:r w:rsidRPr="00AD6F13">
        <w:rPr>
          <w:rFonts w:ascii="Sakkal Majalla" w:hAnsi="Sakkal Majalla" w:cs="Sakkal Majalla"/>
          <w:sz w:val="32"/>
          <w:szCs w:val="32"/>
        </w:rPr>
        <w:t xml:space="preserve"> (MIS) </w:t>
      </w:r>
      <w:r w:rsidRPr="00AD6F13">
        <w:rPr>
          <w:rFonts w:ascii="Sakkal Majalla" w:hAnsi="Sakkal Majalla" w:cs="Sakkal Majalla"/>
          <w:sz w:val="32"/>
          <w:szCs w:val="32"/>
          <w:rtl/>
        </w:rPr>
        <w:t>تزود</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نظم</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دعم</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المديرين</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التنفيذيين</w:t>
      </w:r>
      <w:r w:rsidRPr="00AD6F13">
        <w:rPr>
          <w:rFonts w:ascii="Sakkal Majalla" w:hAnsi="Sakkal Majalla" w:cs="Sakkal Majalla"/>
          <w:sz w:val="32"/>
          <w:szCs w:val="32"/>
        </w:rPr>
        <w:t xml:space="preserve"> (ESS) </w:t>
      </w:r>
      <w:r w:rsidRPr="00AD6F13">
        <w:rPr>
          <w:rFonts w:ascii="Sakkal Majalla" w:hAnsi="Sakkal Majalla" w:cs="Sakkal Majalla"/>
          <w:sz w:val="32"/>
          <w:szCs w:val="32"/>
          <w:rtl/>
        </w:rPr>
        <w:t>بالمعلومات والنماذج اللازمة</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لاتخاذ</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القرارات</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الاستراتيجية</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وان</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كل</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ما</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سبق</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من</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علاقات مختلفة</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ومتشابكة</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يبين</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أهمية</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العلاقات</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التبادلية</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بين</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نظم</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المعلومات</w:t>
      </w:r>
      <w:r w:rsidRPr="00AD6F13">
        <w:rPr>
          <w:rFonts w:ascii="Sakkal Majalla" w:hAnsi="Sakkal Majalla" w:cs="Sakkal Majalla"/>
          <w:sz w:val="32"/>
          <w:szCs w:val="32"/>
        </w:rPr>
        <w:t>.</w:t>
      </w:r>
    </w:p>
    <w:p w:rsidR="00E65934" w:rsidRDefault="00E65934" w:rsidP="008F24B9">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ind w:right="-851"/>
        <w:jc w:val="lowKashida"/>
        <w:rPr>
          <w:rFonts w:ascii="Sakkal Majalla" w:hAnsi="Sakkal Majalla" w:cs="Sakkal Majalla"/>
          <w:b/>
          <w:bCs/>
          <w:color w:val="2E74B5" w:themeColor="accent1" w:themeShade="BF"/>
          <w:sz w:val="32"/>
          <w:szCs w:val="32"/>
          <w:rtl/>
        </w:rPr>
      </w:pPr>
    </w:p>
    <w:p w:rsidR="00631EB4" w:rsidRPr="008F24B9" w:rsidRDefault="00631EB4" w:rsidP="00E65934">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ind w:left="-999" w:right="-851"/>
        <w:jc w:val="lowKashida"/>
        <w:rPr>
          <w:rFonts w:ascii="Sakkal Majalla" w:hAnsi="Sakkal Majalla" w:cs="Sakkal Majalla"/>
          <w:b/>
          <w:bCs/>
          <w:color w:val="990000"/>
          <w:sz w:val="32"/>
          <w:szCs w:val="32"/>
          <w:rtl/>
        </w:rPr>
      </w:pPr>
      <w:r w:rsidRPr="008F24B9">
        <w:rPr>
          <w:rFonts w:ascii="Sakkal Majalla" w:hAnsi="Sakkal Majalla" w:cs="Sakkal Majalla"/>
          <w:b/>
          <w:bCs/>
          <w:color w:val="990000"/>
          <w:sz w:val="32"/>
          <w:szCs w:val="32"/>
          <w:rtl/>
        </w:rPr>
        <w:lastRenderedPageBreak/>
        <w:t>الذكاء في الاعمال</w:t>
      </w:r>
    </w:p>
    <w:p w:rsidR="00631EB4" w:rsidRPr="008F24B9" w:rsidRDefault="008F24B9" w:rsidP="00932DB7">
      <w:pPr>
        <w:pStyle w:val="a6"/>
        <w:numPr>
          <w:ilvl w:val="0"/>
          <w:numId w:val="10"/>
        </w:numPr>
        <w:autoSpaceDE w:val="0"/>
        <w:autoSpaceDN w:val="0"/>
        <w:adjustRightInd w:val="0"/>
        <w:spacing w:after="0" w:line="240" w:lineRule="auto"/>
        <w:ind w:left="-999" w:right="-851"/>
        <w:jc w:val="lowKashida"/>
        <w:rPr>
          <w:rFonts w:ascii="Sakkal Majalla" w:hAnsi="Sakkal Majalla" w:cs="Sakkal Majalla"/>
          <w:b/>
          <w:bCs/>
          <w:color w:val="2E74B5" w:themeColor="accent1" w:themeShade="BF"/>
          <w:sz w:val="32"/>
          <w:szCs w:val="32"/>
        </w:rPr>
      </w:pPr>
      <w:r>
        <w:rPr>
          <w:rFonts w:ascii="Sakkal Majalla" w:hAnsi="Sakkal Majalla" w:cs="Sakkal Majalla" w:hint="cs"/>
          <w:b/>
          <w:bCs/>
          <w:color w:val="2E74B5" w:themeColor="accent1" w:themeShade="BF"/>
          <w:sz w:val="32"/>
          <w:szCs w:val="32"/>
          <w:rtl/>
        </w:rPr>
        <w:t>ا</w:t>
      </w:r>
      <w:r w:rsidR="00631EB4" w:rsidRPr="00AD6F13">
        <w:rPr>
          <w:rFonts w:ascii="Sakkal Majalla" w:hAnsi="Sakkal Majalla" w:cs="Sakkal Majalla"/>
          <w:b/>
          <w:bCs/>
          <w:color w:val="2E74B5" w:themeColor="accent1" w:themeShade="BF"/>
          <w:sz w:val="32"/>
          <w:szCs w:val="32"/>
          <w:rtl/>
        </w:rPr>
        <w:t>لذكاء (</w:t>
      </w:r>
      <w:r w:rsidR="00631EB4" w:rsidRPr="00AD6F13">
        <w:rPr>
          <w:rFonts w:ascii="Sakkal Majalla" w:hAnsi="Sakkal Majalla" w:cs="Sakkal Majalla"/>
          <w:b/>
          <w:bCs/>
          <w:color w:val="2E74B5" w:themeColor="accent1" w:themeShade="BF"/>
          <w:sz w:val="32"/>
          <w:szCs w:val="32"/>
        </w:rPr>
        <w:t>Intelligence</w:t>
      </w:r>
      <w:proofErr w:type="gramStart"/>
      <w:r w:rsidR="00631EB4" w:rsidRPr="00AD6F13">
        <w:rPr>
          <w:rFonts w:ascii="Sakkal Majalla" w:hAnsi="Sakkal Majalla" w:cs="Sakkal Majalla"/>
          <w:b/>
          <w:bCs/>
          <w:color w:val="2E74B5" w:themeColor="accent1" w:themeShade="BF"/>
          <w:sz w:val="32"/>
          <w:szCs w:val="32"/>
          <w:rtl/>
        </w:rPr>
        <w:t>)</w:t>
      </w:r>
      <w:r>
        <w:rPr>
          <w:rFonts w:ascii="Sakkal Majalla" w:hAnsi="Sakkal Majalla" w:cs="Sakkal Majalla" w:hint="cs"/>
          <w:b/>
          <w:bCs/>
          <w:color w:val="2E74B5" w:themeColor="accent1" w:themeShade="BF"/>
          <w:sz w:val="32"/>
          <w:szCs w:val="32"/>
          <w:rtl/>
        </w:rPr>
        <w:t xml:space="preserve">: </w:t>
      </w:r>
      <w:r w:rsidR="00631EB4" w:rsidRPr="008F24B9">
        <w:rPr>
          <w:rFonts w:ascii="Sakkal Majalla" w:hAnsi="Sakkal Majalla" w:cs="Sakkal Majalla"/>
          <w:sz w:val="32"/>
          <w:szCs w:val="32"/>
          <w:rtl/>
        </w:rPr>
        <w:t xml:space="preserve"> يعبر</w:t>
      </w:r>
      <w:proofErr w:type="gramEnd"/>
      <w:r w:rsidR="00631EB4" w:rsidRPr="008F24B9">
        <w:rPr>
          <w:rFonts w:ascii="Sakkal Majalla" w:hAnsi="Sakkal Majalla" w:cs="Sakkal Majalla"/>
          <w:sz w:val="32"/>
          <w:szCs w:val="32"/>
          <w:rtl/>
        </w:rPr>
        <w:t xml:space="preserve"> عن قدرات ذهنية استنتاجية واستدلالية تكتسب من خلال تراكم المعرفة والخبرة. بعض القرارات الادارية ترتبط بالمعلومات </w:t>
      </w:r>
      <w:proofErr w:type="gramStart"/>
      <w:r w:rsidR="00631EB4" w:rsidRPr="008F24B9">
        <w:rPr>
          <w:rFonts w:ascii="Sakkal Majalla" w:hAnsi="Sakkal Majalla" w:cs="Sakkal Majalla"/>
          <w:sz w:val="32"/>
          <w:szCs w:val="32"/>
          <w:rtl/>
        </w:rPr>
        <w:t>و المعرفة</w:t>
      </w:r>
      <w:proofErr w:type="gramEnd"/>
      <w:r w:rsidR="00631EB4" w:rsidRPr="008F24B9">
        <w:rPr>
          <w:rFonts w:ascii="Sakkal Majalla" w:hAnsi="Sakkal Majalla" w:cs="Sakkal Majalla"/>
          <w:sz w:val="32"/>
          <w:szCs w:val="32"/>
          <w:rtl/>
        </w:rPr>
        <w:t xml:space="preserve"> المكتسبة والذكاء وتقنيات ذكية لدعم صنع </w:t>
      </w:r>
      <w:r>
        <w:rPr>
          <w:rFonts w:ascii="Sakkal Majalla" w:hAnsi="Sakkal Majalla" w:cs="Sakkal Majalla"/>
          <w:sz w:val="32"/>
          <w:szCs w:val="32"/>
          <w:rtl/>
        </w:rPr>
        <w:t>القرار</w:t>
      </w:r>
      <w:r w:rsidR="00631EB4" w:rsidRPr="008F24B9">
        <w:rPr>
          <w:rFonts w:ascii="Sakkal Majalla" w:hAnsi="Sakkal Majalla" w:cs="Sakkal Majalla"/>
          <w:sz w:val="32"/>
          <w:szCs w:val="32"/>
          <w:rtl/>
        </w:rPr>
        <w:t>.</w:t>
      </w:r>
    </w:p>
    <w:p w:rsidR="00631EB4" w:rsidRPr="008F24B9" w:rsidRDefault="00631EB4" w:rsidP="00E65934">
      <w:pPr>
        <w:pStyle w:val="a6"/>
        <w:autoSpaceDE w:val="0"/>
        <w:autoSpaceDN w:val="0"/>
        <w:adjustRightInd w:val="0"/>
        <w:spacing w:after="0" w:line="240" w:lineRule="auto"/>
        <w:ind w:left="-999" w:right="-851"/>
        <w:jc w:val="lowKashida"/>
        <w:rPr>
          <w:rFonts w:ascii="Sakkal Majalla" w:hAnsi="Sakkal Majalla" w:cs="Sakkal Majalla"/>
          <w:sz w:val="32"/>
          <w:szCs w:val="32"/>
          <w:rtl/>
        </w:rPr>
      </w:pPr>
    </w:p>
    <w:p w:rsidR="00631EB4" w:rsidRPr="00AD6F13" w:rsidRDefault="008F24B9" w:rsidP="00932DB7">
      <w:pPr>
        <w:pStyle w:val="a6"/>
        <w:numPr>
          <w:ilvl w:val="0"/>
          <w:numId w:val="10"/>
        </w:numPr>
        <w:autoSpaceDE w:val="0"/>
        <w:autoSpaceDN w:val="0"/>
        <w:adjustRightInd w:val="0"/>
        <w:spacing w:after="0" w:line="240" w:lineRule="auto"/>
        <w:ind w:left="-999" w:right="-851"/>
        <w:jc w:val="lowKashida"/>
        <w:rPr>
          <w:rFonts w:ascii="Sakkal Majalla" w:hAnsi="Sakkal Majalla" w:cs="Sakkal Majalla"/>
          <w:b/>
          <w:bCs/>
          <w:color w:val="2E74B5" w:themeColor="accent1" w:themeShade="BF"/>
          <w:sz w:val="32"/>
          <w:szCs w:val="32"/>
          <w:rtl/>
        </w:rPr>
      </w:pPr>
      <w:r>
        <w:rPr>
          <w:rFonts w:ascii="Sakkal Majalla" w:hAnsi="Sakkal Majalla" w:cs="Sakkal Majalla"/>
          <w:b/>
          <w:bCs/>
          <w:color w:val="2E74B5" w:themeColor="accent1" w:themeShade="BF"/>
          <w:sz w:val="32"/>
          <w:szCs w:val="32"/>
          <w:rtl/>
        </w:rPr>
        <w:t>ما هو ذكاء الأعمال</w:t>
      </w:r>
      <w:r>
        <w:rPr>
          <w:rFonts w:ascii="Sakkal Majalla" w:hAnsi="Sakkal Majalla" w:cs="Sakkal Majalla" w:hint="cs"/>
          <w:b/>
          <w:bCs/>
          <w:color w:val="2E74B5" w:themeColor="accent1" w:themeShade="BF"/>
          <w:sz w:val="32"/>
          <w:szCs w:val="32"/>
          <w:rtl/>
        </w:rPr>
        <w:t>؟</w:t>
      </w:r>
      <w:r w:rsidR="00631EB4" w:rsidRPr="00AD6F13">
        <w:rPr>
          <w:rFonts w:ascii="Sakkal Majalla" w:hAnsi="Sakkal Majalla" w:cs="Sakkal Majalla"/>
          <w:b/>
          <w:bCs/>
          <w:color w:val="2E74B5" w:themeColor="accent1" w:themeShade="BF"/>
          <w:sz w:val="32"/>
          <w:szCs w:val="32"/>
          <w:rtl/>
        </w:rPr>
        <w:t xml:space="preserve"> </w:t>
      </w:r>
    </w:p>
    <w:p w:rsidR="00631EB4" w:rsidRPr="00AD6F13" w:rsidRDefault="00631EB4" w:rsidP="00932DB7">
      <w:pPr>
        <w:pStyle w:val="a6"/>
        <w:numPr>
          <w:ilvl w:val="0"/>
          <w:numId w:val="1"/>
        </w:numPr>
        <w:autoSpaceDE w:val="0"/>
        <w:autoSpaceDN w:val="0"/>
        <w:adjustRightInd w:val="0"/>
        <w:spacing w:after="0" w:line="240" w:lineRule="auto"/>
        <w:ind w:left="-999" w:right="-851"/>
        <w:jc w:val="lowKashida"/>
        <w:rPr>
          <w:rFonts w:ascii="Sakkal Majalla" w:hAnsi="Sakkal Majalla" w:cs="Sakkal Majalla"/>
          <w:sz w:val="32"/>
          <w:szCs w:val="32"/>
        </w:rPr>
      </w:pPr>
      <w:r w:rsidRPr="00AD6F13">
        <w:rPr>
          <w:rFonts w:ascii="Sakkal Majalla" w:hAnsi="Sakkal Majalla" w:cs="Sakkal Majalla"/>
          <w:sz w:val="32"/>
          <w:szCs w:val="32"/>
          <w:rtl/>
        </w:rPr>
        <w:t xml:space="preserve">ذكاء </w:t>
      </w:r>
      <w:proofErr w:type="gramStart"/>
      <w:r w:rsidRPr="00AD6F13">
        <w:rPr>
          <w:rFonts w:ascii="Sakkal Majalla" w:hAnsi="Sakkal Majalla" w:cs="Sakkal Majalla"/>
          <w:sz w:val="32"/>
          <w:szCs w:val="32"/>
          <w:rtl/>
        </w:rPr>
        <w:t>الأعمال ”</w:t>
      </w:r>
      <w:r w:rsidRPr="00AD6F13">
        <w:rPr>
          <w:rFonts w:ascii="Sakkal Majalla" w:hAnsi="Sakkal Majalla" w:cs="Sakkal Majalla"/>
          <w:sz w:val="32"/>
          <w:szCs w:val="32"/>
        </w:rPr>
        <w:t>Business</w:t>
      </w:r>
      <w:proofErr w:type="gramEnd"/>
      <w:r w:rsidRPr="00AD6F13">
        <w:rPr>
          <w:rFonts w:ascii="Sakkal Majalla" w:hAnsi="Sakkal Majalla" w:cs="Sakkal Majalla"/>
          <w:sz w:val="32"/>
          <w:szCs w:val="32"/>
        </w:rPr>
        <w:t xml:space="preserve"> Intelligence</w:t>
      </w:r>
      <w:r w:rsidRPr="00AD6F13">
        <w:rPr>
          <w:rFonts w:ascii="Sakkal Majalla" w:hAnsi="Sakkal Majalla" w:cs="Sakkal Majalla"/>
          <w:sz w:val="32"/>
          <w:szCs w:val="32"/>
          <w:rtl/>
        </w:rPr>
        <w:t>” هو مجموعة من الإجراءات الموجهة نحو المستخدم و التي تقوم بالوصول إلى المعلومات و استكشافها، ثم تحميل هذه المعلومات، و تطوير طريقة فهمها، مما يؤدي إلى تحسين طريقة اتخاذ القرارات.</w:t>
      </w:r>
    </w:p>
    <w:p w:rsidR="00631EB4" w:rsidRPr="00253313" w:rsidRDefault="00631EB4" w:rsidP="00932DB7">
      <w:pPr>
        <w:pStyle w:val="a6"/>
        <w:numPr>
          <w:ilvl w:val="0"/>
          <w:numId w:val="1"/>
        </w:numPr>
        <w:autoSpaceDE w:val="0"/>
        <w:autoSpaceDN w:val="0"/>
        <w:adjustRightInd w:val="0"/>
        <w:spacing w:after="0" w:line="240" w:lineRule="auto"/>
        <w:ind w:left="-999" w:right="-851"/>
        <w:jc w:val="lowKashida"/>
        <w:rPr>
          <w:rFonts w:ascii="Sakkal Majalla" w:hAnsi="Sakkal Majalla" w:cs="Sakkal Majalla"/>
          <w:sz w:val="32"/>
          <w:szCs w:val="32"/>
          <w:rtl/>
        </w:rPr>
      </w:pPr>
      <w:r w:rsidRPr="00AD6F13">
        <w:rPr>
          <w:rFonts w:ascii="Sakkal Majalla" w:hAnsi="Sakkal Majalla" w:cs="Sakkal Majalla"/>
          <w:sz w:val="32"/>
          <w:szCs w:val="32"/>
          <w:rtl/>
        </w:rPr>
        <w:t xml:space="preserve">يعتمد مفهوم ذكاء </w:t>
      </w:r>
      <w:proofErr w:type="gramStart"/>
      <w:r w:rsidRPr="00AD6F13">
        <w:rPr>
          <w:rFonts w:ascii="Sakkal Majalla" w:hAnsi="Sakkal Majalla" w:cs="Sakkal Majalla"/>
          <w:sz w:val="32"/>
          <w:szCs w:val="32"/>
          <w:rtl/>
        </w:rPr>
        <w:t>الأعمال ”</w:t>
      </w:r>
      <w:r w:rsidRPr="00AD6F13">
        <w:rPr>
          <w:rFonts w:ascii="Sakkal Majalla" w:hAnsi="Sakkal Majalla" w:cs="Sakkal Majalla"/>
          <w:sz w:val="32"/>
          <w:szCs w:val="32"/>
        </w:rPr>
        <w:t>Business</w:t>
      </w:r>
      <w:proofErr w:type="gramEnd"/>
      <w:r w:rsidRPr="00AD6F13">
        <w:rPr>
          <w:rFonts w:ascii="Sakkal Majalla" w:hAnsi="Sakkal Majalla" w:cs="Sakkal Majalla"/>
          <w:sz w:val="32"/>
          <w:szCs w:val="32"/>
        </w:rPr>
        <w:t xml:space="preserve"> Intelligence</w:t>
      </w:r>
      <w:r w:rsidRPr="00AD6F13">
        <w:rPr>
          <w:rFonts w:ascii="Sakkal Majalla" w:hAnsi="Sakkal Majalla" w:cs="Sakkal Majalla"/>
          <w:sz w:val="32"/>
          <w:szCs w:val="32"/>
          <w:rtl/>
        </w:rPr>
        <w:t>” بوجه عام على تحليل الاعمال, عن طريق تجميع المعلومات عنا العمليات التي تقوم بها مؤسستك، كعمليات التسويق، و البيع، و أنشطة الخدمات، و سلوك الزبائن كاستجابة لهذه الأنشطة، و سلوك الأنظمة الداخلية، و أنظمة الموردين استجابة لسلوك الزبائن. وبعد القيام بتجميع هذه المعلومات (يجب إجراء عملية التجميع هذه، وليس مرّة واحدة فقط) يجري تنظيم وتخزين هذه المعلومات بطريقة تسهل الوصول إليها، ومعالجتها، وعرضها باستخدام العديد من</w:t>
      </w:r>
      <w:r w:rsidR="008F24B9">
        <w:rPr>
          <w:rFonts w:ascii="Sakkal Majalla" w:hAnsi="Sakkal Majalla" w:cs="Sakkal Majalla" w:hint="cs"/>
          <w:sz w:val="32"/>
          <w:szCs w:val="32"/>
          <w:rtl/>
        </w:rPr>
        <w:t xml:space="preserve"> التقنيات كالتقارير، والاستعلامات، والتحليلات، وأنظمة المعالجة التحليلية </w:t>
      </w:r>
      <w:r w:rsidR="008F24B9">
        <w:rPr>
          <w:rFonts w:ascii="Sakkal Majalla" w:hAnsi="Sakkal Majalla" w:cs="Sakkal Majalla"/>
          <w:sz w:val="32"/>
          <w:szCs w:val="32"/>
        </w:rPr>
        <w:t>OLAP</w:t>
      </w:r>
      <w:r w:rsidR="008F24B9">
        <w:rPr>
          <w:rFonts w:ascii="Sakkal Majalla" w:hAnsi="Sakkal Majalla" w:cs="Sakkal Majalla" w:hint="cs"/>
          <w:sz w:val="32"/>
          <w:szCs w:val="32"/>
          <w:rtl/>
        </w:rPr>
        <w:t>،</w:t>
      </w:r>
      <w:r w:rsidRPr="00AD6F13">
        <w:rPr>
          <w:rFonts w:ascii="Sakkal Majalla" w:hAnsi="Sakkal Majalla" w:cs="Sakkal Majalla"/>
          <w:sz w:val="32"/>
          <w:szCs w:val="32"/>
          <w:rtl/>
        </w:rPr>
        <w:t xml:space="preserve"> وأدوات التنقيب </w:t>
      </w:r>
      <w:r w:rsidR="008F24B9">
        <w:rPr>
          <w:rFonts w:ascii="Sakkal Majalla" w:hAnsi="Sakkal Majalla" w:cs="Sakkal Majalla"/>
          <w:sz w:val="32"/>
          <w:szCs w:val="32"/>
          <w:rtl/>
        </w:rPr>
        <w:t>ف</w:t>
      </w:r>
      <w:r w:rsidR="008F24B9">
        <w:rPr>
          <w:rFonts w:ascii="Sakkal Majalla" w:hAnsi="Sakkal Majalla" w:cs="Sakkal Majalla" w:hint="cs"/>
          <w:sz w:val="32"/>
          <w:szCs w:val="32"/>
          <w:rtl/>
        </w:rPr>
        <w:t xml:space="preserve">ي المعطيات. </w:t>
      </w:r>
      <w:r w:rsidRPr="00AD6F13">
        <w:rPr>
          <w:rFonts w:ascii="Sakkal Majalla" w:hAnsi="Sakkal Majalla" w:cs="Sakkal Majalla"/>
          <w:sz w:val="32"/>
          <w:szCs w:val="32"/>
          <w:rtl/>
        </w:rPr>
        <w:t>في النهاي</w:t>
      </w:r>
      <w:r w:rsidR="008F24B9">
        <w:rPr>
          <w:rFonts w:ascii="Sakkal Majalla" w:hAnsi="Sakkal Majalla" w:cs="Sakkal Majalla"/>
          <w:sz w:val="32"/>
          <w:szCs w:val="32"/>
          <w:rtl/>
        </w:rPr>
        <w:t>ة</w:t>
      </w:r>
      <w:r w:rsidR="008F24B9">
        <w:rPr>
          <w:rFonts w:ascii="Sakkal Majalla" w:hAnsi="Sakkal Majalla" w:cs="Sakkal Majalla" w:hint="cs"/>
          <w:sz w:val="32"/>
          <w:szCs w:val="32"/>
          <w:rtl/>
        </w:rPr>
        <w:t xml:space="preserve"> </w:t>
      </w:r>
      <w:r w:rsidRPr="00AD6F13">
        <w:rPr>
          <w:rFonts w:ascii="Sakkal Majalla" w:hAnsi="Sakkal Majalla" w:cs="Sakkal Majalla"/>
          <w:sz w:val="32"/>
          <w:szCs w:val="32"/>
          <w:rtl/>
        </w:rPr>
        <w:t>يمكن استخدام نتائج تطبيق هذه التقنيات لتحسين العلمياتّ ضمن المؤسسة وبدء دورة تحليل جديدة مرة أخرى.</w:t>
      </w:r>
    </w:p>
    <w:p w:rsidR="00631EB4" w:rsidRPr="00D952FA" w:rsidRDefault="00631EB4" w:rsidP="00D952FA">
      <w:pPr>
        <w:pStyle w:val="a6"/>
        <w:spacing w:after="0" w:line="240" w:lineRule="auto"/>
        <w:ind w:left="-999" w:right="-851"/>
        <w:jc w:val="center"/>
        <w:rPr>
          <w:rFonts w:ascii="Sakkal Majalla" w:hAnsi="Sakkal Majalla" w:cs="Sakkal Majalla"/>
          <w:sz w:val="32"/>
          <w:szCs w:val="32"/>
          <w:u w:val="single"/>
        </w:rPr>
      </w:pPr>
      <w:r w:rsidRPr="00D952FA">
        <w:rPr>
          <w:rFonts w:ascii="Sakkal Majalla" w:hAnsi="Sakkal Majalla" w:cs="Sakkal Majalla"/>
          <w:b/>
          <w:bCs/>
          <w:sz w:val="32"/>
          <w:szCs w:val="32"/>
          <w:u w:val="single"/>
          <w:rtl/>
        </w:rPr>
        <w:t>يوضح الهرم التالي التموضع المنطقي للتقنيات المختلفة لذكاء الأعمال وفقا لقيمتها الكامنة باعتبارها اساسا لقرارات الاعمال الاستراتيجية والتكتيكية.</w:t>
      </w:r>
    </w:p>
    <w:p w:rsidR="00631EB4" w:rsidRPr="00AD6F13" w:rsidRDefault="009856A6" w:rsidP="0025363C">
      <w:pPr>
        <w:spacing w:after="0" w:line="240" w:lineRule="auto"/>
        <w:ind w:left="-999" w:right="-851"/>
        <w:jc w:val="center"/>
        <w:rPr>
          <w:rFonts w:ascii="Sakkal Majalla" w:hAnsi="Sakkal Majalla" w:cs="Sakkal Majalla"/>
          <w:sz w:val="32"/>
          <w:szCs w:val="32"/>
          <w:rtl/>
        </w:rPr>
      </w:pPr>
      <w:r>
        <w:rPr>
          <w:noProof/>
        </w:rPr>
        <w:drawing>
          <wp:inline distT="0" distB="0" distL="0" distR="0" wp14:anchorId="5804C67D" wp14:editId="08838B0B">
            <wp:extent cx="6153150" cy="3829050"/>
            <wp:effectExtent l="0" t="0" r="0" b="0"/>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21007" t="28407" r="22916" b="9531"/>
                    <a:stretch/>
                  </pic:blipFill>
                  <pic:spPr bwMode="auto">
                    <a:xfrm>
                      <a:off x="0" y="0"/>
                      <a:ext cx="6162188" cy="3834674"/>
                    </a:xfrm>
                    <a:prstGeom prst="rect">
                      <a:avLst/>
                    </a:prstGeom>
                    <a:ln>
                      <a:noFill/>
                    </a:ln>
                    <a:extLst>
                      <a:ext uri="{53640926-AAD7-44D8-BBD7-CCE9431645EC}">
                        <a14:shadowObscured xmlns:a14="http://schemas.microsoft.com/office/drawing/2010/main"/>
                      </a:ext>
                    </a:extLst>
                  </pic:spPr>
                </pic:pic>
              </a:graphicData>
            </a:graphic>
          </wp:inline>
        </w:drawing>
      </w:r>
      <w:r w:rsidR="00253313" w:rsidRPr="00253313">
        <w:rPr>
          <w:rFonts w:ascii="Sakkal Majalla" w:hAnsi="Sakkal Majalla" w:cs="Sakkal Majalla"/>
          <w:noProof/>
          <w:sz w:val="32"/>
          <w:szCs w:val="32"/>
          <w:rtl/>
        </w:rPr>
        <mc:AlternateContent>
          <mc:Choice Requires="wps">
            <w:drawing>
              <wp:anchor distT="0" distB="0" distL="114300" distR="114300" simplePos="0" relativeHeight="251668480" behindDoc="0" locked="0" layoutInCell="1" allowOverlap="1" wp14:anchorId="31F1E33C" wp14:editId="27A73E27">
                <wp:simplePos x="0" y="0"/>
                <wp:positionH relativeFrom="column">
                  <wp:posOffset>11099165</wp:posOffset>
                </wp:positionH>
                <wp:positionV relativeFrom="paragraph">
                  <wp:posOffset>122555</wp:posOffset>
                </wp:positionV>
                <wp:extent cx="45085" cy="3952875"/>
                <wp:effectExtent l="76200" t="38100" r="50165" b="28575"/>
                <wp:wrapNone/>
                <wp:docPr id="27" name="رابط كسهم مستقيم 27"/>
                <wp:cNvGraphicFramePr/>
                <a:graphic xmlns:a="http://schemas.openxmlformats.org/drawingml/2006/main">
                  <a:graphicData uri="http://schemas.microsoft.com/office/word/2010/wordprocessingShape">
                    <wps:wsp>
                      <wps:cNvCnPr/>
                      <wps:spPr>
                        <a:xfrm flipH="1" flipV="1">
                          <a:off x="0" y="0"/>
                          <a:ext cx="45085" cy="395287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020FB039" id="_x0000_t32" coordsize="21600,21600" o:spt="32" o:oned="t" path="m,l21600,21600e" filled="f">
                <v:path arrowok="t" fillok="f" o:connecttype="none"/>
                <o:lock v:ext="edit" shapetype="t"/>
              </v:shapetype>
              <v:shape id="رابط كسهم مستقيم 27" o:spid="_x0000_s1026" type="#_x0000_t32" style="position:absolute;left:0;text-align:left;margin-left:873.95pt;margin-top:9.65pt;width:3.55pt;height:311.25pt;flip:x y;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" strokecolor="black [3200]" strokeweight=".5pt">
                <v:stroke endarrow="block" joinstyle="miter"/>
              </v:shape>
            </w:pict>
          </mc:Fallback>
        </mc:AlternateContent>
      </w:r>
    </w:p>
    <w:p w:rsidR="00631EB4" w:rsidRPr="00AD6F13" w:rsidRDefault="00631EB4" w:rsidP="00932DB7">
      <w:pPr>
        <w:pStyle w:val="a6"/>
        <w:numPr>
          <w:ilvl w:val="0"/>
          <w:numId w:val="3"/>
        </w:numPr>
        <w:spacing w:after="0" w:line="240" w:lineRule="auto"/>
        <w:ind w:left="-999" w:right="-851"/>
        <w:jc w:val="lowKashida"/>
        <w:rPr>
          <w:rFonts w:ascii="Sakkal Majalla" w:hAnsi="Sakkal Majalla" w:cs="Sakkal Majalla"/>
          <w:sz w:val="32"/>
          <w:szCs w:val="32"/>
          <w:rtl/>
        </w:rPr>
      </w:pPr>
      <w:r w:rsidRPr="00AD6F13">
        <w:rPr>
          <w:rFonts w:ascii="Sakkal Majalla" w:hAnsi="Sakkal Majalla" w:cs="Sakkal Majalla"/>
          <w:sz w:val="32"/>
          <w:szCs w:val="32"/>
          <w:rtl/>
        </w:rPr>
        <w:lastRenderedPageBreak/>
        <w:t>بوجه عام، تتزايد قيمة المعلومات التي ستدعم اتخاذ القرار ابتداء من أسفل الهرم وحتى أعلاه. فالقرارات التي تعتمد على المعطيات الموجودة في الطبقات السفلى، حيث يوجد عادة ملايين من سجلات المعطيات، تؤثر على تحويل عميل وحيد فقط. أما القرارات التي تعتمد على المعطيات عالية التجميع الموجودة في الطبقات العليا من الهرم، فتؤثر على أقسام الشركة، وحتى على كامل الشركة.</w:t>
      </w:r>
    </w:p>
    <w:p w:rsidR="00631EB4" w:rsidRDefault="00631EB4" w:rsidP="00932DB7">
      <w:pPr>
        <w:pStyle w:val="a6"/>
        <w:numPr>
          <w:ilvl w:val="0"/>
          <w:numId w:val="3"/>
        </w:numPr>
        <w:spacing w:after="0" w:line="240" w:lineRule="auto"/>
        <w:ind w:left="-999" w:right="-851"/>
        <w:jc w:val="lowKashida"/>
        <w:rPr>
          <w:rFonts w:ascii="Sakkal Majalla" w:hAnsi="Sakkal Majalla" w:cs="Sakkal Majalla"/>
          <w:sz w:val="32"/>
          <w:szCs w:val="32"/>
        </w:rPr>
      </w:pPr>
      <w:r w:rsidRPr="00AD6F13">
        <w:rPr>
          <w:rFonts w:ascii="Sakkal Majalla" w:hAnsi="Sakkal Majalla" w:cs="Sakkal Majalla"/>
          <w:sz w:val="32"/>
          <w:szCs w:val="32"/>
          <w:rtl/>
        </w:rPr>
        <w:t>لذلك فإننا نجد عادة أنماطاً مختلفة من المستخدمين وفقاً للطبقات المختلفة الموجودة على الهرم. يعمل مدير قاعدة المعطيات بالدرجة الأولى على قاعدة المعطيات الموجودة في مستوى مصادر المعطيات</w:t>
      </w:r>
      <w:r w:rsidRPr="00AD6F13">
        <w:rPr>
          <w:rFonts w:ascii="Sakkal Majalla" w:hAnsi="Sakkal Majalla" w:cs="Sakkal Majalla"/>
          <w:sz w:val="32"/>
          <w:szCs w:val="32"/>
        </w:rPr>
        <w:t xml:space="preserve"> data sources </w:t>
      </w:r>
      <w:proofErr w:type="gramStart"/>
      <w:r w:rsidRPr="00AD6F13">
        <w:rPr>
          <w:rFonts w:ascii="Sakkal Majalla" w:hAnsi="Sakkal Majalla" w:cs="Sakkal Majalla"/>
          <w:sz w:val="32"/>
          <w:szCs w:val="32"/>
          <w:rtl/>
        </w:rPr>
        <w:t>و مخزن</w:t>
      </w:r>
      <w:proofErr w:type="gramEnd"/>
      <w:r w:rsidRPr="00AD6F13">
        <w:rPr>
          <w:rFonts w:ascii="Sakkal Majalla" w:hAnsi="Sakkal Majalla" w:cs="Sakkal Majalla"/>
          <w:sz w:val="32"/>
          <w:szCs w:val="32"/>
          <w:rtl/>
        </w:rPr>
        <w:t xml:space="preserve"> المعطيات، </w:t>
      </w:r>
      <w:r w:rsidRPr="00AD6F13">
        <w:rPr>
          <w:rFonts w:ascii="Sakkal Majalla" w:hAnsi="Sakkal Majalla" w:cs="Sakkal Majalla"/>
          <w:sz w:val="32"/>
          <w:szCs w:val="32"/>
        </w:rPr>
        <w:t>Data warehouse</w:t>
      </w:r>
      <w:r w:rsidRPr="00AD6F13">
        <w:rPr>
          <w:rFonts w:ascii="Sakkal Majalla" w:hAnsi="Sakkal Majalla" w:cs="Sakkal Majalla"/>
          <w:sz w:val="32"/>
          <w:szCs w:val="32"/>
          <w:rtl/>
        </w:rPr>
        <w:t xml:space="preserve"> أما الأشخاص التنفيذيون و محلّلو الأعمال فيعملون في المستويات العليا في الهرم.</w:t>
      </w:r>
    </w:p>
    <w:p w:rsidR="0025363C" w:rsidRPr="0025363C" w:rsidRDefault="0025363C" w:rsidP="0025363C">
      <w:pPr>
        <w:pStyle w:val="a6"/>
        <w:spacing w:after="0" w:line="240" w:lineRule="auto"/>
        <w:ind w:left="-999" w:right="-851"/>
        <w:jc w:val="lowKashida"/>
        <w:rPr>
          <w:rFonts w:ascii="Sakkal Majalla" w:hAnsi="Sakkal Majalla" w:cs="Sakkal Majalla"/>
          <w:b/>
          <w:bCs/>
          <w:sz w:val="32"/>
          <w:szCs w:val="32"/>
          <w:rtl/>
        </w:rPr>
      </w:pPr>
      <w:r w:rsidRPr="0025363C">
        <w:rPr>
          <w:rFonts w:ascii="Sakkal Majalla" w:hAnsi="Sakkal Majalla" w:cs="Sakkal Majalla" w:hint="cs"/>
          <w:b/>
          <w:bCs/>
          <w:sz w:val="32"/>
          <w:szCs w:val="32"/>
          <w:rtl/>
        </w:rPr>
        <w:t>من أجل إيصال ذكاء الأعمال إلى أوسع جمهور ممكن، والاستفادة العظمى من الفوائد الناجمة عن استخدام التقنيات المتعلقة به، يجب نشره باستخدام بنية أساسية مناسبة قادرة على تحقيق إجراءات ذكاء الأعمال التي ذكرناها سابقاً، ودعم مجال التطبيقات المناسب لكل مستخدم في كل نمط</w:t>
      </w:r>
    </w:p>
    <w:p w:rsidR="00631EB4" w:rsidRPr="00AD6F13" w:rsidRDefault="00631EB4" w:rsidP="00E65934">
      <w:pPr>
        <w:spacing w:after="0" w:line="240" w:lineRule="auto"/>
        <w:ind w:left="-999" w:right="-851"/>
        <w:jc w:val="lowKashida"/>
        <w:rPr>
          <w:rFonts w:ascii="Sakkal Majalla" w:hAnsi="Sakkal Majalla" w:cs="Sakkal Majalla"/>
          <w:sz w:val="32"/>
          <w:szCs w:val="32"/>
          <w:rtl/>
        </w:rPr>
      </w:pPr>
    </w:p>
    <w:p w:rsidR="00631EB4" w:rsidRPr="00AD6F13" w:rsidRDefault="00631EB4" w:rsidP="00932DB7">
      <w:pPr>
        <w:pStyle w:val="a6"/>
        <w:numPr>
          <w:ilvl w:val="0"/>
          <w:numId w:val="11"/>
        </w:numPr>
        <w:autoSpaceDE w:val="0"/>
        <w:autoSpaceDN w:val="0"/>
        <w:adjustRightInd w:val="0"/>
        <w:spacing w:after="0" w:line="240" w:lineRule="auto"/>
        <w:ind w:left="-999" w:right="-851"/>
        <w:jc w:val="lowKashida"/>
        <w:rPr>
          <w:rFonts w:ascii="Sakkal Majalla" w:hAnsi="Sakkal Majalla" w:cs="Sakkal Majalla"/>
          <w:b/>
          <w:bCs/>
          <w:color w:val="2E74B5" w:themeColor="accent1" w:themeShade="BF"/>
          <w:sz w:val="32"/>
          <w:szCs w:val="32"/>
          <w:rtl/>
        </w:rPr>
      </w:pPr>
      <w:r w:rsidRPr="00AD6F13">
        <w:rPr>
          <w:rFonts w:ascii="Sakkal Majalla" w:hAnsi="Sakkal Majalla" w:cs="Sakkal Majalla"/>
          <w:b/>
          <w:bCs/>
          <w:color w:val="2E74B5" w:themeColor="accent1" w:themeShade="BF"/>
          <w:sz w:val="32"/>
          <w:szCs w:val="32"/>
          <w:rtl/>
        </w:rPr>
        <w:t xml:space="preserve">أهم المحاور المتعلقة بذكاء </w:t>
      </w:r>
      <w:r w:rsidR="0025363C">
        <w:rPr>
          <w:rFonts w:ascii="Sakkal Majalla" w:hAnsi="Sakkal Majalla" w:cs="Sakkal Majalla"/>
          <w:b/>
          <w:bCs/>
          <w:color w:val="2E74B5" w:themeColor="accent1" w:themeShade="BF"/>
          <w:sz w:val="32"/>
          <w:szCs w:val="32"/>
          <w:rtl/>
        </w:rPr>
        <w:t>الأعمال هي</w:t>
      </w:r>
      <w:r w:rsidRPr="00AD6F13">
        <w:rPr>
          <w:rFonts w:ascii="Sakkal Majalla" w:hAnsi="Sakkal Majalla" w:cs="Sakkal Majalla"/>
          <w:b/>
          <w:bCs/>
          <w:color w:val="2E74B5" w:themeColor="accent1" w:themeShade="BF"/>
          <w:sz w:val="32"/>
          <w:szCs w:val="32"/>
          <w:rtl/>
        </w:rPr>
        <w:t>:</w:t>
      </w:r>
    </w:p>
    <w:p w:rsidR="00631EB4" w:rsidRPr="0025363C" w:rsidRDefault="00631EB4" w:rsidP="00932DB7">
      <w:pPr>
        <w:pStyle w:val="a6"/>
        <w:numPr>
          <w:ilvl w:val="0"/>
          <w:numId w:val="12"/>
        </w:numPr>
        <w:autoSpaceDE w:val="0"/>
        <w:autoSpaceDN w:val="0"/>
        <w:adjustRightInd w:val="0"/>
        <w:spacing w:after="0" w:line="240" w:lineRule="auto"/>
        <w:ind w:right="-851"/>
        <w:jc w:val="lowKashida"/>
        <w:rPr>
          <w:rFonts w:ascii="Sakkal Majalla" w:hAnsi="Sakkal Majalla" w:cs="Sakkal Majalla"/>
          <w:b/>
          <w:bCs/>
          <w:color w:val="2E74B5" w:themeColor="accent1" w:themeShade="BF"/>
          <w:sz w:val="32"/>
          <w:szCs w:val="32"/>
          <w:u w:val="single"/>
          <w:rtl/>
        </w:rPr>
      </w:pPr>
      <w:r w:rsidRPr="0025363C">
        <w:rPr>
          <w:rFonts w:ascii="Sakkal Majalla" w:hAnsi="Sakkal Majalla" w:cs="Sakkal Majalla"/>
          <w:b/>
          <w:bCs/>
          <w:color w:val="2E74B5" w:themeColor="accent1" w:themeShade="BF"/>
          <w:sz w:val="32"/>
          <w:szCs w:val="32"/>
          <w:u w:val="single"/>
          <w:rtl/>
        </w:rPr>
        <w:t xml:space="preserve">التنقيب في </w:t>
      </w:r>
      <w:proofErr w:type="gramStart"/>
      <w:r w:rsidRPr="0025363C">
        <w:rPr>
          <w:rFonts w:ascii="Sakkal Majalla" w:hAnsi="Sakkal Majalla" w:cs="Sakkal Majalla"/>
          <w:b/>
          <w:bCs/>
          <w:color w:val="2E74B5" w:themeColor="accent1" w:themeShade="BF"/>
          <w:sz w:val="32"/>
          <w:szCs w:val="32"/>
          <w:u w:val="single"/>
          <w:rtl/>
        </w:rPr>
        <w:t xml:space="preserve">البيانات </w:t>
      </w:r>
      <w:r w:rsidRPr="0025363C">
        <w:rPr>
          <w:rFonts w:ascii="Sakkal Majalla" w:hAnsi="Sakkal Majalla" w:cs="Sakkal Majalla"/>
          <w:b/>
          <w:bCs/>
          <w:color w:val="2E74B5" w:themeColor="accent1" w:themeShade="BF"/>
          <w:sz w:val="32"/>
          <w:szCs w:val="32"/>
          <w:u w:val="single"/>
        </w:rPr>
        <w:t xml:space="preserve"> Data</w:t>
      </w:r>
      <w:proofErr w:type="gramEnd"/>
      <w:r w:rsidRPr="0025363C">
        <w:rPr>
          <w:rFonts w:ascii="Sakkal Majalla" w:hAnsi="Sakkal Majalla" w:cs="Sakkal Majalla"/>
          <w:b/>
          <w:bCs/>
          <w:color w:val="2E74B5" w:themeColor="accent1" w:themeShade="BF"/>
          <w:sz w:val="32"/>
          <w:szCs w:val="32"/>
          <w:u w:val="single"/>
        </w:rPr>
        <w:t xml:space="preserve"> Mining</w:t>
      </w:r>
    </w:p>
    <w:p w:rsidR="00631EB4" w:rsidRPr="00AD6F13" w:rsidRDefault="00631EB4" w:rsidP="00932DB7">
      <w:pPr>
        <w:pStyle w:val="a6"/>
        <w:numPr>
          <w:ilvl w:val="0"/>
          <w:numId w:val="4"/>
        </w:numPr>
        <w:autoSpaceDE w:val="0"/>
        <w:autoSpaceDN w:val="0"/>
        <w:adjustRightInd w:val="0"/>
        <w:spacing w:after="0" w:line="240" w:lineRule="auto"/>
        <w:ind w:left="-999" w:right="-851"/>
        <w:jc w:val="lowKashida"/>
        <w:rPr>
          <w:rFonts w:ascii="Sakkal Majalla" w:hAnsi="Sakkal Majalla" w:cs="Sakkal Majalla"/>
          <w:sz w:val="32"/>
          <w:szCs w:val="32"/>
        </w:rPr>
      </w:pPr>
      <w:r w:rsidRPr="00AD6F13">
        <w:rPr>
          <w:rFonts w:ascii="Sakkal Majalla" w:hAnsi="Sakkal Majalla" w:cs="Sakkal Majalla"/>
          <w:sz w:val="32"/>
          <w:szCs w:val="32"/>
          <w:rtl/>
        </w:rPr>
        <w:t>مع كثرة البيانات الموجودة والمخزنة في ما يسمى بقواعد البيانات</w:t>
      </w:r>
      <w:r w:rsidR="0025363C">
        <w:rPr>
          <w:rFonts w:ascii="Sakkal Majalla" w:hAnsi="Sakkal Majalla" w:cs="Sakkal Majalla" w:hint="cs"/>
          <w:sz w:val="32"/>
          <w:szCs w:val="32"/>
          <w:rtl/>
        </w:rPr>
        <w:t>،</w:t>
      </w:r>
      <w:r w:rsidRPr="00AD6F13">
        <w:rPr>
          <w:rFonts w:ascii="Sakkal Majalla" w:hAnsi="Sakkal Majalla" w:cs="Sakkal Majalla"/>
          <w:sz w:val="32"/>
          <w:szCs w:val="32"/>
          <w:rtl/>
        </w:rPr>
        <w:t xml:space="preserve"> أصبحت موضوع تساؤل من عديد من الباحثين للاستفادة منها</w:t>
      </w:r>
      <w:r w:rsidR="0025363C">
        <w:rPr>
          <w:rFonts w:ascii="Sakkal Majalla" w:hAnsi="Sakkal Majalla" w:cs="Sakkal Majalla" w:hint="cs"/>
          <w:sz w:val="32"/>
          <w:szCs w:val="32"/>
          <w:rtl/>
        </w:rPr>
        <w:t>،</w:t>
      </w:r>
      <w:r w:rsidRPr="00AD6F13">
        <w:rPr>
          <w:rFonts w:ascii="Sakkal Majalla" w:hAnsi="Sakkal Majalla" w:cs="Sakkal Majalla"/>
          <w:sz w:val="32"/>
          <w:szCs w:val="32"/>
          <w:rtl/>
        </w:rPr>
        <w:t xml:space="preserve"> ومع زيادة انتشار مستودعات التخزين الضخمة ما يدعى (</w:t>
      </w:r>
      <w:r w:rsidRPr="00AD6F13">
        <w:rPr>
          <w:rFonts w:ascii="Sakkal Majalla" w:hAnsi="Sakkal Majalla" w:cs="Sakkal Majalla"/>
          <w:sz w:val="32"/>
          <w:szCs w:val="32"/>
        </w:rPr>
        <w:t xml:space="preserve">data </w:t>
      </w:r>
      <w:proofErr w:type="gramStart"/>
      <w:r w:rsidRPr="00AD6F13">
        <w:rPr>
          <w:rFonts w:ascii="Sakkal Majalla" w:hAnsi="Sakkal Majalla" w:cs="Sakkal Majalla"/>
          <w:sz w:val="32"/>
          <w:szCs w:val="32"/>
        </w:rPr>
        <w:t>warehouses</w:t>
      </w:r>
      <w:r w:rsidRPr="00AD6F13">
        <w:rPr>
          <w:rFonts w:ascii="Sakkal Majalla" w:hAnsi="Sakkal Majalla" w:cs="Sakkal Majalla"/>
          <w:sz w:val="32"/>
          <w:szCs w:val="32"/>
          <w:rtl/>
        </w:rPr>
        <w:t>),</w:t>
      </w:r>
      <w:proofErr w:type="gramEnd"/>
      <w:r w:rsidRPr="00AD6F13">
        <w:rPr>
          <w:rFonts w:ascii="Sakkal Majalla" w:hAnsi="Sakkal Majalla" w:cs="Sakkal Majalla"/>
          <w:sz w:val="32"/>
          <w:szCs w:val="32"/>
          <w:rtl/>
        </w:rPr>
        <w:t xml:space="preserve"> أصبح من الضروري ايجاد تقنيات وطرق  ووسائل لاستخلاص المعلومات والمعرفة من مثل هذه البيانات المكدسة واستغلالها في حل المشاكل واتخاذ القرارات</w:t>
      </w:r>
      <w:r w:rsidR="0025363C">
        <w:rPr>
          <w:rFonts w:ascii="Sakkal Majalla" w:hAnsi="Sakkal Majalla" w:cs="Sakkal Majalla"/>
          <w:sz w:val="32"/>
          <w:szCs w:val="32"/>
          <w:rtl/>
        </w:rPr>
        <w:t>,</w:t>
      </w:r>
      <w:r w:rsidR="0025363C">
        <w:rPr>
          <w:rFonts w:ascii="Sakkal Majalla" w:hAnsi="Sakkal Majalla" w:cs="Sakkal Majalla" w:hint="cs"/>
          <w:sz w:val="32"/>
          <w:szCs w:val="32"/>
          <w:rtl/>
        </w:rPr>
        <w:t xml:space="preserve">، </w:t>
      </w:r>
      <w:r w:rsidRPr="00AD6F13">
        <w:rPr>
          <w:rFonts w:ascii="Sakkal Majalla" w:hAnsi="Sakkal Majalla" w:cs="Sakkal Majalla"/>
          <w:sz w:val="32"/>
          <w:szCs w:val="32"/>
          <w:rtl/>
        </w:rPr>
        <w:t>باستخدام تطبيقات الحاسوب الحديثة والتي تعتبر تكنولوجيا حديثة ذكية قائمة على جعل الحاسوب "يفكر كما يفكر الانسان ويفعل كما يفعل الانسان“, وهو ما يعرف بالذكاء الاصطناعي.</w:t>
      </w:r>
    </w:p>
    <w:p w:rsidR="00631EB4" w:rsidRPr="00AD6F13" w:rsidRDefault="00631EB4" w:rsidP="00932DB7">
      <w:pPr>
        <w:pStyle w:val="a6"/>
        <w:numPr>
          <w:ilvl w:val="0"/>
          <w:numId w:val="4"/>
        </w:numPr>
        <w:autoSpaceDE w:val="0"/>
        <w:autoSpaceDN w:val="0"/>
        <w:adjustRightInd w:val="0"/>
        <w:spacing w:after="0" w:line="240" w:lineRule="auto"/>
        <w:ind w:left="-999" w:right="-851"/>
        <w:jc w:val="lowKashida"/>
        <w:rPr>
          <w:rFonts w:ascii="Sakkal Majalla" w:hAnsi="Sakkal Majalla" w:cs="Sakkal Majalla"/>
          <w:sz w:val="32"/>
          <w:szCs w:val="32"/>
          <w:rtl/>
        </w:rPr>
      </w:pPr>
      <w:r w:rsidRPr="00AD6F13">
        <w:rPr>
          <w:rFonts w:ascii="Sakkal Majalla" w:hAnsi="Sakkal Majalla" w:cs="Sakkal Majalla"/>
          <w:sz w:val="32"/>
          <w:szCs w:val="32"/>
          <w:u w:val="single"/>
          <w:rtl/>
        </w:rPr>
        <w:t xml:space="preserve">التنقيب في </w:t>
      </w:r>
      <w:proofErr w:type="gramStart"/>
      <w:r w:rsidRPr="00AD6F13">
        <w:rPr>
          <w:rFonts w:ascii="Sakkal Majalla" w:hAnsi="Sakkal Majalla" w:cs="Sakkal Majalla"/>
          <w:sz w:val="32"/>
          <w:szCs w:val="32"/>
          <w:u w:val="single"/>
          <w:rtl/>
        </w:rPr>
        <w:t>البيانات</w:t>
      </w:r>
      <w:r w:rsidRPr="00AD6F13">
        <w:rPr>
          <w:rFonts w:ascii="Sakkal Majalla" w:hAnsi="Sakkal Majalla" w:cs="Sakkal Majalla"/>
          <w:sz w:val="32"/>
          <w:szCs w:val="32"/>
          <w:rtl/>
        </w:rPr>
        <w:t xml:space="preserve"> :</w:t>
      </w:r>
      <w:proofErr w:type="gramEnd"/>
      <w:r w:rsidRPr="00AD6F13">
        <w:rPr>
          <w:rFonts w:ascii="Sakkal Majalla" w:hAnsi="Sakkal Majalla" w:cs="Sakkal Majalla"/>
          <w:sz w:val="32"/>
          <w:szCs w:val="32"/>
          <w:rtl/>
        </w:rPr>
        <w:t xml:space="preserve"> تنقيب البيانات هي عملية تحليل للبيانات من خلال ربطها مع تقنيات الذكاء الاصطناعي والعمليات الإحصائية, وببساطه </w:t>
      </w:r>
      <w:r w:rsidRPr="00AD6F13">
        <w:rPr>
          <w:rFonts w:ascii="Sakkal Majalla" w:hAnsi="Sakkal Majalla" w:cs="Sakkal Majalla"/>
          <w:b/>
          <w:bCs/>
          <w:sz w:val="32"/>
          <w:szCs w:val="32"/>
          <w:rtl/>
        </w:rPr>
        <w:t>هي عملية تفتيش وبحث عن</w:t>
      </w:r>
      <w:r w:rsidRPr="00AD6F13">
        <w:rPr>
          <w:rFonts w:ascii="Sakkal Majalla" w:hAnsi="Sakkal Majalla" w:cs="Sakkal Majalla"/>
          <w:sz w:val="32"/>
          <w:szCs w:val="32"/>
          <w:rtl/>
        </w:rPr>
        <w:t xml:space="preserve"> </w:t>
      </w:r>
      <w:r w:rsidRPr="00AD6F13">
        <w:rPr>
          <w:rFonts w:ascii="Sakkal Majalla" w:hAnsi="Sakkal Majalla" w:cs="Sakkal Majalla"/>
          <w:b/>
          <w:bCs/>
          <w:sz w:val="32"/>
          <w:szCs w:val="32"/>
          <w:rtl/>
        </w:rPr>
        <w:t xml:space="preserve">معلومات </w:t>
      </w:r>
      <w:r w:rsidR="0025363C">
        <w:rPr>
          <w:rFonts w:ascii="Sakkal Majalla" w:hAnsi="Sakkal Majalla" w:cs="Sakkal Majalla"/>
          <w:b/>
          <w:bCs/>
          <w:sz w:val="32"/>
          <w:szCs w:val="32"/>
          <w:rtl/>
        </w:rPr>
        <w:t>معين</w:t>
      </w:r>
      <w:r w:rsidR="0025363C">
        <w:rPr>
          <w:rFonts w:ascii="Sakkal Majalla" w:hAnsi="Sakkal Majalla" w:cs="Sakkal Majalla" w:hint="cs"/>
          <w:b/>
          <w:bCs/>
          <w:sz w:val="32"/>
          <w:szCs w:val="32"/>
          <w:rtl/>
        </w:rPr>
        <w:t>ة</w:t>
      </w:r>
      <w:r w:rsidRPr="00AD6F13">
        <w:rPr>
          <w:rFonts w:ascii="Sakkal Majalla" w:hAnsi="Sakkal Majalla" w:cs="Sakkal Majalla"/>
          <w:b/>
          <w:bCs/>
          <w:sz w:val="32"/>
          <w:szCs w:val="32"/>
          <w:rtl/>
        </w:rPr>
        <w:t xml:space="preserve"> ومفيدة في حجم كبير من البيانات</w:t>
      </w:r>
      <w:r w:rsidRPr="00AD6F13">
        <w:rPr>
          <w:rFonts w:ascii="Sakkal Majalla" w:hAnsi="Sakkal Majalla" w:cs="Sakkal Majalla"/>
          <w:sz w:val="32"/>
          <w:szCs w:val="32"/>
          <w:rtl/>
        </w:rPr>
        <w:t xml:space="preserve"> , وطبعا ذلك يتم من خلال عملية الربط بين تحليل هذه البيانات وطرق الذكاء الاصطناعي لتصبح اكثر واكفئ في عملية التفتيش.</w:t>
      </w:r>
    </w:p>
    <w:p w:rsidR="00631EB4" w:rsidRPr="00AD6F13" w:rsidRDefault="00631EB4" w:rsidP="00932DB7">
      <w:pPr>
        <w:pStyle w:val="a6"/>
        <w:numPr>
          <w:ilvl w:val="0"/>
          <w:numId w:val="4"/>
        </w:numPr>
        <w:autoSpaceDE w:val="0"/>
        <w:autoSpaceDN w:val="0"/>
        <w:adjustRightInd w:val="0"/>
        <w:spacing w:after="0" w:line="240" w:lineRule="auto"/>
        <w:ind w:left="-999" w:right="-851"/>
        <w:jc w:val="lowKashida"/>
        <w:rPr>
          <w:rFonts w:ascii="Sakkal Majalla" w:hAnsi="Sakkal Majalla" w:cs="Sakkal Majalla"/>
          <w:sz w:val="32"/>
          <w:szCs w:val="32"/>
        </w:rPr>
      </w:pPr>
      <w:r w:rsidRPr="00AD6F13">
        <w:rPr>
          <w:rFonts w:ascii="Sakkal Majalla" w:hAnsi="Sakkal Majalla" w:cs="Sakkal Majalla"/>
          <w:sz w:val="32"/>
          <w:szCs w:val="32"/>
          <w:rtl/>
        </w:rPr>
        <w:t xml:space="preserve">جاءت فكرة الكشف والتنقيب على هذه البيانات بطرق ذكية للمساعدة في حل المشاكل واتخاذ القرارات. </w:t>
      </w:r>
      <w:proofErr w:type="gramStart"/>
      <w:r w:rsidR="00574CA1">
        <w:rPr>
          <w:rFonts w:ascii="Sakkal Majalla" w:hAnsi="Sakkal Majalla" w:cs="Sakkal Majalla" w:hint="cs"/>
          <w:sz w:val="32"/>
          <w:szCs w:val="32"/>
          <w:rtl/>
        </w:rPr>
        <w:t>أ</w:t>
      </w:r>
      <w:r w:rsidR="00574CA1">
        <w:rPr>
          <w:rFonts w:ascii="Sakkal Majalla" w:hAnsi="Sakkal Majalla" w:cs="Sakkal Majalla"/>
          <w:sz w:val="32"/>
          <w:szCs w:val="32"/>
          <w:rtl/>
        </w:rPr>
        <w:t>يضا</w:t>
      </w:r>
      <w:r w:rsidR="00574CA1">
        <w:rPr>
          <w:rFonts w:ascii="Sakkal Majalla" w:hAnsi="Sakkal Majalla" w:cs="Sakkal Majalla" w:hint="cs"/>
          <w:sz w:val="32"/>
          <w:szCs w:val="32"/>
          <w:rtl/>
        </w:rPr>
        <w:t xml:space="preserve">ً، </w:t>
      </w:r>
      <w:r w:rsidRPr="00AD6F13">
        <w:rPr>
          <w:rFonts w:ascii="Sakkal Majalla" w:hAnsi="Sakkal Majalla" w:cs="Sakkal Majalla"/>
          <w:sz w:val="32"/>
          <w:szCs w:val="32"/>
          <w:rtl/>
        </w:rPr>
        <w:t xml:space="preserve"> تنقيب</w:t>
      </w:r>
      <w:proofErr w:type="gramEnd"/>
      <w:r w:rsidRPr="00AD6F13">
        <w:rPr>
          <w:rFonts w:ascii="Sakkal Majalla" w:hAnsi="Sakkal Majalla" w:cs="Sakkal Majalla"/>
          <w:sz w:val="32"/>
          <w:szCs w:val="32"/>
          <w:rtl/>
        </w:rPr>
        <w:t xml:space="preserve"> البيانات عملية تحليلية تمزج بين علم الذكاء الاصطناعي والاحصاء وتعلم الالة وقواعد البيانات. وتعتبر خطوة من خطوات استكشاف المعرفة من قواعد البيانات.</w:t>
      </w:r>
    </w:p>
    <w:p w:rsidR="00631EB4" w:rsidRPr="00AD6F13" w:rsidRDefault="00631EB4" w:rsidP="00E65934">
      <w:pPr>
        <w:pStyle w:val="a6"/>
        <w:autoSpaceDE w:val="0"/>
        <w:autoSpaceDN w:val="0"/>
        <w:adjustRightInd w:val="0"/>
        <w:spacing w:after="0" w:line="240" w:lineRule="auto"/>
        <w:ind w:left="-999" w:right="-851"/>
        <w:jc w:val="lowKashida"/>
        <w:rPr>
          <w:rFonts w:ascii="Sakkal Majalla" w:hAnsi="Sakkal Majalla" w:cs="Sakkal Majalla"/>
          <w:sz w:val="32"/>
          <w:szCs w:val="32"/>
          <w:rtl/>
        </w:rPr>
      </w:pPr>
    </w:p>
    <w:p w:rsidR="00631EB4" w:rsidRPr="00574CA1" w:rsidRDefault="00631EB4" w:rsidP="00932DB7">
      <w:pPr>
        <w:pStyle w:val="a6"/>
        <w:numPr>
          <w:ilvl w:val="0"/>
          <w:numId w:val="12"/>
        </w:numPr>
        <w:autoSpaceDE w:val="0"/>
        <w:autoSpaceDN w:val="0"/>
        <w:adjustRightInd w:val="0"/>
        <w:spacing w:after="0" w:line="240" w:lineRule="auto"/>
        <w:ind w:right="-851"/>
        <w:jc w:val="lowKashida"/>
        <w:rPr>
          <w:rFonts w:ascii="Sakkal Majalla" w:hAnsi="Sakkal Majalla" w:cs="Sakkal Majalla"/>
          <w:b/>
          <w:bCs/>
          <w:color w:val="2E74B5" w:themeColor="accent1" w:themeShade="BF"/>
          <w:sz w:val="32"/>
          <w:szCs w:val="32"/>
          <w:u w:val="single"/>
          <w:rtl/>
        </w:rPr>
      </w:pPr>
      <w:r w:rsidRPr="00574CA1">
        <w:rPr>
          <w:rFonts w:ascii="Sakkal Majalla" w:hAnsi="Sakkal Majalla" w:cs="Sakkal Majalla"/>
          <w:b/>
          <w:bCs/>
          <w:color w:val="2E74B5" w:themeColor="accent1" w:themeShade="BF"/>
          <w:sz w:val="32"/>
          <w:szCs w:val="32"/>
          <w:u w:val="single"/>
          <w:rtl/>
        </w:rPr>
        <w:t>مستودعات البيانات (</w:t>
      </w:r>
      <w:r w:rsidRPr="00574CA1">
        <w:rPr>
          <w:rFonts w:ascii="Sakkal Majalla" w:hAnsi="Sakkal Majalla" w:cs="Sakkal Majalla"/>
          <w:b/>
          <w:bCs/>
          <w:color w:val="2E74B5" w:themeColor="accent1" w:themeShade="BF"/>
          <w:sz w:val="32"/>
          <w:szCs w:val="32"/>
          <w:u w:val="single"/>
        </w:rPr>
        <w:t>Data Warehouse</w:t>
      </w:r>
      <w:r w:rsidRPr="00574CA1">
        <w:rPr>
          <w:rFonts w:ascii="Sakkal Majalla" w:hAnsi="Sakkal Majalla" w:cs="Sakkal Majalla"/>
          <w:b/>
          <w:bCs/>
          <w:color w:val="2E74B5" w:themeColor="accent1" w:themeShade="BF"/>
          <w:sz w:val="32"/>
          <w:szCs w:val="32"/>
          <w:u w:val="single"/>
          <w:rtl/>
        </w:rPr>
        <w:t>)</w:t>
      </w:r>
    </w:p>
    <w:p w:rsidR="00631EB4" w:rsidRPr="00AD6F13" w:rsidRDefault="00631EB4" w:rsidP="00932DB7">
      <w:pPr>
        <w:pStyle w:val="a6"/>
        <w:numPr>
          <w:ilvl w:val="0"/>
          <w:numId w:val="5"/>
        </w:numPr>
        <w:autoSpaceDE w:val="0"/>
        <w:autoSpaceDN w:val="0"/>
        <w:adjustRightInd w:val="0"/>
        <w:spacing w:after="0" w:line="240" w:lineRule="auto"/>
        <w:ind w:left="-999" w:right="-851"/>
        <w:jc w:val="lowKashida"/>
        <w:rPr>
          <w:rFonts w:ascii="Sakkal Majalla" w:hAnsi="Sakkal Majalla" w:cs="Sakkal Majalla"/>
          <w:sz w:val="32"/>
          <w:szCs w:val="32"/>
          <w:rtl/>
        </w:rPr>
      </w:pPr>
      <w:r w:rsidRPr="00AD6F13">
        <w:rPr>
          <w:rFonts w:ascii="Sakkal Majalla" w:hAnsi="Sakkal Majalla" w:cs="Sakkal Majalla"/>
          <w:sz w:val="32"/>
          <w:szCs w:val="32"/>
          <w:rtl/>
        </w:rPr>
        <w:t xml:space="preserve">هي مجموعة من البيانات دائمة تاريخية متكاملة للمساعدة في اتخاذ القرارات الإدارية. فهي تساعد على الوصول للبيانات لأغراض التحليلات الزمنية واكتشاف المعرفة واتخاذ القرارات لأنها مصممة خصيصا لاستخلاص البيانات ومعالجتها وتمثيلها وتقديمها بصورة مناسبة لهذه الأغراض، وتتضمن كمية ضخمة من البيانات قد تكون من مصادر مختلفة، مثلا </w:t>
      </w:r>
      <w:r w:rsidRPr="00AD6F13">
        <w:rPr>
          <w:rFonts w:ascii="Sakkal Majalla" w:hAnsi="Sakkal Majalla" w:cs="Sakkal Majalla"/>
          <w:sz w:val="32"/>
          <w:szCs w:val="32"/>
          <w:rtl/>
        </w:rPr>
        <w:lastRenderedPageBreak/>
        <w:t>عدة قواعد بيانات من عدة نماذج بيانات، وأحيانا من أنظمة مختلفة. مستودعات البيانات النموذجية هي التي تتضمن عدد كبير من البيانات العاطلة وهي كبيرة جداً. وأيضا تتضمن البيانات التي لا تتطاير.</w:t>
      </w:r>
    </w:p>
    <w:p w:rsidR="00FF6B0D" w:rsidRDefault="00FF6B0D" w:rsidP="00E65934">
      <w:pPr>
        <w:autoSpaceDE w:val="0"/>
        <w:autoSpaceDN w:val="0"/>
        <w:adjustRightInd w:val="0"/>
        <w:spacing w:after="0" w:line="240" w:lineRule="auto"/>
        <w:ind w:left="-999" w:right="-851"/>
        <w:jc w:val="lowKashida"/>
        <w:rPr>
          <w:rFonts w:ascii="Sakkal Majalla" w:hAnsi="Sakkal Majalla" w:cs="Sakkal Majalla"/>
          <w:b/>
          <w:bCs/>
          <w:color w:val="2E74B5" w:themeColor="accent1" w:themeShade="BF"/>
          <w:sz w:val="32"/>
          <w:szCs w:val="32"/>
        </w:rPr>
      </w:pPr>
    </w:p>
    <w:p w:rsidR="00631EB4" w:rsidRPr="00FF6B0D" w:rsidRDefault="00631EB4" w:rsidP="00E65934">
      <w:pPr>
        <w:autoSpaceDE w:val="0"/>
        <w:autoSpaceDN w:val="0"/>
        <w:adjustRightInd w:val="0"/>
        <w:spacing w:after="0" w:line="240" w:lineRule="auto"/>
        <w:ind w:left="-999" w:right="-851"/>
        <w:jc w:val="lowKashida"/>
        <w:rPr>
          <w:rFonts w:ascii="Sakkal Majalla" w:hAnsi="Sakkal Majalla" w:cs="Sakkal Majalla"/>
          <w:b/>
          <w:bCs/>
          <w:color w:val="990000"/>
          <w:sz w:val="32"/>
          <w:szCs w:val="32"/>
          <w:rtl/>
        </w:rPr>
      </w:pPr>
      <w:r w:rsidRPr="00FF6B0D">
        <w:rPr>
          <w:rFonts w:ascii="Sakkal Majalla" w:hAnsi="Sakkal Majalla" w:cs="Sakkal Majalla"/>
          <w:b/>
          <w:bCs/>
          <w:color w:val="990000"/>
          <w:sz w:val="32"/>
          <w:szCs w:val="32"/>
          <w:rtl/>
        </w:rPr>
        <w:t>خطوات استكشاف المعرفة</w:t>
      </w:r>
    </w:p>
    <w:p w:rsidR="00631EB4" w:rsidRPr="00FF6B0D" w:rsidRDefault="00631EB4" w:rsidP="00FF6B0D">
      <w:pPr>
        <w:pStyle w:val="a6"/>
        <w:autoSpaceDE w:val="0"/>
        <w:autoSpaceDN w:val="0"/>
        <w:adjustRightInd w:val="0"/>
        <w:spacing w:after="0" w:line="240" w:lineRule="auto"/>
        <w:ind w:left="-999" w:right="-851"/>
        <w:jc w:val="lowKashida"/>
        <w:rPr>
          <w:rFonts w:ascii="Sakkal Majalla" w:hAnsi="Sakkal Majalla" w:cs="Sakkal Majalla"/>
          <w:sz w:val="32"/>
          <w:szCs w:val="32"/>
          <w:rtl/>
        </w:rPr>
      </w:pPr>
      <w:r w:rsidRPr="00AD6F13">
        <w:rPr>
          <w:rFonts w:ascii="Sakkal Majalla" w:hAnsi="Sakkal Majalla" w:cs="Sakkal Majalla"/>
          <w:sz w:val="32"/>
          <w:szCs w:val="32"/>
          <w:rtl/>
        </w:rPr>
        <w:t>تبين كيفية الاستفادة من عدد ضخم من قواعد البيانات وذلك بانتزاع واستخلاص أنماط مفيدة تمكننا من التنبؤ والمساعدة في اتخاذ القرارات</w:t>
      </w:r>
    </w:p>
    <w:p w:rsidR="00631EB4" w:rsidRPr="00AD6F13" w:rsidRDefault="00631EB4" w:rsidP="00FF6B0D">
      <w:pPr>
        <w:pStyle w:val="a6"/>
        <w:autoSpaceDE w:val="0"/>
        <w:autoSpaceDN w:val="0"/>
        <w:adjustRightInd w:val="0"/>
        <w:spacing w:after="0" w:line="240" w:lineRule="auto"/>
        <w:ind w:left="-999" w:right="-851"/>
        <w:jc w:val="lowKashida"/>
        <w:rPr>
          <w:rFonts w:ascii="Sakkal Majalla" w:hAnsi="Sakkal Majalla" w:cs="Sakkal Majalla"/>
          <w:sz w:val="32"/>
          <w:szCs w:val="32"/>
          <w:rtl/>
        </w:rPr>
      </w:pPr>
      <w:r w:rsidRPr="00AD6F13">
        <w:rPr>
          <w:rFonts w:ascii="Sakkal Majalla" w:hAnsi="Sakkal Majalla" w:cs="Sakkal Majalla"/>
          <w:sz w:val="32"/>
          <w:szCs w:val="32"/>
          <w:rtl/>
        </w:rPr>
        <w:t xml:space="preserve">عدة مراحل من المعالجات التي تمر بها البيانات لتحديد الانماط المهمة والمفيدة والمفهومة بها </w:t>
      </w:r>
      <w:r w:rsidR="00FF6B0D">
        <w:rPr>
          <w:rFonts w:ascii="Sakkal Majalla" w:hAnsi="Sakkal Majalla" w:cs="Sakkal Majalla" w:hint="cs"/>
          <w:sz w:val="32"/>
          <w:szCs w:val="32"/>
          <w:rtl/>
        </w:rPr>
        <w:t>أ</w:t>
      </w:r>
      <w:r w:rsidRPr="00AD6F13">
        <w:rPr>
          <w:rFonts w:ascii="Sakkal Majalla" w:hAnsi="Sakkal Majalla" w:cs="Sakkal Majalla"/>
          <w:sz w:val="32"/>
          <w:szCs w:val="32"/>
          <w:rtl/>
        </w:rPr>
        <w:t>و</w:t>
      </w:r>
      <w:r w:rsidR="00FF6B0D">
        <w:rPr>
          <w:rFonts w:ascii="Sakkal Majalla" w:hAnsi="Sakkal Majalla" w:cs="Sakkal Majalla" w:hint="cs"/>
          <w:sz w:val="32"/>
          <w:szCs w:val="32"/>
          <w:rtl/>
        </w:rPr>
        <w:t xml:space="preserve"> أ</w:t>
      </w:r>
      <w:r w:rsidRPr="00AD6F13">
        <w:rPr>
          <w:rFonts w:ascii="Sakkal Majalla" w:hAnsi="Sakkal Majalla" w:cs="Sakkal Majalla"/>
          <w:sz w:val="32"/>
          <w:szCs w:val="32"/>
          <w:rtl/>
        </w:rPr>
        <w:t>نها مجموعه من الخطوات التي تمر بها البيانات لتحقق الاستكشاف الامثل والافضل للمعارف.</w:t>
      </w:r>
    </w:p>
    <w:p w:rsidR="00631EB4" w:rsidRDefault="00E2471B" w:rsidP="00E2471B">
      <w:pPr>
        <w:pStyle w:val="a6"/>
        <w:autoSpaceDE w:val="0"/>
        <w:autoSpaceDN w:val="0"/>
        <w:adjustRightInd w:val="0"/>
        <w:spacing w:after="0" w:line="240" w:lineRule="auto"/>
        <w:ind w:left="-999" w:right="-851"/>
        <w:jc w:val="center"/>
        <w:rPr>
          <w:rFonts w:ascii="Sakkal Majalla" w:hAnsi="Sakkal Majalla" w:cs="Sakkal Majalla"/>
          <w:sz w:val="32"/>
          <w:szCs w:val="32"/>
          <w:rtl/>
        </w:rPr>
      </w:pPr>
      <w:r>
        <w:rPr>
          <w:rFonts w:ascii="Sakkal Majalla" w:hAnsi="Sakkal Majalla" w:cs="Sakkal Majalla" w:hint="cs"/>
          <w:noProof/>
          <w:sz w:val="32"/>
          <w:szCs w:val="32"/>
          <w:rtl/>
        </w:rPr>
        <w:drawing>
          <wp:inline distT="0" distB="0" distL="0" distR="0">
            <wp:extent cx="5870689" cy="2428875"/>
            <wp:effectExtent l="0" t="0" r="0" b="0"/>
            <wp:docPr id="8" name="صورة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المحاضرة الخامسة_Page_24.jpeg"/>
                    <pic:cNvPicPr/>
                  </pic:nvPicPr>
                  <pic:blipFill rotWithShape="1">
                    <a:blip r:embed="rId11">
                      <a:extLst>
                        <a:ext uri="{28A0092B-C50C-407E-A947-70E740481C1C}">
                          <a14:useLocalDpi xmlns:a14="http://schemas.microsoft.com/office/drawing/2010/main" val="0"/>
                        </a:ext>
                      </a:extLst>
                    </a:blip>
                    <a:srcRect l="3473" t="34028" r="2951" b="14351"/>
                    <a:stretch/>
                  </pic:blipFill>
                  <pic:spPr bwMode="auto">
                    <a:xfrm>
                      <a:off x="0" y="0"/>
                      <a:ext cx="5876335" cy="2431211"/>
                    </a:xfrm>
                    <a:prstGeom prst="rect">
                      <a:avLst/>
                    </a:prstGeom>
                    <a:ln>
                      <a:noFill/>
                    </a:ln>
                    <a:extLst>
                      <a:ext uri="{53640926-AAD7-44D8-BBD7-CCE9431645EC}">
                        <a14:shadowObscured xmlns:a14="http://schemas.microsoft.com/office/drawing/2010/main"/>
                      </a:ext>
                    </a:extLst>
                  </pic:spPr>
                </pic:pic>
              </a:graphicData>
            </a:graphic>
          </wp:inline>
        </w:drawing>
      </w:r>
    </w:p>
    <w:p w:rsidR="00E2471B" w:rsidRPr="00AD6F13" w:rsidRDefault="00E2471B" w:rsidP="00E2471B">
      <w:pPr>
        <w:pStyle w:val="a6"/>
        <w:autoSpaceDE w:val="0"/>
        <w:autoSpaceDN w:val="0"/>
        <w:adjustRightInd w:val="0"/>
        <w:spacing w:after="0" w:line="240" w:lineRule="auto"/>
        <w:ind w:left="-999" w:right="-851"/>
        <w:jc w:val="center"/>
        <w:rPr>
          <w:rFonts w:ascii="Sakkal Majalla" w:hAnsi="Sakkal Majalla" w:cs="Sakkal Majalla"/>
          <w:sz w:val="32"/>
          <w:szCs w:val="32"/>
          <w:rtl/>
        </w:rPr>
      </w:pPr>
    </w:p>
    <w:p w:rsidR="00E2471B" w:rsidRPr="00E2471B" w:rsidRDefault="00631EB4" w:rsidP="00932DB7">
      <w:pPr>
        <w:pStyle w:val="a6"/>
        <w:numPr>
          <w:ilvl w:val="0"/>
          <w:numId w:val="6"/>
        </w:numPr>
        <w:autoSpaceDE w:val="0"/>
        <w:autoSpaceDN w:val="0"/>
        <w:adjustRightInd w:val="0"/>
        <w:spacing w:after="0" w:line="240" w:lineRule="auto"/>
        <w:ind w:left="-999" w:right="-851"/>
        <w:jc w:val="lowKashida"/>
        <w:rPr>
          <w:rFonts w:ascii="Sakkal Majalla" w:hAnsi="Sakkal Majalla" w:cs="Sakkal Majalla"/>
          <w:b/>
          <w:bCs/>
          <w:color w:val="2E74B5" w:themeColor="accent1" w:themeShade="BF"/>
          <w:sz w:val="32"/>
          <w:szCs w:val="32"/>
          <w:rtl/>
        </w:rPr>
      </w:pPr>
      <w:r w:rsidRPr="00AD6F13">
        <w:rPr>
          <w:rFonts w:ascii="Sakkal Majalla" w:hAnsi="Sakkal Majalla" w:cs="Sakkal Majalla"/>
          <w:b/>
          <w:bCs/>
          <w:color w:val="2E74B5" w:themeColor="accent1" w:themeShade="BF"/>
          <w:sz w:val="32"/>
          <w:szCs w:val="32"/>
          <w:rtl/>
        </w:rPr>
        <w:t xml:space="preserve"> اختيار المعرفة “</w:t>
      </w:r>
      <w:r w:rsidRPr="00AD6F13">
        <w:rPr>
          <w:rFonts w:ascii="Sakkal Majalla" w:hAnsi="Sakkal Majalla" w:cs="Sakkal Majalla"/>
          <w:b/>
          <w:bCs/>
          <w:color w:val="2E74B5" w:themeColor="accent1" w:themeShade="BF"/>
          <w:sz w:val="32"/>
          <w:szCs w:val="32"/>
        </w:rPr>
        <w:t>Data selection</w:t>
      </w:r>
      <w:r w:rsidRPr="00AD6F13">
        <w:rPr>
          <w:rFonts w:ascii="Sakkal Majalla" w:hAnsi="Sakkal Majalla" w:cs="Sakkal Majalla"/>
          <w:b/>
          <w:bCs/>
          <w:color w:val="2E74B5" w:themeColor="accent1" w:themeShade="BF"/>
          <w:sz w:val="32"/>
          <w:szCs w:val="32"/>
          <w:rtl/>
        </w:rPr>
        <w:t>”</w:t>
      </w:r>
      <w:r w:rsidR="00E2471B">
        <w:rPr>
          <w:rFonts w:ascii="Sakkal Majalla" w:hAnsi="Sakkal Majalla" w:cs="Sakkal Majalla" w:hint="cs"/>
          <w:b/>
          <w:bCs/>
          <w:color w:val="2E74B5" w:themeColor="accent1" w:themeShade="BF"/>
          <w:sz w:val="32"/>
          <w:szCs w:val="32"/>
          <w:rtl/>
        </w:rPr>
        <w:t xml:space="preserve">: </w:t>
      </w:r>
      <w:r w:rsidRPr="00E2471B">
        <w:rPr>
          <w:rFonts w:ascii="Sakkal Majalla" w:hAnsi="Sakkal Majalla" w:cs="Sakkal Majalla"/>
          <w:sz w:val="32"/>
          <w:szCs w:val="32"/>
          <w:rtl/>
        </w:rPr>
        <w:t>في هذه المرحلة يتم تحديد واسترجاع البيانات الملائمة من مجموعة البيانات.</w:t>
      </w:r>
    </w:p>
    <w:p w:rsidR="00631EB4" w:rsidRPr="00E2471B" w:rsidRDefault="00631EB4" w:rsidP="00932DB7">
      <w:pPr>
        <w:pStyle w:val="a6"/>
        <w:numPr>
          <w:ilvl w:val="0"/>
          <w:numId w:val="6"/>
        </w:numPr>
        <w:autoSpaceDE w:val="0"/>
        <w:autoSpaceDN w:val="0"/>
        <w:adjustRightInd w:val="0"/>
        <w:spacing w:after="0" w:line="240" w:lineRule="auto"/>
        <w:ind w:left="-999" w:right="-851"/>
        <w:jc w:val="lowKashida"/>
        <w:rPr>
          <w:rFonts w:ascii="Sakkal Majalla" w:hAnsi="Sakkal Majalla" w:cs="Sakkal Majalla"/>
          <w:b/>
          <w:bCs/>
          <w:color w:val="2E74B5" w:themeColor="accent1" w:themeShade="BF"/>
          <w:sz w:val="32"/>
          <w:szCs w:val="32"/>
          <w:rtl/>
        </w:rPr>
      </w:pPr>
      <w:r w:rsidRPr="00AD6F13">
        <w:rPr>
          <w:rFonts w:ascii="Sakkal Majalla" w:hAnsi="Sakkal Majalla" w:cs="Sakkal Majalla"/>
          <w:b/>
          <w:bCs/>
          <w:color w:val="2E74B5" w:themeColor="accent1" w:themeShade="BF"/>
          <w:sz w:val="32"/>
          <w:szCs w:val="32"/>
          <w:rtl/>
        </w:rPr>
        <w:t xml:space="preserve"> تهيئة البيانات “</w:t>
      </w:r>
      <w:r w:rsidRPr="00AD6F13">
        <w:rPr>
          <w:rFonts w:ascii="Sakkal Majalla" w:hAnsi="Sakkal Majalla" w:cs="Sakkal Majalla"/>
          <w:b/>
          <w:bCs/>
          <w:color w:val="2E74B5" w:themeColor="accent1" w:themeShade="BF"/>
          <w:sz w:val="32"/>
          <w:szCs w:val="32"/>
        </w:rPr>
        <w:t>Data Preprocessing</w:t>
      </w:r>
      <w:r w:rsidRPr="00AD6F13">
        <w:rPr>
          <w:rFonts w:ascii="Sakkal Majalla" w:hAnsi="Sakkal Majalla" w:cs="Sakkal Majalla"/>
          <w:b/>
          <w:bCs/>
          <w:color w:val="2E74B5" w:themeColor="accent1" w:themeShade="BF"/>
          <w:sz w:val="32"/>
          <w:szCs w:val="32"/>
          <w:rtl/>
        </w:rPr>
        <w:t>”</w:t>
      </w:r>
      <w:r w:rsidR="00E2471B">
        <w:rPr>
          <w:rFonts w:ascii="Sakkal Majalla" w:hAnsi="Sakkal Majalla" w:cs="Sakkal Majalla" w:hint="cs"/>
          <w:b/>
          <w:bCs/>
          <w:color w:val="2E74B5" w:themeColor="accent1" w:themeShade="BF"/>
          <w:sz w:val="32"/>
          <w:szCs w:val="32"/>
          <w:rtl/>
        </w:rPr>
        <w:t xml:space="preserve">: </w:t>
      </w:r>
      <w:r w:rsidRPr="00E2471B">
        <w:rPr>
          <w:rFonts w:ascii="Sakkal Majalla" w:hAnsi="Sakkal Majalla" w:cs="Sakkal Majalla"/>
          <w:sz w:val="32"/>
          <w:szCs w:val="32"/>
          <w:rtl/>
        </w:rPr>
        <w:t>هذه المرحلة تكون مصادر معالجة البيانات والمعلومات متغيرة العناصر وربما تكون في مصدر شائع. استخلاص البيانات من عدة مصادر قد تكون غير متجانسة فتتم تهيئة البيانات لضمان تلاؤمها (</w:t>
      </w:r>
      <w:r w:rsidRPr="00E2471B">
        <w:rPr>
          <w:rFonts w:ascii="Sakkal Majalla" w:hAnsi="Sakkal Majalla" w:cs="Sakkal Majalla"/>
          <w:sz w:val="32"/>
          <w:szCs w:val="32"/>
        </w:rPr>
        <w:t>Consistency</w:t>
      </w:r>
      <w:r w:rsidRPr="00E2471B">
        <w:rPr>
          <w:rFonts w:ascii="Sakkal Majalla" w:hAnsi="Sakkal Majalla" w:cs="Sakkal Majalla"/>
          <w:sz w:val="32"/>
          <w:szCs w:val="32"/>
          <w:rtl/>
        </w:rPr>
        <w:t>) داخل مستودع البيانات.</w:t>
      </w:r>
    </w:p>
    <w:p w:rsidR="00E2471B" w:rsidRPr="00E2471B" w:rsidRDefault="00631EB4" w:rsidP="00932DB7">
      <w:pPr>
        <w:pStyle w:val="a6"/>
        <w:numPr>
          <w:ilvl w:val="0"/>
          <w:numId w:val="6"/>
        </w:numPr>
        <w:autoSpaceDE w:val="0"/>
        <w:autoSpaceDN w:val="0"/>
        <w:adjustRightInd w:val="0"/>
        <w:spacing w:after="0" w:line="240" w:lineRule="auto"/>
        <w:ind w:left="-999" w:right="-851"/>
        <w:jc w:val="lowKashida"/>
        <w:rPr>
          <w:rFonts w:ascii="Sakkal Majalla" w:hAnsi="Sakkal Majalla" w:cs="Sakkal Majalla"/>
          <w:b/>
          <w:bCs/>
          <w:color w:val="2E74B5" w:themeColor="accent1" w:themeShade="BF"/>
          <w:sz w:val="32"/>
          <w:szCs w:val="32"/>
          <w:rtl/>
        </w:rPr>
      </w:pPr>
      <w:r w:rsidRPr="00AD6F13">
        <w:rPr>
          <w:rFonts w:ascii="Sakkal Majalla" w:hAnsi="Sakkal Majalla" w:cs="Sakkal Majalla"/>
          <w:b/>
          <w:bCs/>
          <w:color w:val="2E74B5" w:themeColor="accent1" w:themeShade="BF"/>
          <w:sz w:val="32"/>
          <w:szCs w:val="32"/>
          <w:rtl/>
        </w:rPr>
        <w:t xml:space="preserve"> نقل البيانات “</w:t>
      </w:r>
      <w:r w:rsidRPr="00AD6F13">
        <w:rPr>
          <w:rFonts w:ascii="Sakkal Majalla" w:hAnsi="Sakkal Majalla" w:cs="Sakkal Majalla"/>
          <w:b/>
          <w:bCs/>
          <w:color w:val="2E74B5" w:themeColor="accent1" w:themeShade="BF"/>
          <w:sz w:val="32"/>
          <w:szCs w:val="32"/>
        </w:rPr>
        <w:t>Data Transformation</w:t>
      </w:r>
      <w:r w:rsidRPr="00AD6F13">
        <w:rPr>
          <w:rFonts w:ascii="Sakkal Majalla" w:hAnsi="Sakkal Majalla" w:cs="Sakkal Majalla"/>
          <w:b/>
          <w:bCs/>
          <w:color w:val="2E74B5" w:themeColor="accent1" w:themeShade="BF"/>
          <w:sz w:val="32"/>
          <w:szCs w:val="32"/>
          <w:rtl/>
        </w:rPr>
        <w:t>”</w:t>
      </w:r>
      <w:r w:rsidR="00E2471B">
        <w:rPr>
          <w:rFonts w:ascii="Sakkal Majalla" w:hAnsi="Sakkal Majalla" w:cs="Sakkal Majalla" w:hint="cs"/>
          <w:b/>
          <w:bCs/>
          <w:color w:val="2E74B5" w:themeColor="accent1" w:themeShade="BF"/>
          <w:sz w:val="32"/>
          <w:szCs w:val="32"/>
          <w:rtl/>
        </w:rPr>
        <w:t xml:space="preserve">: </w:t>
      </w:r>
      <w:r w:rsidRPr="00E2471B">
        <w:rPr>
          <w:rFonts w:ascii="Sakkal Majalla" w:hAnsi="Sakkal Majalla" w:cs="Sakkal Majalla"/>
          <w:sz w:val="32"/>
          <w:szCs w:val="32"/>
          <w:rtl/>
        </w:rPr>
        <w:t>وهي عملية نقل البيانات التي تم اختيارها بشكل ملائم لإجراءات البحث والاسترجاع.</w:t>
      </w:r>
    </w:p>
    <w:p w:rsidR="00E2471B" w:rsidRPr="00E2471B" w:rsidRDefault="00631EB4" w:rsidP="00932DB7">
      <w:pPr>
        <w:pStyle w:val="a6"/>
        <w:numPr>
          <w:ilvl w:val="0"/>
          <w:numId w:val="6"/>
        </w:numPr>
        <w:autoSpaceDE w:val="0"/>
        <w:autoSpaceDN w:val="0"/>
        <w:adjustRightInd w:val="0"/>
        <w:spacing w:after="0" w:line="240" w:lineRule="auto"/>
        <w:ind w:left="-999" w:right="-851"/>
        <w:jc w:val="lowKashida"/>
        <w:rPr>
          <w:rFonts w:ascii="Sakkal Majalla" w:hAnsi="Sakkal Majalla" w:cs="Sakkal Majalla"/>
          <w:b/>
          <w:bCs/>
          <w:color w:val="2E74B5" w:themeColor="accent1" w:themeShade="BF"/>
          <w:sz w:val="32"/>
          <w:szCs w:val="32"/>
          <w:rtl/>
        </w:rPr>
      </w:pPr>
      <w:r w:rsidRPr="00AD6F13">
        <w:rPr>
          <w:rFonts w:ascii="Sakkal Majalla" w:hAnsi="Sakkal Majalla" w:cs="Sakkal Majalla"/>
          <w:b/>
          <w:bCs/>
          <w:color w:val="2E74B5" w:themeColor="accent1" w:themeShade="BF"/>
          <w:sz w:val="32"/>
          <w:szCs w:val="32"/>
          <w:rtl/>
        </w:rPr>
        <w:t xml:space="preserve"> تنقيب البيانات “</w:t>
      </w:r>
      <w:r w:rsidRPr="00AD6F13">
        <w:rPr>
          <w:rFonts w:ascii="Sakkal Majalla" w:hAnsi="Sakkal Majalla" w:cs="Sakkal Majalla"/>
          <w:b/>
          <w:bCs/>
          <w:color w:val="2E74B5" w:themeColor="accent1" w:themeShade="BF"/>
          <w:sz w:val="32"/>
          <w:szCs w:val="32"/>
        </w:rPr>
        <w:t>Data Mining</w:t>
      </w:r>
      <w:r w:rsidRPr="00AD6F13">
        <w:rPr>
          <w:rFonts w:ascii="Sakkal Majalla" w:hAnsi="Sakkal Majalla" w:cs="Sakkal Majalla"/>
          <w:b/>
          <w:bCs/>
          <w:color w:val="2E74B5" w:themeColor="accent1" w:themeShade="BF"/>
          <w:sz w:val="32"/>
          <w:szCs w:val="32"/>
          <w:rtl/>
        </w:rPr>
        <w:t>”</w:t>
      </w:r>
      <w:r w:rsidR="00E2471B">
        <w:rPr>
          <w:rFonts w:ascii="Sakkal Majalla" w:hAnsi="Sakkal Majalla" w:cs="Sakkal Majalla" w:hint="cs"/>
          <w:b/>
          <w:bCs/>
          <w:color w:val="2E74B5" w:themeColor="accent1" w:themeShade="BF"/>
          <w:sz w:val="32"/>
          <w:szCs w:val="32"/>
          <w:rtl/>
        </w:rPr>
        <w:t xml:space="preserve">: </w:t>
      </w:r>
      <w:r w:rsidRPr="00E2471B">
        <w:rPr>
          <w:rFonts w:ascii="Sakkal Majalla" w:hAnsi="Sakkal Majalla" w:cs="Sakkal Majalla"/>
          <w:sz w:val="32"/>
          <w:szCs w:val="32"/>
          <w:rtl/>
        </w:rPr>
        <w:t>في هذه المرحلة سيتم تطبيق اسلوب ذكي لاستخراج نماذج مفيدة قدر الامكان.</w:t>
      </w:r>
    </w:p>
    <w:p w:rsidR="00631EB4" w:rsidRPr="00E2471B" w:rsidRDefault="00631EB4" w:rsidP="00932DB7">
      <w:pPr>
        <w:pStyle w:val="a6"/>
        <w:numPr>
          <w:ilvl w:val="0"/>
          <w:numId w:val="6"/>
        </w:numPr>
        <w:autoSpaceDE w:val="0"/>
        <w:autoSpaceDN w:val="0"/>
        <w:adjustRightInd w:val="0"/>
        <w:spacing w:after="0" w:line="240" w:lineRule="auto"/>
        <w:ind w:left="-999" w:right="-851"/>
        <w:jc w:val="lowKashida"/>
        <w:rPr>
          <w:rFonts w:ascii="Sakkal Majalla" w:hAnsi="Sakkal Majalla" w:cs="Sakkal Majalla"/>
          <w:b/>
          <w:bCs/>
          <w:color w:val="2E74B5" w:themeColor="accent1" w:themeShade="BF"/>
          <w:sz w:val="32"/>
          <w:szCs w:val="32"/>
          <w:rtl/>
        </w:rPr>
      </w:pPr>
      <w:r w:rsidRPr="00AD6F13">
        <w:rPr>
          <w:rFonts w:ascii="Sakkal Majalla" w:hAnsi="Sakkal Majalla" w:cs="Sakkal Majalla"/>
          <w:b/>
          <w:bCs/>
          <w:color w:val="2E74B5" w:themeColor="accent1" w:themeShade="BF"/>
          <w:sz w:val="32"/>
          <w:szCs w:val="32"/>
          <w:rtl/>
        </w:rPr>
        <w:t>تقييم النماذج “</w:t>
      </w:r>
      <w:r w:rsidRPr="00AD6F13">
        <w:rPr>
          <w:rFonts w:ascii="Sakkal Majalla" w:hAnsi="Sakkal Majalla" w:cs="Sakkal Majalla"/>
          <w:b/>
          <w:bCs/>
          <w:color w:val="2E74B5" w:themeColor="accent1" w:themeShade="BF"/>
          <w:sz w:val="32"/>
          <w:szCs w:val="32"/>
        </w:rPr>
        <w:t>Patterns evaluation</w:t>
      </w:r>
      <w:proofErr w:type="gramStart"/>
      <w:r w:rsidRPr="00AD6F13">
        <w:rPr>
          <w:rFonts w:ascii="Sakkal Majalla" w:hAnsi="Sakkal Majalla" w:cs="Sakkal Majalla"/>
          <w:b/>
          <w:bCs/>
          <w:color w:val="2E74B5" w:themeColor="accent1" w:themeShade="BF"/>
          <w:sz w:val="32"/>
          <w:szCs w:val="32"/>
          <w:rtl/>
        </w:rPr>
        <w:t xml:space="preserve">” </w:t>
      </w:r>
      <w:r w:rsidR="00E2471B">
        <w:rPr>
          <w:rFonts w:ascii="Sakkal Majalla" w:hAnsi="Sakkal Majalla" w:cs="Sakkal Majalla" w:hint="cs"/>
          <w:b/>
          <w:bCs/>
          <w:color w:val="2E74B5" w:themeColor="accent1" w:themeShade="BF"/>
          <w:sz w:val="32"/>
          <w:szCs w:val="32"/>
          <w:rtl/>
        </w:rPr>
        <w:t>:</w:t>
      </w:r>
      <w:proofErr w:type="gramEnd"/>
      <w:r w:rsidR="00E2471B">
        <w:rPr>
          <w:rFonts w:ascii="Sakkal Majalla" w:hAnsi="Sakkal Majalla" w:cs="Sakkal Majalla" w:hint="cs"/>
          <w:b/>
          <w:bCs/>
          <w:color w:val="2E74B5" w:themeColor="accent1" w:themeShade="BF"/>
          <w:sz w:val="32"/>
          <w:szCs w:val="32"/>
          <w:rtl/>
        </w:rPr>
        <w:t xml:space="preserve"> </w:t>
      </w:r>
      <w:r w:rsidRPr="00E2471B">
        <w:rPr>
          <w:rFonts w:ascii="Sakkal Majalla" w:hAnsi="Sakkal Majalla" w:cs="Sakkal Majalla"/>
          <w:sz w:val="32"/>
          <w:szCs w:val="32"/>
          <w:rtl/>
        </w:rPr>
        <w:t>بعد استخراج النماذج المهمة والتي ت</w:t>
      </w:r>
      <w:r w:rsidR="00104C6C">
        <w:rPr>
          <w:rFonts w:ascii="Sakkal Majalla" w:hAnsi="Sakkal Majalla" w:cs="Sakkal Majalla"/>
          <w:sz w:val="32"/>
          <w:szCs w:val="32"/>
          <w:rtl/>
        </w:rPr>
        <w:t>مث</w:t>
      </w:r>
      <w:r w:rsidRPr="00E2471B">
        <w:rPr>
          <w:rFonts w:ascii="Sakkal Majalla" w:hAnsi="Sakkal Majalla" w:cs="Sakkal Majalla"/>
          <w:sz w:val="32"/>
          <w:szCs w:val="32"/>
          <w:rtl/>
        </w:rPr>
        <w:t>ل المعرفة يتم تقييميا استنادا على مقاييس محدده.</w:t>
      </w:r>
    </w:p>
    <w:p w:rsidR="00631EB4" w:rsidRPr="00E2471B" w:rsidRDefault="00631EB4" w:rsidP="00932DB7">
      <w:pPr>
        <w:pStyle w:val="a6"/>
        <w:numPr>
          <w:ilvl w:val="0"/>
          <w:numId w:val="6"/>
        </w:numPr>
        <w:autoSpaceDE w:val="0"/>
        <w:autoSpaceDN w:val="0"/>
        <w:adjustRightInd w:val="0"/>
        <w:spacing w:after="0" w:line="240" w:lineRule="auto"/>
        <w:ind w:left="-999" w:right="-851"/>
        <w:jc w:val="lowKashida"/>
        <w:rPr>
          <w:rFonts w:ascii="Sakkal Majalla" w:hAnsi="Sakkal Majalla" w:cs="Sakkal Majalla"/>
          <w:b/>
          <w:bCs/>
          <w:color w:val="2E74B5" w:themeColor="accent1" w:themeShade="BF"/>
          <w:sz w:val="32"/>
          <w:szCs w:val="32"/>
          <w:rtl/>
        </w:rPr>
      </w:pPr>
      <w:r w:rsidRPr="00AD6F13">
        <w:rPr>
          <w:rFonts w:ascii="Sakkal Majalla" w:hAnsi="Sakkal Majalla" w:cs="Sakkal Majalla"/>
          <w:b/>
          <w:bCs/>
          <w:color w:val="2E74B5" w:themeColor="accent1" w:themeShade="BF"/>
          <w:sz w:val="32"/>
          <w:szCs w:val="32"/>
          <w:rtl/>
        </w:rPr>
        <w:t xml:space="preserve"> تمثيل المعرفة “</w:t>
      </w:r>
      <w:r w:rsidRPr="00AD6F13">
        <w:rPr>
          <w:rFonts w:ascii="Sakkal Majalla" w:hAnsi="Sakkal Majalla" w:cs="Sakkal Majalla"/>
          <w:b/>
          <w:bCs/>
          <w:color w:val="2E74B5" w:themeColor="accent1" w:themeShade="BF"/>
          <w:sz w:val="32"/>
          <w:szCs w:val="32"/>
        </w:rPr>
        <w:t>Knowledge Representation</w:t>
      </w:r>
      <w:proofErr w:type="gramStart"/>
      <w:r w:rsidRPr="00AD6F13">
        <w:rPr>
          <w:rFonts w:ascii="Sakkal Majalla" w:hAnsi="Sakkal Majalla" w:cs="Sakkal Majalla"/>
          <w:b/>
          <w:bCs/>
          <w:color w:val="2E74B5" w:themeColor="accent1" w:themeShade="BF"/>
          <w:sz w:val="32"/>
          <w:szCs w:val="32"/>
          <w:rtl/>
        </w:rPr>
        <w:t xml:space="preserve">” </w:t>
      </w:r>
      <w:r w:rsidR="00E2471B">
        <w:rPr>
          <w:rFonts w:ascii="Sakkal Majalla" w:hAnsi="Sakkal Majalla" w:cs="Sakkal Majalla" w:hint="cs"/>
          <w:b/>
          <w:bCs/>
          <w:color w:val="2E74B5" w:themeColor="accent1" w:themeShade="BF"/>
          <w:sz w:val="32"/>
          <w:szCs w:val="32"/>
          <w:rtl/>
        </w:rPr>
        <w:t>:</w:t>
      </w:r>
      <w:proofErr w:type="gramEnd"/>
      <w:r w:rsidR="00E2471B">
        <w:rPr>
          <w:rFonts w:ascii="Sakkal Majalla" w:hAnsi="Sakkal Majalla" w:cs="Sakkal Majalla" w:hint="cs"/>
          <w:b/>
          <w:bCs/>
          <w:color w:val="2E74B5" w:themeColor="accent1" w:themeShade="BF"/>
          <w:sz w:val="32"/>
          <w:szCs w:val="32"/>
          <w:rtl/>
        </w:rPr>
        <w:t xml:space="preserve"> </w:t>
      </w:r>
      <w:r w:rsidRPr="00E2471B">
        <w:rPr>
          <w:rFonts w:ascii="Sakkal Majalla" w:hAnsi="Sakkal Majalla" w:cs="Sakkal Majalla"/>
          <w:sz w:val="32"/>
          <w:szCs w:val="32"/>
          <w:rtl/>
        </w:rPr>
        <w:t>هي المرحلة الأخيرة في اكتشاف المعرفة في قواعد البيانات و هي المرحلة التي يراها المستخدم و تستخدم فيها الأسلوب المرئي لمساعدة المستخدم في فهم و تفسير نتائج استخراج البيانات.</w:t>
      </w:r>
    </w:p>
    <w:p w:rsidR="00E2471B" w:rsidRDefault="00E2471B" w:rsidP="00E65934">
      <w:pPr>
        <w:autoSpaceDE w:val="0"/>
        <w:autoSpaceDN w:val="0"/>
        <w:adjustRightInd w:val="0"/>
        <w:spacing w:after="0" w:line="240" w:lineRule="auto"/>
        <w:ind w:left="-999" w:right="-851"/>
        <w:jc w:val="lowKashida"/>
        <w:rPr>
          <w:rFonts w:ascii="Sakkal Majalla" w:hAnsi="Sakkal Majalla" w:cs="Sakkal Majalla"/>
          <w:b/>
          <w:bCs/>
          <w:color w:val="2E74B5" w:themeColor="accent1" w:themeShade="BF"/>
          <w:sz w:val="32"/>
          <w:szCs w:val="32"/>
          <w:rtl/>
        </w:rPr>
      </w:pPr>
    </w:p>
    <w:p w:rsidR="00631EB4" w:rsidRPr="00104C6C" w:rsidRDefault="00631EB4" w:rsidP="00E65934">
      <w:pPr>
        <w:autoSpaceDE w:val="0"/>
        <w:autoSpaceDN w:val="0"/>
        <w:adjustRightInd w:val="0"/>
        <w:spacing w:after="0" w:line="240" w:lineRule="auto"/>
        <w:ind w:left="-999" w:right="-851"/>
        <w:jc w:val="lowKashida"/>
        <w:rPr>
          <w:rFonts w:ascii="Sakkal Majalla" w:hAnsi="Sakkal Majalla" w:cs="Sakkal Majalla"/>
          <w:b/>
          <w:bCs/>
          <w:color w:val="990000"/>
          <w:sz w:val="32"/>
          <w:szCs w:val="32"/>
          <w:rtl/>
        </w:rPr>
      </w:pPr>
      <w:r w:rsidRPr="00104C6C">
        <w:rPr>
          <w:rFonts w:ascii="Sakkal Majalla" w:hAnsi="Sakkal Majalla" w:cs="Sakkal Majalla"/>
          <w:b/>
          <w:bCs/>
          <w:color w:val="990000"/>
          <w:sz w:val="32"/>
          <w:szCs w:val="32"/>
          <w:rtl/>
        </w:rPr>
        <w:lastRenderedPageBreak/>
        <w:t>نظم دعم القرار</w:t>
      </w:r>
    </w:p>
    <w:p w:rsidR="00631EB4" w:rsidRPr="00104C6C" w:rsidRDefault="00631EB4" w:rsidP="00932DB7">
      <w:pPr>
        <w:pStyle w:val="a6"/>
        <w:numPr>
          <w:ilvl w:val="0"/>
          <w:numId w:val="11"/>
        </w:numPr>
        <w:autoSpaceDE w:val="0"/>
        <w:autoSpaceDN w:val="0"/>
        <w:adjustRightInd w:val="0"/>
        <w:spacing w:after="0" w:line="240" w:lineRule="auto"/>
        <w:ind w:right="-851"/>
        <w:jc w:val="lowKashida"/>
        <w:rPr>
          <w:rFonts w:ascii="Sakkal Majalla" w:hAnsi="Sakkal Majalla" w:cs="Sakkal Majalla"/>
          <w:b/>
          <w:bCs/>
          <w:color w:val="2E74B5" w:themeColor="accent1" w:themeShade="BF"/>
          <w:sz w:val="32"/>
          <w:szCs w:val="32"/>
          <w:rtl/>
        </w:rPr>
      </w:pPr>
      <w:r w:rsidRPr="00104C6C">
        <w:rPr>
          <w:rFonts w:ascii="Sakkal Majalla" w:hAnsi="Sakkal Majalla" w:cs="Sakkal Majalla"/>
          <w:b/>
          <w:bCs/>
          <w:color w:val="2E74B5" w:themeColor="accent1" w:themeShade="BF"/>
          <w:sz w:val="32"/>
          <w:szCs w:val="32"/>
          <w:rtl/>
        </w:rPr>
        <w:t>القرارات (</w:t>
      </w:r>
      <w:r w:rsidRPr="00104C6C">
        <w:rPr>
          <w:rFonts w:ascii="Sakkal Majalla" w:hAnsi="Sakkal Majalla" w:cs="Sakkal Majalla"/>
          <w:b/>
          <w:bCs/>
          <w:color w:val="2E74B5" w:themeColor="accent1" w:themeShade="BF"/>
          <w:sz w:val="32"/>
          <w:szCs w:val="32"/>
        </w:rPr>
        <w:t>Decisions</w:t>
      </w:r>
      <w:r w:rsidR="00104C6C" w:rsidRPr="00104C6C">
        <w:rPr>
          <w:rFonts w:ascii="Sakkal Majalla" w:hAnsi="Sakkal Majalla" w:cs="Sakkal Majalla"/>
          <w:b/>
          <w:bCs/>
          <w:color w:val="2E74B5" w:themeColor="accent1" w:themeShade="BF"/>
          <w:sz w:val="32"/>
          <w:szCs w:val="32"/>
          <w:rtl/>
        </w:rPr>
        <w:t>)</w:t>
      </w:r>
    </w:p>
    <w:p w:rsidR="00631EB4" w:rsidRPr="00AD6F13" w:rsidRDefault="00631EB4" w:rsidP="00104C6C">
      <w:pPr>
        <w:autoSpaceDE w:val="0"/>
        <w:autoSpaceDN w:val="0"/>
        <w:adjustRightInd w:val="0"/>
        <w:spacing w:after="0" w:line="240" w:lineRule="auto"/>
        <w:ind w:left="-999" w:right="-851"/>
        <w:jc w:val="lowKashida"/>
        <w:rPr>
          <w:rFonts w:ascii="Sakkal Majalla" w:hAnsi="Sakkal Majalla" w:cs="Sakkal Majalla"/>
          <w:sz w:val="32"/>
          <w:szCs w:val="32"/>
          <w:rtl/>
        </w:rPr>
      </w:pPr>
      <w:r w:rsidRPr="00104C6C">
        <w:rPr>
          <w:rFonts w:ascii="Sakkal Majalla" w:hAnsi="Sakkal Majalla" w:cs="Sakkal Majalla"/>
          <w:sz w:val="32"/>
          <w:szCs w:val="32"/>
          <w:rtl/>
        </w:rPr>
        <w:t>في عالم مليء بالمعرفة التنافسية يجابه المديرون يوميا مشكلة اتخاذ القرارات</w:t>
      </w:r>
      <w:r w:rsidR="00104C6C" w:rsidRPr="00104C6C">
        <w:rPr>
          <w:rFonts w:ascii="Sakkal Majalla" w:hAnsi="Sakkal Majalla" w:cs="Sakkal Majalla" w:hint="cs"/>
          <w:sz w:val="32"/>
          <w:szCs w:val="32"/>
          <w:rtl/>
        </w:rPr>
        <w:t xml:space="preserve">، </w:t>
      </w:r>
      <w:r w:rsidRPr="00104C6C">
        <w:rPr>
          <w:rFonts w:ascii="Sakkal Majalla" w:hAnsi="Sakkal Majalla" w:cs="Sakkal Majalla"/>
          <w:sz w:val="32"/>
          <w:szCs w:val="32"/>
          <w:rtl/>
        </w:rPr>
        <w:t>قرارات بإسناد الموارد المختلفة ل</w:t>
      </w:r>
      <w:r w:rsidR="00104C6C" w:rsidRPr="00104C6C">
        <w:rPr>
          <w:rFonts w:ascii="Sakkal Majalla" w:hAnsi="Sakkal Majalla" w:cs="Sakkal Majalla" w:hint="cs"/>
          <w:sz w:val="32"/>
          <w:szCs w:val="32"/>
          <w:rtl/>
        </w:rPr>
        <w:t>ل</w:t>
      </w:r>
      <w:r w:rsidRPr="00104C6C">
        <w:rPr>
          <w:rFonts w:ascii="Sakkal Majalla" w:hAnsi="Sakkal Majalla" w:cs="Sakkal Majalla"/>
          <w:sz w:val="32"/>
          <w:szCs w:val="32"/>
          <w:rtl/>
        </w:rPr>
        <w:t>منظمة</w:t>
      </w:r>
      <w:r w:rsidR="00104C6C" w:rsidRPr="00104C6C">
        <w:rPr>
          <w:rFonts w:ascii="Sakkal Majalla" w:hAnsi="Sakkal Majalla" w:cs="Sakkal Majalla" w:hint="cs"/>
          <w:sz w:val="32"/>
          <w:szCs w:val="32"/>
          <w:rtl/>
        </w:rPr>
        <w:t>،</w:t>
      </w:r>
      <w:r w:rsidR="00104C6C" w:rsidRPr="00104C6C">
        <w:rPr>
          <w:rFonts w:ascii="Sakkal Majalla" w:hAnsi="Sakkal Majalla" w:cs="Sakkal Majalla"/>
          <w:sz w:val="32"/>
          <w:szCs w:val="32"/>
          <w:rtl/>
        </w:rPr>
        <w:t xml:space="preserve"> </w:t>
      </w:r>
      <w:r w:rsidRPr="00104C6C">
        <w:rPr>
          <w:rFonts w:ascii="Sakkal Majalla" w:hAnsi="Sakkal Majalla" w:cs="Sakkal Majalla"/>
          <w:sz w:val="32"/>
          <w:szCs w:val="32"/>
          <w:rtl/>
        </w:rPr>
        <w:t>قرارات بمعالجة مشكلات في العمليات والخطط</w:t>
      </w:r>
      <w:r w:rsidR="00104C6C" w:rsidRPr="00104C6C">
        <w:rPr>
          <w:rFonts w:ascii="Sakkal Majalla" w:hAnsi="Sakkal Majalla" w:cs="Sakkal Majalla" w:hint="cs"/>
          <w:sz w:val="32"/>
          <w:szCs w:val="32"/>
          <w:rtl/>
        </w:rPr>
        <w:t>،</w:t>
      </w:r>
      <w:r w:rsidRPr="00104C6C">
        <w:rPr>
          <w:rFonts w:ascii="Sakkal Majalla" w:hAnsi="Sakkal Majalla" w:cs="Sakkal Majalla"/>
          <w:sz w:val="32"/>
          <w:szCs w:val="32"/>
          <w:rtl/>
        </w:rPr>
        <w:t xml:space="preserve"> قرارات باتخاذ خطوات لفرص جديدة</w:t>
      </w:r>
      <w:r w:rsidR="00104C6C" w:rsidRPr="00104C6C">
        <w:rPr>
          <w:rFonts w:ascii="Sakkal Majalla" w:hAnsi="Sakkal Majalla" w:cs="Sakkal Majalla" w:hint="cs"/>
          <w:sz w:val="32"/>
          <w:szCs w:val="32"/>
          <w:rtl/>
        </w:rPr>
        <w:t>،</w:t>
      </w:r>
      <w:r w:rsidRPr="00104C6C">
        <w:rPr>
          <w:rFonts w:ascii="Sakkal Majalla" w:hAnsi="Sakkal Majalla" w:cs="Sakkal Majalla"/>
          <w:sz w:val="32"/>
          <w:szCs w:val="32"/>
          <w:rtl/>
        </w:rPr>
        <w:t xml:space="preserve"> أو قرارات بالتفاوض والتفاعل مع الاخرين.</w:t>
      </w:r>
      <w:r w:rsidR="00104C6C">
        <w:rPr>
          <w:rFonts w:ascii="Sakkal Majalla" w:hAnsi="Sakkal Majalla" w:cs="Sakkal Majalla" w:hint="cs"/>
          <w:sz w:val="32"/>
          <w:szCs w:val="32"/>
          <w:rtl/>
        </w:rPr>
        <w:t xml:space="preserve"> </w:t>
      </w:r>
      <w:r w:rsidRPr="00AD6F13">
        <w:rPr>
          <w:rFonts w:ascii="Sakkal Majalla" w:hAnsi="Sakkal Majalla" w:cs="Sakkal Majalla"/>
          <w:sz w:val="32"/>
          <w:szCs w:val="32"/>
          <w:rtl/>
        </w:rPr>
        <w:t>الكثير من القرارات سواء البسيطة او المركبة تحتاج الى المعرفة بأشكال وكميات مختلفة. وقد يكون ضروريا استخدام نظم دعم (مساندة) القرار في مرحلة معينة</w:t>
      </w:r>
    </w:p>
    <w:p w:rsidR="00631EB4" w:rsidRDefault="00631EB4" w:rsidP="00104C6C">
      <w:pPr>
        <w:autoSpaceDE w:val="0"/>
        <w:autoSpaceDN w:val="0"/>
        <w:adjustRightInd w:val="0"/>
        <w:spacing w:after="0" w:line="240" w:lineRule="auto"/>
        <w:ind w:left="-999" w:right="-851"/>
        <w:jc w:val="center"/>
        <w:rPr>
          <w:rFonts w:ascii="Sakkal Majalla" w:hAnsi="Sakkal Majalla" w:cs="Sakkal Majalla"/>
          <w:sz w:val="32"/>
          <w:szCs w:val="32"/>
          <w:rtl/>
        </w:rPr>
      </w:pPr>
      <w:r w:rsidRPr="00AD6F13">
        <w:rPr>
          <w:rFonts w:ascii="Sakkal Majalla" w:hAnsi="Sakkal Majalla" w:cs="Sakkal Majalla"/>
          <w:noProof/>
          <w:sz w:val="32"/>
          <w:szCs w:val="32"/>
          <w:rtl/>
        </w:rPr>
        <w:drawing>
          <wp:inline distT="0" distB="0" distL="0" distR="0" wp14:anchorId="2AFB3B3A" wp14:editId="031BDB6B">
            <wp:extent cx="4071786" cy="2647950"/>
            <wp:effectExtent l="0" t="0" r="5080" b="0"/>
            <wp:docPr id="5"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2">
                      <a:duotone>
                        <a:prstClr val="black"/>
                        <a:schemeClr val="tx1">
                          <a:tint val="45000"/>
                          <a:satMod val="400000"/>
                        </a:schemeClr>
                      </a:duotone>
                      <a:lum bright="20000" contrast="40000"/>
                      <a:extLst>
                        <a:ext uri="{28A0092B-C50C-407E-A947-70E740481C1C}">
                          <a14:useLocalDpi xmlns:a14="http://schemas.microsoft.com/office/drawing/2010/main" val="0"/>
                        </a:ext>
                      </a:extLst>
                    </a:blip>
                    <a:srcRect l="2271" t="1874" r="2067" b="1874"/>
                    <a:stretch/>
                  </pic:blipFill>
                  <pic:spPr bwMode="auto">
                    <a:xfrm>
                      <a:off x="0" y="0"/>
                      <a:ext cx="4071786" cy="2647950"/>
                    </a:xfrm>
                    <a:prstGeom prst="rect">
                      <a:avLst/>
                    </a:prstGeom>
                    <a:noFill/>
                    <a:ln>
                      <a:noFill/>
                    </a:ln>
                    <a:extLst>
                      <a:ext uri="{53640926-AAD7-44D8-BBD7-CCE9431645EC}">
                        <a14:shadowObscured xmlns:a14="http://schemas.microsoft.com/office/drawing/2010/main"/>
                      </a:ext>
                    </a:extLst>
                  </pic:spPr>
                </pic:pic>
              </a:graphicData>
            </a:graphic>
          </wp:inline>
        </w:drawing>
      </w:r>
    </w:p>
    <w:p w:rsidR="00104C6C" w:rsidRPr="00AD6F13" w:rsidRDefault="00104C6C" w:rsidP="00104C6C">
      <w:pPr>
        <w:autoSpaceDE w:val="0"/>
        <w:autoSpaceDN w:val="0"/>
        <w:adjustRightInd w:val="0"/>
        <w:spacing w:after="0" w:line="240" w:lineRule="auto"/>
        <w:ind w:left="-999" w:right="-851"/>
        <w:jc w:val="center"/>
        <w:rPr>
          <w:rFonts w:ascii="Sakkal Majalla" w:hAnsi="Sakkal Majalla" w:cs="Sakkal Majalla"/>
          <w:sz w:val="32"/>
          <w:szCs w:val="32"/>
          <w:rtl/>
        </w:rPr>
      </w:pPr>
    </w:p>
    <w:p w:rsidR="00631EB4" w:rsidRPr="00104C6C" w:rsidRDefault="00631EB4" w:rsidP="00932DB7">
      <w:pPr>
        <w:pStyle w:val="a6"/>
        <w:numPr>
          <w:ilvl w:val="0"/>
          <w:numId w:val="11"/>
        </w:numPr>
        <w:autoSpaceDE w:val="0"/>
        <w:autoSpaceDN w:val="0"/>
        <w:adjustRightInd w:val="0"/>
        <w:spacing w:after="0" w:line="240" w:lineRule="auto"/>
        <w:ind w:right="-851"/>
        <w:jc w:val="lowKashida"/>
        <w:rPr>
          <w:rFonts w:ascii="Sakkal Majalla" w:hAnsi="Sakkal Majalla" w:cs="Sakkal Majalla"/>
          <w:b/>
          <w:bCs/>
          <w:color w:val="2E74B5" w:themeColor="accent1" w:themeShade="BF"/>
          <w:sz w:val="32"/>
          <w:szCs w:val="32"/>
          <w:rtl/>
        </w:rPr>
      </w:pPr>
      <w:r w:rsidRPr="00104C6C">
        <w:rPr>
          <w:rFonts w:ascii="Sakkal Majalla" w:hAnsi="Sakkal Majalla" w:cs="Sakkal Majalla"/>
          <w:b/>
          <w:bCs/>
          <w:color w:val="2E74B5" w:themeColor="accent1" w:themeShade="BF"/>
          <w:sz w:val="32"/>
          <w:szCs w:val="32"/>
          <w:rtl/>
        </w:rPr>
        <w:t>المعلومات والقر ار</w:t>
      </w:r>
    </w:p>
    <w:p w:rsidR="00631EB4" w:rsidRDefault="00631EB4" w:rsidP="00104C6C">
      <w:pPr>
        <w:pStyle w:val="a6"/>
        <w:autoSpaceDE w:val="0"/>
        <w:autoSpaceDN w:val="0"/>
        <w:adjustRightInd w:val="0"/>
        <w:spacing w:after="0" w:line="240" w:lineRule="auto"/>
        <w:ind w:left="-999" w:right="-851"/>
        <w:jc w:val="lowKashida"/>
        <w:rPr>
          <w:rFonts w:ascii="Sakkal Majalla" w:hAnsi="Sakkal Majalla" w:cs="Sakkal Majalla"/>
          <w:sz w:val="32"/>
          <w:szCs w:val="32"/>
          <w:rtl/>
        </w:rPr>
      </w:pPr>
      <w:r w:rsidRPr="00AD6F13">
        <w:rPr>
          <w:rFonts w:ascii="Sakkal Majalla" w:hAnsi="Sakkal Majalla" w:cs="Sakkal Majalla"/>
          <w:sz w:val="32"/>
          <w:szCs w:val="32"/>
          <w:rtl/>
        </w:rPr>
        <w:t xml:space="preserve">في الماضي كان القرار يعتمد على الخبرة الشخصية ومقدرة الحكم والتبصر </w:t>
      </w:r>
      <w:r w:rsidR="00104C6C" w:rsidRPr="00AD6F13">
        <w:rPr>
          <w:rFonts w:ascii="Sakkal Majalla" w:hAnsi="Sakkal Majalla" w:cs="Sakkal Majalla" w:hint="cs"/>
          <w:sz w:val="32"/>
          <w:szCs w:val="32"/>
          <w:rtl/>
        </w:rPr>
        <w:t>السليم.</w:t>
      </w:r>
      <w:r w:rsidR="00104C6C">
        <w:rPr>
          <w:rFonts w:ascii="Sakkal Majalla" w:hAnsi="Sakkal Majalla" w:cs="Sakkal Majalla" w:hint="cs"/>
          <w:sz w:val="32"/>
          <w:szCs w:val="32"/>
          <w:rtl/>
        </w:rPr>
        <w:t xml:space="preserve"> </w:t>
      </w:r>
      <w:r w:rsidRPr="00AD6F13">
        <w:rPr>
          <w:rFonts w:ascii="Sakkal Majalla" w:hAnsi="Sakkal Majalla" w:cs="Sakkal Majalla"/>
          <w:sz w:val="32"/>
          <w:szCs w:val="32"/>
          <w:rtl/>
        </w:rPr>
        <w:t xml:space="preserve">كانت القرارات في معظمها تتخذ في ظل ظروف التأكد أو شبه التأكد. اما الآن فإن القرار يعتمد على المعلومات وتدويرها بالتغذية العكسية وتقنيات التحليل </w:t>
      </w:r>
      <w:proofErr w:type="gramStart"/>
      <w:r w:rsidRPr="00AD6F13">
        <w:rPr>
          <w:rFonts w:ascii="Sakkal Majalla" w:hAnsi="Sakkal Majalla" w:cs="Sakkal Majalla"/>
          <w:sz w:val="32"/>
          <w:szCs w:val="32"/>
          <w:rtl/>
        </w:rPr>
        <w:t xml:space="preserve">و </w:t>
      </w:r>
      <w:proofErr w:type="spellStart"/>
      <w:r w:rsidRPr="00AD6F13">
        <w:rPr>
          <w:rFonts w:ascii="Sakkal Majalla" w:hAnsi="Sakkal Majalla" w:cs="Sakkal Majalla"/>
          <w:sz w:val="32"/>
          <w:szCs w:val="32"/>
          <w:rtl/>
        </w:rPr>
        <w:t>النمذجة</w:t>
      </w:r>
      <w:proofErr w:type="spellEnd"/>
      <w:proofErr w:type="gramEnd"/>
      <w:r w:rsidRPr="00AD6F13">
        <w:rPr>
          <w:rFonts w:ascii="Sakkal Majalla" w:hAnsi="Sakkal Majalla" w:cs="Sakkal Majalla"/>
          <w:sz w:val="32"/>
          <w:szCs w:val="32"/>
          <w:rtl/>
        </w:rPr>
        <w:t xml:space="preserve"> والبحث عن الحل الامثل في الحلول المقترحة. هذا ما تستطيع ان تقدمه منظومات المعلوماتية التي من بينها نظم دعم القرار.</w:t>
      </w:r>
    </w:p>
    <w:p w:rsidR="00F67ED7" w:rsidRPr="00AD6F13" w:rsidRDefault="00F67ED7" w:rsidP="00104C6C">
      <w:pPr>
        <w:pStyle w:val="a6"/>
        <w:autoSpaceDE w:val="0"/>
        <w:autoSpaceDN w:val="0"/>
        <w:adjustRightInd w:val="0"/>
        <w:spacing w:after="0" w:line="240" w:lineRule="auto"/>
        <w:ind w:left="-999" w:right="-851"/>
        <w:jc w:val="lowKashida"/>
        <w:rPr>
          <w:rFonts w:ascii="Sakkal Majalla" w:hAnsi="Sakkal Majalla" w:cs="Sakkal Majalla"/>
          <w:sz w:val="32"/>
          <w:szCs w:val="32"/>
          <w:rtl/>
        </w:rPr>
      </w:pPr>
    </w:p>
    <w:p w:rsidR="00631EB4" w:rsidRPr="00104C6C" w:rsidRDefault="00631EB4" w:rsidP="00932DB7">
      <w:pPr>
        <w:pStyle w:val="a6"/>
        <w:numPr>
          <w:ilvl w:val="0"/>
          <w:numId w:val="11"/>
        </w:numPr>
        <w:autoSpaceDE w:val="0"/>
        <w:autoSpaceDN w:val="0"/>
        <w:adjustRightInd w:val="0"/>
        <w:spacing w:after="0" w:line="240" w:lineRule="auto"/>
        <w:ind w:right="-851"/>
        <w:jc w:val="lowKashida"/>
        <w:rPr>
          <w:rFonts w:ascii="Sakkal Majalla" w:hAnsi="Sakkal Majalla" w:cs="Sakkal Majalla"/>
          <w:b/>
          <w:bCs/>
          <w:color w:val="2E74B5" w:themeColor="accent1" w:themeShade="BF"/>
          <w:sz w:val="32"/>
          <w:szCs w:val="32"/>
          <w:rtl/>
        </w:rPr>
      </w:pPr>
      <w:r w:rsidRPr="00104C6C">
        <w:rPr>
          <w:rFonts w:ascii="Sakkal Majalla" w:hAnsi="Sakkal Majalla" w:cs="Sakkal Majalla"/>
          <w:b/>
          <w:bCs/>
          <w:color w:val="2E74B5" w:themeColor="accent1" w:themeShade="BF"/>
          <w:sz w:val="32"/>
          <w:szCs w:val="32"/>
          <w:rtl/>
        </w:rPr>
        <w:t>عملية صنع القرار (</w:t>
      </w:r>
      <w:r w:rsidRPr="00104C6C">
        <w:rPr>
          <w:rFonts w:ascii="Sakkal Majalla" w:hAnsi="Sakkal Majalla" w:cs="Sakkal Majalla"/>
          <w:b/>
          <w:bCs/>
          <w:color w:val="2E74B5" w:themeColor="accent1" w:themeShade="BF"/>
          <w:sz w:val="32"/>
          <w:szCs w:val="32"/>
        </w:rPr>
        <w:t>Decision Making</w:t>
      </w:r>
      <w:r w:rsidRPr="00104C6C">
        <w:rPr>
          <w:rFonts w:ascii="Sakkal Majalla" w:hAnsi="Sakkal Majalla" w:cs="Sakkal Majalla"/>
          <w:b/>
          <w:bCs/>
          <w:color w:val="2E74B5" w:themeColor="accent1" w:themeShade="BF"/>
          <w:sz w:val="32"/>
          <w:szCs w:val="32"/>
          <w:rtl/>
        </w:rPr>
        <w:t>)</w:t>
      </w:r>
    </w:p>
    <w:p w:rsidR="00631EB4" w:rsidRPr="00AD6F13" w:rsidRDefault="00631EB4" w:rsidP="00932DB7">
      <w:pPr>
        <w:pStyle w:val="a6"/>
        <w:numPr>
          <w:ilvl w:val="0"/>
          <w:numId w:val="7"/>
        </w:numPr>
        <w:autoSpaceDE w:val="0"/>
        <w:autoSpaceDN w:val="0"/>
        <w:adjustRightInd w:val="0"/>
        <w:spacing w:after="0" w:line="240" w:lineRule="auto"/>
        <w:ind w:left="-999" w:right="-851"/>
        <w:jc w:val="lowKashida"/>
        <w:rPr>
          <w:rFonts w:ascii="Sakkal Majalla" w:hAnsi="Sakkal Majalla" w:cs="Sakkal Majalla"/>
          <w:sz w:val="32"/>
          <w:szCs w:val="32"/>
          <w:rtl/>
        </w:rPr>
      </w:pPr>
      <w:r w:rsidRPr="00AD6F13">
        <w:rPr>
          <w:rFonts w:ascii="Sakkal Majalla" w:hAnsi="Sakkal Majalla" w:cs="Sakkal Majalla"/>
          <w:sz w:val="32"/>
          <w:szCs w:val="32"/>
          <w:rtl/>
        </w:rPr>
        <w:t xml:space="preserve">النظرة الكلاسيكية بين علماء الادارة </w:t>
      </w:r>
      <w:r w:rsidRPr="00F67ED7">
        <w:rPr>
          <w:rFonts w:ascii="Sakkal Majalla" w:hAnsi="Sakkal Majalla" w:cs="Sakkal Majalla"/>
          <w:b/>
          <w:bCs/>
          <w:sz w:val="32"/>
          <w:szCs w:val="32"/>
          <w:rtl/>
        </w:rPr>
        <w:t>تعرف القرار بانه</w:t>
      </w:r>
      <w:r w:rsidRPr="00AD6F13">
        <w:rPr>
          <w:rFonts w:ascii="Sakkal Majalla" w:hAnsi="Sakkal Majalla" w:cs="Sakkal Majalla"/>
          <w:sz w:val="32"/>
          <w:szCs w:val="32"/>
          <w:rtl/>
        </w:rPr>
        <w:t xml:space="preserve"> الاختيار بين مجموعة من الافعال الممكنة للوصول لمخرج مطلوب. اما </w:t>
      </w:r>
      <w:r w:rsidRPr="00F67ED7">
        <w:rPr>
          <w:rFonts w:ascii="Sakkal Majalla" w:hAnsi="Sakkal Majalla" w:cs="Sakkal Majalla"/>
          <w:b/>
          <w:bCs/>
          <w:sz w:val="32"/>
          <w:szCs w:val="32"/>
          <w:rtl/>
        </w:rPr>
        <w:t>صنع القرار فيعرف بأنه</w:t>
      </w:r>
      <w:r w:rsidRPr="00AD6F13">
        <w:rPr>
          <w:rFonts w:ascii="Sakkal Majalla" w:hAnsi="Sakkal Majalla" w:cs="Sakkal Majalla"/>
          <w:sz w:val="32"/>
          <w:szCs w:val="32"/>
          <w:rtl/>
        </w:rPr>
        <w:t xml:space="preserve"> الاختيار النهائي بين القرارات الممكنة لاتخاذ قرار نهائي. </w:t>
      </w:r>
    </w:p>
    <w:p w:rsidR="00631EB4" w:rsidRPr="00AD6F13" w:rsidRDefault="00631EB4" w:rsidP="00932DB7">
      <w:pPr>
        <w:pStyle w:val="a6"/>
        <w:numPr>
          <w:ilvl w:val="0"/>
          <w:numId w:val="7"/>
        </w:numPr>
        <w:autoSpaceDE w:val="0"/>
        <w:autoSpaceDN w:val="0"/>
        <w:adjustRightInd w:val="0"/>
        <w:spacing w:after="0" w:line="240" w:lineRule="auto"/>
        <w:ind w:left="-999" w:right="-851"/>
        <w:jc w:val="lowKashida"/>
        <w:rPr>
          <w:rFonts w:ascii="Sakkal Majalla" w:hAnsi="Sakkal Majalla" w:cs="Sakkal Majalla"/>
          <w:sz w:val="32"/>
          <w:szCs w:val="32"/>
          <w:rtl/>
        </w:rPr>
      </w:pPr>
      <w:r w:rsidRPr="00AD6F13">
        <w:rPr>
          <w:rFonts w:ascii="Sakkal Majalla" w:hAnsi="Sakkal Majalla" w:cs="Sakkal Majalla"/>
          <w:sz w:val="32"/>
          <w:szCs w:val="32"/>
          <w:rtl/>
        </w:rPr>
        <w:t xml:space="preserve">عملية صنع القرار تتضمن تجميع الخيارات الممكنة واختيار </w:t>
      </w:r>
      <w:r w:rsidR="00F67ED7">
        <w:rPr>
          <w:rFonts w:ascii="Sakkal Majalla" w:hAnsi="Sakkal Majalla" w:cs="Sakkal Majalla" w:hint="cs"/>
          <w:sz w:val="32"/>
          <w:szCs w:val="32"/>
          <w:rtl/>
        </w:rPr>
        <w:t>أ</w:t>
      </w:r>
      <w:r w:rsidRPr="00AD6F13">
        <w:rPr>
          <w:rFonts w:ascii="Sakkal Majalla" w:hAnsi="Sakkal Majalla" w:cs="Sakkal Majalla"/>
          <w:sz w:val="32"/>
          <w:szCs w:val="32"/>
          <w:rtl/>
        </w:rPr>
        <w:t>حدها للتنفيذ. عدد الخيارات الممكنة قد يكون ضخماً للغاية. الجزء الخاص بتحديد هذه الخيارات هو جزء لا يتجزأ من عملية صنع القرار.</w:t>
      </w:r>
    </w:p>
    <w:p w:rsidR="00631EB4" w:rsidRPr="00AD6F13" w:rsidRDefault="00F67ED7" w:rsidP="00932DB7">
      <w:pPr>
        <w:pStyle w:val="a6"/>
        <w:numPr>
          <w:ilvl w:val="0"/>
          <w:numId w:val="7"/>
        </w:numPr>
        <w:autoSpaceDE w:val="0"/>
        <w:autoSpaceDN w:val="0"/>
        <w:adjustRightInd w:val="0"/>
        <w:spacing w:after="0" w:line="240" w:lineRule="auto"/>
        <w:ind w:left="-999" w:right="-851"/>
        <w:jc w:val="lowKashida"/>
        <w:rPr>
          <w:rFonts w:ascii="Sakkal Majalla" w:hAnsi="Sakkal Majalla" w:cs="Sakkal Majalla"/>
          <w:sz w:val="32"/>
          <w:szCs w:val="32"/>
          <w:rtl/>
        </w:rPr>
      </w:pPr>
      <w:r>
        <w:rPr>
          <w:rFonts w:ascii="Sakkal Majalla" w:hAnsi="Sakkal Majalla" w:cs="Sakkal Majalla" w:hint="cs"/>
          <w:sz w:val="32"/>
          <w:szCs w:val="32"/>
          <w:rtl/>
        </w:rPr>
        <w:t>أ</w:t>
      </w:r>
      <w:r w:rsidR="00631EB4" w:rsidRPr="00AD6F13">
        <w:rPr>
          <w:rFonts w:ascii="Sakkal Majalla" w:hAnsi="Sakkal Majalla" w:cs="Sakkal Majalla"/>
          <w:sz w:val="32"/>
          <w:szCs w:val="32"/>
          <w:rtl/>
        </w:rPr>
        <w:t>يضاً</w:t>
      </w:r>
      <w:r>
        <w:rPr>
          <w:rFonts w:ascii="Sakkal Majalla" w:hAnsi="Sakkal Majalla" w:cs="Sakkal Majalla" w:hint="cs"/>
          <w:sz w:val="32"/>
          <w:szCs w:val="32"/>
          <w:rtl/>
        </w:rPr>
        <w:t>،</w:t>
      </w:r>
      <w:r w:rsidR="00631EB4" w:rsidRPr="00AD6F13">
        <w:rPr>
          <w:rFonts w:ascii="Sakkal Majalla" w:hAnsi="Sakkal Majalla" w:cs="Sakkal Majalla"/>
          <w:sz w:val="32"/>
          <w:szCs w:val="32"/>
          <w:rtl/>
        </w:rPr>
        <w:t xml:space="preserve"> عملية صنع القرار تهتم بالإجابة على العديد من الاسئلة مثل: من اين نأتي بالحلول والبدائل؟ وكم عدد البدائل الذي يمكن ان نعتبره كافيا؟ وهل يجب عمل المزيد من الجهد لتحديد بدائل جديدة؟ وكيف يمكن ادارة العدد الكبير من </w:t>
      </w:r>
      <w:r w:rsidR="00631EB4" w:rsidRPr="00AD6F13">
        <w:rPr>
          <w:rFonts w:ascii="Sakkal Majalla" w:hAnsi="Sakkal Majalla" w:cs="Sakkal Majalla"/>
          <w:sz w:val="32"/>
          <w:szCs w:val="32"/>
          <w:rtl/>
        </w:rPr>
        <w:lastRenderedPageBreak/>
        <w:t xml:space="preserve">البدائل المطروحة دون فقد او اهمال </w:t>
      </w:r>
      <w:proofErr w:type="gramStart"/>
      <w:r w:rsidR="00631EB4" w:rsidRPr="00AD6F13">
        <w:rPr>
          <w:rFonts w:ascii="Sakkal Majalla" w:hAnsi="Sakkal Majalla" w:cs="Sakkal Majalla"/>
          <w:sz w:val="32"/>
          <w:szCs w:val="32"/>
          <w:rtl/>
        </w:rPr>
        <w:t>احدها</w:t>
      </w:r>
      <w:proofErr w:type="gramEnd"/>
      <w:r w:rsidR="00631EB4" w:rsidRPr="00AD6F13">
        <w:rPr>
          <w:rFonts w:ascii="Sakkal Majalla" w:hAnsi="Sakkal Majalla" w:cs="Sakkal Majalla"/>
          <w:sz w:val="32"/>
          <w:szCs w:val="32"/>
          <w:rtl/>
        </w:rPr>
        <w:t>؟ أحد مهام نظم مساندة القرارات هو مساعدة متخذي القرارات للتعامل مع هذه الاسئلة.</w:t>
      </w:r>
    </w:p>
    <w:p w:rsidR="00631EB4" w:rsidRPr="00AD6F13" w:rsidRDefault="00631EB4" w:rsidP="00932DB7">
      <w:pPr>
        <w:pStyle w:val="a6"/>
        <w:numPr>
          <w:ilvl w:val="0"/>
          <w:numId w:val="7"/>
        </w:numPr>
        <w:autoSpaceDE w:val="0"/>
        <w:autoSpaceDN w:val="0"/>
        <w:adjustRightInd w:val="0"/>
        <w:spacing w:after="0" w:line="240" w:lineRule="auto"/>
        <w:ind w:left="-999" w:right="-851"/>
        <w:jc w:val="lowKashida"/>
        <w:rPr>
          <w:rFonts w:ascii="Sakkal Majalla" w:hAnsi="Sakkal Majalla" w:cs="Sakkal Majalla"/>
          <w:sz w:val="32"/>
          <w:szCs w:val="32"/>
          <w:rtl/>
        </w:rPr>
      </w:pPr>
      <w:r w:rsidRPr="00AD6F13">
        <w:rPr>
          <w:rFonts w:ascii="Sakkal Majalla" w:hAnsi="Sakkal Majalla" w:cs="Sakkal Majalla"/>
          <w:sz w:val="32"/>
          <w:szCs w:val="32"/>
          <w:rtl/>
        </w:rPr>
        <w:t xml:space="preserve">مهمة اخرى لنظم مساندة القرار هي المساعدة في دراسة البدائل المتاحة. </w:t>
      </w:r>
      <w:r w:rsidR="00F67ED7">
        <w:rPr>
          <w:rFonts w:ascii="Sakkal Majalla" w:hAnsi="Sakkal Majalla" w:cs="Sakkal Majalla" w:hint="cs"/>
          <w:sz w:val="32"/>
          <w:szCs w:val="32"/>
          <w:rtl/>
        </w:rPr>
        <w:t>أ</w:t>
      </w:r>
      <w:r w:rsidRPr="00AD6F13">
        <w:rPr>
          <w:rFonts w:ascii="Sakkal Majalla" w:hAnsi="Sakkal Majalla" w:cs="Sakkal Majalla"/>
          <w:sz w:val="32"/>
          <w:szCs w:val="32"/>
          <w:rtl/>
        </w:rPr>
        <w:t>يضاً</w:t>
      </w:r>
      <w:r w:rsidR="00F67ED7">
        <w:rPr>
          <w:rFonts w:ascii="Sakkal Majalla" w:hAnsi="Sakkal Majalla" w:cs="Sakkal Majalla" w:hint="cs"/>
          <w:sz w:val="32"/>
          <w:szCs w:val="32"/>
          <w:rtl/>
        </w:rPr>
        <w:t>،</w:t>
      </w:r>
      <w:r w:rsidRPr="00AD6F13">
        <w:rPr>
          <w:rFonts w:ascii="Sakkal Majalla" w:hAnsi="Sakkal Majalla" w:cs="Sakkal Majalla"/>
          <w:sz w:val="32"/>
          <w:szCs w:val="32"/>
          <w:rtl/>
        </w:rPr>
        <w:t xml:space="preserve"> بعض نظم مساندة القرار قد تصل الى تحديد </w:t>
      </w:r>
      <w:r w:rsidR="00F67ED7">
        <w:rPr>
          <w:rFonts w:ascii="Sakkal Majalla" w:hAnsi="Sakkal Majalla" w:cs="Sakkal Majalla" w:hint="cs"/>
          <w:sz w:val="32"/>
          <w:szCs w:val="32"/>
          <w:rtl/>
        </w:rPr>
        <w:t>أ</w:t>
      </w:r>
      <w:r w:rsidRPr="00AD6F13">
        <w:rPr>
          <w:rFonts w:ascii="Sakkal Majalla" w:hAnsi="Sakkal Majalla" w:cs="Sakkal Majalla"/>
          <w:sz w:val="32"/>
          <w:szCs w:val="32"/>
          <w:rtl/>
        </w:rPr>
        <w:t>حد البدائل كونه الافضل وتوضح للمدير السبب لهذه النصيحة.</w:t>
      </w:r>
    </w:p>
    <w:p w:rsidR="00F67ED7" w:rsidRDefault="00F67ED7" w:rsidP="00E65934">
      <w:pPr>
        <w:autoSpaceDE w:val="0"/>
        <w:autoSpaceDN w:val="0"/>
        <w:adjustRightInd w:val="0"/>
        <w:spacing w:after="0" w:line="240" w:lineRule="auto"/>
        <w:ind w:left="-999" w:right="-851"/>
        <w:jc w:val="lowKashida"/>
        <w:rPr>
          <w:rFonts w:ascii="Sakkal Majalla" w:hAnsi="Sakkal Majalla" w:cs="Sakkal Majalla"/>
          <w:b/>
          <w:bCs/>
          <w:color w:val="2E74B5" w:themeColor="accent1" w:themeShade="BF"/>
          <w:sz w:val="32"/>
          <w:szCs w:val="32"/>
          <w:rtl/>
        </w:rPr>
      </w:pPr>
    </w:p>
    <w:p w:rsidR="00631EB4" w:rsidRPr="00F67ED7" w:rsidRDefault="00631EB4" w:rsidP="00E65934">
      <w:pPr>
        <w:autoSpaceDE w:val="0"/>
        <w:autoSpaceDN w:val="0"/>
        <w:adjustRightInd w:val="0"/>
        <w:spacing w:after="0" w:line="240" w:lineRule="auto"/>
        <w:ind w:left="-999" w:right="-851"/>
        <w:jc w:val="lowKashida"/>
        <w:rPr>
          <w:rFonts w:ascii="Sakkal Majalla" w:hAnsi="Sakkal Majalla" w:cs="Sakkal Majalla"/>
          <w:b/>
          <w:bCs/>
          <w:color w:val="990000"/>
          <w:sz w:val="32"/>
          <w:szCs w:val="32"/>
          <w:u w:val="single"/>
          <w:rtl/>
        </w:rPr>
      </w:pPr>
      <w:r w:rsidRPr="00F67ED7">
        <w:rPr>
          <w:rFonts w:ascii="Sakkal Majalla" w:hAnsi="Sakkal Majalla" w:cs="Sakkal Majalla"/>
          <w:b/>
          <w:bCs/>
          <w:color w:val="990000"/>
          <w:sz w:val="32"/>
          <w:szCs w:val="32"/>
          <w:u w:val="single"/>
          <w:rtl/>
        </w:rPr>
        <w:t xml:space="preserve">هناك خلط بين ثلاثة مصطلحات </w:t>
      </w:r>
      <w:r w:rsidR="00F67ED7" w:rsidRPr="00F67ED7">
        <w:rPr>
          <w:rFonts w:ascii="Sakkal Majalla" w:hAnsi="Sakkal Majalla" w:cs="Sakkal Majalla" w:hint="cs"/>
          <w:b/>
          <w:bCs/>
          <w:color w:val="990000"/>
          <w:sz w:val="32"/>
          <w:szCs w:val="32"/>
          <w:u w:val="single"/>
          <w:rtl/>
        </w:rPr>
        <w:t>أ</w:t>
      </w:r>
      <w:r w:rsidRPr="00F67ED7">
        <w:rPr>
          <w:rFonts w:ascii="Sakkal Majalla" w:hAnsi="Sakkal Majalla" w:cs="Sakkal Majalla"/>
          <w:b/>
          <w:bCs/>
          <w:color w:val="990000"/>
          <w:sz w:val="32"/>
          <w:szCs w:val="32"/>
          <w:u w:val="single"/>
          <w:rtl/>
        </w:rPr>
        <w:t>ساسية وهي صنع القرار (</w:t>
      </w:r>
      <w:r w:rsidRPr="00F67ED7">
        <w:rPr>
          <w:rFonts w:ascii="Sakkal Majalla" w:hAnsi="Sakkal Majalla" w:cs="Sakkal Majalla"/>
          <w:b/>
          <w:bCs/>
          <w:color w:val="990000"/>
          <w:sz w:val="32"/>
          <w:szCs w:val="32"/>
          <w:u w:val="single"/>
        </w:rPr>
        <w:t>Decision Making</w:t>
      </w:r>
      <w:r w:rsidRPr="00F67ED7">
        <w:rPr>
          <w:rFonts w:ascii="Sakkal Majalla" w:hAnsi="Sakkal Majalla" w:cs="Sakkal Majalla"/>
          <w:b/>
          <w:bCs/>
          <w:color w:val="990000"/>
          <w:sz w:val="32"/>
          <w:szCs w:val="32"/>
          <w:u w:val="single"/>
          <w:rtl/>
        </w:rPr>
        <w:t>) وحل المشكلة (</w:t>
      </w:r>
      <w:r w:rsidRPr="00F67ED7">
        <w:rPr>
          <w:rFonts w:ascii="Sakkal Majalla" w:hAnsi="Sakkal Majalla" w:cs="Sakkal Majalla"/>
          <w:b/>
          <w:bCs/>
          <w:color w:val="990000"/>
          <w:sz w:val="32"/>
          <w:szCs w:val="32"/>
          <w:u w:val="single"/>
        </w:rPr>
        <w:t>Problem Solving</w:t>
      </w:r>
      <w:r w:rsidRPr="00F67ED7">
        <w:rPr>
          <w:rFonts w:ascii="Sakkal Majalla" w:hAnsi="Sakkal Majalla" w:cs="Sakkal Majalla"/>
          <w:b/>
          <w:bCs/>
          <w:color w:val="990000"/>
          <w:sz w:val="32"/>
          <w:szCs w:val="32"/>
          <w:u w:val="single"/>
          <w:rtl/>
        </w:rPr>
        <w:t>) واتخاذ القرار (</w:t>
      </w:r>
      <w:r w:rsidRPr="00F67ED7">
        <w:rPr>
          <w:rFonts w:ascii="Sakkal Majalla" w:hAnsi="Sakkal Majalla" w:cs="Sakkal Majalla"/>
          <w:b/>
          <w:bCs/>
          <w:color w:val="990000"/>
          <w:sz w:val="32"/>
          <w:szCs w:val="32"/>
          <w:u w:val="single"/>
        </w:rPr>
        <w:t>Decision Taking</w:t>
      </w:r>
      <w:proofErr w:type="gramStart"/>
      <w:r w:rsidRPr="00F67ED7">
        <w:rPr>
          <w:rFonts w:ascii="Sakkal Majalla" w:hAnsi="Sakkal Majalla" w:cs="Sakkal Majalla"/>
          <w:b/>
          <w:bCs/>
          <w:color w:val="990000"/>
          <w:sz w:val="32"/>
          <w:szCs w:val="32"/>
          <w:u w:val="single"/>
          <w:rtl/>
        </w:rPr>
        <w:t>) .</w:t>
      </w:r>
      <w:proofErr w:type="gramEnd"/>
    </w:p>
    <w:p w:rsidR="00631EB4" w:rsidRPr="00AD6F13" w:rsidRDefault="00631EB4" w:rsidP="00932DB7">
      <w:pPr>
        <w:pStyle w:val="a6"/>
        <w:numPr>
          <w:ilvl w:val="0"/>
          <w:numId w:val="8"/>
        </w:numPr>
        <w:autoSpaceDE w:val="0"/>
        <w:autoSpaceDN w:val="0"/>
        <w:adjustRightInd w:val="0"/>
        <w:spacing w:after="0" w:line="240" w:lineRule="auto"/>
        <w:ind w:left="-999" w:right="-851"/>
        <w:jc w:val="lowKashida"/>
        <w:rPr>
          <w:rFonts w:ascii="Sakkal Majalla" w:hAnsi="Sakkal Majalla" w:cs="Sakkal Majalla"/>
          <w:sz w:val="32"/>
          <w:szCs w:val="32"/>
          <w:rtl/>
        </w:rPr>
      </w:pPr>
      <w:r w:rsidRPr="00F67ED7">
        <w:rPr>
          <w:rFonts w:ascii="Sakkal Majalla" w:hAnsi="Sakkal Majalla" w:cs="Sakkal Majalla"/>
          <w:b/>
          <w:bCs/>
          <w:sz w:val="32"/>
          <w:szCs w:val="32"/>
          <w:rtl/>
        </w:rPr>
        <w:t xml:space="preserve">حسب </w:t>
      </w:r>
      <w:r w:rsidRPr="00F67ED7">
        <w:rPr>
          <w:rFonts w:ascii="Sakkal Majalla" w:hAnsi="Sakkal Majalla" w:cs="Sakkal Majalla"/>
          <w:b/>
          <w:bCs/>
          <w:sz w:val="32"/>
          <w:szCs w:val="32"/>
        </w:rPr>
        <w:t>Simon</w:t>
      </w:r>
      <w:r w:rsidRPr="00F67ED7">
        <w:rPr>
          <w:rFonts w:ascii="Sakkal Majalla" w:hAnsi="Sakkal Majalla" w:cs="Sakkal Majalla"/>
          <w:b/>
          <w:bCs/>
          <w:sz w:val="32"/>
          <w:szCs w:val="32"/>
          <w:rtl/>
        </w:rPr>
        <w:t xml:space="preserve"> فان عملية صنع القرار</w:t>
      </w:r>
      <w:r w:rsidRPr="00AD6F13">
        <w:rPr>
          <w:rFonts w:ascii="Sakkal Majalla" w:hAnsi="Sakkal Majalla" w:cs="Sakkal Majalla"/>
          <w:sz w:val="32"/>
          <w:szCs w:val="32"/>
          <w:rtl/>
        </w:rPr>
        <w:t xml:space="preserve"> تتضمن كل مراحل القرار بدء من تحديد. المشكلة وتحليل اسبابها ثم تعيين متغيراتها بما في ذلك جمع البيانات من مصادرها ثم استعراض الحلول الممكنة ثم يأتي بناء النماذج وتصميم الحلول والمفاضلة بينها واخيراً اختيار الحل الافضل واصدار قرار به ومن ثم تنفيذه.</w:t>
      </w:r>
    </w:p>
    <w:p w:rsidR="00631EB4" w:rsidRPr="00AD6F13" w:rsidRDefault="00631EB4" w:rsidP="00932DB7">
      <w:pPr>
        <w:pStyle w:val="a6"/>
        <w:numPr>
          <w:ilvl w:val="0"/>
          <w:numId w:val="8"/>
        </w:numPr>
        <w:autoSpaceDE w:val="0"/>
        <w:autoSpaceDN w:val="0"/>
        <w:adjustRightInd w:val="0"/>
        <w:spacing w:after="0" w:line="240" w:lineRule="auto"/>
        <w:ind w:left="-999" w:right="-851"/>
        <w:jc w:val="lowKashida"/>
        <w:rPr>
          <w:rFonts w:ascii="Sakkal Majalla" w:hAnsi="Sakkal Majalla" w:cs="Sakkal Majalla"/>
          <w:sz w:val="32"/>
          <w:szCs w:val="32"/>
          <w:rtl/>
        </w:rPr>
      </w:pPr>
      <w:r w:rsidRPr="00F67ED7">
        <w:rPr>
          <w:rFonts w:ascii="Sakkal Majalla" w:hAnsi="Sakkal Majalla" w:cs="Sakkal Majalla"/>
          <w:b/>
          <w:bCs/>
          <w:sz w:val="32"/>
          <w:szCs w:val="32"/>
          <w:rtl/>
        </w:rPr>
        <w:t>ان اتخاذ القرار (</w:t>
      </w:r>
      <w:r w:rsidRPr="00F67ED7">
        <w:rPr>
          <w:rFonts w:ascii="Sakkal Majalla" w:hAnsi="Sakkal Majalla" w:cs="Sakkal Majalla"/>
          <w:b/>
          <w:bCs/>
          <w:sz w:val="32"/>
          <w:szCs w:val="32"/>
        </w:rPr>
        <w:t>Decision Making</w:t>
      </w:r>
      <w:r w:rsidRPr="00F67ED7">
        <w:rPr>
          <w:rFonts w:ascii="Sakkal Majalla" w:hAnsi="Sakkal Majalla" w:cs="Sakkal Majalla"/>
          <w:b/>
          <w:bCs/>
          <w:sz w:val="32"/>
          <w:szCs w:val="32"/>
          <w:rtl/>
        </w:rPr>
        <w:t>)</w:t>
      </w:r>
      <w:r w:rsidRPr="00AD6F13">
        <w:rPr>
          <w:rFonts w:ascii="Sakkal Majalla" w:hAnsi="Sakkal Majalla" w:cs="Sakkal Majalla"/>
          <w:sz w:val="32"/>
          <w:szCs w:val="32"/>
          <w:rtl/>
        </w:rPr>
        <w:t xml:space="preserve"> ينحصر في مرحلة المفاضلة بين البدائل واختيار البديل المناسب واصدار قرار بصدده</w:t>
      </w:r>
    </w:p>
    <w:p w:rsidR="00631EB4" w:rsidRPr="00AD6F13" w:rsidRDefault="00631EB4" w:rsidP="00932DB7">
      <w:pPr>
        <w:pStyle w:val="a6"/>
        <w:numPr>
          <w:ilvl w:val="0"/>
          <w:numId w:val="8"/>
        </w:numPr>
        <w:autoSpaceDE w:val="0"/>
        <w:autoSpaceDN w:val="0"/>
        <w:adjustRightInd w:val="0"/>
        <w:spacing w:after="0" w:line="240" w:lineRule="auto"/>
        <w:ind w:left="-999" w:right="-851"/>
        <w:jc w:val="lowKashida"/>
        <w:rPr>
          <w:rFonts w:ascii="Sakkal Majalla" w:hAnsi="Sakkal Majalla" w:cs="Sakkal Majalla"/>
          <w:sz w:val="32"/>
          <w:szCs w:val="32"/>
        </w:rPr>
      </w:pPr>
      <w:r w:rsidRPr="00F67ED7">
        <w:rPr>
          <w:rFonts w:ascii="Sakkal Majalla" w:hAnsi="Sakkal Majalla" w:cs="Sakkal Majalla"/>
          <w:b/>
          <w:bCs/>
          <w:sz w:val="32"/>
          <w:szCs w:val="32"/>
          <w:rtl/>
        </w:rPr>
        <w:t>حل المشكلة (</w:t>
      </w:r>
      <w:r w:rsidRPr="00F67ED7">
        <w:rPr>
          <w:rFonts w:ascii="Sakkal Majalla" w:hAnsi="Sakkal Majalla" w:cs="Sakkal Majalla"/>
          <w:b/>
          <w:bCs/>
          <w:sz w:val="32"/>
          <w:szCs w:val="32"/>
        </w:rPr>
        <w:t>Problem Solving</w:t>
      </w:r>
      <w:r w:rsidRPr="00F67ED7">
        <w:rPr>
          <w:rFonts w:ascii="Sakkal Majalla" w:hAnsi="Sakkal Majalla" w:cs="Sakkal Majalla"/>
          <w:b/>
          <w:bCs/>
          <w:sz w:val="32"/>
          <w:szCs w:val="32"/>
          <w:rtl/>
        </w:rPr>
        <w:t>)</w:t>
      </w:r>
      <w:r w:rsidRPr="00AD6F13">
        <w:rPr>
          <w:rFonts w:ascii="Sakkal Majalla" w:hAnsi="Sakkal Majalla" w:cs="Sakkal Majalla"/>
          <w:sz w:val="32"/>
          <w:szCs w:val="32"/>
          <w:rtl/>
        </w:rPr>
        <w:t xml:space="preserve"> فانه يشير الى مرحلتي الاختيار والتنفيذ ومتابعة النتائج.</w:t>
      </w:r>
    </w:p>
    <w:p w:rsidR="00631EB4" w:rsidRPr="00AD6F13" w:rsidRDefault="00631EB4" w:rsidP="00E65934">
      <w:pPr>
        <w:spacing w:after="0" w:line="240" w:lineRule="auto"/>
        <w:ind w:left="-999" w:right="-851"/>
        <w:jc w:val="lowKashida"/>
        <w:rPr>
          <w:rFonts w:ascii="Sakkal Majalla" w:hAnsi="Sakkal Majalla" w:cs="Sakkal Majalla"/>
          <w:color w:val="2E74B5" w:themeColor="accent1" w:themeShade="BF"/>
          <w:sz w:val="32"/>
          <w:szCs w:val="32"/>
          <w:rtl/>
        </w:rPr>
      </w:pPr>
    </w:p>
    <w:p w:rsidR="00631EB4" w:rsidRPr="00A02325" w:rsidRDefault="00631EB4" w:rsidP="00932DB7">
      <w:pPr>
        <w:pStyle w:val="a6"/>
        <w:numPr>
          <w:ilvl w:val="0"/>
          <w:numId w:val="11"/>
        </w:numPr>
        <w:autoSpaceDE w:val="0"/>
        <w:autoSpaceDN w:val="0"/>
        <w:adjustRightInd w:val="0"/>
        <w:spacing w:after="0" w:line="240" w:lineRule="auto"/>
        <w:ind w:right="-851"/>
        <w:jc w:val="lowKashida"/>
        <w:rPr>
          <w:rFonts w:ascii="Sakkal Majalla" w:hAnsi="Sakkal Majalla" w:cs="Sakkal Majalla"/>
          <w:b/>
          <w:bCs/>
          <w:color w:val="2E74B5" w:themeColor="accent1" w:themeShade="BF"/>
          <w:sz w:val="32"/>
          <w:szCs w:val="32"/>
          <w:rtl/>
        </w:rPr>
      </w:pPr>
      <w:r w:rsidRPr="00A02325">
        <w:rPr>
          <w:rFonts w:ascii="Sakkal Majalla" w:hAnsi="Sakkal Majalla" w:cs="Sakkal Majalla"/>
          <w:b/>
          <w:bCs/>
          <w:color w:val="2E74B5" w:themeColor="accent1" w:themeShade="BF"/>
          <w:sz w:val="32"/>
          <w:szCs w:val="32"/>
          <w:rtl/>
        </w:rPr>
        <w:t xml:space="preserve">أنواع </w:t>
      </w:r>
      <w:proofErr w:type="gramStart"/>
      <w:r w:rsidRPr="00A02325">
        <w:rPr>
          <w:rFonts w:ascii="Sakkal Majalla" w:hAnsi="Sakkal Majalla" w:cs="Sakkal Majalla"/>
          <w:b/>
          <w:bCs/>
          <w:color w:val="2E74B5" w:themeColor="accent1" w:themeShade="BF"/>
          <w:sz w:val="32"/>
          <w:szCs w:val="32"/>
          <w:rtl/>
        </w:rPr>
        <w:t>القرارات :</w:t>
      </w:r>
      <w:proofErr w:type="gramEnd"/>
    </w:p>
    <w:p w:rsidR="00631EB4" w:rsidRPr="00AD6F13" w:rsidRDefault="00631EB4" w:rsidP="00932DB7">
      <w:pPr>
        <w:pStyle w:val="a6"/>
        <w:numPr>
          <w:ilvl w:val="0"/>
          <w:numId w:val="9"/>
        </w:numPr>
        <w:autoSpaceDE w:val="0"/>
        <w:autoSpaceDN w:val="0"/>
        <w:adjustRightInd w:val="0"/>
        <w:spacing w:after="0" w:line="240" w:lineRule="auto"/>
        <w:ind w:left="-999" w:right="-851"/>
        <w:jc w:val="lowKashida"/>
        <w:rPr>
          <w:rFonts w:ascii="Sakkal Majalla" w:hAnsi="Sakkal Majalla" w:cs="Sakkal Majalla"/>
          <w:b/>
          <w:bCs/>
          <w:sz w:val="32"/>
          <w:szCs w:val="32"/>
          <w:rtl/>
        </w:rPr>
      </w:pPr>
      <w:r w:rsidRPr="00A02325">
        <w:rPr>
          <w:rFonts w:ascii="Sakkal Majalla" w:hAnsi="Sakkal Majalla" w:cs="Sakkal Majalla"/>
          <w:b/>
          <w:bCs/>
          <w:sz w:val="32"/>
          <w:szCs w:val="32"/>
          <w:u w:val="single"/>
          <w:rtl/>
        </w:rPr>
        <w:t xml:space="preserve">القرارات </w:t>
      </w:r>
      <w:r w:rsidR="00A02325" w:rsidRPr="00A02325">
        <w:rPr>
          <w:rFonts w:ascii="Sakkal Majalla" w:hAnsi="Sakkal Majalla" w:cs="Sakkal Majalla"/>
          <w:b/>
          <w:bCs/>
          <w:sz w:val="32"/>
          <w:szCs w:val="32"/>
          <w:u w:val="single"/>
          <w:rtl/>
        </w:rPr>
        <w:t>المبرمجة</w:t>
      </w:r>
      <w:r w:rsidRPr="00A02325">
        <w:rPr>
          <w:rFonts w:ascii="Sakkal Majalla" w:hAnsi="Sakkal Majalla" w:cs="Sakkal Majalla"/>
          <w:b/>
          <w:bCs/>
          <w:sz w:val="32"/>
          <w:szCs w:val="32"/>
          <w:u w:val="single"/>
          <w:rtl/>
        </w:rPr>
        <w:t>:</w:t>
      </w:r>
      <w:r w:rsidRPr="00AD6F13">
        <w:rPr>
          <w:rFonts w:ascii="Sakkal Majalla" w:hAnsi="Sakkal Majalla" w:cs="Sakkal Majalla"/>
          <w:color w:val="2E74B5" w:themeColor="accent1" w:themeShade="BF"/>
          <w:sz w:val="32"/>
          <w:szCs w:val="32"/>
          <w:rtl/>
        </w:rPr>
        <w:t xml:space="preserve"> </w:t>
      </w:r>
      <w:r w:rsidRPr="00AD6F13">
        <w:rPr>
          <w:rFonts w:ascii="Sakkal Majalla" w:hAnsi="Sakkal Majalla" w:cs="Sakkal Majalla"/>
          <w:sz w:val="32"/>
          <w:szCs w:val="32"/>
          <w:rtl/>
        </w:rPr>
        <w:t>هي القرارات التي يتخذها المديرون لمعالجة المشكلات الروتينية المتكررة، حيث يوجد إجراء معروف يمكن تطبيقه في أي وقت كلما تكرر حدوث المشكلة.</w:t>
      </w:r>
    </w:p>
    <w:p w:rsidR="00631EB4" w:rsidRPr="00AD6F13" w:rsidRDefault="00631EB4" w:rsidP="00A02325">
      <w:pPr>
        <w:pStyle w:val="a6"/>
        <w:autoSpaceDE w:val="0"/>
        <w:autoSpaceDN w:val="0"/>
        <w:adjustRightInd w:val="0"/>
        <w:spacing w:after="0" w:line="240" w:lineRule="auto"/>
        <w:ind w:left="-999" w:right="-851"/>
        <w:jc w:val="lowKashida"/>
        <w:rPr>
          <w:rFonts w:ascii="Sakkal Majalla" w:hAnsi="Sakkal Majalla" w:cs="Sakkal Majalla"/>
          <w:sz w:val="32"/>
          <w:szCs w:val="32"/>
        </w:rPr>
      </w:pPr>
      <w:r w:rsidRPr="00A02325">
        <w:rPr>
          <w:rFonts w:ascii="Sakkal Majalla" w:hAnsi="Sakkal Majalla" w:cs="Sakkal Majalla"/>
          <w:b/>
          <w:bCs/>
          <w:sz w:val="32"/>
          <w:szCs w:val="32"/>
          <w:rtl/>
        </w:rPr>
        <w:t>ومثل ذلك</w:t>
      </w:r>
      <w:r w:rsidRPr="00A02325">
        <w:rPr>
          <w:rFonts w:ascii="Sakkal Majalla" w:hAnsi="Sakkal Majalla" w:cs="Sakkal Majalla"/>
          <w:sz w:val="32"/>
          <w:szCs w:val="32"/>
          <w:rtl/>
        </w:rPr>
        <w:t xml:space="preserve"> </w:t>
      </w:r>
      <w:r w:rsidRPr="00AD6F13">
        <w:rPr>
          <w:rFonts w:ascii="Sakkal Majalla" w:hAnsi="Sakkal Majalla" w:cs="Sakkal Majalla"/>
          <w:sz w:val="32"/>
          <w:szCs w:val="32"/>
          <w:rtl/>
        </w:rPr>
        <w:t>قرار إعادة الطلب عند مستوى معين للمخزون</w:t>
      </w:r>
      <w:r w:rsidR="00A02325">
        <w:rPr>
          <w:rFonts w:ascii="Sakkal Majalla" w:hAnsi="Sakkal Majalla" w:cs="Sakkal Majalla" w:hint="cs"/>
          <w:sz w:val="32"/>
          <w:szCs w:val="32"/>
          <w:rtl/>
        </w:rPr>
        <w:t>،</w:t>
      </w:r>
      <w:r w:rsidRPr="00AD6F13">
        <w:rPr>
          <w:rFonts w:ascii="Sakkal Majalla" w:hAnsi="Sakkal Majalla" w:cs="Sakkal Majalla"/>
          <w:sz w:val="32"/>
          <w:szCs w:val="32"/>
          <w:rtl/>
        </w:rPr>
        <w:t xml:space="preserve"> قرار إعادة طلب شراء نوع معين من المواد الخام أو قرارات التعيين والتوظيف والإيجارات..... إلخ</w:t>
      </w:r>
      <w:r w:rsidR="00A02325">
        <w:rPr>
          <w:rFonts w:ascii="Sakkal Majalla" w:hAnsi="Sakkal Majalla" w:cs="Sakkal Majalla" w:hint="cs"/>
          <w:sz w:val="32"/>
          <w:szCs w:val="32"/>
          <w:rtl/>
        </w:rPr>
        <w:t>،</w:t>
      </w:r>
      <w:r w:rsidRPr="00AD6F13">
        <w:rPr>
          <w:rFonts w:ascii="Sakkal Majalla" w:hAnsi="Sakkal Majalla" w:cs="Sakkal Majalla"/>
          <w:sz w:val="32"/>
          <w:szCs w:val="32"/>
          <w:rtl/>
        </w:rPr>
        <w:t xml:space="preserve"> حيث توضع سلفا الإجراءات الخاصة بكل حالة من الحالات المذكورة، وما هي اللوائح المعمول بها في مجال المشتريات أو شؤون العاملين ...... الخ.</w:t>
      </w:r>
    </w:p>
    <w:p w:rsidR="00631EB4" w:rsidRPr="00A02325" w:rsidRDefault="00631EB4" w:rsidP="00E65934">
      <w:pPr>
        <w:pStyle w:val="a6"/>
        <w:autoSpaceDE w:val="0"/>
        <w:autoSpaceDN w:val="0"/>
        <w:adjustRightInd w:val="0"/>
        <w:spacing w:after="0" w:line="240" w:lineRule="auto"/>
        <w:ind w:left="-999" w:right="-851"/>
        <w:jc w:val="lowKashida"/>
        <w:rPr>
          <w:rFonts w:ascii="Sakkal Majalla" w:hAnsi="Sakkal Majalla" w:cs="Sakkal Majalla"/>
          <w:sz w:val="32"/>
          <w:szCs w:val="32"/>
          <w:rtl/>
        </w:rPr>
      </w:pPr>
    </w:p>
    <w:p w:rsidR="00631EB4" w:rsidRPr="00AD6F13" w:rsidRDefault="00631EB4" w:rsidP="00932DB7">
      <w:pPr>
        <w:pStyle w:val="a6"/>
        <w:numPr>
          <w:ilvl w:val="0"/>
          <w:numId w:val="9"/>
        </w:numPr>
        <w:autoSpaceDE w:val="0"/>
        <w:autoSpaceDN w:val="0"/>
        <w:adjustRightInd w:val="0"/>
        <w:spacing w:after="0" w:line="240" w:lineRule="auto"/>
        <w:ind w:left="-999" w:right="-851"/>
        <w:jc w:val="lowKashida"/>
        <w:rPr>
          <w:rFonts w:ascii="Sakkal Majalla" w:hAnsi="Sakkal Majalla" w:cs="Sakkal Majalla"/>
          <w:sz w:val="32"/>
          <w:szCs w:val="32"/>
          <w:rtl/>
        </w:rPr>
      </w:pPr>
      <w:r w:rsidRPr="00A02325">
        <w:rPr>
          <w:rFonts w:ascii="Sakkal Majalla" w:hAnsi="Sakkal Majalla" w:cs="Sakkal Majalla"/>
          <w:b/>
          <w:bCs/>
          <w:sz w:val="32"/>
          <w:szCs w:val="32"/>
          <w:u w:val="single"/>
          <w:rtl/>
        </w:rPr>
        <w:t xml:space="preserve">القرارات شبه </w:t>
      </w:r>
      <w:r w:rsidR="00A02325" w:rsidRPr="00A02325">
        <w:rPr>
          <w:rFonts w:ascii="Sakkal Majalla" w:hAnsi="Sakkal Majalla" w:cs="Sakkal Majalla"/>
          <w:b/>
          <w:bCs/>
          <w:sz w:val="32"/>
          <w:szCs w:val="32"/>
          <w:u w:val="single"/>
          <w:rtl/>
        </w:rPr>
        <w:t>المبرمجة</w:t>
      </w:r>
      <w:r w:rsidRPr="00A02325">
        <w:rPr>
          <w:rFonts w:ascii="Sakkal Majalla" w:hAnsi="Sakkal Majalla" w:cs="Sakkal Majalla"/>
          <w:b/>
          <w:bCs/>
          <w:sz w:val="32"/>
          <w:szCs w:val="32"/>
          <w:u w:val="single"/>
          <w:rtl/>
        </w:rPr>
        <w:t>:</w:t>
      </w:r>
      <w:r w:rsidRPr="00AD6F13">
        <w:rPr>
          <w:rFonts w:ascii="Sakkal Majalla" w:hAnsi="Sakkal Majalla" w:cs="Sakkal Majalla"/>
          <w:color w:val="2E74B5" w:themeColor="accent1" w:themeShade="BF"/>
          <w:sz w:val="32"/>
          <w:szCs w:val="32"/>
          <w:rtl/>
        </w:rPr>
        <w:t xml:space="preserve"> </w:t>
      </w:r>
      <w:r w:rsidRPr="00AD6F13">
        <w:rPr>
          <w:rFonts w:ascii="Sakkal Majalla" w:hAnsi="Sakkal Majalla" w:cs="Sakkal Majalla"/>
          <w:sz w:val="32"/>
          <w:szCs w:val="32"/>
          <w:rtl/>
        </w:rPr>
        <w:t>وهي قرارات تكون فيها الظروف شبه محددة تماماً، كأن تكون بعض الإجراءات محددة مسبقا، ولكنها ليست كافية لاتخاذ قرار، ولابد من تعريف للمشكلة وتصميم حلول واختيار الحل الأنسب.</w:t>
      </w:r>
    </w:p>
    <w:p w:rsidR="00631EB4" w:rsidRPr="00AD6F13" w:rsidRDefault="00631EB4" w:rsidP="00A02325">
      <w:pPr>
        <w:pStyle w:val="a6"/>
        <w:autoSpaceDE w:val="0"/>
        <w:autoSpaceDN w:val="0"/>
        <w:adjustRightInd w:val="0"/>
        <w:spacing w:after="0" w:line="240" w:lineRule="auto"/>
        <w:ind w:left="-999" w:right="-851"/>
        <w:jc w:val="lowKashida"/>
        <w:rPr>
          <w:rFonts w:ascii="Sakkal Majalla" w:hAnsi="Sakkal Majalla" w:cs="Sakkal Majalla"/>
          <w:sz w:val="32"/>
          <w:szCs w:val="32"/>
        </w:rPr>
      </w:pPr>
      <w:r w:rsidRPr="00A02325">
        <w:rPr>
          <w:rFonts w:ascii="Sakkal Majalla" w:hAnsi="Sakkal Majalla" w:cs="Sakkal Majalla"/>
          <w:b/>
          <w:bCs/>
          <w:sz w:val="32"/>
          <w:szCs w:val="32"/>
          <w:rtl/>
        </w:rPr>
        <w:t>ومثل ذلك</w:t>
      </w:r>
      <w:r w:rsidRPr="00A02325">
        <w:rPr>
          <w:rFonts w:ascii="Sakkal Majalla" w:hAnsi="Sakkal Majalla" w:cs="Sakkal Majalla"/>
          <w:sz w:val="32"/>
          <w:szCs w:val="32"/>
          <w:rtl/>
        </w:rPr>
        <w:t xml:space="preserve"> </w:t>
      </w:r>
      <w:r w:rsidRPr="00AD6F13">
        <w:rPr>
          <w:rFonts w:ascii="Sakkal Majalla" w:hAnsi="Sakkal Majalla" w:cs="Sakkal Majalla"/>
          <w:sz w:val="32"/>
          <w:szCs w:val="32"/>
          <w:rtl/>
        </w:rPr>
        <w:t>إعداد ميزانيات التسويق للمنتجات الاستهلاكية</w:t>
      </w:r>
    </w:p>
    <w:p w:rsidR="00631EB4" w:rsidRPr="00AD6F13" w:rsidRDefault="00631EB4" w:rsidP="00E65934">
      <w:pPr>
        <w:pStyle w:val="a6"/>
        <w:autoSpaceDE w:val="0"/>
        <w:autoSpaceDN w:val="0"/>
        <w:adjustRightInd w:val="0"/>
        <w:spacing w:after="0" w:line="240" w:lineRule="auto"/>
        <w:ind w:left="-999" w:right="-851"/>
        <w:jc w:val="lowKashida"/>
        <w:rPr>
          <w:rFonts w:ascii="Sakkal Majalla" w:hAnsi="Sakkal Majalla" w:cs="Sakkal Majalla"/>
          <w:sz w:val="32"/>
          <w:szCs w:val="32"/>
          <w:rtl/>
        </w:rPr>
      </w:pPr>
    </w:p>
    <w:p w:rsidR="00631EB4" w:rsidRPr="00AD6F13" w:rsidRDefault="00631EB4" w:rsidP="00932DB7">
      <w:pPr>
        <w:pStyle w:val="a6"/>
        <w:numPr>
          <w:ilvl w:val="0"/>
          <w:numId w:val="9"/>
        </w:numPr>
        <w:autoSpaceDE w:val="0"/>
        <w:autoSpaceDN w:val="0"/>
        <w:adjustRightInd w:val="0"/>
        <w:spacing w:after="0" w:line="240" w:lineRule="auto"/>
        <w:ind w:left="-999" w:right="-851"/>
        <w:jc w:val="lowKashida"/>
        <w:rPr>
          <w:rFonts w:ascii="Sakkal Majalla" w:hAnsi="Sakkal Majalla" w:cs="Sakkal Majalla"/>
          <w:sz w:val="32"/>
          <w:szCs w:val="32"/>
          <w:rtl/>
        </w:rPr>
      </w:pPr>
      <w:r w:rsidRPr="00A02325">
        <w:rPr>
          <w:rFonts w:ascii="Sakkal Majalla" w:hAnsi="Sakkal Majalla" w:cs="Sakkal Majalla"/>
          <w:b/>
          <w:bCs/>
          <w:sz w:val="32"/>
          <w:szCs w:val="32"/>
          <w:u w:val="single"/>
          <w:rtl/>
        </w:rPr>
        <w:t>القرارات غير المبرمجة:</w:t>
      </w:r>
      <w:r w:rsidRPr="00AD6F13">
        <w:rPr>
          <w:rFonts w:ascii="Sakkal Majalla" w:hAnsi="Sakkal Majalla" w:cs="Sakkal Majalla"/>
          <w:color w:val="2E74B5" w:themeColor="accent1" w:themeShade="BF"/>
          <w:sz w:val="32"/>
          <w:szCs w:val="32"/>
          <w:rtl/>
        </w:rPr>
        <w:t xml:space="preserve"> </w:t>
      </w:r>
      <w:r w:rsidRPr="00AD6F13">
        <w:rPr>
          <w:rFonts w:ascii="Sakkal Majalla" w:hAnsi="Sakkal Majalla" w:cs="Sakkal Majalla"/>
          <w:sz w:val="32"/>
          <w:szCs w:val="32"/>
          <w:rtl/>
        </w:rPr>
        <w:t>وهي القرارات التي تعالج مشكلات جديدة وغير متكررة الحدوث ومن ثم لا يوجد مسار واضح أو طريقة حاسمة لاتخاذ القرار بشأنها.</w:t>
      </w:r>
    </w:p>
    <w:p w:rsidR="00F6068A" w:rsidRPr="00721CA0" w:rsidRDefault="00631EB4" w:rsidP="00721CA0">
      <w:pPr>
        <w:pStyle w:val="a6"/>
        <w:autoSpaceDE w:val="0"/>
        <w:autoSpaceDN w:val="0"/>
        <w:adjustRightInd w:val="0"/>
        <w:spacing w:after="0" w:line="240" w:lineRule="auto"/>
        <w:ind w:left="-999" w:right="-851"/>
        <w:jc w:val="lowKashida"/>
        <w:rPr>
          <w:rFonts w:ascii="Sakkal Majalla" w:hAnsi="Sakkal Majalla" w:cs="Sakkal Majalla"/>
          <w:sz w:val="32"/>
          <w:szCs w:val="32"/>
          <w:rtl/>
        </w:rPr>
      </w:pPr>
      <w:r w:rsidRPr="00A02325">
        <w:rPr>
          <w:rFonts w:ascii="Sakkal Majalla" w:hAnsi="Sakkal Majalla" w:cs="Sakkal Majalla"/>
          <w:b/>
          <w:bCs/>
          <w:sz w:val="32"/>
          <w:szCs w:val="32"/>
          <w:rtl/>
        </w:rPr>
        <w:t>ومثل ذلك</w:t>
      </w:r>
      <w:r w:rsidRPr="00AD6F13">
        <w:rPr>
          <w:rFonts w:ascii="Sakkal Majalla" w:hAnsi="Sakkal Majalla" w:cs="Sakkal Majalla"/>
          <w:color w:val="2E74B5" w:themeColor="accent1" w:themeShade="BF"/>
          <w:sz w:val="32"/>
          <w:szCs w:val="32"/>
          <w:rtl/>
        </w:rPr>
        <w:t xml:space="preserve"> </w:t>
      </w:r>
      <w:r w:rsidRPr="00AD6F13">
        <w:rPr>
          <w:rFonts w:ascii="Sakkal Majalla" w:hAnsi="Sakkal Majalla" w:cs="Sakkal Majalla"/>
          <w:sz w:val="32"/>
          <w:szCs w:val="32"/>
          <w:rtl/>
        </w:rPr>
        <w:t>القرارات الاستراتيجية</w:t>
      </w:r>
      <w:r w:rsidR="00A02325">
        <w:rPr>
          <w:rFonts w:ascii="Sakkal Majalla" w:hAnsi="Sakkal Majalla" w:cs="Sakkal Majalla"/>
          <w:sz w:val="32"/>
          <w:szCs w:val="32"/>
          <w:rtl/>
        </w:rPr>
        <w:t xml:space="preserve"> (</w:t>
      </w:r>
      <w:r w:rsidRPr="00AD6F13">
        <w:rPr>
          <w:rFonts w:ascii="Sakkal Majalla" w:hAnsi="Sakkal Majalla" w:cs="Sakkal Majalla"/>
          <w:sz w:val="32"/>
          <w:szCs w:val="32"/>
          <w:rtl/>
        </w:rPr>
        <w:t>ابتكار</w:t>
      </w:r>
      <w:bookmarkStart w:id="0" w:name="_GoBack"/>
      <w:bookmarkEnd w:id="0"/>
      <w:r w:rsidRPr="00AD6F13">
        <w:rPr>
          <w:rFonts w:ascii="Sakkal Majalla" w:hAnsi="Sakkal Majalla" w:cs="Sakkal Majalla"/>
          <w:sz w:val="32"/>
          <w:szCs w:val="32"/>
          <w:rtl/>
        </w:rPr>
        <w:t xml:space="preserve"> نوع جديد من السلع، غزو الأسواق الجديدة، قرارات التوسع، قرارات الاندماج</w:t>
      </w:r>
      <w:r w:rsidR="00721CA0">
        <w:rPr>
          <w:rFonts w:ascii="Sakkal Majalla" w:hAnsi="Sakkal Majalla" w:cs="Sakkal Majalla"/>
          <w:sz w:val="32"/>
          <w:szCs w:val="32"/>
          <w:rtl/>
        </w:rPr>
        <w:t>)</w:t>
      </w:r>
      <w:r w:rsidR="00721CA0">
        <w:rPr>
          <w:rFonts w:ascii="Sakkal Majalla" w:hAnsi="Sakkal Majalla" w:cs="Sakkal Majalla" w:hint="cs"/>
          <w:sz w:val="32"/>
          <w:szCs w:val="32"/>
          <w:rtl/>
        </w:rPr>
        <w:t>.</w:t>
      </w:r>
    </w:p>
    <w:sectPr w:rsidR="00F6068A" w:rsidRPr="00721CA0" w:rsidSect="00631EB4">
      <w:footerReference w:type="default" r:id="rId13"/>
      <w:pgSz w:w="12240" w:h="15840"/>
      <w:pgMar w:top="851" w:right="1800" w:bottom="851" w:left="1800" w:header="708" w:footer="1474" w:gutter="0"/>
      <w:pgNumType w:start="25"/>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96DEC" w:rsidRDefault="00596DEC" w:rsidP="0006532A">
      <w:pPr>
        <w:spacing w:after="0" w:line="240" w:lineRule="auto"/>
      </w:pPr>
      <w:r>
        <w:separator/>
      </w:r>
    </w:p>
  </w:endnote>
  <w:endnote w:type="continuationSeparator" w:id="0">
    <w:p w:rsidR="00596DEC" w:rsidRDefault="00596DEC" w:rsidP="000653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 w:name="Sakkal Majalla">
    <w:panose1 w:val="02000000000000000000"/>
    <w:charset w:val="00"/>
    <w:family w:val="auto"/>
    <w:pitch w:val="variable"/>
    <w:sig w:usb0="80002007" w:usb1="80000000" w:usb2="00000008" w:usb3="00000000" w:csb0="000000D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tl/>
      </w:rPr>
      <w:id w:val="-48314047"/>
      <w:docPartObj>
        <w:docPartGallery w:val="Page Numbers (Bottom of Page)"/>
        <w:docPartUnique/>
      </w:docPartObj>
    </w:sdtPr>
    <w:sdtEndPr/>
    <w:sdtContent>
      <w:p w:rsidR="009765C9" w:rsidRDefault="009765C9">
        <w:pPr>
          <w:pStyle w:val="a8"/>
        </w:pPr>
        <w:r>
          <w:rPr>
            <w:noProof/>
            <w:rtl/>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bottomMargin">
                    <wp:align>center</wp:align>
                  </wp:positionV>
                  <wp:extent cx="551815" cy="238760"/>
                  <wp:effectExtent l="19050" t="19050" r="19685" b="18415"/>
                  <wp:wrapNone/>
                  <wp:docPr id="13" name="قوس متوسط مزدوج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815" cy="238760"/>
                          </a:xfrm>
                          <a:prstGeom prst="bracketPair">
                            <a:avLst>
                              <a:gd name="adj" fmla="val 16667"/>
                            </a:avLst>
                          </a:prstGeom>
                          <a:solidFill>
                            <a:srgbClr val="FFFFFF"/>
                          </a:solidFill>
                          <a:ln w="28575">
                            <a:solidFill>
                              <a:srgbClr val="808080"/>
                            </a:solidFill>
                            <a:round/>
                            <a:headEnd/>
                            <a:tailEnd/>
                          </a:ln>
                        </wps:spPr>
                        <wps:txbx>
                          <w:txbxContent>
                            <w:p w:rsidR="009765C9" w:rsidRDefault="009765C9">
                              <w:pPr>
                                <w:jc w:val="center"/>
                              </w:pPr>
                              <w:r>
                                <w:fldChar w:fldCharType="begin"/>
                              </w:r>
                              <w:r>
                                <w:instrText>PAGE    \* MERGEFORMAT</w:instrText>
                              </w:r>
                              <w:r>
                                <w:fldChar w:fldCharType="separate"/>
                              </w:r>
                              <w:r w:rsidR="001277E3" w:rsidRPr="001277E3">
                                <w:rPr>
                                  <w:noProof/>
                                  <w:rtl/>
                                  <w:lang w:val="ar-SA"/>
                                </w:rPr>
                                <w:t>30</w:t>
                              </w:r>
                              <w:r>
                                <w:fldChar w:fldCharType="end"/>
                              </w:r>
                            </w:p>
                          </w:txbxContent>
                        </wps:txbx>
                        <wps:bodyPr rot="0" vert="horz" wrap="square" lIns="91440" tIns="0" rIns="91440" bIns="0" anchor="t" anchorCtr="0" upright="1">
                          <a:noAutofit/>
                        </wps:bodyPr>
                      </wps:wsp>
                    </a:graphicData>
                  </a:graphic>
                  <wp14:sizeRelH relativeFrom="margin">
                    <wp14:pctWidth>10000</wp14:pctWidth>
                  </wp14:sizeRelH>
                  <wp14:sizeRelV relativeFrom="bottomMargin">
                    <wp14:pctHeight>0</wp14:pctHeight>
                  </wp14:sizeRelV>
                </wp:anchor>
              </w:drawing>
            </mc:Choice>
            <mc:Fallback>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قوس متوسط مزدوج 13" o:spid="_x0000_s1027" type="#_x0000_t185" style="position:absolute;left:0;text-align:left;margin-left:0;margin-top:0;width:43.45pt;height:18.8pt;z-index:251660288;visibility:visible;mso-wrap-style:square;mso-width-percent:100;mso-height-percent:0;mso-wrap-distance-left:9pt;mso-wrap-distance-top:0;mso-wrap-distance-right:9pt;mso-wrap-distance-bottom:0;mso-position-horizontal:center;mso-position-horizontal-relative:margin;mso-position-vertical:center;mso-position-vertical-relative:bottom-margin-area;mso-width-percent:10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" filled="t" strokecolor="gray" strokeweight="2.25pt">
                  <v:textbox inset=",0,,0">
                    <w:txbxContent>
                      <w:p w:rsidR="009765C9" w:rsidRDefault="009765C9">
                        <w:pPr>
                          <w:jc w:val="center"/>
                        </w:pPr>
                        <w:r>
                          <w:fldChar w:fldCharType="begin"/>
                        </w:r>
                        <w:r>
                          <w:instrText>PAGE    \* MERGEFORMAT</w:instrText>
                        </w:r>
                        <w:r>
                          <w:fldChar w:fldCharType="separate"/>
                        </w:r>
                        <w:r w:rsidR="001277E3" w:rsidRPr="001277E3">
                          <w:rPr>
                            <w:noProof/>
                            <w:rtl/>
                            <w:lang w:val="ar-SA"/>
                          </w:rPr>
                          <w:t>30</w:t>
                        </w:r>
                        <w:r>
                          <w:fldChar w:fldCharType="end"/>
                        </w:r>
                      </w:p>
                    </w:txbxContent>
                  </v:textbox>
                  <w10:wrap anchorx="margin" anchory="margin"/>
                </v:shape>
              </w:pict>
            </mc:Fallback>
          </mc:AlternateContent>
        </w:r>
        <w:r>
          <w:rPr>
            <w:noProof/>
            <w:rtl/>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bottomMargin">
                    <wp:align>center</wp:align>
                  </wp:positionV>
                  <wp:extent cx="5518150" cy="0"/>
                  <wp:effectExtent l="9525" t="9525" r="6350" b="9525"/>
                  <wp:wrapNone/>
                  <wp:docPr id="7" name="رابط كسهم مستقيم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bottomMargin">
                    <wp14:pctHeight>0</wp14:pctHeight>
                  </wp14:sizeRelV>
                </wp:anchor>
              </w:drawing>
            </mc:Choice>
            <mc:Fallback>
              <w:pict>
                <v:shapetype w14:anchorId="00CB1E32" id="_x0000_t32" coordsize="21600,21600" o:spt="32" o:oned="t" path="m,l21600,21600e" filled="f">
                  <v:path arrowok="t" fillok="f" o:connecttype="none"/>
                  <o:lock v:ext="edit" shapetype="t"/>
                </v:shapetype>
                <v:shape id="رابط كسهم مستقيم 7" o:spid="_x0000_s1026" type="#_x0000_t32" style="position:absolute;left:0;text-align:left;margin-left:0;margin-top:0;width:434.5pt;height:0;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" strokecolor="gray" strokeweight="1pt">
                  <w10:wrap anchorx="margin" anchory="margin"/>
                </v:shape>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96DEC" w:rsidRDefault="00596DEC" w:rsidP="0006532A">
      <w:pPr>
        <w:spacing w:after="0" w:line="240" w:lineRule="auto"/>
      </w:pPr>
      <w:r>
        <w:separator/>
      </w:r>
    </w:p>
  </w:footnote>
  <w:footnote w:type="continuationSeparator" w:id="0">
    <w:p w:rsidR="00596DEC" w:rsidRDefault="00596DEC" w:rsidP="0006532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48695A"/>
    <w:multiLevelType w:val="hybridMultilevel"/>
    <w:tmpl w:val="5E14AD66"/>
    <w:lvl w:ilvl="0" w:tplc="4858D864">
      <w:start w:val="1"/>
      <w:numFmt w:val="bullet"/>
      <w:lvlText w:val=""/>
      <w:lvlJc w:val="left"/>
      <w:pPr>
        <w:ind w:left="-279" w:hanging="360"/>
      </w:pPr>
      <w:rPr>
        <w:rFonts w:ascii="Wingdings" w:hAnsi="Wingdings" w:hint="default"/>
        <w:b w:val="0"/>
        <w:bCs w:val="0"/>
        <w:color w:val="2E74B5" w:themeColor="accent1" w:themeShade="BF"/>
        <w:sz w:val="28"/>
        <w:szCs w:val="28"/>
        <w:lang w:bidi="ar-SA"/>
      </w:rPr>
    </w:lvl>
    <w:lvl w:ilvl="1" w:tplc="04090003" w:tentative="1">
      <w:start w:val="1"/>
      <w:numFmt w:val="bullet"/>
      <w:lvlText w:val="o"/>
      <w:lvlJc w:val="left"/>
      <w:pPr>
        <w:ind w:left="441" w:hanging="360"/>
      </w:pPr>
      <w:rPr>
        <w:rFonts w:ascii="Courier New" w:hAnsi="Courier New" w:cs="Courier New" w:hint="default"/>
      </w:rPr>
    </w:lvl>
    <w:lvl w:ilvl="2" w:tplc="04090005" w:tentative="1">
      <w:start w:val="1"/>
      <w:numFmt w:val="bullet"/>
      <w:lvlText w:val=""/>
      <w:lvlJc w:val="left"/>
      <w:pPr>
        <w:ind w:left="1161" w:hanging="360"/>
      </w:pPr>
      <w:rPr>
        <w:rFonts w:ascii="Wingdings" w:hAnsi="Wingdings" w:hint="default"/>
      </w:rPr>
    </w:lvl>
    <w:lvl w:ilvl="3" w:tplc="04090001" w:tentative="1">
      <w:start w:val="1"/>
      <w:numFmt w:val="bullet"/>
      <w:lvlText w:val=""/>
      <w:lvlJc w:val="left"/>
      <w:pPr>
        <w:ind w:left="1881" w:hanging="360"/>
      </w:pPr>
      <w:rPr>
        <w:rFonts w:ascii="Symbol" w:hAnsi="Symbol" w:hint="default"/>
      </w:rPr>
    </w:lvl>
    <w:lvl w:ilvl="4" w:tplc="04090003" w:tentative="1">
      <w:start w:val="1"/>
      <w:numFmt w:val="bullet"/>
      <w:lvlText w:val="o"/>
      <w:lvlJc w:val="left"/>
      <w:pPr>
        <w:ind w:left="2601" w:hanging="360"/>
      </w:pPr>
      <w:rPr>
        <w:rFonts w:ascii="Courier New" w:hAnsi="Courier New" w:cs="Courier New" w:hint="default"/>
      </w:rPr>
    </w:lvl>
    <w:lvl w:ilvl="5" w:tplc="04090005" w:tentative="1">
      <w:start w:val="1"/>
      <w:numFmt w:val="bullet"/>
      <w:lvlText w:val=""/>
      <w:lvlJc w:val="left"/>
      <w:pPr>
        <w:ind w:left="3321" w:hanging="360"/>
      </w:pPr>
      <w:rPr>
        <w:rFonts w:ascii="Wingdings" w:hAnsi="Wingdings" w:hint="default"/>
      </w:rPr>
    </w:lvl>
    <w:lvl w:ilvl="6" w:tplc="04090001" w:tentative="1">
      <w:start w:val="1"/>
      <w:numFmt w:val="bullet"/>
      <w:lvlText w:val=""/>
      <w:lvlJc w:val="left"/>
      <w:pPr>
        <w:ind w:left="4041" w:hanging="360"/>
      </w:pPr>
      <w:rPr>
        <w:rFonts w:ascii="Symbol" w:hAnsi="Symbol" w:hint="default"/>
      </w:rPr>
    </w:lvl>
    <w:lvl w:ilvl="7" w:tplc="04090003" w:tentative="1">
      <w:start w:val="1"/>
      <w:numFmt w:val="bullet"/>
      <w:lvlText w:val="o"/>
      <w:lvlJc w:val="left"/>
      <w:pPr>
        <w:ind w:left="4761" w:hanging="360"/>
      </w:pPr>
      <w:rPr>
        <w:rFonts w:ascii="Courier New" w:hAnsi="Courier New" w:cs="Courier New" w:hint="default"/>
      </w:rPr>
    </w:lvl>
    <w:lvl w:ilvl="8" w:tplc="04090005" w:tentative="1">
      <w:start w:val="1"/>
      <w:numFmt w:val="bullet"/>
      <w:lvlText w:val=""/>
      <w:lvlJc w:val="left"/>
      <w:pPr>
        <w:ind w:left="5481" w:hanging="360"/>
      </w:pPr>
      <w:rPr>
        <w:rFonts w:ascii="Wingdings" w:hAnsi="Wingdings" w:hint="default"/>
      </w:rPr>
    </w:lvl>
  </w:abstractNum>
  <w:abstractNum w:abstractNumId="1" w15:restartNumberingAfterBreak="0">
    <w:nsid w:val="0A644612"/>
    <w:multiLevelType w:val="hybridMultilevel"/>
    <w:tmpl w:val="63FC5506"/>
    <w:lvl w:ilvl="0" w:tplc="2F763EB4">
      <w:start w:val="2"/>
      <w:numFmt w:val="bullet"/>
      <w:lvlText w:val="-"/>
      <w:lvlJc w:val="left"/>
      <w:pPr>
        <w:ind w:left="1440" w:hanging="360"/>
      </w:pPr>
      <w:rPr>
        <w:rFonts w:ascii="Arial" w:eastAsiaTheme="minorHAnsi" w:hAnsi="Arial" w:cs="Arial" w:hint="default"/>
        <w:b/>
        <w:bCs w:val="0"/>
        <w:sz w:val="26"/>
        <w:szCs w:val="26"/>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06227D4"/>
    <w:multiLevelType w:val="hybridMultilevel"/>
    <w:tmpl w:val="C8C24058"/>
    <w:lvl w:ilvl="0" w:tplc="E1925968">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1906E45"/>
    <w:multiLevelType w:val="hybridMultilevel"/>
    <w:tmpl w:val="4C04C8FA"/>
    <w:lvl w:ilvl="0" w:tplc="2F763EB4">
      <w:start w:val="2"/>
      <w:numFmt w:val="bullet"/>
      <w:lvlText w:val="-"/>
      <w:lvlJc w:val="left"/>
      <w:pPr>
        <w:ind w:left="1440" w:hanging="360"/>
      </w:pPr>
      <w:rPr>
        <w:rFonts w:ascii="Arial" w:eastAsiaTheme="minorHAnsi" w:hAnsi="Arial" w:cs="Arial" w:hint="default"/>
        <w:b/>
        <w:bCs w:val="0"/>
        <w:sz w:val="26"/>
        <w:szCs w:val="26"/>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2E842E4E"/>
    <w:multiLevelType w:val="hybridMultilevel"/>
    <w:tmpl w:val="EA042C96"/>
    <w:lvl w:ilvl="0" w:tplc="4858D864">
      <w:start w:val="1"/>
      <w:numFmt w:val="bullet"/>
      <w:lvlText w:val=""/>
      <w:lvlJc w:val="left"/>
      <w:pPr>
        <w:ind w:left="-279" w:hanging="360"/>
      </w:pPr>
      <w:rPr>
        <w:rFonts w:ascii="Wingdings" w:hAnsi="Wingdings" w:hint="default"/>
        <w:b w:val="0"/>
        <w:bCs w:val="0"/>
        <w:color w:val="2E74B5" w:themeColor="accent1" w:themeShade="BF"/>
        <w:sz w:val="28"/>
        <w:szCs w:val="28"/>
        <w:lang w:bidi="ar-SA"/>
      </w:rPr>
    </w:lvl>
    <w:lvl w:ilvl="1" w:tplc="04090003" w:tentative="1">
      <w:start w:val="1"/>
      <w:numFmt w:val="bullet"/>
      <w:lvlText w:val="o"/>
      <w:lvlJc w:val="left"/>
      <w:pPr>
        <w:ind w:left="441" w:hanging="360"/>
      </w:pPr>
      <w:rPr>
        <w:rFonts w:ascii="Courier New" w:hAnsi="Courier New" w:cs="Courier New" w:hint="default"/>
      </w:rPr>
    </w:lvl>
    <w:lvl w:ilvl="2" w:tplc="04090005" w:tentative="1">
      <w:start w:val="1"/>
      <w:numFmt w:val="bullet"/>
      <w:lvlText w:val=""/>
      <w:lvlJc w:val="left"/>
      <w:pPr>
        <w:ind w:left="1161" w:hanging="360"/>
      </w:pPr>
      <w:rPr>
        <w:rFonts w:ascii="Wingdings" w:hAnsi="Wingdings" w:hint="default"/>
      </w:rPr>
    </w:lvl>
    <w:lvl w:ilvl="3" w:tplc="04090001" w:tentative="1">
      <w:start w:val="1"/>
      <w:numFmt w:val="bullet"/>
      <w:lvlText w:val=""/>
      <w:lvlJc w:val="left"/>
      <w:pPr>
        <w:ind w:left="1881" w:hanging="360"/>
      </w:pPr>
      <w:rPr>
        <w:rFonts w:ascii="Symbol" w:hAnsi="Symbol" w:hint="default"/>
      </w:rPr>
    </w:lvl>
    <w:lvl w:ilvl="4" w:tplc="04090003" w:tentative="1">
      <w:start w:val="1"/>
      <w:numFmt w:val="bullet"/>
      <w:lvlText w:val="o"/>
      <w:lvlJc w:val="left"/>
      <w:pPr>
        <w:ind w:left="2601" w:hanging="360"/>
      </w:pPr>
      <w:rPr>
        <w:rFonts w:ascii="Courier New" w:hAnsi="Courier New" w:cs="Courier New" w:hint="default"/>
      </w:rPr>
    </w:lvl>
    <w:lvl w:ilvl="5" w:tplc="04090005" w:tentative="1">
      <w:start w:val="1"/>
      <w:numFmt w:val="bullet"/>
      <w:lvlText w:val=""/>
      <w:lvlJc w:val="left"/>
      <w:pPr>
        <w:ind w:left="3321" w:hanging="360"/>
      </w:pPr>
      <w:rPr>
        <w:rFonts w:ascii="Wingdings" w:hAnsi="Wingdings" w:hint="default"/>
      </w:rPr>
    </w:lvl>
    <w:lvl w:ilvl="6" w:tplc="04090001" w:tentative="1">
      <w:start w:val="1"/>
      <w:numFmt w:val="bullet"/>
      <w:lvlText w:val=""/>
      <w:lvlJc w:val="left"/>
      <w:pPr>
        <w:ind w:left="4041" w:hanging="360"/>
      </w:pPr>
      <w:rPr>
        <w:rFonts w:ascii="Symbol" w:hAnsi="Symbol" w:hint="default"/>
      </w:rPr>
    </w:lvl>
    <w:lvl w:ilvl="7" w:tplc="04090003" w:tentative="1">
      <w:start w:val="1"/>
      <w:numFmt w:val="bullet"/>
      <w:lvlText w:val="o"/>
      <w:lvlJc w:val="left"/>
      <w:pPr>
        <w:ind w:left="4761" w:hanging="360"/>
      </w:pPr>
      <w:rPr>
        <w:rFonts w:ascii="Courier New" w:hAnsi="Courier New" w:cs="Courier New" w:hint="default"/>
      </w:rPr>
    </w:lvl>
    <w:lvl w:ilvl="8" w:tplc="04090005" w:tentative="1">
      <w:start w:val="1"/>
      <w:numFmt w:val="bullet"/>
      <w:lvlText w:val=""/>
      <w:lvlJc w:val="left"/>
      <w:pPr>
        <w:ind w:left="5481" w:hanging="360"/>
      </w:pPr>
      <w:rPr>
        <w:rFonts w:ascii="Wingdings" w:hAnsi="Wingdings" w:hint="default"/>
      </w:rPr>
    </w:lvl>
  </w:abstractNum>
  <w:abstractNum w:abstractNumId="5" w15:restartNumberingAfterBreak="0">
    <w:nsid w:val="2FCA0B1E"/>
    <w:multiLevelType w:val="hybridMultilevel"/>
    <w:tmpl w:val="0E0C5BC6"/>
    <w:lvl w:ilvl="0" w:tplc="76D096BE">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75A48C9"/>
    <w:multiLevelType w:val="hybridMultilevel"/>
    <w:tmpl w:val="32A69AB0"/>
    <w:lvl w:ilvl="0" w:tplc="2F763EB4">
      <w:start w:val="2"/>
      <w:numFmt w:val="bullet"/>
      <w:lvlText w:val="-"/>
      <w:lvlJc w:val="left"/>
      <w:pPr>
        <w:ind w:left="720" w:hanging="360"/>
      </w:pPr>
      <w:rPr>
        <w:rFonts w:ascii="Arial" w:eastAsiaTheme="minorHAnsi" w:hAnsi="Arial" w:cs="Arial" w:hint="default"/>
        <w:b/>
        <w:bCs w:val="0"/>
        <w:sz w:val="26"/>
        <w:szCs w:val="2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4F4629A"/>
    <w:multiLevelType w:val="hybridMultilevel"/>
    <w:tmpl w:val="E1FAB4CC"/>
    <w:lvl w:ilvl="0" w:tplc="917A6EB8">
      <w:start w:val="1"/>
      <w:numFmt w:val="decimal"/>
      <w:lvlText w:val="%1."/>
      <w:lvlJc w:val="left"/>
      <w:pPr>
        <w:ind w:left="-639" w:hanging="360"/>
      </w:pPr>
      <w:rPr>
        <w:rFonts w:hint="default"/>
      </w:rPr>
    </w:lvl>
    <w:lvl w:ilvl="1" w:tplc="04090019">
      <w:start w:val="1"/>
      <w:numFmt w:val="lowerLetter"/>
      <w:lvlText w:val="%2."/>
      <w:lvlJc w:val="left"/>
      <w:pPr>
        <w:ind w:left="81" w:hanging="360"/>
      </w:pPr>
    </w:lvl>
    <w:lvl w:ilvl="2" w:tplc="0409001B" w:tentative="1">
      <w:start w:val="1"/>
      <w:numFmt w:val="lowerRoman"/>
      <w:lvlText w:val="%3."/>
      <w:lvlJc w:val="right"/>
      <w:pPr>
        <w:ind w:left="801" w:hanging="180"/>
      </w:pPr>
    </w:lvl>
    <w:lvl w:ilvl="3" w:tplc="0409000F" w:tentative="1">
      <w:start w:val="1"/>
      <w:numFmt w:val="decimal"/>
      <w:lvlText w:val="%4."/>
      <w:lvlJc w:val="left"/>
      <w:pPr>
        <w:ind w:left="1521" w:hanging="360"/>
      </w:pPr>
    </w:lvl>
    <w:lvl w:ilvl="4" w:tplc="04090019" w:tentative="1">
      <w:start w:val="1"/>
      <w:numFmt w:val="lowerLetter"/>
      <w:lvlText w:val="%5."/>
      <w:lvlJc w:val="left"/>
      <w:pPr>
        <w:ind w:left="2241" w:hanging="360"/>
      </w:pPr>
    </w:lvl>
    <w:lvl w:ilvl="5" w:tplc="0409001B" w:tentative="1">
      <w:start w:val="1"/>
      <w:numFmt w:val="lowerRoman"/>
      <w:lvlText w:val="%6."/>
      <w:lvlJc w:val="right"/>
      <w:pPr>
        <w:ind w:left="2961" w:hanging="180"/>
      </w:pPr>
    </w:lvl>
    <w:lvl w:ilvl="6" w:tplc="0409000F" w:tentative="1">
      <w:start w:val="1"/>
      <w:numFmt w:val="decimal"/>
      <w:lvlText w:val="%7."/>
      <w:lvlJc w:val="left"/>
      <w:pPr>
        <w:ind w:left="3681" w:hanging="360"/>
      </w:pPr>
    </w:lvl>
    <w:lvl w:ilvl="7" w:tplc="04090019" w:tentative="1">
      <w:start w:val="1"/>
      <w:numFmt w:val="lowerLetter"/>
      <w:lvlText w:val="%8."/>
      <w:lvlJc w:val="left"/>
      <w:pPr>
        <w:ind w:left="4401" w:hanging="360"/>
      </w:pPr>
    </w:lvl>
    <w:lvl w:ilvl="8" w:tplc="0409001B" w:tentative="1">
      <w:start w:val="1"/>
      <w:numFmt w:val="lowerRoman"/>
      <w:lvlText w:val="%9."/>
      <w:lvlJc w:val="right"/>
      <w:pPr>
        <w:ind w:left="5121" w:hanging="180"/>
      </w:pPr>
    </w:lvl>
  </w:abstractNum>
  <w:abstractNum w:abstractNumId="8" w15:restartNumberingAfterBreak="0">
    <w:nsid w:val="57A23D6E"/>
    <w:multiLevelType w:val="hybridMultilevel"/>
    <w:tmpl w:val="D9EE0262"/>
    <w:lvl w:ilvl="0" w:tplc="2F763EB4">
      <w:start w:val="2"/>
      <w:numFmt w:val="bullet"/>
      <w:lvlText w:val="-"/>
      <w:lvlJc w:val="left"/>
      <w:pPr>
        <w:ind w:left="1440" w:hanging="360"/>
      </w:pPr>
      <w:rPr>
        <w:rFonts w:ascii="Arial" w:eastAsiaTheme="minorHAnsi" w:hAnsi="Arial" w:cs="Arial" w:hint="default"/>
        <w:b/>
        <w:bCs w:val="0"/>
        <w:sz w:val="26"/>
        <w:szCs w:val="26"/>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6FF97B15"/>
    <w:multiLevelType w:val="hybridMultilevel"/>
    <w:tmpl w:val="9A70387E"/>
    <w:lvl w:ilvl="0" w:tplc="2F763EB4">
      <w:start w:val="2"/>
      <w:numFmt w:val="bullet"/>
      <w:lvlText w:val="-"/>
      <w:lvlJc w:val="left"/>
      <w:pPr>
        <w:ind w:left="795" w:hanging="360"/>
      </w:pPr>
      <w:rPr>
        <w:rFonts w:ascii="Arial" w:eastAsiaTheme="minorHAnsi" w:hAnsi="Arial" w:cs="Arial" w:hint="default"/>
        <w:b/>
        <w:bCs w:val="0"/>
        <w:sz w:val="26"/>
        <w:szCs w:val="26"/>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10" w15:restartNumberingAfterBreak="0">
    <w:nsid w:val="71564912"/>
    <w:multiLevelType w:val="hybridMultilevel"/>
    <w:tmpl w:val="006EDC94"/>
    <w:lvl w:ilvl="0" w:tplc="2F763EB4">
      <w:start w:val="2"/>
      <w:numFmt w:val="bullet"/>
      <w:lvlText w:val="-"/>
      <w:lvlJc w:val="left"/>
      <w:pPr>
        <w:ind w:left="720" w:hanging="360"/>
      </w:pPr>
      <w:rPr>
        <w:rFonts w:ascii="Arial" w:eastAsiaTheme="minorHAnsi" w:hAnsi="Arial" w:cs="Arial" w:hint="default"/>
        <w:b/>
        <w:bCs w:val="0"/>
        <w:sz w:val="26"/>
        <w:szCs w:val="26"/>
        <w:lang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F146B16"/>
    <w:multiLevelType w:val="hybridMultilevel"/>
    <w:tmpl w:val="9434FB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6"/>
  </w:num>
  <w:num w:numId="3">
    <w:abstractNumId w:val="9"/>
  </w:num>
  <w:num w:numId="4">
    <w:abstractNumId w:val="1"/>
  </w:num>
  <w:num w:numId="5">
    <w:abstractNumId w:val="8"/>
  </w:num>
  <w:num w:numId="6">
    <w:abstractNumId w:val="5"/>
  </w:num>
  <w:num w:numId="7">
    <w:abstractNumId w:val="10"/>
  </w:num>
  <w:num w:numId="8">
    <w:abstractNumId w:val="11"/>
  </w:num>
  <w:num w:numId="9">
    <w:abstractNumId w:val="2"/>
  </w:num>
  <w:num w:numId="10">
    <w:abstractNumId w:val="0"/>
  </w:num>
  <w:num w:numId="11">
    <w:abstractNumId w:val="4"/>
  </w:num>
  <w:num w:numId="12">
    <w:abstractNumId w:val="7"/>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0A9D"/>
    <w:rsid w:val="00033A02"/>
    <w:rsid w:val="00047EFE"/>
    <w:rsid w:val="0006532A"/>
    <w:rsid w:val="000A69A9"/>
    <w:rsid w:val="000B075D"/>
    <w:rsid w:val="000F3C78"/>
    <w:rsid w:val="00104C6C"/>
    <w:rsid w:val="00116248"/>
    <w:rsid w:val="001277E3"/>
    <w:rsid w:val="0013605C"/>
    <w:rsid w:val="00163A47"/>
    <w:rsid w:val="001F1ACB"/>
    <w:rsid w:val="001F33E0"/>
    <w:rsid w:val="002525C1"/>
    <w:rsid w:val="00253313"/>
    <w:rsid w:val="0025363C"/>
    <w:rsid w:val="002A08CB"/>
    <w:rsid w:val="002D2008"/>
    <w:rsid w:val="003C1BF8"/>
    <w:rsid w:val="003E32B3"/>
    <w:rsid w:val="003E6102"/>
    <w:rsid w:val="004822A9"/>
    <w:rsid w:val="004F1EA1"/>
    <w:rsid w:val="00510318"/>
    <w:rsid w:val="00514B76"/>
    <w:rsid w:val="00515502"/>
    <w:rsid w:val="00574CA1"/>
    <w:rsid w:val="00596DEC"/>
    <w:rsid w:val="005D0C0A"/>
    <w:rsid w:val="00631EB4"/>
    <w:rsid w:val="006924B1"/>
    <w:rsid w:val="006D4271"/>
    <w:rsid w:val="00721CA0"/>
    <w:rsid w:val="007332DA"/>
    <w:rsid w:val="00737AD4"/>
    <w:rsid w:val="007E0D4D"/>
    <w:rsid w:val="007E1507"/>
    <w:rsid w:val="007F0E15"/>
    <w:rsid w:val="007F7FF0"/>
    <w:rsid w:val="00813F51"/>
    <w:rsid w:val="008303AF"/>
    <w:rsid w:val="00880B97"/>
    <w:rsid w:val="008A52A9"/>
    <w:rsid w:val="008C5DD1"/>
    <w:rsid w:val="008C6BCA"/>
    <w:rsid w:val="008E4D45"/>
    <w:rsid w:val="008F24B9"/>
    <w:rsid w:val="00932DB7"/>
    <w:rsid w:val="00935FF5"/>
    <w:rsid w:val="00947796"/>
    <w:rsid w:val="0097118B"/>
    <w:rsid w:val="009765C9"/>
    <w:rsid w:val="009856A6"/>
    <w:rsid w:val="009A176C"/>
    <w:rsid w:val="009A1C94"/>
    <w:rsid w:val="009C579E"/>
    <w:rsid w:val="009F1B53"/>
    <w:rsid w:val="00A02325"/>
    <w:rsid w:val="00AD6F13"/>
    <w:rsid w:val="00AE1E9D"/>
    <w:rsid w:val="00B045FA"/>
    <w:rsid w:val="00B24AF3"/>
    <w:rsid w:val="00B9725D"/>
    <w:rsid w:val="00BB7277"/>
    <w:rsid w:val="00BE22A2"/>
    <w:rsid w:val="00BE5353"/>
    <w:rsid w:val="00BE5948"/>
    <w:rsid w:val="00C01813"/>
    <w:rsid w:val="00CE26AD"/>
    <w:rsid w:val="00D1591F"/>
    <w:rsid w:val="00D40A9D"/>
    <w:rsid w:val="00D66BAB"/>
    <w:rsid w:val="00D952FA"/>
    <w:rsid w:val="00E2471B"/>
    <w:rsid w:val="00E65934"/>
    <w:rsid w:val="00E8339E"/>
    <w:rsid w:val="00EA275F"/>
    <w:rsid w:val="00EE2DAF"/>
    <w:rsid w:val="00EE4607"/>
    <w:rsid w:val="00F1570B"/>
    <w:rsid w:val="00F22C07"/>
    <w:rsid w:val="00F35A2C"/>
    <w:rsid w:val="00F43B24"/>
    <w:rsid w:val="00F6068A"/>
    <w:rsid w:val="00F67ED7"/>
    <w:rsid w:val="00F96013"/>
    <w:rsid w:val="00FA056A"/>
    <w:rsid w:val="00FB555B"/>
    <w:rsid w:val="00FB6655"/>
    <w:rsid w:val="00FF027E"/>
    <w:rsid w:val="00FF6019"/>
    <w:rsid w:val="00FF6B0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28FF941"/>
  <w15:chartTrackingRefBased/>
  <w15:docId w15:val="{7C6E3E6F-F525-4FBB-B68B-CB659128F7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a">
    <w:name w:val="Normal"/>
    <w:qFormat/>
    <w:rsid w:val="00D1591F"/>
    <w:pPr>
      <w:bidi/>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a3">
    <w:name w:val="نصرون"/>
    <w:basedOn w:val="a4"/>
    <w:uiPriority w:val="99"/>
    <w:rsid w:val="00D1591F"/>
    <w:tblPr/>
  </w:style>
  <w:style w:type="table" w:styleId="a4">
    <w:name w:val="Table Grid"/>
    <w:basedOn w:val="a1"/>
    <w:uiPriority w:val="59"/>
    <w:rsid w:val="00D159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Char"/>
    <w:uiPriority w:val="99"/>
    <w:semiHidden/>
    <w:unhideWhenUsed/>
    <w:rsid w:val="00D1591F"/>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D1591F"/>
    <w:rPr>
      <w:rFonts w:ascii="Tahoma" w:hAnsi="Tahoma" w:cs="Tahoma"/>
      <w:sz w:val="16"/>
      <w:szCs w:val="16"/>
    </w:rPr>
  </w:style>
  <w:style w:type="paragraph" w:styleId="a6">
    <w:name w:val="List Paragraph"/>
    <w:basedOn w:val="a"/>
    <w:uiPriority w:val="34"/>
    <w:qFormat/>
    <w:rsid w:val="00D1591F"/>
    <w:pPr>
      <w:ind w:left="720"/>
      <w:contextualSpacing/>
    </w:pPr>
  </w:style>
  <w:style w:type="paragraph" w:styleId="a7">
    <w:name w:val="header"/>
    <w:basedOn w:val="a"/>
    <w:link w:val="Char0"/>
    <w:uiPriority w:val="99"/>
    <w:unhideWhenUsed/>
    <w:rsid w:val="00D1591F"/>
    <w:pPr>
      <w:tabs>
        <w:tab w:val="center" w:pos="4153"/>
        <w:tab w:val="right" w:pos="8306"/>
      </w:tabs>
      <w:spacing w:after="0" w:line="240" w:lineRule="auto"/>
    </w:pPr>
  </w:style>
  <w:style w:type="character" w:customStyle="1" w:styleId="Char0">
    <w:name w:val="رأس الصفحة Char"/>
    <w:basedOn w:val="a0"/>
    <w:link w:val="a7"/>
    <w:uiPriority w:val="99"/>
    <w:rsid w:val="00D1591F"/>
  </w:style>
  <w:style w:type="paragraph" w:styleId="a8">
    <w:name w:val="footer"/>
    <w:basedOn w:val="a"/>
    <w:link w:val="Char1"/>
    <w:uiPriority w:val="99"/>
    <w:unhideWhenUsed/>
    <w:rsid w:val="00D1591F"/>
    <w:pPr>
      <w:tabs>
        <w:tab w:val="center" w:pos="4153"/>
        <w:tab w:val="right" w:pos="8306"/>
      </w:tabs>
      <w:spacing w:after="0" w:line="240" w:lineRule="auto"/>
    </w:pPr>
  </w:style>
  <w:style w:type="character" w:customStyle="1" w:styleId="Char1">
    <w:name w:val="تذييل الصفحة Char"/>
    <w:basedOn w:val="a0"/>
    <w:link w:val="a8"/>
    <w:uiPriority w:val="99"/>
    <w:rsid w:val="00D1591F"/>
  </w:style>
  <w:style w:type="paragraph" w:styleId="a9">
    <w:name w:val="No Spacing"/>
    <w:link w:val="Char2"/>
    <w:uiPriority w:val="1"/>
    <w:qFormat/>
    <w:rsid w:val="00D1591F"/>
    <w:pPr>
      <w:bidi/>
      <w:spacing w:after="0" w:line="240" w:lineRule="auto"/>
    </w:pPr>
  </w:style>
  <w:style w:type="character" w:customStyle="1" w:styleId="Char2">
    <w:name w:val="بلا تباعد Char"/>
    <w:basedOn w:val="a0"/>
    <w:link w:val="a9"/>
    <w:uiPriority w:val="1"/>
    <w:rsid w:val="00D1591F"/>
  </w:style>
  <w:style w:type="table" w:customStyle="1" w:styleId="3">
    <w:name w:val="التقويم 3"/>
    <w:basedOn w:val="a1"/>
    <w:uiPriority w:val="99"/>
    <w:qFormat/>
    <w:rsid w:val="00D1591F"/>
    <w:pPr>
      <w:bidi/>
      <w:spacing w:after="0" w:line="240" w:lineRule="auto"/>
      <w:jc w:val="right"/>
    </w:pPr>
    <w:rPr>
      <w:rFonts w:asciiTheme="majorHAnsi" w:eastAsiaTheme="minorEastAsia" w:hAnsiTheme="majorHAnsi" w:cstheme="majorBidi"/>
      <w:color w:val="7F7F7F" w:themeColor="text1" w:themeTint="80"/>
      <w:rtl/>
    </w:rPr>
    <w:tblPr/>
    <w:tblStylePr w:type="firstRow">
      <w:pPr>
        <w:wordWrap/>
        <w:jc w:val="right"/>
      </w:pPr>
      <w:rPr>
        <w:color w:val="2E74B5" w:themeColor="accent1" w:themeShade="BF"/>
        <w:sz w:val="44"/>
        <w:szCs w:val="44"/>
      </w:rPr>
    </w:tblStylePr>
    <w:tblStylePr w:type="firstCol">
      <w:rPr>
        <w:color w:val="2E74B5" w:themeColor="accent1" w:themeShade="BF"/>
      </w:rPr>
    </w:tblStylePr>
    <w:tblStylePr w:type="lastCol">
      <w:rPr>
        <w:color w:val="2E74B5" w:themeColor="accent1" w:themeShade="BF"/>
      </w:rPr>
    </w:tblStylePr>
  </w:style>
  <w:style w:type="table" w:customStyle="1" w:styleId="1">
    <w:name w:val="التقويم 1"/>
    <w:basedOn w:val="a1"/>
    <w:uiPriority w:val="99"/>
    <w:qFormat/>
    <w:rsid w:val="00D1591F"/>
    <w:pPr>
      <w:bidi/>
      <w:spacing w:after="0" w:line="240" w:lineRule="auto"/>
    </w:pPr>
    <w:rPr>
      <w:rFonts w:eastAsiaTheme="minorEastAsia"/>
      <w:rtl/>
    </w:rPr>
    <w:tblPr>
      <w:tblStyleRowBandSize w:val="1"/>
      <w:tblStyleColBandSize w:val="1"/>
    </w:tblPr>
    <w:tcPr>
      <w:shd w:val="clear" w:color="auto" w:fill="auto"/>
    </w:tcPr>
    <w:tblStylePr w:type="firstRow">
      <w:pPr>
        <w:wordWrap/>
        <w:spacing w:beforeLines="0" w:beforeAutospacing="0" w:afterLines="0" w:afterAutospacing="0" w:line="240" w:lineRule="auto"/>
      </w:pPr>
      <w:rPr>
        <w:rFonts w:asciiTheme="minorHAnsi" w:hAnsiTheme="minorHAnsi" w:cstheme="minorBidi"/>
        <w:b/>
        <w:bCs/>
        <w:i w:val="0"/>
        <w:iCs w:val="0"/>
        <w:color w:val="000000"/>
        <w:sz w:val="44"/>
        <w:szCs w:val="44"/>
      </w:rPr>
      <w:tblPr/>
      <w:tcPr>
        <w:vAlign w:val="bottom"/>
      </w:tcPr>
    </w:tblStylePr>
    <w:tblStylePr w:type="lastRow">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tblStylePr w:type="band2Horz">
      <w:tblPr/>
      <w:tcPr>
        <w:tcBorders>
          <w:top w:val="single" w:sz="24" w:space="0" w:color="000000" w:themeColor="text1"/>
          <w:left w:val="nil"/>
          <w:bottom w:val="single" w:sz="24" w:space="0" w:color="000000" w:themeColor="text1"/>
          <w:right w:val="nil"/>
          <w:insideH w:val="nil"/>
          <w:insideV w:val="nil"/>
          <w:tl2br w:val="nil"/>
          <w:tr2bl w:val="nil"/>
        </w:tcBorders>
        <w:shd w:val="clear" w:color="auto" w:fill="auto"/>
      </w:tcPr>
    </w:tblStylePr>
  </w:style>
  <w:style w:type="table" w:customStyle="1" w:styleId="4">
    <w:name w:val="التقويم 4"/>
    <w:basedOn w:val="a1"/>
    <w:uiPriority w:val="99"/>
    <w:qFormat/>
    <w:rsid w:val="00D1591F"/>
    <w:pPr>
      <w:bidi/>
      <w:snapToGrid w:val="0"/>
      <w:spacing w:after="0" w:line="240" w:lineRule="auto"/>
    </w:pPr>
    <w:rPr>
      <w:rFonts w:eastAsiaTheme="minorEastAsia"/>
      <w:b/>
      <w:bCs/>
      <w:color w:val="D9D9D9" w:themeColor="background1" w:themeShade="D9"/>
      <w:sz w:val="16"/>
      <w:szCs w:val="16"/>
      <w:rtl/>
    </w:rPr>
    <w:tblPr>
      <w:tblStyleRow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cPr>
      <w:shd w:val="clear" w:color="auto" w:fill="1F4E79" w:themeFill="accent1" w:themeFillShade="80"/>
    </w:tcPr>
    <w:tblStylePr w:type="firstRow">
      <w:rPr>
        <w:color w:val="D9D9D9" w:themeColor="background1" w:themeShade="D9"/>
        <w:sz w:val="8"/>
        <w:szCs w:val="8"/>
      </w:rPr>
    </w:tblStylePr>
    <w:tblStylePr w:type="firstCol">
      <w:pPr>
        <w:wordWrap/>
        <w:ind w:right="144"/>
        <w:jc w:val="right"/>
      </w:pPr>
      <w:rPr>
        <w:rFonts w:asciiTheme="minorHAnsi" w:hAnsiTheme="minorHAnsi" w:cstheme="minorBidi"/>
        <w:b/>
        <w:bCs/>
        <w:i w:val="0"/>
        <w:iCs w:val="0"/>
        <w:color w:val="D9D9D9" w:themeColor="background1" w:themeShade="D9"/>
        <w:sz w:val="72"/>
        <w:szCs w:val="72"/>
      </w:rPr>
    </w:tblStylePr>
    <w:tblStylePr w:type="band1Horz">
      <w:rPr>
        <w:color w:val="D9D9D9" w:themeColor="background1" w:themeShade="D9"/>
        <w:sz w:val="16"/>
        <w:szCs w:val="16"/>
      </w:rPr>
    </w:tblStylePr>
    <w:tblStylePr w:type="band2Horz">
      <w:rPr>
        <w:color w:val="D9D9D9" w:themeColor="background1" w:themeShade="D9"/>
        <w:sz w:val="40"/>
        <w:szCs w:val="40"/>
      </w:rPr>
      <w:tblPr/>
      <w:tcPr>
        <w:tcMar>
          <w:top w:w="0" w:type="nil"/>
          <w:left w:w="115" w:type="dxa"/>
          <w:bottom w:w="86" w:type="dxa"/>
          <w:right w:w="115" w:type="dxa"/>
        </w:tcMar>
      </w:tcPr>
    </w:tblStylePr>
    <w:tblStylePr w:type="nwCell">
      <w:rPr>
        <w:color w:val="D9D9D9" w:themeColor="background1" w:themeShade="D9"/>
        <w:sz w:val="8"/>
        <w:szCs w:val="8"/>
      </w:rPr>
    </w:tblStylePr>
  </w:style>
  <w:style w:type="table" w:styleId="-3">
    <w:name w:val="Light List Accent 3"/>
    <w:basedOn w:val="a1"/>
    <w:uiPriority w:val="61"/>
    <w:rsid w:val="00D1591F"/>
    <w:pPr>
      <w:bidi/>
      <w:spacing w:after="0" w:line="240" w:lineRule="auto"/>
    </w:pPr>
    <w:rPr>
      <w:rFonts w:eastAsiaTheme="minorEastAsia"/>
      <w:rtl/>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character" w:styleId="Hyperlink">
    <w:name w:val="Hyperlink"/>
    <w:basedOn w:val="a0"/>
    <w:uiPriority w:val="99"/>
    <w:unhideWhenUsed/>
    <w:rsid w:val="00D1591F"/>
    <w:rPr>
      <w:color w:val="0563C1" w:themeColor="hyperlink"/>
      <w:u w:val="single"/>
    </w:rPr>
  </w:style>
  <w:style w:type="paragraph" w:styleId="aa">
    <w:name w:val="footnote text"/>
    <w:basedOn w:val="a"/>
    <w:link w:val="Char3"/>
    <w:uiPriority w:val="99"/>
    <w:semiHidden/>
    <w:unhideWhenUsed/>
    <w:rsid w:val="00D1591F"/>
    <w:pPr>
      <w:spacing w:after="0" w:line="240" w:lineRule="auto"/>
    </w:pPr>
    <w:rPr>
      <w:sz w:val="20"/>
      <w:szCs w:val="20"/>
    </w:rPr>
  </w:style>
  <w:style w:type="character" w:customStyle="1" w:styleId="Char3">
    <w:name w:val="نص حاشية سفلية Char"/>
    <w:basedOn w:val="a0"/>
    <w:link w:val="aa"/>
    <w:uiPriority w:val="99"/>
    <w:semiHidden/>
    <w:rsid w:val="00D1591F"/>
    <w:rPr>
      <w:sz w:val="20"/>
      <w:szCs w:val="20"/>
    </w:rPr>
  </w:style>
  <w:style w:type="character" w:styleId="ab">
    <w:name w:val="footnote reference"/>
    <w:basedOn w:val="a0"/>
    <w:uiPriority w:val="99"/>
    <w:semiHidden/>
    <w:unhideWhenUsed/>
    <w:rsid w:val="00D1591F"/>
    <w:rPr>
      <w:vertAlign w:val="superscript"/>
    </w:rPr>
  </w:style>
  <w:style w:type="paragraph" w:styleId="ac">
    <w:name w:val="Normal (Web)"/>
    <w:basedOn w:val="a"/>
    <w:uiPriority w:val="99"/>
    <w:semiHidden/>
    <w:unhideWhenUsed/>
    <w:rsid w:val="00D1591F"/>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D159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14878996">
      <w:bodyDiv w:val="1"/>
      <w:marLeft w:val="0"/>
      <w:marRight w:val="0"/>
      <w:marTop w:val="0"/>
      <w:marBottom w:val="0"/>
      <w:divBdr>
        <w:top w:val="none" w:sz="0" w:space="0" w:color="auto"/>
        <w:left w:val="none" w:sz="0" w:space="0" w:color="auto"/>
        <w:bottom w:val="none" w:sz="0" w:space="0" w:color="auto"/>
        <w:right w:val="none" w:sz="0" w:space="0" w:color="auto"/>
      </w:divBdr>
      <w:divsChild>
        <w:div w:id="734935686">
          <w:marLeft w:val="0"/>
          <w:marRight w:val="547"/>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5.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134</TotalTime>
  <Pages>6</Pages>
  <Words>1424</Words>
  <Characters>8122</Characters>
  <Application>Microsoft Office Word</Application>
  <DocSecurity>0</DocSecurity>
  <Lines>67</Lines>
  <Paragraphs>19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9527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سميره الزهراني</dc:creator>
  <cp:keywords/>
  <dc:description/>
  <cp:lastModifiedBy>Samirah Alzahrani</cp:lastModifiedBy>
  <cp:revision>29</cp:revision>
  <cp:lastPrinted>2017-02-17T23:12:00Z</cp:lastPrinted>
  <dcterms:created xsi:type="dcterms:W3CDTF">2017-02-17T23:24:00Z</dcterms:created>
  <dcterms:modified xsi:type="dcterms:W3CDTF">2017-02-25T13:39:00Z</dcterms:modified>
</cp:coreProperties>
</file>