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D5C" w:rsidRPr="000E7774" w:rsidRDefault="00A21D5C" w:rsidP="000E7774">
      <w:pPr>
        <w:jc w:val="center"/>
        <w:rPr>
          <w:rFonts w:ascii="Arial" w:hAnsi="Arial" w:cs="PT Bold Heading" w:hint="cs"/>
          <w:b/>
          <w:bCs/>
          <w:color w:val="000000"/>
          <w:sz w:val="28"/>
          <w:szCs w:val="28"/>
          <w:u w:val="single"/>
          <w:shd w:val="clear" w:color="auto" w:fill="F6F6F6"/>
          <w:rtl/>
        </w:rPr>
      </w:pPr>
      <w:proofErr w:type="spellStart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>اسئلة</w:t>
      </w:r>
      <w:proofErr w:type="spellEnd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>الاديان</w:t>
      </w:r>
      <w:proofErr w:type="spellEnd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 xml:space="preserve"> والفرق </w:t>
      </w:r>
      <w:proofErr w:type="spellStart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>الترم</w:t>
      </w:r>
      <w:proofErr w:type="spellEnd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>الاول</w:t>
      </w:r>
      <w:proofErr w:type="spellEnd"/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 xml:space="preserve"> ١٤٣٤</w:t>
      </w:r>
      <w:r w:rsidRPr="000E7774">
        <w:rPr>
          <w:rStyle w:val="apple-converted-space"/>
          <w:rFonts w:ascii="Arial" w:hAnsi="Arial" w:cs="PT Bold Heading"/>
          <w:b/>
          <w:bCs/>
          <w:color w:val="000000"/>
          <w:sz w:val="28"/>
          <w:szCs w:val="28"/>
        </w:rPr>
        <w:t> </w:t>
      </w:r>
      <w:r w:rsidR="000E7774">
        <w:rPr>
          <w:rFonts w:cs="PT Bold Heading"/>
          <w:b/>
          <w:bCs/>
          <w:color w:val="000000"/>
          <w:sz w:val="28"/>
          <w:szCs w:val="28"/>
        </w:rPr>
        <w:t>–</w:t>
      </w:r>
      <w:r w:rsidRPr="000E7774">
        <w:rPr>
          <w:rStyle w:val="apple-converted-space"/>
          <w:rFonts w:cs="PT Bold Heading"/>
          <w:b/>
          <w:bCs/>
          <w:color w:val="000000"/>
          <w:sz w:val="28"/>
          <w:szCs w:val="28"/>
        </w:rPr>
        <w:t> </w:t>
      </w:r>
      <w:r w:rsidRPr="000E7774">
        <w:rPr>
          <w:rFonts w:ascii="Arial" w:hAnsi="Arial" w:cs="PT Bold Heading"/>
          <w:b/>
          <w:bCs/>
          <w:color w:val="000000"/>
          <w:sz w:val="28"/>
          <w:szCs w:val="28"/>
          <w:rtl/>
        </w:rPr>
        <w:t>١٤٣٥</w:t>
      </w:r>
      <w:r w:rsidR="000E7774">
        <w:rPr>
          <w:rFonts w:ascii="Arial" w:hAnsi="Arial" w:cs="PT Bold Heading" w:hint="cs"/>
          <w:b/>
          <w:bCs/>
          <w:color w:val="000000"/>
          <w:sz w:val="28"/>
          <w:szCs w:val="28"/>
          <w:u w:val="single"/>
          <w:shd w:val="clear" w:color="auto" w:fill="F6F6F6"/>
          <w:rtl/>
        </w:rPr>
        <w:t>هـ</w:t>
      </w:r>
    </w:p>
    <w:p w:rsidR="00A21D5C" w:rsidRPr="00A21D5C" w:rsidRDefault="00A21D5C" w:rsidP="00A21D5C">
      <w:pPr>
        <w:spacing w:line="240" w:lineRule="auto"/>
        <w:rPr>
          <w:rFonts w:ascii="Arial" w:hAnsi="Arial" w:cs="Arial" w:hint="cs"/>
          <w:b/>
          <w:bCs/>
          <w:color w:val="000000"/>
          <w:sz w:val="36"/>
          <w:szCs w:val="36"/>
          <w:u w:val="single"/>
          <w:shd w:val="clear" w:color="auto" w:fill="F6F6F6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التوراه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المحرفه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ورد فيها</w:t>
      </w:r>
    </w:p>
    <w:p w:rsidR="000E7774" w:rsidRPr="000E7774" w:rsidRDefault="00A21D5C" w:rsidP="000E7774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أ – فقط الوعود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الوارده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من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المتعه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الدنيويه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والعقبات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الدنيويه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فقط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 – ذكر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الجنه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والنار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انكار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يوم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الاخر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تفاصيل البعث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صيام يوم واحد يعتبره اليهود حدادا علي حوادث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مختلفه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اهمها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تحطيم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الواح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التوراة٠٠٠٠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اتاسع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اب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الغفران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الفصح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تموز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فرقه من اليهود يؤمنون بسائر كتب العهد القديم مع التلمود ويطلق عليهم ٠٠٠٠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الضديقيون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السامريون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الحسيديم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الفرنسيون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الخبر الطيب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)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البشاره</w:t>
      </w:r>
      <w:proofErr w:type="spellEnd"/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(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تفسير لكلمة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الانجيل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التوراة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الفيدا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المشناه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٥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سفر الخلق من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0E7774"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 w:rsidR="000E7774">
        <w:rPr>
          <w:rStyle w:val="apple-converted-space"/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الكتب </w:t>
      </w:r>
      <w:proofErr w:type="spellStart"/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shd w:val="clear" w:color="auto" w:fill="F6F6F6"/>
          <w:rtl/>
        </w:rPr>
        <w:t>الملحقه</w:t>
      </w:r>
      <w:proofErr w:type="spellEnd"/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shd w:val="clear" w:color="auto" w:fill="F6F6F6"/>
          <w:rtl/>
        </w:rPr>
        <w:t xml:space="preserve"> بالتوراة</w:t>
      </w:r>
      <w:r w:rsidR="000E7774" w:rsidRPr="000E7774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28"/>
          <w:szCs w:val="28"/>
          <w:shd w:val="clear" w:color="auto" w:fill="F6F6F6"/>
        </w:rPr>
        <w:t> </w:t>
      </w:r>
      <w:r w:rsidR="000E7774" w:rsidRPr="00A21D5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0E7774"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="000E7774"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0E7774"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اسفار</w:t>
      </w:r>
      <w:proofErr w:type="spellEnd"/>
      <w:r w:rsidR="000E7774"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موسي </w:t>
      </w:r>
      <w:proofErr w:type="spellStart"/>
      <w:r w:rsidR="000E7774"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الخمسه</w:t>
      </w:r>
      <w:proofErr w:type="spellEnd"/>
      <w:r w:rsidR="000E7774" w:rsidRPr="00A21D5C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</w:rPr>
        <w:t> </w:t>
      </w:r>
    </w:p>
    <w:p w:rsidR="00A21D5C" w:rsidRPr="000E7774" w:rsidRDefault="00A21D5C" w:rsidP="000E7774">
      <w:pPr>
        <w:spacing w:line="240" w:lineRule="auto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العهد الجديد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اسفار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اعمال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الرسل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٦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قال تعالي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)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فويل للذين يكتبون الكتاب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بايديهم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ثم يقولون هذا من عند الله ليشتروا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ثمنا قليلا٠٠٠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الكريمه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تدل على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تحريم كتابة كتب اليهو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  <w:t>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تحر</w:t>
      </w:r>
      <w:r w:rsidRPr="00A21D5C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ي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ف اليهود للتوراة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انقطاع سند التوراة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ذم كفار قريش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A21D5C" w:rsidRDefault="00A21D5C" w:rsidP="00A21D5C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٧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الاضافات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وازيادات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المحرفه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التوراة حكاية وفاة موسى ودفنه هذا لاشك انه ٠٠٠٠ المعقول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يكتب موسى عليه السلام موته ودفنه وقد وردت هذه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الحكايه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سفر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التثنيه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الخلق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العدد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التكوين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الاناجيل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الموجوده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بين يدي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النصاري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صرحت بكثير مما ذكر في القران الكريم مثل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بشرية المسيح حيث ذكرت جميع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الاناجيل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انه ولد من مريم وانه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اكل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وشرب وتعب ونام عليه السلام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ذكروا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لنه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دعي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عبادة اله واحد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لاشريك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ذكروا في مواضع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عديده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انه رسول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بني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اسرائيل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خاصه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Pr="00A21D5C">
        <w:rPr>
          <w:b/>
          <w:bCs/>
          <w:color w:val="FF0000"/>
          <w:sz w:val="28"/>
          <w:szCs w:val="28"/>
          <w:u w:val="single"/>
        </w:rPr>
        <w:t>-</w:t>
      </w:r>
      <w:r w:rsidRPr="00A21D5C">
        <w:rPr>
          <w:rStyle w:val="apple-converted-space"/>
          <w:b/>
          <w:bCs/>
          <w:color w:val="FF0000"/>
          <w:sz w:val="28"/>
          <w:szCs w:val="28"/>
          <w:u w:val="single"/>
        </w:rPr>
        <w:t> 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جميع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ماذكر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٩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الكتاب المقدس يتكون من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برنابا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العهد الجديد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اسفار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موسى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الخمسه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0E7774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العهد القديم والعهد الجديد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١٠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مسيحو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الجيل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الاول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كانوا يطلقون علي العهد الجديد لفظ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 – العمال الرسل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Pr="00A21D5C">
        <w:rPr>
          <w:b/>
          <w:bCs/>
          <w:color w:val="FF0000"/>
          <w:sz w:val="28"/>
          <w:szCs w:val="28"/>
          <w:u w:val="single"/>
        </w:rPr>
        <w:t>-</w:t>
      </w:r>
      <w:r w:rsidRPr="00A21D5C">
        <w:rPr>
          <w:rStyle w:val="apple-converted-space"/>
          <w:b/>
          <w:bCs/>
          <w:color w:val="FF0000"/>
          <w:sz w:val="28"/>
          <w:szCs w:val="28"/>
          <w:u w:val="single"/>
        </w:rPr>
        <w:t> 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اقوال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الرب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الجمارا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عيتا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١١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الاختلافات في متن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الاناجيل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الاربعه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توكد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عدم صحتها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أ – اختلافهم في ذكر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اسماء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تلاميذ عيسى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الاثني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عشر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اختلافهم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الارض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تزلزلت والقبور تفتحت بعد صلب المسيح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اختلافهم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الدعوه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التوبه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والعمل بشريعة موسى عليه السلام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اختلافهم في التبشير بقرب قيام مملكة الله التي يتحقق فيها العدل والمساواة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١٢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اهم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مبادي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نجيل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برنابا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 يختلف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الاناجيل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الاربعه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 انه صرح بان المسيح عليه السلام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انسان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وليس اله ولا ابن اله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انه نقل عن المسيح التصريح بالبشارة بالنبي محمد عليهما الصلاة والسلام باسمه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 – انه نقل عن المسيح التصريح بان الذبيح هو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اسماعيل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عليه السلام وليس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اسحاق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كما يزعم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د – جميع 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ماذكر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A21D5C" w:rsidRDefault="00A21D5C" w:rsidP="00A21D5C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</w:p>
    <w:p w:rsidR="00A21D5C" w:rsidRDefault="00A21D5C" w:rsidP="00A21D5C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١٣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المجمع النصراني الذي تقرر فيه عصمة البابا هو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 – مجمع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نيقية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مجمع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القسطنطينيه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 – مجمع روما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مجمع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افسس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١٤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حسب عقيدة التثليث عند النصارى فان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اعمال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التجديد والتقديس من اختصاص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الاب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الابن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Pr="00A21D5C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</w:rPr>
        <w:t> </w:t>
      </w:r>
      <w:r w:rsidRPr="00A21D5C">
        <w:rPr>
          <w:b/>
          <w:bCs/>
          <w:color w:val="FF0000"/>
          <w:sz w:val="28"/>
          <w:szCs w:val="28"/>
          <w:u w:val="single"/>
        </w:rPr>
        <w:t>-</w:t>
      </w:r>
      <w:r w:rsidRPr="00A21D5C">
        <w:rPr>
          <w:rStyle w:val="apple-converted-space"/>
          <w:b/>
          <w:bCs/>
          <w:color w:val="FF0000"/>
          <w:sz w:val="28"/>
          <w:szCs w:val="28"/>
          <w:u w:val="single"/>
        </w:rPr>
        <w:t> </w:t>
      </w:r>
      <w:proofErr w:type="spellStart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الاب</w:t>
      </w:r>
      <w:proofErr w:type="spellEnd"/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والابن والروح القدس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 – الروح القدس</w:t>
      </w:r>
    </w:p>
    <w:p w:rsidR="008D64B8" w:rsidRDefault="00A21D5C" w:rsidP="008D64B8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١٥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عقيدة النصارى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الله اتخذ جسد المسيح له صورة وحل بين الناس بصورة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انسان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هو المسيح هي عقيدة</w:t>
      </w:r>
      <w:r w:rsidRPr="00A21D5C">
        <w:rPr>
          <w:b/>
          <w:bCs/>
          <w:color w:val="000000"/>
          <w:sz w:val="28"/>
          <w:szCs w:val="28"/>
        </w:rPr>
        <w:t>::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 ـ التثليث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 ـ الفداء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 – الصلب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 – الاتحاد والجسد</w:t>
      </w:r>
      <w:r w:rsidRPr="00A21D5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١٦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="008D64B8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جاء في </w:t>
      </w:r>
      <w:proofErr w:type="spellStart"/>
      <w:r w:rsidR="008D64B8"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ن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مرقص</w:t>
      </w:r>
      <w:r w:rsidR="008D64B8">
        <w:rPr>
          <w:b/>
          <w:bCs/>
          <w:color w:val="000000"/>
          <w:sz w:val="28"/>
          <w:szCs w:val="28"/>
        </w:rPr>
        <w:t xml:space="preserve"> )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ابن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الانسان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يات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ليخدم بل ليخدم وليبذل نفسه فدية عن كثيرين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)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هذا النص دليل علي عقيدة النصارى في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أ 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الفداء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التثليث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الاتحاد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 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محاسبة المسيح للناس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١٧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من شروط الصلاة عند النصارى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تقدم باسم المسيح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لانه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الواسطة عندهم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تكون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الكنيسه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يتقدم الصلاة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الكامل بالتثليث وغيره 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العقيده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 ــ أ و ج معا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١٨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يصوم النصارى يوم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الجمعه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لانه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يوم المشاورة علي موت المسيح عندهم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يوم صلب المسيح عندهم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يوم ميلاد المسيح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يوم نهاية الدنيا وبدء البعث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8D64B8" w:rsidRDefault="008D64B8" w:rsidP="008D64B8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</w:p>
    <w:p w:rsidR="008D64B8" w:rsidRDefault="00A21D5C" w:rsidP="000E7774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١٩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رش الماء علي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الجبهه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عمس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جزء من الجسم في الماء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عس الشخص كله في الماء عند النصارى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التعميد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التقديس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العشاء الرباني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الاعتراف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٢٠</w:t>
      </w:r>
      <w:r w:rsidR="008D64B8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العوامل التي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ادت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تحريف رسالة المسيح عليه الصلاة والسلام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الاضطهادات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ضياع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الانجيل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وانقطاع السند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بولس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شاؤول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اليهودي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جميع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ماذكر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٢١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نصارى الشرق الذين تبعوا الكنيسة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الشرقيه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القسطنطينيه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هم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الكاثوليك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الارثوذكس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proofErr w:type="spellStart"/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>الارمن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proofErr w:type="spellStart"/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>اليعاقبة</w:t>
      </w:r>
      <w:proofErr w:type="spellEnd"/>
    </w:p>
    <w:p w:rsidR="00D63F73" w:rsidRDefault="00A21D5C" w:rsidP="000E7774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٢٢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القائلون بان صكوك الغفران كتب وان الذنوب لا تغفر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بالتوبه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والندم وان الصور والتماثيل في الكنائس محرمه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لانها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مظهر من مظاهر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الوثنيه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هم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الاقباط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الارثونكس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الارمن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البروتستانت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٢٣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الهندوسيه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تعد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ثالث الديانات الكبرى في العالم وتوجد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اساسا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في الهند ونيبال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اول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الديانات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الكبري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العالم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ديانة سماويه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فرقه من الفرق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٢٤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الكتب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المقدسه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عند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الهندوسيه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التلمود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الفيدا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قوانين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منو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 و ج معا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٢٥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يعتقدون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خلقهم من ذراعيه حيث يتعلمون ويقدمون القرابين ويحملون السلاح للدفاع يسمون في الطبقي الهندوسي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البراهمه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الكاشتر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الويش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الشودر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٢٦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ضمن عقيدة التثليث عند الهندوس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فانهم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اسموا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الالهة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شودر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ويش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كاشتر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فيدا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منو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– كيتا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براهما –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فشنو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– سيفا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ليس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مماذكر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٢٧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تناسخ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الارواح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عقائد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اليهوديه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النصرانيه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الهندوسيه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المعتزله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ابرز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الاسباب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ادت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انحراف الناس عن منهج السلف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العقيده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وظهور الفرق هي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عامل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الترجمه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الرغبه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التيسير علي الناس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0E7774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 w:rsidRPr="000E7774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0E7774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>توقف الفتوحات الإسلامية</w:t>
      </w:r>
      <w:r w:rsidR="000E7774" w:rsidRPr="000E7774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32"/>
          <w:szCs w:val="32"/>
        </w:rPr>
        <w:t> </w:t>
      </w:r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br/>
      </w:r>
      <w:r w:rsidR="000E7774" w:rsidRPr="000E7774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>د</w:t>
      </w:r>
      <w:r w:rsidR="000E7774" w:rsidRPr="000E777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-</w:t>
      </w:r>
      <w:r w:rsidR="000E7774" w:rsidRPr="000E7774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 ظهور المذكرات</w:t>
      </w:r>
      <w:r w:rsidR="000E7774" w:rsidRPr="007E08BC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6F6F6"/>
        </w:rPr>
        <w:t> </w:t>
      </w:r>
      <w:r w:rsidR="000E7774" w:rsidRPr="007E08BC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٢٩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اسماء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فرق الخوارج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الحروريه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الاباضيه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المارقه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 ـ أ و ج معا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اسباب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خروج الخوارج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صلاح الحكام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سلامة المجتمع 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العصبيه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القبليه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النزاع حول الخلافة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 قبول قضية التحكيم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٣١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موقف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الاباضيه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الخلفاء الراشدين رضوان الله عليهم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الترضي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عنهم جميعا رشي الله عنهم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الترضي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عن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ابي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بكر وعمر وذم عثمان وعلي رضي الله عنهم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نصب العداء للخلفاء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الراشدن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رضي الله عنهم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الترضي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علي الخلفاء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الثلاثه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وذم علي رضي الله عنهم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٣٢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راي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اكثر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الخوارج في حكم مرتكبي الذنوب الكبائر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انهم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كفار نعمه وليس كفار مله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لايضر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ذنب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الحكم بتكفير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العصاة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كفر مله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وانهم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خارجون عن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الاسلام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ومخلدون في النار مع سائر الكفار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هم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منزاة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بين المنزلتين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٣٣</w:t>
      </w:r>
      <w:r w:rsidRPr="00A21D5C">
        <w:rPr>
          <w:b/>
          <w:bCs/>
          <w:color w:val="000000"/>
          <w:sz w:val="28"/>
          <w:szCs w:val="28"/>
        </w:rPr>
        <w:t>-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حكم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العظمي عند الخوارج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يوجبون نصب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والانضواء تحت رايته والقتال معه ما دام علي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الطريقه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الامثل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ارتاوه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يستغني عن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تناصف الناس فيما بينهم وهو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راي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المحكمه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 النجدات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والاباضيه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ينكرون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بالكليه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أ و ب معا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٣٤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قال تعالي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="008D64B8">
        <w:rPr>
          <w:b/>
          <w:bCs/>
          <w:color w:val="000000"/>
          <w:sz w:val="28"/>
          <w:szCs w:val="28"/>
        </w:rPr>
        <w:t>)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فوجد فيها رجلين يقتتلان هذا من شيعته وهذا من عدوه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فاستغثه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 من شيعته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 من عدوه</w:t>
      </w:r>
      <w:r w:rsidR="008D64B8">
        <w:rPr>
          <w:b/>
          <w:bCs/>
          <w:color w:val="000000"/>
          <w:sz w:val="28"/>
          <w:szCs w:val="28"/>
        </w:rPr>
        <w:t xml:space="preserve">( </w:t>
      </w:r>
      <w:r w:rsidRPr="00A21D5C">
        <w:rPr>
          <w:rStyle w:val="apple-converted-space"/>
          <w:b/>
          <w:bCs/>
          <w:color w:val="000000"/>
          <w:sz w:val="28"/>
          <w:szCs w:val="28"/>
        </w:rPr>
        <w:t> 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معني شيعته في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الكريمه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هو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الفزقه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والامه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التفرقه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والاختلاف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المتابع والموالي والمناصر</w:t>
      </w:r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الامثال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والنظائر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٣٥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التعريف الراجح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للشيعه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اصطلاحا هو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8D64B8" w:rsidRPr="008D64B8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الشيعة اسم لكل من فضل عليا علي الخلفاء الراشدين قبله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وراي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ان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اهل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البيت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احق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D64B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بالخلافه</w:t>
      </w:r>
      <w:proofErr w:type="spellEnd"/>
      <w:r w:rsidRPr="008D64B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انه علم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بالغلبه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علي كل من يتولي عليا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واهل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بيته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هم الذين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نصرو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عليا واعتقدوا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امامته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نصا وان خلافة من سبقه كانت ظلما له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8D64B8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هم الذين فضلوا عليا علي عثمان رضي الله عنهما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٣٦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–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ظهور التشيع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زمن النبي صلي الله عليه وسلم علي يديه حيث كان يدعو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التوحيد ومشايعة علي جنبا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جنب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معركة الجمل حين توجه علي وطلحه والزبير رضي الله عنهم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بد مقتل الحسين رضي الله عنه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يوم معركة صفين</w:t>
      </w:r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٣٧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المرحلة من مراحل التشيع التي تميزت بتفضيل علي رضي الله عنه علي سائر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الصحابه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هي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المرحله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الاولي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مراحل التشيع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المرحله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الثانيه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من مراحل التشيع</w:t>
      </w:r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المرحله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الثالثه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مراحل التشيع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المرحله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الرابعه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مراحل التشيع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٣٨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الشيعه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الذين يعترفون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بامامة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الشيخين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ابي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بكر وعمر رضي الله عنهما هم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المتاخرون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الزيديه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المتقدمون من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الزيديه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الزيديه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D63F73" w:rsidRDefault="00D63F73" w:rsidP="008D64B8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</w:p>
    <w:p w:rsidR="00A21D5C" w:rsidRDefault="00A21D5C" w:rsidP="008D64B8">
      <w:pPr>
        <w:spacing w:line="240" w:lineRule="auto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٣٩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الخشبيه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اسم يطلق علي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الشيعه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الاماميه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الزيديه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الكيسائيه</w:t>
      </w:r>
      <w:proofErr w:type="spellEnd"/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المختاريه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ابرز عقائد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الاماميه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بالامام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جزء 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بالله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دعواهم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عصميه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الائمه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والاوصياء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تدينهم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بالتقيه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د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جميع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ماذكر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٤١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الجهميه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النافون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لاسماء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الله و صفاته هم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المعتزله</w:t>
      </w:r>
      <w:proofErr w:type="spellEnd"/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الجهميه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الصفاتيه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الجهميه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الغاليه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ليس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مماذكر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٤٢</w:t>
      </w:r>
      <w:r w:rsidR="00D63F73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القول بالجبر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والارجاء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عقائد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الخوارج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الجهميه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المعتزله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الشيعه</w:t>
      </w:r>
      <w:proofErr w:type="spellEnd"/>
    </w:p>
    <w:p w:rsidR="00D63F73" w:rsidRDefault="00A21D5C">
      <w:pPr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الحكم علي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الجهميه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عند السلف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انهم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عصاة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فاسقون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انهم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مبتدعون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كفار خارجون عن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اهل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القبله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كفار غير خارجين عن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اهل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القبله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٤٤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تنسب المعتزلة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الجهم بن صفوان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واصل بن عطاء</w:t>
      </w:r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الجعد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بن عطاء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الحسن البصري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D63F73" w:rsidRDefault="00D63F73">
      <w:pPr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</w:p>
    <w:p w:rsidR="007E1BBF" w:rsidRPr="00A21D5C" w:rsidRDefault="00A21D5C" w:rsidP="00D63F73">
      <w:pPr>
        <w:rPr>
          <w:b/>
          <w:bCs/>
          <w:sz w:val="28"/>
          <w:szCs w:val="28"/>
        </w:rPr>
      </w:pP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٤٥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اتفق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المعتزله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مسالة القدر مع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القدريه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اهل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السنه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والجماعه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الجهميه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الجبريه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٤٦</w:t>
      </w:r>
      <w:r w:rsidR="00D63F73">
        <w:rPr>
          <w:rFonts w:ascii="Arial" w:hAnsi="Arial" w:cs="Arial"/>
          <w:b/>
          <w:bCs/>
          <w:color w:val="000000"/>
          <w:sz w:val="28"/>
          <w:szCs w:val="28"/>
        </w:rPr>
        <w:t xml:space="preserve"> -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اصول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المعتزله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هي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التوحيد – العدل – الوعد و الوعيد – القول بالمنزلة بين المنزلتين –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الامر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بالمعروف والنهي عن المنكر</w:t>
      </w:r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التوحيد – العدل – الوعد و الوعيد – القول بالمنزلة بين المنزلتين</w:t>
      </w:r>
      <w:r w:rsidRPr="00A21D5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الوعد والوعيد – القول بالمنزلة بين المنزلتين –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بالمعروف والنهي عن المنكر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العدل – الوعد والوعيد – القول بالمنزلة والمنزلتين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٤٧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موقف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الجهميه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الصراط والميزان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D63F73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D63F73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000000"/>
          <w:sz w:val="28"/>
          <w:szCs w:val="28"/>
          <w:rtl/>
        </w:rPr>
        <w:t>بهما</w:t>
      </w:r>
      <w:proofErr w:type="spellEnd"/>
      <w:r w:rsidRPr="00D63F73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جميعا</w:t>
      </w:r>
      <w:r w:rsidRPr="00D63F73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="00D63F73" w:rsidRPr="00D63F7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D63F73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</w:t>
      </w:r>
      <w:r w:rsid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انكارهما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جميعا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بالصراط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وانكار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الميزان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الايمان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بالميزان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وانكار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الصراط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٤٨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الخليفة العباسي الذي ناصر المعتزلة هو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أ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ابو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جعفر المنصور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احمد بن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ابي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دؤاد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ج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المامون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 المتوكل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٤٩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- 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شروط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الامام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عند الخوارج</w:t>
      </w:r>
      <w:r w:rsidRPr="00A21D5C">
        <w:rPr>
          <w:b/>
          <w:bCs/>
          <w:color w:val="000000"/>
          <w:sz w:val="28"/>
          <w:szCs w:val="28"/>
        </w:rPr>
        <w:t>: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أ</w:t>
      </w:r>
      <w:r w:rsidR="00D63F73" w:rsidRPr="00D63F73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>-</w:t>
      </w:r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الايكون</w:t>
      </w:r>
      <w:proofErr w:type="spellEnd"/>
      <w:r w:rsidRPr="00D63F73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قد حد في كبيرة ولو تاب</w:t>
      </w:r>
      <w:r w:rsidRPr="00D63F73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ب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لا يجب انتخابه برضي الجميع بل يعني بعضهم عن بعض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ج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يكون من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ال</w:t>
      </w:r>
      <w:proofErr w:type="spellEnd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بيت النبي صلي الله عليه وسلم</w:t>
      </w:r>
      <w:r w:rsidRPr="00A21D5C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د</w:t>
      </w:r>
      <w:r w:rsidR="00D63F73">
        <w:rPr>
          <w:rFonts w:ascii="Arial" w:hAnsi="Arial" w:cs="Arial" w:hint="cs"/>
          <w:b/>
          <w:bCs/>
          <w:color w:val="000000"/>
          <w:sz w:val="28"/>
          <w:szCs w:val="28"/>
          <w:rtl/>
        </w:rPr>
        <w:t>-</w:t>
      </w:r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جميع </w:t>
      </w:r>
      <w:proofErr w:type="spellStart"/>
      <w:r w:rsidRPr="00A21D5C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</w:p>
    <w:sectPr w:rsidR="007E1BBF" w:rsidRPr="00A21D5C" w:rsidSect="00A21D5C">
      <w:pgSz w:w="11906" w:h="16838"/>
      <w:pgMar w:top="709" w:right="849" w:bottom="567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A21D5C"/>
    <w:rsid w:val="00076F09"/>
    <w:rsid w:val="000E7774"/>
    <w:rsid w:val="007E1BBF"/>
    <w:rsid w:val="008D64B8"/>
    <w:rsid w:val="00A21D5C"/>
    <w:rsid w:val="00D63F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B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21D5C"/>
  </w:style>
  <w:style w:type="paragraph" w:styleId="a3">
    <w:name w:val="List Paragraph"/>
    <w:basedOn w:val="a"/>
    <w:uiPriority w:val="34"/>
    <w:qFormat/>
    <w:rsid w:val="00D63F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2014-05-12T13:21:00Z</dcterms:created>
  <dcterms:modified xsi:type="dcterms:W3CDTF">2014-05-12T13:21:00Z</dcterms:modified>
</cp:coreProperties>
</file>