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3"/>
        <w:tblpPr w:leftFromText="180" w:rightFromText="180" w:horzAnchor="margin" w:tblpY="1084"/>
        <w:tblW w:w="9287" w:type="dxa"/>
        <w:tblLook w:val="0000"/>
      </w:tblPr>
      <w:tblGrid>
        <w:gridCol w:w="7265"/>
        <w:gridCol w:w="2022"/>
      </w:tblGrid>
      <w:tr w:rsidR="00242816" w:rsidTr="00242816">
        <w:trPr>
          <w:trHeight w:val="664"/>
        </w:trPr>
        <w:tc>
          <w:tcPr>
            <w:tcW w:w="7265" w:type="dxa"/>
          </w:tcPr>
          <w:p w:rsidR="00242816" w:rsidRPr="00242816" w:rsidRDefault="00242816" w:rsidP="00242816">
            <w:pPr>
              <w:jc w:val="center"/>
              <w:rPr>
                <w:rFonts w:ascii="BrowalliaUPC" w:hAnsi="BrowalliaUPC" w:cs="BrowalliaUPC"/>
                <w:b/>
                <w:bCs/>
                <w:color w:val="984806" w:themeColor="accent6" w:themeShade="80"/>
                <w:rtl/>
              </w:rPr>
            </w:pPr>
            <w:r w:rsidRPr="00242816">
              <w:rPr>
                <w:rFonts w:ascii="BrowalliaUPC" w:hAnsi="BrowalliaUPC"/>
                <w:b/>
                <w:bCs/>
                <w:color w:val="984806" w:themeColor="accent6" w:themeShade="80"/>
                <w:rtl/>
              </w:rPr>
              <w:t>ألأقوال</w:t>
            </w:r>
            <w:r w:rsidRPr="00242816">
              <w:rPr>
                <w:rFonts w:ascii="BrowalliaUPC" w:hAnsi="BrowalliaUPC" w:cs="BrowalliaUPC"/>
                <w:b/>
                <w:bCs/>
                <w:color w:val="984806" w:themeColor="accent6" w:themeShade="80"/>
                <w:rtl/>
              </w:rPr>
              <w:t xml:space="preserve"> </w:t>
            </w:r>
          </w:p>
        </w:tc>
        <w:tc>
          <w:tcPr>
            <w:tcW w:w="2022" w:type="dxa"/>
          </w:tcPr>
          <w:p w:rsidR="00242816" w:rsidRPr="00242816" w:rsidRDefault="00242816" w:rsidP="00242816">
            <w:pPr>
              <w:jc w:val="center"/>
              <w:rPr>
                <w:rFonts w:ascii="BrowalliaUPC" w:hAnsi="BrowalliaUPC" w:cs="BrowalliaUPC"/>
                <w:b/>
                <w:bCs/>
                <w:color w:val="FF0000"/>
                <w:rtl/>
              </w:rPr>
            </w:pPr>
            <w:r w:rsidRPr="00242816">
              <w:rPr>
                <w:rFonts w:ascii="BrowalliaUPC" w:hAnsi="BrowalliaUPC"/>
                <w:b/>
                <w:bCs/>
                <w:color w:val="FF0000"/>
                <w:rtl/>
              </w:rPr>
              <w:t>العلماء</w:t>
            </w:r>
            <w:r w:rsidRPr="00242816">
              <w:rPr>
                <w:rFonts w:ascii="BrowalliaUPC" w:hAnsi="BrowalliaUPC" w:cs="BrowalliaUPC"/>
                <w:b/>
                <w:bCs/>
                <w:color w:val="FF0000"/>
                <w:rtl/>
              </w:rPr>
              <w:t xml:space="preserve"> </w:t>
            </w:r>
          </w:p>
        </w:tc>
      </w:tr>
      <w:tr w:rsidR="00242816" w:rsidTr="00242816">
        <w:trPr>
          <w:trHeight w:val="156"/>
        </w:trPr>
        <w:tc>
          <w:tcPr>
            <w:tcW w:w="7265" w:type="dxa"/>
          </w:tcPr>
          <w:p w:rsidR="00242816" w:rsidRPr="00242816" w:rsidRDefault="00242816" w:rsidP="00242816">
            <w:pPr>
              <w:jc w:val="center"/>
              <w:rPr>
                <w:rFonts w:ascii="BrowalliaUPC" w:hAnsi="BrowalliaUPC" w:cs="BrowalliaUPC"/>
                <w:b/>
                <w:bCs/>
                <w:color w:val="FF0000"/>
                <w:sz w:val="24"/>
                <w:szCs w:val="24"/>
              </w:rPr>
            </w:pPr>
            <w:r w:rsidRPr="00242816">
              <w:rPr>
                <w:rFonts w:ascii="BrowalliaUPC" w:hAnsi="BrowalliaUPC"/>
                <w:b/>
                <w:bCs/>
                <w:sz w:val="24"/>
                <w:szCs w:val="24"/>
                <w:rtl/>
              </w:rPr>
              <w:t>ما</w:t>
            </w:r>
            <w:r w:rsidRPr="00242816">
              <w:rPr>
                <w:rFonts w:ascii="BrowalliaUPC" w:hAnsi="BrowalliaUPC" w:cs="BrowalliaUPC"/>
                <w:b/>
                <w:bCs/>
                <w:sz w:val="24"/>
                <w:szCs w:val="24"/>
                <w:rtl/>
              </w:rPr>
              <w:t xml:space="preserve"> </w:t>
            </w:r>
            <w:r w:rsidRPr="00242816">
              <w:rPr>
                <w:rFonts w:ascii="BrowalliaUPC" w:hAnsi="BrowalliaUPC"/>
                <w:b/>
                <w:bCs/>
                <w:sz w:val="24"/>
                <w:szCs w:val="24"/>
                <w:rtl/>
              </w:rPr>
              <w:t>علمت</w:t>
            </w:r>
            <w:r w:rsidRPr="00242816">
              <w:rPr>
                <w:rFonts w:ascii="BrowalliaUPC" w:hAnsi="BrowalliaUPC" w:cs="BrowalliaUPC"/>
                <w:b/>
                <w:bCs/>
                <w:sz w:val="24"/>
                <w:szCs w:val="24"/>
                <w:rtl/>
              </w:rPr>
              <w:t xml:space="preserve"> </w:t>
            </w:r>
            <w:r w:rsidRPr="00242816">
              <w:rPr>
                <w:rFonts w:ascii="BrowalliaUPC" w:hAnsi="BrowalliaUPC"/>
                <w:b/>
                <w:bCs/>
                <w:sz w:val="24"/>
                <w:szCs w:val="24"/>
                <w:rtl/>
              </w:rPr>
              <w:t>بخبرك</w:t>
            </w:r>
            <w:r w:rsidRPr="00242816">
              <w:rPr>
                <w:rFonts w:ascii="BrowalliaUPC" w:hAnsi="BrowalliaUPC" w:cs="BrowalliaUPC"/>
                <w:b/>
                <w:bCs/>
                <w:sz w:val="24"/>
                <w:szCs w:val="24"/>
                <w:rtl/>
              </w:rPr>
              <w:t xml:space="preserve">: </w:t>
            </w:r>
            <w:r w:rsidRPr="00242816">
              <w:rPr>
                <w:rFonts w:ascii="BrowalliaUPC" w:hAnsi="BrowalliaUPC"/>
                <w:b/>
                <w:bCs/>
                <w:sz w:val="24"/>
                <w:szCs w:val="24"/>
                <w:rtl/>
              </w:rPr>
              <w:t>ما</w:t>
            </w:r>
            <w:r w:rsidRPr="00242816">
              <w:rPr>
                <w:rFonts w:ascii="BrowalliaUPC" w:hAnsi="BrowalliaUPC" w:cs="BrowalliaUPC"/>
                <w:b/>
                <w:bCs/>
                <w:sz w:val="24"/>
                <w:szCs w:val="24"/>
                <w:rtl/>
              </w:rPr>
              <w:t xml:space="preserve"> </w:t>
            </w:r>
            <w:r w:rsidRPr="00242816">
              <w:rPr>
                <w:rFonts w:ascii="BrowalliaUPC" w:hAnsi="BrowalliaUPC"/>
                <w:b/>
                <w:bCs/>
                <w:sz w:val="24"/>
                <w:szCs w:val="24"/>
                <w:rtl/>
              </w:rPr>
              <w:t>شعرت</w:t>
            </w:r>
            <w:r w:rsidRPr="00242816">
              <w:rPr>
                <w:rFonts w:ascii="BrowalliaUPC" w:hAnsi="BrowalliaUPC" w:cs="BrowalliaUPC"/>
                <w:b/>
                <w:bCs/>
                <w:sz w:val="24"/>
                <w:szCs w:val="24"/>
                <w:rtl/>
              </w:rPr>
              <w:t xml:space="preserve"> </w:t>
            </w:r>
            <w:r w:rsidRPr="00242816">
              <w:rPr>
                <w:rFonts w:ascii="BrowalliaUPC" w:hAnsi="BrowalliaUPC"/>
                <w:b/>
                <w:bCs/>
                <w:sz w:val="24"/>
                <w:szCs w:val="24"/>
                <w:rtl/>
              </w:rPr>
              <w:t>به</w:t>
            </w:r>
            <w:r w:rsidRPr="00242816">
              <w:rPr>
                <w:rFonts w:ascii="BrowalliaUPC" w:hAnsi="BrowalliaUPC" w:cs="BrowalliaUPC"/>
                <w:b/>
                <w:bCs/>
                <w:sz w:val="24"/>
                <w:szCs w:val="24"/>
                <w:rtl/>
              </w:rPr>
              <w:t>.</w:t>
            </w:r>
            <w:r w:rsidRPr="00242816">
              <w:rPr>
                <w:rFonts w:ascii="BrowalliaUPC" w:hAnsi="BrowalliaUPC" w:cs="BrowalliaUPC"/>
                <w:b/>
                <w:bCs/>
                <w:color w:val="FF0000"/>
                <w:sz w:val="24"/>
                <w:szCs w:val="24"/>
              </w:rPr>
              <w:t>_1</w:t>
            </w:r>
          </w:p>
          <w:p w:rsidR="00242816" w:rsidRPr="00242816" w:rsidRDefault="00242816" w:rsidP="00242816">
            <w:pPr>
              <w:jc w:val="center"/>
              <w:rPr>
                <w:rFonts w:ascii="BrowalliaUPC" w:hAnsi="BrowalliaUPC" w:cs="BrowalliaUPC"/>
                <w:b/>
                <w:bCs/>
                <w:sz w:val="24"/>
                <w:szCs w:val="24"/>
              </w:rPr>
            </w:pPr>
          </w:p>
        </w:tc>
        <w:tc>
          <w:tcPr>
            <w:tcW w:w="2022" w:type="dxa"/>
            <w:vMerge w:val="restart"/>
          </w:tcPr>
          <w:p w:rsidR="00242816" w:rsidRPr="00242816" w:rsidRDefault="00242816" w:rsidP="00242816">
            <w:pPr>
              <w:jc w:val="center"/>
              <w:rPr>
                <w:rFonts w:ascii="BrowalliaUPC" w:hAnsi="BrowalliaUPC" w:cs="BrowalliaUPC"/>
                <w:b/>
                <w:bCs/>
                <w:color w:val="E36C0A" w:themeColor="accent6" w:themeShade="BF"/>
                <w:sz w:val="24"/>
                <w:szCs w:val="24"/>
              </w:rPr>
            </w:pPr>
            <w:r w:rsidRPr="00242816">
              <w:rPr>
                <w:rFonts w:ascii="BrowalliaUPC" w:hAnsi="BrowalliaUPC"/>
                <w:b/>
                <w:bCs/>
                <w:color w:val="E36C0A" w:themeColor="accent6" w:themeShade="BF"/>
                <w:sz w:val="24"/>
                <w:szCs w:val="24"/>
                <w:rtl/>
              </w:rPr>
              <w:t>الزمخشري</w:t>
            </w:r>
          </w:p>
        </w:tc>
      </w:tr>
      <w:tr w:rsidR="00242816" w:rsidTr="00242816">
        <w:trPr>
          <w:trHeight w:val="447"/>
        </w:trPr>
        <w:tc>
          <w:tcPr>
            <w:tcW w:w="7265" w:type="dxa"/>
          </w:tcPr>
          <w:p w:rsidR="00242816" w:rsidRPr="00242816" w:rsidRDefault="00242816" w:rsidP="00242816">
            <w:pPr>
              <w:jc w:val="center"/>
              <w:rPr>
                <w:rFonts w:ascii="BrowalliaUPC" w:hAnsi="BrowalliaUPC" w:cs="BrowalliaUPC"/>
                <w:b/>
                <w:bCs/>
                <w:sz w:val="24"/>
                <w:szCs w:val="24"/>
              </w:rPr>
            </w:pPr>
            <w:r w:rsidRPr="00242816">
              <w:rPr>
                <w:rFonts w:ascii="BrowalliaUPC" w:hAnsi="BrowalliaUPC"/>
                <w:b/>
                <w:bCs/>
                <w:sz w:val="24"/>
                <w:szCs w:val="24"/>
                <w:rtl/>
              </w:rPr>
              <w:t>لأعرفن</w:t>
            </w:r>
            <w:r w:rsidRPr="00242816">
              <w:rPr>
                <w:rFonts w:ascii="BrowalliaUPC" w:hAnsi="BrowalliaUPC" w:cs="BrowalliaUPC"/>
                <w:b/>
                <w:bCs/>
                <w:sz w:val="24"/>
                <w:szCs w:val="24"/>
                <w:rtl/>
              </w:rPr>
              <w:t xml:space="preserve"> </w:t>
            </w:r>
            <w:r w:rsidRPr="00242816">
              <w:rPr>
                <w:rFonts w:ascii="BrowalliaUPC" w:hAnsi="BrowalliaUPC"/>
                <w:b/>
                <w:bCs/>
                <w:sz w:val="24"/>
                <w:szCs w:val="24"/>
                <w:rtl/>
              </w:rPr>
              <w:t>لك</w:t>
            </w:r>
            <w:r w:rsidRPr="00242816">
              <w:rPr>
                <w:rFonts w:ascii="BrowalliaUPC" w:hAnsi="BrowalliaUPC" w:cs="BrowalliaUPC"/>
                <w:b/>
                <w:bCs/>
                <w:sz w:val="24"/>
                <w:szCs w:val="24"/>
                <w:rtl/>
              </w:rPr>
              <w:t xml:space="preserve"> </w:t>
            </w:r>
            <w:r w:rsidRPr="00242816">
              <w:rPr>
                <w:rFonts w:ascii="BrowalliaUPC" w:hAnsi="BrowalliaUPC"/>
                <w:b/>
                <w:bCs/>
                <w:sz w:val="24"/>
                <w:szCs w:val="24"/>
                <w:rtl/>
              </w:rPr>
              <w:t>ما</w:t>
            </w:r>
            <w:r w:rsidRPr="00242816">
              <w:rPr>
                <w:rFonts w:ascii="BrowalliaUPC" w:hAnsi="BrowalliaUPC" w:cs="BrowalliaUPC"/>
                <w:b/>
                <w:bCs/>
                <w:sz w:val="24"/>
                <w:szCs w:val="24"/>
                <w:rtl/>
              </w:rPr>
              <w:t xml:space="preserve"> </w:t>
            </w:r>
            <w:r w:rsidRPr="00242816">
              <w:rPr>
                <w:rFonts w:ascii="BrowalliaUPC" w:hAnsi="BrowalliaUPC"/>
                <w:b/>
                <w:bCs/>
                <w:sz w:val="24"/>
                <w:szCs w:val="24"/>
                <w:rtl/>
              </w:rPr>
              <w:t>صنعت؛</w:t>
            </w:r>
            <w:r w:rsidRPr="00242816">
              <w:rPr>
                <w:rFonts w:ascii="BrowalliaUPC" w:hAnsi="BrowalliaUPC" w:cs="BrowalliaUPC"/>
                <w:b/>
                <w:bCs/>
                <w:sz w:val="24"/>
                <w:szCs w:val="24"/>
                <w:rtl/>
              </w:rPr>
              <w:t xml:space="preserve"> </w:t>
            </w:r>
            <w:r w:rsidRPr="00242816">
              <w:rPr>
                <w:rFonts w:ascii="BrowalliaUPC" w:hAnsi="BrowalliaUPC"/>
                <w:b/>
                <w:bCs/>
                <w:sz w:val="24"/>
                <w:szCs w:val="24"/>
                <w:rtl/>
              </w:rPr>
              <w:t>آي</w:t>
            </w:r>
            <w:r w:rsidRPr="00242816">
              <w:rPr>
                <w:rFonts w:ascii="BrowalliaUPC" w:hAnsi="BrowalliaUPC" w:cs="BrowalliaUPC"/>
                <w:b/>
                <w:bCs/>
                <w:sz w:val="24"/>
                <w:szCs w:val="24"/>
                <w:rtl/>
              </w:rPr>
              <w:t xml:space="preserve"> </w:t>
            </w:r>
            <w:r w:rsidRPr="00242816">
              <w:rPr>
                <w:rFonts w:ascii="BrowalliaUPC" w:hAnsi="BrowalliaUPC"/>
                <w:b/>
                <w:bCs/>
                <w:sz w:val="24"/>
                <w:szCs w:val="24"/>
                <w:rtl/>
              </w:rPr>
              <w:t>لأجازيك</w:t>
            </w:r>
            <w:r w:rsidRPr="00242816">
              <w:rPr>
                <w:rFonts w:ascii="BrowalliaUPC" w:hAnsi="BrowalliaUPC" w:cs="BrowalliaUPC"/>
                <w:b/>
                <w:bCs/>
                <w:sz w:val="24"/>
                <w:szCs w:val="24"/>
                <w:rtl/>
              </w:rPr>
              <w:t xml:space="preserve"> </w:t>
            </w:r>
            <w:r w:rsidRPr="00242816">
              <w:rPr>
                <w:rFonts w:ascii="BrowalliaUPC" w:hAnsi="BrowalliaUPC"/>
                <w:b/>
                <w:bCs/>
                <w:sz w:val="24"/>
                <w:szCs w:val="24"/>
                <w:rtl/>
              </w:rPr>
              <w:t>به</w:t>
            </w:r>
            <w:r w:rsidRPr="00242816">
              <w:rPr>
                <w:rFonts w:ascii="BrowalliaUPC" w:hAnsi="BrowalliaUPC" w:cs="BrowalliaUPC"/>
                <w:b/>
                <w:bCs/>
                <w:color w:val="FF0000"/>
                <w:sz w:val="24"/>
                <w:szCs w:val="24"/>
              </w:rPr>
              <w:t>-2</w:t>
            </w:r>
          </w:p>
        </w:tc>
        <w:tc>
          <w:tcPr>
            <w:tcW w:w="2022" w:type="dxa"/>
            <w:vMerge/>
          </w:tcPr>
          <w:p w:rsidR="00242816" w:rsidRPr="00242816" w:rsidRDefault="00242816" w:rsidP="00242816">
            <w:pPr>
              <w:jc w:val="center"/>
              <w:rPr>
                <w:rFonts w:ascii="BrowalliaUPC" w:hAnsi="BrowalliaUPC" w:cs="BrowalliaUPC"/>
                <w:b/>
                <w:bCs/>
                <w:sz w:val="24"/>
                <w:szCs w:val="24"/>
                <w:rtl/>
              </w:rPr>
            </w:pPr>
          </w:p>
        </w:tc>
      </w:tr>
      <w:tr w:rsidR="00242816" w:rsidTr="00242816">
        <w:trPr>
          <w:trHeight w:val="453"/>
        </w:trPr>
        <w:tc>
          <w:tcPr>
            <w:tcW w:w="7265" w:type="dxa"/>
          </w:tcPr>
          <w:p w:rsidR="00242816" w:rsidRPr="00242816" w:rsidRDefault="00242816" w:rsidP="00242816">
            <w:pPr>
              <w:jc w:val="center"/>
              <w:rPr>
                <w:rFonts w:ascii="BrowalliaUPC" w:hAnsi="BrowalliaUPC" w:cs="BrowalliaUPC"/>
                <w:b/>
                <w:bCs/>
                <w:sz w:val="24"/>
                <w:szCs w:val="24"/>
              </w:rPr>
            </w:pPr>
            <w:r w:rsidRPr="00242816">
              <w:rPr>
                <w:rFonts w:ascii="BrowalliaUPC" w:hAnsi="BrowalliaUPC"/>
                <w:b/>
                <w:bCs/>
                <w:sz w:val="24"/>
                <w:szCs w:val="24"/>
                <w:rtl/>
              </w:rPr>
              <w:t>وما</w:t>
            </w:r>
            <w:r w:rsidRPr="00242816">
              <w:rPr>
                <w:rFonts w:ascii="BrowalliaUPC" w:hAnsi="BrowalliaUPC" w:cs="BrowalliaUPC"/>
                <w:b/>
                <w:bCs/>
                <w:sz w:val="24"/>
                <w:szCs w:val="24"/>
                <w:rtl/>
              </w:rPr>
              <w:t xml:space="preserve"> </w:t>
            </w:r>
            <w:r w:rsidRPr="00242816">
              <w:rPr>
                <w:rFonts w:ascii="BrowalliaUPC" w:hAnsi="BrowalliaUPC"/>
                <w:b/>
                <w:bCs/>
                <w:sz w:val="24"/>
                <w:szCs w:val="24"/>
                <w:rtl/>
              </w:rPr>
              <w:t>شعرت</w:t>
            </w:r>
            <w:r w:rsidRPr="00242816">
              <w:rPr>
                <w:rFonts w:ascii="BrowalliaUPC" w:hAnsi="BrowalliaUPC" w:cs="BrowalliaUPC"/>
                <w:b/>
                <w:bCs/>
                <w:sz w:val="24"/>
                <w:szCs w:val="24"/>
                <w:rtl/>
              </w:rPr>
              <w:t xml:space="preserve"> </w:t>
            </w:r>
            <w:r w:rsidRPr="00242816">
              <w:rPr>
                <w:rFonts w:ascii="BrowalliaUPC" w:hAnsi="BrowalliaUPC"/>
                <w:b/>
                <w:bCs/>
                <w:sz w:val="24"/>
                <w:szCs w:val="24"/>
                <w:rtl/>
              </w:rPr>
              <w:t>به</w:t>
            </w:r>
            <w:r w:rsidRPr="00242816">
              <w:rPr>
                <w:rFonts w:ascii="BrowalliaUPC" w:hAnsi="BrowalliaUPC" w:cs="BrowalliaUPC"/>
                <w:b/>
                <w:bCs/>
                <w:sz w:val="24"/>
                <w:szCs w:val="24"/>
                <w:rtl/>
              </w:rPr>
              <w:t xml:space="preserve">: </w:t>
            </w:r>
            <w:r w:rsidRPr="00242816">
              <w:rPr>
                <w:rFonts w:ascii="BrowalliaUPC" w:hAnsi="BrowalliaUPC"/>
                <w:b/>
                <w:bCs/>
                <w:sz w:val="24"/>
                <w:szCs w:val="24"/>
                <w:rtl/>
              </w:rPr>
              <w:t>ما</w:t>
            </w:r>
            <w:r w:rsidRPr="00242816">
              <w:rPr>
                <w:rFonts w:ascii="BrowalliaUPC" w:hAnsi="BrowalliaUPC" w:cs="BrowalliaUPC"/>
                <w:b/>
                <w:bCs/>
                <w:sz w:val="24"/>
                <w:szCs w:val="24"/>
                <w:rtl/>
              </w:rPr>
              <w:t xml:space="preserve"> </w:t>
            </w:r>
            <w:r w:rsidRPr="00242816">
              <w:rPr>
                <w:rFonts w:ascii="BrowalliaUPC" w:hAnsi="BrowalliaUPC"/>
                <w:b/>
                <w:bCs/>
                <w:sz w:val="24"/>
                <w:szCs w:val="24"/>
                <w:rtl/>
              </w:rPr>
              <w:t>فطنت</w:t>
            </w:r>
            <w:r w:rsidRPr="00242816">
              <w:rPr>
                <w:rFonts w:ascii="BrowalliaUPC" w:hAnsi="BrowalliaUPC" w:cs="BrowalliaUPC"/>
                <w:b/>
                <w:bCs/>
                <w:sz w:val="24"/>
                <w:szCs w:val="24"/>
                <w:rtl/>
              </w:rPr>
              <w:t xml:space="preserve"> </w:t>
            </w:r>
            <w:r w:rsidRPr="00242816">
              <w:rPr>
                <w:rFonts w:ascii="BrowalliaUPC" w:hAnsi="BrowalliaUPC"/>
                <w:b/>
                <w:bCs/>
                <w:sz w:val="24"/>
                <w:szCs w:val="24"/>
                <w:rtl/>
              </w:rPr>
              <w:t>له</w:t>
            </w:r>
            <w:r w:rsidRPr="00242816">
              <w:rPr>
                <w:rFonts w:ascii="BrowalliaUPC" w:hAnsi="BrowalliaUPC" w:cs="BrowalliaUPC"/>
                <w:b/>
                <w:bCs/>
                <w:sz w:val="24"/>
                <w:szCs w:val="24"/>
                <w:rtl/>
              </w:rPr>
              <w:t xml:space="preserve"> </w:t>
            </w:r>
            <w:r w:rsidRPr="00242816">
              <w:rPr>
                <w:rFonts w:ascii="BrowalliaUPC" w:hAnsi="BrowalliaUPC"/>
                <w:b/>
                <w:bCs/>
                <w:sz w:val="24"/>
                <w:szCs w:val="24"/>
                <w:rtl/>
              </w:rPr>
              <w:t>وعلمته</w:t>
            </w:r>
            <w:r w:rsidRPr="00242816">
              <w:rPr>
                <w:rFonts w:ascii="BrowalliaUPC" w:hAnsi="BrowalliaUPC" w:cs="BrowalliaUPC"/>
                <w:b/>
                <w:bCs/>
                <w:sz w:val="24"/>
                <w:szCs w:val="24"/>
                <w:rtl/>
              </w:rPr>
              <w:t xml:space="preserve"> .. </w:t>
            </w:r>
            <w:r w:rsidRPr="00242816">
              <w:rPr>
                <w:rFonts w:ascii="BrowalliaUPC" w:hAnsi="BrowalliaUPC"/>
                <w:b/>
                <w:bCs/>
                <w:sz w:val="24"/>
                <w:szCs w:val="24"/>
                <w:rtl/>
              </w:rPr>
              <w:t>وما</w:t>
            </w:r>
            <w:r w:rsidRPr="00242816">
              <w:rPr>
                <w:rFonts w:ascii="BrowalliaUPC" w:hAnsi="BrowalliaUPC" w:cs="BrowalliaUPC"/>
                <w:b/>
                <w:bCs/>
                <w:sz w:val="24"/>
                <w:szCs w:val="24"/>
                <w:rtl/>
              </w:rPr>
              <w:t xml:space="preserve"> </w:t>
            </w:r>
            <w:r w:rsidRPr="00242816">
              <w:rPr>
                <w:rFonts w:ascii="BrowalliaUPC" w:hAnsi="BrowalliaUPC"/>
                <w:b/>
                <w:bCs/>
                <w:sz w:val="24"/>
                <w:szCs w:val="24"/>
                <w:rtl/>
              </w:rPr>
              <w:t>يشعركم</w:t>
            </w:r>
            <w:r w:rsidRPr="00242816">
              <w:rPr>
                <w:rFonts w:ascii="BrowalliaUPC" w:hAnsi="BrowalliaUPC" w:cs="BrowalliaUPC"/>
                <w:b/>
                <w:bCs/>
                <w:sz w:val="24"/>
                <w:szCs w:val="24"/>
                <w:rtl/>
              </w:rPr>
              <w:t xml:space="preserve">: </w:t>
            </w:r>
            <w:r w:rsidRPr="00242816">
              <w:rPr>
                <w:rFonts w:ascii="BrowalliaUPC" w:hAnsi="BrowalliaUPC"/>
                <w:b/>
                <w:bCs/>
                <w:sz w:val="24"/>
                <w:szCs w:val="24"/>
                <w:rtl/>
              </w:rPr>
              <w:t>ما</w:t>
            </w:r>
            <w:r w:rsidRPr="00242816">
              <w:rPr>
                <w:rFonts w:ascii="BrowalliaUPC" w:hAnsi="BrowalliaUPC" w:cs="BrowalliaUPC"/>
                <w:b/>
                <w:bCs/>
                <w:sz w:val="24"/>
                <w:szCs w:val="24"/>
                <w:rtl/>
              </w:rPr>
              <w:t xml:space="preserve"> </w:t>
            </w:r>
            <w:r w:rsidRPr="00242816">
              <w:rPr>
                <w:rFonts w:ascii="BrowalliaUPC" w:hAnsi="BrowalliaUPC"/>
                <w:b/>
                <w:bCs/>
                <w:sz w:val="24"/>
                <w:szCs w:val="24"/>
                <w:rtl/>
              </w:rPr>
              <w:t>يدريكم</w:t>
            </w:r>
            <w:r w:rsidRPr="00242816">
              <w:rPr>
                <w:rFonts w:ascii="BrowalliaUPC" w:hAnsi="BrowalliaUPC" w:cs="BrowalliaUPC"/>
                <w:b/>
                <w:bCs/>
                <w:sz w:val="24"/>
                <w:szCs w:val="24"/>
              </w:rPr>
              <w:t>-</w:t>
            </w:r>
            <w:r w:rsidRPr="00242816">
              <w:rPr>
                <w:rFonts w:ascii="BrowalliaUPC" w:hAnsi="BrowalliaUPC" w:cs="BrowalliaUPC"/>
                <w:b/>
                <w:bCs/>
                <w:color w:val="FF0000"/>
                <w:sz w:val="24"/>
                <w:szCs w:val="24"/>
              </w:rPr>
              <w:t xml:space="preserve">3 </w:t>
            </w:r>
          </w:p>
        </w:tc>
        <w:tc>
          <w:tcPr>
            <w:tcW w:w="2022" w:type="dxa"/>
            <w:vMerge/>
          </w:tcPr>
          <w:p w:rsidR="00242816" w:rsidRPr="00242816" w:rsidRDefault="00242816" w:rsidP="00242816">
            <w:pPr>
              <w:jc w:val="center"/>
              <w:rPr>
                <w:rFonts w:ascii="BrowalliaUPC" w:hAnsi="BrowalliaUPC" w:cs="BrowalliaUPC"/>
                <w:b/>
                <w:bCs/>
                <w:sz w:val="24"/>
                <w:szCs w:val="24"/>
                <w:rtl/>
              </w:rPr>
            </w:pPr>
          </w:p>
        </w:tc>
      </w:tr>
      <w:tr w:rsidR="00242816" w:rsidTr="00242816">
        <w:trPr>
          <w:trHeight w:val="518"/>
        </w:trPr>
        <w:tc>
          <w:tcPr>
            <w:tcW w:w="7265" w:type="dxa"/>
          </w:tcPr>
          <w:p w:rsidR="00242816" w:rsidRPr="00242816" w:rsidRDefault="00242816" w:rsidP="00242816">
            <w:pPr>
              <w:jc w:val="center"/>
              <w:rPr>
                <w:rFonts w:ascii="BrowalliaUPC" w:hAnsi="BrowalliaUPC" w:cs="BrowalliaUPC"/>
                <w:b/>
                <w:bCs/>
                <w:sz w:val="24"/>
                <w:szCs w:val="24"/>
              </w:rPr>
            </w:pPr>
            <w:r w:rsidRPr="00242816">
              <w:rPr>
                <w:rFonts w:ascii="BrowalliaUPC" w:hAnsi="BrowalliaUPC"/>
                <w:b/>
                <w:bCs/>
                <w:sz w:val="24"/>
                <w:szCs w:val="24"/>
                <w:rtl/>
              </w:rPr>
              <w:t>هو</w:t>
            </w:r>
            <w:r w:rsidRPr="00242816">
              <w:rPr>
                <w:rFonts w:ascii="BrowalliaUPC" w:hAnsi="BrowalliaUPC" w:cs="BrowalliaUPC"/>
                <w:b/>
                <w:bCs/>
                <w:sz w:val="24"/>
                <w:szCs w:val="24"/>
                <w:rtl/>
              </w:rPr>
              <w:t xml:space="preserve"> </w:t>
            </w:r>
            <w:r w:rsidRPr="00242816">
              <w:rPr>
                <w:rFonts w:ascii="BrowalliaUPC" w:hAnsi="BrowalliaUPC"/>
                <w:b/>
                <w:bCs/>
                <w:sz w:val="24"/>
                <w:szCs w:val="24"/>
                <w:rtl/>
              </w:rPr>
              <w:t>حق</w:t>
            </w:r>
            <w:r w:rsidRPr="00242816">
              <w:rPr>
                <w:rFonts w:ascii="BrowalliaUPC" w:hAnsi="BrowalliaUPC" w:cs="BrowalliaUPC"/>
                <w:b/>
                <w:bCs/>
                <w:sz w:val="24"/>
                <w:szCs w:val="24"/>
                <w:rtl/>
              </w:rPr>
              <w:t xml:space="preserve"> </w:t>
            </w:r>
            <w:r w:rsidRPr="00242816">
              <w:rPr>
                <w:rFonts w:ascii="BrowalliaUPC" w:hAnsi="BrowalliaUPC"/>
                <w:b/>
                <w:bCs/>
                <w:sz w:val="24"/>
                <w:szCs w:val="24"/>
                <w:rtl/>
              </w:rPr>
              <w:t>المعرفة</w:t>
            </w:r>
            <w:r w:rsidRPr="00242816">
              <w:rPr>
                <w:rFonts w:ascii="BrowalliaUPC" w:hAnsi="BrowalliaUPC" w:cs="BrowalliaUPC"/>
                <w:b/>
                <w:bCs/>
                <w:sz w:val="24"/>
                <w:szCs w:val="24"/>
                <w:rtl/>
              </w:rPr>
              <w:t xml:space="preserve"> </w:t>
            </w:r>
            <w:r w:rsidRPr="00242816">
              <w:rPr>
                <w:rFonts w:ascii="BrowalliaUPC" w:hAnsi="BrowalliaUPC"/>
                <w:b/>
                <w:bCs/>
                <w:sz w:val="24"/>
                <w:szCs w:val="24"/>
                <w:rtl/>
              </w:rPr>
              <w:t>والعلم</w:t>
            </w:r>
            <w:r w:rsidRPr="00242816">
              <w:rPr>
                <w:rFonts w:ascii="BrowalliaUPC" w:hAnsi="BrowalliaUPC" w:cs="BrowalliaUPC"/>
                <w:b/>
                <w:bCs/>
                <w:sz w:val="24"/>
                <w:szCs w:val="24"/>
                <w:rtl/>
              </w:rPr>
              <w:t xml:space="preserve"> </w:t>
            </w:r>
            <w:r w:rsidRPr="00242816">
              <w:rPr>
                <w:rFonts w:ascii="BrowalliaUPC" w:hAnsi="BrowalliaUPC"/>
                <w:b/>
                <w:bCs/>
                <w:sz w:val="24"/>
                <w:szCs w:val="24"/>
                <w:rtl/>
              </w:rPr>
              <w:t>نقيض</w:t>
            </w:r>
            <w:r w:rsidRPr="00242816">
              <w:rPr>
                <w:rFonts w:ascii="BrowalliaUPC" w:hAnsi="BrowalliaUPC" w:cs="BrowalliaUPC"/>
                <w:b/>
                <w:bCs/>
                <w:sz w:val="24"/>
                <w:szCs w:val="24"/>
                <w:rtl/>
              </w:rPr>
              <w:t xml:space="preserve"> </w:t>
            </w:r>
            <w:r w:rsidRPr="00242816">
              <w:rPr>
                <w:rFonts w:ascii="BrowalliaUPC" w:hAnsi="BrowalliaUPC"/>
                <w:b/>
                <w:bCs/>
                <w:sz w:val="24"/>
                <w:szCs w:val="24"/>
                <w:rtl/>
              </w:rPr>
              <w:t>الجهل،</w:t>
            </w:r>
          </w:p>
        </w:tc>
        <w:tc>
          <w:tcPr>
            <w:tcW w:w="2022" w:type="dxa"/>
          </w:tcPr>
          <w:p w:rsidR="00242816" w:rsidRPr="00242816" w:rsidRDefault="00242816" w:rsidP="00242816">
            <w:pPr>
              <w:jc w:val="center"/>
              <w:rPr>
                <w:rFonts w:ascii="BrowalliaUPC" w:hAnsi="BrowalliaUPC" w:cs="BrowalliaUPC"/>
                <w:b/>
                <w:bCs/>
                <w:color w:val="E36C0A" w:themeColor="accent6" w:themeShade="BF"/>
                <w:sz w:val="24"/>
                <w:szCs w:val="24"/>
                <w:rtl/>
              </w:rPr>
            </w:pPr>
            <w:r w:rsidRPr="00242816">
              <w:rPr>
                <w:rFonts w:ascii="BrowalliaUPC" w:hAnsi="BrowalliaUPC"/>
                <w:b/>
                <w:bCs/>
                <w:color w:val="E36C0A" w:themeColor="accent6" w:themeShade="BF"/>
                <w:rtl/>
              </w:rPr>
              <w:t>الفيروز</w:t>
            </w:r>
            <w:r w:rsidRPr="00242816">
              <w:rPr>
                <w:rFonts w:ascii="BrowalliaUPC" w:hAnsi="BrowalliaUPC" w:cs="BrowalliaUPC"/>
                <w:b/>
                <w:bCs/>
                <w:color w:val="E36C0A" w:themeColor="accent6" w:themeShade="BF"/>
                <w:rtl/>
              </w:rPr>
              <w:t xml:space="preserve"> </w:t>
            </w:r>
            <w:r w:rsidRPr="00242816">
              <w:rPr>
                <w:rFonts w:ascii="BrowalliaUPC" w:hAnsi="BrowalliaUPC"/>
                <w:b/>
                <w:bCs/>
                <w:color w:val="E36C0A" w:themeColor="accent6" w:themeShade="BF"/>
                <w:rtl/>
              </w:rPr>
              <w:t>آبادي</w:t>
            </w:r>
          </w:p>
        </w:tc>
      </w:tr>
      <w:tr w:rsidR="00242816" w:rsidTr="00242816">
        <w:trPr>
          <w:trHeight w:val="694"/>
        </w:trPr>
        <w:tc>
          <w:tcPr>
            <w:tcW w:w="7265" w:type="dxa"/>
          </w:tcPr>
          <w:p w:rsidR="00242816" w:rsidRPr="00242816" w:rsidRDefault="00242816" w:rsidP="00242816">
            <w:pPr>
              <w:jc w:val="center"/>
              <w:rPr>
                <w:rFonts w:ascii="BrowalliaUPC" w:hAnsi="BrowalliaUPC" w:cs="BrowalliaUPC"/>
                <w:b/>
                <w:bCs/>
                <w:sz w:val="24"/>
                <w:szCs w:val="24"/>
                <w:rtl/>
              </w:rPr>
            </w:pPr>
            <w:r w:rsidRPr="00242816">
              <w:rPr>
                <w:rFonts w:ascii="BrowalliaUPC" w:hAnsi="BrowalliaUPC"/>
                <w:b/>
                <w:bCs/>
                <w:sz w:val="24"/>
                <w:szCs w:val="24"/>
                <w:rtl/>
              </w:rPr>
              <w:t>إدراك</w:t>
            </w:r>
            <w:r w:rsidRPr="00242816">
              <w:rPr>
                <w:rFonts w:ascii="BrowalliaUPC" w:hAnsi="BrowalliaUPC" w:cs="BrowalliaUPC"/>
                <w:b/>
                <w:bCs/>
                <w:sz w:val="24"/>
                <w:szCs w:val="24"/>
                <w:rtl/>
              </w:rPr>
              <w:t xml:space="preserve"> </w:t>
            </w:r>
            <w:r w:rsidRPr="00242816">
              <w:rPr>
                <w:rFonts w:ascii="BrowalliaUPC" w:hAnsi="BrowalliaUPC"/>
                <w:b/>
                <w:bCs/>
                <w:sz w:val="24"/>
                <w:szCs w:val="24"/>
                <w:rtl/>
              </w:rPr>
              <w:t>المرء</w:t>
            </w:r>
            <w:r w:rsidRPr="00242816">
              <w:rPr>
                <w:rFonts w:ascii="BrowalliaUPC" w:hAnsi="BrowalliaUPC" w:cs="BrowalliaUPC"/>
                <w:b/>
                <w:bCs/>
                <w:sz w:val="24"/>
                <w:szCs w:val="24"/>
                <w:rtl/>
              </w:rPr>
              <w:t xml:space="preserve"> </w:t>
            </w:r>
            <w:r w:rsidRPr="00242816">
              <w:rPr>
                <w:rFonts w:ascii="BrowalliaUPC" w:hAnsi="BrowalliaUPC"/>
                <w:b/>
                <w:bCs/>
                <w:sz w:val="24"/>
                <w:szCs w:val="24"/>
                <w:rtl/>
              </w:rPr>
              <w:t>لذاته</w:t>
            </w:r>
            <w:r w:rsidRPr="00242816">
              <w:rPr>
                <w:rFonts w:ascii="BrowalliaUPC" w:hAnsi="BrowalliaUPC" w:cs="BrowalliaUPC"/>
                <w:b/>
                <w:bCs/>
                <w:sz w:val="24"/>
                <w:szCs w:val="24"/>
                <w:rtl/>
              </w:rPr>
              <w:t xml:space="preserve"> </w:t>
            </w:r>
            <w:r w:rsidRPr="00242816">
              <w:rPr>
                <w:rFonts w:ascii="BrowalliaUPC" w:hAnsi="BrowalliaUPC"/>
                <w:b/>
                <w:bCs/>
                <w:sz w:val="24"/>
                <w:szCs w:val="24"/>
                <w:rtl/>
              </w:rPr>
              <w:t>أو</w:t>
            </w:r>
            <w:r w:rsidRPr="00242816">
              <w:rPr>
                <w:rFonts w:ascii="BrowalliaUPC" w:hAnsi="BrowalliaUPC" w:cs="BrowalliaUPC"/>
                <w:b/>
                <w:bCs/>
                <w:sz w:val="24"/>
                <w:szCs w:val="24"/>
                <w:rtl/>
              </w:rPr>
              <w:t xml:space="preserve"> </w:t>
            </w:r>
            <w:r w:rsidRPr="00242816">
              <w:rPr>
                <w:rFonts w:ascii="BrowalliaUPC" w:hAnsi="BrowalliaUPC"/>
                <w:b/>
                <w:bCs/>
                <w:sz w:val="24"/>
                <w:szCs w:val="24"/>
                <w:rtl/>
              </w:rPr>
              <w:t>لأحواله</w:t>
            </w:r>
            <w:r w:rsidRPr="00242816">
              <w:rPr>
                <w:rFonts w:ascii="BrowalliaUPC" w:hAnsi="BrowalliaUPC" w:cs="BrowalliaUPC"/>
                <w:b/>
                <w:bCs/>
                <w:sz w:val="24"/>
                <w:szCs w:val="24"/>
                <w:rtl/>
              </w:rPr>
              <w:t xml:space="preserve"> </w:t>
            </w:r>
            <w:r w:rsidRPr="00242816">
              <w:rPr>
                <w:rFonts w:ascii="BrowalliaUPC" w:hAnsi="BrowalliaUPC"/>
                <w:b/>
                <w:bCs/>
                <w:sz w:val="24"/>
                <w:szCs w:val="24"/>
                <w:rtl/>
              </w:rPr>
              <w:t>وأفعاله،</w:t>
            </w:r>
            <w:r w:rsidRPr="00242816">
              <w:rPr>
                <w:rFonts w:ascii="BrowalliaUPC" w:hAnsi="BrowalliaUPC" w:cs="BrowalliaUPC"/>
                <w:b/>
                <w:bCs/>
                <w:sz w:val="24"/>
                <w:szCs w:val="24"/>
                <w:rtl/>
              </w:rPr>
              <w:t xml:space="preserve"> </w:t>
            </w:r>
            <w:r w:rsidRPr="00242816">
              <w:rPr>
                <w:rFonts w:ascii="BrowalliaUPC" w:hAnsi="BrowalliaUPC"/>
                <w:b/>
                <w:bCs/>
                <w:sz w:val="24"/>
                <w:szCs w:val="24"/>
                <w:rtl/>
              </w:rPr>
              <w:t>إدراكا</w:t>
            </w:r>
            <w:r w:rsidRPr="00242816">
              <w:rPr>
                <w:rFonts w:ascii="BrowalliaUPC" w:hAnsi="BrowalliaUPC" w:cs="BrowalliaUPC"/>
                <w:b/>
                <w:bCs/>
                <w:sz w:val="24"/>
                <w:szCs w:val="24"/>
                <w:rtl/>
              </w:rPr>
              <w:t xml:space="preserve"> </w:t>
            </w:r>
            <w:r w:rsidRPr="00242816">
              <w:rPr>
                <w:rFonts w:ascii="BrowalliaUPC" w:hAnsi="BrowalliaUPC"/>
                <w:b/>
                <w:bCs/>
                <w:sz w:val="24"/>
                <w:szCs w:val="24"/>
                <w:rtl/>
              </w:rPr>
              <w:t>مباشرا</w:t>
            </w:r>
            <w:r w:rsidRPr="00242816">
              <w:rPr>
                <w:rFonts w:ascii="BrowalliaUPC" w:hAnsi="BrowalliaUPC" w:cs="BrowalliaUPC"/>
                <w:b/>
                <w:bCs/>
                <w:sz w:val="24"/>
                <w:szCs w:val="24"/>
                <w:rtl/>
              </w:rPr>
              <w:t xml:space="preserve"> </w:t>
            </w:r>
            <w:r w:rsidRPr="00242816">
              <w:rPr>
                <w:rFonts w:ascii="BrowalliaUPC" w:hAnsi="BrowalliaUPC"/>
                <w:b/>
                <w:bCs/>
                <w:sz w:val="24"/>
                <w:szCs w:val="24"/>
                <w:rtl/>
              </w:rPr>
              <w:t>وهو</w:t>
            </w:r>
            <w:r w:rsidRPr="00242816">
              <w:rPr>
                <w:rFonts w:ascii="BrowalliaUPC" w:hAnsi="BrowalliaUPC" w:cs="BrowalliaUPC"/>
                <w:b/>
                <w:bCs/>
                <w:sz w:val="24"/>
                <w:szCs w:val="24"/>
                <w:rtl/>
              </w:rPr>
              <w:t xml:space="preserve"> </w:t>
            </w:r>
            <w:r w:rsidRPr="00242816">
              <w:rPr>
                <w:rFonts w:ascii="BrowalliaUPC" w:hAnsi="BrowalliaUPC"/>
                <w:b/>
                <w:bCs/>
                <w:sz w:val="24"/>
                <w:szCs w:val="24"/>
                <w:rtl/>
              </w:rPr>
              <w:t>أساس</w:t>
            </w:r>
            <w:r w:rsidRPr="00242816">
              <w:rPr>
                <w:rFonts w:ascii="BrowalliaUPC" w:hAnsi="BrowalliaUPC" w:cs="BrowalliaUPC"/>
                <w:b/>
                <w:bCs/>
                <w:sz w:val="24"/>
                <w:szCs w:val="24"/>
                <w:rtl/>
              </w:rPr>
              <w:t xml:space="preserve"> </w:t>
            </w:r>
            <w:r w:rsidRPr="00242816">
              <w:rPr>
                <w:rFonts w:ascii="BrowalliaUPC" w:hAnsi="BrowalliaUPC"/>
                <w:b/>
                <w:bCs/>
                <w:sz w:val="24"/>
                <w:szCs w:val="24"/>
                <w:rtl/>
              </w:rPr>
              <w:t>كل</w:t>
            </w:r>
            <w:r w:rsidRPr="00242816">
              <w:rPr>
                <w:rFonts w:ascii="BrowalliaUPC" w:hAnsi="BrowalliaUPC" w:cs="BrowalliaUPC"/>
                <w:b/>
                <w:bCs/>
                <w:sz w:val="24"/>
                <w:szCs w:val="24"/>
                <w:rtl/>
              </w:rPr>
              <w:t xml:space="preserve"> </w:t>
            </w:r>
            <w:r w:rsidRPr="00242816">
              <w:rPr>
                <w:rFonts w:ascii="BrowalliaUPC" w:hAnsi="BrowalliaUPC"/>
                <w:b/>
                <w:bCs/>
                <w:sz w:val="24"/>
                <w:szCs w:val="24"/>
                <w:rtl/>
              </w:rPr>
              <w:t>معرفة</w:t>
            </w:r>
          </w:p>
        </w:tc>
        <w:tc>
          <w:tcPr>
            <w:tcW w:w="2022" w:type="dxa"/>
          </w:tcPr>
          <w:p w:rsidR="00242816" w:rsidRPr="00242816" w:rsidRDefault="00242816" w:rsidP="00242816">
            <w:pPr>
              <w:jc w:val="center"/>
              <w:rPr>
                <w:rFonts w:ascii="BrowalliaUPC" w:hAnsi="BrowalliaUPC" w:cs="BrowalliaUPC"/>
                <w:b/>
                <w:bCs/>
                <w:color w:val="215868" w:themeColor="accent5" w:themeShade="80"/>
                <w:rtl/>
              </w:rPr>
            </w:pPr>
            <w:r w:rsidRPr="00242816">
              <w:rPr>
                <w:rFonts w:ascii="BrowalliaUPC" w:hAnsi="BrowalliaUPC"/>
                <w:b/>
                <w:bCs/>
                <w:color w:val="215868" w:themeColor="accent5" w:themeShade="80"/>
                <w:rtl/>
              </w:rPr>
              <w:t>الشعور</w:t>
            </w:r>
            <w:r w:rsidRPr="00242816">
              <w:rPr>
                <w:rFonts w:ascii="BrowalliaUPC" w:hAnsi="BrowalliaUPC" w:cs="BrowalliaUPC"/>
                <w:b/>
                <w:bCs/>
                <w:color w:val="215868" w:themeColor="accent5" w:themeShade="80"/>
                <w:rtl/>
              </w:rPr>
              <w:t xml:space="preserve"> </w:t>
            </w:r>
            <w:r w:rsidRPr="00242816">
              <w:rPr>
                <w:rFonts w:ascii="BrowalliaUPC" w:hAnsi="BrowalliaUPC"/>
                <w:b/>
                <w:bCs/>
                <w:color w:val="215868" w:themeColor="accent5" w:themeShade="80"/>
                <w:rtl/>
              </w:rPr>
              <w:t>عند</w:t>
            </w:r>
            <w:r w:rsidRPr="00242816">
              <w:rPr>
                <w:rFonts w:ascii="BrowalliaUPC" w:hAnsi="BrowalliaUPC" w:cs="BrowalliaUPC"/>
                <w:b/>
                <w:bCs/>
                <w:color w:val="215868" w:themeColor="accent5" w:themeShade="80"/>
                <w:rtl/>
              </w:rPr>
              <w:t xml:space="preserve"> </w:t>
            </w:r>
            <w:r w:rsidRPr="00242816">
              <w:rPr>
                <w:rFonts w:ascii="BrowalliaUPC" w:hAnsi="BrowalliaUPC"/>
                <w:b/>
                <w:bCs/>
                <w:color w:val="215868" w:themeColor="accent5" w:themeShade="80"/>
                <w:rtl/>
              </w:rPr>
              <w:t>علماء</w:t>
            </w:r>
            <w:r w:rsidRPr="00242816">
              <w:rPr>
                <w:rFonts w:ascii="BrowalliaUPC" w:hAnsi="BrowalliaUPC" w:cs="BrowalliaUPC"/>
                <w:b/>
                <w:bCs/>
                <w:color w:val="215868" w:themeColor="accent5" w:themeShade="80"/>
                <w:rtl/>
              </w:rPr>
              <w:t xml:space="preserve"> </w:t>
            </w:r>
            <w:r w:rsidRPr="00242816">
              <w:rPr>
                <w:rFonts w:ascii="BrowalliaUPC" w:hAnsi="BrowalliaUPC"/>
                <w:b/>
                <w:bCs/>
                <w:color w:val="215868" w:themeColor="accent5" w:themeShade="80"/>
                <w:rtl/>
              </w:rPr>
              <w:t>النفس</w:t>
            </w:r>
          </w:p>
        </w:tc>
      </w:tr>
      <w:tr w:rsidR="00242816" w:rsidTr="00242816">
        <w:trPr>
          <w:trHeight w:val="712"/>
        </w:trPr>
        <w:tc>
          <w:tcPr>
            <w:tcW w:w="7265" w:type="dxa"/>
          </w:tcPr>
          <w:p w:rsidR="00242816" w:rsidRPr="00242816" w:rsidRDefault="00242816" w:rsidP="00242816">
            <w:pPr>
              <w:jc w:val="center"/>
              <w:rPr>
                <w:rFonts w:ascii="BrowalliaUPC" w:hAnsi="BrowalliaUPC" w:cs="BrowalliaUPC"/>
                <w:b/>
                <w:bCs/>
                <w:sz w:val="24"/>
                <w:szCs w:val="24"/>
              </w:rPr>
            </w:pPr>
            <w:r w:rsidRPr="00242816">
              <w:rPr>
                <w:rFonts w:ascii="BrowalliaUPC" w:hAnsi="BrowalliaUPC"/>
                <w:b/>
                <w:bCs/>
                <w:sz w:val="24"/>
                <w:szCs w:val="24"/>
                <w:rtl/>
              </w:rPr>
              <w:t>ألحفظ</w:t>
            </w:r>
            <w:r w:rsidRPr="00242816">
              <w:rPr>
                <w:rFonts w:ascii="BrowalliaUPC" w:hAnsi="BrowalliaUPC" w:cs="BrowalliaUPC"/>
                <w:b/>
                <w:bCs/>
                <w:sz w:val="24"/>
                <w:szCs w:val="24"/>
                <w:rtl/>
              </w:rPr>
              <w:t xml:space="preserve"> </w:t>
            </w:r>
            <w:r w:rsidRPr="00242816">
              <w:rPr>
                <w:rFonts w:ascii="BrowalliaUPC" w:hAnsi="BrowalliaUPC"/>
                <w:b/>
                <w:bCs/>
                <w:sz w:val="24"/>
                <w:szCs w:val="24"/>
                <w:rtl/>
              </w:rPr>
              <w:t>يعرفه</w:t>
            </w:r>
            <w:r w:rsidRPr="00242816">
              <w:rPr>
                <w:rFonts w:ascii="BrowalliaUPC" w:hAnsi="BrowalliaUPC" w:cs="BrowalliaUPC"/>
                <w:b/>
                <w:bCs/>
                <w:sz w:val="24"/>
                <w:szCs w:val="24"/>
                <w:rtl/>
              </w:rPr>
              <w:t xml:space="preserve">  </w:t>
            </w:r>
            <w:r w:rsidRPr="00242816">
              <w:rPr>
                <w:rFonts w:ascii="BrowalliaUPC" w:hAnsi="BrowalliaUPC"/>
                <w:b/>
                <w:bCs/>
                <w:sz w:val="24"/>
                <w:szCs w:val="24"/>
                <w:rtl/>
              </w:rPr>
              <w:t>بأنه</w:t>
            </w:r>
            <w:r w:rsidRPr="00242816">
              <w:rPr>
                <w:rFonts w:ascii="BrowalliaUPC" w:hAnsi="BrowalliaUPC" w:cs="BrowalliaUPC"/>
                <w:b/>
                <w:bCs/>
                <w:sz w:val="24"/>
                <w:szCs w:val="24"/>
                <w:rtl/>
              </w:rPr>
              <w:t xml:space="preserve"> </w:t>
            </w:r>
            <w:r w:rsidRPr="00242816">
              <w:rPr>
                <w:rFonts w:ascii="BrowalliaUPC" w:hAnsi="BrowalliaUPC"/>
                <w:b/>
                <w:bCs/>
                <w:sz w:val="24"/>
                <w:szCs w:val="24"/>
                <w:rtl/>
              </w:rPr>
              <w:t>ضبط</w:t>
            </w:r>
            <w:r w:rsidRPr="00242816">
              <w:rPr>
                <w:rFonts w:ascii="BrowalliaUPC" w:hAnsi="BrowalliaUPC" w:cs="BrowalliaUPC"/>
                <w:b/>
                <w:bCs/>
                <w:sz w:val="24"/>
                <w:szCs w:val="24"/>
                <w:rtl/>
              </w:rPr>
              <w:t xml:space="preserve"> </w:t>
            </w:r>
            <w:r w:rsidRPr="00242816">
              <w:rPr>
                <w:rFonts w:ascii="BrowalliaUPC" w:hAnsi="BrowalliaUPC"/>
                <w:b/>
                <w:bCs/>
                <w:sz w:val="24"/>
                <w:szCs w:val="24"/>
                <w:rtl/>
              </w:rPr>
              <w:t>الصور</w:t>
            </w:r>
            <w:r w:rsidRPr="00242816">
              <w:rPr>
                <w:rFonts w:ascii="BrowalliaUPC" w:hAnsi="BrowalliaUPC" w:cs="BrowalliaUPC"/>
                <w:b/>
                <w:bCs/>
                <w:sz w:val="24"/>
                <w:szCs w:val="24"/>
                <w:rtl/>
              </w:rPr>
              <w:t xml:space="preserve"> </w:t>
            </w:r>
            <w:r w:rsidRPr="00242816">
              <w:rPr>
                <w:rFonts w:ascii="BrowalliaUPC" w:hAnsi="BrowalliaUPC"/>
                <w:b/>
                <w:bCs/>
                <w:sz w:val="24"/>
                <w:szCs w:val="24"/>
                <w:rtl/>
              </w:rPr>
              <w:t>المدركة</w:t>
            </w:r>
            <w:r w:rsidRPr="00242816">
              <w:rPr>
                <w:rFonts w:ascii="BrowalliaUPC" w:hAnsi="BrowalliaUPC" w:cs="BrowalliaUPC"/>
                <w:b/>
                <w:bCs/>
                <w:sz w:val="24"/>
                <w:szCs w:val="24"/>
                <w:rtl/>
              </w:rPr>
              <w:t>.</w:t>
            </w:r>
          </w:p>
          <w:p w:rsidR="00242816" w:rsidRPr="00242816" w:rsidRDefault="00242816" w:rsidP="00242816">
            <w:pPr>
              <w:jc w:val="center"/>
              <w:rPr>
                <w:rFonts w:ascii="BrowalliaUPC" w:hAnsi="BrowalliaUPC" w:cs="BrowalliaUPC"/>
                <w:sz w:val="24"/>
                <w:szCs w:val="24"/>
              </w:rPr>
            </w:pPr>
          </w:p>
        </w:tc>
        <w:tc>
          <w:tcPr>
            <w:tcW w:w="2022" w:type="dxa"/>
          </w:tcPr>
          <w:p w:rsidR="00242816" w:rsidRPr="00242816" w:rsidRDefault="00242816" w:rsidP="00242816">
            <w:pPr>
              <w:jc w:val="center"/>
              <w:rPr>
                <w:rFonts w:ascii="BrowalliaUPC" w:hAnsi="BrowalliaUPC" w:cs="BrowalliaUPC"/>
                <w:b/>
                <w:bCs/>
                <w:color w:val="31849B" w:themeColor="accent5" w:themeShade="BF"/>
              </w:rPr>
            </w:pPr>
            <w:r w:rsidRPr="00242816">
              <w:rPr>
                <w:rFonts w:ascii="BrowalliaUPC" w:hAnsi="BrowalliaUPC"/>
                <w:b/>
                <w:bCs/>
                <w:color w:val="31849B" w:themeColor="accent5" w:themeShade="BF"/>
                <w:rtl/>
              </w:rPr>
              <w:t>الجرجاني</w:t>
            </w:r>
          </w:p>
        </w:tc>
      </w:tr>
      <w:tr w:rsidR="00242816" w:rsidTr="00242816">
        <w:trPr>
          <w:trHeight w:val="777"/>
        </w:trPr>
        <w:tc>
          <w:tcPr>
            <w:tcW w:w="7265" w:type="dxa"/>
          </w:tcPr>
          <w:p w:rsidR="00242816" w:rsidRPr="00242816" w:rsidRDefault="00242816" w:rsidP="00242816">
            <w:pPr>
              <w:rPr>
                <w:rFonts w:ascii="BrowalliaUPC" w:hAnsi="BrowalliaUPC" w:cs="BrowalliaUPC"/>
                <w:b/>
                <w:bCs/>
                <w:sz w:val="24"/>
                <w:szCs w:val="24"/>
              </w:rPr>
            </w:pPr>
            <w:r w:rsidRPr="00242816">
              <w:rPr>
                <w:rFonts w:ascii="BrowalliaUPC" w:hAnsi="BrowalliaUPC"/>
                <w:b/>
                <w:bCs/>
                <w:sz w:val="24"/>
                <w:szCs w:val="24"/>
                <w:rtl/>
              </w:rPr>
              <w:t>المعرفة</w:t>
            </w:r>
            <w:r w:rsidRPr="00242816">
              <w:rPr>
                <w:rFonts w:ascii="BrowalliaUPC" w:hAnsi="BrowalliaUPC" w:cs="BrowalliaUPC"/>
                <w:b/>
                <w:bCs/>
                <w:sz w:val="24"/>
                <w:szCs w:val="24"/>
                <w:rtl/>
              </w:rPr>
              <w:t xml:space="preserve"> </w:t>
            </w:r>
            <w:r w:rsidRPr="00242816">
              <w:rPr>
                <w:rFonts w:ascii="BrowalliaUPC" w:hAnsi="BrowalliaUPC"/>
                <w:b/>
                <w:bCs/>
                <w:sz w:val="24"/>
                <w:szCs w:val="24"/>
                <w:rtl/>
              </w:rPr>
              <w:t>والعرفان</w:t>
            </w:r>
            <w:r w:rsidRPr="00242816">
              <w:rPr>
                <w:rFonts w:ascii="BrowalliaUPC" w:hAnsi="BrowalliaUPC" w:cs="BrowalliaUPC"/>
                <w:b/>
                <w:bCs/>
                <w:sz w:val="24"/>
                <w:szCs w:val="24"/>
                <w:rtl/>
              </w:rPr>
              <w:t xml:space="preserve"> </w:t>
            </w:r>
            <w:r w:rsidRPr="00242816">
              <w:rPr>
                <w:rFonts w:ascii="BrowalliaUPC" w:hAnsi="BrowalliaUPC"/>
                <w:b/>
                <w:bCs/>
                <w:sz w:val="24"/>
                <w:szCs w:val="24"/>
                <w:rtl/>
              </w:rPr>
              <w:t>من</w:t>
            </w:r>
            <w:r w:rsidRPr="00242816">
              <w:rPr>
                <w:rFonts w:ascii="BrowalliaUPC" w:hAnsi="BrowalliaUPC" w:cs="BrowalliaUPC"/>
                <w:b/>
                <w:bCs/>
                <w:sz w:val="24"/>
                <w:szCs w:val="24"/>
                <w:rtl/>
              </w:rPr>
              <w:t xml:space="preserve"> </w:t>
            </w:r>
            <w:r w:rsidRPr="00242816">
              <w:rPr>
                <w:rFonts w:ascii="BrowalliaUPC" w:hAnsi="BrowalliaUPC"/>
                <w:b/>
                <w:bCs/>
                <w:sz w:val="24"/>
                <w:szCs w:val="24"/>
                <w:rtl/>
              </w:rPr>
              <w:t>العلم</w:t>
            </w:r>
            <w:r w:rsidRPr="00242816">
              <w:rPr>
                <w:rFonts w:ascii="BrowalliaUPC" w:hAnsi="BrowalliaUPC" w:cs="BrowalliaUPC"/>
                <w:b/>
                <w:bCs/>
                <w:sz w:val="24"/>
                <w:szCs w:val="24"/>
                <w:rtl/>
              </w:rPr>
              <w:t xml:space="preserve"> </w:t>
            </w:r>
            <w:r w:rsidRPr="00242816">
              <w:rPr>
                <w:rFonts w:ascii="BrowalliaUPC" w:hAnsi="BrowalliaUPC"/>
                <w:b/>
                <w:bCs/>
                <w:sz w:val="24"/>
                <w:szCs w:val="24"/>
                <w:rtl/>
              </w:rPr>
              <w:t>بالشيء،</w:t>
            </w:r>
            <w:r w:rsidRPr="00242816">
              <w:rPr>
                <w:rFonts w:ascii="BrowalliaUPC" w:hAnsi="BrowalliaUPC" w:cs="BrowalliaUPC"/>
                <w:b/>
                <w:bCs/>
                <w:sz w:val="24"/>
                <w:szCs w:val="24"/>
                <w:rtl/>
              </w:rPr>
              <w:t xml:space="preserve"> </w:t>
            </w:r>
            <w:r w:rsidRPr="00242816">
              <w:rPr>
                <w:rFonts w:ascii="BrowalliaUPC" w:hAnsi="BrowalliaUPC"/>
                <w:b/>
                <w:bCs/>
                <w:sz w:val="24"/>
                <w:szCs w:val="24"/>
                <w:rtl/>
              </w:rPr>
              <w:t>يدلُّ</w:t>
            </w:r>
            <w:r w:rsidRPr="00242816">
              <w:rPr>
                <w:rFonts w:ascii="BrowalliaUPC" w:hAnsi="BrowalliaUPC" w:cs="BrowalliaUPC"/>
                <w:b/>
                <w:bCs/>
                <w:sz w:val="24"/>
                <w:szCs w:val="24"/>
                <w:rtl/>
              </w:rPr>
              <w:t xml:space="preserve"> </w:t>
            </w:r>
            <w:r w:rsidRPr="00242816">
              <w:rPr>
                <w:rFonts w:ascii="BrowalliaUPC" w:hAnsi="BrowalliaUPC"/>
                <w:b/>
                <w:bCs/>
                <w:sz w:val="24"/>
                <w:szCs w:val="24"/>
                <w:rtl/>
              </w:rPr>
              <w:t>على</w:t>
            </w:r>
            <w:r w:rsidRPr="00242816">
              <w:rPr>
                <w:rFonts w:ascii="BrowalliaUPC" w:hAnsi="BrowalliaUPC" w:cs="BrowalliaUPC"/>
                <w:b/>
                <w:bCs/>
                <w:sz w:val="24"/>
                <w:szCs w:val="24"/>
                <w:rtl/>
              </w:rPr>
              <w:t xml:space="preserve"> </w:t>
            </w:r>
            <w:r w:rsidRPr="00242816">
              <w:rPr>
                <w:rFonts w:ascii="BrowalliaUPC" w:hAnsi="BrowalliaUPC"/>
                <w:b/>
                <w:bCs/>
                <w:sz w:val="24"/>
                <w:szCs w:val="24"/>
                <w:rtl/>
              </w:rPr>
              <w:t>سكون</w:t>
            </w:r>
            <w:r w:rsidRPr="00242816">
              <w:rPr>
                <w:rFonts w:ascii="BrowalliaUPC" w:hAnsi="BrowalliaUPC" w:cs="BrowalliaUPC"/>
                <w:b/>
                <w:bCs/>
                <w:sz w:val="24"/>
                <w:szCs w:val="24"/>
                <w:rtl/>
              </w:rPr>
              <w:t xml:space="preserve"> </w:t>
            </w:r>
            <w:r w:rsidRPr="00242816">
              <w:rPr>
                <w:rFonts w:ascii="BrowalliaUPC" w:hAnsi="BrowalliaUPC"/>
                <w:b/>
                <w:bCs/>
                <w:sz w:val="24"/>
                <w:szCs w:val="24"/>
                <w:rtl/>
              </w:rPr>
              <w:t>إليه؛</w:t>
            </w:r>
            <w:r w:rsidRPr="00242816">
              <w:rPr>
                <w:rFonts w:ascii="BrowalliaUPC" w:hAnsi="BrowalliaUPC" w:cs="BrowalliaUPC"/>
                <w:b/>
                <w:bCs/>
                <w:sz w:val="24"/>
                <w:szCs w:val="24"/>
                <w:rtl/>
              </w:rPr>
              <w:t xml:space="preserve"> </w:t>
            </w:r>
            <w:r w:rsidRPr="00242816">
              <w:rPr>
                <w:rFonts w:ascii="BrowalliaUPC" w:hAnsi="BrowalliaUPC"/>
                <w:b/>
                <w:bCs/>
                <w:sz w:val="24"/>
                <w:szCs w:val="24"/>
                <w:rtl/>
              </w:rPr>
              <w:t>لأنَّ</w:t>
            </w:r>
            <w:r w:rsidRPr="00242816">
              <w:rPr>
                <w:rFonts w:ascii="BrowalliaUPC" w:hAnsi="BrowalliaUPC" w:cs="BrowalliaUPC"/>
                <w:b/>
                <w:bCs/>
                <w:sz w:val="24"/>
                <w:szCs w:val="24"/>
                <w:rtl/>
              </w:rPr>
              <w:t xml:space="preserve"> </w:t>
            </w:r>
            <w:r w:rsidRPr="00242816">
              <w:rPr>
                <w:rFonts w:ascii="BrowalliaUPC" w:hAnsi="BrowalliaUPC"/>
                <w:b/>
                <w:bCs/>
                <w:sz w:val="24"/>
                <w:szCs w:val="24"/>
                <w:rtl/>
              </w:rPr>
              <w:t>من</w:t>
            </w:r>
            <w:r w:rsidRPr="00242816">
              <w:rPr>
                <w:rFonts w:ascii="BrowalliaUPC" w:hAnsi="BrowalliaUPC" w:cs="BrowalliaUPC"/>
                <w:b/>
                <w:bCs/>
                <w:sz w:val="24"/>
                <w:szCs w:val="24"/>
                <w:rtl/>
              </w:rPr>
              <w:t xml:space="preserve"> </w:t>
            </w:r>
            <w:r w:rsidRPr="00242816">
              <w:rPr>
                <w:rFonts w:ascii="BrowalliaUPC" w:hAnsi="BrowalliaUPC"/>
                <w:b/>
                <w:bCs/>
                <w:sz w:val="24"/>
                <w:szCs w:val="24"/>
                <w:rtl/>
              </w:rPr>
              <w:t>أنكر</w:t>
            </w:r>
            <w:r w:rsidRPr="00242816">
              <w:rPr>
                <w:rFonts w:ascii="BrowalliaUPC" w:hAnsi="BrowalliaUPC" w:cs="BrowalliaUPC"/>
                <w:b/>
                <w:bCs/>
                <w:sz w:val="24"/>
                <w:szCs w:val="24"/>
                <w:rtl/>
              </w:rPr>
              <w:t xml:space="preserve"> </w:t>
            </w:r>
            <w:r w:rsidRPr="00242816">
              <w:rPr>
                <w:rFonts w:ascii="BrowalliaUPC" w:hAnsi="BrowalliaUPC"/>
                <w:b/>
                <w:bCs/>
                <w:sz w:val="24"/>
                <w:szCs w:val="24"/>
                <w:rtl/>
              </w:rPr>
              <w:t>شيئًا</w:t>
            </w:r>
            <w:r w:rsidRPr="00242816">
              <w:rPr>
                <w:rFonts w:ascii="BrowalliaUPC" w:hAnsi="BrowalliaUPC" w:cs="BrowalliaUPC"/>
                <w:b/>
                <w:bCs/>
                <w:sz w:val="24"/>
                <w:szCs w:val="24"/>
                <w:rtl/>
              </w:rPr>
              <w:t xml:space="preserve"> </w:t>
            </w:r>
            <w:r w:rsidRPr="00242816">
              <w:rPr>
                <w:rFonts w:ascii="BrowalliaUPC" w:hAnsi="BrowalliaUPC"/>
                <w:b/>
                <w:bCs/>
                <w:sz w:val="24"/>
                <w:szCs w:val="24"/>
                <w:rtl/>
              </w:rPr>
              <w:t>توحَّش</w:t>
            </w:r>
            <w:r w:rsidRPr="00242816">
              <w:rPr>
                <w:rFonts w:ascii="BrowalliaUPC" w:hAnsi="BrowalliaUPC" w:cs="BrowalliaUPC"/>
                <w:b/>
                <w:bCs/>
                <w:sz w:val="24"/>
                <w:szCs w:val="24"/>
                <w:rtl/>
              </w:rPr>
              <w:t xml:space="preserve"> </w:t>
            </w:r>
            <w:r w:rsidRPr="00242816">
              <w:rPr>
                <w:rFonts w:ascii="BrowalliaUPC" w:hAnsi="BrowalliaUPC"/>
                <w:b/>
                <w:bCs/>
                <w:sz w:val="24"/>
                <w:szCs w:val="24"/>
                <w:rtl/>
              </w:rPr>
              <w:t>منه</w:t>
            </w:r>
            <w:r w:rsidRPr="00242816">
              <w:rPr>
                <w:rFonts w:ascii="BrowalliaUPC" w:hAnsi="BrowalliaUPC" w:cs="BrowalliaUPC"/>
                <w:b/>
                <w:bCs/>
                <w:sz w:val="24"/>
                <w:szCs w:val="24"/>
                <w:rtl/>
              </w:rPr>
              <w:t xml:space="preserve"> </w:t>
            </w:r>
            <w:r w:rsidRPr="00242816">
              <w:rPr>
                <w:rFonts w:ascii="BrowalliaUPC" w:hAnsi="BrowalliaUPC"/>
                <w:b/>
                <w:bCs/>
                <w:sz w:val="24"/>
                <w:szCs w:val="24"/>
                <w:rtl/>
              </w:rPr>
              <w:t>ونبا</w:t>
            </w:r>
            <w:r w:rsidRPr="00242816">
              <w:rPr>
                <w:rFonts w:ascii="BrowalliaUPC" w:hAnsi="BrowalliaUPC" w:cs="BrowalliaUPC"/>
                <w:b/>
                <w:bCs/>
                <w:sz w:val="24"/>
                <w:szCs w:val="24"/>
                <w:rtl/>
              </w:rPr>
              <w:t xml:space="preserve"> </w:t>
            </w:r>
            <w:r w:rsidRPr="00242816">
              <w:rPr>
                <w:rFonts w:ascii="BrowalliaUPC" w:hAnsi="BrowalliaUPC"/>
                <w:b/>
                <w:bCs/>
                <w:sz w:val="24"/>
                <w:szCs w:val="24"/>
                <w:rtl/>
              </w:rPr>
              <w:t>عنه،</w:t>
            </w:r>
          </w:p>
          <w:p w:rsidR="00242816" w:rsidRPr="00242816" w:rsidRDefault="00242816" w:rsidP="00242816">
            <w:pPr>
              <w:jc w:val="center"/>
              <w:rPr>
                <w:rFonts w:ascii="BrowalliaUPC" w:hAnsi="BrowalliaUPC" w:cs="BrowalliaUP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2022" w:type="dxa"/>
          </w:tcPr>
          <w:p w:rsidR="00242816" w:rsidRPr="00242816" w:rsidRDefault="00242816" w:rsidP="00242816">
            <w:pPr>
              <w:jc w:val="center"/>
              <w:rPr>
                <w:rFonts w:ascii="BrowalliaUPC" w:hAnsi="BrowalliaUPC" w:cs="BrowalliaUPC"/>
                <w:b/>
                <w:bCs/>
                <w:color w:val="403152" w:themeColor="accent4" w:themeShade="80"/>
                <w:rtl/>
              </w:rPr>
            </w:pPr>
            <w:r w:rsidRPr="00242816">
              <w:rPr>
                <w:rFonts w:ascii="BrowalliaUPC" w:hAnsi="BrowalliaUPC"/>
                <w:b/>
                <w:bCs/>
                <w:color w:val="403152" w:themeColor="accent4" w:themeShade="80"/>
                <w:rtl/>
              </w:rPr>
              <w:t>ابن</w:t>
            </w:r>
            <w:r w:rsidRPr="00242816">
              <w:rPr>
                <w:rFonts w:ascii="BrowalliaUPC" w:hAnsi="BrowalliaUPC" w:cs="BrowalliaUPC"/>
                <w:b/>
                <w:bCs/>
                <w:color w:val="403152" w:themeColor="accent4" w:themeShade="80"/>
                <w:rtl/>
              </w:rPr>
              <w:t xml:space="preserve"> </w:t>
            </w:r>
            <w:r w:rsidRPr="00242816">
              <w:rPr>
                <w:rFonts w:ascii="BrowalliaUPC" w:hAnsi="BrowalliaUPC"/>
                <w:b/>
                <w:bCs/>
                <w:color w:val="403152" w:themeColor="accent4" w:themeShade="80"/>
                <w:rtl/>
              </w:rPr>
              <w:t>فارس</w:t>
            </w:r>
          </w:p>
        </w:tc>
      </w:tr>
    </w:tbl>
    <w:p w:rsidR="00274F4A" w:rsidRPr="00242816" w:rsidRDefault="00242816" w:rsidP="00242816">
      <w:pPr>
        <w:jc w:val="center"/>
        <w:rPr>
          <w:rFonts w:hint="cs"/>
          <w:b/>
          <w:bCs/>
          <w:rtl/>
        </w:rPr>
      </w:pPr>
      <w:r w:rsidRPr="00242816">
        <w:rPr>
          <w:rFonts w:hint="cs"/>
          <w:b/>
          <w:bCs/>
          <w:rtl/>
        </w:rPr>
        <w:t xml:space="preserve">اقوال العلماء المحاضره الاولى </w:t>
      </w:r>
      <w:proofErr w:type="spellStart"/>
      <w:r w:rsidRPr="00242816">
        <w:rPr>
          <w:rFonts w:hint="cs"/>
          <w:b/>
          <w:bCs/>
          <w:rtl/>
        </w:rPr>
        <w:t>(</w:t>
      </w:r>
      <w:proofErr w:type="spellEnd"/>
      <w:r w:rsidRPr="00242816">
        <w:rPr>
          <w:rFonts w:hint="cs"/>
          <w:b/>
          <w:bCs/>
          <w:rtl/>
        </w:rPr>
        <w:t xml:space="preserve"> نظريه المعرفه 1434 </w:t>
      </w:r>
      <w:proofErr w:type="spellStart"/>
      <w:r w:rsidRPr="00242816">
        <w:rPr>
          <w:rFonts w:hint="cs"/>
          <w:b/>
          <w:bCs/>
          <w:rtl/>
        </w:rPr>
        <w:t>)</w:t>
      </w:r>
      <w:proofErr w:type="spellEnd"/>
      <w:r w:rsidRPr="00242816">
        <w:rPr>
          <w:rFonts w:hint="cs"/>
          <w:b/>
          <w:bCs/>
          <w:rtl/>
        </w:rPr>
        <w:t xml:space="preserve"> </w:t>
      </w:r>
    </w:p>
    <w:sectPr w:rsidR="00274F4A" w:rsidRPr="00242816" w:rsidSect="00274F4A">
      <w:footerReference w:type="default" r:id="rId6"/>
      <w:pgSz w:w="12240" w:h="15840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D17CE" w:rsidRDefault="00CD17CE" w:rsidP="00242816">
      <w:pPr>
        <w:spacing w:after="0" w:line="240" w:lineRule="auto"/>
      </w:pPr>
      <w:r>
        <w:separator/>
      </w:r>
    </w:p>
  </w:endnote>
  <w:endnote w:type="continuationSeparator" w:id="0">
    <w:p w:rsidR="00CD17CE" w:rsidRDefault="00CD17CE" w:rsidP="0024281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BrowalliaUPC">
    <w:panose1 w:val="020B0604020202020204"/>
    <w:charset w:val="00"/>
    <w:family w:val="swiss"/>
    <w:pitch w:val="variable"/>
    <w:sig w:usb0="81000003" w:usb1="00000000" w:usb2="00000000" w:usb3="00000000" w:csb0="0001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42816" w:rsidRPr="00242816" w:rsidRDefault="00242816">
    <w:pPr>
      <w:pStyle w:val="a6"/>
      <w:rPr>
        <w:rFonts w:hint="cs"/>
        <w:b/>
        <w:bCs/>
        <w:rtl/>
      </w:rPr>
    </w:pPr>
    <w:r w:rsidRPr="00242816">
      <w:rPr>
        <w:rFonts w:hint="cs"/>
        <w:b/>
        <w:bCs/>
        <w:rtl/>
      </w:rPr>
      <w:t xml:space="preserve">حفيدة شاعر ^_^ 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D17CE" w:rsidRDefault="00CD17CE" w:rsidP="00242816">
      <w:pPr>
        <w:spacing w:after="0" w:line="240" w:lineRule="auto"/>
      </w:pPr>
      <w:r>
        <w:separator/>
      </w:r>
    </w:p>
  </w:footnote>
  <w:footnote w:type="continuationSeparator" w:id="0">
    <w:p w:rsidR="00CD17CE" w:rsidRDefault="00CD17CE" w:rsidP="00242816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3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242816"/>
    <w:rsid w:val="00242816"/>
    <w:rsid w:val="00274F4A"/>
    <w:rsid w:val="0044118F"/>
    <w:rsid w:val="00B575CC"/>
    <w:rsid w:val="00C03FEE"/>
    <w:rsid w:val="00CD17C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575C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4281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-3">
    <w:name w:val="Colorful Shading Accent 3"/>
    <w:basedOn w:val="a1"/>
    <w:uiPriority w:val="71"/>
    <w:rsid w:val="00242816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-6">
    <w:name w:val="Colorful Shading Accent 6"/>
    <w:basedOn w:val="a1"/>
    <w:uiPriority w:val="71"/>
    <w:rsid w:val="00242816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2">
    <w:name w:val="Colorful List Accent 2"/>
    <w:basedOn w:val="a1"/>
    <w:uiPriority w:val="72"/>
    <w:rsid w:val="00242816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-1">
    <w:name w:val="Colorful List Accent 1"/>
    <w:basedOn w:val="a1"/>
    <w:uiPriority w:val="72"/>
    <w:rsid w:val="00242816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-30">
    <w:name w:val="Colorful List Accent 3"/>
    <w:basedOn w:val="a1"/>
    <w:uiPriority w:val="72"/>
    <w:rsid w:val="00242816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-4">
    <w:name w:val="Colorful List Accent 4"/>
    <w:basedOn w:val="a1"/>
    <w:uiPriority w:val="72"/>
    <w:rsid w:val="00242816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-5">
    <w:name w:val="Colorful List Accent 5"/>
    <w:basedOn w:val="a1"/>
    <w:uiPriority w:val="72"/>
    <w:rsid w:val="00242816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a4">
    <w:name w:val="Colorful Grid"/>
    <w:basedOn w:val="a1"/>
    <w:uiPriority w:val="73"/>
    <w:rsid w:val="00242816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-50">
    <w:name w:val="Colorful Grid Accent 5"/>
    <w:basedOn w:val="a1"/>
    <w:uiPriority w:val="73"/>
    <w:rsid w:val="00242816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paragraph" w:styleId="a5">
    <w:name w:val="header"/>
    <w:basedOn w:val="a"/>
    <w:link w:val="Char"/>
    <w:uiPriority w:val="99"/>
    <w:semiHidden/>
    <w:unhideWhenUsed/>
    <w:rsid w:val="00242816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صفحة Char"/>
    <w:basedOn w:val="a0"/>
    <w:link w:val="a5"/>
    <w:uiPriority w:val="99"/>
    <w:semiHidden/>
    <w:rsid w:val="00242816"/>
  </w:style>
  <w:style w:type="paragraph" w:styleId="a6">
    <w:name w:val="footer"/>
    <w:basedOn w:val="a"/>
    <w:link w:val="Char0"/>
    <w:uiPriority w:val="99"/>
    <w:semiHidden/>
    <w:unhideWhenUsed/>
    <w:rsid w:val="00242816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صفحة Char"/>
    <w:basedOn w:val="a0"/>
    <w:link w:val="a6"/>
    <w:uiPriority w:val="99"/>
    <w:semiHidden/>
    <w:rsid w:val="00242816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75</Words>
  <Characters>433</Characters>
  <Application>Microsoft Office Word</Application>
  <DocSecurity>0</DocSecurity>
  <Lines>3</Lines>
  <Paragraphs>1</Paragraphs>
  <ScaleCrop>false</ScaleCrop>
  <Company>arwa</Company>
  <LinksUpToDate>false</LinksUpToDate>
  <CharactersWithSpaces>507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ACER</dc:creator>
  <cp:lastModifiedBy>ACER</cp:lastModifiedBy>
  <cp:revision>1</cp:revision>
  <dcterms:created xsi:type="dcterms:W3CDTF">2013-05-05T17:35:00Z</dcterms:created>
  <dcterms:modified xsi:type="dcterms:W3CDTF">2013-05-05T17:55:00Z</dcterms:modified>
</cp:coreProperties>
</file>