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اختبار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مادة القواعد الفقهية ومقاصد 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الإختبار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الاول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/ 1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 مقاصد 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باعتباره مركب تركيبا إضافيا من معاني المقاصد؟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الاعتماد والطلب والامّ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التوسط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الاكتناز في الشيء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الجميع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اللغة تطلق على أمور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 ؟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مورد الماء ومنبعه ومصدره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الملة والطريقة والدين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 ما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ذكر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ذكر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الاصطلاح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الأحكام أو ما سنه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الله من الأحكام وأنزله على نبي من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أنبيائه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شريعة الأمم السابقة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أحكام حديثية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سنن وأحكام كونية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تطلق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بإطلاقين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إطلاق عام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إطلاق عام وإطلاق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خاص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خاص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ذكر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2/6 </w:t>
      </w:r>
      <w:r w:rsidRPr="00F3470C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الصفحة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الإطلاق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العام يطلق على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الاصول فقط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الفروع فقط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الأصول والفروع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يعنى على العقائد وأيضا على الفروع الفقهية أو الأحكام الفقهية كالعبادات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والمعاملات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الإطلاق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الخاص يطلق على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الأحكام المتعلقة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بأفعال العبد أو ما يسمى بالفروع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المعاملات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الاحكام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رائد فن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المقاصد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الشوكاني رحمه 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الإمام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ألشاطبي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رحمه 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وكيع رحمه 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البخاري رحمه 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كان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العلماء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 ما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سبق يعبرون عن هذه المقاصد بتعبيرات مختلفة مثل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لفظ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المصلحة والمفسدة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المنفعة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 ما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كان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العلماء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 ما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سبق يعبرون عن هذه المقاصد بتعبيرات مختلفة مثل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لفظ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الضروريات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الكليات الخمس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العلة و الحكمة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 ما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الأسباب التي دعت الإمام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الشاطبى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لم يعتنى بتعريف هذا الفن أو هذا العلم مع كونه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رائد هذا لفن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وألف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فيه كتابا مستقلا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هى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كون هذا الفن واضحا لديه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كون هذا الفن متعلق بالراسخين في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العلم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أن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الشاطبى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قسم المقاصد إلى قسمين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 ما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ذكر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الإمام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الشاطبى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قسم المقاصد إلى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مقاصد الشارع و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مقاصد المكلفين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ثلاثة أقسام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5 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l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أقسام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ذكر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عرف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مقاصد الشريعة بأنها المعاني والحكم الملحوظة للشارع في جميع أحوال التشريع أو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معظمها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بحيث لا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تختص ملاحظاتها بالكون في نوع خاص من أحكام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الشريعة؟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علال الفاسي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محمد الطاهر بن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عاشور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الشاطبي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الجزري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عرف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مقاصد الشريعة بأنها الغاية منها والأسرار التي وضعها الشارع عند كل حكم 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أحكامها؟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علال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الفاسي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محمد الطاهر بن عاشور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الشاطبي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إبن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النفيس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المناسب لمقاصد الشريعة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هى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المصالح التي جاءت بها الأحكام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الوضعية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المصالح التي جاءت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الأحكام الشرعية من أجل تحقيقها ومن أجل الوفاء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المصالح التي تقررها الدساتير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الحديثة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لا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مقاصد الشريعة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العلم الذي يعنى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ببيان الحكم والغايات التي وضعت الشريعة لأجل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تحقيقها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علم الأحكام الدنيوية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علم التصرفات الشخصية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لا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الصلاة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والزكاة والحج من الأحكام التعبدية وضعت من أجل تحقيق مقصد عظيم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وهو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تحقيق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العبودية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النسل والعرض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أحكام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تحريم الزنا وتحريم القذف وتحريم النظر المحرم إلى الأجنبيات كل هذه الأحكام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المقصود منها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 النسل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والعرض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تحقيق العبودية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لغة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العلامة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الحكم الشرعي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تطلق على المغير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ومن ذلك يطلق على المرض لأنه يغير حالة البدن من السلامة إلى السقم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والمرض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لا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هى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وصف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ظاهر منضبط دل الدليل على كونه مناطاً للحكم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المصلحة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سد الذرائع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الحكمة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العلة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الأمثلة على العلة حرم الشارع الخمر لأجل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علة الجنون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علة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الإسكار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الخوف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الأمثلة على العلة الفطر والترخص برخص السفر لوجود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علة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السفر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علة الرخصة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علة الخوف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لا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الحكمة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لغة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المعرفة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التقدم في العمر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تطلق وتدل على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المنع لأنها تمنع من الجهل وهي تطلق على معرفة أفضل الأمور بأفضل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العلوم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هي ما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يترتب على التشريع من جلب مصلحة أو دفع مفسدة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المصلحة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سد الذرائع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الحكمة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شرع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الله تحريم الزنا ووجوب الحد لأجل الحصول على هذه الحكمة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وهي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الأنساب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الدين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تحريم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الخمر والحد على شرب الخمر لأجل الحصول على هذه الحكمة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وهي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الدين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الأنساب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النسل والعرض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المصلحة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لغة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الصلح بين اثنين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المنفعة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صلاح السريرة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لا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هي جلب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مصلحة أو دفع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مفسدة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سد الذرائع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الحكمة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المصلحة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إقامة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الصلاة قُصد منها جلب المصلحة ودفع مفسدة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ماالمصلحة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إقامة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الصلاة؟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النسل والعرض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الدين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الأنساب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الفرق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بين المقصد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والمصلحة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هناك فرق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 فرق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بينهما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متضادان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لا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شئ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مما سبق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تحريم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الزنا المصلحة المترتبة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عليه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الأنساب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الدين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 النسل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والعرض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أختبار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القواعد الفقهية ومقاصد 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-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الدفعه</w:t>
      </w:r>
      <w:proofErr w:type="spellEnd"/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الثانية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تم بفضل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الله عمل اسئلة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لاتنسونا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من صالح دعائكم اخوكم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العزي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اختر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الجمله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الصحيح بما يتعلق بالفرق بين القصد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والنيه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القصد أخص فيما يتعلق بالأمور الفقهية من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النية، فتكون بما هو مقدور عليه وما هو غير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مقدور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القصد لا يكون إلا بما هو من مقدور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الانسان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وقولهم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الأمور بمقاصدها أي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حكم الأمور متعلق بنواهيها، أي نواهي تلك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الأمور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حكم الأمور متعلق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بمستحباتها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، أي مستحبات تلك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الأمور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حكم الأمور متعلق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بمقاصدها، أي مقاصد تلك الأمور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النيه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لغة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قصد الشيء مقترنا بفعله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قصد الطاعة والتقرب إلى الله سبحانه وتعالى بإيجاد الفعل أو الامتناع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عنه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حكمها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الوجوب،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محلها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القلب،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زمنها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أول الواجبات،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كيفيتها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تختلف باختلاف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الأبواب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الشريعه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النيه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الايمان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التوبه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يشترط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على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النيه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إسلام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الناوي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علمه بالمنوي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تمييز العبادات عن بعضها أو عن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العادات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يخلص لله فيها فلا تكون رياء لغير 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شرعت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النية لتحقيق ما يلي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تمييز العادات عن العبادات كالاغتسال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والأكل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تمييز رتب العبادات، ففي الصلوات ينوي أنها فرض أو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نفل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اجابه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ذكر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العلماء رحمهم الله أموراً 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لاتشترط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لها النية فمن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ذلك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إذا كانت العبادة متميزة بنفسها و باب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التروك،كإزالة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النجاسات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شرائط العبادات لا تحتاج إلى نية، وإنما تجب النية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لأفعالها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الكفارات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لاتحتاج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إلى نيةِ تعيين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سببها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اختر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الجمله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الصحيحه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مما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يلي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النية تحتاج إلى جزم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نية مع التردد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هناك قصد أصلي وقصد تبعي فيغتفر القصد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التبعي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إذا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التقط رجل لقطة، ثم علم أن صاحبها قد جعل لمن يجدُها جعلاً، فيجب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عليه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ردها ولا يستحق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شيئاً من الجعل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ردها ويستحق شيئاً من الجعل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لايردها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ولا يستحق شيئاً من الجعل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إذا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تخللت الخمر فإن كان بقصد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تخليلها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جاز له شربها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حرمت وإلا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فلا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وجب عليه وإلا فلا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طلق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امرأته بقصد حرمانها من الميراث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فإنها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لاتطلق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ولاترث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لاترث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لانه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طلقها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ترث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اعتمر أو حج شخص بنية انها لشخص غيره وهو لم يحج قبل ذلك فإن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حجه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يكون للذي نواه 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يكون لنفسه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ولاتنفعه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النيه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يكون لهم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جيمعاً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الامام الذي قال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« :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الاعتبار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عندنا بظاهر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العقود،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لابما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ينويه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العاقدان، ولهذا يصح بيع العينة،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ونكاح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قصد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التحليل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. »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الامام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النووي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الامام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السويطي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ابن قدامه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الامام الذي قال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إذا نطق بغير ما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نواه، انعقد ما نواه دون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مالفظ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به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النووي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الامام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السويطي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الامام ابن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قدامه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اختر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الجمله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الصحيحه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شروط تطبيق قاعدة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النيه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ينوي الرجوع على المؤدى عنه، فإن نوى التبرع، أو لم ينو شيئاً، فليس له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الرجوع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يراجع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أن يكون مما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لاتشترط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له النية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كالزكاة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يكون الشيء المؤدى واجباً على المؤدى عنه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ضد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النفع، وهو الهزال وسوء الحال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الضُّرُّ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المواساة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النقصان، تقول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دخل عليه ضرر في ماله،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نَقْصٌ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الضُّرُّ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الضرر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المواساة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اختر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الجمل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الصحيحه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مايلي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والضرر فعل الواحد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والضِّرار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فعل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الاثنين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والضرر ما تضر به صاحبك وتنتفع به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والضِّرار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، أن تضره من غير 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تنتفع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قريبة الصلة بالقاعدة السابقة المشقة تجلب التيسير وجلب المصلحة ودرء المفسدة هي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القاعده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.....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الامور بمقاصدها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لاضرر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ولاضرار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العاده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المحكمه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تجلب التيسير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لاضرر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ولاضرار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تفيد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أنه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لاضرر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يقع على الشخص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أنه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لايقع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منه ضرر على أحد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لاتفيد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شيئاً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الاحتكار يندرج تحت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الامور بمقاصدها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لاضرر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ولاضرار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color w:val="FF0000"/>
          <w:sz w:val="28"/>
          <w:szCs w:val="28"/>
        </w:rPr>
        <w:t xml:space="preserve">5/5 </w:t>
      </w:r>
      <w:r w:rsidRPr="00F3470C">
        <w:rPr>
          <w:rFonts w:ascii="Traditional Arabic" w:eastAsia="Times New Roman" w:hAnsi="Traditional Arabic" w:cs="Traditional Arabic"/>
          <w:color w:val="FF0000"/>
          <w:sz w:val="28"/>
          <w:szCs w:val="28"/>
          <w:rtl/>
        </w:rPr>
        <w:t>الصفحة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العاده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المحكمه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تجلب التيسير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الأمر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المتكرر من غير علاقة عقلية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الامور 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العرف 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العاده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ضد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النُّكر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الامور 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العرف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العاده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استقر في النفوس من جهة العقول وتلقته الطباع السليمة بالقبول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الامور 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العرف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العاده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المشقه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الفرق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بين العرف والعادة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 فرق بينهما، فهما بمعنى واحد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العرف مخصوص بالقول، وأن العادة مخصوصة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بالعمل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أن بينهما عموم وخصوص مطلق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أختبار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القواعد الفقهية ومقاصد 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-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الدفعه</w:t>
      </w:r>
      <w:proofErr w:type="spellEnd"/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الثالثه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لقد تم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انجاز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كويز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أختبار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القواعد الفقهية ومقاصد 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-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الدفعه</w:t>
      </w:r>
      <w:proofErr w:type="spellEnd"/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الثالثه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لا تنسونا من صالح دعواتكم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...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أقسام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العرف والعادة باعتبار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سببه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قولي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وهو ما إذا أطلق فُهم منه معنى لم يوضع ذلك اللفظ له، من غير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قرينة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عملي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وهو ما جرى عليه عمل الناس في جميع البلدان أو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بعضها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كما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ينقسم العرف باعتبار من يصدر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عنه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العرف العام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 ما تعامل به المسلمون في قديم الدهر أو حديثه في سائر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الأقطار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العرف الخاص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 ما اختص به أهل بلد أو حرفة دون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سواهم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العرف الشرعي، كالمنقولات الشرعية، كلفظ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الصلاة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أختر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الجمل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الصحيحه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بما يتعلق بالعرف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ممايلي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 يخالف العرف أو العادة أصلاً أو نصاً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شرعياً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ألا يعارضه ما يدل على خلاف المراد منه وأن يكون العرف موجوداً عند إنشاء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التصرف المستند عليه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يكون مطرداً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بمعنى أنه لو كان يفعل أحياناً، فهو عادة غير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مطردة ،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تعتبر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المشقة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الجلب، سَوقُ الشيء من موضع إلى موضع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التسهيل، والتخفيف، والسهل ضد الصعب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من شق عليه الشيء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يشق شقاً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تجلب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شق عليه الشيء يشق شقاً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الجلب، سَوقُ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الشيء من موضع إلى موضع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التسهيل، والتخفيف، والسهل ضد الصعب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التيسير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شق عليه الشيء يشق شقاً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الجلب، سَوقُ الشيء من موضع إلى موضع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التسهيل،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والتخفيف، والسهل ضد الصعب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اختر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الجمل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الصحيحه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انواع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المشاق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مشاق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لاتنفك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عنها العبادة، كمشقة الجهاد، أو الصوم أو الحج، وكمشقة إخراج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المال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الزكوي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مشاق تنفك عنها العبادة غالباً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اجابه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مشاق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تنفك عنها العبادة غالباً وتنقسم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مشقة عظيمة فادحة كالخوف على النفس من الهلاك إن اغتسل بسبب مرض بجرح أو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برد شديد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مشقة خفيفة كأدنى وجع في أصبع أو سن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ونحوه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مشاق واقعة بين تلك المشقتين، فينظر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فما دنا من أحدهما ألحق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ضوابط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المشقه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مايلي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لا تكون من المشاق التي لا تنفك عنها العبادة غالباً، لأن هذه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لاتؤثر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التخفيف،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بل هي مرادة للشارع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تكون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 خارجة عن المعتاد في مثلها، وإن أمكن فعل العبادة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معها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تكون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 واقعةً حقيقة لاتوهماً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صاحب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المقولة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«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التي تشوش على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النفوس في تصرفها، ويقلقها القيام بما فيه تلك المشقة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سواء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كان ذلك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الحال أو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المآل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»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النووي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ابا طاهر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الحكمي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الشاطبي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ضوابط التيسير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مايلي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التحقق من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حصول المشقة التي تستدعي التيسير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طلب التيسير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الوجه الذي شرعه الشارع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عدم ترتب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مفسدة على التيسير عاجلا أو آجلاً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اسباب التخفيفات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مايلي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السفر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ومن صور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التخفيف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قصر الرباعية، الجمع بين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الصلاتين، الفطر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المرض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فللمريض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غير القادر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يصلي قاعداً، فإن عجز فمستلقياً، فإن عجز أومأ إيماء، وإذا عجز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الصيام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أفطر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الإكراه،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وخفف الله به عن المكرَه ما يكون فيه الإكراه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ملجئاً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ضابط الإكراه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الملجيء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ما توفر فيه شروط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التاليه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يخشى فيه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على النفس أو عضو منها و النسيان والجهل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يكون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المكرِهُ قادراً على تنفيذ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ماهدد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به و النقص والعسر وعموم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البلوى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يغلب على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ظن المكرَه تنفيذ المكرِه ما هدد به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أنواع التخفيفات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مايلي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تخفيف إسقاط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كسقوط الجمعة والصوم عن المسافر أو المريض تخفيف ترخيص كصلاة المتيمم مع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الحدث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تخفيف تنقيص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كقصر الرباعية في السفر إلى اثنتين تخفيف تأخير كتأخير إحدى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الصلاتين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تخفيف إبدال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كإبدال الوضوء بالتيمم وتخفيف تقديم كتقديم إحدى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الصلاتين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واتفق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العلماء على اعتبار هذه القاعدة التي عمت فروعها جميع مسائل الفقه، حتى قال السيوطي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رحمه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الله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 «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إن المسائل المخرجة عليها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تبلغ ثلاثة أرباع الفقه أو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أكثر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»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الامور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بمقاصدها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الضرر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يزال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 تجلب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التيسير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اليقين لا يزول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بالشك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الذي لاشك معه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اليقين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اليقين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اعتقاد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الشيء الجازم المطابق للواقع، غير ممكن الزوال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اليقين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اليقين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اصطلاحاً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«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واعلم أنهم يطلقون العلم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واليقين ويريدون بهما الظن الظاهر لا حقيقة العلم واليقين، فان اليقين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الاعتقاد الجازم وليس ذلك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بشرط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»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القائل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اباطاهر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الشاطبي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النووي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لغة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الضم و التداخل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نقيض اليقين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التداخل حيث دخل هذا في هذا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اصطلاحاً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مااستوى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طرفاه و مطلق التردد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تجويز شيئين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لامزية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لأحدهما على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الآخر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هو الوقوف بين الشيئين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لايميل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القلب إلى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أحدهما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ينقسم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باعتبار موضوعه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الطاريء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على ما أصله حرام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الطاريء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على ما أصله مباح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الطاريء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على ما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لايعرف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أصله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ينقسم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باعتبار وقته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الشك في أثناء العبادة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بعد الفراغ من العبادة وهذا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لايلتفت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إليه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اركان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اليقين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لايزيل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بالشك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اليقين السابق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الشك اللاحق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اللغوي لمقاصد الشريعة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الإسلامية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المقاصد جمع مقصد، والمقصد مصدر ميمي مشتق من الفعل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قصد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الاعتماد والتوجه واستقامة الطريق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التوسط وعدم الإفراط والتفريط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تُطلقَ في اللغة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مورد الماء ومنبعه ومصدره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تُطلق على الدين والملة والطريقة والمنهاج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والسنة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تُطلق على الشريعة والشرع والشرِّعْة بمعنى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واحد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الإسلامية مشتق من كلمة الإسلام، والإسلام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لغة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الانقياد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الاستسلام لله سبحانه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الامتثال إلى أوامره واجتناب نواهيه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الاصطلاحي لمقاصد الشريعة الإسلامية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الطاريء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على ما أصله حرام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الشك بعد الفراغ من العبادة وهذا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لايلتفت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إليه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 الدين والنفس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والعقل والنسل أو النسب والمال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العلماء المعاصرين للمقاصد 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عرفَّها الشيخ محمد الطاهر بن عاشور بأنها المباني والحِكَم الملحوظة للشارع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 جميع أحوال التشريع أو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معظمها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عرفها علال الفاسي بقوله المراد بمقاصد الشريعة الإسلامية الغاية 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والأسرار التي وضعها الشارع عند كل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حكم 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أحكمها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عرفها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الريسوني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بقوله إن مقاصد الشريعة هي الغايات التي وضعت الشريعة لأجل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تحقيقها لمصلحة العباد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صحيح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وان المقاصد الشرعية هي جملة ما أراده الشارع الحكيم من مصالح تترتب على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الأحكام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الشرعية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نشأت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مقاصد الشريعة وتطورها من خلال علماء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إمام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الحرمين، أبو المعالي عبد الملك بن عبد الله الجويني، المتوفى سنة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478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هجرية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أبو إسحاق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الشاطبي، المتوفى سنة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790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محمد الطاهر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بن عاشور، المتوفى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1379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1973 /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أهم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المؤلفات في مقاصد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الموافقات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في أصول الشريعة لأبي إسحاق الشاطبي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قواعد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الأحكام في مصالح الأنام لعز الدين بن عبد السلام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مقاصد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الشريعة الإسلامية لمحمد طاهر بن عاشور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خصائص مقاصد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خصائص الاصلية والفرعية اما الخصائص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الاصليه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خاصية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الربانية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مراعاة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الفطرة وحاجة الإنسان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خصائص مقاصد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خصائص الاصلية والفرعية اما الخصائص الفرعية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خاصية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العموم والاطراد وخاصية الثبات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الأبدية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قصد المصلحة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مطلقاً والبراءة من التحيز والهوى والاحترام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والقداسة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التوافق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والانسجام والعصمة من التناقض والانضباط والتوازن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إثبات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مقاصد الشارع بمطالب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إثبات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المقاصد بالأدلة النقلية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إثبات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المقاصد بالأدلة العقلية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أقسام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مقاصد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 يتعلق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بالضرورات ، مثل القصاص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 يتعلق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بالحاجة العامة، ولا ينتهي إلى حد الضرورة مثل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الإجارات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بين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 ليس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ضروريا و لا حاجيا حاجة عامة مثل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الطهاره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الضروريات من مقاصد الشريعة منها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مقاصد عامه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التي تحقق مصالح الخلق جميعا في الدنيا والآخرة ، ويتحقق هذا من خلال جملة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أحكام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الإسلامية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مقاصد خاصة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الأهداف التي تسعى الشريعة إلى تحقيقها في مجال خاص من مجالات الحياة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كالنظام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الاقتصادي أو الأسري أو السياسي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مصالح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الناس التي عليها مدار المقاصد الشرعية على مراتب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الضروريات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: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ما لا يستغني الناس عن وجودها بأي حال من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الأحوال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الحاجيات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: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ما يحتاج الناس إليه لتحقيق مصالح هامة في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حياتهم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التحسينيات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: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ما يتم بها اكتمال وتجميل أحوال الناس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وتصرفاتهم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الكليات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التي تشتمل عليها الضروريات من المقاصد الشرعية ووسائل حفظها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الدين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 النفس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وحفظ 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 العقل و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 النسل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A600"/>
          <w:sz w:val="28"/>
          <w:szCs w:val="28"/>
          <w:rtl/>
        </w:rPr>
        <w:t>بتاريخ</w:t>
      </w:r>
      <w:r w:rsidRPr="00F3470C">
        <w:rPr>
          <w:rFonts w:ascii="Traditional Arabic" w:eastAsia="Times New Roman" w:hAnsi="Traditional Arabic" w:cs="Traditional Arabic"/>
          <w:b/>
          <w:bCs/>
          <w:color w:val="FFA600"/>
          <w:sz w:val="28"/>
          <w:szCs w:val="28"/>
        </w:rPr>
        <w:t xml:space="preserve"> :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2013 / 12 / 21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أختبار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القواعد الفقهية ومقاصد 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-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الدفعه</w:t>
      </w:r>
      <w:proofErr w:type="spellEnd"/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الاولى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تم بفضل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الله عمل اسئلة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لاتنسونا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من صالح دعائكم اخوكم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العزي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قانون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تعرف به أحكام الحوادث التي لا نص عليها الكتاب والسنة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والاجماع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تعريف الاحكام الشرعية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تعريف القواعد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تعريف المقاصد 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تعريف الاحكام 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الفقه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الافتراضي أتجه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مسابقة الزمن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استباق الحوادث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افتراض القضايا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أين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وجدت الجذور الاولى للقواعد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الفقهية ؟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السنة النبوية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القرن الثاني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في القران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والسنة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حررت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القواعد الفقهية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القرن السادس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في القرن الرابع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القرن الثاني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القرن الاول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الاعتماد والتوجه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الوسط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التقادم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الاعتماد والتوجه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والوسط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علماء المقاصد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الطاهر بن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عاشور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ابن سيناء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البحتري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بديع الزمن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خصائص المقاصد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color w:val="000000"/>
          <w:sz w:val="28"/>
          <w:szCs w:val="28"/>
          <w:rtl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الثبات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الاشتقاق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التقادم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الامور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بمقاصدها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(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الأمر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)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color w:val="000000"/>
          <w:sz w:val="28"/>
          <w:szCs w:val="28"/>
          <w:rtl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طلب الفعل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الشأن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النقصان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الضرر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يزال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(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الضرر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)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النفع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النقصان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فعل الواحد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العادة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محكمة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(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العادة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)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الديدن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النسيان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اسباب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التخفيف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السفر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المرض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الاكراه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الامام الضرير الاعمى الذي رد جميع مذاهب أبي حنيفة إلى سبع عشرة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؟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الامام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السويطي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الامام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ابوسعيد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الهروي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الامام ابا طاهر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الدباس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التحقيق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عندي أنه إن أريد رجوع الفقه إلى خمس بتعسف وتكلف وقول جملي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غير تفصيلي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)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القائل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عز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الدين بن عبدالسلام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ابا طاهر الدباس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تاج الدين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السبكي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رجع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الفقه كله إلى اعتبار المصالح ودرء المفاسد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,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القائل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عز الدين بن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عبدالسلام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ابا طاهر الدباس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تاج الدين السبكي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أول 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وضع خطة بأصول الفقه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الامام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عز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الدين بن عبدالسلام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ابا طاهر الدباس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تاج الدين السبكي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للعلماء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وضع القواعد طريقتان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هما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يضع القواعد التي تعين المجتهد على استنباط الأحكام من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مصادرها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استخراج القواعد العامة الفقهية لكل باب من أبواب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 كله إلى اعتبار المصالح ودرء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المفاسد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تبلورت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مشخصة ومقننة لأول مرة في مجلة الأحكام العدلية التي وضعت سنة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1286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 وطبقت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فعلاً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كقانون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سنة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1294 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l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1292 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l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1291 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l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1293 </w:t>
      </w:r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l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أول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من أفرد القواعد الفقهية في كتاب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مستقل ؟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الشيخ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السويطي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الشيخ مصطفى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الزرقا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الشيخ أحمد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الزرقا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صاحب كتاب القيم الفريد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,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المدخل الفقهي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)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الذي ألفه سنة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1947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م، ثم نال عليه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جائزة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الملك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فيصل العالمية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الشيخ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السويطي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الشيخ مصطفى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الزرقا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الشيخ أحمد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الزرقا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 أي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قرن اتجهت الأنظار في العالم العربي والإسلامي للعناية الفائقة بالقواعد الفقهية،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وظهرت فيها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الأنشطة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المتعددة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مطلع القرن الخامس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عشر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مطلع القرن السادس عشر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مطلع القرن السابع عشر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مطلع القرن التاسع عشر هجري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الجملة التالية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صحيحة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كتاب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موسوعة 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)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للبورنو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كتاب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جمهرة القواعد الفقهية في المعاملات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المالية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)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للندوي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كتاب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(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الخبزه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الجمريه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الطلعه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الشتويه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)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للعزي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أنشاء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معلمة القواعد الفقهية التي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تبناها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مجمع الظهران مول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مجمع حائل سنتر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مجمع الفقه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الاسلامي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مؤلف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أمهات كتب الفقه في المذاهب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وتطبيقاتها في المذاهب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الأربعة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)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محمد خليل محمد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.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محمد مصطفى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الزحيلي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محمد تركي مصطفى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محمد مصطفى الشمري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ظهور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الفقه الافتراضي في أي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قرن ؟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القرن الاول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القرن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الثاني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القرن الثالث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البكله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الرابعه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استقل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كل مذهب بمنهج معين في بيان الأحكام برزت ثلاثة أنواع من القواعد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قواعد الاستنباط والاجتهاد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قواعد التخريج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قواعد الأحكام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الامام صاحب المقولة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"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إن 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المحمدية اشتملت على أصول وفروع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”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الإمام ابن حنبل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الإمام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السويطي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الإمام 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الإمام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القرافي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أعظم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موسوعة للقواعد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بأسم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"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بَياّن 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"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"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مَعْلَمة 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"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"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اصّول 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"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"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اسّاسُ 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"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أي 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الجمل التالية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صحيحة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كتاب شرح القواعد الفقهية، للشيخ أحمد بن الشيخ محمد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الزرقا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كتاب القواعد الفقهية، للأستاذ عزت عب</w:t>
      </w:r>
      <w:bookmarkStart w:id="0" w:name="_GoBack"/>
      <w:bookmarkEnd w:id="0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الدعاس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كتاب إيضاح القواعد الفقهية، للشيخ عبد الله بن سعيد محمد عبادي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اللحجي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الحضرمي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الشحاري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أي 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الجمل التالية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صحيحة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 والضوابط الفقهية للمعاملات المالية عند ابن تيمية، للأستاذ عبد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السلام بن إبراهيم بن محمد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الحصين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إيضاح المسالك إلى قواعد الإمام مالك، لأبي العباس أحمد بن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يحى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الونشريسي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 الكلية، والضوابط الفقهية، ليوسف بن الحسن بن عبد الهادي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الحنبلي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وصفت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القواعد الفقهية الكبرى بهذا الاسم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لأن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لانها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نشأت قبل القواعد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العامه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لمؤسسه محمد الكبرى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تمييزاً لهذه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القواعد الفقهية عن 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العامة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القواعد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الخمسة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الأمور بمقاصدها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اليقين لا يزول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بالشك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الضرر يزال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العادة محكمة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المشقة تجلب التيسير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اللغة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الأصل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الأساس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اصطلاح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التدوين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الأمر الكلي الذي يندرج تحته جزئيات صغيره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الأمر الكلي الذي يندرج تحته جزئيات قليلة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هي الأمر الكلي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الذي يندرج تحته جزئيات كثيرة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الفقه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اللغة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الحديث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الفهم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اي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الجمل التالية صحيحة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يصح أن تقول فقهت أن السماء فوقي والأرض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تحتي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لا يصح أن تقول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فقهت أن السماء فوقي والأرض تحتي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يستحب أن تقول فقهت أن السماء فوقي والأرض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تحتي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العملية العقلية التي يحصل منها استنباط شيء من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شيء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المقاصد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الفهم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الشريعة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العلم بالأحكام الشرعية المكتسب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(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المتعلق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بأفعال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المكلفين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)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(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العملية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)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أدلتها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التفصيلية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 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مقاصد الشريعة لغة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الفقه في اصطلاح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التدوين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 في اصطلاح العاقلين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الفرق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بين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"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علم القواعد الفقهية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"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"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علم أصول الفقه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"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أصول الفقه علم يعتمد في أصله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الفقهية يعتمد على ما دلت عليه النصوص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أصول الفقه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هيئتك هيئة استنباط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القاعدة الفقهية هيئتك هيئة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وضع عبارة كلية تجمع مسائل كثيرة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تجتمع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عليها كل المذاهب الفقهية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الضابط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الاحكام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التشريعية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40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مالفرق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بين القواعد الفقهية والضابط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الفقهي ؟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الفقهية تعطيك أحكام مسائل جزئية كثيرة في أبواب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الضابط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 يعطيك أحكام مسائل كثيرة ولكن في باب واحد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متشابهان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41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أشهر الكتب في القواعد الفقهية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كتاب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الفقهية لابن حيان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الفقهية لابن كثير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القواعد الفقهية لابن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رجب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 الفقهية لابن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العزي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A600"/>
          <w:sz w:val="28"/>
          <w:szCs w:val="28"/>
          <w:rtl/>
        </w:rPr>
        <w:t>بتاريخ</w:t>
      </w:r>
      <w:r w:rsidRPr="00F3470C">
        <w:rPr>
          <w:rFonts w:ascii="Traditional Arabic" w:eastAsia="Times New Roman" w:hAnsi="Traditional Arabic" w:cs="Traditional Arabic"/>
          <w:b/>
          <w:bCs/>
          <w:color w:val="FFA600"/>
          <w:sz w:val="28"/>
          <w:szCs w:val="28"/>
        </w:rPr>
        <w:t xml:space="preserve"> :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2013 / 12 / 22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أختبار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القواعد الفقي ومقاصد 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-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الدفعه</w:t>
      </w:r>
      <w:proofErr w:type="spellEnd"/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الرابعه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FFFFFF"/>
          <w:sz w:val="28"/>
          <w:szCs w:val="28"/>
          <w:rtl/>
        </w:rPr>
        <w:t>والاخيره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لقد تم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انجاز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كويز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أختبار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القواعد الفقهية ومقاصد الشرعية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-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الدفعه</w:t>
      </w:r>
      <w:proofErr w:type="spellEnd"/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الرابعه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 xml:space="preserve"> لا تنسونا من صالح دعواتكم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>...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الأقسام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الخمسة للعلل –أو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التعليلات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-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الشرعية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ذكر منها بالضرورات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مثل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الطهارات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القصاص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الايجارات بين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الأقسام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الخمسة للعلل –أو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التعليلات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-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الشرعية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ذكر منها ما يتعلق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بالحاجة العامة، ولا ينتهي إلى حد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الضرورة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مثل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الطهارات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القصاص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الايجارات بين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الأقسام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الخمسة للعلل –أو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التعليلات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-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الشرعية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ذكر منها ما ليس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ضروريا و لا حاجيا حاجة عامة مثل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الطهارات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القصاص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الايجارات بين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هو صاحب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الفضل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 السبق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في التقسيم الثلاثي لمقاصد الشارع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الضروريات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-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الحاجيات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-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التحسينيات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، وهو التقسيم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الذي أصبح من أسس الكلام في المصالح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الشرعية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الشافعي رحمه 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السويطي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رحمه 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إمام الحرمين رحمه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الله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إجابه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الصلاة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والزكاة والصوم والحج من الضروريات في مقاصد الشريعة وتندرج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النفس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الدين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النسل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القصاص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في القتل العمد وبمنع القذف والسب من الضروريات في مقاصد الشريعة وتندرج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النفس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النسل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الخمر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والتحشيش من الضروريات في مقاصد الشريعة وتندرج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النفس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النسل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الزواج والعناية بتربية النشء وتعميق روابط الألفة من الضروريات في مقاصد 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وتندرج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النفس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النسل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الزكاة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والإرث والضمان الاجتماعي والحث على السعي لكسب الرزق وتحصيل المعاش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الضروريات في مقاصد الشريعة وتندرج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تحت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النفس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حفظ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المال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العقل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حفظ النسل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قضية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كلية يعبر بها عن معنىً عام مستفاد من أدلة الشريعة المختلفة اتجهت ارادة الشارع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إلى إقامته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مت خلال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ما شرع من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أحكام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,,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مقاصد الشريعة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 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حقيقة 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المقصدية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ÂXD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separator/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: 11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القائل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 أنه لو رأى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الصائم في رمضان غريقاً لا يتمكن من إنقاذه إلا بالفطر فإنه يفطر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وينقذه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الشاطبي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الامام العز بن عبد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السلام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القائل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أجمعت الأمة، بل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سائر الملل على حفظ هذه الأصول الخمسة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الشاطبي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الامام العز بن عبد السلام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الشافعي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الفرق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بين 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والقاعدة الفقهية من حيث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الحقيقة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القاعدة الفقهية بيانٌ لحكم شرعي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كلي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المقصديّة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فهي ليست بياناً لحكم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شرعيّ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القاعدة الفقهية تعبيراً عن الحكم الكلي،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تعبير عن الحكمة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والغاية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الفرق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بين 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والقاعدة من حيث الأهمية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والاعتبار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فمرتبة 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أعلى من مرتبة 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تكون 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، مقدمة على 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القاعدة الفقهية تعبر عادة عن حكم، والقاعدة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تعبر عن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غاية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هنالك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بعض القواعد الفقهية تُعد عند التحقيق قواعد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،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كقاعدة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درء المفاسد مقدم على جلب المصالح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إذا تعارضت مفسدتان قدمت أعظمهما بارتكاب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أخفهما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ضرر ولا ضرار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بأنها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قضية كلية يتوصل بها الفقيه إلى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استباط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الأحكام الشرعية من أدلتها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التفصيلية ،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 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المقصدية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القاعدة 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القاعدة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الأصولية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الفرق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بين 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والقاعدة الأصولية من حيث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الحقيقة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القاعدة الأصولية وسيلة لتبيين الحكم الشرعي وهي قواعد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استدلالية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بذلك وسيلة للكشف عن الحكم الشرعي والحكمة التشريعية لا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الحكم فقط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تدور في معظمها حول منهج الاستنباط والاستخراج للأحكام الشرعية من أدلتها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التفصيلية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حرمة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قتل النفس، وحرمة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الإقتراب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الزنا، وحرمة أكل مال الغير بالباطل تحت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قواعد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القواعد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الاصولية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 الفقهية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القواعد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المقصدية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19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lastRenderedPageBreak/>
        <w:t>الفرق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بين 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والقاعدة الأصولية من حيث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المصدر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جل القواعد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الأصولية مأخوذة من مقتضيات اللغة العربية وكيفية دلالتها على المعني من خلال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الألفاظ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القاعدة الأصولية وسيلة لتبيين الحكم الشرعي وهي قواعد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استدلالية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اجابه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وأصول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 قسمان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المسمى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òòòòòòòòòòòò</w:t>
      </w:r>
      <w:proofErr w:type="spell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بأصول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  <w:rtl/>
        </w:rPr>
        <w:t>الفقه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قواعد كلية فقهية جليلة، كثيرة العدد، عظيمة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المدد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أقسام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حيث المضمون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قواعد تتعلق بموضوع المصلحة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والمفسدة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قواعد تتناول موضوع رفع الحرج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قواعد تتعلق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بمآلات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الأفعال ومقاصد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المكلفين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أقسام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القاعدة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المقصدية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حيث صاحب القصد ولقد أشار إليها الإمام الشاطبي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أحدهما يرجع إلى قصد الشارع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والآخر يرجع إلى قصد المكلف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وضبط الأمور المنتشرة المتعددة في القوانين المتحدة أوعى لحفظها وأدعى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لضبطها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مصادر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مقاصد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الشريعة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القران الكريم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السنه النبوية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لاتوجد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اجابه صحيحه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أ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-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ب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ذكر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القرآن لأنواع كثيرة من المقاصد قال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وَمَا خَلَقْتُ الْجِنَّ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وَالْلأِنْسَ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إِلَّلا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لِيَعْبُدُونِ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التبشير والإنذار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العبودية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التيسير والتخفيف عن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الإصلاح والإرشاد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ذكر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القرآن لأنواع كثيرة من المقاصد قال تعالى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:(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رُسُلًلا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مُبَشِّرِينَ وَمُنْذِرِينَ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التبشير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والإنذار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الوحدة والاتفاق والقوة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التيسير والتخفيف عن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الإصلاح والإرشاد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26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ذكر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القرآن لأنواع كثيرة من المقاصد قال تعالى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يُرِيدُ اللَّهُ أَنْ يُخَفِّفَ عَنْكُمْ وَخُلِقَ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الْلإِنْسَانُ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ضَعِيفًا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التبشير والإنذار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الوحدة والاتفاق والقوة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التيسير والتخفيف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عن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رفع الحرج وإزالة الضرر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27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ذكر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القرآن لأنواع كثيرة من المقاصد قال تعالى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مَا جَعَلَ عَلَيْكُمْ فِي الدِّينِ مِنْ حَرَجٍ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الإصلاح والإرشاد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الوحدة والاتفاق والقوة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التيسير والتخفيف عن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رفع الحرج وإزالة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الضرر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28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ذكر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القرآن لأنواع كثيرة من المقاصد قال تعالى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إِنْ أُرِيدُ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إِلَّلا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الْلأِصْلاحَ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مَا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اسْتَطَعْتُ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رفع الحرج وإزالة الضرر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التيسير والتخفيف عن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الإصلاح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والإرشاد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الوحدة والاتفاق والقوة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29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ذكر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القرآن لأنواع كثيرة من المقاصد قال تعالى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:(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وَاعْتَصِمُوا بِحَبْلِ اللَّهِ جَمِيعًا وَلا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تَفَرَّقُوا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رفع الحرج وإزالة الضرر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التيسير والتخفيف عن الناس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الإصلاح والإرشاد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lastRenderedPageBreak/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الوحدة والاتفاق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والقوة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30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صيغة من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صيغ </w:t>
      </w:r>
      <w:proofErr w:type="spellStart"/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التعليل،وهي</w:t>
      </w:r>
      <w:proofErr w:type="spellEnd"/>
      <w:proofErr w:type="gram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كثيرة 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لام التعليل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باء السببية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31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فوائد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مقاصد الشريعة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إبراز علل التشريع وحكمه وأغراضه ومراميه الجزئية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والكلية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عون الخطيب، والداعية، والمدرس، والقاضي، والمفتي وغيرهم على أداء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وظائفهم وأعمالهم على وفق مراد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الشارع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التقليل من الاختلاف والنزاع الفقهي، والتعصب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المذهبي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32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صوراً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من التخفيفات الإكراه ومن ضابط الإكراه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الملجيء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: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ما توفر فيه شروط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منها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يخشى فيه على النفس أو عضو منها و الجهل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يكون المكرِهُ قادراً على تنفيذ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ماهدد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به و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النسيان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يغلب على ظن المكرَه تنفيذ المكرِه ما هدد به والنقص والعسر وعموم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البلوى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جميع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ماسبق</w:t>
      </w:r>
      <w:proofErr w:type="spell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33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 لغة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الضعف، والمراد هو عدم الكمال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العسر وعموم البلوى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النقص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الجهل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النسيان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34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هو ضد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العلم وفي الاصطلاح، اعتقاد الشيء على خلاف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ماهو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عليه </w:t>
      </w:r>
      <w:proofErr w:type="gram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:</w:t>
      </w:r>
      <w:proofErr w:type="gramEnd"/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العسر وعموم البلوى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النقص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الجهل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النسيان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السؤال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رقم</w:t>
      </w:r>
      <w:r w:rsidRPr="00F3470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 35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والمراد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به ما </w:t>
      </w:r>
      <w:proofErr w:type="spellStart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لايمكن</w:t>
      </w:r>
      <w:proofErr w:type="spellEnd"/>
      <w:r w:rsidRPr="00F3470C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التحرز عنه عند أكثر الناس تعريف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العسر وعموم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8100"/>
          <w:sz w:val="28"/>
          <w:szCs w:val="28"/>
          <w:rtl/>
        </w:rPr>
        <w:t>البلوى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النقص</w:t>
      </w:r>
    </w:p>
    <w:p w:rsidR="00A5184B" w:rsidRPr="00F3470C" w:rsidRDefault="00A5184B" w:rsidP="00A5184B">
      <w:pPr>
        <w:spacing w:after="0" w:line="240" w:lineRule="auto"/>
        <w:jc w:val="center"/>
        <w:rPr>
          <w:rFonts w:ascii="Traditional Arabic" w:eastAsia="Times New Roman" w:hAnsi="Traditional Arabic" w:cs="Traditional Arabic"/>
          <w:color w:val="000000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الجهل</w:t>
      </w:r>
    </w:p>
    <w:p w:rsidR="008E4949" w:rsidRPr="00F3470C" w:rsidRDefault="00A5184B" w:rsidP="00A5184B">
      <w:pPr>
        <w:rPr>
          <w:rFonts w:ascii="Traditional Arabic" w:hAnsi="Traditional Arabic" w:cs="Traditional Arabic"/>
          <w:sz w:val="28"/>
          <w:szCs w:val="28"/>
        </w:rPr>
      </w:pPr>
      <w:proofErr w:type="gramStart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>l</w:t>
      </w:r>
      <w:proofErr w:type="gramEnd"/>
      <w:r w:rsidRPr="00F3470C">
        <w:rPr>
          <w:rFonts w:ascii="Traditional Arabic" w:eastAsia="Times New Roman" w:hAnsi="Traditional Arabic" w:cs="Traditional Arabic"/>
          <w:color w:val="000000"/>
          <w:sz w:val="28"/>
          <w:szCs w:val="28"/>
        </w:rPr>
        <w:t xml:space="preserve">                                                                                                       </w:t>
      </w:r>
      <w:r w:rsidRPr="00F3470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النسيان</w:t>
      </w:r>
    </w:p>
    <w:sectPr w:rsidR="008E4949" w:rsidRPr="00F3470C" w:rsidSect="000710F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84B"/>
    <w:rsid w:val="000710FD"/>
    <w:rsid w:val="008E4949"/>
    <w:rsid w:val="00A5184B"/>
    <w:rsid w:val="00C63922"/>
    <w:rsid w:val="00F3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FAC6D77-73CD-4071-92B8-3E7B84789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A5184B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A5184B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A5184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A5184B"/>
    <w:rPr>
      <w:rFonts w:ascii="Times New Roman" w:eastAsia="Times New Roman" w:hAnsi="Times New Roman" w:cs="Times New Roman"/>
      <w:b/>
      <w:bCs/>
      <w:sz w:val="36"/>
      <w:szCs w:val="36"/>
    </w:rPr>
  </w:style>
  <w:style w:type="numbering" w:customStyle="1" w:styleId="10">
    <w:name w:val="بلا قائمة1"/>
    <w:next w:val="a2"/>
    <w:uiPriority w:val="99"/>
    <w:semiHidden/>
    <w:unhideWhenUsed/>
    <w:rsid w:val="00A5184B"/>
  </w:style>
  <w:style w:type="character" w:styleId="Hyperlink">
    <w:name w:val="Hyperlink"/>
    <w:basedOn w:val="a0"/>
    <w:uiPriority w:val="99"/>
    <w:semiHidden/>
    <w:unhideWhenUsed/>
    <w:rsid w:val="00A5184B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A5184B"/>
    <w:rPr>
      <w:color w:val="800080"/>
      <w:u w:val="single"/>
    </w:rPr>
  </w:style>
  <w:style w:type="character" w:styleId="a4">
    <w:name w:val="Emphasis"/>
    <w:basedOn w:val="a0"/>
    <w:uiPriority w:val="20"/>
    <w:qFormat/>
    <w:rsid w:val="00A5184B"/>
    <w:rPr>
      <w:i/>
      <w:iCs/>
    </w:rPr>
  </w:style>
  <w:style w:type="character" w:styleId="a5">
    <w:name w:val="Strong"/>
    <w:basedOn w:val="a0"/>
    <w:uiPriority w:val="22"/>
    <w:qFormat/>
    <w:rsid w:val="00A5184B"/>
    <w:rPr>
      <w:b/>
      <w:bCs/>
    </w:rPr>
  </w:style>
  <w:style w:type="paragraph" w:styleId="a6">
    <w:name w:val="Normal (Web)"/>
    <w:basedOn w:val="a"/>
    <w:uiPriority w:val="99"/>
    <w:semiHidden/>
    <w:unhideWhenUsed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randomcolor">
    <w:name w:val="randomcolor"/>
    <w:basedOn w:val="a"/>
    <w:rsid w:val="00A5184B"/>
    <w:pPr>
      <w:shd w:val="clear" w:color="auto" w:fill="0202C2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B5FBC1"/>
      <w:sz w:val="20"/>
      <w:szCs w:val="20"/>
    </w:rPr>
  </w:style>
  <w:style w:type="paragraph" w:customStyle="1" w:styleId="page">
    <w:name w:val="page"/>
    <w:basedOn w:val="a"/>
    <w:rsid w:val="00A5184B"/>
    <w:pPr>
      <w:shd w:val="clear" w:color="auto" w:fill="F8F8F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20"/>
      <w:szCs w:val="20"/>
    </w:rPr>
  </w:style>
  <w:style w:type="paragraph" w:customStyle="1" w:styleId="pagealink">
    <w:name w:val="page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visited">
    <w:name w:val="page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hover">
    <w:name w:val="page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tborder">
    <w:name w:val="tborder"/>
    <w:basedOn w:val="a"/>
    <w:rsid w:val="00A5184B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cat">
    <w:name w:val="tcat"/>
    <w:basedOn w:val="a"/>
    <w:rsid w:val="00A5184B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visited">
    <w:name w:val="tcat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hover">
    <w:name w:val="tcat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E9F00"/>
      <w:sz w:val="20"/>
      <w:szCs w:val="20"/>
    </w:rPr>
  </w:style>
  <w:style w:type="paragraph" w:customStyle="1" w:styleId="thead">
    <w:name w:val="thead"/>
    <w:basedOn w:val="a"/>
    <w:rsid w:val="00A5184B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theadalink">
    <w:name w:val="thead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visited">
    <w:name w:val="thead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hover">
    <w:name w:val="thead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666666"/>
      <w:sz w:val="20"/>
      <w:szCs w:val="20"/>
    </w:rPr>
  </w:style>
  <w:style w:type="paragraph" w:customStyle="1" w:styleId="tfoot">
    <w:name w:val="tfoot"/>
    <w:basedOn w:val="a"/>
    <w:rsid w:val="00A5184B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tfootalink">
    <w:name w:val="tfoot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visited">
    <w:name w:val="tfoot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hover">
    <w:name w:val="tfoot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alt1">
    <w:name w:val="alt1"/>
    <w:basedOn w:val="a"/>
    <w:rsid w:val="00A5184B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ctive">
    <w:name w:val="alt1active"/>
    <w:basedOn w:val="a"/>
    <w:rsid w:val="00A5184B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link">
    <w:name w:val="alt1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link">
    <w:name w:val="alt1active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visited">
    <w:name w:val="alt1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visited">
    <w:name w:val="alt1active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hover">
    <w:name w:val="alt1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1activeahover">
    <w:name w:val="alt1active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2">
    <w:name w:val="alt2"/>
    <w:basedOn w:val="a"/>
    <w:rsid w:val="00A5184B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ctive">
    <w:name w:val="alt2active"/>
    <w:basedOn w:val="a"/>
    <w:rsid w:val="00A5184B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link">
    <w:name w:val="alt2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link">
    <w:name w:val="alt2active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visited">
    <w:name w:val="alt2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visited">
    <w:name w:val="alt2active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hover">
    <w:name w:val="alt2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alt2activeahover">
    <w:name w:val="alt2active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inlinemod">
    <w:name w:val="inlinemod"/>
    <w:basedOn w:val="a"/>
    <w:rsid w:val="00A5184B"/>
    <w:pP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">
    <w:name w:val="wysiwyg"/>
    <w:basedOn w:val="a"/>
    <w:rsid w:val="00A5184B"/>
    <w:pPr>
      <w:shd w:val="clear" w:color="auto" w:fill="F6F6F6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visited">
    <w:name w:val="wysiwyg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hover">
    <w:name w:val="wysiwyg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bginput">
    <w:name w:val="bginput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utton">
    <w:name w:val="button"/>
    <w:basedOn w:val="a"/>
    <w:rsid w:val="00A5184B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smallfont">
    <w:name w:val="smallfont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time">
    <w:name w:val="time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navbar">
    <w:name w:val="navba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highlight">
    <w:name w:val="highlight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fjsel">
    <w:name w:val="fjsel"/>
    <w:basedOn w:val="a"/>
    <w:rsid w:val="00A5184B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a"/>
    <w:rsid w:val="00A5184B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a"/>
    <w:rsid w:val="00A5184B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a"/>
    <w:rsid w:val="00A5184B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a"/>
    <w:rsid w:val="00A5184B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a"/>
    <w:rsid w:val="00A5184B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a"/>
    <w:rsid w:val="00A5184B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nelsurround">
    <w:name w:val="panelsurroun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vbmenucontrol">
    <w:name w:val="vbmenu_control"/>
    <w:basedOn w:val="a"/>
    <w:rsid w:val="00A5184B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visited">
    <w:name w:val="vbmenu_control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hover">
    <w:name w:val="vbmenu_control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popup">
    <w:name w:val="vbmenu_popup"/>
    <w:basedOn w:val="a"/>
    <w:rsid w:val="00A5184B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">
    <w:name w:val="vbmenu_option"/>
    <w:basedOn w:val="a"/>
    <w:rsid w:val="00A5184B"/>
    <w:pP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vbmenuoptionalink">
    <w:name w:val="vbmenu_option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visited">
    <w:name w:val="vbmenu_option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hover">
    <w:name w:val="vbmenu_option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a"/>
    <w:rsid w:val="00A5184B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hilitealink">
    <w:name w:val="vbmenu_hilite_a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bigusername">
    <w:name w:val="bigusername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8"/>
      <w:szCs w:val="28"/>
    </w:rPr>
  </w:style>
  <w:style w:type="paragraph" w:customStyle="1" w:styleId="fieldset">
    <w:name w:val="fieldset"/>
    <w:basedOn w:val="a"/>
    <w:rsid w:val="00A5184B"/>
    <w:pPr>
      <w:bidi w:val="0"/>
      <w:spacing w:before="100" w:beforeAutospacing="1" w:after="90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11">
    <w:name w:val="عادي1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lineimg">
    <w:name w:val="inlineimg"/>
    <w:basedOn w:val="a"/>
    <w:rsid w:val="00A5184B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0"/>
      <w:szCs w:val="20"/>
    </w:rPr>
  </w:style>
  <w:style w:type="paragraph" w:customStyle="1" w:styleId="red">
    <w:name w:val="red"/>
    <w:basedOn w:val="a"/>
    <w:rsid w:val="00A5184B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15"/>
      <w:szCs w:val="15"/>
    </w:rPr>
  </w:style>
  <w:style w:type="paragraph" w:customStyle="1" w:styleId="green">
    <w:name w:val="green"/>
    <w:basedOn w:val="a"/>
    <w:rsid w:val="00A5184B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15"/>
      <w:szCs w:val="15"/>
    </w:rPr>
  </w:style>
  <w:style w:type="paragraph" w:customStyle="1" w:styleId="blue">
    <w:name w:val="blue"/>
    <w:basedOn w:val="a"/>
    <w:rsid w:val="00A5184B"/>
    <w:pPr>
      <w:pBdr>
        <w:top w:val="single" w:sz="6" w:space="0" w:color="E5308A"/>
        <w:left w:val="single" w:sz="6" w:space="0" w:color="E5308A"/>
        <w:bottom w:val="single" w:sz="6" w:space="0" w:color="E5308A"/>
        <w:right w:val="single" w:sz="6" w:space="0" w:color="E5308A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15"/>
      <w:szCs w:val="15"/>
    </w:rPr>
  </w:style>
  <w:style w:type="paragraph" w:customStyle="1" w:styleId="gray">
    <w:name w:val="gray"/>
    <w:basedOn w:val="a"/>
    <w:rsid w:val="00A5184B"/>
    <w:pPr>
      <w:pBdr>
        <w:top w:val="single" w:sz="12" w:space="0" w:color="CCCCCC"/>
        <w:left w:val="single" w:sz="12" w:space="0" w:color="CCCCCC"/>
        <w:bottom w:val="single" w:sz="12" w:space="0" w:color="CCCCCC"/>
        <w:right w:val="single" w:sz="12" w:space="0" w:color="CCCC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15"/>
      <w:szCs w:val="15"/>
    </w:rPr>
  </w:style>
  <w:style w:type="paragraph" w:customStyle="1" w:styleId="fushia">
    <w:name w:val="fushia"/>
    <w:basedOn w:val="a"/>
    <w:rsid w:val="00A5184B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15"/>
      <w:szCs w:val="15"/>
    </w:rPr>
  </w:style>
  <w:style w:type="paragraph" w:customStyle="1" w:styleId="orang">
    <w:name w:val="orang"/>
    <w:basedOn w:val="a"/>
    <w:rsid w:val="00A5184B"/>
    <w:pPr>
      <w:pBdr>
        <w:top w:val="single" w:sz="12" w:space="0" w:color="FF9900"/>
        <w:left w:val="single" w:sz="12" w:space="0" w:color="FF9900"/>
        <w:bottom w:val="single" w:sz="12" w:space="0" w:color="FF9900"/>
        <w:right w:val="single" w:sz="12" w:space="0" w:color="FF99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15"/>
      <w:szCs w:val="15"/>
    </w:rPr>
  </w:style>
  <w:style w:type="paragraph" w:customStyle="1" w:styleId="teal">
    <w:name w:val="teal"/>
    <w:basedOn w:val="a"/>
    <w:rsid w:val="00A5184B"/>
    <w:pPr>
      <w:pBdr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15"/>
      <w:szCs w:val="15"/>
    </w:rPr>
  </w:style>
  <w:style w:type="paragraph" w:customStyle="1" w:styleId="brown">
    <w:name w:val="brown"/>
    <w:basedOn w:val="a"/>
    <w:rsid w:val="00A5184B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15"/>
      <w:szCs w:val="15"/>
    </w:rPr>
  </w:style>
  <w:style w:type="paragraph" w:customStyle="1" w:styleId="pink">
    <w:name w:val="pink"/>
    <w:basedOn w:val="a"/>
    <w:rsid w:val="00A5184B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15"/>
      <w:szCs w:val="15"/>
    </w:rPr>
  </w:style>
  <w:style w:type="paragraph" w:customStyle="1" w:styleId="black">
    <w:name w:val="black"/>
    <w:basedOn w:val="a"/>
    <w:rsid w:val="00A5184B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15"/>
      <w:szCs w:val="15"/>
    </w:rPr>
  </w:style>
  <w:style w:type="paragraph" w:customStyle="1" w:styleId="white">
    <w:name w:val="white"/>
    <w:basedOn w:val="a"/>
    <w:rsid w:val="00A5184B"/>
    <w:pPr>
      <w:pBdr>
        <w:top w:val="single" w:sz="12" w:space="0" w:color="520227"/>
        <w:left w:val="single" w:sz="12" w:space="0" w:color="520227"/>
        <w:bottom w:val="single" w:sz="12" w:space="0" w:color="520227"/>
        <w:right w:val="single" w:sz="12" w:space="0" w:color="520227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15"/>
      <w:szCs w:val="15"/>
    </w:rPr>
  </w:style>
  <w:style w:type="paragraph" w:customStyle="1" w:styleId="anabi">
    <w:name w:val="anabi"/>
    <w:basedOn w:val="a"/>
    <w:rsid w:val="00A5184B"/>
    <w:pPr>
      <w:pBdr>
        <w:top w:val="single" w:sz="6" w:space="0" w:color="0099CC"/>
        <w:left w:val="single" w:sz="6" w:space="0" w:color="0099CC"/>
        <w:bottom w:val="single" w:sz="6" w:space="0" w:color="0099CC"/>
        <w:right w:val="single" w:sz="6" w:space="0" w:color="0099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15"/>
      <w:szCs w:val="15"/>
    </w:rPr>
  </w:style>
  <w:style w:type="paragraph" w:customStyle="1" w:styleId="quotesheaderr">
    <w:name w:val="quotes_header_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l">
    <w:name w:val="quotes_header_l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">
    <w:name w:val="quotes_header_c"/>
    <w:basedOn w:val="a"/>
    <w:rsid w:val="00A5184B"/>
    <w:pPr>
      <w:bidi w:val="0"/>
      <w:spacing w:after="0" w:line="240" w:lineRule="auto"/>
      <w:ind w:left="1110" w:right="360"/>
    </w:pPr>
    <w:rPr>
      <w:rFonts w:ascii="Tahoma" w:eastAsia="Times New Roman" w:hAnsi="Tahoma" w:cs="Tahoma"/>
      <w:sz w:val="20"/>
      <w:szCs w:val="20"/>
    </w:rPr>
  </w:style>
  <w:style w:type="paragraph" w:customStyle="1" w:styleId="quotescontentr">
    <w:name w:val="quotes_content_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l">
    <w:name w:val="quotes_content_l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r">
    <w:name w:val="quotes_footer_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l">
    <w:name w:val="quotes_footer_l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c">
    <w:name w:val="quotes_footer_c"/>
    <w:basedOn w:val="a"/>
    <w:rsid w:val="00A5184B"/>
    <w:pPr>
      <w:bidi w:val="0"/>
      <w:spacing w:after="0" w:line="240" w:lineRule="auto"/>
      <w:ind w:left="360" w:right="360"/>
    </w:pPr>
    <w:rPr>
      <w:rFonts w:ascii="Tahoma" w:eastAsia="Times New Roman" w:hAnsi="Tahoma" w:cs="Tahoma"/>
      <w:sz w:val="20"/>
      <w:szCs w:val="20"/>
    </w:rPr>
  </w:style>
  <w:style w:type="paragraph" w:customStyle="1" w:styleId="quotescontentline">
    <w:name w:val="quotes_content_line"/>
    <w:basedOn w:val="a"/>
    <w:rsid w:val="00A5184B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co">
    <w:name w:val="quotes_content_co"/>
    <w:basedOn w:val="a"/>
    <w:rsid w:val="00A5184B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ont">
    <w:name w:val="quotes_header_cont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">
    <w:name w:val="ckfu_head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shadow">
    <w:name w:val="ckfu_header_shadow"/>
    <w:basedOn w:val="a"/>
    <w:rsid w:val="00A5184B"/>
    <w:pPr>
      <w:bidi w:val="0"/>
      <w:spacing w:before="100" w:beforeAutospacing="1" w:after="3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clear">
    <w:name w:val="ckfu_header_clea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ooterbottom">
    <w:name w:val="footer_bottom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ooterlogo">
    <w:name w:val="footer_logo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submit">
    <w:name w:val="ckfu_header_submit"/>
    <w:basedOn w:val="a"/>
    <w:rsid w:val="00A5184B"/>
    <w:pPr>
      <w:pBdr>
        <w:top w:val="single" w:sz="6" w:space="0" w:color="565656"/>
        <w:left w:val="single" w:sz="6" w:space="0" w:color="565656"/>
        <w:bottom w:val="single" w:sz="6" w:space="0" w:color="565656"/>
        <w:right w:val="single" w:sz="6" w:space="0" w:color="565656"/>
      </w:pBdr>
      <w:shd w:val="clear" w:color="auto" w:fill="63606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7C7C7"/>
      <w:sz w:val="20"/>
      <w:szCs w:val="20"/>
    </w:rPr>
  </w:style>
  <w:style w:type="paragraph" w:customStyle="1" w:styleId="ckfuuserinfo">
    <w:name w:val="ckfu_userinfo"/>
    <w:basedOn w:val="a"/>
    <w:rsid w:val="00A5184B"/>
    <w:pPr>
      <w:bidi w:val="0"/>
      <w:spacing w:before="300" w:after="3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userinfoblock">
    <w:name w:val="ckfu_userinfo_block"/>
    <w:basedOn w:val="a"/>
    <w:rsid w:val="00A5184B"/>
    <w:pPr>
      <w:pBdr>
        <w:top w:val="dotted" w:sz="6" w:space="1" w:color="CCCCCC"/>
        <w:left w:val="dotted" w:sz="6" w:space="1" w:color="CCCCCC"/>
        <w:bottom w:val="dotted" w:sz="6" w:space="1" w:color="CCCCCC"/>
        <w:right w:val="dotted" w:sz="6" w:space="2" w:color="CCCCCC"/>
      </w:pBdr>
      <w:shd w:val="clear" w:color="auto" w:fill="F6F6F6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sz w:val="20"/>
      <w:szCs w:val="20"/>
    </w:rPr>
  </w:style>
  <w:style w:type="paragraph" w:customStyle="1" w:styleId="b1">
    <w:name w:val="b1"/>
    <w:basedOn w:val="a"/>
    <w:rsid w:val="00A5184B"/>
    <w:pPr>
      <w:bidi w:val="0"/>
      <w:spacing w:before="600" w:after="100" w:afterAutospacing="1" w:line="240" w:lineRule="auto"/>
      <w:ind w:left="450"/>
    </w:pPr>
    <w:rPr>
      <w:rFonts w:ascii="Tahoma" w:eastAsia="Times New Roman" w:hAnsi="Tahoma" w:cs="Tahoma"/>
      <w:sz w:val="20"/>
      <w:szCs w:val="20"/>
    </w:rPr>
  </w:style>
  <w:style w:type="paragraph" w:customStyle="1" w:styleId="bannar">
    <w:name w:val="banna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dex">
    <w:name w:val="index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register">
    <w:name w:val="regist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usercp">
    <w:name w:val="usercp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aq">
    <w:name w:val="faq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out">
    <w:name w:val="out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texetlink">
    <w:name w:val="texetlink"/>
    <w:basedOn w:val="a"/>
    <w:rsid w:val="00A5184B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E8E8E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hedline">
    <w:name w:val="hedline"/>
    <w:basedOn w:val="a"/>
    <w:rsid w:val="00A5184B"/>
    <w:pPr>
      <w:shd w:val="clear" w:color="auto" w:fill="003E69"/>
      <w:bidi w:val="0"/>
      <w:spacing w:before="45" w:after="45" w:line="240" w:lineRule="auto"/>
      <w:ind w:left="45" w:right="45"/>
      <w:jc w:val="center"/>
    </w:pPr>
    <w:rPr>
      <w:rFonts w:ascii="Tahoma" w:eastAsia="Times New Roman" w:hAnsi="Tahoma" w:cs="Tahoma"/>
      <w:sz w:val="20"/>
      <w:szCs w:val="20"/>
    </w:rPr>
  </w:style>
  <w:style w:type="paragraph" w:customStyle="1" w:styleId="flot">
    <w:name w:val="flot"/>
    <w:basedOn w:val="a"/>
    <w:rsid w:val="00A5184B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flot1">
    <w:name w:val="flot1"/>
    <w:basedOn w:val="a"/>
    <w:rsid w:val="00A5184B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clear">
    <w:name w:val="clea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linkat">
    <w:name w:val="linkat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A3A3A"/>
      <w:sz w:val="20"/>
      <w:szCs w:val="20"/>
    </w:rPr>
  </w:style>
  <w:style w:type="paragraph" w:customStyle="1" w:styleId="underline">
    <w:name w:val="underline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u w:val="single"/>
    </w:rPr>
  </w:style>
  <w:style w:type="paragraph" w:customStyle="1" w:styleId="floatcontainer">
    <w:name w:val="floatcontaine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blockrow">
    <w:name w:val="block_row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notifications">
    <w:name w:val="notifications"/>
    <w:basedOn w:val="a"/>
    <w:rsid w:val="00A5184B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customStyle="1" w:styleId="vbseobuttons">
    <w:name w:val="vbseo_buttons"/>
    <w:basedOn w:val="a"/>
    <w:rsid w:val="00A5184B"/>
    <w:pPr>
      <w:bidi w:val="0"/>
      <w:spacing w:before="150" w:after="150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vbseosharebody">
    <w:name w:val="vbseo_share_body"/>
    <w:basedOn w:val="a"/>
    <w:rsid w:val="00A5184B"/>
    <w:pPr>
      <w:pBdr>
        <w:top w:val="single" w:sz="6" w:space="0" w:color="E0E0E0"/>
        <w:left w:val="single" w:sz="6" w:space="0" w:color="E0E0E0"/>
        <w:bottom w:val="single" w:sz="6" w:space="0" w:color="E0E0E0"/>
        <w:right w:val="single" w:sz="6" w:space="0" w:color="E0E0E0"/>
      </w:pBdr>
      <w:shd w:val="clear" w:color="auto" w:fill="F7F7F7"/>
      <w:bidi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count">
    <w:name w:val="vbseo-likes-count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39"/>
      <w:szCs w:val="39"/>
    </w:rPr>
  </w:style>
  <w:style w:type="paragraph" w:customStyle="1" w:styleId="vbseo-likes-container">
    <w:name w:val="vbseo-likes-container"/>
    <w:basedOn w:val="a"/>
    <w:rsid w:val="00A5184B"/>
    <w:pPr>
      <w:pBdr>
        <w:left w:val="single" w:sz="6" w:space="0" w:color="E7E7E7"/>
        <w:bottom w:val="single" w:sz="6" w:space="0" w:color="E7E7E7"/>
        <w:right w:val="single" w:sz="6" w:space="0" w:color="E7E7E7"/>
      </w:pBdr>
      <w:shd w:val="clear" w:color="auto" w:fill="F3F3F3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vanish/>
      <w:sz w:val="20"/>
      <w:szCs w:val="20"/>
    </w:rPr>
  </w:style>
  <w:style w:type="paragraph" w:customStyle="1" w:styleId="vbseo-likes-avatar">
    <w:name w:val="vbseo-likes-avata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info">
    <w:name w:val="vbseo-likes-info"/>
    <w:basedOn w:val="a"/>
    <w:rsid w:val="00A5184B"/>
    <w:pPr>
      <w:bidi w:val="0"/>
      <w:spacing w:before="100" w:beforeAutospacing="1" w:after="100" w:afterAutospacing="1" w:line="180" w:lineRule="atLeast"/>
      <w:ind w:left="495"/>
    </w:pPr>
    <w:rPr>
      <w:rFonts w:ascii="Tahoma" w:eastAsia="Times New Roman" w:hAnsi="Tahoma" w:cs="Tahoma"/>
      <w:sz w:val="20"/>
      <w:szCs w:val="20"/>
    </w:rPr>
  </w:style>
  <w:style w:type="paragraph" w:customStyle="1" w:styleId="vbseo-likes-hearts">
    <w:name w:val="vbseo-likes-hearts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postby">
    <w:name w:val="vbseo-likes-postby"/>
    <w:basedOn w:val="a"/>
    <w:rsid w:val="00A5184B"/>
    <w:pPr>
      <w:bidi w:val="0"/>
      <w:spacing w:before="100" w:beforeAutospacing="1" w:after="100" w:afterAutospacing="1" w:line="240" w:lineRule="auto"/>
      <w:ind w:left="495" w:right="660"/>
    </w:pPr>
    <w:rPr>
      <w:rFonts w:ascii="Tahoma" w:eastAsia="Times New Roman" w:hAnsi="Tahoma" w:cs="Tahoma"/>
      <w:color w:val="999999"/>
      <w:sz w:val="17"/>
      <w:szCs w:val="17"/>
    </w:rPr>
  </w:style>
  <w:style w:type="paragraph" w:customStyle="1" w:styleId="vbseo-likes-link">
    <w:name w:val="vbseo-likes-link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tipsy">
    <w:name w:val="vbseo-likes-tipsy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vanish/>
      <w:sz w:val="15"/>
      <w:szCs w:val="15"/>
    </w:rPr>
  </w:style>
  <w:style w:type="paragraph" w:customStyle="1" w:styleId="vbseo-likes-tipsy-arrow">
    <w:name w:val="vbseo-likes-tipsy-arrow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-likes-tipsy-inner">
    <w:name w:val="vbseo-likes-tipsy-inner"/>
    <w:basedOn w:val="a"/>
    <w:rsid w:val="00A5184B"/>
    <w:pPr>
      <w:shd w:val="clear" w:color="auto" w:fill="000000"/>
      <w:wordWrap w:val="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seolinks">
    <w:name w:val="vbseo_links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share">
    <w:name w:val="vbseo_share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">
    <w:name w:val="vbseo_like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eperator">
    <w:name w:val="seperator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d">
    <w:name w:val="vbseo_liked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notifications1">
    <w:name w:val="notifications1"/>
    <w:basedOn w:val="a"/>
    <w:rsid w:val="00A5184B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customStyle="1" w:styleId="vbseolinks1">
    <w:name w:val="vbseo_links1"/>
    <w:basedOn w:val="a"/>
    <w:rsid w:val="00A5184B"/>
    <w:pPr>
      <w:bidi w:val="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share1">
    <w:name w:val="vbseo_share1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1">
    <w:name w:val="vbseo_like1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eperator1">
    <w:name w:val="seperator1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vbseoliked1">
    <w:name w:val="vbseo_liked1"/>
    <w:basedOn w:val="a"/>
    <w:rsid w:val="00A5184B"/>
    <w:pPr>
      <w:pBdr>
        <w:top w:val="single" w:sz="6" w:space="5" w:color="D5D5D5"/>
        <w:left w:val="single" w:sz="6" w:space="19" w:color="B3B3B3"/>
        <w:bottom w:val="single" w:sz="6" w:space="5" w:color="999999"/>
        <w:right w:val="single" w:sz="6" w:space="5" w:color="B3B3B3"/>
      </w:pBdr>
      <w:bidi w:val="0"/>
      <w:spacing w:before="150" w:after="150" w:line="240" w:lineRule="auto"/>
      <w:ind w:left="150" w:right="150"/>
    </w:pPr>
    <w:rPr>
      <w:rFonts w:ascii="Tahoma" w:eastAsia="Times New Roman" w:hAnsi="Tahoma" w:cs="Tahoma"/>
      <w:sz w:val="20"/>
      <w:szCs w:val="20"/>
    </w:rPr>
  </w:style>
  <w:style w:type="paragraph" w:customStyle="1" w:styleId="vbseo-likes-tipsy1">
    <w:name w:val="vbseo-likes-tipsy1"/>
    <w:basedOn w:val="a"/>
    <w:rsid w:val="00A5184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90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2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4406</Words>
  <Characters>25119</Characters>
  <Application>Microsoft Office Word</Application>
  <DocSecurity>0</DocSecurity>
  <Lines>209</Lines>
  <Paragraphs>58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</dc:creator>
  <cp:keywords/>
  <dc:description/>
  <cp:lastModifiedBy>lon</cp:lastModifiedBy>
  <cp:revision>3</cp:revision>
  <dcterms:created xsi:type="dcterms:W3CDTF">2015-04-26T22:38:00Z</dcterms:created>
  <dcterms:modified xsi:type="dcterms:W3CDTF">2015-04-27T04:01:00Z</dcterms:modified>
</cp:coreProperties>
</file>