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18"/>
        </w:rPr>
        <w:t> 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التفسير لغة هو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>/</w:t>
      </w:r>
    </w:p>
    <w:p w:rsidR="00FD3AFB" w:rsidRPr="00712843" w:rsidRDefault="00FD3AFB" w:rsidP="00EA278C">
      <w:pPr>
        <w:spacing w:after="0" w:line="240" w:lineRule="auto"/>
        <w:ind w:left="-99" w:firstLine="99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الكشف والبيان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التفسير اصطلاحا هو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>/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الوقوف على مراد الله تعالى من كلامه بقدب الطاقة البشرية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من اهم مصادر التفسير هو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>/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التفسير الماثور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من امثلة تفسير القران بالقران هو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>/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قصة ادم وابليس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المعايير الثلاثة التي اوضحها الامام الراغب الاصفهاني للعلوم الشرعية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/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الموضوع والغاية منه</w:t>
      </w:r>
      <w:r w:rsidRPr="00712843">
        <w:rPr>
          <w:rFonts w:ascii="Arial" w:eastAsia="Times New Roman" w:hAnsi="Arial" w:cs="AL-Mohanad Bold" w:hint="cs"/>
          <w:b/>
          <w:bCs/>
          <w:color w:val="003E69"/>
          <w:sz w:val="20"/>
          <w:szCs w:val="20"/>
          <w:rtl/>
        </w:rPr>
        <w:t xml:space="preserve"> +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 xml:space="preserve"> شدة الحاجة اليه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من امثلة التفسير الكلية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/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المعنى الذي يشهد له سياق القران الكريم الخاص او العام مقدم على القول الذي لايشهد له السياق القراني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حكم تعلم تفسير القران على المتخصص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>/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فرض عين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اول كتاب موسوعي في علم التفسير وصل الينا هو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/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جامع البيان عن تاويل ا القران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من القائل (واعلم ان قصة اصحاب الكهف واسمائهم وفي اي محل في الارض كانوا كل ذلك لم يثبت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فيه عن الرسول صلى الله عليه وسلم شئ زائد على مافي القران وللمفسرين في ذلك اخبار كثيرة اسرائيلية اعرضنا عن ذكرها لعدم الثقة بها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>)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الشيخ الشنقيطي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من القصص التي تناولتها سورة الكهف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>/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اصحاب الجنتين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معنى عوجا في قوله تعالى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( 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ولم يجعل له عوجا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>)/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شئ من العوج بنوع اختلال في النظم وتناف في المعنى او انحراف عن الدعوة الى الحق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كلمة عوجا في قوله ( ولم يجعل له عوجا) جاءت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/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نكرة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قيما لينذر باسا شديدا من لدنه) فسر الفراء قيما ب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>/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قيما على الكتب كلها اي /مصدقا لها ناسخا لشرائعها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كلمة ( لينذر) متعلقة بكلمة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/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أنزل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في قوله تعالى ( مالهم به من علم ) من هنا جاءت مزيدة ل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>/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لتاكيد النفي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معنى كلمة كبرت في قوله تعالى (كبرت كلمة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)/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عظمت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معنى كلمة أسفا في قوله تعالى(( ان لم يؤمنوا بهذا الحديث أسفا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>)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 xml:space="preserve">حزنا </w:t>
      </w:r>
      <w:r w:rsidRPr="00712843">
        <w:rPr>
          <w:rFonts w:ascii="Arial" w:eastAsia="Times New Roman" w:hAnsi="Arial" w:cs="AL-Mohanad Bold" w:hint="cs"/>
          <w:b/>
          <w:bCs/>
          <w:color w:val="003E69"/>
          <w:sz w:val="20"/>
          <w:szCs w:val="20"/>
          <w:rtl/>
        </w:rPr>
        <w:t xml:space="preserve">+ 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غضبا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معنى كلمة( جرزا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ترابا لانبات فيه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من المقصود في قوله تعالى ( إذ اوى الفتية ) هم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>/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اصحاب الكهف</w:t>
      </w:r>
    </w:p>
    <w:p w:rsidR="00FD3AFB" w:rsidRPr="00712843" w:rsidRDefault="00FD3AFB" w:rsidP="00FD3AF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ما اسم الطاغية االمقصود في سورة الكهف الذي كان يهدد بالقتل اذا لم يعبدوا الاوثان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/</w:t>
      </w:r>
    </w:p>
    <w:p w:rsidR="00464DE8" w:rsidRPr="00712843" w:rsidRDefault="00FD3AFB" w:rsidP="00FD3AFB">
      <w:pPr>
        <w:rPr>
          <w:rFonts w:cs="AL-Mohanad Bold"/>
          <w:rtl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lastRenderedPageBreak/>
        <w:t>دقيانوس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هو الخبر الذي له شان وخطر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>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أ) النبا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الصيغة اللغوية المذكورة في قولة جل وعلا :( ابصر به واسمع) هي صيغة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>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د) تعجب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على لسان اي الاقوام حكى الله تعالى هذه المقالة:( قالوا انؤمن لك واتبعك الارذلون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>) 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أ) قوم نوح عليه الصلاة والسلام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يطلق على تعدية الفعل (تعد) الى حرف الجر (عنهم) عند البلاغيين كما في قوله جل وعلا :( ولاتعد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عيناك عنهم تريد زينة الحياة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>):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ج) التضمين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يعود الضمير (فيهم) في قوله تعالى :( فلا تمار (فيهم) الا مراء ظاهرا ولا تستفت فيهم منهم احدا)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الى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أ) اصحاب الكهف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يعودالضمير ( منهم ) في قوله تعالى :(فلا تمار فيهم الا مراء ظاهرا ولا تستفت فيهم (منهم) احدا)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الى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ج) اليهود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المعنى البلاغي الذي يرمي اليه قوله جل وعلا: ( وقل الحق من ربكم فمن شاء فليؤمن ومن شاء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فليكفر ) هو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>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أ) التهديد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الفرق المشار اليه في قوله جل وعلا :( قال الذين غلبوا على امرهم لنتخذن عليهم مسجدا ) هم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أ) الملك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ب) المسلمون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تصدق كلمة (ثمر ) في قوله جل و علا :( وكان له ثمر فقال لصاحبه وهو يحاوره انا اكثر منك مالا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واعز نفرا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):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أ) الذهب والفضة</w:t>
      </w:r>
      <w:r w:rsidRPr="00712843">
        <w:rPr>
          <w:rFonts w:ascii="Arial" w:eastAsia="Times New Roman" w:hAnsi="Arial" w:cs="AL-Mohanad Bold" w:hint="cs"/>
          <w:b/>
          <w:bCs/>
          <w:color w:val="003E69"/>
          <w:sz w:val="20"/>
          <w:szCs w:val="20"/>
          <w:rtl/>
        </w:rPr>
        <w:t xml:space="preserve"> + 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 xml:space="preserve"> الانعام من المواشي</w:t>
      </w:r>
      <w:r w:rsidRPr="00712843">
        <w:rPr>
          <w:rFonts w:ascii="Arial" w:eastAsia="Times New Roman" w:hAnsi="Arial" w:cs="AL-Mohanad Bold" w:hint="cs"/>
          <w:b/>
          <w:bCs/>
          <w:color w:val="003E69"/>
          <w:sz w:val="20"/>
          <w:szCs w:val="20"/>
          <w:rtl/>
        </w:rPr>
        <w:t xml:space="preserve"> + 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الزروع والثمار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المعنى البلاغي الذي يشير اليه ماتحته خط في قوله جل و علا :( واحيط بثمره فاصبح يقلب كفيه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على ماانفق فيها وهي خاوية على عروشها ويقول ياليتني لم اشرك بربي احدا ) هو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ب) الكناية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سبق قوله جل وعلا:( المال والبنون زينة الحياة الدنيا والباقيات الصالحات خير عند ربك ثوابا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وخير املا ) لتقرير حقيقة وهي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تضامن المجتمع الجاهلي في حب المال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12) 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س/ الامام الشهير الذي اكثر من علم المناسبات في تفسيره وقال :" اكثر لطائف القران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مودعة في الترتيبات والروابط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>":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د) الرازي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444444"/>
          <w:sz w:val="20"/>
        </w:rPr>
        <w:t> 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المقدم منهجيا عند المفسرين غالبا هو البدء ب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>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ج) علم المناسبة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اي الاعلام المذكورين تميز بمنهجه في التعامل مع الاسرائليات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أ) الحافظ ابن كثير الدمشقي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ب) سيد قطب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ج) الشنقيطي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د) جميع ماذكر صحيح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باي من الامور الاتية في الايه الاولى من سورة الكهف فخم شان الرسول صلى الله علية وسلم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أ) انزال الكتاب عليه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ب) وصفه بالعبودية مضافا لضمير الجلالة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ج) تقديمه بالظرف على المفعول به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lastRenderedPageBreak/>
        <w:t>تعرب كلمة (ابدا) في قوله سبحانه وتعالى :( ماكثين فيه ابدا ) ب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>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ب) حال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اي من شعب التفسير الاتية له الدرجة الاولى في تفسير القران الكريم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أ) تفسير القران بالقران</w:t>
      </w:r>
    </w:p>
    <w:p w:rsidR="00562E2E" w:rsidRPr="00712843" w:rsidRDefault="00562E2E" w:rsidP="00EA278C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تعرب الكلمة المخطوطة في قوله سبحانه وتعالى :( مالهم به علم ولا لابائهم كبرت كلمة تخرج من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افواههم ان يقولون الا كذبا ) ب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>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أ) التمييز</w:t>
      </w:r>
      <w:r w:rsidRPr="00712843">
        <w:rPr>
          <w:rFonts w:ascii="Arial" w:eastAsia="Times New Roman" w:hAnsi="Arial" w:cs="AL-Mohanad Bold" w:hint="cs"/>
          <w:b/>
          <w:bCs/>
          <w:color w:val="003E69"/>
          <w:sz w:val="20"/>
          <w:szCs w:val="20"/>
          <w:rtl/>
        </w:rPr>
        <w:t xml:space="preserve"> +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 xml:space="preserve"> منصوب بنزع الخافظ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اي الاعلام المذكورين ينسب الية مذهب .... بين التفسير والتاويل بناء على قاعدة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( ):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ب) الالوسي</w:t>
      </w:r>
    </w:p>
    <w:p w:rsidR="00562E2E" w:rsidRPr="00712843" w:rsidRDefault="00562E2E" w:rsidP="00712843">
      <w:pPr>
        <w:spacing w:after="0" w:line="240" w:lineRule="auto"/>
        <w:ind w:left="-142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المعنى البلاغي الذي يفيد اسناد العمل الى الكل في الفعل (يعملون ) في قوله سبحانه وتعالى :( اما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السفينة فكانت لمساكين يعملون في البحر ) هو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>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ب) التغليب</w:t>
      </w:r>
    </w:p>
    <w:p w:rsidR="00562E2E" w:rsidRPr="00712843" w:rsidRDefault="00562E2E" w:rsidP="00EA278C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الموقع الاعرابي للاية الكريمة :( انا جعلنا ما على الارض زينة لها لنبلهم ايهم احسن عملا ) هو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 xml:space="preserve">أ) الاستئناف </w:t>
      </w:r>
      <w:r w:rsidRPr="00712843">
        <w:rPr>
          <w:rFonts w:ascii="Arial" w:eastAsia="Times New Roman" w:hAnsi="Arial" w:cs="AL-Mohanad Bold" w:hint="cs"/>
          <w:b/>
          <w:bCs/>
          <w:color w:val="003E69"/>
          <w:sz w:val="20"/>
          <w:szCs w:val="20"/>
          <w:rtl/>
        </w:rPr>
        <w:t xml:space="preserve">+ 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التعليل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المعنى اللغوي الذي يفيده الظرف المكاني ( وراءهم ) في قوله تعالى:( وكان وراءهم ملك ياخذ كل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سفينة غصبا ) هو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ب) امامهم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المعنى اللغوي الذي يفيده الاستفهام في قوله سبحان و تعالى :( ام حسبت ان اصحاب الكهف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والرقيم كانوا من اياتنا عجبا) هو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أ) الانكار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تشترك سورة الفاتحه والانعام والكفه وسبا وفاطر في كون كل منها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>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 xml:space="preserve">أ) مكية </w:t>
      </w:r>
      <w:r w:rsidRPr="00712843">
        <w:rPr>
          <w:rFonts w:ascii="Arial" w:eastAsia="Times New Roman" w:hAnsi="Arial" w:cs="AL-Mohanad Bold" w:hint="cs"/>
          <w:b/>
          <w:bCs/>
          <w:color w:val="003E69"/>
          <w:sz w:val="20"/>
          <w:szCs w:val="20"/>
          <w:rtl/>
        </w:rPr>
        <w:t xml:space="preserve">+ 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مفتتحه بجملة الحمد (الحمدلله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)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المعنى اللغوي الذي يفيده اسم الاشاره في قوله سبحانه وتعالى :( هؤلاء قومنا اتخذوا من دونه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الهة لولا ياتون عليهم بسلطن بين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) 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أ) التحقير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26) 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س/ المعنى اللغوي الذي يفيده جملة التخضيض في قوله سبحانه وتعالى :( هؤلاء قومنا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اتهخذوا من دونه الهة لولا ياتون عليهم بسلطن بين ) هو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>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 xml:space="preserve">أ) التبكيت </w:t>
      </w:r>
      <w:r w:rsidRPr="00712843">
        <w:rPr>
          <w:rFonts w:ascii="Arial" w:eastAsia="Times New Roman" w:hAnsi="Arial" w:cs="AL-Mohanad Bold" w:hint="cs"/>
          <w:b/>
          <w:bCs/>
          <w:color w:val="003E69"/>
          <w:sz w:val="20"/>
          <w:szCs w:val="20"/>
          <w:rtl/>
        </w:rPr>
        <w:t xml:space="preserve">+ 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الانكار</w:t>
      </w:r>
      <w:r w:rsidRPr="00712843">
        <w:rPr>
          <w:rFonts w:ascii="Arial" w:eastAsia="Times New Roman" w:hAnsi="Arial" w:cs="AL-Mohanad Bold" w:hint="cs"/>
          <w:b/>
          <w:bCs/>
          <w:color w:val="003E69"/>
          <w:sz w:val="20"/>
          <w:szCs w:val="20"/>
          <w:rtl/>
        </w:rPr>
        <w:t xml:space="preserve"> + 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التعجيز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معنى قول العلامة ابي السعود: جريا على سنن الكبرياء في تفسير ماتحته خط في قوله تعالى :(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وعرضوا على ربك صفا لقد جئتمونا كما خلقناكم اول مره بل زعمتم الن نجعل لكم موعدا) هو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>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أ) الاستغناء عن ذكر الفاعل لتعينه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الموقع الاعرابي للجملة المخطوطة في قوله سبحانه وتعالى :( واذ قلنا للملائكة اسجدوا الا ابليس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كان من الجن ففسق عن امر ربه ) هو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ب) التعليل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نوع حرف الجر (من ) في قوله سبحانه وتعالى :( قال له صاحبه وهو يحاوره اكفرت بالذي خلقك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من تراب ثم من نطفة ثم سواك رجلا) هو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د) الابتدائية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اسم الفتى المذكور في الاية الكريمة :( واذ قال موسى لفتاه لا ابرح حتى ابلغ مجمع البحرين او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امضي حقبا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>) 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د) يوشع بن نون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المقصود بالعبد المذكور في قوله سبحانه وتعالى :( فوجدا عبدا من عبادنا اتيناه رحمة من عندنا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وعلمناه من لدنا علما ) هو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>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أ) الخضر عليه الصلاة والسلام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/ تصدق كلمة ( نسيت ) في قوله جل و علا :( قال لا تؤاخذني بما نسيت ولا ترهقني من امري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عسرا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) 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 xml:space="preserve">أ) الذهول </w:t>
      </w:r>
      <w:r w:rsidRPr="00712843">
        <w:rPr>
          <w:rFonts w:ascii="Arial" w:eastAsia="Times New Roman" w:hAnsi="Arial" w:cs="AL-Mohanad Bold" w:hint="cs"/>
          <w:b/>
          <w:bCs/>
          <w:color w:val="003E69"/>
          <w:sz w:val="20"/>
          <w:szCs w:val="20"/>
          <w:rtl/>
        </w:rPr>
        <w:t>+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استعمال المعاريض</w:t>
      </w:r>
      <w:r w:rsidRPr="00712843">
        <w:rPr>
          <w:rFonts w:ascii="Arial" w:eastAsia="Times New Roman" w:hAnsi="Arial" w:cs="AL-Mohanad Bold" w:hint="cs"/>
          <w:b/>
          <w:bCs/>
          <w:color w:val="003E69"/>
          <w:sz w:val="20"/>
          <w:szCs w:val="20"/>
          <w:rtl/>
        </w:rPr>
        <w:t>+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 xml:space="preserve"> النسيان بمعنى الترك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lastRenderedPageBreak/>
        <w:t xml:space="preserve">الاسلوب البلاغي الذي نهج المفسرون بايراده والجواب عليه في قوله جل و علا :( فانطلقا حتى اذا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اتيا اهل قرية استطعما اهلها فابوا ان يضيفوهما فوجدا فيها جدارا يريد ان ينقض فاقامه ) هو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ج) استعمال المظهر بد المضمر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تصدق كلمة التاويل في قوله جل و علا :( قال هذا فراق بيني و بينك سانبئك بتاويل ما لم تستطع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عليه صبرا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) :</w:t>
      </w:r>
    </w:p>
    <w:p w:rsidR="00562E2E" w:rsidRPr="00712843" w:rsidRDefault="00562E2E" w:rsidP="00EA278C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المال والعاقبة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37) 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س/ الفاعل المذكور في كلمة ( ويسالونك) في قوله جل و علا :( ويسالونك عن ذي القرنين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قل ساتلو عليكم منه ذكرا ) هو</w:t>
      </w:r>
    </w:p>
    <w:p w:rsidR="00EA278C" w:rsidRPr="00712843" w:rsidRDefault="00562E2E" w:rsidP="00EA278C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 xml:space="preserve">اليهود </w:t>
      </w:r>
      <w:r w:rsidRPr="00712843">
        <w:rPr>
          <w:rFonts w:ascii="Arial" w:eastAsia="Times New Roman" w:hAnsi="Arial" w:cs="AL-Mohanad Bold" w:hint="cs"/>
          <w:b/>
          <w:bCs/>
          <w:color w:val="003E69"/>
          <w:sz w:val="20"/>
          <w:szCs w:val="20"/>
          <w:rtl/>
        </w:rPr>
        <w:t>+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 xml:space="preserve"> كفار قريش</w:t>
      </w:r>
    </w:p>
    <w:p w:rsidR="00562E2E" w:rsidRPr="00712843" w:rsidRDefault="00562E2E" w:rsidP="00EA278C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6"/>
          <w:szCs w:val="16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نسبة علم التفسير الى العلوم الشرعية هي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>:</w:t>
      </w:r>
    </w:p>
    <w:p w:rsidR="00562E2E" w:rsidRPr="00712843" w:rsidRDefault="00562E2E" w:rsidP="00EA278C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العموم والخصوص المطلق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تصدق كلمة (زُبَرَ) في قوله جل و علا :( اتوني زبر الحديد حتى اذا ساوى بين الصدفين قال انفخوا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حتى اذا جعله نارا قال اتوني افرغ عليه قطرا ) على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ج) قطع الحديد الكبيره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اذا كان معنى كلمة (نزلا) في قوله جل و علا :( افحسب الذين كفروا ان يتخذوا عبادي من دوني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اولياء انا اعتدنا جهنم للكافرين نزلا) هو مايعد للضيف عند قومه فان المعنى المراد هو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>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ب) التهكم والسخريه</w:t>
      </w:r>
    </w:p>
    <w:p w:rsidR="00562E2E" w:rsidRPr="00712843" w:rsidRDefault="00300A68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562E2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تدل الكلمة المخطوطة في قوله جل وعلا :( ويبشر الؤمنين الذين يعملون الصالحات ان لهم اجرا </w:t>
      </w:r>
      <w:r w:rsidR="00562E2E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حسنا ) على</w:t>
      </w:r>
      <w:r w:rsidR="00562E2E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ب) الاستمرار</w:t>
      </w:r>
    </w:p>
    <w:p w:rsidR="00562E2E" w:rsidRPr="00712843" w:rsidRDefault="00300A68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562E2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 المذهب الراجح في اسم الفاعل في قوله سبحانه وتعالى :( وكلبهم باسط ذراعيه بالوسيط) عند </w:t>
      </w:r>
      <w:r w:rsidR="00562E2E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البصريين والكوفيين هو</w:t>
      </w:r>
      <w:r w:rsidR="00562E2E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 xml:space="preserve">أ) اعماله بشرط عند البصريين </w:t>
      </w:r>
      <w:r w:rsidRPr="00712843">
        <w:rPr>
          <w:rFonts w:ascii="Arial" w:eastAsia="Times New Roman" w:hAnsi="Arial" w:cs="AL-Mohanad Bold" w:hint="cs"/>
          <w:b/>
          <w:bCs/>
          <w:color w:val="003E69"/>
          <w:sz w:val="20"/>
          <w:szCs w:val="20"/>
          <w:rtl/>
        </w:rPr>
        <w:t xml:space="preserve">+ 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اعماله مطلقا عند الكوفيين</w:t>
      </w:r>
    </w:p>
    <w:p w:rsidR="00562E2E" w:rsidRPr="00712843" w:rsidRDefault="00300A68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562E2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 المعنى المقصود من الفعل (يريد) في قوله سبحانه وتعالى :( فوجد فيها جدارا يريد ان ينقض </w:t>
      </w:r>
      <w:r w:rsidR="00562E2E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فاقامه ) هو</w:t>
      </w:r>
      <w:r w:rsidR="00562E2E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>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ب) المجازية</w:t>
      </w:r>
    </w:p>
    <w:p w:rsidR="00562E2E" w:rsidRPr="00712843" w:rsidRDefault="00300A68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562E2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العلم المراد في قوله سبحانه وتعالى :( فوجدا عبدا من عبادنا اتيناه رحمه من عندنا وعلمناه من </w:t>
      </w:r>
      <w:r w:rsidR="00562E2E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لدنا علما ) هو</w:t>
      </w:r>
      <w:r w:rsidR="00562E2E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>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ج) الغيوب</w:t>
      </w:r>
    </w:p>
    <w:p w:rsidR="00562E2E" w:rsidRPr="00712843" w:rsidRDefault="00300A68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562E2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 المعنى الذي يشير اليه كامة ( بعثناهم) في قوله سبحانه وتعالى( وكذلك بعثناهم ليتساءلوا بينهم) </w:t>
      </w:r>
      <w:r w:rsidR="00562E2E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هو</w:t>
      </w:r>
      <w:r w:rsidR="00562E2E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أ) الايقاظ من النوم</w:t>
      </w:r>
    </w:p>
    <w:p w:rsidR="00562E2E" w:rsidRPr="00712843" w:rsidRDefault="00300A68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562E2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المعنى الذي تنصرف الية كلمة (فظنوا ) في قوله سبحانه وتعالى :( وراى المجرمون النار فظنوا </w:t>
      </w:r>
      <w:r w:rsidR="00562E2E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انهم مواقعوها ولم يجدوا عنها مصرفا) : على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ب) اليقين</w:t>
      </w:r>
    </w:p>
    <w:p w:rsidR="00562E2E" w:rsidRPr="00712843" w:rsidRDefault="00300A68" w:rsidP="00300A6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562E2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الهدف الرئيس المستفاد من قصة اصحاب الكهف هو اثبات عقيدة</w:t>
      </w:r>
      <w:r w:rsidR="00562E2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ج) البعث</w:t>
      </w:r>
    </w:p>
    <w:p w:rsidR="00562E2E" w:rsidRPr="00712843" w:rsidRDefault="00300A68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562E2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 اي قصص سورة الكهف الخمسة نبهت الفكر الى فتنة الانسان في دينه</w:t>
      </w:r>
      <w:r w:rsidR="00562E2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>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أ) قصة اصحاب الكهف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المعنى البلاغي الذي يفيده تحويل النظم القراني فيما تحته خط في قوله سبحانه وتعالى ( كماء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انزلناه من السماء فاختلط به نبات الارض) هو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562E2E" w:rsidRPr="00712843" w:rsidRDefault="00562E2E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أ) المبالغه في الكثرة</w:t>
      </w:r>
    </w:p>
    <w:p w:rsidR="00562E2E" w:rsidRPr="00712843" w:rsidRDefault="00300A68" w:rsidP="00562E2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562E2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تفيد اللا الداخله على ضمير الجلالة (له) في قوله سبحانه وتعالى(قل الله اعلم بما لبثول له غيب </w:t>
      </w:r>
      <w:r w:rsidR="00562E2E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السماوات والارض ابصر به واسمع ) هو</w:t>
      </w:r>
      <w:r w:rsidR="00562E2E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>:</w:t>
      </w:r>
    </w:p>
    <w:p w:rsidR="00FD3AFB" w:rsidRPr="00712843" w:rsidRDefault="00562E2E" w:rsidP="00562E2E">
      <w:pPr>
        <w:rPr>
          <w:rFonts w:cs="AL-Mohanad Bold"/>
          <w:rtl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(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ب) الاختصاص العلمي</w:t>
      </w:r>
    </w:p>
    <w:p w:rsidR="000A2DFD" w:rsidRPr="00712843" w:rsidRDefault="000A2DFD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18"/>
        </w:rPr>
        <w:lastRenderedPageBreak/>
        <w:t> 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الكلمة التي تشبه كلمة الإضافة من حيث الدلالة اللغوية هي الكلمة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A2DFD" w:rsidRPr="00712843" w:rsidRDefault="000A2DFD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الأزورار</w:t>
      </w:r>
    </w:p>
    <w:p w:rsidR="000A2DFD" w:rsidRPr="00712843" w:rsidRDefault="00300A68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المعنى المقصود من الفعل ) يريد ( في قوله ) فوجدا فيها جدارا يريد أن ينقض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( :</w:t>
      </w:r>
    </w:p>
    <w:p w:rsidR="000A2DFD" w:rsidRPr="00712843" w:rsidRDefault="000A2DFD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المجازية</w:t>
      </w:r>
    </w:p>
    <w:p w:rsidR="000A2DFD" w:rsidRPr="00712843" w:rsidRDefault="00300A68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المعنى البلاغي الذي يفيده حرف السين ) سأنبئك ( في قولة تعالى : ) سأنبئك بتأويل ما لم تستطع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عليه صبرا ( هو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0A2DFD" w:rsidRPr="00712843" w:rsidRDefault="000A2DFD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التأكيد</w:t>
      </w:r>
    </w:p>
    <w:p w:rsidR="000A2DFD" w:rsidRPr="00712843" w:rsidRDefault="00300A68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نوع الإضافة في قولة تعالى ) قال هذا فراق بيني وبينك ( هي من باب إضافة المصدر إلى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A2DFD" w:rsidRPr="00712843" w:rsidRDefault="000A2DFD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الظرف</w:t>
      </w:r>
    </w:p>
    <w:p w:rsidR="000A2DFD" w:rsidRPr="00712843" w:rsidRDefault="00300A68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المعنى البلاغي الذي يفيده إسناد العمل إلى الكل في كلمة ) يعملون ( في قولة تعالى : ) أما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السفينة فكانت لمساكين يعملون في البحر ( هو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0A2DFD" w:rsidRPr="00712843" w:rsidRDefault="000A2DFD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التغليب</w:t>
      </w:r>
    </w:p>
    <w:p w:rsidR="000A2DFD" w:rsidRPr="00712843" w:rsidRDefault="00300A68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المعنى البلاغي الذي يفيده الظرف المكاني ) وراءهم ( في قولة تعالى : ) وكان ورائهم ملك يأخذ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كل سفينة غصبا ( هو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0A2DFD" w:rsidRPr="00712843" w:rsidRDefault="000A2DFD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أمامهم</w:t>
      </w:r>
    </w:p>
    <w:p w:rsidR="000A2DFD" w:rsidRPr="00712843" w:rsidRDefault="00300A68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أي السور القرآنية الكريمة التي لم تفتتح ب ) الحمد لله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( :</w:t>
      </w:r>
    </w:p>
    <w:p w:rsidR="000A2DFD" w:rsidRPr="00712843" w:rsidRDefault="000A2DFD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النحل</w:t>
      </w:r>
    </w:p>
    <w:p w:rsidR="000A2DFD" w:rsidRPr="00712843" w:rsidRDefault="00300A68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أي المفسرين المذكورين مؤلف كتاب البداية والنهاية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A2DFD" w:rsidRPr="00712843" w:rsidRDefault="000A2DFD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 xml:space="preserve">a . 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ابن كثير الدمشقي</w:t>
      </w:r>
    </w:p>
    <w:p w:rsidR="000A2DFD" w:rsidRPr="00712843" w:rsidRDefault="00300A68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أي السور القرآنية الكريم الآتية هي السورة التي سبقت سورة الكهف في الترتيب المصحفي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A2DFD" w:rsidRPr="00712843" w:rsidRDefault="000A2DFD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الإسراء</w:t>
      </w:r>
    </w:p>
    <w:p w:rsidR="000A2DFD" w:rsidRPr="00712843" w:rsidRDefault="00300A68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المقصود بكلمة ) الكتاب( في قوله سبحانه ) الحمد لله الذي أنزل على عبده الكتب ( هو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A2DFD" w:rsidRPr="00712843" w:rsidRDefault="000A2DFD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القرآن</w:t>
      </w:r>
    </w:p>
    <w:p w:rsidR="000A2DFD" w:rsidRPr="00712843" w:rsidRDefault="00300A68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تدل الكلمة المخطوطة في قولة تعالى : ) وبشر المؤمنين الذين يعملون الصالحات بأن لهم أجرا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حسنا ( على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0A2DFD" w:rsidRPr="00712843" w:rsidRDefault="000A2DFD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الاستمرار</w:t>
      </w:r>
    </w:p>
    <w:p w:rsidR="000A2DFD" w:rsidRPr="00712843" w:rsidRDefault="00300A68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نوع حرف الجر ) من ( المخطوطة في قولة تعالى : ) مالهم به من علم ولا لابآئهم كبرت كلمة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تخرج من أفواههم ( هو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0A2DFD" w:rsidRPr="00712843" w:rsidRDefault="000A2DFD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مزيدة</w:t>
      </w:r>
    </w:p>
    <w:p w:rsidR="000A2DFD" w:rsidRPr="00712843" w:rsidRDefault="00300A68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يعود الضمير في كلمة )فلعلك( في قولة تعالى : ) فلعلك باخع نفسك على آثارهم إن لم يؤمنوا بهذا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الحديث أسفا ( على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0A2DFD" w:rsidRPr="00712843" w:rsidRDefault="000A2DFD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الرسول</w:t>
      </w:r>
    </w:p>
    <w:p w:rsidR="000A2DFD" w:rsidRPr="00712843" w:rsidRDefault="00300A68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المعنى البلاغي الذي تفيده ) أم ( المنقطعة المؤولة ب )بل( في قولة تعالى : ) أم حسبت أن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أصحاب الكهف والرقيم كانوا من ءاياتنا عجبا ( هو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0A2DFD" w:rsidRPr="00712843" w:rsidRDefault="000A2DFD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 xml:space="preserve">a . 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الإضراب الانتقالي</w:t>
      </w:r>
    </w:p>
    <w:p w:rsidR="000A2DFD" w:rsidRPr="00712843" w:rsidRDefault="00300A68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المعنى البلاغي الذي تفيده الهمزة في القول الكريم )أم حسبت أن أصحاب الكهف والرقيم كانوا من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ءاياتنا عجبا ( هو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0A2DFD" w:rsidRPr="00712843" w:rsidRDefault="000A2DFD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الاستفهام</w:t>
      </w:r>
    </w:p>
    <w:p w:rsidR="000A2DFD" w:rsidRPr="00712843" w:rsidRDefault="00300A68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مدار المادة اللغوية لكلمة )نغادر( في قوله تعالى : ) وحشرناهم فلم نغادر منهم أحدا ( هو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A2DFD" w:rsidRPr="00712843" w:rsidRDefault="000A2DFD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الترك</w:t>
      </w:r>
    </w:p>
    <w:p w:rsidR="000A2DFD" w:rsidRPr="00712843" w:rsidRDefault="00300A68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يحشر الخلق يوم القيامة وحالهم هو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A2DFD" w:rsidRPr="00712843" w:rsidRDefault="000A2DFD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 xml:space="preserve">حفاة </w:t>
      </w:r>
      <w:r w:rsidRPr="00712843">
        <w:rPr>
          <w:rFonts w:ascii="Arial" w:eastAsia="Times New Roman" w:hAnsi="Arial" w:cs="AL-Mohanad Bold" w:hint="cs"/>
          <w:b/>
          <w:bCs/>
          <w:color w:val="003E69"/>
          <w:sz w:val="20"/>
          <w:szCs w:val="20"/>
          <w:rtl/>
        </w:rPr>
        <w:t xml:space="preserve">+ 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عراة غرلا</w:t>
      </w:r>
    </w:p>
    <w:p w:rsidR="000A2DFD" w:rsidRPr="00712843" w:rsidRDefault="00300A68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المعنى البلاغي الذي يفيده أسلوب الإضراب الانتقالي في قولة تعالى : ) بل زعمتم ألن نجعل لكم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موعدا ( هو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0A2DFD" w:rsidRPr="00712843" w:rsidRDefault="000A2DFD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 xml:space="preserve">التوبيخ </w:t>
      </w:r>
      <w:r w:rsidRPr="00712843">
        <w:rPr>
          <w:rFonts w:ascii="Arial" w:eastAsia="Times New Roman" w:hAnsi="Arial" w:cs="AL-Mohanad Bold" w:hint="cs"/>
          <w:b/>
          <w:bCs/>
          <w:color w:val="003E69"/>
          <w:sz w:val="20"/>
          <w:szCs w:val="20"/>
          <w:rtl/>
        </w:rPr>
        <w:t xml:space="preserve">+ 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التقريع</w:t>
      </w:r>
    </w:p>
    <w:p w:rsidR="000A2DFD" w:rsidRPr="00712843" w:rsidRDefault="00300A68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المقصود بوضع الكتاب في قوله سبحانه وتعالى ) ووضع الكتاب فترى المجرمين مشفقين مما فيه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...( هو وضع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0A2DFD" w:rsidRPr="00712843" w:rsidRDefault="000A2DFD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أ. كتب الخلق في يديهم يمينا وشمالا</w:t>
      </w:r>
      <w:r w:rsidRPr="00712843">
        <w:rPr>
          <w:rFonts w:ascii="Arial" w:eastAsia="Times New Roman" w:hAnsi="Arial" w:cs="AL-Mohanad Bold" w:hint="cs"/>
          <w:b/>
          <w:bCs/>
          <w:color w:val="003E69"/>
          <w:sz w:val="20"/>
          <w:szCs w:val="20"/>
          <w:rtl/>
        </w:rPr>
        <w:t xml:space="preserve"> +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 xml:space="preserve"> ب. كتب الخلق في الميزان</w:t>
      </w:r>
    </w:p>
    <w:p w:rsidR="000A2DFD" w:rsidRPr="00712843" w:rsidRDefault="00300A68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lastRenderedPageBreak/>
        <w:t xml:space="preserve">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المعنى البلاغي الذي تفيده الفاء المركبة مع الهمزة في قوله تعالى : ) أفتتخذونه وذريته أوليآء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من دوني وهم لكم عدو ( هو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0A2DFD" w:rsidRPr="00712843" w:rsidRDefault="000A2DFD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التعقيب</w:t>
      </w:r>
    </w:p>
    <w:p w:rsidR="000A2DFD" w:rsidRPr="00712843" w:rsidRDefault="00300A68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قائل هذه الجملة في قولة تعالى ) وما كنت متخذ المضلين عضدا ( هو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A2DFD" w:rsidRPr="00712843" w:rsidRDefault="000A2DFD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أ. الله جل جلالة</w:t>
      </w:r>
    </w:p>
    <w:p w:rsidR="000A2DFD" w:rsidRPr="00712843" w:rsidRDefault="00300A68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المعنى البلاغي الذي يفيده قوله سبحانه ) وما كنت متخذ المضلين عضدا ( هو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A2DFD" w:rsidRPr="00712843" w:rsidRDefault="000A2DFD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التهكم</w:t>
      </w:r>
    </w:p>
    <w:p w:rsidR="000A2DFD" w:rsidRPr="00712843" w:rsidRDefault="000A2DFD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444444"/>
          <w:sz w:val="20"/>
        </w:rPr>
        <w:t> </w:t>
      </w:r>
    </w:p>
    <w:p w:rsidR="000A2DFD" w:rsidRPr="00712843" w:rsidRDefault="00300A68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المقصود بكلمة )موبقا( في الآية الكريمة ) وجلعنا بينهم موبقا ( هو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A2DFD" w:rsidRPr="00712843" w:rsidRDefault="000A2DFD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 xml:space="preserve">مهلكا </w:t>
      </w:r>
      <w:r w:rsidRPr="00712843">
        <w:rPr>
          <w:rFonts w:ascii="Arial" w:eastAsia="Times New Roman" w:hAnsi="Arial" w:cs="AL-Mohanad Bold" w:hint="cs"/>
          <w:b/>
          <w:bCs/>
          <w:color w:val="003E69"/>
          <w:sz w:val="20"/>
          <w:szCs w:val="20"/>
          <w:rtl/>
        </w:rPr>
        <w:t xml:space="preserve">+ 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عداوة , النار</w:t>
      </w:r>
    </w:p>
    <w:p w:rsidR="000A2DFD" w:rsidRPr="00712843" w:rsidRDefault="00300A68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الفتنة التي أومأت إليها قصة سيدنا موسى عليه الصلاة والسلام مع الخضر هي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A2DFD" w:rsidRPr="00712843" w:rsidRDefault="000A2DFD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العلم</w:t>
      </w:r>
    </w:p>
    <w:p w:rsidR="000A2DFD" w:rsidRPr="00712843" w:rsidRDefault="00300A68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الفتنة التي أومأت إليها قصة أصحاب الكهف هي فتنة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A2DFD" w:rsidRPr="00712843" w:rsidRDefault="000A2DFD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الدين</w:t>
      </w:r>
    </w:p>
    <w:p w:rsidR="000A2DFD" w:rsidRPr="00712843" w:rsidRDefault="00300A68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الفتنة التي أومأت إليها قصة أصحاب الجنتين هي فتنة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A2DFD" w:rsidRPr="00712843" w:rsidRDefault="000A2DFD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المال</w:t>
      </w:r>
    </w:p>
    <w:p w:rsidR="000A2DFD" w:rsidRPr="00712843" w:rsidRDefault="00300A68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الفتنة التي أومأت إليها قصة ذي القرنين في طوافه المشرق والمغرب هي فتنة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A2DFD" w:rsidRPr="00712843" w:rsidRDefault="000A2DFD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السلطة</w:t>
      </w:r>
    </w:p>
    <w:p w:rsidR="000A2DFD" w:rsidRPr="00712843" w:rsidRDefault="00300A68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المعنى الذي تنصرف إليه كلمة ) فظنوا( في قوله تعالى ) ورءا المجرمون النار فظنوا أنهم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مواقعوها ( إلى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0A2DFD" w:rsidRPr="00712843" w:rsidRDefault="000A2DFD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اليقين</w:t>
      </w:r>
    </w:p>
    <w:p w:rsidR="000A2DFD" w:rsidRPr="00712843" w:rsidRDefault="00300A68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تصدق كلمة )نسيت( في قولة تعالى ) قال لا تؤخذني بما نسيت ولا ترهقني من أمري عسرا</w:t>
      </w:r>
      <w:r w:rsidR="000A2DFD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(</w:t>
      </w:r>
    </w:p>
    <w:p w:rsidR="000A2DFD" w:rsidRPr="00712843" w:rsidRDefault="000A2DFD" w:rsidP="000A2DF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أ. الذهول</w:t>
      </w:r>
    </w:p>
    <w:p w:rsidR="00562E2E" w:rsidRPr="00712843" w:rsidRDefault="000A2DFD" w:rsidP="000A2DFD">
      <w:pPr>
        <w:rPr>
          <w:rFonts w:cs="AL-Mohanad Bold"/>
          <w:rtl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ب. استعمال المعاريض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18"/>
        </w:rPr>
        <w:t> 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سر تقديم المال على البنين هو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لعراقة المال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لعموم المال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لأن المال زينه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جميع ما ذكر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227440" cy="227440"/>
            <wp:effectExtent l="19050" t="0" r="1160" b="0"/>
            <wp:docPr id="777" name="صورة 1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921" cy="2289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معنى قول العلامة أبو السعود : جريا على سنن الكبرياء في تفسير ما تحته خط في قوله تعالى )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وعرضوا على ربك صفا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(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الاستغناء عن ذكر الفاعل لتع ينه</w:t>
      </w:r>
    </w:p>
    <w:p w:rsidR="000C7A9F" w:rsidRPr="00712843" w:rsidRDefault="00300A68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0C7A9F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أي من الأمور الآتية لا يعد من المبادئ العشرة التي درج العلماء على الإلمام بها في بداية كل فن</w:t>
      </w:r>
      <w:r w:rsidR="000C7A9F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المنهج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تدور المادة اللغوية ) ف س ر ( على المعاني الآتية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الكشف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البيان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ب + ج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207369" cy="207369"/>
            <wp:effectExtent l="19050" t="0" r="2181" b="0"/>
            <wp:docPr id="778" name="صورة 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19" cy="2087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7A9F" w:rsidRPr="00712843" w:rsidRDefault="00300A68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0C7A9F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نسبة علم التفسير إلى العلوم الشرعية هي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العموم والخصوص المطلق</w:t>
      </w:r>
    </w:p>
    <w:p w:rsidR="000C7A9F" w:rsidRPr="00712843" w:rsidRDefault="00300A68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0C7A9F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0C7A9F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المقدم منهجيا من شعب التفسير بالمأثور هو تفسير القرآن الكريم ب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القرآن</w:t>
      </w:r>
    </w:p>
    <w:p w:rsidR="000C7A9F" w:rsidRPr="00712843" w:rsidRDefault="00300A68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lastRenderedPageBreak/>
        <w:t xml:space="preserve"> </w:t>
      </w:r>
      <w:r w:rsidR="000C7A9F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يصدق ما ذكره المفسرون في إثبات الخلة والشفاعة ونفيهما في القرآن الكريم مثالا على</w:t>
      </w:r>
      <w:r w:rsidR="000C7A9F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العام والخاص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يعد قول المفسرين : المعنى الذي يشهد له سياق القرآن الكريم الخاص أو العام مقدم على القول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الذي لا يشهد له السياق القرآني مثالا على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مسائل التفسير الكلية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الإسرائيليات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يعد قول المفسرين : فعلي الترجي )عسى( و)لعل( مجردان من معنى الترجي إذا استعملا في جنب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الله تبارك وتعالى مثالا على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مسائل التفسير الجزئية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أي المفسرين المذكورين نص على تقديم المناسبة على سبب النزول غالبا في درس التفسير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الزركشي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جزاء من حفظ عشر آيات من أول سورة الكهف هو العصمة من فتنة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المسيح الدجال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المعنى الرئيس المستفاد من قصة أصحاب الكهف هو إثبات عقيدة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البعث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اعتمادا على المنهج العلمي فإن أقسام الإسرائيليات هو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ثلاثة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عدد مكونات معيار الراغب الأصفهاني الذي يمايز به بين العلوم من حيث الأهمية والشرف هو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ثلاثه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هو صون الفهم عن الخطأ في الأصول والفروع في المراد من ألفاظ القرآن الكريم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ثمرة علم التفسير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أي من الأساليب الآتية لا يعتمد عليه في تفسير القرآن الكريم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حمل المقيد على المطلق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حمل المبين على المجمل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حمل الخاص على العام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جميع ما ذكر صحيح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195635" cy="195635"/>
            <wp:effectExtent l="19050" t="0" r="0" b="0"/>
            <wp:docPr id="46" name="صورة 31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909" cy="196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على أي من الأساليب الآتية يجري حمل غسل اليدين إلى المرافق في طهارة التيميم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حمل المقيد على المطلق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حمل المبين على المجمل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لا شيء مما ذكر صحيح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278296" cy="196078"/>
            <wp:effectExtent l="19050" t="0" r="7454" b="0"/>
            <wp:docPr id="780" name="صورة 33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083" cy="2050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العلامة التي وقتت لسيدنا موسى عليه الصلاة والسلام لبلوغ مجمع البحرين هي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فقدان الحوت المشوي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السر البياني في وصف القوم بكونهم لا يفقهون قولا في قوله تعالى : ) حتى إذا بلغ بين السدين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وجد من دونهما قوما لا يكادون يفقهون قولا ( هو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لغرابة لغتهم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لقلة فطنتهم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 + ب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230588" cy="230588"/>
            <wp:effectExtent l="19050" t="0" r="0" b="0"/>
            <wp:docPr id="782" name="صورة 3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089" cy="232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العامل اللفظي الذي سبب الجزم للفعل ) أجعل ( في قوله تعالى : ) قال ما مكني فيه ربي خير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فأعينوني بقوة أجعل بينكم وبينهم ردما ( هو لأنه وقع جوابا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للأمر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هو الإشراف على الشيء بالمعاينة والمشاهدة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lastRenderedPageBreak/>
        <w:t>الإطلاع</w:t>
      </w:r>
    </w:p>
    <w:p w:rsidR="000C7A9F" w:rsidRPr="00712843" w:rsidRDefault="000C7A9F" w:rsidP="000C7A9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معنى كلمة ) قطرا ( في قولة تعالى ) آتوني زبر الحديد حتى إذا ساوى بين الصدفين قال انفخوا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حتى إذا جعله نارا قال آتوني أفرغ عليه قطرا ( هو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0C7A9F" w:rsidRPr="00712843" w:rsidRDefault="000C7A9F" w:rsidP="000C7A9F">
      <w:pPr>
        <w:rPr>
          <w:rFonts w:cs="AL-Mohanad Bold"/>
          <w:rtl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الحديد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مفردة قرآنية فسرها العلامة أبو السعود بقوله كررنا وأوردنا على وجوه كثيرةٍ من النظم المعجز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لمصلحة الناس ومنفعتِهم هي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د. صرفنا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تصدق كلمة التأويل في قولة تعالى ) قال هذا فراق بيني وبينك سأنبئك بتأويل ما لم تستطع عليه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صبرا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( :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ج. المآل والعافية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المفردة اللغوية القريبة في دلالتها لكلمة الجدل والمجادلة هي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الفتل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الملاوة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 وب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152400" cy="152400"/>
            <wp:effectExtent l="0" t="0" r="0" b="0"/>
            <wp:docPr id="1642" name="صورة 5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726" cy="1547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444444"/>
          <w:sz w:val="20"/>
        </w:rPr>
        <w:t> 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أورد العلامة أبو السعود قول الشاعر : سأشكر عمرا إن تراخت منيتي ** آيادي لك تمنن وإن هي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جلت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054274" w:rsidRPr="00712843" w:rsidRDefault="00054274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ب. لا أترك تلاوة القرآن الكريم البتة</w:t>
      </w:r>
    </w:p>
    <w:p w:rsidR="00054274" w:rsidRPr="00712843" w:rsidRDefault="00054274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يعود الضمير في )به( في قوله تعالى ) ابصر به واسمع ( إلى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أ. الله جل جلاله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</w:pPr>
      <w:r w:rsidRPr="00712843">
        <w:rPr>
          <w:rFonts w:ascii="Arial" w:eastAsia="Times New Roman" w:hAnsi="Arial" w:cs="AL-Mohanad Bold"/>
          <w:b/>
          <w:bCs/>
          <w:color w:val="444444"/>
          <w:sz w:val="20"/>
        </w:rPr>
        <w:t> </w:t>
      </w:r>
    </w:p>
    <w:p w:rsidR="00054274" w:rsidRPr="00712843" w:rsidRDefault="00054274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المقصود بالاسم الموصول في وصلته ) الذين يدعون ربهم ( في قوله ) واصبر نفسك مع الذين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يدعون ربهم بالغداة والعشي يريدون وجه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(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المهاجرون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الأنصار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لا شيء مما ذكر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222636" cy="222636"/>
            <wp:effectExtent l="19050" t="0" r="5964" b="0"/>
            <wp:docPr id="1644" name="صورة 11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85" cy="224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معنى كلمة سندس في قولة تعالى ) ويلبسون ثيابا من خضرا من سندس واستبرق متكئن فيها على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الأرائك ( هي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ب. الرقيق من الديباج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</w:pPr>
      <w:r w:rsidRPr="00712843">
        <w:rPr>
          <w:rFonts w:ascii="Arial" w:eastAsia="Times New Roman" w:hAnsi="Arial" w:cs="AL-Mohanad Bold"/>
          <w:b/>
          <w:bCs/>
          <w:color w:val="444444"/>
          <w:sz w:val="20"/>
        </w:rPr>
        <w:t> 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معنى كلمة استبرق في قوله تعالى )ويلبسون ثيابا من خضرا من سندس وإستبرق متكئين فيها على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الأرائك ( هي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أ. الغليظ من الديباج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نوع حرف الجر ) من ( في قوله تعالى ) أكفرت بالذي خلقك من تراب ( هو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ابتدائية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المعنى البلاغي الذي يفيده تحويل النظم القرآني فيما تحته خط في قوله تعالى )وَاضْرِبْ لَهُم مَّثَلَ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الْحَيَاةِ الدُّنْيَا كَمَاء أَنزَلْنَاه مِنَ السَّمَاءِ فَاخْتَلَطَ بِهِ نَبَاتُ الْأَرْضِ فَأَصْبَحَ هَشِيم ا تَذْرُوه الرِّيَاحُ ( هو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أ. المبالغة في الكثرة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سبق قولة تعالى ) المال والبنون زينة الحياة الدنيا ( لتقرير حقيقة وهي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أ. أهمية المال في الحياة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ب. أهمية الولد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د. لا شيء مما ذكر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243343" cy="243343"/>
            <wp:effectExtent l="19050" t="0" r="4307" b="0"/>
            <wp:docPr id="1646" name="صورة 21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27" cy="2449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سر تقديم المال على البنين هو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أ. لعراقة المال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lastRenderedPageBreak/>
        <w:t>ب. لعموم المال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د. جميع ما ذكر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210185" cy="210185"/>
            <wp:effectExtent l="19050" t="0" r="0" b="0"/>
            <wp:docPr id="1647" name="صورة 23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358" cy="211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معنى قول العلامة أبو السعود : جريا على سنن الكبرياء في تفسير ما تحته خط في قوله تعالى )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وعرضوا على ربك صفا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( :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أ. الاستغناء عن ذكر الفاعل لتع ينه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</w:pP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أي من الأمور الآتية لا يعد من المبادئ العشرة التي درج العلماء على الإلمام بها في بداية كل فن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المنهج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444444"/>
          <w:sz w:val="20"/>
        </w:rPr>
        <w:t> 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تدور المادة اللغوية ) ف س ر ( على المعاني الآتية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الكشف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البيان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 وب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206734" cy="206734"/>
            <wp:effectExtent l="19050" t="0" r="2816" b="0"/>
            <wp:docPr id="1648" name="صورة 29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79" cy="2080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نسبة علم التفسير إلى العلوم الشرعية هي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د. العموم والخصوص المطلق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المقدم منهجيا من شعب التفسير بالمأثور هو تفسير القرآن الكريم ب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القرآن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يصدق ما ذكره المفسرون في إثبات الخلة والشفاعة ونفيهما في القرآن الكريم مثالا على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أ. العام والخاص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يعد قول المفسرين : المعنى الذي يشهد له سياق القرآن الكريم الخاص أو العام مقدم على القول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الذي لا يشهد له السياق القرآني مثالا على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أ. مسائل التفسير الجزئية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يعد قول المفسرين : فعلي الترجي )عسى( و)لعل( مجردان من معنى الترجي إذا استعملا في جنب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الله تبارك وتعالى مثالا على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أ. مسائل التفسير الجزئية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أي المفسرين المذكورين نص على تقديم المناسبة على سبب النزول غالبا في درس التفسير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الزركشي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جزاء من حفظ عشر آيات من أول سورة الكهف هو العصمة من فتنة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 xml:space="preserve">c . 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المسيح الدجال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المعنى الرئيس المستفاد من قصة أصحاب الكهف هو إثبات عقيدة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البعث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اعتمادا على المنهج العلمي فإن أقسام الإسرائيليات هو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ثلاثة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عدد مكونات معيار الراغب الأصفهاني الذي يمايز به بين العلوم من حيث الأهمية والشرف هو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ثلاثة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هو صون الفهم عن الخطأ في الأصول والفروع في المراد من ألفاظ القرآن الكريم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 xml:space="preserve">d . 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ثمرة علم التفسير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444444"/>
          <w:sz w:val="20"/>
        </w:rPr>
        <w:t> 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أي من الأساليب الآتية لا يعتمد عليه في تفسير القرآن الكريم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 xml:space="preserve">a . 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حمل المقيد على المطلق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 xml:space="preserve">b . 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حمل المبين على المجمل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 xml:space="preserve">d . 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جميع ما ذكر صحيح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211538" cy="211538"/>
            <wp:effectExtent l="19050" t="0" r="0" b="0"/>
            <wp:docPr id="1650" name="صورة 53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915" cy="212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على أي من الأساليب الآتية يجري حمل غسل اليدين إلى المرافق في طهارة التيميم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lastRenderedPageBreak/>
        <w:t xml:space="preserve">a . 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حمل المقيد على المطلق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 xml:space="preserve">b . 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حمل المبين على المجمل</w:t>
      </w:r>
    </w:p>
    <w:p w:rsidR="00054274" w:rsidRPr="00712843" w:rsidRDefault="00054274" w:rsidP="00054274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 xml:space="preserve">d . </w:t>
      </w: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لا شيء مما ذكر صحيح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195635" cy="195635"/>
            <wp:effectExtent l="19050" t="0" r="0" b="0"/>
            <wp:docPr id="1651" name="صورة 55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909" cy="196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08AD" w:rsidRPr="00712843" w:rsidRDefault="00CD08AD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</w:rPr>
      </w:pPr>
      <w:r w:rsidRPr="00712843">
        <w:rPr>
          <w:rFonts w:ascii="Arial" w:eastAsia="Times New Roman" w:hAnsi="Arial" w:cs="AL-Mohanad Bold"/>
          <w:b/>
          <w:bCs/>
          <w:color w:val="0000FF"/>
          <w:rtl/>
        </w:rPr>
        <w:t>أي من الأمور الآتية لا يعد من المبادئ العشرة التي درج العلماء على الإلمام بها في بداية كل فن</w:t>
      </w:r>
      <w:r w:rsidRPr="00712843">
        <w:rPr>
          <w:rFonts w:ascii="Arial" w:eastAsia="Times New Roman" w:hAnsi="Arial" w:cs="AL-Mohanad Bold"/>
          <w:b/>
          <w:bCs/>
          <w:color w:val="0000FF"/>
        </w:rPr>
        <w:t>: (</w:t>
      </w:r>
    </w:p>
    <w:p w:rsidR="00CD08AD" w:rsidRPr="00712843" w:rsidRDefault="00CD08AD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المنهج</w:t>
      </w:r>
    </w:p>
    <w:p w:rsidR="00CD08AD" w:rsidRPr="00712843" w:rsidRDefault="00CD08AD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</w:rPr>
      </w:pPr>
      <w:r w:rsidRPr="00712843">
        <w:rPr>
          <w:rFonts w:ascii="Arial" w:eastAsia="Times New Roman" w:hAnsi="Arial" w:cs="AL-Mohanad Bold"/>
          <w:b/>
          <w:bCs/>
          <w:color w:val="0000FF"/>
          <w:rtl/>
        </w:rPr>
        <w:t>دور المادة اللغوية )ف س ر( على المعاني الآتية</w:t>
      </w:r>
      <w:r w:rsidRPr="00712843">
        <w:rPr>
          <w:rFonts w:ascii="Arial" w:eastAsia="Times New Roman" w:hAnsi="Arial" w:cs="AL-Mohanad Bold"/>
          <w:b/>
          <w:bCs/>
          <w:color w:val="0000FF"/>
        </w:rPr>
        <w:t>: (</w:t>
      </w:r>
    </w:p>
    <w:p w:rsidR="00CD08AD" w:rsidRPr="00712843" w:rsidRDefault="00CD08AD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الكشف</w:t>
      </w:r>
    </w:p>
    <w:p w:rsidR="00CD08AD" w:rsidRPr="00712843" w:rsidRDefault="00CD08AD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البيان</w:t>
      </w:r>
    </w:p>
    <w:p w:rsidR="00CD08AD" w:rsidRPr="00712843" w:rsidRDefault="00CD08AD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أ وب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18"/>
          <w:szCs w:val="18"/>
        </w:rPr>
        <w:drawing>
          <wp:inline distT="0" distB="0" distL="0" distR="0">
            <wp:extent cx="159026" cy="159026"/>
            <wp:effectExtent l="0" t="0" r="0" b="0"/>
            <wp:docPr id="39" name="صورة 3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61" cy="1600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08AD" w:rsidRPr="00712843" w:rsidRDefault="00CD08AD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444444"/>
          <w:sz w:val="18"/>
          <w:szCs w:val="20"/>
        </w:rPr>
        <w:t> </w:t>
      </w:r>
    </w:p>
    <w:p w:rsidR="00CD08AD" w:rsidRPr="00712843" w:rsidRDefault="00CD08AD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</w:rPr>
      </w:pPr>
      <w:r w:rsidRPr="00712843">
        <w:rPr>
          <w:rFonts w:ascii="Arial" w:eastAsia="Times New Roman" w:hAnsi="Arial" w:cs="AL-Mohanad Bold"/>
          <w:b/>
          <w:bCs/>
          <w:color w:val="0000FF"/>
          <w:rtl/>
        </w:rPr>
        <w:t>نسبة علم التفسير إلى العلوم الشرعية هي</w:t>
      </w:r>
      <w:r w:rsidRPr="00712843">
        <w:rPr>
          <w:rFonts w:ascii="Arial" w:eastAsia="Times New Roman" w:hAnsi="Arial" w:cs="AL-Mohanad Bold"/>
          <w:b/>
          <w:bCs/>
          <w:color w:val="0000FF"/>
        </w:rPr>
        <w:t>: (</w:t>
      </w:r>
    </w:p>
    <w:p w:rsidR="00CD08AD" w:rsidRPr="00712843" w:rsidRDefault="00CD08AD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</w:rPr>
        <w:t xml:space="preserve">) </w:t>
      </w: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د ( العموم والخصوص المطلق</w:t>
      </w:r>
    </w:p>
    <w:p w:rsidR="00CD08AD" w:rsidRPr="00712843" w:rsidRDefault="00CD08AD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</w:rPr>
      </w:pPr>
      <w:r w:rsidRPr="00712843">
        <w:rPr>
          <w:rFonts w:ascii="Arial" w:eastAsia="Times New Roman" w:hAnsi="Arial" w:cs="AL-Mohanad Bold"/>
          <w:b/>
          <w:bCs/>
          <w:color w:val="0000FF"/>
          <w:rtl/>
        </w:rPr>
        <w:t>المِقدم منهجيا من شعب التفسير بالمأثور هو تفسير القرآن الكريم ب</w:t>
      </w:r>
      <w:r w:rsidRPr="00712843">
        <w:rPr>
          <w:rFonts w:ascii="Arial" w:eastAsia="Times New Roman" w:hAnsi="Arial" w:cs="AL-Mohanad Bold"/>
          <w:b/>
          <w:bCs/>
          <w:color w:val="0000FF"/>
        </w:rPr>
        <w:t>: (</w:t>
      </w:r>
    </w:p>
    <w:p w:rsidR="00CD08AD" w:rsidRPr="00712843" w:rsidRDefault="00CD08AD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القرآن</w:t>
      </w:r>
    </w:p>
    <w:p w:rsidR="00CD08AD" w:rsidRPr="00712843" w:rsidRDefault="00CD08AD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</w:rPr>
      </w:pPr>
      <w:r w:rsidRPr="00712843">
        <w:rPr>
          <w:rFonts w:ascii="Arial" w:eastAsia="Times New Roman" w:hAnsi="Arial" w:cs="AL-Mohanad Bold"/>
          <w:b/>
          <w:bCs/>
          <w:color w:val="0000FF"/>
          <w:rtl/>
        </w:rPr>
        <w:t>يْصدق ما ذكره المفسرون في إثبات الخلة والشفاعة ونفيهما في القرآن الكريم مثالا على</w:t>
      </w:r>
      <w:r w:rsidRPr="00712843">
        <w:rPr>
          <w:rFonts w:ascii="Arial" w:eastAsia="Times New Roman" w:hAnsi="Arial" w:cs="AL-Mohanad Bold"/>
          <w:b/>
          <w:bCs/>
          <w:color w:val="0000FF"/>
        </w:rPr>
        <w:t>:</w:t>
      </w:r>
    </w:p>
    <w:p w:rsidR="00CD08AD" w:rsidRPr="00712843" w:rsidRDefault="00CD08AD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</w:rPr>
        <w:t xml:space="preserve">) </w:t>
      </w: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أ ( العام والخاص</w:t>
      </w:r>
    </w:p>
    <w:p w:rsidR="00CD08AD" w:rsidRPr="00712843" w:rsidRDefault="00CD08AD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6"/>
          <w:szCs w:val="26"/>
        </w:rPr>
      </w:pPr>
      <w:r w:rsidRPr="00712843">
        <w:rPr>
          <w:rFonts w:ascii="Arial" w:eastAsia="Times New Roman" w:hAnsi="Arial" w:cs="AL-Mohanad Bold"/>
          <w:b/>
          <w:bCs/>
          <w:color w:val="0000FF"/>
          <w:rtl/>
        </w:rPr>
        <w:t xml:space="preserve">يعد قول المفسرين: المعنى الذي يشهد له سياق القرآن الكريم الخاص أو العام مقدم على القول الذي لا </w:t>
      </w:r>
      <w:r w:rsidRPr="00712843">
        <w:rPr>
          <w:rFonts w:ascii="Arial" w:eastAsia="Times New Roman" w:hAnsi="Arial" w:cs="AL-Mohanad Bold"/>
          <w:b/>
          <w:bCs/>
          <w:color w:val="0000FF"/>
          <w:sz w:val="26"/>
          <w:szCs w:val="26"/>
          <w:rtl/>
        </w:rPr>
        <w:t>يشهد له السياق القرآني مثالا على</w:t>
      </w:r>
      <w:r w:rsidRPr="00712843">
        <w:rPr>
          <w:rFonts w:ascii="Arial" w:eastAsia="Times New Roman" w:hAnsi="Arial" w:cs="AL-Mohanad Bold"/>
          <w:b/>
          <w:bCs/>
          <w:color w:val="0000FF"/>
          <w:sz w:val="26"/>
          <w:szCs w:val="26"/>
        </w:rPr>
        <w:t>:</w:t>
      </w:r>
    </w:p>
    <w:p w:rsidR="00CD08AD" w:rsidRPr="00712843" w:rsidRDefault="00CD08AD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</w:rPr>
        <w:t>)</w:t>
      </w: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ب( مسائل التفسير الكلية</w:t>
      </w:r>
    </w:p>
    <w:p w:rsidR="00CD08AD" w:rsidRPr="00712843" w:rsidRDefault="00CD08AD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6"/>
          <w:szCs w:val="26"/>
        </w:rPr>
      </w:pPr>
      <w:r w:rsidRPr="00712843">
        <w:rPr>
          <w:rFonts w:ascii="Arial" w:eastAsia="Times New Roman" w:hAnsi="Arial" w:cs="AL-Mohanad Bold"/>
          <w:b/>
          <w:bCs/>
          <w:color w:val="0000FF"/>
          <w:rtl/>
        </w:rPr>
        <w:t xml:space="preserve">يعد قول المفسرين: فعلي الترجي )عسى( و)لعل( مجردان من معنى الترجي إذا استعملا في جنب ( الله </w:t>
      </w:r>
      <w:r w:rsidRPr="00712843">
        <w:rPr>
          <w:rFonts w:ascii="Arial" w:eastAsia="Times New Roman" w:hAnsi="Arial" w:cs="AL-Mohanad Bold"/>
          <w:b/>
          <w:bCs/>
          <w:color w:val="0000FF"/>
          <w:sz w:val="26"/>
          <w:szCs w:val="26"/>
          <w:rtl/>
        </w:rPr>
        <w:t>تبارك وتعالى مثالا على</w:t>
      </w:r>
      <w:r w:rsidRPr="00712843">
        <w:rPr>
          <w:rFonts w:ascii="Arial" w:eastAsia="Times New Roman" w:hAnsi="Arial" w:cs="AL-Mohanad Bold"/>
          <w:b/>
          <w:bCs/>
          <w:color w:val="0000FF"/>
          <w:sz w:val="26"/>
          <w:szCs w:val="26"/>
        </w:rPr>
        <w:t>:</w:t>
      </w:r>
    </w:p>
    <w:p w:rsidR="00CD08AD" w:rsidRPr="00712843" w:rsidRDefault="00CD08AD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</w:rPr>
        <w:t xml:space="preserve">) </w:t>
      </w: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أ ( مسائل التفسير الجزئية</w:t>
      </w:r>
    </w:p>
    <w:p w:rsidR="00CD08AD" w:rsidRPr="00712843" w:rsidRDefault="00300A68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rtl/>
        </w:rPr>
        <w:t xml:space="preserve"> </w:t>
      </w:r>
      <w:r w:rsidR="00CD08AD" w:rsidRPr="00712843">
        <w:rPr>
          <w:rFonts w:ascii="Arial" w:eastAsia="Times New Roman" w:hAnsi="Arial" w:cs="AL-Mohanad Bold"/>
          <w:b/>
          <w:bCs/>
          <w:color w:val="0000FF"/>
          <w:rtl/>
        </w:rPr>
        <w:t>ثبتت تسمية سورة الكهف بهذا الاسم من طريق</w:t>
      </w:r>
      <w:r w:rsidR="00CD08AD" w:rsidRPr="00712843">
        <w:rPr>
          <w:rFonts w:ascii="Arial" w:eastAsia="Times New Roman" w:hAnsi="Arial" w:cs="AL-Mohanad Bold"/>
          <w:b/>
          <w:bCs/>
          <w:color w:val="0000FF"/>
        </w:rPr>
        <w:t>: (</w:t>
      </w:r>
    </w:p>
    <w:p w:rsidR="00CD08AD" w:rsidRPr="00712843" w:rsidRDefault="00CD08AD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</w:rPr>
        <w:t xml:space="preserve">) </w:t>
      </w: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أ ( التوقيف عن الرسول صلى الله عليه وسلم</w:t>
      </w:r>
    </w:p>
    <w:p w:rsidR="00CD08AD" w:rsidRPr="00712843" w:rsidRDefault="00300A68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rtl/>
        </w:rPr>
        <w:t xml:space="preserve"> </w:t>
      </w:r>
      <w:r w:rsidR="00CD08AD" w:rsidRPr="00712843">
        <w:rPr>
          <w:rFonts w:ascii="Arial" w:eastAsia="Times New Roman" w:hAnsi="Arial" w:cs="AL-Mohanad Bold"/>
          <w:b/>
          <w:bCs/>
          <w:color w:val="0000FF"/>
        </w:rPr>
        <w:t xml:space="preserve"> </w:t>
      </w:r>
      <w:r w:rsidR="00CD08AD" w:rsidRPr="00712843">
        <w:rPr>
          <w:rFonts w:ascii="Arial" w:eastAsia="Times New Roman" w:hAnsi="Arial" w:cs="AL-Mohanad Bold"/>
          <w:b/>
          <w:bCs/>
          <w:color w:val="0000FF"/>
          <w:rtl/>
        </w:rPr>
        <w:t>أي المفسرين المذكورين نص على تقديم المناسبة على سبب النزول غالبا في درس التفسير</w:t>
      </w:r>
      <w:r w:rsidR="00CD08AD" w:rsidRPr="00712843">
        <w:rPr>
          <w:rFonts w:ascii="Arial" w:eastAsia="Times New Roman" w:hAnsi="Arial" w:cs="AL-Mohanad Bold"/>
          <w:b/>
          <w:bCs/>
          <w:color w:val="0000FF"/>
        </w:rPr>
        <w:t>: (</w:t>
      </w:r>
    </w:p>
    <w:p w:rsidR="00CD08AD" w:rsidRPr="00712843" w:rsidRDefault="00CD08AD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الزركشي</w:t>
      </w:r>
    </w:p>
    <w:p w:rsidR="00CD08AD" w:rsidRPr="00712843" w:rsidRDefault="00300A68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rtl/>
        </w:rPr>
        <w:t xml:space="preserve"> </w:t>
      </w:r>
      <w:r w:rsidR="00CD08AD" w:rsidRPr="00712843">
        <w:rPr>
          <w:rFonts w:ascii="Arial" w:eastAsia="Times New Roman" w:hAnsi="Arial" w:cs="AL-Mohanad Bold"/>
          <w:b/>
          <w:bCs/>
          <w:color w:val="0000FF"/>
        </w:rPr>
        <w:t xml:space="preserve"> </w:t>
      </w:r>
      <w:r w:rsidR="00CD08AD" w:rsidRPr="00712843">
        <w:rPr>
          <w:rFonts w:ascii="Arial" w:eastAsia="Times New Roman" w:hAnsi="Arial" w:cs="AL-Mohanad Bold"/>
          <w:b/>
          <w:bCs/>
          <w:color w:val="0000FF"/>
          <w:rtl/>
        </w:rPr>
        <w:t>جزاء من حفظ عشر آيات من أول سورة الكهف هو العصمة من فتنة</w:t>
      </w:r>
      <w:r w:rsidR="00CD08AD" w:rsidRPr="00712843">
        <w:rPr>
          <w:rFonts w:ascii="Arial" w:eastAsia="Times New Roman" w:hAnsi="Arial" w:cs="AL-Mohanad Bold"/>
          <w:b/>
          <w:bCs/>
          <w:color w:val="0000FF"/>
        </w:rPr>
        <w:t>: (</w:t>
      </w:r>
    </w:p>
    <w:p w:rsidR="00CD08AD" w:rsidRPr="00712843" w:rsidRDefault="00CD08AD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</w:rPr>
        <w:t>)</w:t>
      </w: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ب( القبر</w:t>
      </w:r>
    </w:p>
    <w:p w:rsidR="00CD08AD" w:rsidRPr="00712843" w:rsidRDefault="00CD08AD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</w:rPr>
        <w:t>)</w:t>
      </w: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ج( المسيح الدجال</w:t>
      </w:r>
    </w:p>
    <w:p w:rsidR="00CD08AD" w:rsidRPr="00712843" w:rsidRDefault="00300A68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rtl/>
        </w:rPr>
        <w:t xml:space="preserve"> </w:t>
      </w:r>
      <w:r w:rsidR="00CD08AD" w:rsidRPr="00712843">
        <w:rPr>
          <w:rFonts w:ascii="Arial" w:eastAsia="Times New Roman" w:hAnsi="Arial" w:cs="AL-Mohanad Bold"/>
          <w:b/>
          <w:bCs/>
          <w:color w:val="0000FF"/>
          <w:rtl/>
        </w:rPr>
        <w:t>أي السور القرآنية الكريمة الآتية لم تفتتح ب (الحمدلله</w:t>
      </w:r>
      <w:r w:rsidR="00CD08AD" w:rsidRPr="00712843">
        <w:rPr>
          <w:rFonts w:ascii="Arial" w:eastAsia="Times New Roman" w:hAnsi="Arial" w:cs="AL-Mohanad Bold"/>
          <w:b/>
          <w:bCs/>
          <w:color w:val="0000FF"/>
        </w:rPr>
        <w:t>)</w:t>
      </w:r>
    </w:p>
    <w:p w:rsidR="00CD08AD" w:rsidRPr="00712843" w:rsidRDefault="00CD08AD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النحل</w:t>
      </w:r>
    </w:p>
    <w:p w:rsidR="00CD08AD" w:rsidRPr="00712843" w:rsidRDefault="00300A68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rtl/>
        </w:rPr>
        <w:t xml:space="preserve"> </w:t>
      </w:r>
      <w:r w:rsidR="00CD08AD" w:rsidRPr="00712843">
        <w:rPr>
          <w:rFonts w:ascii="Arial" w:eastAsia="Times New Roman" w:hAnsi="Arial" w:cs="AL-Mohanad Bold"/>
          <w:b/>
          <w:bCs/>
          <w:color w:val="0000FF"/>
          <w:rtl/>
        </w:rPr>
        <w:t>أي المفسرين المذكورين مؤلف كتاب البداية والنهاية في التاريخ</w:t>
      </w:r>
      <w:r w:rsidR="00CD08AD" w:rsidRPr="00712843">
        <w:rPr>
          <w:rFonts w:ascii="Arial" w:eastAsia="Times New Roman" w:hAnsi="Arial" w:cs="AL-Mohanad Bold"/>
          <w:b/>
          <w:bCs/>
          <w:color w:val="0000FF"/>
        </w:rPr>
        <w:t>: (</w:t>
      </w:r>
    </w:p>
    <w:p w:rsidR="00CD08AD" w:rsidRPr="00712843" w:rsidRDefault="00CD08AD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</w:rPr>
        <w:t xml:space="preserve">) </w:t>
      </w: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أ ( ابن كثير الدمشقي</w:t>
      </w:r>
    </w:p>
    <w:p w:rsidR="00CD08AD" w:rsidRPr="00712843" w:rsidRDefault="00300A68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rtl/>
        </w:rPr>
        <w:t xml:space="preserve"> </w:t>
      </w:r>
      <w:r w:rsidR="00CD08AD" w:rsidRPr="00712843">
        <w:rPr>
          <w:rFonts w:ascii="Arial" w:eastAsia="Times New Roman" w:hAnsi="Arial" w:cs="AL-Mohanad Bold"/>
          <w:b/>
          <w:bCs/>
          <w:color w:val="0000FF"/>
        </w:rPr>
        <w:t xml:space="preserve"> </w:t>
      </w:r>
      <w:r w:rsidR="00CD08AD" w:rsidRPr="00712843">
        <w:rPr>
          <w:rFonts w:ascii="Arial" w:eastAsia="Times New Roman" w:hAnsi="Arial" w:cs="AL-Mohanad Bold"/>
          <w:b/>
          <w:bCs/>
          <w:color w:val="0000FF"/>
          <w:rtl/>
        </w:rPr>
        <w:t>أي السور القرآنية الكريمة الآتية هي السورة التي سبقت سورة الكهف في الترتيب المصحفي</w:t>
      </w:r>
      <w:r w:rsidR="00CD08AD" w:rsidRPr="00712843">
        <w:rPr>
          <w:rFonts w:ascii="Arial" w:eastAsia="Times New Roman" w:hAnsi="Arial" w:cs="AL-Mohanad Bold"/>
          <w:b/>
          <w:bCs/>
          <w:color w:val="0000FF"/>
        </w:rPr>
        <w:t xml:space="preserve"> : (</w:t>
      </w:r>
    </w:p>
    <w:p w:rsidR="00CD08AD" w:rsidRPr="00712843" w:rsidRDefault="00CD08AD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الإسراء</w:t>
      </w:r>
    </w:p>
    <w:p w:rsidR="00CD08AD" w:rsidRPr="00712843" w:rsidRDefault="00300A68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rtl/>
        </w:rPr>
        <w:t xml:space="preserve"> </w:t>
      </w:r>
      <w:r w:rsidR="00CD08AD" w:rsidRPr="00712843">
        <w:rPr>
          <w:rFonts w:ascii="Arial" w:eastAsia="Times New Roman" w:hAnsi="Arial" w:cs="AL-Mohanad Bold"/>
          <w:b/>
          <w:bCs/>
          <w:color w:val="0000FF"/>
          <w:rtl/>
        </w:rPr>
        <w:t>المقصود بكلمة (الكتاب) في قوله سبحانه وتعالى: (الحمد لله الذي أنزل على عبده الكتاب</w:t>
      </w:r>
      <w:r w:rsidR="00CD08AD" w:rsidRPr="00712843">
        <w:rPr>
          <w:rFonts w:ascii="Arial" w:eastAsia="Times New Roman" w:hAnsi="Arial" w:cs="AL-Mohanad Bold"/>
          <w:b/>
          <w:bCs/>
          <w:color w:val="0000FF"/>
        </w:rPr>
        <w:t xml:space="preserve"> )</w:t>
      </w:r>
    </w:p>
    <w:p w:rsidR="00CD08AD" w:rsidRPr="00712843" w:rsidRDefault="00CD08AD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القرآن</w:t>
      </w:r>
    </w:p>
    <w:p w:rsidR="00CD08AD" w:rsidRPr="00712843" w:rsidRDefault="00300A68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rtl/>
        </w:rPr>
        <w:t xml:space="preserve"> </w:t>
      </w:r>
      <w:r w:rsidR="00CD08AD" w:rsidRPr="00712843">
        <w:rPr>
          <w:rFonts w:ascii="Arial" w:eastAsia="Times New Roman" w:hAnsi="Arial" w:cs="AL-Mohanad Bold"/>
          <w:b/>
          <w:bCs/>
          <w:color w:val="0000FF"/>
        </w:rPr>
        <w:t xml:space="preserve"> </w:t>
      </w:r>
      <w:r w:rsidR="00CD08AD" w:rsidRPr="00712843">
        <w:rPr>
          <w:rFonts w:ascii="Arial" w:eastAsia="Times New Roman" w:hAnsi="Arial" w:cs="AL-Mohanad Bold"/>
          <w:b/>
          <w:bCs/>
          <w:color w:val="0000FF"/>
          <w:rtl/>
        </w:rPr>
        <w:t>تدل الكلمة المخطوطة في قوله سبحانه وتعالى</w:t>
      </w:r>
      <w:r w:rsidR="00CD08AD" w:rsidRPr="00712843">
        <w:rPr>
          <w:rFonts w:ascii="Arial" w:eastAsia="Times New Roman" w:hAnsi="Arial" w:cs="AL-Mohanad Bold"/>
          <w:b/>
          <w:bCs/>
          <w:color w:val="0000FF"/>
        </w:rPr>
        <w:t>:(</w:t>
      </w:r>
      <w:r w:rsidR="00CD08AD" w:rsidRPr="00712843">
        <w:rPr>
          <w:rFonts w:ascii="Arial" w:eastAsia="Times New Roman" w:hAnsi="Arial" w:cs="AL-Mohanad Bold"/>
          <w:b/>
          <w:bCs/>
          <w:color w:val="0000FF"/>
          <w:u w:val="single"/>
          <w:rtl/>
        </w:rPr>
        <w:t>يعملون</w:t>
      </w:r>
      <w:r w:rsidR="00CD08AD" w:rsidRPr="00712843">
        <w:rPr>
          <w:rFonts w:ascii="Arial" w:eastAsia="Times New Roman" w:hAnsi="Arial" w:cs="AL-Mohanad Bold"/>
          <w:b/>
          <w:bCs/>
          <w:color w:val="0000FF"/>
          <w:szCs w:val="16"/>
          <w:u w:val="single"/>
        </w:rPr>
        <w:t> </w:t>
      </w:r>
      <w:r w:rsidR="00CD08AD" w:rsidRPr="00712843">
        <w:rPr>
          <w:rFonts w:ascii="Arial" w:eastAsia="Times New Roman" w:hAnsi="Arial" w:cs="AL-Mohanad Bold"/>
          <w:b/>
          <w:bCs/>
          <w:color w:val="0000FF"/>
          <w:rtl/>
        </w:rPr>
        <w:t>الصالحات</w:t>
      </w:r>
      <w:r w:rsidR="00CD08AD" w:rsidRPr="00712843">
        <w:rPr>
          <w:rFonts w:ascii="Arial" w:eastAsia="Times New Roman" w:hAnsi="Arial" w:cs="AL-Mohanad Bold"/>
          <w:b/>
          <w:bCs/>
          <w:color w:val="0000FF"/>
        </w:rPr>
        <w:t>)</w:t>
      </w:r>
    </w:p>
    <w:p w:rsidR="00CD08AD" w:rsidRPr="00712843" w:rsidRDefault="00CD08AD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الاستمرار</w:t>
      </w:r>
    </w:p>
    <w:p w:rsidR="00CD08AD" w:rsidRPr="00712843" w:rsidRDefault="00300A68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rtl/>
        </w:rPr>
        <w:t xml:space="preserve"> </w:t>
      </w:r>
      <w:r w:rsidR="00CD08AD" w:rsidRPr="00712843">
        <w:rPr>
          <w:rFonts w:ascii="Arial" w:eastAsia="Times New Roman" w:hAnsi="Arial" w:cs="AL-Mohanad Bold"/>
          <w:b/>
          <w:bCs/>
          <w:color w:val="0000FF"/>
          <w:rtl/>
        </w:rPr>
        <w:t>نوع حرف الجر (من) المخطوطة في قوله تعالى(مالهم به من علم</w:t>
      </w:r>
      <w:r w:rsidR="00CD08AD" w:rsidRPr="00712843">
        <w:rPr>
          <w:rFonts w:ascii="Arial" w:eastAsia="Times New Roman" w:hAnsi="Arial" w:cs="AL-Mohanad Bold"/>
          <w:b/>
          <w:bCs/>
          <w:color w:val="0000FF"/>
        </w:rPr>
        <w:t>)</w:t>
      </w:r>
    </w:p>
    <w:p w:rsidR="00CD08AD" w:rsidRPr="00712843" w:rsidRDefault="00CD08AD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مزيدة</w:t>
      </w:r>
    </w:p>
    <w:p w:rsidR="00CD08AD" w:rsidRPr="00712843" w:rsidRDefault="00300A68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rtl/>
        </w:rPr>
        <w:t xml:space="preserve"> </w:t>
      </w:r>
      <w:r w:rsidR="00CD08AD" w:rsidRPr="00712843">
        <w:rPr>
          <w:rFonts w:ascii="Arial" w:eastAsia="Times New Roman" w:hAnsi="Arial" w:cs="AL-Mohanad Bold"/>
          <w:b/>
          <w:bCs/>
          <w:color w:val="0000FF"/>
        </w:rPr>
        <w:t xml:space="preserve"> </w:t>
      </w:r>
      <w:r w:rsidR="00CD08AD" w:rsidRPr="00712843">
        <w:rPr>
          <w:rFonts w:ascii="Arial" w:eastAsia="Times New Roman" w:hAnsi="Arial" w:cs="AL-Mohanad Bold"/>
          <w:b/>
          <w:bCs/>
          <w:color w:val="0000FF"/>
          <w:rtl/>
        </w:rPr>
        <w:t>يعود الضمير في كلمة (فلعلك)في قوله تعالى (فلعلك باخع نفسك</w:t>
      </w:r>
      <w:r w:rsidR="00CD08AD" w:rsidRPr="00712843">
        <w:rPr>
          <w:rFonts w:ascii="Arial" w:eastAsia="Times New Roman" w:hAnsi="Arial" w:cs="AL-Mohanad Bold"/>
          <w:b/>
          <w:bCs/>
          <w:color w:val="0000FF"/>
        </w:rPr>
        <w:t>)</w:t>
      </w:r>
    </w:p>
    <w:p w:rsidR="00CD08AD" w:rsidRPr="00712843" w:rsidRDefault="00CD08AD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</w:rPr>
        <w:t xml:space="preserve">) </w:t>
      </w: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أ ( الرسول صلى الله عليه وسلم</w:t>
      </w:r>
    </w:p>
    <w:p w:rsidR="00CD08AD" w:rsidRPr="00712843" w:rsidRDefault="00300A68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6"/>
          <w:szCs w:val="26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rtl/>
        </w:rPr>
        <w:t xml:space="preserve"> </w:t>
      </w:r>
      <w:r w:rsidR="00CD08AD" w:rsidRPr="00712843">
        <w:rPr>
          <w:rFonts w:ascii="Arial" w:eastAsia="Times New Roman" w:hAnsi="Arial" w:cs="AL-Mohanad Bold"/>
          <w:b/>
          <w:bCs/>
          <w:color w:val="0000FF"/>
        </w:rPr>
        <w:t xml:space="preserve"> </w:t>
      </w:r>
      <w:r w:rsidR="00CD08AD" w:rsidRPr="00712843">
        <w:rPr>
          <w:rFonts w:ascii="Arial" w:eastAsia="Times New Roman" w:hAnsi="Arial" w:cs="AL-Mohanad Bold"/>
          <w:b/>
          <w:bCs/>
          <w:color w:val="0000FF"/>
          <w:rtl/>
        </w:rPr>
        <w:t xml:space="preserve">المعنى البلاغي الذي تفيده (أم) المنقطعة المؤولة ب )بل( في القول الكريم (أم حسبت أن أصحاب الكهف </w:t>
      </w:r>
      <w:r w:rsidR="00CD08AD" w:rsidRPr="00712843">
        <w:rPr>
          <w:rFonts w:ascii="Arial" w:eastAsia="Times New Roman" w:hAnsi="Arial" w:cs="AL-Mohanad Bold"/>
          <w:b/>
          <w:bCs/>
          <w:color w:val="0000FF"/>
          <w:sz w:val="26"/>
          <w:szCs w:val="26"/>
          <w:rtl/>
        </w:rPr>
        <w:t>والرقيم</w:t>
      </w:r>
      <w:r w:rsidR="00CD08AD" w:rsidRPr="00712843">
        <w:rPr>
          <w:rFonts w:ascii="Arial" w:eastAsia="Times New Roman" w:hAnsi="Arial" w:cs="AL-Mohanad Bold"/>
          <w:b/>
          <w:bCs/>
          <w:color w:val="0000FF"/>
          <w:sz w:val="26"/>
          <w:szCs w:val="26"/>
        </w:rPr>
        <w:t xml:space="preserve"> )</w:t>
      </w:r>
    </w:p>
    <w:p w:rsidR="00CD08AD" w:rsidRPr="00712843" w:rsidRDefault="00CD08AD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</w:rPr>
        <w:t xml:space="preserve">) </w:t>
      </w: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أ ( الإضراب الانتقالي</w:t>
      </w:r>
    </w:p>
    <w:p w:rsidR="00CD08AD" w:rsidRPr="00712843" w:rsidRDefault="00300A68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rtl/>
        </w:rPr>
        <w:t xml:space="preserve"> </w:t>
      </w:r>
      <w:r w:rsidR="00CD08AD" w:rsidRPr="00712843">
        <w:rPr>
          <w:rFonts w:ascii="Arial" w:eastAsia="Times New Roman" w:hAnsi="Arial" w:cs="AL-Mohanad Bold"/>
          <w:b/>
          <w:bCs/>
          <w:color w:val="0000FF"/>
          <w:rtl/>
        </w:rPr>
        <w:t>المعنى البلاغي الذي تفيده الهمزة في القول الكريم</w:t>
      </w:r>
      <w:r w:rsidR="00CD08AD" w:rsidRPr="00712843">
        <w:rPr>
          <w:rFonts w:ascii="Arial" w:eastAsia="Times New Roman" w:hAnsi="Arial" w:cs="AL-Mohanad Bold"/>
          <w:b/>
          <w:bCs/>
          <w:color w:val="0000FF"/>
        </w:rPr>
        <w:t xml:space="preserve"> (</w:t>
      </w:r>
      <w:r w:rsidR="00CD08AD" w:rsidRPr="00712843">
        <w:rPr>
          <w:rFonts w:ascii="Arial" w:eastAsia="Times New Roman" w:hAnsi="Arial" w:cs="AL-Mohanad Bold"/>
          <w:b/>
          <w:bCs/>
          <w:color w:val="0000FF"/>
          <w:u w:val="single"/>
          <w:rtl/>
        </w:rPr>
        <w:t>أم</w:t>
      </w:r>
      <w:r w:rsidR="00CD08AD" w:rsidRPr="00712843">
        <w:rPr>
          <w:rFonts w:ascii="Arial" w:eastAsia="Times New Roman" w:hAnsi="Arial" w:cs="AL-Mohanad Bold"/>
          <w:b/>
          <w:bCs/>
          <w:color w:val="0000FF"/>
          <w:szCs w:val="16"/>
          <w:u w:val="single"/>
        </w:rPr>
        <w:t> </w:t>
      </w:r>
      <w:r w:rsidR="00CD08AD" w:rsidRPr="00712843">
        <w:rPr>
          <w:rFonts w:ascii="Arial" w:eastAsia="Times New Roman" w:hAnsi="Arial" w:cs="AL-Mohanad Bold"/>
          <w:b/>
          <w:bCs/>
          <w:color w:val="0000FF"/>
          <w:rtl/>
        </w:rPr>
        <w:t>حسبت أن أصحاب الكهف والرقيم</w:t>
      </w:r>
      <w:r w:rsidR="00CD08AD" w:rsidRPr="00712843">
        <w:rPr>
          <w:rFonts w:ascii="Arial" w:eastAsia="Times New Roman" w:hAnsi="Arial" w:cs="AL-Mohanad Bold"/>
          <w:b/>
          <w:bCs/>
          <w:color w:val="0000FF"/>
        </w:rPr>
        <w:t xml:space="preserve"> )</w:t>
      </w:r>
    </w:p>
    <w:p w:rsidR="00CD08AD" w:rsidRPr="00712843" w:rsidRDefault="00CD08AD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lastRenderedPageBreak/>
        <w:t>الاستفهام</w:t>
      </w:r>
    </w:p>
    <w:p w:rsidR="00CD08AD" w:rsidRPr="00712843" w:rsidRDefault="00300A68" w:rsidP="00CD08A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rtl/>
        </w:rPr>
        <w:t xml:space="preserve"> </w:t>
      </w:r>
      <w:r w:rsidR="00CD08AD" w:rsidRPr="00712843">
        <w:rPr>
          <w:rFonts w:ascii="Arial" w:eastAsia="Times New Roman" w:hAnsi="Arial" w:cs="AL-Mohanad Bold"/>
          <w:b/>
          <w:bCs/>
          <w:color w:val="0000FF"/>
          <w:rtl/>
        </w:rPr>
        <w:t>المعنى الرئيس المستفاد من قصة أصحاب الكهف هو إثبات عقيدة</w:t>
      </w:r>
      <w:r w:rsidR="00CD08AD" w:rsidRPr="00712843">
        <w:rPr>
          <w:rFonts w:ascii="Arial" w:eastAsia="Times New Roman" w:hAnsi="Arial" w:cs="AL-Mohanad Bold"/>
          <w:b/>
          <w:bCs/>
          <w:color w:val="0000FF"/>
        </w:rPr>
        <w:t>: (</w:t>
      </w:r>
    </w:p>
    <w:p w:rsidR="000C7A9F" w:rsidRPr="00712843" w:rsidRDefault="00CD08AD" w:rsidP="00CD08AD">
      <w:pPr>
        <w:rPr>
          <w:rFonts w:cs="AL-Mohanad Bold"/>
          <w:rtl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الموت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الكلمة التي تشبه كلمة الإضافة من حيث الدلالة اللغوية هي الكلمة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الأزورار</w:t>
      </w:r>
    </w:p>
    <w:p w:rsidR="007474CE" w:rsidRPr="00712843" w:rsidRDefault="00300A68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المعنى المقصود من الفعل ( يريد ) في قوله ( فوجدا فيها جدارا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18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u w:val="single"/>
          <w:rtl/>
        </w:rPr>
        <w:t>يريد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18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أن ينقض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)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المجازية</w:t>
      </w:r>
    </w:p>
    <w:p w:rsidR="007474CE" w:rsidRPr="00712843" w:rsidRDefault="00300A68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18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المعنى البلاغي الذي يفيده حرف السين ( سأنبئك ) في قولة تعالى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 (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18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u w:val="single"/>
          <w:rtl/>
        </w:rPr>
        <w:t>سأنبئك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18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بتأويل ما لم تستطع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عليه صبرا ) هو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التاكيد</w:t>
      </w:r>
    </w:p>
    <w:p w:rsidR="007474CE" w:rsidRPr="00712843" w:rsidRDefault="00300A68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18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نوع الإضافة في قولة تعالى ( قال هذا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18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u w:val="single"/>
          <w:rtl/>
        </w:rPr>
        <w:t>فراق بيني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18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وبينك ) هي من باب إضافة المصدر إلى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الظرف</w:t>
      </w:r>
    </w:p>
    <w:p w:rsidR="007474CE" w:rsidRPr="00712843" w:rsidRDefault="00300A68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18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المعنى البلاغي الذي يفيده إسناد العمل إلى الكل في كلمة ( يعملون ) في قولة تعالى : ( أما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السفينة فكانت لمساكين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8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u w:val="single"/>
          <w:rtl/>
        </w:rPr>
        <w:t>يعملون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8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في البحر ) هو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التغليب</w:t>
      </w:r>
    </w:p>
    <w:p w:rsidR="007474CE" w:rsidRPr="00712843" w:rsidRDefault="00300A68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18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المعنى البلاغي الذي يفيده الظرف المكاني ( وراءهم ) في قولة تعالى : ( وكان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18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u w:val="single"/>
          <w:rtl/>
        </w:rPr>
        <w:t>ورائهم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18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ملك يأخذ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كل سفينة غصبا ) هو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امامهم</w:t>
      </w:r>
    </w:p>
    <w:p w:rsidR="007474CE" w:rsidRPr="00712843" w:rsidRDefault="00300A68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أي السور القرآنية الكريمة التي لم تفتتح بـ ( الحمد لله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)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النحل</w:t>
      </w:r>
    </w:p>
    <w:p w:rsidR="007474CE" w:rsidRPr="00712843" w:rsidRDefault="00300A68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18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أي المفسرين المذكورين مؤلف كتاب البداية والنهاية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ابن كثير الدمشقي</w:t>
      </w:r>
    </w:p>
    <w:p w:rsidR="007474CE" w:rsidRPr="00712843" w:rsidRDefault="00300A68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أي السور القرآنية الكريم الآتية هي السورة التي سبقت سورة الكهف في الترتيب المصحفي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الاسراء</w:t>
      </w:r>
    </w:p>
    <w:p w:rsidR="007474CE" w:rsidRPr="00712843" w:rsidRDefault="00300A68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المقصود بكلمة ( الكتاب) في قوله سبحانه ( الحمد لله الذي أنزل على عبده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18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u w:val="single"/>
          <w:rtl/>
        </w:rPr>
        <w:t>الكتب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18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)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هو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6"/>
          <w:szCs w:val="26"/>
          <w:rtl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6"/>
          <w:szCs w:val="26"/>
          <w:rtl/>
        </w:rPr>
        <w:t>القرآن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</w:pPr>
    </w:p>
    <w:p w:rsidR="007474CE" w:rsidRPr="00712843" w:rsidRDefault="00300A68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تدل الكلمة المخطوطة في قولة تعالى : ( وبشر المؤمنين الذين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u w:val="single"/>
          <w:rtl/>
        </w:rPr>
        <w:t>يعملون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الصالحات بأن لهم أجرا حسنا ) على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الاستمرار</w:t>
      </w:r>
    </w:p>
    <w:p w:rsidR="007474CE" w:rsidRPr="00712843" w:rsidRDefault="00300A68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نوع حرف الجر ( من ) المخطوطة في قولة تعالى : ( مالهم به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u w:val="single"/>
          <w:rtl/>
        </w:rPr>
        <w:t>من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 xml:space="preserve">علم ولا لابآئهم كبرت كلمة تخرج من أفواههم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) هو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مزيدة</w:t>
      </w:r>
    </w:p>
    <w:p w:rsidR="007474CE" w:rsidRPr="00712843" w:rsidRDefault="00300A68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>)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يعود الضمير في كلمة (فلعلك) في قولة تعالى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: (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u w:val="single"/>
          <w:rtl/>
        </w:rPr>
        <w:t>فلعلك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 xml:space="preserve">باخع نفسك على آثارهم إن لم يؤمنوا بهذا الحديث أسفا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) على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الرسول صالى الله عليه وسلم</w:t>
      </w:r>
    </w:p>
    <w:p w:rsidR="007474CE" w:rsidRPr="00712843" w:rsidRDefault="00300A68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المعنى البلاغي الذي تفيده ( أم ) المنقطعة المؤولة بـ (بل) في قولة تعالى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: (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  <w:u w:val="single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u w:val="single"/>
          <w:rtl/>
        </w:rPr>
        <w:t>أم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 xml:space="preserve">حسبت أن أصحاب الكهف والرقيم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كانوا من ءاياتنا عجبا ) هو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الإضراب الانتقالي</w:t>
      </w:r>
    </w:p>
    <w:p w:rsidR="007474CE" w:rsidRPr="00712843" w:rsidRDefault="00300A68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>.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المعنى البلاغي الذي تفيده الهمزة في القول الكريم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(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u w:val="single"/>
          <w:rtl/>
        </w:rPr>
        <w:t>أم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 xml:space="preserve">حسبت أن أصحاب الكهف والرقيم كانوا من ءاياتنا عجبا )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هو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الاستفهام</w:t>
      </w:r>
    </w:p>
    <w:p w:rsidR="007474CE" w:rsidRPr="00712843" w:rsidRDefault="00300A68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0"/>
          <w:szCs w:val="20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0"/>
          <w:szCs w:val="20"/>
          <w:rtl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مدار المادة اللغوية لكلمة (نغادر) في قوله تعالى : ( وحشرناهم فلم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u w:val="single"/>
          <w:rtl/>
        </w:rPr>
        <w:t>نغادر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منهم أحدا ) هو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الترك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>17)</w:t>
      </w: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</w:rPr>
        <w:t> </w:t>
      </w: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يحشر الخلق يوم القيامة وحالهم هو</w:t>
      </w: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حفاه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عراه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غرلا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جميع ماذكر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18"/>
          <w:szCs w:val="18"/>
        </w:rPr>
        <w:drawing>
          <wp:inline distT="0" distB="0" distL="0" distR="0">
            <wp:extent cx="196215" cy="196215"/>
            <wp:effectExtent l="19050" t="0" r="0" b="0"/>
            <wp:docPr id="40" name="صورة 33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073" cy="1970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74CE" w:rsidRPr="00712843" w:rsidRDefault="00300A68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0"/>
          <w:szCs w:val="20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0"/>
          <w:szCs w:val="20"/>
          <w:rtl/>
        </w:rPr>
        <w:lastRenderedPageBreak/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المعنى البلاغي الذي يفيده أسلوب الإضراب الانتقالي في قولة تعالى : ( بل زعمتم ألن نجعل لكم موعدا ) هو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التوبيخ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التقريع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أ + ب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18"/>
          <w:szCs w:val="18"/>
        </w:rPr>
        <w:drawing>
          <wp:inline distT="0" distB="0" distL="0" distR="0">
            <wp:extent cx="158750" cy="158750"/>
            <wp:effectExtent l="0" t="0" r="0" b="0"/>
            <wp:docPr id="2630" name="صورة 35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61" cy="1600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74CE" w:rsidRPr="00712843" w:rsidRDefault="00300A68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0"/>
          <w:szCs w:val="20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0"/>
          <w:szCs w:val="20"/>
          <w:rtl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المقصود بوضع الكتاب في قوله سبحانه وتعالى ( ووضع الكتاب فترى المجرمين مشفقين مما فيه ...) هو وضع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كتب الخلق في يديهم يمينا وشمالا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كتب الخلق في الميزان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أ + ب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18"/>
          <w:szCs w:val="18"/>
        </w:rPr>
        <w:drawing>
          <wp:inline distT="0" distB="0" distL="0" distR="0">
            <wp:extent cx="166978" cy="166978"/>
            <wp:effectExtent l="19050" t="0" r="4472" b="0"/>
            <wp:docPr id="2631" name="صورة 3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065" cy="168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74CE" w:rsidRPr="00712843" w:rsidRDefault="00300A68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0"/>
          <w:szCs w:val="20"/>
          <w:rtl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المعنى البلاغي الذي تفيده الفاء المركبة مع الهمزة في قوله تعالى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: (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  <w:u w:val="single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u w:val="single"/>
          <w:rtl/>
        </w:rPr>
        <w:t>أفتتخذونه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 xml:space="preserve">وذريته أوليآء من دوني وهم لكم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عدو ) هو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التعقيب</w:t>
      </w:r>
    </w:p>
    <w:p w:rsidR="007474CE" w:rsidRPr="00712843" w:rsidRDefault="00EA278C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قائل هذه الجملة في قولة تعالى ( وما كنت متخذ المضلين عضدا ) هو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الله جل جلاله</w:t>
      </w:r>
    </w:p>
    <w:p w:rsidR="007474CE" w:rsidRPr="00712843" w:rsidRDefault="00EA278C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المعنى البلاغي الذي يفيده قوله سبحانه ( وما كنت متخذ المضلين عضدا ) هو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التهكم</w:t>
      </w:r>
    </w:p>
    <w:p w:rsidR="007474CE" w:rsidRPr="00712843" w:rsidRDefault="00EA278C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يرجع الضمير في الكلمة التي تحتها خط ( وجعلنا بينهم موبقا ) إلى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ذرية ابليس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الملائكة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لا شي مما ذكر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18"/>
          <w:szCs w:val="18"/>
        </w:rPr>
        <w:drawing>
          <wp:inline distT="0" distB="0" distL="0" distR="0">
            <wp:extent cx="139065" cy="139065"/>
            <wp:effectExtent l="19050" t="0" r="0" b="0"/>
            <wp:docPr id="2632" name="صورة 45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674" cy="1396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74CE" w:rsidRPr="00712843" w:rsidRDefault="00EA278C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يرجع الضمير في الكلمة التي تحتها خط ( وجعلنا بينهم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u w:val="single"/>
          <w:rtl/>
        </w:rPr>
        <w:t>موبقا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)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إلى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مهلكا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النار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عداوة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جميع ما ذكر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18"/>
          <w:szCs w:val="18"/>
        </w:rPr>
        <w:drawing>
          <wp:inline distT="0" distB="0" distL="0" distR="0">
            <wp:extent cx="152400" cy="152400"/>
            <wp:effectExtent l="0" t="0" r="0" b="0"/>
            <wp:docPr id="2633" name="صورة 4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83" cy="1536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74CE" w:rsidRPr="00712843" w:rsidRDefault="00EA278C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الفتنة التي أومأت إليها قصة سيدنا موسى عليه الصلاة والسلام مع الخضر هي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العلم</w:t>
      </w:r>
    </w:p>
    <w:p w:rsidR="007474CE" w:rsidRPr="00712843" w:rsidRDefault="00EA278C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الفتنة التي أومأت إليها قصة أصحاب الكهف هي فتنة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الدين</w:t>
      </w:r>
    </w:p>
    <w:p w:rsidR="007474CE" w:rsidRPr="00712843" w:rsidRDefault="00300A68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0"/>
          <w:szCs w:val="20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0"/>
          <w:szCs w:val="20"/>
          <w:rtl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الفتنة التي أومأت إليها قصة أصحاب الجنتين هي فتنة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المال</w:t>
      </w:r>
    </w:p>
    <w:p w:rsidR="007474CE" w:rsidRPr="00712843" w:rsidRDefault="00300A68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0"/>
          <w:szCs w:val="20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0"/>
          <w:szCs w:val="20"/>
          <w:rtl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الفتنة التي أومأت إليها قصة ذي القرنين في طوافه المشرق والمغرب هي فتنة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السلطه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444444"/>
          <w:sz w:val="18"/>
          <w:szCs w:val="18"/>
        </w:rPr>
        <w:t> </w:t>
      </w:r>
    </w:p>
    <w:p w:rsidR="007474CE" w:rsidRPr="00712843" w:rsidRDefault="00300A68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0"/>
          <w:szCs w:val="20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0"/>
          <w:szCs w:val="20"/>
          <w:rtl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المعنى الذي تنصرف إليه كلمة ( فظنوا) في قوله تعالى ( ورءا المجرمون النار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u w:val="single"/>
          <w:rtl/>
        </w:rPr>
        <w:t>فظنوا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أنهم مواقعوها ) إلى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اليقين</w:t>
      </w:r>
    </w:p>
    <w:p w:rsidR="007474CE" w:rsidRPr="00712843" w:rsidRDefault="00300A68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0"/>
          <w:szCs w:val="20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0"/>
          <w:szCs w:val="20"/>
          <w:rtl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تصدق كلمة (نسيت) في قولة تعالى ( قال لا تؤخذني بما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u w:val="single"/>
          <w:rtl/>
        </w:rPr>
        <w:t>نسيت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ولا ترهقني من أمري عسرا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)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الذهول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استعمال المعاريض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النسيان بمعنى الترك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جميع ما ذكر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18"/>
          <w:szCs w:val="18"/>
        </w:rPr>
        <w:drawing>
          <wp:inline distT="0" distB="0" distL="0" distR="0">
            <wp:extent cx="187960" cy="187960"/>
            <wp:effectExtent l="19050" t="0" r="2540" b="0"/>
            <wp:docPr id="2634" name="صورة 59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06" cy="188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74CE" w:rsidRPr="00712843" w:rsidRDefault="00300A68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0"/>
          <w:szCs w:val="20"/>
          <w:rtl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 xml:space="preserve">مفردة قرآنية فسرها العلامة أبو السعود بقوله كررنا وأوردنا على وجوه كثيرةٍ من النظم المعجز لمصلحة الناس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ومنفعتِهم هي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صرفنا</w:t>
      </w:r>
    </w:p>
    <w:p w:rsidR="007474CE" w:rsidRPr="00712843" w:rsidRDefault="007474CE" w:rsidP="00300A6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</w:rPr>
        <w:t> </w:t>
      </w: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تصدق كلمة التأويل في قولة تعالى ( قال هذا فراق بيني وبينك سأنبئك</w:t>
      </w: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</w:rPr>
        <w:t> </w:t>
      </w: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u w:val="single"/>
          <w:rtl/>
        </w:rPr>
        <w:t>بتأويل</w:t>
      </w: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</w:rPr>
        <w:t> </w:t>
      </w: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ما لم تستطع عليه صبرا</w:t>
      </w: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) 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المآل والعافية</w:t>
      </w:r>
    </w:p>
    <w:p w:rsidR="007474CE" w:rsidRPr="00712843" w:rsidRDefault="00300A68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المفردة اللغوية القريبة في دلالتها لكلمة الجدل والمجادلة هي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الفتل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الملاوة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lastRenderedPageBreak/>
        <w:t>أ + ب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18"/>
          <w:szCs w:val="18"/>
        </w:rPr>
        <w:drawing>
          <wp:inline distT="0" distB="0" distL="0" distR="0">
            <wp:extent cx="139700" cy="139700"/>
            <wp:effectExtent l="19050" t="0" r="0" b="0"/>
            <wp:docPr id="2635" name="صورة 65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00" cy="14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74CE" w:rsidRPr="00712843" w:rsidRDefault="00300A68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أورد العلامة أبو السعود قول الشاعر : سأشكر عمرا إن تراخت منيتي ** آيادي لك تمنن وإن هي جلت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لا أترك تلاوة القرآن الكريم البتة</w:t>
      </w:r>
    </w:p>
    <w:p w:rsidR="007474CE" w:rsidRPr="00712843" w:rsidRDefault="00300A68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يعود الضمير في (به) في قوله تعالى ( ابصر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u w:val="single"/>
          <w:rtl/>
        </w:rPr>
        <w:t>به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واسمع ) إلى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الله جل جلاله</w:t>
      </w:r>
    </w:p>
    <w:p w:rsidR="007474CE" w:rsidRPr="00712843" w:rsidRDefault="00300A68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 xml:space="preserve">المقصود بالاسم الموصول في وصلته ( الذين يدعون ربهم ) في قوله ( واصبر نفسك مع الذين يدعون ربهم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بالغداة والعشي يريدون وجه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)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فقراء المؤمنين مثل صهيب وعمار وخباب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>)</w:t>
      </w: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</w:rPr>
        <w:t> </w:t>
      </w: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معنى كلمة سندس في قولة تعالى ( ويلبسون ثيابا من خضرا من سندس واستبرق متكئن فيها على الأرائك ) هي</w:t>
      </w: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>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الرقيق من الديباج</w:t>
      </w:r>
    </w:p>
    <w:p w:rsidR="007474CE" w:rsidRPr="00712843" w:rsidRDefault="00300A68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نوع حرف الجر ( من ) في قولة تعالى ( أكفرت بالذي خلقك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u w:val="single"/>
          <w:rtl/>
        </w:rPr>
        <w:t>من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تراب ) هو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ابتدائية</w:t>
      </w:r>
    </w:p>
    <w:p w:rsidR="007474CE" w:rsidRPr="00712843" w:rsidRDefault="00300A68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 xml:space="preserve">المعنى البلاغي الذي يفيده تحويل النظم القرآني فيما تحته خط في قوله تعالى (وَاضْرِبْ لَهُم مَّثَلَ الْحَيَاةِ الدُّنْيَا كَمَاء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أَنزَلْنَاهُ مِنَ السَّمَاءِ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18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u w:val="single"/>
          <w:rtl/>
        </w:rPr>
        <w:t>فَاخْتَلَطَ بِهِ نَبَاتُ الْأَرْضِ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فَأَصْبَحَ هَشِيماً تَذْرُوهُ الرِّيَاحُ ) هو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18"/>
          <w:szCs w:val="18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المبالغة في الكثرة</w:t>
      </w:r>
    </w:p>
    <w:p w:rsidR="007474CE" w:rsidRPr="00712843" w:rsidRDefault="00300A68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معنى كلمة استبرق في قوله تعالى (وَيَلْبَسُونَ ثِيَابًا خُضْرًا مِنْ سُنْدُسٍ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  <w:u w:val="single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u w:val="single"/>
          <w:rtl/>
        </w:rPr>
        <w:t>وَإِسْتَبْرَقٍ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14"/>
        </w:rPr>
        <w:t> 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  <w:rtl/>
        </w:rPr>
        <w:t>مُتَّكِئِينَ فِيهَا عَلَى الأَرَائِكِ ) هي</w:t>
      </w:r>
      <w:r w:rsidR="007474CE" w:rsidRPr="00712843">
        <w:rPr>
          <w:rFonts w:ascii="Arial" w:eastAsia="Times New Roman" w:hAnsi="Arial" w:cs="AL-Mohanad Bold"/>
          <w:b/>
          <w:bCs/>
          <w:color w:val="0000FF"/>
          <w:sz w:val="20"/>
          <w:szCs w:val="20"/>
        </w:rPr>
        <w:t xml:space="preserve"> :</w:t>
      </w:r>
    </w:p>
    <w:p w:rsidR="007474CE" w:rsidRPr="00712843" w:rsidRDefault="007474CE" w:rsidP="007474C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36"/>
          <w:szCs w:val="36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18"/>
          <w:szCs w:val="18"/>
          <w:rtl/>
        </w:rPr>
        <w:t>الغليظ من الديباج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18"/>
        </w:rPr>
        <w:t> 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سر تقديم المال على البنين هو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لعراقة المال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لعموم المال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لأن المال زينه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جميع ما ذكر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179733" cy="179733"/>
            <wp:effectExtent l="19050" t="0" r="0" b="0"/>
            <wp:docPr id="2973" name="صورة 1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03" cy="1809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3513" w:rsidRPr="00712843" w:rsidRDefault="00300A68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معنى قول العلامة أبو السعود : جريا على سنن الكبرياء في تفسير ما تحته خط في قوله </w:t>
      </w:r>
      <w:r w:rsidR="00753513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تعالى ) </w:t>
      </w:r>
      <w:r w:rsidR="00753513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وعرضوا على ربك صفا</w:t>
      </w:r>
      <w:r w:rsidR="00753513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(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الاستغناء عن ذكر الفاعل لتع ينه</w:t>
      </w:r>
    </w:p>
    <w:p w:rsidR="00753513" w:rsidRPr="00712843" w:rsidRDefault="00300A68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أي من الأمور الآتية لا يعد من المبادئ العشرة التي درج العلماء على الإلمام بها في بداية </w:t>
      </w:r>
      <w:r w:rsidR="00753513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كل فن</w:t>
      </w:r>
      <w:r w:rsidR="00753513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المنهج</w:t>
      </w:r>
    </w:p>
    <w:p w:rsidR="00753513" w:rsidRPr="00712843" w:rsidRDefault="00300A68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تدور المادة اللغوية ) ف س ر ( على المعاني الآتية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الغموض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الكشف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البيان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ب + ج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206734" cy="206734"/>
            <wp:effectExtent l="19050" t="0" r="2816" b="0"/>
            <wp:docPr id="2974" name="صورة 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80" cy="208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3513" w:rsidRPr="00712843" w:rsidRDefault="00300A68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نسبة علم التفسير إلى العلوم الشرعية هي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العموم والخصوص المطلق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المقدم منهجيا من شعب التفسير بالمأثور هو تفسير القرآن الكريم ب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القرآن</w:t>
      </w:r>
    </w:p>
    <w:p w:rsidR="00753513" w:rsidRPr="00712843" w:rsidRDefault="00300A68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يصدق ما ذكره المفسرون في إثبات الخلة والشفاعة ونفيهما في القرآن الكريم مثالا على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</w:rPr>
        <w:t xml:space="preserve"> </w:t>
      </w:r>
      <w:r w:rsidR="00753513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>: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العام والخاص</w:t>
      </w:r>
    </w:p>
    <w:p w:rsidR="00753513" w:rsidRPr="00712843" w:rsidRDefault="00300A68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يعد قول المفسرين : المعنى الذي يشهد له سياق القرآن الكريم الخاص أو العام مقدم على </w:t>
      </w:r>
      <w:r w:rsidR="00753513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القول </w:t>
      </w:r>
      <w:r w:rsidR="00753513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الذي لا يشهد له السياق القرآني مثالا على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مسائل التفسير الكلية</w:t>
      </w:r>
    </w:p>
    <w:p w:rsidR="00753513" w:rsidRPr="00712843" w:rsidRDefault="00300A68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يعد قول المفسرين : فعلي الترجي )عسى( و)لعل( مجردان من معنى الترجي إذا استعملا </w:t>
      </w:r>
      <w:r w:rsidR="00753513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في جنب </w:t>
      </w:r>
      <w:r w:rsidR="00753513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الله تبارك وتعالى مثالا على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مسائل التفسير الجزئية</w:t>
      </w:r>
    </w:p>
    <w:p w:rsidR="00753513" w:rsidRPr="00712843" w:rsidRDefault="00CA05CD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أي المفسرين المذكورين نص على تقديم المناسبة على سبب النزول غالبا في درس </w:t>
      </w:r>
      <w:r w:rsidR="00753513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التفسير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lastRenderedPageBreak/>
        <w:t>الزركشي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جزاء من حفظ عشر آيات من أول سورة الكهف هو العصمة من فتنة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المسيح الدجال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المعنى الرئيس المستفاد من قصة أصحاب الكهف هو إثبات عقيدة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البعث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اعتمادا على المنهج العلمي فإن أقسام الإسرائيليات هو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ثلاثة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عدد مكونات معيار الراغب الأصفهاني الذي يمايز به بين العلوم من حيث الأهمية </w:t>
      </w:r>
      <w:r w:rsidR="00753513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والشرف هو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ثلاثه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هو صون الفهم عن الخطأ في الأصول والفروع في المراد من ألفاظ القرآن الكريم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ثمرة علم التفسير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أي من الأساليب الآتية لا يعتمد عليه في تفسير القرآن الكريم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حمل المقيد على المطلق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حمل المبين على المجمل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حمل الخاص على العام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جميع ما ذكر صحيح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182880" cy="182880"/>
            <wp:effectExtent l="19050" t="0" r="7620" b="0"/>
            <wp:docPr id="2975" name="صورة 31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071" cy="1840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على أي من الأساليب الآتية يجري حمل غسل اليدين إلى المرافق في طهارة التيميم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حمل المقيد على المطلق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حمل المبين على المجمل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لا شيء مما ذكر صحيح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190832" cy="190832"/>
            <wp:effectExtent l="19050" t="0" r="0" b="0"/>
            <wp:docPr id="2976" name="صورة 33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74" cy="1920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العلامة التي وقتت لسيدنا موسى عليه الصلاة والسلام لبلوغ مجمع البحرين هي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فقدان الحوت المشوي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السر البياني في وصف القوم بكونهم لا يفقهون قولا في قوله تعالى : ) حتى إذا بلغ بين </w:t>
      </w:r>
      <w:r w:rsidR="00753513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السدين </w:t>
      </w:r>
      <w:r w:rsidR="00753513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وجد من دونهما قوما لا يكادون يفقهون قولا ( هو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لغرابة لغتهم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لقلة فطنتهم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 + ب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165100" cy="165100"/>
            <wp:effectExtent l="19050" t="0" r="6350" b="0"/>
            <wp:docPr id="2977" name="صورة 3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582" cy="1675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العامل اللفظي الذي سبب الجزم للفعل ) أجعل ( في قوله تعالى : ) قال ما مكني فيه ربي </w:t>
      </w:r>
      <w:r w:rsidR="00753513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خير </w:t>
      </w:r>
      <w:r w:rsidR="00753513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فأعينوني بقوة أجعل بينكم وبينهم ردما ( هو لأنه وقع جوابا</w:t>
      </w:r>
      <w:r w:rsidR="00753513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للأمر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هو الإشراف على الشيء بالمعاينة والمشاهدة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الإطلاع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معنى كلمة ) قطرا ( في قولة تعالى ) آتوني زبر الحديد حتى إذا ساوى بين الصدفين قال </w:t>
      </w:r>
      <w:r w:rsidR="00753513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انفخوا </w:t>
      </w:r>
      <w:r w:rsidR="00753513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حتى إذا جعله نارا قال آتوني أفرغ عليه قطرا ( هو</w:t>
      </w:r>
      <w:r w:rsidR="00753513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7474CE" w:rsidRPr="00712843" w:rsidRDefault="00753513" w:rsidP="00753513">
      <w:pPr>
        <w:rPr>
          <w:rFonts w:cs="AL-Mohanad Bold"/>
          <w:sz w:val="38"/>
          <w:szCs w:val="38"/>
          <w:rtl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الحديد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قال تعالى ( فمن شاء فليؤمن ومن شاءفليكفر ) جاءت الفاء هنا لترتيب مابعدها على ماقبلها 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عن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طريق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التهديد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قال تعالى ( ويلبسون ثيابا خضرا) لماذا خصص الخضرة هنا 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lastRenderedPageBreak/>
        <w:t>لأنها أحسن الالوان وأكثرها طراوة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في قوله تعالى ( واضرب لهم ) من المقصود هنا باضرب لهم 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الكافر والمؤمن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على ماذا يعود الضمير الهاء في منه في قوله تعالى ( كلتا الجنتين آتت اكلها ولم تظلم </w:t>
      </w:r>
      <w:r w:rsidR="00753513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منه شيئا )؟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الاكل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الضمير الهاء في قوله تعالى ( ودخل جنته) يعود على 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الظالم صاحب الجنة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قال تعالى ( فاصبح يقلب كفيه ) هنا كناية عن 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الندم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قال تعالى ( كماء أنزلناه من السماء )جاءت كماء هنا 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استئناف لبيان المثل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توضح الاية في قوله تعالى ( المال والبنون زينة الحياة الدنيا ) 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بيان شأن ماكانوا يفتخرون به محسنات الحياة الدنيا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قوله تعالى ( اسجدوا لادم ) نوع السجود 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تحية وتكريم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ماهو أصل ابليس اللعين 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من الجن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معنى كلمة فظنوا في قوله تعالى ( فظنوا أنهم مواقعوها ) 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أيقنوا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من المقصود بقوله تعالى ( وما منع الناس أن يؤمنوا )؟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أهل مكة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مالمقصود بقوله تعالى ( إذ جاهم الهدى ) أي 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القرآن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قوله تعالى (مبشرين ومنذرين ) لمن الخطاب 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للمؤمنين والكافرين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قال تعالى ( فلا نقيم لهم يوم القيامة وزنا ) يوضع الميزان لوزن أعمال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</w:rPr>
        <w:t xml:space="preserve"> :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الموحدين أهل الحسنات والسيئات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عندما انطلق موسى مع الخضر عليهما السلام الى الساحل يطلبان السفينة ماحال الغلام </w:t>
      </w:r>
      <w:r w:rsidR="00753513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يوشع 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صرفه موسى إلى بني اسرايئل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مالمقصود بالعلم بقوله تعالى (وعلمناه من لدنا علما )؟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علم الغيب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هذا في قوله تعالى (هذا رحمة من ربي )اشارة الى ؟</w:t>
      </w:r>
    </w:p>
    <w:p w:rsidR="000A2DFD" w:rsidRPr="00712843" w:rsidRDefault="00753513" w:rsidP="00753513">
      <w:pPr>
        <w:rPr>
          <w:rFonts w:cs="AL-Mohanad Bold"/>
          <w:rtl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السد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التفسير لغة هو 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الكشف والبيان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التفسير اصطلاحا 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الوقوف على مراد الله تعالى من كلامه بقدر الطاقة البشرية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نسبة علم التفسير الى العلوم الغيييييييييييييييييير شرعية هي؟؟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نسبة تباين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موضوع علم التفسير 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lastRenderedPageBreak/>
        <w:t>الكلمات القرآنية من حيث المراد منها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ما أهم مصادر التفسير 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التفسير بالمأثور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من أمثلة التفسير القرآن بالقرآن 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ذكر قصة آدم وابليس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آية التيمم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جميع ماذكر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139631" cy="139631"/>
            <wp:effectExtent l="19050" t="0" r="0" b="0"/>
            <wp:docPr id="3048" name="صورة 11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88" cy="1405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من اين استمد علم التفسير؟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العلوم الشرعية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علوم اللغة العربية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كل ماذكر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150726" cy="150726"/>
            <wp:effectExtent l="0" t="0" r="1674" b="0"/>
            <wp:docPr id="3049" name="صورة 13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022" cy="1530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أقسام مسائل علم التفسير 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مسائل كلية ومسائل جزئية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من مسائل التفسير الجزئية هو؟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اسم سورة الكهف ثابت بالتوقيف من الرسول صلى الله عليه وسلم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حكم تعلم علم التفسير على المتخصص في علم القرآن 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فرض عين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مؤلف كتاب جامع البيان عن تأويل آي القرآن ؟؟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الطبري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سورة الكهف مكية فكم عدد آياتها ؟؟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</w:rPr>
        <w:t>110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من الرجل الذي كان يقرا سورة الكهف وتغشته سحابة فذكر ذلك للنبي عليه الصلاة </w:t>
      </w:r>
      <w:r w:rsidR="00753513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والسلام فقال </w:t>
      </w:r>
      <w:r w:rsidR="00753513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تلك السكينة تنزلت بالقرآن 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اسيد بن خضير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ما أول القصص المذكورة في سورة الكهف 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أصحاب الكهف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قال تعالى (ولم يجعل له عوجا )جاءت كلمة عوجا هنا 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نكرة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قال تعالى ( قيما لينذر بأسا شديدا من لدنه ) قال ابن عباس معنى قيما 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عدلا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مامعنى الصعيد في قوله تعالى ( وإنا لجاعلون ماعليها صعيدا جرزا)؟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التراب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في قوله تعالى ( وإنا لجاعلون ماعليها صعيدا جرزا) جاءت صعيدا 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مفعول ثاني للجعل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في قوله تعالى (أم حسبت ان أصحاب الكهف والرقيم كانوا من آياتنا عجبا ) المقصود </w:t>
      </w:r>
      <w:r w:rsidR="00753513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من الرقيم 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اللوح الذي رقمت فيه أسماء أصحاب الكهف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قال تعالى ( فقالوا ربنا آتنا من لدنك رحمة ) جاءت من هنا 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 w:hint="cs"/>
          <w:b/>
          <w:bCs/>
          <w:color w:val="003E69"/>
          <w:sz w:val="20"/>
          <w:szCs w:val="20"/>
          <w:rtl/>
        </w:rPr>
        <w:t>ابتدائية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على أي دين كانوا علية أصحاب الكهف 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دين المسيح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753513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ما اسم الملك الظالم الذي هرب منه الفتية إلى الكهف 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 w:hint="cs"/>
          <w:b/>
          <w:bCs/>
          <w:color w:val="003E69"/>
          <w:sz w:val="20"/>
          <w:szCs w:val="20"/>
          <w:rtl/>
        </w:rPr>
        <w:t>دقيانوس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lastRenderedPageBreak/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مامعتى كلمة شططا في قوله تعالى (لقد قلنا إذا شططا ) ؟</w:t>
      </w:r>
    </w:p>
    <w:p w:rsidR="00753513" w:rsidRPr="00712843" w:rsidRDefault="00753513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تجاوز عن الحد</w:t>
      </w:r>
    </w:p>
    <w:p w:rsidR="00753513" w:rsidRPr="00712843" w:rsidRDefault="00EA278C" w:rsidP="0075351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753513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قال تعالى ( قال الذين غلبوا على أمرهم ) من هم الذين قالوا ؟</w:t>
      </w:r>
    </w:p>
    <w:p w:rsidR="00753513" w:rsidRPr="00712843" w:rsidRDefault="00753513" w:rsidP="00753513">
      <w:pPr>
        <w:rPr>
          <w:rFonts w:cs="AL-Mohanad Bold"/>
          <w:rtl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الملك والمسلمون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الكلمة التي تشبه كلمة الإضافة من حيث الدلالة اللغوية هي الكلمة</w:t>
      </w: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</w:rPr>
        <w:t xml:space="preserve"> :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الأزورار</w:t>
      </w:r>
    </w:p>
    <w:p w:rsidR="00B357C7" w:rsidRPr="00712843" w:rsidRDefault="00EA278C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المعنى المقصود من الفعل ( يريد ) في قوله ( فوجدا فيها جدارا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u w:val="single"/>
          <w:rtl/>
        </w:rPr>
        <w:t>يريد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أن ينقض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</w:rPr>
        <w:t xml:space="preserve"> )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المجازية</w:t>
      </w:r>
    </w:p>
    <w:p w:rsidR="00B357C7" w:rsidRPr="00712843" w:rsidRDefault="00EA278C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المعنى البلاغي الذي يفيده حرف السين ( سأنبئك ) في قولة تعالى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</w:rPr>
        <w:t xml:space="preserve"> : (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u w:val="single"/>
          <w:rtl/>
        </w:rPr>
        <w:t>سأنبئك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بتأويل ما 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لم تستطع 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عليه صبرا ) هو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التاكيد</w:t>
      </w:r>
    </w:p>
    <w:p w:rsidR="00B357C7" w:rsidRPr="00712843" w:rsidRDefault="00EA278C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نوع الإضافة في قولة تعالى ( قال هذا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u w:val="single"/>
          <w:rtl/>
        </w:rPr>
        <w:t>فراق بيني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وبينك ) هي من باب إضافة المصدر إلى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</w:rPr>
        <w:t xml:space="preserve"> 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>: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الظرف</w:t>
      </w:r>
    </w:p>
    <w:p w:rsidR="00B357C7" w:rsidRPr="00712843" w:rsidRDefault="00EA278C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المعنى البلاغي الذي يفيده إسناد العمل إلى الكل في كلمة ( يعملون ) في قولة تعالى : ( 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أما 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السفينة فكانت لمساكين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8"/>
        </w:rPr>
        <w:t> 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u w:val="single"/>
          <w:rtl/>
        </w:rPr>
        <w:t>يعملون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8"/>
        </w:rPr>
        <w:t> 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في البحر ) هو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التغليب</w:t>
      </w:r>
    </w:p>
    <w:p w:rsidR="00B357C7" w:rsidRPr="00712843" w:rsidRDefault="00EA278C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المعنى البلاغي الذي يفيده الظرف المكاني ( وراءهم ) في قولة تعالى : ( 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وكان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4"/>
          <w:szCs w:val="18"/>
        </w:rPr>
        <w:t> 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u w:val="single"/>
          <w:rtl/>
        </w:rPr>
        <w:t>ورائهم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4"/>
          <w:szCs w:val="18"/>
        </w:rPr>
        <w:t> 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ملك يأخذ 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كل سفينة غصبا ) هو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امامهم</w:t>
      </w:r>
    </w:p>
    <w:p w:rsidR="00B357C7" w:rsidRPr="00712843" w:rsidRDefault="00EA278C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أي السور القرآنية الكريمة التي لم تفتتح بـ ( الحمد لله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</w:rPr>
        <w:t xml:space="preserve"> )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النحل</w:t>
      </w:r>
    </w:p>
    <w:p w:rsidR="00B357C7" w:rsidRPr="00712843" w:rsidRDefault="00EA278C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أي المفسرين المذكورين مؤلف كتاب البداية والنهاية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</w:rPr>
        <w:t xml:space="preserve"> :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ابن كثير الدمشقي</w:t>
      </w:r>
    </w:p>
    <w:p w:rsidR="00B357C7" w:rsidRPr="00712843" w:rsidRDefault="00EA278C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أي السور القرآنية الكريم الآتية هي السورة التي سبقت سورة الكهف في الترتيب 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المصحفي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الاسراء</w:t>
      </w:r>
    </w:p>
    <w:p w:rsidR="00B357C7" w:rsidRPr="00712843" w:rsidRDefault="00EA278C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المقصود بكلمة ( الكتاب) في قوله سبحانه ( الحمد لله الذي أنزل على عبده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u w:val="single"/>
          <w:rtl/>
        </w:rPr>
        <w:t>الكتب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</w:rPr>
        <w:t xml:space="preserve">) 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هو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</w:rPr>
        <w:t xml:space="preserve"> 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>: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القرآن</w:t>
      </w:r>
    </w:p>
    <w:p w:rsidR="00B357C7" w:rsidRPr="00712843" w:rsidRDefault="00EA278C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تدل الكلمة المخطوطة في قولة تعالى : ( وبشر المؤمنين الذين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u w:val="single"/>
          <w:rtl/>
        </w:rPr>
        <w:t>يعملون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الصالحات بأن 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لهم أجرا 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حسنا ) على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الاستمرار</w:t>
      </w:r>
    </w:p>
    <w:p w:rsidR="00B357C7" w:rsidRPr="00712843" w:rsidRDefault="00EA278C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نوع حرف الجر ( من ) المخطوطة في قولة تعالى : ( مالهم به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u w:val="single"/>
          <w:rtl/>
        </w:rPr>
        <w:t>من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علم ولا لابآئهم 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كبرت كلمة 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تخرج من أفواههم ) هو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مزيدة</w:t>
      </w:r>
    </w:p>
    <w:p w:rsidR="00B357C7" w:rsidRPr="00712843" w:rsidRDefault="00EA278C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يعود الضمير في كلمة (فلعلك) في قولة تعالى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</w:rPr>
        <w:t xml:space="preserve"> : (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u w:val="single"/>
          <w:rtl/>
        </w:rPr>
        <w:t>فلعلك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باخع نفسك على آثارهم إن لم 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يؤمنوا بهذا 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الحديث أسفا ) على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الرسول صالى الله عليه وسلم</w:t>
      </w:r>
    </w:p>
    <w:p w:rsidR="00B357C7" w:rsidRPr="00712843" w:rsidRDefault="00EA278C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المعنى البلاغي الذي تفيده ( أم ) المنقطعة المؤولة بـ (بل) في قولة تعالى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</w:rPr>
        <w:t xml:space="preserve"> : (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  <w:u w:val="single"/>
        </w:rPr>
        <w:t> 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u w:val="single"/>
          <w:rtl/>
        </w:rPr>
        <w:t>أم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حسبت 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أن أصحاب 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الكهف والرقيم كانوا من ءاياتنا عجبا ) هو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الإضراب الانتقالي</w:t>
      </w:r>
    </w:p>
    <w:p w:rsidR="00B357C7" w:rsidRPr="00712843" w:rsidRDefault="00EA278C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المعنى البلاغي الذي تفيده الهمزة في القول الكريم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</w:rPr>
        <w:t xml:space="preserve"> (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u w:val="single"/>
          <w:rtl/>
        </w:rPr>
        <w:t>أم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حسبت أن أصحاب الكهف 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والرقيم كانوا من 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ءاياتنا عجبا ) هو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الاستفهام</w:t>
      </w:r>
    </w:p>
    <w:p w:rsidR="00B357C7" w:rsidRPr="00712843" w:rsidRDefault="00EA278C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مدار المادة اللغوية لكلمة (نغادر) في قوله تعالى : ( وحشرناهم فلم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u w:val="single"/>
          <w:rtl/>
        </w:rPr>
        <w:t>نغادر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منهم أحدا ) 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هو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: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الترك</w:t>
      </w:r>
    </w:p>
    <w:p w:rsidR="00B357C7" w:rsidRPr="00712843" w:rsidRDefault="00EA278C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يحشر الخلق يوم القيامة وحالهم هو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</w:rPr>
        <w:t xml:space="preserve"> :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حفاه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lastRenderedPageBreak/>
        <w:t>عراه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غرلا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جميع ماذكر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195635" cy="195635"/>
            <wp:effectExtent l="19050" t="0" r="0" b="0"/>
            <wp:docPr id="4146" name="صورة 33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909" cy="196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</w:rPr>
        <w:t>)</w:t>
      </w: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المعنى البلاغي الذي يفيده أسلوب الإضراب الانتقالي في قولة تعالى : ( بل زعمتم ألن 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نجعل لكم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موعدا ) هو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التوبيخ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التقريع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 + ب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159727" cy="159727"/>
            <wp:effectExtent l="0" t="0" r="0" b="0"/>
            <wp:docPr id="4147" name="صورة 35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165" cy="161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57C7" w:rsidRPr="00712843" w:rsidRDefault="00B357C7" w:rsidP="00626A1B">
      <w:pPr>
        <w:tabs>
          <w:tab w:val="left" w:pos="142"/>
        </w:tabs>
        <w:spacing w:after="0" w:line="240" w:lineRule="auto"/>
        <w:ind w:left="-425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444444"/>
          <w:sz w:val="20"/>
        </w:rPr>
        <w:t> </w:t>
      </w:r>
    </w:p>
    <w:p w:rsidR="00B357C7" w:rsidRPr="00712843" w:rsidRDefault="00EA278C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المقصود بوضع الكتاب في قوله سبحانه وتعالى ( ووضع الكتاب فترى المجرمين 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مشفقين مما فيه 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...) هو وضع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كتب الخلق في يديهم يمينا وشمالا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كتب الخلق في الميزان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 + ب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155879" cy="155879"/>
            <wp:effectExtent l="0" t="0" r="0" b="0"/>
            <wp:docPr id="4148" name="صورة 3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94" cy="1568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57C7" w:rsidRPr="00712843" w:rsidRDefault="00EA278C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المعنى البلاغي الذي تفيده الفاء المركبة مع الهمزة في قوله تعالى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</w:rPr>
        <w:t xml:space="preserve"> : 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>(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4"/>
          <w:szCs w:val="18"/>
          <w:u w:val="single"/>
        </w:rPr>
        <w:t> 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u w:val="single"/>
          <w:rtl/>
        </w:rPr>
        <w:t>أفتتخذونه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4"/>
          <w:szCs w:val="18"/>
        </w:rPr>
        <w:t> 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وذريته أوليآء 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من دوني وهم لكم عدو ) هو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التعقيب</w:t>
      </w:r>
    </w:p>
    <w:p w:rsidR="00B357C7" w:rsidRPr="00712843" w:rsidRDefault="00EA278C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قائل هذه الجملة في قولة تعالى ( وما كنت متخذ المضلين عضدا ) هو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</w:rPr>
        <w:t xml:space="preserve"> :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الله جل جلاله</w:t>
      </w:r>
    </w:p>
    <w:p w:rsidR="00B357C7" w:rsidRPr="00712843" w:rsidRDefault="00EA278C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المعنى البلاغي الذي يفيده قوله سبحانه ( وما كنت متخذ المضلين عضدا ) هو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</w:rPr>
        <w:t xml:space="preserve"> :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التهكم</w:t>
      </w:r>
      <w:r w:rsidR="00EA278C" w:rsidRPr="00712843">
        <w:rPr>
          <w:rFonts w:ascii="Arial" w:eastAsia="Times New Roman" w:hAnsi="Arial" w:cs="AL-Mohanad Bold"/>
          <w:b/>
          <w:bCs/>
          <w:noProof/>
          <w:color w:val="003E69"/>
          <w:sz w:val="20"/>
          <w:szCs w:val="20"/>
        </w:rPr>
        <w:t xml:space="preserve"> </w:t>
      </w:r>
    </w:p>
    <w:p w:rsidR="00B357C7" w:rsidRPr="00712843" w:rsidRDefault="00EA278C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يرجع الضمير في الكلمة التي تحتها خط ( وجعلنا بينهم موبقا ) إلى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</w:rPr>
        <w:t xml:space="preserve"> :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ذرية ابليس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الملائكة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لا شي مما ذكر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206734" cy="206734"/>
            <wp:effectExtent l="19050" t="0" r="2816" b="0"/>
            <wp:docPr id="4150" name="صورة 45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80" cy="208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57C7" w:rsidRPr="00712843" w:rsidRDefault="00EA278C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8"/>
          <w:szCs w:val="28"/>
          <w:rtl/>
        </w:rPr>
        <w:t>يرجع الضمير في الكلمة التي تحتها خط ( وجعلنا بينهم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8"/>
        </w:rPr>
        <w:t> 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8"/>
          <w:szCs w:val="28"/>
          <w:u w:val="single"/>
          <w:rtl/>
        </w:rPr>
        <w:t>موبقا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8"/>
        </w:rPr>
        <w:t> 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8"/>
          <w:szCs w:val="28"/>
        </w:rPr>
        <w:t xml:space="preserve">) 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8"/>
          <w:szCs w:val="28"/>
          <w:rtl/>
        </w:rPr>
        <w:t>إلى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8"/>
          <w:szCs w:val="28"/>
        </w:rPr>
        <w:t xml:space="preserve"> :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مهلكا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النار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عداوة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جميع ما ذكر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105507" cy="105507"/>
            <wp:effectExtent l="19050" t="0" r="8793" b="0"/>
            <wp:docPr id="4151" name="صورة 4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55" cy="107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57C7" w:rsidRPr="00712843" w:rsidRDefault="00EA278C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الفتنة التي أومأت إليها قصة سيدنا موسى عليه الصلاة والسلام مع الخضر هي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</w:rPr>
        <w:t xml:space="preserve"> :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العلم</w:t>
      </w:r>
    </w:p>
    <w:p w:rsidR="00B357C7" w:rsidRPr="00712843" w:rsidRDefault="00EA278C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الفتنة التي أومأت إليها قصة أصحاب الكهف هي فتنة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</w:rPr>
        <w:t xml:space="preserve"> :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الدين</w:t>
      </w:r>
    </w:p>
    <w:p w:rsidR="00B357C7" w:rsidRPr="00712843" w:rsidRDefault="00EA278C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الفتنة التي أومأت إليها قصة أصحاب الجنتين هي فتنة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</w:rPr>
        <w:t xml:space="preserve"> :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المال</w:t>
      </w:r>
    </w:p>
    <w:p w:rsidR="00B357C7" w:rsidRPr="00712843" w:rsidRDefault="00EA278C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الفتنة التي أومأت إليها قصة ذي القرنين في طوافه المشرق والمغرب هي فتنة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السلطه</w:t>
      </w:r>
    </w:p>
    <w:p w:rsidR="00B357C7" w:rsidRPr="00712843" w:rsidRDefault="00ED6E5E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المعنى الذي تنصرف إليه كلمة ( فظنوا) في قوله تعالى ( ورءا المجرمون النار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u w:val="single"/>
          <w:rtl/>
        </w:rPr>
        <w:t>فظنوا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أنهم 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مواقعوها ) إلى</w:t>
      </w:r>
      <w:r w:rsidR="00B357C7"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اليقين</w:t>
      </w:r>
    </w:p>
    <w:p w:rsidR="00B357C7" w:rsidRPr="00712843" w:rsidRDefault="00ED6E5E" w:rsidP="00ED6E5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 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تصدق كلمة (نسيت) في قولة تعالى ( قال لا تؤخذني بما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u w:val="single"/>
          <w:rtl/>
        </w:rPr>
        <w:t>نسيت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ولا ترهقني من أمري عسرا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</w:rPr>
        <w:t xml:space="preserve"> 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الذهول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استعمال المعاريض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النسيان بمعنى الترك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جميع ما ذكر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187684" cy="187684"/>
            <wp:effectExtent l="19050" t="0" r="2816" b="0"/>
            <wp:docPr id="4152" name="صورة 59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06" cy="188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مفردة قرآنية فسرها العلامة أبو السعود بقوله كررنا وأوردنا على وجوه كثيرةٍ من النظم 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المعجز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لمصلحة الناس ومنفعتِهم هي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صرفنا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</w:pP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تصدق كلمة التأويل في قولة تعالى ( قال هذا فراق بيني وبينك سأنبئك</w:t>
      </w: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u w:val="single"/>
          <w:rtl/>
        </w:rPr>
        <w:t>بتأويل</w:t>
      </w: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ما لم تستطع 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عليه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صبرا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) :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المآل والعافية</w:t>
      </w:r>
    </w:p>
    <w:p w:rsidR="00B357C7" w:rsidRPr="00712843" w:rsidRDefault="00EA278C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</w:rPr>
        <w:t xml:space="preserve"> 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المفردة اللغوية القريبة في دلالتها لكلمة الجدل والمجادلة هي</w:t>
      </w:r>
      <w:r w:rsidR="00B357C7"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</w:rPr>
        <w:t xml:space="preserve"> :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الفتل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الملاوة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أ + ب</w:t>
      </w:r>
      <w:r w:rsidRPr="00712843">
        <w:rPr>
          <w:rFonts w:ascii="Arial" w:eastAsia="Times New Roman" w:hAnsi="Arial" w:cs="AL-Mohanad Bold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195635" cy="195635"/>
            <wp:effectExtent l="19050" t="0" r="0" b="0"/>
            <wp:docPr id="4153" name="صورة 65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909" cy="196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أورد العلامة أبو السعود قول الشاعر : سأشكر عمرا إن تراخت منيتي ** آيادي لك تمنن وإن 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هي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جلت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لا أترك تلاوة القرآن الكريم البتة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يعود الضمير في (به) في قوله تعالى ( ابصر</w:t>
      </w: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u w:val="single"/>
          <w:rtl/>
        </w:rPr>
        <w:t>به</w:t>
      </w: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واسمع ) إلى</w:t>
      </w: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</w:rPr>
        <w:t xml:space="preserve"> :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الله جل جلاله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المقصود بالاسم الموصول في وصلته ( الذين يدعون ربهم ) في قوله ( واصبر نفسك مع 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الذين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يدعون ربهم بالغداة والعشي يريدون وجه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)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فقراء المؤمنين مثل صهيب وعمار وخباب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معنى كلمة سندس في قولة تعالى ( ويلبسون ثيابا من خضرا من سندس واستبرق متكئن 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فيها على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الأرائك ) هي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الرقيق من الديباج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4"/>
          <w:szCs w:val="24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نوع حرف الجر ( من ) في قولة تعالى ( أكفرت بالذي خلقك</w:t>
      </w: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u w:val="single"/>
          <w:rtl/>
        </w:rPr>
        <w:t>من</w:t>
      </w: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>تراب ) هو</w:t>
      </w: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</w:rPr>
        <w:t xml:space="preserve"> :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ابتدائية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18"/>
        </w:rPr>
        <w:t> </w:t>
      </w:r>
      <w:r w:rsidRPr="00712843">
        <w:rPr>
          <w:rFonts w:ascii="Arial" w:eastAsia="Times New Roman" w:hAnsi="Arial" w:cs="AL-Mohanad Bold" w:hint="cs"/>
          <w:b/>
          <w:bCs/>
          <w:color w:val="0000FF"/>
          <w:sz w:val="24"/>
          <w:szCs w:val="24"/>
          <w:rtl/>
        </w:rPr>
        <w:t xml:space="preserve">المعنى البلاغي الذي يفيده تحويل النظم القرآني فيما تحته خط في قوله تعالى (وَاضْرِبْ لَهُم مَّثَلَ </w:t>
      </w:r>
      <w:r w:rsidRPr="00712843">
        <w:rPr>
          <w:rFonts w:ascii="Arial" w:eastAsia="Times New Roman" w:hAnsi="Arial" w:cs="AL-Mohanad Bold" w:hint="cs"/>
          <w:b/>
          <w:bCs/>
          <w:color w:val="0000FF"/>
          <w:sz w:val="28"/>
          <w:szCs w:val="28"/>
          <w:rtl/>
        </w:rPr>
        <w:t>الْحَيَاةِ الدُّنْيَا كَمَاء أَنزَلْنَاهُ مِنَ السَّمَاءِ</w:t>
      </w:r>
      <w:r w:rsidRPr="00712843">
        <w:rPr>
          <w:rFonts w:ascii="Arial" w:eastAsia="Times New Roman" w:hAnsi="Arial" w:cs="AL-Mohanad Bold" w:hint="cs"/>
          <w:b/>
          <w:bCs/>
          <w:color w:val="0000FF"/>
          <w:sz w:val="28"/>
        </w:rPr>
        <w:t> </w:t>
      </w:r>
      <w:r w:rsidRPr="00712843">
        <w:rPr>
          <w:rFonts w:ascii="Arial" w:eastAsia="Times New Roman" w:hAnsi="Arial" w:cs="AL-Mohanad Bold" w:hint="cs"/>
          <w:b/>
          <w:bCs/>
          <w:color w:val="0000FF"/>
          <w:sz w:val="28"/>
          <w:szCs w:val="28"/>
          <w:u w:val="single"/>
          <w:rtl/>
        </w:rPr>
        <w:t>فَاخْتَلَطَ بِهِ نَبَاتُ الْأَرْضِ</w:t>
      </w:r>
      <w:r w:rsidRPr="00712843">
        <w:rPr>
          <w:rFonts w:ascii="Arial" w:eastAsia="Times New Roman" w:hAnsi="Arial" w:cs="AL-Mohanad Bold" w:hint="cs"/>
          <w:b/>
          <w:bCs/>
          <w:color w:val="0000FF"/>
          <w:sz w:val="28"/>
          <w:szCs w:val="28"/>
          <w:rtl/>
        </w:rPr>
        <w:t>فَأَصْبَحَ هَشِيماً تَذْرُوهُ الرِّيَاحُ ) هو</w:t>
      </w:r>
      <w:r w:rsidRPr="00712843">
        <w:rPr>
          <w:rFonts w:ascii="Arial" w:eastAsia="Times New Roman" w:hAnsi="Arial" w:cs="AL-Mohanad Bold" w:hint="cs"/>
          <w:b/>
          <w:bCs/>
          <w:color w:val="0000FF"/>
          <w:sz w:val="28"/>
          <w:szCs w:val="28"/>
        </w:rPr>
        <w:t xml:space="preserve"> :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sz w:val="20"/>
          <w:szCs w:val="20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المبالغة في الكثرة</w:t>
      </w:r>
    </w:p>
    <w:p w:rsidR="00B357C7" w:rsidRPr="00712843" w:rsidRDefault="00B357C7" w:rsidP="00B357C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28"/>
          <w:szCs w:val="28"/>
        </w:rPr>
      </w:pP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18"/>
        </w:rPr>
        <w:t> 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>معنى كلمة استبرق في قوله تعالى (وَيَلْبَسُونَ ثِيَابًا خُضْرًا مِنْ سُنْدُسٍ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18"/>
          <w:u w:val="single"/>
        </w:rPr>
        <w:t> 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u w:val="single"/>
          <w:rtl/>
        </w:rPr>
        <w:t>وَإِسْتَبْرَقٍ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18"/>
        </w:rPr>
        <w:t> </w:t>
      </w:r>
      <w:r w:rsidRPr="00712843">
        <w:rPr>
          <w:rFonts w:ascii="Arial" w:eastAsia="Times New Roman" w:hAnsi="Arial" w:cs="AL-Mohanad Bold"/>
          <w:b/>
          <w:bCs/>
          <w:color w:val="0000FF"/>
          <w:sz w:val="24"/>
          <w:szCs w:val="24"/>
          <w:rtl/>
        </w:rPr>
        <w:t xml:space="preserve">مُتَّكِئِينَ فِيهَا عَلَى 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  <w:rtl/>
        </w:rPr>
        <w:t>الأَرَائِكِ ) هي</w:t>
      </w:r>
      <w:r w:rsidRPr="00712843">
        <w:rPr>
          <w:rFonts w:ascii="Arial" w:eastAsia="Times New Roman" w:hAnsi="Arial" w:cs="AL-Mohanad Bold"/>
          <w:b/>
          <w:bCs/>
          <w:color w:val="0000FF"/>
          <w:sz w:val="28"/>
          <w:szCs w:val="28"/>
        </w:rPr>
        <w:t xml:space="preserve"> :</w:t>
      </w:r>
    </w:p>
    <w:p w:rsidR="00753513" w:rsidRPr="00712843" w:rsidRDefault="00B357C7" w:rsidP="00B357C7">
      <w:pPr>
        <w:rPr>
          <w:rFonts w:cs="AL-Mohanad Bold"/>
        </w:rPr>
      </w:pPr>
      <w:r w:rsidRPr="00712843">
        <w:rPr>
          <w:rFonts w:ascii="Arial" w:eastAsia="Times New Roman" w:hAnsi="Arial" w:cs="AL-Mohanad Bold"/>
          <w:b/>
          <w:bCs/>
          <w:color w:val="003E69"/>
          <w:sz w:val="20"/>
          <w:szCs w:val="20"/>
          <w:rtl/>
        </w:rPr>
        <w:t>الغليظ من الديباج</w:t>
      </w:r>
    </w:p>
    <w:p w:rsidR="00712843" w:rsidRPr="00712843" w:rsidRDefault="00712843">
      <w:pPr>
        <w:rPr>
          <w:rFonts w:cs="AL-Mohanad Bold"/>
        </w:rPr>
      </w:pPr>
    </w:p>
    <w:sectPr w:rsidR="00712843" w:rsidRPr="00712843" w:rsidSect="00712843">
      <w:pgSz w:w="11906" w:h="16838"/>
      <w:pgMar w:top="1440" w:right="424" w:bottom="1440" w:left="426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L-Mohanad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defaultTabStop w:val="720"/>
  <w:characterSpacingControl w:val="doNotCompress"/>
  <w:compat/>
  <w:rsids>
    <w:rsidRoot w:val="006D474F"/>
    <w:rsid w:val="00054274"/>
    <w:rsid w:val="000A2DFD"/>
    <w:rsid w:val="000C7A9F"/>
    <w:rsid w:val="001A5C42"/>
    <w:rsid w:val="00300A68"/>
    <w:rsid w:val="00464DE8"/>
    <w:rsid w:val="00562E2E"/>
    <w:rsid w:val="005A632A"/>
    <w:rsid w:val="00623EC9"/>
    <w:rsid w:val="00626A1B"/>
    <w:rsid w:val="006D474F"/>
    <w:rsid w:val="00712843"/>
    <w:rsid w:val="007474CE"/>
    <w:rsid w:val="00753513"/>
    <w:rsid w:val="008174BC"/>
    <w:rsid w:val="00AE4378"/>
    <w:rsid w:val="00B357C7"/>
    <w:rsid w:val="00BE5F83"/>
    <w:rsid w:val="00C24DF9"/>
    <w:rsid w:val="00CA05CD"/>
    <w:rsid w:val="00CD08AD"/>
    <w:rsid w:val="00EA278C"/>
    <w:rsid w:val="00ED6E5E"/>
    <w:rsid w:val="00FD3A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4DE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D474F"/>
  </w:style>
  <w:style w:type="character" w:customStyle="1" w:styleId="quizbuttonalert">
    <w:name w:val="quiz_buttonalert"/>
    <w:basedOn w:val="a0"/>
    <w:rsid w:val="006D474F"/>
  </w:style>
  <w:style w:type="paragraph" w:styleId="a3">
    <w:name w:val="Balloon Text"/>
    <w:basedOn w:val="a"/>
    <w:link w:val="Char"/>
    <w:uiPriority w:val="99"/>
    <w:semiHidden/>
    <w:unhideWhenUsed/>
    <w:rsid w:val="006D47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D474F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CD08A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60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4726</Words>
  <Characters>26944</Characters>
  <Application>Microsoft Office Word</Application>
  <DocSecurity>0</DocSecurity>
  <Lines>224</Lines>
  <Paragraphs>63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AL-Taif</dc:creator>
  <cp:lastModifiedBy>AL-Taif</cp:lastModifiedBy>
  <cp:revision>2</cp:revision>
  <dcterms:created xsi:type="dcterms:W3CDTF">2016-04-26T21:43:00Z</dcterms:created>
  <dcterms:modified xsi:type="dcterms:W3CDTF">2016-04-26T21:43:00Z</dcterms:modified>
</cp:coreProperties>
</file>