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78A6" w:rsidRDefault="00227405" w:rsidP="00227405">
      <w:pPr>
        <w:jc w:val="center"/>
        <w:rPr>
          <w:rFonts w:hint="cs"/>
          <w:color w:val="CC0099"/>
          <w:sz w:val="36"/>
          <w:szCs w:val="36"/>
          <w:u w:val="single"/>
          <w:rtl/>
        </w:rPr>
      </w:pPr>
      <w:r w:rsidRPr="00227405">
        <w:rPr>
          <w:rFonts w:hint="cs"/>
          <w:color w:val="CC0099"/>
          <w:sz w:val="36"/>
          <w:szCs w:val="36"/>
          <w:u w:val="single"/>
          <w:rtl/>
        </w:rPr>
        <w:t xml:space="preserve">المعينات البصرية </w:t>
      </w:r>
    </w:p>
    <w:tbl>
      <w:tblPr>
        <w:tblStyle w:val="LightGrid-Accent4"/>
        <w:bidiVisual/>
        <w:tblW w:w="8688" w:type="dxa"/>
        <w:tblLook w:val="04A0"/>
      </w:tblPr>
      <w:tblGrid>
        <w:gridCol w:w="4344"/>
        <w:gridCol w:w="4344"/>
      </w:tblGrid>
      <w:tr w:rsidR="00227405" w:rsidTr="00C807CB">
        <w:trPr>
          <w:cnfStyle w:val="100000000000"/>
          <w:trHeight w:val="578"/>
        </w:trPr>
        <w:tc>
          <w:tcPr>
            <w:cnfStyle w:val="001000000000"/>
            <w:tcW w:w="4344" w:type="dxa"/>
          </w:tcPr>
          <w:p w:rsidR="00227405" w:rsidRPr="00CF1ED5" w:rsidRDefault="00227405" w:rsidP="00227405">
            <w:pPr>
              <w:jc w:val="center"/>
              <w:rPr>
                <w:b w:val="0"/>
                <w:bCs w:val="0"/>
                <w:sz w:val="36"/>
                <w:szCs w:val="36"/>
                <w:rtl/>
              </w:rPr>
            </w:pPr>
            <w:r w:rsidRPr="00CF1ED5">
              <w:rPr>
                <w:rFonts w:hint="cs"/>
                <w:b w:val="0"/>
                <w:bCs w:val="0"/>
                <w:sz w:val="36"/>
                <w:szCs w:val="36"/>
                <w:rtl/>
              </w:rPr>
              <w:t>المعين</w:t>
            </w:r>
          </w:p>
        </w:tc>
        <w:tc>
          <w:tcPr>
            <w:tcW w:w="4344" w:type="dxa"/>
          </w:tcPr>
          <w:p w:rsidR="00227405" w:rsidRPr="00CF1ED5" w:rsidRDefault="00227405" w:rsidP="00227405">
            <w:pPr>
              <w:jc w:val="center"/>
              <w:cnfStyle w:val="100000000000"/>
              <w:rPr>
                <w:b w:val="0"/>
                <w:bCs w:val="0"/>
                <w:sz w:val="36"/>
                <w:szCs w:val="36"/>
                <w:rtl/>
              </w:rPr>
            </w:pPr>
            <w:r w:rsidRPr="00CF1ED5">
              <w:rPr>
                <w:rFonts w:hint="cs"/>
                <w:b w:val="0"/>
                <w:bCs w:val="0"/>
                <w:sz w:val="36"/>
                <w:szCs w:val="36"/>
                <w:rtl/>
              </w:rPr>
              <w:t>مهمته</w:t>
            </w:r>
          </w:p>
        </w:tc>
      </w:tr>
      <w:tr w:rsidR="00227405" w:rsidTr="00C807CB">
        <w:trPr>
          <w:cnfStyle w:val="000000100000"/>
          <w:trHeight w:val="764"/>
        </w:trPr>
        <w:tc>
          <w:tcPr>
            <w:cnfStyle w:val="001000000000"/>
            <w:tcW w:w="4344" w:type="dxa"/>
          </w:tcPr>
          <w:p w:rsidR="00227405" w:rsidRPr="00C807CB" w:rsidRDefault="00227405" w:rsidP="00227405">
            <w:pPr>
              <w:rPr>
                <w:color w:val="CC0099"/>
                <w:sz w:val="24"/>
                <w:szCs w:val="24"/>
                <w:rtl/>
              </w:rPr>
            </w:pPr>
            <w:r w:rsidRPr="00C807CB">
              <w:rPr>
                <w:rFonts w:hint="cs"/>
                <w:color w:val="CC0099"/>
                <w:sz w:val="24"/>
                <w:szCs w:val="24"/>
                <w:rtl/>
              </w:rPr>
              <w:t>حوامل الكتب</w:t>
            </w:r>
          </w:p>
        </w:tc>
        <w:tc>
          <w:tcPr>
            <w:tcW w:w="4344" w:type="dxa"/>
          </w:tcPr>
          <w:p w:rsidR="00227405" w:rsidRPr="00CF1ED5" w:rsidRDefault="00227405" w:rsidP="00227405">
            <w:pPr>
              <w:cnfStyle w:val="000000100000"/>
              <w:rPr>
                <w:sz w:val="24"/>
                <w:szCs w:val="24"/>
                <w:rtl/>
              </w:rPr>
            </w:pPr>
            <w:r w:rsidRPr="00CF1ED5">
              <w:rPr>
                <w:rFonts w:hint="cs"/>
                <w:sz w:val="24"/>
                <w:szCs w:val="24"/>
                <w:rtl/>
              </w:rPr>
              <w:t>تساعد في تقليل التعب من الجلسة وذلك لتقريب الكتاب من عيني القارئ(الذي يفقد بصر جزئي)</w:t>
            </w:r>
          </w:p>
        </w:tc>
      </w:tr>
      <w:tr w:rsidR="00227405" w:rsidTr="00C807CB">
        <w:trPr>
          <w:cnfStyle w:val="000000010000"/>
          <w:trHeight w:val="764"/>
        </w:trPr>
        <w:tc>
          <w:tcPr>
            <w:cnfStyle w:val="001000000000"/>
            <w:tcW w:w="4344" w:type="dxa"/>
          </w:tcPr>
          <w:p w:rsidR="00227405" w:rsidRPr="00C807CB" w:rsidRDefault="00227405" w:rsidP="00227405">
            <w:pPr>
              <w:rPr>
                <w:color w:val="CC0099"/>
                <w:sz w:val="24"/>
                <w:szCs w:val="24"/>
                <w:rtl/>
              </w:rPr>
            </w:pPr>
            <w:r w:rsidRPr="00C807CB">
              <w:rPr>
                <w:rFonts w:hint="cs"/>
                <w:color w:val="CC0099"/>
                <w:sz w:val="24"/>
                <w:szCs w:val="24"/>
                <w:rtl/>
              </w:rPr>
              <w:t>اقلام ذات سن لبادي</w:t>
            </w:r>
          </w:p>
        </w:tc>
        <w:tc>
          <w:tcPr>
            <w:tcW w:w="4344" w:type="dxa"/>
          </w:tcPr>
          <w:p w:rsidR="00227405" w:rsidRPr="00CF1ED5" w:rsidRDefault="00227405" w:rsidP="00227405">
            <w:pPr>
              <w:cnfStyle w:val="000000010000"/>
              <w:rPr>
                <w:sz w:val="24"/>
                <w:szCs w:val="24"/>
                <w:rtl/>
              </w:rPr>
            </w:pPr>
            <w:r w:rsidRPr="00CF1ED5">
              <w:rPr>
                <w:rFonts w:hint="cs"/>
                <w:sz w:val="24"/>
                <w:szCs w:val="24"/>
                <w:rtl/>
              </w:rPr>
              <w:t xml:space="preserve">يفضل استخدام اللون الاسود تكتب حروف واشكال واضحه </w:t>
            </w:r>
          </w:p>
        </w:tc>
      </w:tr>
      <w:tr w:rsidR="00227405" w:rsidTr="00C807CB">
        <w:trPr>
          <w:cnfStyle w:val="000000100000"/>
          <w:trHeight w:val="764"/>
        </w:trPr>
        <w:tc>
          <w:tcPr>
            <w:cnfStyle w:val="001000000000"/>
            <w:tcW w:w="4344" w:type="dxa"/>
          </w:tcPr>
          <w:p w:rsidR="00227405" w:rsidRPr="00C807CB" w:rsidRDefault="00227405" w:rsidP="00227405">
            <w:pPr>
              <w:rPr>
                <w:color w:val="CC0099"/>
                <w:sz w:val="24"/>
                <w:szCs w:val="24"/>
                <w:rtl/>
              </w:rPr>
            </w:pPr>
            <w:r w:rsidRPr="00C807CB">
              <w:rPr>
                <w:rFonts w:hint="cs"/>
                <w:color w:val="CC0099"/>
                <w:sz w:val="24"/>
                <w:szCs w:val="24"/>
                <w:rtl/>
              </w:rPr>
              <w:t>الاسيتات</w:t>
            </w:r>
          </w:p>
        </w:tc>
        <w:tc>
          <w:tcPr>
            <w:tcW w:w="4344" w:type="dxa"/>
          </w:tcPr>
          <w:p w:rsidR="00227405" w:rsidRPr="00CF1ED5" w:rsidRDefault="00227405" w:rsidP="00227405">
            <w:pPr>
              <w:cnfStyle w:val="000000100000"/>
              <w:rPr>
                <w:sz w:val="24"/>
                <w:szCs w:val="24"/>
                <w:rtl/>
              </w:rPr>
            </w:pPr>
            <w:r w:rsidRPr="00CF1ED5">
              <w:rPr>
                <w:rFonts w:hint="cs"/>
                <w:sz w:val="24"/>
                <w:szCs w:val="24"/>
                <w:rtl/>
              </w:rPr>
              <w:t>يفضل استخدام اللون الاصفر ولذلك بتمريرها فوق الصفحة المطبوعة تزداد الطباعه وضوحا</w:t>
            </w:r>
          </w:p>
        </w:tc>
      </w:tr>
      <w:tr w:rsidR="00227405" w:rsidTr="00C807CB">
        <w:trPr>
          <w:cnfStyle w:val="000000010000"/>
          <w:trHeight w:val="393"/>
        </w:trPr>
        <w:tc>
          <w:tcPr>
            <w:cnfStyle w:val="001000000000"/>
            <w:tcW w:w="4344" w:type="dxa"/>
          </w:tcPr>
          <w:p w:rsidR="00227405" w:rsidRPr="00C807CB" w:rsidRDefault="00227405" w:rsidP="00227405">
            <w:pPr>
              <w:rPr>
                <w:color w:val="CC0099"/>
                <w:sz w:val="24"/>
                <w:szCs w:val="24"/>
                <w:rtl/>
              </w:rPr>
            </w:pPr>
            <w:r w:rsidRPr="00C807CB">
              <w:rPr>
                <w:rFonts w:hint="cs"/>
                <w:color w:val="CC0099"/>
                <w:sz w:val="24"/>
                <w:szCs w:val="24"/>
                <w:rtl/>
              </w:rPr>
              <w:t>مصابيح اضاءة بالربوستات</w:t>
            </w:r>
          </w:p>
        </w:tc>
        <w:tc>
          <w:tcPr>
            <w:tcW w:w="4344" w:type="dxa"/>
          </w:tcPr>
          <w:p w:rsidR="00227405" w:rsidRPr="00CF1ED5" w:rsidRDefault="00227405" w:rsidP="00227405">
            <w:pPr>
              <w:cnfStyle w:val="000000010000"/>
              <w:rPr>
                <w:sz w:val="24"/>
                <w:szCs w:val="24"/>
                <w:rtl/>
              </w:rPr>
            </w:pPr>
            <w:r w:rsidRPr="00CF1ED5">
              <w:rPr>
                <w:rFonts w:hint="cs"/>
                <w:sz w:val="24"/>
                <w:szCs w:val="24"/>
                <w:rtl/>
              </w:rPr>
              <w:t xml:space="preserve">تعطي مزيدا من الاضاءة او تعتم من شدة الاضاءة </w:t>
            </w:r>
          </w:p>
        </w:tc>
      </w:tr>
      <w:tr w:rsidR="00227405" w:rsidTr="00C807CB">
        <w:trPr>
          <w:cnfStyle w:val="000000100000"/>
          <w:trHeight w:val="764"/>
        </w:trPr>
        <w:tc>
          <w:tcPr>
            <w:cnfStyle w:val="001000000000"/>
            <w:tcW w:w="4344" w:type="dxa"/>
          </w:tcPr>
          <w:p w:rsidR="00227405" w:rsidRPr="00C807CB" w:rsidRDefault="00227405" w:rsidP="00227405">
            <w:pPr>
              <w:rPr>
                <w:color w:val="CC0099"/>
                <w:sz w:val="24"/>
                <w:szCs w:val="24"/>
                <w:rtl/>
              </w:rPr>
            </w:pPr>
            <w:r w:rsidRPr="00C807CB">
              <w:rPr>
                <w:rFonts w:hint="cs"/>
                <w:color w:val="CC0099"/>
                <w:sz w:val="24"/>
                <w:szCs w:val="24"/>
                <w:rtl/>
              </w:rPr>
              <w:t>كتب ذات احرف كبيرة</w:t>
            </w:r>
          </w:p>
        </w:tc>
        <w:tc>
          <w:tcPr>
            <w:tcW w:w="4344" w:type="dxa"/>
          </w:tcPr>
          <w:p w:rsidR="00227405" w:rsidRPr="00CF1ED5" w:rsidRDefault="00227405" w:rsidP="00227405">
            <w:pPr>
              <w:cnfStyle w:val="000000100000"/>
              <w:rPr>
                <w:sz w:val="24"/>
                <w:szCs w:val="24"/>
                <w:rtl/>
              </w:rPr>
            </w:pPr>
            <w:r w:rsidRPr="00CF1ED5">
              <w:rPr>
                <w:rFonts w:hint="cs"/>
                <w:sz w:val="24"/>
                <w:szCs w:val="24"/>
                <w:rtl/>
              </w:rPr>
              <w:t xml:space="preserve">تفيد لراحة الاطفال الذين لايستطيعون قراءة الاحرف العاديةعن قرب </w:t>
            </w:r>
          </w:p>
        </w:tc>
      </w:tr>
      <w:tr w:rsidR="00227405" w:rsidTr="00C807CB">
        <w:trPr>
          <w:cnfStyle w:val="000000010000"/>
          <w:trHeight w:val="764"/>
        </w:trPr>
        <w:tc>
          <w:tcPr>
            <w:cnfStyle w:val="001000000000"/>
            <w:tcW w:w="4344" w:type="dxa"/>
          </w:tcPr>
          <w:p w:rsidR="00227405" w:rsidRPr="00C807CB" w:rsidRDefault="00227405" w:rsidP="00227405">
            <w:pPr>
              <w:rPr>
                <w:color w:val="CC0099"/>
                <w:sz w:val="24"/>
                <w:szCs w:val="24"/>
                <w:rtl/>
              </w:rPr>
            </w:pPr>
            <w:r w:rsidRPr="00C807CB">
              <w:rPr>
                <w:rFonts w:hint="cs"/>
                <w:color w:val="CC0099"/>
                <w:sz w:val="24"/>
                <w:szCs w:val="24"/>
                <w:rtl/>
              </w:rPr>
              <w:t xml:space="preserve">اوراق ذات سطور عريضة </w:t>
            </w:r>
          </w:p>
        </w:tc>
        <w:tc>
          <w:tcPr>
            <w:tcW w:w="4344" w:type="dxa"/>
          </w:tcPr>
          <w:p w:rsidR="00227405" w:rsidRPr="00CF1ED5" w:rsidRDefault="00227405" w:rsidP="00227405">
            <w:pPr>
              <w:cnfStyle w:val="000000010000"/>
              <w:rPr>
                <w:sz w:val="24"/>
                <w:szCs w:val="24"/>
                <w:rtl/>
              </w:rPr>
            </w:pPr>
            <w:r w:rsidRPr="00CF1ED5">
              <w:rPr>
                <w:rFonts w:hint="cs"/>
                <w:sz w:val="24"/>
                <w:szCs w:val="24"/>
                <w:rtl/>
              </w:rPr>
              <w:t>يستخدمها الاطفال الذين يجدون صعوبة في رؤية السطور على ورق الكتابة العادية</w:t>
            </w:r>
          </w:p>
        </w:tc>
      </w:tr>
      <w:tr w:rsidR="00227405" w:rsidTr="00C807CB">
        <w:trPr>
          <w:cnfStyle w:val="000000100000"/>
          <w:trHeight w:val="785"/>
        </w:trPr>
        <w:tc>
          <w:tcPr>
            <w:cnfStyle w:val="001000000000"/>
            <w:tcW w:w="4344" w:type="dxa"/>
          </w:tcPr>
          <w:p w:rsidR="00227405" w:rsidRPr="00C807CB" w:rsidRDefault="00227405" w:rsidP="00227405">
            <w:pPr>
              <w:rPr>
                <w:color w:val="CC0099"/>
                <w:sz w:val="24"/>
                <w:szCs w:val="24"/>
                <w:rtl/>
              </w:rPr>
            </w:pPr>
            <w:r w:rsidRPr="00C807CB">
              <w:rPr>
                <w:rFonts w:hint="cs"/>
                <w:color w:val="CC0099"/>
                <w:sz w:val="24"/>
                <w:szCs w:val="24"/>
                <w:rtl/>
              </w:rPr>
              <w:t>اقلام تمييز الصفحات ونوافذ القراءة</w:t>
            </w:r>
          </w:p>
        </w:tc>
        <w:tc>
          <w:tcPr>
            <w:tcW w:w="4344" w:type="dxa"/>
          </w:tcPr>
          <w:p w:rsidR="00227405" w:rsidRPr="00CF1ED5" w:rsidRDefault="00C807CB" w:rsidP="00227405">
            <w:pPr>
              <w:cnfStyle w:val="000000100000"/>
              <w:rPr>
                <w:sz w:val="24"/>
                <w:szCs w:val="24"/>
                <w:rtl/>
              </w:rPr>
            </w:pPr>
            <w:r w:rsidRPr="00CF1ED5">
              <w:rPr>
                <w:rFonts w:hint="cs"/>
                <w:sz w:val="24"/>
                <w:szCs w:val="24"/>
                <w:rtl/>
              </w:rPr>
              <w:t xml:space="preserve">تعين الطفل الذي يجد صعوبة بالتركيز على كلمة او سطر </w:t>
            </w:r>
          </w:p>
        </w:tc>
      </w:tr>
      <w:tr w:rsidR="00227405" w:rsidTr="00C807CB">
        <w:trPr>
          <w:cnfStyle w:val="000000010000"/>
          <w:trHeight w:val="785"/>
        </w:trPr>
        <w:tc>
          <w:tcPr>
            <w:cnfStyle w:val="001000000000"/>
            <w:tcW w:w="4344" w:type="dxa"/>
          </w:tcPr>
          <w:p w:rsidR="00227405" w:rsidRPr="00C807CB" w:rsidRDefault="00227405" w:rsidP="00227405">
            <w:pPr>
              <w:rPr>
                <w:rFonts w:hint="cs"/>
                <w:color w:val="CC0099"/>
                <w:sz w:val="24"/>
                <w:szCs w:val="24"/>
                <w:rtl/>
              </w:rPr>
            </w:pPr>
            <w:r w:rsidRPr="00C807CB">
              <w:rPr>
                <w:rFonts w:hint="cs"/>
                <w:color w:val="CC0099"/>
                <w:sz w:val="24"/>
                <w:szCs w:val="24"/>
                <w:rtl/>
              </w:rPr>
              <w:t>واقيات الشمس وخلافها</w:t>
            </w:r>
          </w:p>
        </w:tc>
        <w:tc>
          <w:tcPr>
            <w:tcW w:w="4344" w:type="dxa"/>
          </w:tcPr>
          <w:p w:rsidR="00227405" w:rsidRPr="00CF1ED5" w:rsidRDefault="00C807CB" w:rsidP="00227405">
            <w:pPr>
              <w:cnfStyle w:val="000000010000"/>
              <w:rPr>
                <w:sz w:val="24"/>
                <w:szCs w:val="24"/>
                <w:rtl/>
              </w:rPr>
            </w:pPr>
            <w:r w:rsidRPr="00CF1ED5">
              <w:rPr>
                <w:rFonts w:hint="cs"/>
                <w:sz w:val="24"/>
                <w:szCs w:val="24"/>
                <w:rtl/>
              </w:rPr>
              <w:t>يحتاجها الاطفال الذين لديهم حساسية ضد الضوء لتخفف حدة الضوء</w:t>
            </w:r>
          </w:p>
        </w:tc>
      </w:tr>
    </w:tbl>
    <w:p w:rsidR="00227405" w:rsidRDefault="00227405" w:rsidP="00227405">
      <w:pPr>
        <w:rPr>
          <w:color w:val="CC0099"/>
          <w:sz w:val="36"/>
          <w:szCs w:val="36"/>
          <w:u w:val="single"/>
        </w:rPr>
      </w:pPr>
    </w:p>
    <w:p w:rsidR="00C807CB" w:rsidRDefault="00C807CB" w:rsidP="00C807CB">
      <w:pPr>
        <w:jc w:val="center"/>
        <w:rPr>
          <w:rFonts w:hint="cs"/>
          <w:color w:val="CC0099"/>
          <w:sz w:val="36"/>
          <w:szCs w:val="36"/>
          <w:u w:val="single"/>
          <w:rtl/>
          <w:lang w:val="en-GB"/>
        </w:rPr>
      </w:pPr>
      <w:r>
        <w:rPr>
          <w:rFonts w:hint="cs"/>
          <w:color w:val="CC0099"/>
          <w:sz w:val="36"/>
          <w:szCs w:val="36"/>
          <w:u w:val="single"/>
          <w:rtl/>
          <w:lang w:val="en-GB"/>
        </w:rPr>
        <w:t>المعينات الحسية</w:t>
      </w:r>
    </w:p>
    <w:tbl>
      <w:tblPr>
        <w:tblStyle w:val="LightList-Accent4"/>
        <w:bidiVisual/>
        <w:tblW w:w="0" w:type="auto"/>
        <w:tblLook w:val="04A0"/>
      </w:tblPr>
      <w:tblGrid>
        <w:gridCol w:w="4261"/>
        <w:gridCol w:w="4261"/>
      </w:tblGrid>
      <w:tr w:rsidR="00C807CB" w:rsidTr="00C807CB">
        <w:trPr>
          <w:cnfStyle w:val="100000000000"/>
        </w:trPr>
        <w:tc>
          <w:tcPr>
            <w:cnfStyle w:val="001000000000"/>
            <w:tcW w:w="4261" w:type="dxa"/>
          </w:tcPr>
          <w:p w:rsidR="00C807CB" w:rsidRPr="00CF1ED5" w:rsidRDefault="00C807CB" w:rsidP="00C807CB">
            <w:pPr>
              <w:jc w:val="center"/>
              <w:rPr>
                <w:rFonts w:hint="cs"/>
                <w:b w:val="0"/>
                <w:bCs w:val="0"/>
                <w:color w:val="auto"/>
                <w:sz w:val="36"/>
                <w:szCs w:val="36"/>
                <w:rtl/>
                <w:lang w:val="en-GB"/>
              </w:rPr>
            </w:pPr>
            <w:r w:rsidRPr="00CF1ED5">
              <w:rPr>
                <w:rFonts w:hint="cs"/>
                <w:b w:val="0"/>
                <w:bCs w:val="0"/>
                <w:color w:val="auto"/>
                <w:sz w:val="36"/>
                <w:szCs w:val="36"/>
                <w:rtl/>
                <w:lang w:val="en-GB"/>
              </w:rPr>
              <w:t>المعين</w:t>
            </w:r>
          </w:p>
        </w:tc>
        <w:tc>
          <w:tcPr>
            <w:tcW w:w="4261" w:type="dxa"/>
          </w:tcPr>
          <w:p w:rsidR="00C807CB" w:rsidRPr="00CF1ED5" w:rsidRDefault="00C807CB" w:rsidP="00C807CB">
            <w:pPr>
              <w:jc w:val="center"/>
              <w:cnfStyle w:val="100000000000"/>
              <w:rPr>
                <w:rFonts w:hint="cs"/>
                <w:b w:val="0"/>
                <w:bCs w:val="0"/>
                <w:color w:val="auto"/>
                <w:sz w:val="36"/>
                <w:szCs w:val="36"/>
                <w:rtl/>
                <w:lang w:val="en-GB"/>
              </w:rPr>
            </w:pPr>
            <w:r w:rsidRPr="00CF1ED5">
              <w:rPr>
                <w:rFonts w:hint="cs"/>
                <w:b w:val="0"/>
                <w:bCs w:val="0"/>
                <w:color w:val="auto"/>
                <w:sz w:val="36"/>
                <w:szCs w:val="36"/>
                <w:rtl/>
                <w:lang w:val="en-GB"/>
              </w:rPr>
              <w:t>مهمته</w:t>
            </w:r>
          </w:p>
        </w:tc>
      </w:tr>
      <w:tr w:rsidR="00C807CB" w:rsidTr="00C807CB">
        <w:trPr>
          <w:cnfStyle w:val="000000100000"/>
        </w:trPr>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الة كتابة برايل(بيركنز)</w:t>
            </w:r>
          </w:p>
        </w:tc>
        <w:tc>
          <w:tcPr>
            <w:tcW w:w="4261" w:type="dxa"/>
          </w:tcPr>
          <w:p w:rsidR="00C807CB" w:rsidRPr="00CF1ED5" w:rsidRDefault="00C807CB" w:rsidP="00C807CB">
            <w:pPr>
              <w:jc w:val="center"/>
              <w:cnfStyle w:val="000000100000"/>
              <w:rPr>
                <w:rFonts w:hint="cs"/>
                <w:color w:val="CC0099"/>
                <w:sz w:val="24"/>
                <w:szCs w:val="24"/>
                <w:rtl/>
                <w:lang w:val="en-GB"/>
              </w:rPr>
            </w:pPr>
            <w:r w:rsidRPr="00CF1ED5">
              <w:rPr>
                <w:rFonts w:asciiTheme="majorHAnsi" w:hAnsiTheme="majorHAnsi" w:cs="Traditional Arabic"/>
                <w:sz w:val="24"/>
                <w:szCs w:val="24"/>
                <w:rtl/>
              </w:rPr>
              <w:t>تعتمد على الكتابة البارزة والتي تناسب الطفل الكفيف، والتي يستخدم فيها حاسة اللمس بدلاً من البصر</w:t>
            </w:r>
          </w:p>
        </w:tc>
      </w:tr>
      <w:tr w:rsidR="00C807CB" w:rsidTr="00C807CB">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القلم ولوح الاردواز</w:t>
            </w:r>
          </w:p>
        </w:tc>
        <w:tc>
          <w:tcPr>
            <w:tcW w:w="4261" w:type="dxa"/>
          </w:tcPr>
          <w:p w:rsidR="00C807CB" w:rsidRPr="00CF1ED5" w:rsidRDefault="00C807CB" w:rsidP="00C807CB">
            <w:pPr>
              <w:jc w:val="center"/>
              <w:cnfStyle w:val="000000000000"/>
              <w:rPr>
                <w:rFonts w:hint="cs"/>
                <w:color w:val="CC0099"/>
                <w:sz w:val="24"/>
                <w:szCs w:val="24"/>
                <w:rtl/>
                <w:lang w:val="en-GB"/>
              </w:rPr>
            </w:pPr>
            <w:r w:rsidRPr="00CF1ED5">
              <w:rPr>
                <w:rFonts w:asciiTheme="majorHAnsi" w:hAnsiTheme="majorHAnsi" w:cs="Traditional Arabic"/>
                <w:sz w:val="24"/>
                <w:szCs w:val="24"/>
                <w:rtl/>
              </w:rPr>
              <w:t>يستخدمان لتدوين المذكرات، ويسهل حملها في الجيب أو على لوح تثبيت</w:t>
            </w:r>
          </w:p>
        </w:tc>
      </w:tr>
      <w:tr w:rsidR="00C807CB" w:rsidTr="00C807CB">
        <w:trPr>
          <w:cnfStyle w:val="000000100000"/>
        </w:trPr>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لوح الرسم بالسطر البارز</w:t>
            </w:r>
          </w:p>
        </w:tc>
        <w:tc>
          <w:tcPr>
            <w:tcW w:w="4261" w:type="dxa"/>
          </w:tcPr>
          <w:p w:rsidR="00C807CB" w:rsidRPr="00CF1ED5" w:rsidRDefault="00C807CB" w:rsidP="00C807CB">
            <w:pPr>
              <w:jc w:val="center"/>
              <w:cnfStyle w:val="000000100000"/>
              <w:rPr>
                <w:rFonts w:hint="cs"/>
                <w:color w:val="CC0099"/>
                <w:sz w:val="24"/>
                <w:szCs w:val="24"/>
                <w:rtl/>
                <w:lang w:val="en-GB"/>
              </w:rPr>
            </w:pPr>
            <w:r w:rsidRPr="00CF1ED5">
              <w:rPr>
                <w:rFonts w:asciiTheme="majorHAnsi" w:hAnsiTheme="majorHAnsi" w:cs="Traditional Arabic"/>
                <w:sz w:val="24"/>
                <w:szCs w:val="24"/>
                <w:rtl/>
              </w:rPr>
              <w:t>أن يرسم أو يكتب على الاسيتات بقلم أو بشيء مدبب يشبه القلم، ويتحسس السطور البارزة كلما أتمها</w:t>
            </w:r>
          </w:p>
        </w:tc>
      </w:tr>
      <w:tr w:rsidR="00C807CB" w:rsidTr="00C807CB">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المرقم(لوحة برايل والقلم)</w:t>
            </w:r>
          </w:p>
        </w:tc>
        <w:tc>
          <w:tcPr>
            <w:tcW w:w="4261" w:type="dxa"/>
          </w:tcPr>
          <w:p w:rsidR="00C807CB" w:rsidRPr="00CF1ED5" w:rsidRDefault="00C6042E" w:rsidP="00C6042E">
            <w:pPr>
              <w:jc w:val="center"/>
              <w:cnfStyle w:val="000000000000"/>
              <w:rPr>
                <w:rFonts w:hint="cs"/>
                <w:sz w:val="24"/>
                <w:szCs w:val="24"/>
                <w:rtl/>
                <w:lang w:val="en-GB"/>
              </w:rPr>
            </w:pPr>
            <w:r w:rsidRPr="00CF1ED5">
              <w:rPr>
                <w:rFonts w:hint="cs"/>
                <w:sz w:val="24"/>
                <w:szCs w:val="24"/>
                <w:rtl/>
                <w:lang w:val="en-GB"/>
              </w:rPr>
              <w:t>تتم فيه الكتابة عن طريق الضغط على النقاط المضغوطة من اليمين الى اليسار وبعد الانتهاء تقلب الصفحة وتتم القراءة اما القلم فهو مدبب يستخدم في ضغط النقطة</w:t>
            </w:r>
          </w:p>
        </w:tc>
      </w:tr>
      <w:tr w:rsidR="00C807CB" w:rsidTr="00C807CB">
        <w:trPr>
          <w:cnfStyle w:val="000000100000"/>
        </w:trPr>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الاوبتكون</w:t>
            </w:r>
          </w:p>
        </w:tc>
        <w:tc>
          <w:tcPr>
            <w:tcW w:w="4261" w:type="dxa"/>
          </w:tcPr>
          <w:p w:rsidR="00C807CB" w:rsidRPr="00CF1ED5" w:rsidRDefault="00C6042E" w:rsidP="00C807CB">
            <w:pPr>
              <w:jc w:val="center"/>
              <w:cnfStyle w:val="000000100000"/>
              <w:rPr>
                <w:rFonts w:hint="cs"/>
                <w:sz w:val="24"/>
                <w:szCs w:val="24"/>
                <w:rtl/>
                <w:lang w:val="en-GB"/>
              </w:rPr>
            </w:pPr>
            <w:r w:rsidRPr="00CF1ED5">
              <w:rPr>
                <w:rFonts w:hint="cs"/>
                <w:sz w:val="24"/>
                <w:szCs w:val="24"/>
                <w:rtl/>
                <w:lang w:val="en-GB"/>
              </w:rPr>
              <w:t>آلة الكترونية تقوم بتحويل الكلمة المطبوعة الى بديل لمسي</w:t>
            </w:r>
          </w:p>
        </w:tc>
      </w:tr>
      <w:tr w:rsidR="00C807CB" w:rsidTr="00C807CB">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الالة الكاتبة</w:t>
            </w:r>
          </w:p>
        </w:tc>
        <w:tc>
          <w:tcPr>
            <w:tcW w:w="4261" w:type="dxa"/>
          </w:tcPr>
          <w:p w:rsidR="00C807CB" w:rsidRPr="00CF1ED5" w:rsidRDefault="00C6042E" w:rsidP="00C807CB">
            <w:pPr>
              <w:jc w:val="center"/>
              <w:cnfStyle w:val="000000000000"/>
              <w:rPr>
                <w:rFonts w:hint="cs"/>
                <w:sz w:val="24"/>
                <w:szCs w:val="24"/>
                <w:rtl/>
                <w:lang w:val="en-GB"/>
              </w:rPr>
            </w:pPr>
            <w:r w:rsidRPr="00CF1ED5">
              <w:rPr>
                <w:rFonts w:hint="cs"/>
                <w:sz w:val="24"/>
                <w:szCs w:val="24"/>
                <w:rtl/>
                <w:lang w:val="en-GB"/>
              </w:rPr>
              <w:t xml:space="preserve">تستخدم في اداء الواجبات واذا اراد المكفوف مخاطبة الاخرين عن طريق الرسائل الشخصية وذلك بتحويل النص المكتوب بطريقة برايل الى نص مكتوب </w:t>
            </w:r>
            <w:r w:rsidRPr="00CF1ED5">
              <w:rPr>
                <w:rFonts w:hint="cs"/>
                <w:sz w:val="24"/>
                <w:szCs w:val="24"/>
                <w:rtl/>
                <w:lang w:val="en-GB"/>
              </w:rPr>
              <w:lastRenderedPageBreak/>
              <w:t>بالطريقة العادية ولا تستخدم الالة الا بعد ان يكون المكفوف قد تدرب على آلة برايل</w:t>
            </w:r>
          </w:p>
        </w:tc>
      </w:tr>
      <w:tr w:rsidR="00C807CB" w:rsidTr="00C807CB">
        <w:trPr>
          <w:cnfStyle w:val="000000100000"/>
        </w:trPr>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lastRenderedPageBreak/>
              <w:t>جهاز فيرس برايل</w:t>
            </w:r>
          </w:p>
        </w:tc>
        <w:tc>
          <w:tcPr>
            <w:tcW w:w="4261" w:type="dxa"/>
          </w:tcPr>
          <w:p w:rsidR="00C807CB" w:rsidRPr="00CF1ED5" w:rsidRDefault="00C6042E" w:rsidP="00C807CB">
            <w:pPr>
              <w:jc w:val="center"/>
              <w:cnfStyle w:val="000000100000"/>
              <w:rPr>
                <w:rFonts w:hint="cs"/>
                <w:sz w:val="24"/>
                <w:szCs w:val="24"/>
                <w:rtl/>
                <w:lang w:val="en-GB"/>
              </w:rPr>
            </w:pPr>
            <w:r w:rsidRPr="00CF1ED5">
              <w:rPr>
                <w:rFonts w:asciiTheme="majorHAnsi" w:hAnsiTheme="majorHAnsi" w:cs="Traditional Arabic"/>
                <w:sz w:val="24"/>
                <w:szCs w:val="24"/>
                <w:rtl/>
              </w:rPr>
              <w:t>يعمل الجهاز بطريقة مشابهة لعمل الكمبيوتر فهو يقوم بتخزين وتبويب وتنظيم المعلومات بطريقة برايل كما يمكن إضافة أو حذف واستبدال الكلمات المخزنة فيه، إضافة إلى استدعاء المعلومات التي سبق تخزينها عند الحاجة إليها، ويمكن توصيل الجهاز بطابعة وتحويل النص المكتوب بطريقة برايل إلى الكتابة العادية، كذلك تحويل النص المخزن على الشريط إلى ورق برايل العادي، ويحول هذا الجهاز الكلام المسجل على شريط إلى نقاط برايل البارزة</w:t>
            </w:r>
          </w:p>
        </w:tc>
      </w:tr>
      <w:tr w:rsidR="00C807CB" w:rsidTr="00C807CB">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آلة كرزويل للقراءة</w:t>
            </w:r>
          </w:p>
        </w:tc>
        <w:tc>
          <w:tcPr>
            <w:tcW w:w="4261" w:type="dxa"/>
          </w:tcPr>
          <w:p w:rsidR="00C807CB" w:rsidRPr="00CF1ED5" w:rsidRDefault="00C6042E" w:rsidP="00C807CB">
            <w:pPr>
              <w:jc w:val="center"/>
              <w:cnfStyle w:val="000000000000"/>
              <w:rPr>
                <w:rFonts w:hint="cs"/>
                <w:sz w:val="24"/>
                <w:szCs w:val="24"/>
                <w:rtl/>
                <w:lang w:val="en-GB"/>
              </w:rPr>
            </w:pPr>
            <w:r w:rsidRPr="00CF1ED5">
              <w:rPr>
                <w:rFonts w:hint="cs"/>
                <w:sz w:val="24"/>
                <w:szCs w:val="24"/>
                <w:rtl/>
                <w:lang w:val="en-GB"/>
              </w:rPr>
              <w:t>هذا الجهاز يشيه آلة التصوير حيث يتم ادخال الكتاب المطلوب وتقوم الكاميرا الملحقة بها بتصوير ما هو مكتوب على صفحات فيقوم الكمبيوتر بقراءتها بصوت مسموع</w:t>
            </w:r>
          </w:p>
        </w:tc>
      </w:tr>
      <w:tr w:rsidR="00C807CB" w:rsidTr="00C807CB">
        <w:trPr>
          <w:cnfStyle w:val="000000100000"/>
        </w:trPr>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الدائرة التلفزيونية المغلقة</w:t>
            </w:r>
          </w:p>
        </w:tc>
        <w:tc>
          <w:tcPr>
            <w:tcW w:w="4261" w:type="dxa"/>
          </w:tcPr>
          <w:p w:rsidR="00C807CB" w:rsidRPr="00CF1ED5" w:rsidRDefault="00C6042E" w:rsidP="00C807CB">
            <w:pPr>
              <w:jc w:val="center"/>
              <w:cnfStyle w:val="000000100000"/>
              <w:rPr>
                <w:rFonts w:hint="cs"/>
                <w:sz w:val="24"/>
                <w:szCs w:val="24"/>
                <w:rtl/>
                <w:lang w:val="en-GB"/>
              </w:rPr>
            </w:pPr>
            <w:r w:rsidRPr="00CF1ED5">
              <w:rPr>
                <w:rFonts w:hint="cs"/>
                <w:sz w:val="24"/>
                <w:szCs w:val="24"/>
                <w:rtl/>
                <w:lang w:val="en-GB"/>
              </w:rPr>
              <w:t xml:space="preserve">يصور هذا الجهاز كل ماهو مطبوع او مصور على ورقة الكتاب عن طريق كاميرا ملحقة </w:t>
            </w:r>
            <w:r w:rsidR="00CF1ED5" w:rsidRPr="00CF1ED5">
              <w:rPr>
                <w:rFonts w:hint="cs"/>
                <w:sz w:val="24"/>
                <w:szCs w:val="24"/>
                <w:rtl/>
                <w:lang w:val="en-GB"/>
              </w:rPr>
              <w:t>مع الجهاز ويعرضه بشكل مكبر على شاشة التلفزيون</w:t>
            </w:r>
          </w:p>
        </w:tc>
      </w:tr>
      <w:tr w:rsidR="00C807CB" w:rsidTr="00C807CB">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الابيكس</w:t>
            </w:r>
          </w:p>
        </w:tc>
        <w:tc>
          <w:tcPr>
            <w:tcW w:w="4261" w:type="dxa"/>
          </w:tcPr>
          <w:p w:rsidR="00C807CB" w:rsidRPr="00CF1ED5" w:rsidRDefault="00CF1ED5" w:rsidP="00C807CB">
            <w:pPr>
              <w:jc w:val="center"/>
              <w:cnfStyle w:val="000000000000"/>
              <w:rPr>
                <w:rFonts w:hint="cs"/>
                <w:sz w:val="24"/>
                <w:szCs w:val="24"/>
                <w:rtl/>
                <w:lang w:val="en-GB"/>
              </w:rPr>
            </w:pPr>
            <w:r w:rsidRPr="00CF1ED5">
              <w:rPr>
                <w:rFonts w:hint="cs"/>
                <w:sz w:val="24"/>
                <w:szCs w:val="24"/>
                <w:rtl/>
                <w:lang w:val="en-GB"/>
              </w:rPr>
              <w:t>(العداد الحسابي) اجراء العمليات الحسابية</w:t>
            </w:r>
          </w:p>
        </w:tc>
      </w:tr>
      <w:tr w:rsidR="00C807CB" w:rsidTr="00C807CB">
        <w:trPr>
          <w:cnfStyle w:val="000000100000"/>
        </w:trPr>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لوح او طريقة تيلر</w:t>
            </w:r>
          </w:p>
        </w:tc>
        <w:tc>
          <w:tcPr>
            <w:tcW w:w="4261" w:type="dxa"/>
          </w:tcPr>
          <w:p w:rsidR="00C807CB" w:rsidRPr="00CF1ED5" w:rsidRDefault="00CF1ED5" w:rsidP="00C807CB">
            <w:pPr>
              <w:jc w:val="center"/>
              <w:cnfStyle w:val="000000100000"/>
              <w:rPr>
                <w:rFonts w:hint="cs"/>
                <w:sz w:val="24"/>
                <w:szCs w:val="24"/>
                <w:rtl/>
                <w:lang w:val="en-GB"/>
              </w:rPr>
            </w:pPr>
            <w:r w:rsidRPr="00CF1ED5">
              <w:rPr>
                <w:rFonts w:asciiTheme="majorHAnsi" w:hAnsiTheme="majorHAnsi" w:cs="Traditional Arabic"/>
                <w:sz w:val="24"/>
                <w:szCs w:val="24"/>
                <w:rtl/>
              </w:rPr>
              <w:t>تكون من نجمة ذات ثماني زوايا يمكن عن طريق الضغط على مواضع مختلفة من هذه النجمة أن تحصل على تكوينات أو تركيبات مختلفة لكل منها مدلول حسابي</w:t>
            </w:r>
          </w:p>
        </w:tc>
      </w:tr>
      <w:tr w:rsidR="00C807CB" w:rsidTr="00C807CB">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الالة الحاسبة الناطقة</w:t>
            </w:r>
          </w:p>
        </w:tc>
        <w:tc>
          <w:tcPr>
            <w:tcW w:w="4261" w:type="dxa"/>
          </w:tcPr>
          <w:p w:rsidR="00C807CB" w:rsidRPr="00CF1ED5" w:rsidRDefault="00CF1ED5" w:rsidP="00C807CB">
            <w:pPr>
              <w:jc w:val="center"/>
              <w:cnfStyle w:val="000000000000"/>
              <w:rPr>
                <w:rFonts w:hint="cs"/>
                <w:sz w:val="24"/>
                <w:szCs w:val="24"/>
                <w:rtl/>
                <w:lang w:val="en-GB"/>
              </w:rPr>
            </w:pPr>
            <w:r w:rsidRPr="00CF1ED5">
              <w:rPr>
                <w:rFonts w:hint="cs"/>
                <w:sz w:val="24"/>
                <w:szCs w:val="24"/>
                <w:rtl/>
                <w:lang w:val="en-GB"/>
              </w:rPr>
              <w:t>تقوم بعمل العمليات الحسابية وتعطي الناتج لفظيا</w:t>
            </w:r>
          </w:p>
        </w:tc>
      </w:tr>
      <w:tr w:rsidR="00C807CB" w:rsidTr="00C807CB">
        <w:trPr>
          <w:cnfStyle w:val="000000100000"/>
        </w:trPr>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الاشرطة والمسجلات</w:t>
            </w:r>
          </w:p>
        </w:tc>
        <w:tc>
          <w:tcPr>
            <w:tcW w:w="4261" w:type="dxa"/>
          </w:tcPr>
          <w:p w:rsidR="00C807CB" w:rsidRPr="00CF1ED5" w:rsidRDefault="00CF1ED5" w:rsidP="00C807CB">
            <w:pPr>
              <w:jc w:val="center"/>
              <w:cnfStyle w:val="000000100000"/>
              <w:rPr>
                <w:rFonts w:hint="cs"/>
                <w:sz w:val="24"/>
                <w:szCs w:val="24"/>
                <w:rtl/>
                <w:lang w:val="en-GB"/>
              </w:rPr>
            </w:pPr>
            <w:r w:rsidRPr="00CF1ED5">
              <w:rPr>
                <w:rFonts w:hint="cs"/>
                <w:sz w:val="24"/>
                <w:szCs w:val="24"/>
                <w:rtl/>
                <w:lang w:val="en-GB"/>
              </w:rPr>
              <w:t>تستخدم في ايصال المواد التعليمية بطريقة اسرع عن طريق السمع</w:t>
            </w:r>
          </w:p>
        </w:tc>
      </w:tr>
      <w:tr w:rsidR="00C807CB" w:rsidTr="00C807CB">
        <w:tc>
          <w:tcPr>
            <w:cnfStyle w:val="001000000000"/>
            <w:tcW w:w="4261" w:type="dxa"/>
          </w:tcPr>
          <w:p w:rsidR="00C807CB" w:rsidRPr="00CF1ED5" w:rsidRDefault="00C807CB" w:rsidP="00C807CB">
            <w:pPr>
              <w:jc w:val="center"/>
              <w:rPr>
                <w:rFonts w:hint="cs"/>
                <w:color w:val="CC0099"/>
                <w:sz w:val="24"/>
                <w:szCs w:val="24"/>
                <w:rtl/>
                <w:lang w:val="en-GB"/>
              </w:rPr>
            </w:pPr>
            <w:r w:rsidRPr="00CF1ED5">
              <w:rPr>
                <w:rFonts w:hint="cs"/>
                <w:color w:val="CC0099"/>
                <w:sz w:val="24"/>
                <w:szCs w:val="24"/>
                <w:rtl/>
                <w:lang w:val="en-GB"/>
              </w:rPr>
              <w:t>استعمال الحاسوبات</w:t>
            </w:r>
          </w:p>
        </w:tc>
        <w:tc>
          <w:tcPr>
            <w:tcW w:w="4261" w:type="dxa"/>
          </w:tcPr>
          <w:p w:rsidR="00C807CB" w:rsidRPr="00CF1ED5" w:rsidRDefault="00CF1ED5" w:rsidP="00CF1ED5">
            <w:pPr>
              <w:jc w:val="center"/>
              <w:cnfStyle w:val="000000000000"/>
              <w:rPr>
                <w:rFonts w:hint="cs"/>
                <w:sz w:val="24"/>
                <w:szCs w:val="24"/>
                <w:rtl/>
                <w:lang w:val="en-GB"/>
              </w:rPr>
            </w:pPr>
            <w:r w:rsidRPr="00CF1ED5">
              <w:rPr>
                <w:rFonts w:hint="cs"/>
                <w:sz w:val="24"/>
                <w:szCs w:val="24"/>
                <w:rtl/>
                <w:lang w:val="en-GB"/>
              </w:rPr>
              <w:t>تطوير نظام صوتي بديل عن الصوت الانساني الطبيعي ليساعد الاشخاص ذوي المشكلات البصرية في التواصل مع الاخرين</w:t>
            </w:r>
          </w:p>
        </w:tc>
      </w:tr>
    </w:tbl>
    <w:p w:rsidR="00C807CB" w:rsidRPr="00C807CB" w:rsidRDefault="00C807CB" w:rsidP="00C807CB">
      <w:pPr>
        <w:jc w:val="center"/>
        <w:rPr>
          <w:rFonts w:hint="cs"/>
          <w:color w:val="CC0099"/>
          <w:sz w:val="36"/>
          <w:szCs w:val="36"/>
          <w:u w:val="single"/>
          <w:rtl/>
          <w:lang w:val="en-GB"/>
        </w:rPr>
      </w:pPr>
    </w:p>
    <w:sectPr w:rsidR="00C807CB" w:rsidRPr="00C807CB" w:rsidSect="009D74B7">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D74B7"/>
    <w:rsid w:val="00227405"/>
    <w:rsid w:val="002B24F2"/>
    <w:rsid w:val="0032770E"/>
    <w:rsid w:val="005A78A6"/>
    <w:rsid w:val="007B414C"/>
    <w:rsid w:val="009D74B7"/>
    <w:rsid w:val="00C6042E"/>
    <w:rsid w:val="00C807CB"/>
    <w:rsid w:val="00CA4D40"/>
    <w:rsid w:val="00CF1ED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770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274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5">
    <w:name w:val="Light Shading Accent 5"/>
    <w:basedOn w:val="TableNormal"/>
    <w:uiPriority w:val="60"/>
    <w:rsid w:val="00227405"/>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Grid-Accent4">
    <w:name w:val="Light Grid Accent 4"/>
    <w:basedOn w:val="TableNormal"/>
    <w:uiPriority w:val="62"/>
    <w:rsid w:val="00227405"/>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List-Accent4">
    <w:name w:val="Light List Accent 4"/>
    <w:basedOn w:val="TableNormal"/>
    <w:uiPriority w:val="61"/>
    <w:rsid w:val="00C807CB"/>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412</Words>
  <Characters>2350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2011-11-02T20:41:00Z</dcterms:created>
  <dcterms:modified xsi:type="dcterms:W3CDTF">2011-11-02T21:37:00Z</dcterms:modified>
</cp:coreProperties>
</file>