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95C" w:rsidRPr="00F57205" w:rsidRDefault="0003295C" w:rsidP="00203B55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57205">
        <w:rPr>
          <w:rFonts w:hint="cs"/>
          <w:b/>
          <w:bCs/>
          <w:color w:val="FF0000"/>
          <w:sz w:val="40"/>
          <w:szCs w:val="40"/>
          <w:rtl/>
        </w:rPr>
        <w:t>ع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رف علم النفس</w:t>
      </w:r>
    </w:p>
    <w:p w:rsidR="0003295C" w:rsidRPr="00F57205" w:rsidRDefault="0003295C" w:rsidP="00E3268F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هو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الدراسه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="00E3268F">
        <w:rPr>
          <w:rFonts w:hint="cs"/>
          <w:b/>
          <w:bCs/>
          <w:sz w:val="40"/>
          <w:szCs w:val="40"/>
          <w:rtl/>
        </w:rPr>
        <w:t>الع</w:t>
      </w:r>
      <w:r w:rsidRPr="00F57205">
        <w:rPr>
          <w:rFonts w:hint="cs"/>
          <w:b/>
          <w:bCs/>
          <w:sz w:val="40"/>
          <w:szCs w:val="40"/>
          <w:rtl/>
        </w:rPr>
        <w:t>لميه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لس</w:t>
      </w:r>
      <w:r w:rsidR="00E3268F">
        <w:rPr>
          <w:rFonts w:hint="cs"/>
          <w:b/>
          <w:bCs/>
          <w:sz w:val="40"/>
          <w:szCs w:val="40"/>
          <w:rtl/>
        </w:rPr>
        <w:t>لو</w:t>
      </w:r>
      <w:r w:rsidRPr="00F57205">
        <w:rPr>
          <w:rFonts w:hint="cs"/>
          <w:b/>
          <w:bCs/>
          <w:sz w:val="40"/>
          <w:szCs w:val="40"/>
          <w:rtl/>
        </w:rPr>
        <w:t xml:space="preserve">ك الانسان وعلاقة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بالبيئه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المحيطه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به</w:t>
      </w:r>
    </w:p>
    <w:p w:rsidR="0003295C" w:rsidRPr="00E3268F" w:rsidRDefault="0003295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عرف علم النفس التربوي</w:t>
      </w:r>
    </w:p>
    <w:p w:rsidR="0003295C" w:rsidRPr="00F57205" w:rsidRDefault="0003295C" w:rsidP="00E3268F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هو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دراسه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العلميه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لسلوك الانسان بين المعلم والطالب ا</w:t>
      </w:r>
      <w:r w:rsidR="00E3268F">
        <w:rPr>
          <w:rFonts w:hint="cs"/>
          <w:b/>
          <w:bCs/>
          <w:sz w:val="40"/>
          <w:szCs w:val="40"/>
          <w:rtl/>
        </w:rPr>
        <w:t>لذي</w:t>
      </w:r>
      <w:r w:rsidRPr="00F57205">
        <w:rPr>
          <w:rFonts w:hint="cs"/>
          <w:b/>
          <w:bCs/>
          <w:sz w:val="40"/>
          <w:szCs w:val="40"/>
          <w:rtl/>
        </w:rPr>
        <w:t xml:space="preserve"> يصدر خلال العملية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التعليميه</w:t>
      </w:r>
      <w:proofErr w:type="spellEnd"/>
    </w:p>
    <w:p w:rsidR="0003295C" w:rsidRDefault="0003295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ويهتم بالمبادي والمتطلبات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الاساسيه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للعمليه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</w:t>
      </w:r>
      <w:r w:rsidR="00E3268F">
        <w:rPr>
          <w:rFonts w:hint="cs"/>
          <w:b/>
          <w:bCs/>
          <w:sz w:val="40"/>
          <w:szCs w:val="40"/>
          <w:rtl/>
        </w:rPr>
        <w:t>ت</w:t>
      </w:r>
      <w:r w:rsidRPr="00F57205">
        <w:rPr>
          <w:rFonts w:hint="cs"/>
          <w:b/>
          <w:bCs/>
          <w:sz w:val="40"/>
          <w:szCs w:val="40"/>
          <w:rtl/>
        </w:rPr>
        <w:t>عليميه</w:t>
      </w:r>
      <w:proofErr w:type="spellEnd"/>
    </w:p>
    <w:p w:rsidR="00E3268F" w:rsidRDefault="00E3268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المبادي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مثلأ</w:t>
      </w:r>
      <w:proofErr w:type="spellEnd"/>
      <w:r w:rsidRPr="00E3268F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sz w:val="40"/>
          <w:szCs w:val="40"/>
          <w:rtl/>
        </w:rPr>
        <w:t xml:space="preserve">الفروق </w:t>
      </w:r>
      <w:proofErr w:type="spellStart"/>
      <w:r>
        <w:rPr>
          <w:rFonts w:hint="cs"/>
          <w:b/>
          <w:bCs/>
          <w:sz w:val="40"/>
          <w:szCs w:val="40"/>
          <w:rtl/>
        </w:rPr>
        <w:t>الفرديه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التعزيز </w:t>
      </w:r>
    </w:p>
    <w:p w:rsidR="00E3268F" w:rsidRPr="00F57205" w:rsidRDefault="00E3268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المتطلبات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مثلأ</w:t>
      </w:r>
      <w:proofErr w:type="spellEnd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</w:t>
      </w:r>
      <w:r>
        <w:rPr>
          <w:rFonts w:hint="cs"/>
          <w:b/>
          <w:bCs/>
          <w:sz w:val="40"/>
          <w:szCs w:val="40"/>
          <w:rtl/>
        </w:rPr>
        <w:t xml:space="preserve">الاهداف المنهج المعلم الجيد الوسائل </w:t>
      </w:r>
      <w:proofErr w:type="spellStart"/>
      <w:r>
        <w:rPr>
          <w:rFonts w:hint="cs"/>
          <w:b/>
          <w:bCs/>
          <w:sz w:val="40"/>
          <w:szCs w:val="40"/>
          <w:rtl/>
        </w:rPr>
        <w:t>التعليميه</w:t>
      </w:r>
      <w:proofErr w:type="spellEnd"/>
    </w:p>
    <w:p w:rsidR="0003295C" w:rsidRPr="00E3268F" w:rsidRDefault="0003295C" w:rsidP="00203B55">
      <w:pPr>
        <w:spacing w:after="0"/>
        <w:jc w:val="center"/>
        <w:rPr>
          <w:b/>
          <w:bCs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عرف السلوك</w:t>
      </w:r>
    </w:p>
    <w:p w:rsidR="0003295C" w:rsidRPr="00F57205" w:rsidRDefault="0003295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أي نشاط يصدر من الانسان نتيجة لعلاقة وتفاعل بينه وبين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البيئه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المحيطه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به</w:t>
      </w:r>
    </w:p>
    <w:p w:rsidR="0003295C" w:rsidRPr="00E3268F" w:rsidRDefault="0003295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السلوك له ثلاث جوانب</w:t>
      </w:r>
    </w:p>
    <w:p w:rsidR="0003295C" w:rsidRPr="00F57205" w:rsidRDefault="0003295C" w:rsidP="00E3268F">
      <w:pPr>
        <w:spacing w:after="0"/>
        <w:jc w:val="center"/>
        <w:rPr>
          <w:b/>
          <w:bCs/>
          <w:sz w:val="40"/>
          <w:szCs w:val="40"/>
          <w:rtl/>
        </w:rPr>
      </w:pPr>
      <w:r w:rsidRPr="00237AAC">
        <w:rPr>
          <w:rFonts w:hint="cs"/>
          <w:b/>
          <w:bCs/>
          <w:color w:val="FF0000"/>
          <w:sz w:val="40"/>
          <w:szCs w:val="40"/>
          <w:rtl/>
        </w:rPr>
        <w:t>1-</w:t>
      </w:r>
      <w:r w:rsidRPr="00F57205">
        <w:rPr>
          <w:rFonts w:hint="cs"/>
          <w:b/>
          <w:bCs/>
          <w:sz w:val="40"/>
          <w:szCs w:val="40"/>
          <w:rtl/>
        </w:rPr>
        <w:t xml:space="preserve"> الجانب المعرفي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/ مثلا</w:t>
      </w:r>
      <w:r w:rsidR="00E3268F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="00E3268F">
        <w:rPr>
          <w:rFonts w:hint="cs"/>
          <w:b/>
          <w:bCs/>
          <w:sz w:val="40"/>
          <w:szCs w:val="40"/>
          <w:rtl/>
        </w:rPr>
        <w:t>ا</w:t>
      </w:r>
      <w:r w:rsidR="00C72DEF" w:rsidRPr="00F57205">
        <w:rPr>
          <w:rFonts w:hint="cs"/>
          <w:b/>
          <w:bCs/>
          <w:sz w:val="40"/>
          <w:szCs w:val="40"/>
          <w:rtl/>
        </w:rPr>
        <w:t>لا</w:t>
      </w:r>
      <w:r w:rsidR="00E3268F">
        <w:rPr>
          <w:rFonts w:hint="cs"/>
          <w:b/>
          <w:bCs/>
          <w:sz w:val="40"/>
          <w:szCs w:val="40"/>
          <w:rtl/>
        </w:rPr>
        <w:t>در</w:t>
      </w:r>
      <w:r w:rsidR="00C72DEF" w:rsidRPr="00F57205">
        <w:rPr>
          <w:rFonts w:hint="cs"/>
          <w:b/>
          <w:bCs/>
          <w:sz w:val="40"/>
          <w:szCs w:val="40"/>
          <w:rtl/>
        </w:rPr>
        <w:t>ك</w:t>
      </w:r>
      <w:proofErr w:type="spellEnd"/>
      <w:r w:rsidR="00C72DEF" w:rsidRPr="00F57205">
        <w:rPr>
          <w:rFonts w:hint="cs"/>
          <w:b/>
          <w:bCs/>
          <w:sz w:val="40"/>
          <w:szCs w:val="40"/>
          <w:rtl/>
        </w:rPr>
        <w:t xml:space="preserve"> - التميز</w:t>
      </w:r>
    </w:p>
    <w:p w:rsidR="0003295C" w:rsidRPr="00F57205" w:rsidRDefault="0003295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237AAC">
        <w:rPr>
          <w:rFonts w:hint="cs"/>
          <w:b/>
          <w:bCs/>
          <w:color w:val="FF0000"/>
          <w:sz w:val="40"/>
          <w:szCs w:val="40"/>
          <w:rtl/>
        </w:rPr>
        <w:t>2-</w:t>
      </w:r>
      <w:r w:rsidRPr="00F57205">
        <w:rPr>
          <w:rFonts w:hint="cs"/>
          <w:b/>
          <w:bCs/>
          <w:sz w:val="40"/>
          <w:szCs w:val="40"/>
          <w:rtl/>
        </w:rPr>
        <w:t xml:space="preserve"> الجانب الحركي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/ضرب الباب </w:t>
      </w:r>
      <w:r w:rsidR="00C72DEF" w:rsidRPr="00F57205">
        <w:rPr>
          <w:b/>
          <w:bCs/>
          <w:sz w:val="40"/>
          <w:szCs w:val="40"/>
          <w:rtl/>
        </w:rPr>
        <w:t>–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فتح الباب</w:t>
      </w:r>
    </w:p>
    <w:p w:rsidR="0003295C" w:rsidRPr="00F57205" w:rsidRDefault="0003295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237AAC">
        <w:rPr>
          <w:rFonts w:hint="cs"/>
          <w:b/>
          <w:bCs/>
          <w:color w:val="FF0000"/>
          <w:sz w:val="40"/>
          <w:szCs w:val="40"/>
          <w:rtl/>
        </w:rPr>
        <w:t xml:space="preserve">3- </w:t>
      </w:r>
      <w:r w:rsidRPr="00F57205">
        <w:rPr>
          <w:rFonts w:hint="cs"/>
          <w:b/>
          <w:bCs/>
          <w:sz w:val="40"/>
          <w:szCs w:val="40"/>
          <w:rtl/>
        </w:rPr>
        <w:t>الجانب الانفعالي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/ </w:t>
      </w:r>
      <w:proofErr w:type="spellStart"/>
      <w:r w:rsidR="00C72DEF" w:rsidRPr="00F57205">
        <w:rPr>
          <w:rFonts w:hint="cs"/>
          <w:b/>
          <w:bCs/>
          <w:sz w:val="40"/>
          <w:szCs w:val="40"/>
          <w:rtl/>
        </w:rPr>
        <w:t>الصحك</w:t>
      </w:r>
      <w:proofErr w:type="spellEnd"/>
      <w:r w:rsidR="00C72DEF" w:rsidRPr="00F57205">
        <w:rPr>
          <w:rFonts w:hint="cs"/>
          <w:b/>
          <w:bCs/>
          <w:sz w:val="40"/>
          <w:szCs w:val="40"/>
          <w:rtl/>
        </w:rPr>
        <w:t xml:space="preserve"> </w:t>
      </w:r>
      <w:r w:rsidR="00C72DEF" w:rsidRPr="00F57205">
        <w:rPr>
          <w:b/>
          <w:bCs/>
          <w:sz w:val="40"/>
          <w:szCs w:val="40"/>
          <w:rtl/>
        </w:rPr>
        <w:t>–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الخزن </w:t>
      </w:r>
      <w:r w:rsidR="00C72DEF" w:rsidRPr="00F57205">
        <w:rPr>
          <w:b/>
          <w:bCs/>
          <w:sz w:val="40"/>
          <w:szCs w:val="40"/>
          <w:rtl/>
        </w:rPr>
        <w:t>–</w:t>
      </w:r>
      <w:r w:rsidR="00C72DEF" w:rsidRPr="00F57205">
        <w:rPr>
          <w:rFonts w:hint="cs"/>
          <w:b/>
          <w:bCs/>
          <w:sz w:val="40"/>
          <w:szCs w:val="40"/>
          <w:rtl/>
        </w:rPr>
        <w:t xml:space="preserve"> غضب- فرح</w:t>
      </w:r>
    </w:p>
    <w:p w:rsidR="00C72DEF" w:rsidRPr="00E3268F" w:rsidRDefault="00C72DEF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انواع السلوك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1-السلوك  البسيط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2- السلوك المعق</w:t>
      </w:r>
    </w:p>
    <w:p w:rsidR="00C72DEF" w:rsidRPr="00E3268F" w:rsidRDefault="00C72DEF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خصاص السلوك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1- ثابت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نسبيأ</w:t>
      </w:r>
      <w:proofErr w:type="spellEnd"/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2- التنبؤ به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3- مرن السلوك الانسان</w:t>
      </w:r>
    </w:p>
    <w:p w:rsidR="00982DBB" w:rsidRPr="00E3268F" w:rsidRDefault="00982DBB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جوانب السلوك</w:t>
      </w:r>
    </w:p>
    <w:p w:rsidR="00982DBB" w:rsidRPr="00F57205" w:rsidRDefault="00982DBB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1-جانب معرفي</w:t>
      </w:r>
    </w:p>
    <w:p w:rsidR="00982DBB" w:rsidRPr="00F57205" w:rsidRDefault="00982DBB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lastRenderedPageBreak/>
        <w:t>2-جانب انفعالي</w:t>
      </w:r>
    </w:p>
    <w:p w:rsidR="00982DBB" w:rsidRPr="00F57205" w:rsidRDefault="00982DBB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3-جانب حركي</w:t>
      </w:r>
    </w:p>
    <w:p w:rsidR="00982DBB" w:rsidRPr="00F57205" w:rsidRDefault="00982DBB" w:rsidP="00203B55">
      <w:pPr>
        <w:spacing w:after="0"/>
        <w:jc w:val="center"/>
        <w:rPr>
          <w:b/>
          <w:bCs/>
          <w:sz w:val="40"/>
          <w:szCs w:val="40"/>
          <w:rtl/>
        </w:rPr>
      </w:pPr>
    </w:p>
    <w:p w:rsidR="00C72DEF" w:rsidRPr="00F57205" w:rsidRDefault="00C72DEF" w:rsidP="005B6EA9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57205">
        <w:rPr>
          <w:rFonts w:hint="cs"/>
          <w:b/>
          <w:bCs/>
          <w:color w:val="FF0000"/>
          <w:sz w:val="40"/>
          <w:szCs w:val="40"/>
          <w:rtl/>
        </w:rPr>
        <w:t>ا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لعوامل </w:t>
      </w:r>
      <w:r w:rsidR="005B6EA9">
        <w:rPr>
          <w:rFonts w:hint="cs"/>
          <w:b/>
          <w:bCs/>
          <w:color w:val="FF0000"/>
          <w:sz w:val="40"/>
          <w:szCs w:val="40"/>
          <w:u w:val="single"/>
          <w:rtl/>
        </w:rPr>
        <w:t>التي تعيق الاسترجاع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1- خلل في عم</w:t>
      </w:r>
      <w:r w:rsidR="00E3268F">
        <w:rPr>
          <w:rFonts w:hint="cs"/>
          <w:b/>
          <w:bCs/>
          <w:sz w:val="40"/>
          <w:szCs w:val="40"/>
          <w:rtl/>
        </w:rPr>
        <w:t>ل</w:t>
      </w:r>
      <w:r w:rsidRPr="00F57205">
        <w:rPr>
          <w:rFonts w:hint="cs"/>
          <w:b/>
          <w:bCs/>
          <w:sz w:val="40"/>
          <w:szCs w:val="40"/>
          <w:rtl/>
        </w:rPr>
        <w:t>ية الاكتساب او الحفظ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2-اصابة الدماغ</w:t>
      </w:r>
    </w:p>
    <w:p w:rsidR="00C72DEF" w:rsidRPr="00F57205" w:rsidRDefault="00C72DEF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3الامراض النفسية</w:t>
      </w:r>
    </w:p>
    <w:p w:rsidR="00C72DEF" w:rsidRDefault="00C72DEF" w:rsidP="00E3268F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4- الغ</w:t>
      </w:r>
      <w:r w:rsidR="00E3268F">
        <w:rPr>
          <w:rFonts w:hint="cs"/>
          <w:b/>
          <w:bCs/>
          <w:sz w:val="40"/>
          <w:szCs w:val="40"/>
          <w:rtl/>
        </w:rPr>
        <w:t>ض</w:t>
      </w:r>
      <w:r w:rsidRPr="00F57205">
        <w:rPr>
          <w:rFonts w:hint="cs"/>
          <w:b/>
          <w:bCs/>
          <w:sz w:val="40"/>
          <w:szCs w:val="40"/>
          <w:rtl/>
        </w:rPr>
        <w:t>ب والانفع</w:t>
      </w:r>
      <w:r w:rsidR="00D3181E" w:rsidRPr="00F57205">
        <w:rPr>
          <w:rFonts w:hint="cs"/>
          <w:b/>
          <w:bCs/>
          <w:sz w:val="40"/>
          <w:szCs w:val="40"/>
          <w:rtl/>
        </w:rPr>
        <w:t>الات</w:t>
      </w:r>
    </w:p>
    <w:p w:rsidR="005B6EA9" w:rsidRDefault="005B6EA9" w:rsidP="00E3268F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CA5EEB">
        <w:rPr>
          <w:rFonts w:hint="cs"/>
          <w:b/>
          <w:bCs/>
          <w:color w:val="FF0000"/>
          <w:sz w:val="40"/>
          <w:szCs w:val="40"/>
          <w:u w:val="single"/>
          <w:rtl/>
        </w:rPr>
        <w:t>ماهي العوامل الاخرى المؤثرة في التعلم</w:t>
      </w:r>
    </w:p>
    <w:p w:rsidR="00CA5EEB" w:rsidRPr="00CA5EEB" w:rsidRDefault="00CA5EEB" w:rsidP="00B05D04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CA5EEB">
        <w:rPr>
          <w:rFonts w:hint="cs"/>
          <w:b/>
          <w:bCs/>
          <w:sz w:val="40"/>
          <w:szCs w:val="40"/>
          <w:rtl/>
        </w:rPr>
        <w:t>الخبر</w:t>
      </w:r>
      <w:r>
        <w:rPr>
          <w:rFonts w:hint="cs"/>
          <w:b/>
          <w:bCs/>
          <w:sz w:val="40"/>
          <w:szCs w:val="40"/>
          <w:rtl/>
        </w:rPr>
        <w:t>ة</w:t>
      </w:r>
      <w:r w:rsidRPr="00CA5EEB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CA5EEB">
        <w:rPr>
          <w:rFonts w:hint="cs"/>
          <w:b/>
          <w:bCs/>
          <w:sz w:val="40"/>
          <w:szCs w:val="40"/>
          <w:rtl/>
        </w:rPr>
        <w:t>والممارسه</w:t>
      </w:r>
      <w:proofErr w:type="spellEnd"/>
      <w:r w:rsidRPr="00CA5EEB">
        <w:rPr>
          <w:rFonts w:hint="cs"/>
          <w:b/>
          <w:bCs/>
          <w:sz w:val="40"/>
          <w:szCs w:val="40"/>
          <w:rtl/>
        </w:rPr>
        <w:t xml:space="preserve"> </w:t>
      </w:r>
      <w:r>
        <w:rPr>
          <w:rFonts w:hint="cs"/>
          <w:b/>
          <w:bCs/>
          <w:sz w:val="40"/>
          <w:szCs w:val="40"/>
          <w:rtl/>
        </w:rPr>
        <w:t>و</w:t>
      </w:r>
      <w:r w:rsidRPr="00CA5EEB">
        <w:rPr>
          <w:rFonts w:hint="cs"/>
          <w:b/>
          <w:bCs/>
          <w:sz w:val="40"/>
          <w:szCs w:val="40"/>
          <w:rtl/>
        </w:rPr>
        <w:t xml:space="preserve">التدريب </w:t>
      </w:r>
      <w:r>
        <w:rPr>
          <w:rFonts w:hint="cs"/>
          <w:b/>
          <w:bCs/>
          <w:sz w:val="40"/>
          <w:szCs w:val="40"/>
          <w:rtl/>
        </w:rPr>
        <w:t>و</w:t>
      </w:r>
      <w:r w:rsidRPr="00CA5EEB">
        <w:rPr>
          <w:rFonts w:hint="cs"/>
          <w:b/>
          <w:bCs/>
          <w:sz w:val="40"/>
          <w:szCs w:val="40"/>
          <w:rtl/>
        </w:rPr>
        <w:t>النضج</w:t>
      </w:r>
      <w:r w:rsidR="00B05D04">
        <w:rPr>
          <w:rFonts w:hint="cs"/>
          <w:b/>
          <w:bCs/>
          <w:sz w:val="40"/>
          <w:szCs w:val="40"/>
          <w:rtl/>
        </w:rPr>
        <w:t xml:space="preserve"> والدافعية والانفعالية </w:t>
      </w:r>
    </w:p>
    <w:p w:rsidR="005B6EA9" w:rsidRDefault="005B6EA9" w:rsidP="00B05D04">
      <w:pPr>
        <w:spacing w:after="0"/>
        <w:jc w:val="center"/>
        <w:rPr>
          <w:b/>
          <w:bCs/>
          <w:sz w:val="40"/>
          <w:szCs w:val="40"/>
          <w:rtl/>
        </w:rPr>
      </w:pPr>
      <w:proofErr w:type="spellStart"/>
      <w:r w:rsidRPr="00B05D04">
        <w:rPr>
          <w:rFonts w:hint="cs"/>
          <w:b/>
          <w:bCs/>
          <w:color w:val="FF0000"/>
          <w:sz w:val="40"/>
          <w:szCs w:val="40"/>
          <w:u w:val="single"/>
          <w:rtl/>
        </w:rPr>
        <w:t>الدافيعيه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عنصر اساسي في التعلم</w:t>
      </w:r>
      <w:r w:rsidR="00B05D04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rtl/>
        </w:rPr>
        <w:t>ال</w:t>
      </w:r>
      <w:r w:rsidR="00B05D04">
        <w:rPr>
          <w:rFonts w:hint="cs"/>
          <w:b/>
          <w:bCs/>
          <w:sz w:val="40"/>
          <w:szCs w:val="40"/>
          <w:rtl/>
        </w:rPr>
        <w:t>ا</w:t>
      </w:r>
      <w:r>
        <w:rPr>
          <w:rFonts w:hint="cs"/>
          <w:b/>
          <w:bCs/>
          <w:sz w:val="40"/>
          <w:szCs w:val="40"/>
          <w:rtl/>
        </w:rPr>
        <w:t>هدف</w:t>
      </w:r>
      <w:proofErr w:type="spellEnd"/>
    </w:p>
    <w:p w:rsidR="00DF0435" w:rsidRPr="00DF0435" w:rsidRDefault="00DF0435" w:rsidP="00B05D04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proofErr w:type="spellStart"/>
      <w:r w:rsidRPr="00DF0435">
        <w:rPr>
          <w:rFonts w:hint="cs"/>
          <w:b/>
          <w:bCs/>
          <w:color w:val="FF0000"/>
          <w:sz w:val="40"/>
          <w:szCs w:val="40"/>
          <w:u w:val="single"/>
          <w:rtl/>
        </w:rPr>
        <w:t>لماذ</w:t>
      </w:r>
      <w:proofErr w:type="spellEnd"/>
      <w:r w:rsidRPr="00DF0435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ندرس التعلم</w:t>
      </w:r>
    </w:p>
    <w:p w:rsidR="00DF0435" w:rsidRPr="00F57205" w:rsidRDefault="00DF0435" w:rsidP="00DF043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لان التعلم </w:t>
      </w:r>
      <w:proofErr w:type="spellStart"/>
      <w:r>
        <w:rPr>
          <w:rFonts w:hint="cs"/>
          <w:b/>
          <w:bCs/>
          <w:sz w:val="40"/>
          <w:szCs w:val="40"/>
          <w:rtl/>
        </w:rPr>
        <w:t>الوسيله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التي نستطيع بها تحقق السلوك التكيفي</w:t>
      </w:r>
    </w:p>
    <w:p w:rsidR="002B0B87" w:rsidRPr="00E3268F" w:rsidRDefault="002B0B87" w:rsidP="00203B55">
      <w:pPr>
        <w:spacing w:after="0"/>
        <w:jc w:val="center"/>
        <w:rPr>
          <w:b/>
          <w:bCs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تعريف التذكر</w:t>
      </w:r>
      <w:r w:rsidR="008C28D9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او </w:t>
      </w:r>
      <w:proofErr w:type="spellStart"/>
      <w:r w:rsidR="008C28D9">
        <w:rPr>
          <w:rFonts w:hint="cs"/>
          <w:b/>
          <w:bCs/>
          <w:color w:val="FF0000"/>
          <w:sz w:val="40"/>
          <w:szCs w:val="40"/>
          <w:u w:val="single"/>
          <w:rtl/>
        </w:rPr>
        <w:t>الذاكره</w:t>
      </w:r>
      <w:proofErr w:type="spellEnd"/>
    </w:p>
    <w:p w:rsidR="00306719" w:rsidRDefault="002B0B8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عمليه يتم بها تسجيل وحفظ واسترجاع الخبرات لتي يمر بها الفرد</w:t>
      </w:r>
    </w:p>
    <w:p w:rsidR="00447BC8" w:rsidRPr="00BD12FE" w:rsidRDefault="00447BC8" w:rsidP="00447BC8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BD12FE">
        <w:rPr>
          <w:rFonts w:hint="cs"/>
          <w:b/>
          <w:bCs/>
          <w:color w:val="FF0000"/>
          <w:sz w:val="40"/>
          <w:szCs w:val="40"/>
          <w:u w:val="single"/>
          <w:rtl/>
        </w:rPr>
        <w:t>تعريف التعلم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يعتبر شبه دايم في الاداء </w:t>
      </w:r>
      <w:proofErr w:type="spellStart"/>
      <w:r>
        <w:rPr>
          <w:rFonts w:hint="cs"/>
          <w:b/>
          <w:bCs/>
          <w:sz w:val="40"/>
          <w:szCs w:val="40"/>
          <w:rtl/>
        </w:rPr>
        <w:t>النتيجه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للخبرة والتدريب</w:t>
      </w:r>
    </w:p>
    <w:p w:rsidR="00447BC8" w:rsidRPr="00447BC8" w:rsidRDefault="00447BC8" w:rsidP="00447BC8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proofErr w:type="spellStart"/>
      <w:r w:rsidRPr="00447BC8">
        <w:rPr>
          <w:rFonts w:hint="cs"/>
          <w:b/>
          <w:bCs/>
          <w:color w:val="FF0000"/>
          <w:sz w:val="40"/>
          <w:szCs w:val="40"/>
          <w:u w:val="single"/>
          <w:rtl/>
        </w:rPr>
        <w:t>لماذ</w:t>
      </w:r>
      <w:proofErr w:type="spellEnd"/>
      <w:r w:rsidRPr="00447BC8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الاسترجاع عملية غير سهله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لان عمليه الاسترجاع من عمليات الذاكر</w:t>
      </w:r>
    </w:p>
    <w:p w:rsidR="00CB77F8" w:rsidRDefault="00447BC8" w:rsidP="00CB77F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ويسبقها حفظ واكتساب</w:t>
      </w:r>
    </w:p>
    <w:p w:rsidR="008C28D9" w:rsidRPr="00094A8E" w:rsidRDefault="008C28D9" w:rsidP="00CB77F8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proofErr w:type="spellStart"/>
      <w:r w:rsidRPr="00094A8E">
        <w:rPr>
          <w:rFonts w:hint="cs"/>
          <w:b/>
          <w:bCs/>
          <w:color w:val="FF0000"/>
          <w:sz w:val="40"/>
          <w:szCs w:val="40"/>
          <w:u w:val="single"/>
          <w:rtl/>
        </w:rPr>
        <w:t>حص</w:t>
      </w:r>
      <w:r w:rsidR="00094A8E" w:rsidRPr="00094A8E">
        <w:rPr>
          <w:rFonts w:hint="cs"/>
          <w:b/>
          <w:bCs/>
          <w:color w:val="FF0000"/>
          <w:sz w:val="40"/>
          <w:szCs w:val="40"/>
          <w:u w:val="single"/>
          <w:rtl/>
        </w:rPr>
        <w:t>ائص</w:t>
      </w:r>
      <w:proofErr w:type="spellEnd"/>
      <w:r w:rsidR="00094A8E" w:rsidRPr="00094A8E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المعلم الجيد</w:t>
      </w:r>
    </w:p>
    <w:p w:rsidR="00094A8E" w:rsidRDefault="00094A8E" w:rsidP="00CB77F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1- التمكن من </w:t>
      </w:r>
      <w:proofErr w:type="spellStart"/>
      <w:r>
        <w:rPr>
          <w:rFonts w:hint="cs"/>
          <w:b/>
          <w:bCs/>
          <w:sz w:val="40"/>
          <w:szCs w:val="40"/>
          <w:rtl/>
        </w:rPr>
        <w:t>الماده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rtl/>
        </w:rPr>
        <w:t>العلميه</w:t>
      </w:r>
      <w:proofErr w:type="spellEnd"/>
    </w:p>
    <w:p w:rsidR="00094A8E" w:rsidRDefault="00094A8E" w:rsidP="00CB77F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2- </w:t>
      </w:r>
      <w:proofErr w:type="spellStart"/>
      <w:r w:rsidR="00BA2843">
        <w:rPr>
          <w:rFonts w:hint="cs"/>
          <w:b/>
          <w:bCs/>
          <w:sz w:val="40"/>
          <w:szCs w:val="40"/>
          <w:rtl/>
        </w:rPr>
        <w:t>ال</w:t>
      </w:r>
      <w:r>
        <w:rPr>
          <w:rFonts w:hint="cs"/>
          <w:b/>
          <w:bCs/>
          <w:sz w:val="40"/>
          <w:szCs w:val="40"/>
          <w:rtl/>
        </w:rPr>
        <w:t>قادرعلى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توصيل </w:t>
      </w:r>
      <w:proofErr w:type="spellStart"/>
      <w:r>
        <w:rPr>
          <w:rFonts w:hint="cs"/>
          <w:b/>
          <w:bCs/>
          <w:sz w:val="40"/>
          <w:szCs w:val="40"/>
          <w:rtl/>
        </w:rPr>
        <w:t>المعلومه</w:t>
      </w:r>
      <w:proofErr w:type="spellEnd"/>
    </w:p>
    <w:p w:rsidR="00094A8E" w:rsidRDefault="00094A8E" w:rsidP="00BA2843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3-</w:t>
      </w:r>
      <w:r w:rsidR="00BA2843">
        <w:rPr>
          <w:rFonts w:hint="cs"/>
          <w:b/>
          <w:bCs/>
          <w:sz w:val="40"/>
          <w:szCs w:val="40"/>
          <w:rtl/>
        </w:rPr>
        <w:t xml:space="preserve">القدره على </w:t>
      </w:r>
      <w:proofErr w:type="spellStart"/>
      <w:r>
        <w:rPr>
          <w:rFonts w:hint="cs"/>
          <w:b/>
          <w:bCs/>
          <w:sz w:val="40"/>
          <w:szCs w:val="40"/>
          <w:rtl/>
        </w:rPr>
        <w:t>ضبظ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الصف وادارة الصف</w:t>
      </w:r>
    </w:p>
    <w:p w:rsidR="00094A8E" w:rsidRDefault="00094A8E" w:rsidP="00BA2843">
      <w:pPr>
        <w:spacing w:after="0"/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lastRenderedPageBreak/>
        <w:t xml:space="preserve">4- العامل الجماعي </w:t>
      </w:r>
      <w:r w:rsidR="00BA2843">
        <w:rPr>
          <w:rFonts w:hint="cs"/>
          <w:b/>
          <w:bCs/>
          <w:sz w:val="40"/>
          <w:szCs w:val="40"/>
          <w:rtl/>
        </w:rPr>
        <w:t>وعلاقة</w:t>
      </w:r>
      <w:r>
        <w:rPr>
          <w:rFonts w:hint="cs"/>
          <w:b/>
          <w:bCs/>
          <w:sz w:val="40"/>
          <w:szCs w:val="40"/>
          <w:rtl/>
        </w:rPr>
        <w:t xml:space="preserve"> ال</w:t>
      </w:r>
      <w:r w:rsidR="00BA2843">
        <w:rPr>
          <w:rFonts w:hint="cs"/>
          <w:b/>
          <w:bCs/>
          <w:sz w:val="40"/>
          <w:szCs w:val="40"/>
          <w:rtl/>
        </w:rPr>
        <w:t>معلم والطالب</w:t>
      </w:r>
    </w:p>
    <w:p w:rsidR="00BA2843" w:rsidRDefault="00BA2843" w:rsidP="00CB77F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5- الاخلاص والشعور </w:t>
      </w:r>
      <w:proofErr w:type="spellStart"/>
      <w:r>
        <w:rPr>
          <w:rFonts w:hint="cs"/>
          <w:b/>
          <w:bCs/>
          <w:sz w:val="40"/>
          <w:szCs w:val="40"/>
          <w:rtl/>
        </w:rPr>
        <w:t>بالمسؤلية</w:t>
      </w:r>
      <w:bookmarkStart w:id="0" w:name="_GoBack"/>
      <w:bookmarkEnd w:id="0"/>
      <w:proofErr w:type="spellEnd"/>
    </w:p>
    <w:p w:rsidR="00447BC8" w:rsidRPr="00447BC8" w:rsidRDefault="00447BC8" w:rsidP="00447BC8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447BC8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ماهي العوامل تساعد على بقاء </w:t>
      </w:r>
      <w:proofErr w:type="spellStart"/>
      <w:r w:rsidRPr="00447BC8">
        <w:rPr>
          <w:rFonts w:hint="cs"/>
          <w:b/>
          <w:bCs/>
          <w:color w:val="FF0000"/>
          <w:sz w:val="40"/>
          <w:szCs w:val="40"/>
          <w:u w:val="single"/>
          <w:rtl/>
        </w:rPr>
        <w:t>المعلومه</w:t>
      </w:r>
      <w:proofErr w:type="spellEnd"/>
      <w:r w:rsidRPr="00447BC8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مده اطول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1- التفاعل مع المثير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2- الفهم والوضوح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3- الدافعية</w:t>
      </w:r>
    </w:p>
    <w:p w:rsidR="00DF0435" w:rsidRPr="00E3268F" w:rsidRDefault="00DF0435" w:rsidP="00DF043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عرف الفروق </w:t>
      </w:r>
      <w:proofErr w:type="spellStart"/>
      <w:r>
        <w:rPr>
          <w:rFonts w:hint="cs"/>
          <w:b/>
          <w:bCs/>
          <w:color w:val="FF0000"/>
          <w:sz w:val="40"/>
          <w:szCs w:val="40"/>
          <w:u w:val="single"/>
          <w:rtl/>
        </w:rPr>
        <w:t>الفرديه</w:t>
      </w:r>
      <w:proofErr w:type="spellEnd"/>
    </w:p>
    <w:p w:rsidR="00DF0435" w:rsidRPr="00F57205" w:rsidRDefault="00DF0435" w:rsidP="00DF043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هو التباين الذي يميز فرد عن غيره من الاف</w:t>
      </w:r>
      <w:r>
        <w:rPr>
          <w:rFonts w:hint="cs"/>
          <w:b/>
          <w:bCs/>
          <w:sz w:val="40"/>
          <w:szCs w:val="40"/>
          <w:rtl/>
        </w:rPr>
        <w:t>راد</w:t>
      </w:r>
      <w:r w:rsidRPr="00F57205">
        <w:rPr>
          <w:rFonts w:hint="cs"/>
          <w:b/>
          <w:bCs/>
          <w:sz w:val="40"/>
          <w:szCs w:val="40"/>
          <w:rtl/>
        </w:rPr>
        <w:t xml:space="preserve"> في السمات والصفات والقدرات</w:t>
      </w:r>
    </w:p>
    <w:p w:rsidR="00DF0435" w:rsidRPr="00F57205" w:rsidRDefault="00DF0435" w:rsidP="00DF0435">
      <w:pPr>
        <w:spacing w:after="0"/>
        <w:jc w:val="center"/>
        <w:rPr>
          <w:b/>
          <w:bCs/>
          <w:sz w:val="40"/>
          <w:szCs w:val="40"/>
          <w:rtl/>
        </w:rPr>
      </w:pPr>
      <w:r w:rsidRPr="00CB77F8">
        <w:rPr>
          <w:rFonts w:hint="cs"/>
          <w:b/>
          <w:bCs/>
          <w:color w:val="FF0000"/>
          <w:sz w:val="40"/>
          <w:szCs w:val="40"/>
          <w:u w:val="single"/>
          <w:rtl/>
        </w:rPr>
        <w:t>السمات</w:t>
      </w:r>
      <w:r w:rsidRPr="00F57205">
        <w:rPr>
          <w:rFonts w:hint="cs"/>
          <w:b/>
          <w:bCs/>
          <w:sz w:val="40"/>
          <w:szCs w:val="40"/>
          <w:rtl/>
        </w:rPr>
        <w:t xml:space="preserve"> وهو الطبع الداخلي مثل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العدون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الانطواء 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الشجاعه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الكرم</w:t>
      </w:r>
    </w:p>
    <w:p w:rsidR="00DF0435" w:rsidRPr="00F57205" w:rsidRDefault="00DF0435" w:rsidP="00DF0435">
      <w:pPr>
        <w:spacing w:after="0"/>
        <w:jc w:val="center"/>
        <w:rPr>
          <w:b/>
          <w:bCs/>
          <w:sz w:val="40"/>
          <w:szCs w:val="40"/>
          <w:rtl/>
        </w:rPr>
      </w:pPr>
      <w:r w:rsidRPr="00CB77F8">
        <w:rPr>
          <w:rFonts w:hint="cs"/>
          <w:b/>
          <w:bCs/>
          <w:color w:val="FF0000"/>
          <w:sz w:val="40"/>
          <w:szCs w:val="40"/>
          <w:u w:val="single"/>
          <w:rtl/>
        </w:rPr>
        <w:t>الصفات</w:t>
      </w:r>
      <w:r w:rsidRPr="00F57205">
        <w:rPr>
          <w:rFonts w:hint="cs"/>
          <w:b/>
          <w:bCs/>
          <w:sz w:val="40"/>
          <w:szCs w:val="40"/>
          <w:rtl/>
        </w:rPr>
        <w:t xml:space="preserve"> الشكل الخارجي للفرد مثل الطول لون العينين</w:t>
      </w:r>
    </w:p>
    <w:p w:rsidR="00DF0435" w:rsidRPr="00F57205" w:rsidRDefault="00DF0435" w:rsidP="00DF0435">
      <w:pPr>
        <w:spacing w:after="0"/>
        <w:jc w:val="center"/>
        <w:rPr>
          <w:b/>
          <w:bCs/>
          <w:sz w:val="40"/>
          <w:szCs w:val="40"/>
          <w:rtl/>
        </w:rPr>
      </w:pPr>
      <w:r w:rsidRPr="00CB77F8">
        <w:rPr>
          <w:rFonts w:hint="cs"/>
          <w:b/>
          <w:bCs/>
          <w:color w:val="FF0000"/>
          <w:sz w:val="40"/>
          <w:szCs w:val="40"/>
          <w:u w:val="single"/>
          <w:rtl/>
        </w:rPr>
        <w:t>القدرات</w:t>
      </w:r>
      <w:r w:rsidRPr="00F57205">
        <w:rPr>
          <w:rFonts w:hint="cs"/>
          <w:b/>
          <w:bCs/>
          <w:sz w:val="40"/>
          <w:szCs w:val="40"/>
          <w:rtl/>
        </w:rPr>
        <w:t xml:space="preserve"> وهي امكانية الفرد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الحاليه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والتي حصل عليها عن طريق النمو والتعليم</w:t>
      </w:r>
    </w:p>
    <w:p w:rsidR="00DF0435" w:rsidRDefault="00DF0435" w:rsidP="00447BC8">
      <w:pPr>
        <w:spacing w:after="0"/>
        <w:jc w:val="center"/>
        <w:rPr>
          <w:b/>
          <w:bCs/>
          <w:sz w:val="40"/>
          <w:szCs w:val="40"/>
          <w:rtl/>
        </w:rPr>
      </w:pPr>
    </w:p>
    <w:p w:rsidR="00447BC8" w:rsidRPr="00B05D04" w:rsidRDefault="00447BC8" w:rsidP="00447BC8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B05D04">
        <w:rPr>
          <w:rFonts w:hint="cs"/>
          <w:b/>
          <w:bCs/>
          <w:color w:val="FF0000"/>
          <w:sz w:val="40"/>
          <w:szCs w:val="40"/>
          <w:u w:val="single"/>
          <w:rtl/>
        </w:rPr>
        <w:t>خصائص الفروق الفرية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1- هناك </w:t>
      </w:r>
      <w:proofErr w:type="spellStart"/>
      <w:r>
        <w:rPr>
          <w:rFonts w:hint="cs"/>
          <w:b/>
          <w:bCs/>
          <w:sz w:val="40"/>
          <w:szCs w:val="40"/>
          <w:rtl/>
        </w:rPr>
        <w:t>فررق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في داخل الفر نفسه</w:t>
      </w:r>
    </w:p>
    <w:p w:rsidR="00447BC8" w:rsidRDefault="00447BC8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2-</w:t>
      </w:r>
      <w:r w:rsidR="00B05D04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="00B05D04">
        <w:rPr>
          <w:rFonts w:hint="cs"/>
          <w:b/>
          <w:bCs/>
          <w:sz w:val="40"/>
          <w:szCs w:val="40"/>
          <w:rtl/>
        </w:rPr>
        <w:t>الافرد</w:t>
      </w:r>
      <w:proofErr w:type="spellEnd"/>
      <w:r w:rsidR="00B05D04">
        <w:rPr>
          <w:rFonts w:hint="cs"/>
          <w:b/>
          <w:bCs/>
          <w:sz w:val="40"/>
          <w:szCs w:val="40"/>
          <w:rtl/>
        </w:rPr>
        <w:t xml:space="preserve"> يتوزعون توزيع اعتداليا في السمات والصفات والقدرات</w:t>
      </w:r>
    </w:p>
    <w:p w:rsidR="00B05D04" w:rsidRPr="00F57205" w:rsidRDefault="00B05D04" w:rsidP="00447BC8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3- الفرق بين الافراد في </w:t>
      </w:r>
      <w:proofErr w:type="spellStart"/>
      <w:r>
        <w:rPr>
          <w:rFonts w:hint="cs"/>
          <w:b/>
          <w:bCs/>
          <w:sz w:val="40"/>
          <w:szCs w:val="40"/>
          <w:rtl/>
        </w:rPr>
        <w:t>الدرجه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وليس في النوع</w:t>
      </w:r>
    </w:p>
    <w:p w:rsidR="00306719" w:rsidRPr="00E3268F" w:rsidRDefault="00306719" w:rsidP="00E3268F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ما العو</w:t>
      </w:r>
      <w:r w:rsidR="00E3268F"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امل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التي تعيق الاسترجاع او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امعلومات</w:t>
      </w:r>
      <w:proofErr w:type="spellEnd"/>
    </w:p>
    <w:p w:rsidR="00306719" w:rsidRPr="00F57205" w:rsidRDefault="00306719" w:rsidP="00447BC8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1-هو أي خلل يقع في العمليتين(الاكتساب او الحفظ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للمعلومه</w:t>
      </w:r>
      <w:proofErr w:type="spellEnd"/>
    </w:p>
    <w:p w:rsidR="00306719" w:rsidRPr="00F57205" w:rsidRDefault="00306719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2-اصابة الدماغ</w:t>
      </w:r>
    </w:p>
    <w:p w:rsidR="00306719" w:rsidRPr="00F57205" w:rsidRDefault="00306719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3- بعض الامراض النفسية</w:t>
      </w:r>
    </w:p>
    <w:p w:rsidR="00306719" w:rsidRPr="00F57205" w:rsidRDefault="00306719" w:rsidP="00447BC8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4- الانفعال الشديد</w:t>
      </w:r>
    </w:p>
    <w:p w:rsidR="00306719" w:rsidRPr="00E3268F" w:rsidRDefault="00F4350A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lastRenderedPageBreak/>
        <w:t>ال</w:t>
      </w:r>
      <w:r w:rsidR="005B6EA9">
        <w:rPr>
          <w:rFonts w:hint="cs"/>
          <w:b/>
          <w:bCs/>
          <w:color w:val="FF0000"/>
          <w:sz w:val="40"/>
          <w:szCs w:val="40"/>
          <w:u w:val="single"/>
          <w:rtl/>
        </w:rPr>
        <w:t>ن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ظرية البناء في التعلم تقوم على عنصرين اساسين هما</w:t>
      </w:r>
    </w:p>
    <w:p w:rsidR="00F4350A" w:rsidRPr="00F57205" w:rsidRDefault="00F4350A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1- التفكير</w:t>
      </w:r>
    </w:p>
    <w:p w:rsidR="00F4350A" w:rsidRPr="00F57205" w:rsidRDefault="00F4350A" w:rsidP="00E3268F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2- العام</w:t>
      </w:r>
      <w:r w:rsidR="00E3268F">
        <w:rPr>
          <w:rFonts w:hint="cs"/>
          <w:b/>
          <w:bCs/>
          <w:sz w:val="40"/>
          <w:szCs w:val="40"/>
          <w:rtl/>
        </w:rPr>
        <w:t>ل</w:t>
      </w:r>
      <w:r w:rsidRPr="00F57205">
        <w:rPr>
          <w:rFonts w:hint="cs"/>
          <w:b/>
          <w:bCs/>
          <w:sz w:val="40"/>
          <w:szCs w:val="40"/>
          <w:rtl/>
        </w:rPr>
        <w:t xml:space="preserve"> الاجتماعي</w:t>
      </w:r>
    </w:p>
    <w:p w:rsidR="00306719" w:rsidRPr="00E3268F" w:rsidRDefault="002B0B87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تصنيف بلوم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للاهداف</w:t>
      </w:r>
      <w:proofErr w:type="spellEnd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المعرفية</w:t>
      </w:r>
    </w:p>
    <w:p w:rsidR="002B0B87" w:rsidRPr="00F57205" w:rsidRDefault="002B0B8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1-التذكر 2- الفهم 3-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التطبق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4-التحليل5-التركيب6-التقيم</w:t>
      </w:r>
    </w:p>
    <w:p w:rsidR="00D3181E" w:rsidRPr="00F57205" w:rsidRDefault="00D3181E" w:rsidP="00203B55">
      <w:pPr>
        <w:spacing w:after="0"/>
        <w:jc w:val="center"/>
        <w:rPr>
          <w:b/>
          <w:bCs/>
          <w:sz w:val="40"/>
          <w:szCs w:val="40"/>
          <w:rtl/>
        </w:rPr>
      </w:pPr>
    </w:p>
    <w:p w:rsidR="00203B55" w:rsidRPr="00F57205" w:rsidRDefault="00203B55" w:rsidP="00203B55">
      <w:pPr>
        <w:spacing w:after="0"/>
        <w:jc w:val="center"/>
        <w:rPr>
          <w:b/>
          <w:bCs/>
          <w:sz w:val="40"/>
          <w:szCs w:val="40"/>
          <w:rtl/>
        </w:rPr>
      </w:pPr>
    </w:p>
    <w:p w:rsidR="00203B55" w:rsidRPr="00E3268F" w:rsidRDefault="00C31BD7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المعزز</w:t>
      </w:r>
    </w:p>
    <w:p w:rsidR="00C31BD7" w:rsidRPr="00F57205" w:rsidRDefault="00C31BD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هي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العمليه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 التي تودي الى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التكراراو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تقوية السلوك المرغوب فيه وتخلص والتقليل السلوك الغير مرغوب فيه</w:t>
      </w:r>
    </w:p>
    <w:p w:rsidR="00EC4EF7" w:rsidRPr="00E3268F" w:rsidRDefault="00EC4EF7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عرف ال</w:t>
      </w:r>
      <w:r w:rsidR="005B6EA9">
        <w:rPr>
          <w:rFonts w:hint="cs"/>
          <w:b/>
          <w:bCs/>
          <w:color w:val="FF0000"/>
          <w:sz w:val="40"/>
          <w:szCs w:val="40"/>
          <w:u w:val="single"/>
          <w:rtl/>
        </w:rPr>
        <w:t>ذ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كاء</w:t>
      </w:r>
    </w:p>
    <w:p w:rsidR="00EC4EF7" w:rsidRPr="00F57205" w:rsidRDefault="00EC4EF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هي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القدره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على حل المشاكل التي تواجه الفرد في حياته</w:t>
      </w:r>
    </w:p>
    <w:p w:rsidR="00306719" w:rsidRDefault="00EC4EF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الذكاء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قدرعقليه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عامه تدخل في كافة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الانشطه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الذهنيه</w:t>
      </w:r>
      <w:proofErr w:type="spellEnd"/>
    </w:p>
    <w:p w:rsidR="00887A17" w:rsidRPr="00B5203B" w:rsidRDefault="00887A17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B5203B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تعريف </w:t>
      </w:r>
      <w:proofErr w:type="spellStart"/>
      <w:r w:rsidRPr="00B5203B">
        <w:rPr>
          <w:rFonts w:hint="cs"/>
          <w:b/>
          <w:bCs/>
          <w:color w:val="FF0000"/>
          <w:sz w:val="40"/>
          <w:szCs w:val="40"/>
          <w:u w:val="single"/>
          <w:rtl/>
        </w:rPr>
        <w:t>الذاكره</w:t>
      </w:r>
      <w:proofErr w:type="spellEnd"/>
    </w:p>
    <w:p w:rsidR="00887A17" w:rsidRDefault="00B5203B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هي عملية عقلية يتم بها تسجل وحفظ واسترجاع الخبرات التي يمر بها الفرد</w:t>
      </w:r>
    </w:p>
    <w:p w:rsidR="00CB77F8" w:rsidRPr="00CB77F8" w:rsidRDefault="00CB77F8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CB77F8">
        <w:rPr>
          <w:rFonts w:hint="cs"/>
          <w:b/>
          <w:bCs/>
          <w:color w:val="FF0000"/>
          <w:sz w:val="40"/>
          <w:szCs w:val="40"/>
          <w:u w:val="single"/>
          <w:rtl/>
        </w:rPr>
        <w:t>كيف نقيس الذكاء</w:t>
      </w:r>
    </w:p>
    <w:p w:rsidR="00CB77F8" w:rsidRDefault="00CB77F8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اختبار المتاهات يستخدمه الاخصائي ويعطي مؤشر للذكاء</w:t>
      </w:r>
    </w:p>
    <w:p w:rsidR="00C31BD7" w:rsidRPr="00F57205" w:rsidRDefault="00CB77F8" w:rsidP="008C28D9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ومن اشهر الاختبار الذكاء حفظ الاسماء</w:t>
      </w:r>
    </w:p>
    <w:p w:rsidR="0003295C" w:rsidRPr="00E3268F" w:rsidRDefault="008C28D9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>
        <w:rPr>
          <w:rFonts w:hint="cs"/>
          <w:b/>
          <w:bCs/>
          <w:color w:val="FF0000"/>
          <w:sz w:val="40"/>
          <w:szCs w:val="40"/>
          <w:u w:val="single"/>
          <w:rtl/>
        </w:rPr>
        <w:t>تعريف الاهداف</w:t>
      </w:r>
    </w:p>
    <w:p w:rsidR="00722B7C" w:rsidRPr="00F57205" w:rsidRDefault="00722B7C" w:rsidP="008C28D9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هو كل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ماليس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في حوزة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الافرد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ويسعى الفرد بحرص واراده على بلوغه</w:t>
      </w:r>
    </w:p>
    <w:p w:rsidR="00C31BD7" w:rsidRPr="00F57205" w:rsidRDefault="00C31BD7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5B6EA9">
        <w:rPr>
          <w:rFonts w:hint="cs"/>
          <w:b/>
          <w:bCs/>
          <w:color w:val="FF0000"/>
          <w:sz w:val="40"/>
          <w:szCs w:val="40"/>
          <w:u w:val="single"/>
          <w:rtl/>
        </w:rPr>
        <w:t>والتعزيز بمعنى العلمي</w:t>
      </w:r>
      <w:r w:rsidRPr="00F57205">
        <w:rPr>
          <w:rFonts w:hint="cs"/>
          <w:b/>
          <w:bCs/>
          <w:sz w:val="40"/>
          <w:szCs w:val="40"/>
          <w:rtl/>
        </w:rPr>
        <w:t xml:space="preserve"> يشمل الثواب والعقاب</w:t>
      </w:r>
    </w:p>
    <w:p w:rsidR="00722B7C" w:rsidRPr="00E3268F" w:rsidRDefault="00722B7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انواع</w:t>
      </w:r>
      <w:r w:rsidR="00F348B7"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الا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هداف نوعين</w:t>
      </w:r>
    </w:p>
    <w:p w:rsidR="00722B7C" w:rsidRPr="00F57205" w:rsidRDefault="00722B7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lastRenderedPageBreak/>
        <w:t xml:space="preserve">الهداف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التربويه</w:t>
      </w:r>
      <w:proofErr w:type="spellEnd"/>
    </w:p>
    <w:p w:rsidR="00722B7C" w:rsidRPr="00F57205" w:rsidRDefault="00722B7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اهداف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التعليميه</w:t>
      </w:r>
      <w:proofErr w:type="spellEnd"/>
    </w:p>
    <w:p w:rsidR="00F108BC" w:rsidRPr="00E3268F" w:rsidRDefault="00F108B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مثال على الاهداف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التربويه</w:t>
      </w:r>
      <w:proofErr w:type="spellEnd"/>
    </w:p>
    <w:p w:rsidR="00F108BC" w:rsidRPr="00F57205" w:rsidRDefault="00F108B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1-عداد المواطن الصالح</w:t>
      </w:r>
    </w:p>
    <w:p w:rsidR="00F108BC" w:rsidRPr="00F57205" w:rsidRDefault="00F108B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2-تنمية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المسوؤلية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الاجتماعية</w:t>
      </w:r>
    </w:p>
    <w:p w:rsidR="00F108BC" w:rsidRPr="00E3268F" w:rsidRDefault="00F108B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شروط صياغة الاهد</w:t>
      </w:r>
      <w:r w:rsidR="00203B55"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</w:t>
      </w: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ف</w:t>
      </w:r>
    </w:p>
    <w:p w:rsidR="00F108BC" w:rsidRPr="00F57205" w:rsidRDefault="00F108B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>ان يكون الهداف قابل للقياس</w:t>
      </w:r>
    </w:p>
    <w:p w:rsidR="00F108BC" w:rsidRPr="00F57205" w:rsidRDefault="00F108B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ان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ايكون</w:t>
      </w:r>
      <w:proofErr w:type="spellEnd"/>
      <w:r w:rsidRPr="00F57205">
        <w:rPr>
          <w:rFonts w:hint="cs"/>
          <w:b/>
          <w:bCs/>
          <w:sz w:val="40"/>
          <w:szCs w:val="40"/>
          <w:rtl/>
        </w:rPr>
        <w:t xml:space="preserve"> الهدف قابل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للملاحظه</w:t>
      </w:r>
      <w:proofErr w:type="spellEnd"/>
    </w:p>
    <w:p w:rsidR="00722B7C" w:rsidRPr="00E3268F" w:rsidRDefault="00722B7C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ماهي الاهداف </w:t>
      </w:r>
      <w:proofErr w:type="spellStart"/>
      <w:r w:rsidRPr="00E3268F">
        <w:rPr>
          <w:rFonts w:hint="cs"/>
          <w:b/>
          <w:bCs/>
          <w:color w:val="FF0000"/>
          <w:sz w:val="40"/>
          <w:szCs w:val="40"/>
          <w:u w:val="single"/>
          <w:rtl/>
        </w:rPr>
        <w:t>التعليميه</w:t>
      </w:r>
      <w:proofErr w:type="spellEnd"/>
    </w:p>
    <w:p w:rsidR="00722B7C" w:rsidRPr="00F57205" w:rsidRDefault="00722B7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1الاهداف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المعرفيه</w:t>
      </w:r>
      <w:proofErr w:type="spellEnd"/>
    </w:p>
    <w:p w:rsidR="00722B7C" w:rsidRPr="00F57205" w:rsidRDefault="00722B7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2-الاهداف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الانفعاليه</w:t>
      </w:r>
      <w:proofErr w:type="spellEnd"/>
    </w:p>
    <w:p w:rsidR="00722B7C" w:rsidRDefault="00722B7C" w:rsidP="00203B55">
      <w:pPr>
        <w:spacing w:after="0"/>
        <w:jc w:val="center"/>
        <w:rPr>
          <w:b/>
          <w:bCs/>
          <w:sz w:val="40"/>
          <w:szCs w:val="40"/>
          <w:rtl/>
        </w:rPr>
      </w:pPr>
      <w:r w:rsidRPr="00F57205">
        <w:rPr>
          <w:rFonts w:hint="cs"/>
          <w:b/>
          <w:bCs/>
          <w:sz w:val="40"/>
          <w:szCs w:val="40"/>
          <w:rtl/>
        </w:rPr>
        <w:t xml:space="preserve">3- الاهداف </w:t>
      </w:r>
      <w:proofErr w:type="spellStart"/>
      <w:r w:rsidRPr="00F57205">
        <w:rPr>
          <w:rFonts w:hint="cs"/>
          <w:b/>
          <w:bCs/>
          <w:sz w:val="40"/>
          <w:szCs w:val="40"/>
          <w:rtl/>
        </w:rPr>
        <w:t>الحركيه</w:t>
      </w:r>
      <w:proofErr w:type="spellEnd"/>
    </w:p>
    <w:p w:rsidR="00DF7220" w:rsidRPr="00DF7220" w:rsidRDefault="00DF7220" w:rsidP="00203B55">
      <w:pPr>
        <w:spacing w:after="0"/>
        <w:jc w:val="center"/>
        <w:rPr>
          <w:b/>
          <w:bCs/>
          <w:sz w:val="40"/>
          <w:szCs w:val="40"/>
          <w:u w:val="single"/>
          <w:rtl/>
        </w:rPr>
      </w:pPr>
      <w:r w:rsidRPr="00DF7220">
        <w:rPr>
          <w:rFonts w:hint="cs"/>
          <w:b/>
          <w:bCs/>
          <w:color w:val="FF0000"/>
          <w:sz w:val="40"/>
          <w:szCs w:val="40"/>
          <w:u w:val="single"/>
          <w:rtl/>
        </w:rPr>
        <w:t>نماذج التعلم</w:t>
      </w:r>
    </w:p>
    <w:p w:rsidR="00DF7220" w:rsidRDefault="00DF7220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1-نظرية البناء</w:t>
      </w:r>
    </w:p>
    <w:p w:rsidR="00DF7220" w:rsidRDefault="00DF7220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2-نظرية معرفية</w:t>
      </w:r>
    </w:p>
    <w:p w:rsidR="00DF7220" w:rsidRDefault="00DF7220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3-نظرية سلوكيه</w:t>
      </w:r>
    </w:p>
    <w:p w:rsidR="00D17006" w:rsidRPr="00D17006" w:rsidRDefault="00D17006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D17006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النظرية </w:t>
      </w:r>
      <w:proofErr w:type="spellStart"/>
      <w:r w:rsidRPr="00D17006">
        <w:rPr>
          <w:rFonts w:hint="cs"/>
          <w:b/>
          <w:bCs/>
          <w:color w:val="FF0000"/>
          <w:sz w:val="40"/>
          <w:szCs w:val="40"/>
          <w:u w:val="single"/>
          <w:rtl/>
        </w:rPr>
        <w:t>السلوكيه</w:t>
      </w:r>
      <w:proofErr w:type="spellEnd"/>
      <w:r w:rsidRPr="00D17006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تنقسم</w:t>
      </w:r>
    </w:p>
    <w:p w:rsidR="00D17006" w:rsidRDefault="00D17006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1نظرية التعلم الشرطي الاقتراني(الكلاسيكي</w:t>
      </w:r>
    </w:p>
    <w:p w:rsidR="00D17006" w:rsidRDefault="00D17006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2-النظرية التعلم الشرطي الاجرائي</w:t>
      </w:r>
    </w:p>
    <w:p w:rsidR="00D17006" w:rsidRDefault="00D17006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3-نظرية التعلم بالمحاول </w:t>
      </w:r>
      <w:proofErr w:type="spellStart"/>
      <w:r>
        <w:rPr>
          <w:rFonts w:hint="cs"/>
          <w:b/>
          <w:bCs/>
          <w:sz w:val="40"/>
          <w:szCs w:val="40"/>
          <w:rtl/>
        </w:rPr>
        <w:t>والخطا</w:t>
      </w:r>
      <w:proofErr w:type="spellEnd"/>
    </w:p>
    <w:p w:rsidR="00D17006" w:rsidRDefault="00D17006" w:rsidP="00203B55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4-نظرية التعلم الاجتماعي</w:t>
      </w:r>
    </w:p>
    <w:p w:rsidR="008C28D9" w:rsidRPr="008C28D9" w:rsidRDefault="008C28D9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8C28D9">
        <w:rPr>
          <w:rFonts w:hint="cs"/>
          <w:b/>
          <w:bCs/>
          <w:color w:val="FF0000"/>
          <w:sz w:val="40"/>
          <w:szCs w:val="40"/>
          <w:u w:val="single"/>
          <w:rtl/>
        </w:rPr>
        <w:t>نظرية البناء في التعلم</w:t>
      </w:r>
    </w:p>
    <w:p w:rsidR="008C28D9" w:rsidRDefault="008C28D9" w:rsidP="008C28D9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التفكير والعامل </w:t>
      </w:r>
      <w:proofErr w:type="spellStart"/>
      <w:r>
        <w:rPr>
          <w:rFonts w:hint="cs"/>
          <w:b/>
          <w:bCs/>
          <w:sz w:val="40"/>
          <w:szCs w:val="40"/>
          <w:rtl/>
        </w:rPr>
        <w:t>الجتماعي</w:t>
      </w:r>
      <w:proofErr w:type="spellEnd"/>
    </w:p>
    <w:p w:rsidR="00DF7220" w:rsidRPr="00DF7220" w:rsidRDefault="00DF7220" w:rsidP="00203B55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DF7220">
        <w:rPr>
          <w:rFonts w:hint="cs"/>
          <w:b/>
          <w:bCs/>
          <w:color w:val="FF0000"/>
          <w:sz w:val="40"/>
          <w:szCs w:val="40"/>
          <w:u w:val="single"/>
          <w:rtl/>
        </w:rPr>
        <w:lastRenderedPageBreak/>
        <w:t>اوجه الشبه بين الت</w:t>
      </w:r>
      <w:r>
        <w:rPr>
          <w:rFonts w:hint="cs"/>
          <w:b/>
          <w:bCs/>
          <w:color w:val="FF0000"/>
          <w:sz w:val="40"/>
          <w:szCs w:val="40"/>
          <w:u w:val="single"/>
          <w:rtl/>
        </w:rPr>
        <w:t>ع</w:t>
      </w:r>
      <w:r w:rsidRPr="00DF7220">
        <w:rPr>
          <w:rFonts w:hint="cs"/>
          <w:b/>
          <w:bCs/>
          <w:color w:val="FF0000"/>
          <w:sz w:val="40"/>
          <w:szCs w:val="40"/>
          <w:u w:val="single"/>
          <w:rtl/>
        </w:rPr>
        <w:t>لم الشرطي الاقتراني والاجرائي</w:t>
      </w:r>
    </w:p>
    <w:p w:rsidR="00DF7220" w:rsidRDefault="00DF7220" w:rsidP="00DF7220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انهم ينتميان لنظرية </w:t>
      </w:r>
      <w:proofErr w:type="spellStart"/>
      <w:r>
        <w:rPr>
          <w:rFonts w:hint="cs"/>
          <w:b/>
          <w:bCs/>
          <w:sz w:val="40"/>
          <w:szCs w:val="40"/>
          <w:rtl/>
        </w:rPr>
        <w:t>الرئسية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لنظريات التعلم</w:t>
      </w:r>
    </w:p>
    <w:p w:rsidR="00C75EA3" w:rsidRPr="00C75EA3" w:rsidRDefault="00C75EA3" w:rsidP="00DF7220">
      <w:pPr>
        <w:spacing w:after="0"/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C75EA3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تصنيف ديف </w:t>
      </w:r>
      <w:proofErr w:type="spellStart"/>
      <w:r w:rsidRPr="00C75EA3">
        <w:rPr>
          <w:rFonts w:hint="cs"/>
          <w:b/>
          <w:bCs/>
          <w:color w:val="FF0000"/>
          <w:sz w:val="40"/>
          <w:szCs w:val="40"/>
          <w:u w:val="single"/>
          <w:rtl/>
        </w:rPr>
        <w:t>للاهداف</w:t>
      </w:r>
      <w:proofErr w:type="spellEnd"/>
      <w:r w:rsidRPr="00C75EA3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</w:t>
      </w:r>
      <w:proofErr w:type="spellStart"/>
      <w:r w:rsidRPr="00C75EA3">
        <w:rPr>
          <w:rFonts w:hint="cs"/>
          <w:b/>
          <w:bCs/>
          <w:color w:val="FF0000"/>
          <w:sz w:val="40"/>
          <w:szCs w:val="40"/>
          <w:u w:val="single"/>
          <w:rtl/>
        </w:rPr>
        <w:t>الحركيه</w:t>
      </w:r>
      <w:proofErr w:type="spellEnd"/>
    </w:p>
    <w:p w:rsidR="00C75EA3" w:rsidRDefault="00C75EA3" w:rsidP="00C75EA3">
      <w:pPr>
        <w:spacing w:after="0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الاهداف </w:t>
      </w:r>
      <w:proofErr w:type="spellStart"/>
      <w:r>
        <w:rPr>
          <w:rFonts w:hint="cs"/>
          <w:b/>
          <w:bCs/>
          <w:sz w:val="40"/>
          <w:szCs w:val="40"/>
          <w:rtl/>
        </w:rPr>
        <w:t>الحركيه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تشتمل كافة المهارات العضلية والحركية مثل مهارة الخط والكتابة التربية البدنية</w:t>
      </w:r>
    </w:p>
    <w:p w:rsidR="00DF7220" w:rsidRPr="00F57205" w:rsidRDefault="00DF7220" w:rsidP="00203B55">
      <w:pPr>
        <w:spacing w:after="0"/>
        <w:jc w:val="center"/>
        <w:rPr>
          <w:b/>
          <w:bCs/>
          <w:sz w:val="40"/>
          <w:szCs w:val="40"/>
          <w:rtl/>
        </w:rPr>
      </w:pPr>
    </w:p>
    <w:p w:rsidR="00F108BC" w:rsidRPr="00F57205" w:rsidRDefault="00F108BC" w:rsidP="00203B55">
      <w:pPr>
        <w:spacing w:after="0"/>
        <w:jc w:val="center"/>
        <w:rPr>
          <w:b/>
          <w:bCs/>
          <w:sz w:val="40"/>
          <w:szCs w:val="40"/>
        </w:rPr>
      </w:pPr>
    </w:p>
    <w:sectPr w:rsidR="00F108BC" w:rsidRPr="00F5720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7C"/>
    <w:rsid w:val="0003295C"/>
    <w:rsid w:val="00094A8E"/>
    <w:rsid w:val="00203B55"/>
    <w:rsid w:val="00237AAC"/>
    <w:rsid w:val="002B0B87"/>
    <w:rsid w:val="00306719"/>
    <w:rsid w:val="00447BC8"/>
    <w:rsid w:val="005B6EA9"/>
    <w:rsid w:val="00722B7C"/>
    <w:rsid w:val="00803343"/>
    <w:rsid w:val="00887A17"/>
    <w:rsid w:val="008C28D9"/>
    <w:rsid w:val="00982DBB"/>
    <w:rsid w:val="00B05D04"/>
    <w:rsid w:val="00B5203B"/>
    <w:rsid w:val="00BA2843"/>
    <w:rsid w:val="00BD12FE"/>
    <w:rsid w:val="00C31BD7"/>
    <w:rsid w:val="00C72DEF"/>
    <w:rsid w:val="00C75EA3"/>
    <w:rsid w:val="00C83E8E"/>
    <w:rsid w:val="00CA5EEB"/>
    <w:rsid w:val="00CB77F8"/>
    <w:rsid w:val="00D17006"/>
    <w:rsid w:val="00D3181E"/>
    <w:rsid w:val="00DF0435"/>
    <w:rsid w:val="00DF7220"/>
    <w:rsid w:val="00E3268F"/>
    <w:rsid w:val="00EC4EF7"/>
    <w:rsid w:val="00F108BC"/>
    <w:rsid w:val="00F348B7"/>
    <w:rsid w:val="00F4350A"/>
    <w:rsid w:val="00F5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7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7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113E8-6D60-45AB-9F49-3B223274E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6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19</cp:revision>
  <cp:lastPrinted>2016-04-29T20:43:00Z</cp:lastPrinted>
  <dcterms:created xsi:type="dcterms:W3CDTF">2016-04-29T12:44:00Z</dcterms:created>
  <dcterms:modified xsi:type="dcterms:W3CDTF">2016-04-30T07:47:00Z</dcterms:modified>
</cp:coreProperties>
</file>