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F9C" w:rsidRDefault="00E91F9C" w:rsidP="00E91F9C">
      <w:pPr>
        <w:ind w:left="360"/>
        <w:jc w:val="center"/>
        <w:rPr>
          <w:rFonts w:asciiTheme="minorBidi" w:hAnsiTheme="minorBidi" w:hint="cs"/>
          <w:b/>
          <w:bCs/>
          <w:color w:val="FF0000"/>
          <w:sz w:val="32"/>
          <w:szCs w:val="32"/>
          <w:rtl/>
        </w:rPr>
      </w:pPr>
    </w:p>
    <w:p w:rsidR="00E91F9C" w:rsidRDefault="00E91F9C" w:rsidP="00E91F9C">
      <w:pPr>
        <w:ind w:left="360"/>
        <w:jc w:val="center"/>
        <w:rPr>
          <w:rFonts w:asciiTheme="minorBidi" w:hAnsiTheme="minorBidi"/>
          <w:b/>
          <w:bCs/>
          <w:color w:val="FF0000"/>
          <w:sz w:val="32"/>
          <w:szCs w:val="32"/>
          <w:rtl/>
        </w:rPr>
      </w:pPr>
    </w:p>
    <w:p w:rsidR="00B33125" w:rsidRPr="00E91F9C" w:rsidRDefault="00E91F9C" w:rsidP="00E91F9C">
      <w:pPr>
        <w:ind w:left="360"/>
        <w:jc w:val="center"/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E91F9C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أسئلة اختبار طرق تدريس خاصة 1433هـ</w:t>
      </w:r>
    </w:p>
    <w:p w:rsidR="00B33125" w:rsidRPr="004E158B" w:rsidRDefault="00B33125" w:rsidP="00B33125">
      <w:pPr>
        <w:ind w:left="36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7F24A6" w:rsidRPr="004E158B" w:rsidRDefault="004E158B" w:rsidP="004E158B">
      <w:p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1-</w:t>
      </w:r>
      <w:r w:rsidR="00B33125"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لمواجهة القدرات المتفاوتة  بين التلاميذ المعاقين على المعلم ....</w:t>
      </w:r>
    </w:p>
    <w:p w:rsidR="00B33125" w:rsidRPr="004E158B" w:rsidRDefault="00B33125" w:rsidP="00B3312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أ-المناقشة</w:t>
      </w:r>
    </w:p>
    <w:p w:rsidR="00B33125" w:rsidRPr="004E158B" w:rsidRDefault="00B33125" w:rsidP="00B3312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ب-لعب الأدوار</w:t>
      </w:r>
    </w:p>
    <w:p w:rsidR="00B33125" w:rsidRPr="004E158B" w:rsidRDefault="00B33125" w:rsidP="00B3312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ج-حل المشكلات</w:t>
      </w:r>
    </w:p>
    <w:p w:rsidR="00B33125" w:rsidRPr="004E158B" w:rsidRDefault="00B33125" w:rsidP="00B33125">
      <w:p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د-التعلم الفردي</w:t>
      </w:r>
    </w:p>
    <w:p w:rsidR="00B33125" w:rsidRPr="004E158B" w:rsidRDefault="00B33125" w:rsidP="00B3312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2-قيام التلاميذ المعاقين عقلياً بعملية التمثيل يساعد على ....</w:t>
      </w:r>
    </w:p>
    <w:p w:rsidR="00B33125" w:rsidRPr="004E158B" w:rsidRDefault="00B33125" w:rsidP="00B3312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أ-تنمية حصيلتهم اللغوية</w:t>
      </w:r>
    </w:p>
    <w:p w:rsidR="00B33125" w:rsidRPr="004E158B" w:rsidRDefault="00B33125" w:rsidP="00B3312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ب-تنمية توافقهم الذاتي</w:t>
      </w:r>
    </w:p>
    <w:p w:rsidR="00B33125" w:rsidRPr="004E158B" w:rsidRDefault="00B33125" w:rsidP="00B3312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ج-تنمية خيال</w:t>
      </w:r>
      <w:r w:rsidR="00AA2F3A"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هم</w:t>
      </w:r>
    </w:p>
    <w:p w:rsidR="00AA2F3A" w:rsidRPr="004E158B" w:rsidRDefault="00AA2F3A" w:rsidP="00B3312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</w:t>
      </w:r>
      <w:r w:rsidR="00E91F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سبق صحيح</w:t>
      </w:r>
    </w:p>
    <w:p w:rsidR="00AA2F3A" w:rsidRPr="004E158B" w:rsidRDefault="00AA2F3A" w:rsidP="00B3312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3-من الموضوعات التي تصلح أكثر من غيرها ؛لأن يقدمها  بطريقة درامية للمعاقين ...</w:t>
      </w:r>
    </w:p>
    <w:p w:rsidR="00AA2F3A" w:rsidRPr="004E158B" w:rsidRDefault="00AA2F3A" w:rsidP="00B3312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أ-مهارات الأمن والسلامة</w:t>
      </w:r>
    </w:p>
    <w:p w:rsidR="00AA2F3A" w:rsidRPr="004E158B" w:rsidRDefault="00AA2F3A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ب-مهارات الحساب</w:t>
      </w:r>
    </w:p>
    <w:p w:rsidR="00AA2F3A" w:rsidRPr="004E158B" w:rsidRDefault="00AA2F3A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ج-مهارات اليدوية</w:t>
      </w:r>
    </w:p>
    <w:p w:rsidR="00AA2F3A" w:rsidRPr="004E158B" w:rsidRDefault="00AA2F3A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</w:t>
      </w:r>
      <w:r w:rsidR="00E91F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سبق صحيح</w:t>
      </w:r>
    </w:p>
    <w:p w:rsidR="00AA2F3A" w:rsidRPr="004E158B" w:rsidRDefault="00AA2F3A" w:rsidP="00AA2F3A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4-من أفضل أساليب التقويم الأدائي التي تتناسب مع التلاميذ المعاقين ....</w:t>
      </w:r>
    </w:p>
    <w:p w:rsidR="00AA2F3A" w:rsidRPr="004E158B" w:rsidRDefault="00AA2F3A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</w:t>
      </w:r>
      <w:r w:rsidR="00E91F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الأسئ</w:t>
      </w:r>
      <w:r w:rsidR="00E91F9C" w:rsidRPr="004E158B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لة</w:t>
      </w: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الشفوية</w:t>
      </w:r>
    </w:p>
    <w:p w:rsidR="00AA2F3A" w:rsidRPr="004E158B" w:rsidRDefault="00AA2F3A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ب-الأسئلة الموضوعية</w:t>
      </w:r>
    </w:p>
    <w:p w:rsidR="00AA2F3A" w:rsidRPr="004E158B" w:rsidRDefault="00AA2F3A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ج-أسئلة من أنا وأين أكون وماذا أفعل </w:t>
      </w:r>
      <w:proofErr w:type="spellStart"/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؟</w:t>
      </w:r>
      <w:proofErr w:type="spellEnd"/>
    </w:p>
    <w:p w:rsidR="00AA2F3A" w:rsidRPr="004E158B" w:rsidRDefault="00AA2F3A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د-أسئلة المزاوجة</w:t>
      </w:r>
    </w:p>
    <w:p w:rsidR="005F4469" w:rsidRDefault="005F4469" w:rsidP="00AA2F3A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5F4469" w:rsidRDefault="005F4469" w:rsidP="00AA2F3A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AA2F3A" w:rsidRPr="004E158B" w:rsidRDefault="00AA2F3A" w:rsidP="00AA2F3A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>5-التقييم الجيد للتلاميذ المعاقين يعتمد على .....</w:t>
      </w:r>
    </w:p>
    <w:p w:rsidR="00AA2F3A" w:rsidRPr="004E158B" w:rsidRDefault="00AA2F3A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أ-التقييم متعدد الجوانب</w:t>
      </w:r>
    </w:p>
    <w:p w:rsidR="00AA2F3A" w:rsidRPr="004E158B" w:rsidRDefault="00AA2F3A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ب-التقييم المستمر</w:t>
      </w:r>
    </w:p>
    <w:p w:rsidR="00AA2F3A" w:rsidRPr="004E158B" w:rsidRDefault="00AA2F3A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ج-التقييم المعتمد على فريق العمل</w:t>
      </w:r>
    </w:p>
    <w:p w:rsidR="00AA2F3A" w:rsidRPr="004E158B" w:rsidRDefault="00AA2F3A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</w:t>
      </w:r>
      <w:r w:rsidR="00E91F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سبق صحيح</w:t>
      </w:r>
    </w:p>
    <w:p w:rsidR="00AA2F3A" w:rsidRPr="004E158B" w:rsidRDefault="00AA2F3A" w:rsidP="00AA2F3A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6-طول زمن الرجع لدى التلاميذ المعاقين يتطلب .....</w:t>
      </w:r>
    </w:p>
    <w:p w:rsidR="00AA2F3A" w:rsidRPr="003364AD" w:rsidRDefault="00E8397D" w:rsidP="00AA2F3A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3364A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7-في بداية مرحلة  التهيئة الأولى للتلاميذ المعاقين ينبغي العمل على....</w:t>
      </w:r>
    </w:p>
    <w:p w:rsidR="00E8397D" w:rsidRDefault="00E8397D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أ-تدريبهم على المفاهيم المجردة</w:t>
      </w:r>
    </w:p>
    <w:p w:rsidR="00E8397D" w:rsidRDefault="00E8397D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ب-استخدام القوة ةالحسم مع التلاميذ</w:t>
      </w:r>
    </w:p>
    <w:p w:rsidR="00E8397D" w:rsidRDefault="00E8397D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ج-تعديل السلوكيات غير المقبولة لدى التلاميذ</w:t>
      </w:r>
    </w:p>
    <w:p w:rsidR="00E8397D" w:rsidRDefault="00E8397D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د-تقديم خبرات مجردة للتلاميذ</w:t>
      </w:r>
    </w:p>
    <w:p w:rsidR="00E8397D" w:rsidRPr="003364AD" w:rsidRDefault="00E8397D" w:rsidP="00AA2F3A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3364A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8-لتحقيق مايعرف بتكييف التدريس ،فإن على المعلم القيام </w:t>
      </w:r>
      <w:proofErr w:type="spellStart"/>
      <w:r w:rsidRPr="003364A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بـ</w:t>
      </w:r>
      <w:proofErr w:type="spellEnd"/>
      <w:r w:rsidRPr="003364A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.....</w:t>
      </w:r>
    </w:p>
    <w:p w:rsidR="00E8397D" w:rsidRDefault="00E8397D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أ-تعديل معدل السرعه في تقديم محتوى الدرس</w:t>
      </w:r>
    </w:p>
    <w:p w:rsidR="00E8397D" w:rsidRDefault="00E8397D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ب-حذف بعض الموضوعات الدراسية</w:t>
      </w:r>
    </w:p>
    <w:p w:rsidR="00E8397D" w:rsidRDefault="00E8397D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ج-تدريس موضوعات إضافية</w:t>
      </w:r>
    </w:p>
    <w:p w:rsidR="00E8397D" w:rsidRDefault="00E8397D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د-تصحيح الأخطاء أولاً بأول</w:t>
      </w:r>
    </w:p>
    <w:p w:rsidR="00E8397D" w:rsidRPr="003364AD" w:rsidRDefault="00E8397D" w:rsidP="00E8397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3364A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9-طريقة تدريس الأقران تساعد التلميذ المعاق على ....</w:t>
      </w:r>
    </w:p>
    <w:p w:rsidR="00E8397D" w:rsidRDefault="00E8397D" w:rsidP="00E8397D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أ-التعلم الفردي</w:t>
      </w:r>
    </w:p>
    <w:p w:rsidR="00E8397D" w:rsidRDefault="00E8397D" w:rsidP="00E8397D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ب-الاعتماد على الأخرين</w:t>
      </w:r>
    </w:p>
    <w:p w:rsidR="00E8397D" w:rsidRDefault="00E8397D" w:rsidP="00E8397D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ج-تنمية مفهومه عن ذاته</w:t>
      </w:r>
    </w:p>
    <w:p w:rsidR="00E8397D" w:rsidRDefault="00E8397D" w:rsidP="00E8397D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د-كل ما سبق خطأ</w:t>
      </w:r>
    </w:p>
    <w:p w:rsidR="00E8397D" w:rsidRPr="003364AD" w:rsidRDefault="00E8397D" w:rsidP="00E8397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3364A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10-يمكن الاستفاده من المصادر البشرية الموجوده في  البيئه</w:t>
      </w:r>
    </w:p>
    <w:p w:rsidR="00E8397D" w:rsidRDefault="00E8397D" w:rsidP="00E8397D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أ-تنظيم رحلات بيئية</w:t>
      </w:r>
    </w:p>
    <w:p w:rsidR="00E8397D" w:rsidRDefault="00E8397D" w:rsidP="00E8397D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ب-استضافة بعض الشخصيات المدرسية</w:t>
      </w:r>
    </w:p>
    <w:p w:rsidR="00E8397D" w:rsidRDefault="00E8397D" w:rsidP="00E8397D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ج-إعداد أوراق عمل </w:t>
      </w:r>
    </w:p>
    <w:p w:rsidR="00E8397D" w:rsidRDefault="00E8397D" w:rsidP="00E8397D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د-كل ما</w:t>
      </w:r>
      <w:r w:rsidR="003364AD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سبق صحيح</w:t>
      </w:r>
    </w:p>
    <w:p w:rsidR="00E8397D" w:rsidRPr="003364AD" w:rsidRDefault="00E8397D" w:rsidP="00E8397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3364A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11-استخدام إستراتيجية الأكثر صعوبة أولاً مع الموهوبين</w:t>
      </w:r>
    </w:p>
    <w:p w:rsidR="00E8397D" w:rsidRDefault="00E8397D" w:rsidP="00E8397D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lastRenderedPageBreak/>
        <w:t>أ-تضييع وقت المتعلم</w:t>
      </w:r>
    </w:p>
    <w:p w:rsidR="00E8397D" w:rsidRDefault="00E8397D" w:rsidP="00E8397D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ب-اختصار وقت المتعلم</w:t>
      </w:r>
    </w:p>
    <w:p w:rsidR="00E8397D" w:rsidRPr="004E158B" w:rsidRDefault="00E8397D" w:rsidP="00E8397D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ج-تشتيت جهود المتعلم</w:t>
      </w:r>
    </w:p>
    <w:p w:rsidR="00AA2F3A" w:rsidRPr="004E158B" w:rsidRDefault="00AA2F3A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AA2F3A" w:rsidRPr="004E158B" w:rsidRDefault="00AA2F3A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AA2F3A" w:rsidRPr="004E158B" w:rsidRDefault="00AA2F3A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AA2F3A" w:rsidRPr="004E158B" w:rsidRDefault="00AA2F3A" w:rsidP="00AA2F3A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13-يطلق على عملية قيام المتعلم على ....</w:t>
      </w:r>
    </w:p>
    <w:p w:rsidR="00AA2F3A" w:rsidRPr="004E158B" w:rsidRDefault="00AA2F3A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AA2F3A" w:rsidRPr="004E158B" w:rsidRDefault="00AA2F3A" w:rsidP="00AA2F3A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14-لكي يكون التدريس فعالاً ينبغي على معلم التربية الخاصة مراعاة ....</w:t>
      </w:r>
    </w:p>
    <w:p w:rsidR="00AA2F3A" w:rsidRPr="004E158B" w:rsidRDefault="002D6D08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أ-استخدام التعزيز</w:t>
      </w:r>
    </w:p>
    <w:p w:rsidR="002D6D08" w:rsidRPr="004E158B" w:rsidRDefault="002D6D08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ب-استخدام أكثر من وسيلة تعليمية</w:t>
      </w:r>
    </w:p>
    <w:p w:rsidR="002D6D08" w:rsidRPr="004E158B" w:rsidRDefault="002D6D08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ج-استخدام أكثر من طريقة</w:t>
      </w:r>
    </w:p>
    <w:p w:rsidR="002D6D08" w:rsidRPr="004E158B" w:rsidRDefault="002D6D08" w:rsidP="00AA2F3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2D6D08" w:rsidRPr="004E158B" w:rsidRDefault="002D6D08" w:rsidP="002D6D0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15-الأنشطة التعليمية التي يكلف </w:t>
      </w:r>
      <w:proofErr w:type="spellStart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بها</w:t>
      </w:r>
      <w:proofErr w:type="spellEnd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المعلم التلاميذ المعاقين خارج حجرة الدراسة تسمى ....</w:t>
      </w:r>
    </w:p>
    <w:p w:rsidR="002D6D08" w:rsidRPr="004E158B" w:rsidRDefault="002D6D08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أ-أنشطة صفية</w:t>
      </w:r>
    </w:p>
    <w:p w:rsidR="002D6D08" w:rsidRPr="004E158B" w:rsidRDefault="002D6D08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ب-أنشطة لا صفية</w:t>
      </w:r>
    </w:p>
    <w:p w:rsidR="002D6D08" w:rsidRPr="004E158B" w:rsidRDefault="002D6D08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ج-أنشطة لا منهجية</w:t>
      </w:r>
    </w:p>
    <w:p w:rsidR="002D6D08" w:rsidRPr="004E158B" w:rsidRDefault="002D6D08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2D6D08" w:rsidRPr="004E158B" w:rsidRDefault="002D6D08" w:rsidP="002D6D0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16-من أدوار المعلم تجاه الواجبات المنزلية ...</w:t>
      </w:r>
    </w:p>
    <w:p w:rsidR="002D6D08" w:rsidRPr="004E158B" w:rsidRDefault="002D6D08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أ-تكليف التلاميذ بعملية التصحيح</w:t>
      </w:r>
    </w:p>
    <w:p w:rsidR="002D6D08" w:rsidRPr="004E158B" w:rsidRDefault="002D6D08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ب-تأجيل عملية التصحيح</w:t>
      </w:r>
    </w:p>
    <w:p w:rsidR="002D6D08" w:rsidRPr="004E158B" w:rsidRDefault="002D6D08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ج-التصحيح أولاً بأول</w:t>
      </w:r>
    </w:p>
    <w:p w:rsidR="002D6D08" w:rsidRPr="004E158B" w:rsidRDefault="002D6D08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2D6D08" w:rsidRPr="004E158B" w:rsidRDefault="002D6D08" w:rsidP="002D6D0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17-من أهم أساليب مواجهة انخفاض مستوى الدافعية للتعلم لدى التلاميذ المعاقين ...</w:t>
      </w:r>
    </w:p>
    <w:p w:rsidR="002D6D08" w:rsidRPr="004E158B" w:rsidRDefault="002D6D08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أ-تبصير المتعلم بأهمية التعليم في حياته اليومية</w:t>
      </w:r>
    </w:p>
    <w:p w:rsidR="002D6D08" w:rsidRPr="004E158B" w:rsidRDefault="002D6D08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ب-التعزيز السلبي للمتعلم</w:t>
      </w:r>
    </w:p>
    <w:p w:rsidR="002D6D08" w:rsidRPr="004E158B" w:rsidRDefault="002D6D08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ج-التعاقد السلوكي مع المتعلم</w:t>
      </w:r>
    </w:p>
    <w:p w:rsidR="002D6D08" w:rsidRPr="004E158B" w:rsidRDefault="002D6D08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lastRenderedPageBreak/>
        <w:t>د-تعديل سلوك المتعلم</w:t>
      </w:r>
    </w:p>
    <w:p w:rsidR="002D6D08" w:rsidRPr="004E158B" w:rsidRDefault="002D6D08" w:rsidP="002D6D0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18-للعمل على تبني التلاميذ المعاقين لمفهوم القدوة ينبغي الاهتمام بدراسة ......</w:t>
      </w:r>
    </w:p>
    <w:p w:rsidR="00A56E5A" w:rsidRPr="004E158B" w:rsidRDefault="00A56E5A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A56E5A" w:rsidRPr="004E158B" w:rsidRDefault="002D6D08" w:rsidP="002D6D0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19-</w:t>
      </w:r>
      <w:r w:rsidR="00A56E5A"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تنوع الإعاقات يؤدي إلى ....</w:t>
      </w:r>
    </w:p>
    <w:p w:rsidR="00A56E5A" w:rsidRPr="004E158B" w:rsidRDefault="00A56E5A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أ-تنوع البرامج التعليمية</w:t>
      </w:r>
    </w:p>
    <w:p w:rsidR="00A56E5A" w:rsidRPr="004E158B" w:rsidRDefault="00A56E5A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ب-تنوع الأنشطة التعليمية</w:t>
      </w:r>
    </w:p>
    <w:p w:rsidR="00A56E5A" w:rsidRPr="004E158B" w:rsidRDefault="00A56E5A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ج-تنوع طرق التدريس</w:t>
      </w:r>
    </w:p>
    <w:p w:rsidR="00A56E5A" w:rsidRPr="004E158B" w:rsidRDefault="00A56E5A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A56E5A" w:rsidRPr="004E158B" w:rsidRDefault="00A56E5A" w:rsidP="002D6D0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20-من فوائد استخدام المدخل البيئي .....</w:t>
      </w:r>
    </w:p>
    <w:p w:rsidR="002D6D08" w:rsidRPr="004E158B" w:rsidRDefault="00A56E5A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أ-اعتماد التدريس على النصوص المكتوبة  </w:t>
      </w:r>
    </w:p>
    <w:p w:rsidR="00A56E5A" w:rsidRPr="004E158B" w:rsidRDefault="00A56E5A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ب-جعل الدراسة  أكثر تشويقاً</w:t>
      </w:r>
    </w:p>
    <w:p w:rsidR="00A56E5A" w:rsidRPr="004E158B" w:rsidRDefault="00A56E5A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ج-شعور المتعلم بالوحدة</w:t>
      </w:r>
    </w:p>
    <w:p w:rsidR="00A56E5A" w:rsidRPr="004E158B" w:rsidRDefault="00A56E5A" w:rsidP="002D6D08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A56E5A" w:rsidRPr="004E158B" w:rsidRDefault="00A56E5A" w:rsidP="002D6D0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21-تعتبر قصة (كليلة ودمنة</w:t>
      </w:r>
      <w:proofErr w:type="spellStart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)</w:t>
      </w:r>
      <w:proofErr w:type="spellEnd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من القصص ...</w:t>
      </w:r>
      <w:proofErr w:type="spellStart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.</w:t>
      </w:r>
      <w:proofErr w:type="spellEnd"/>
    </w:p>
    <w:p w:rsidR="00A56E5A" w:rsidRPr="004E158B" w:rsidRDefault="00A56E5A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أ-الرمزية </w:t>
      </w:r>
    </w:p>
    <w:p w:rsidR="00A56E5A" w:rsidRPr="004E158B" w:rsidRDefault="00A56E5A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ب-الدينية</w:t>
      </w:r>
    </w:p>
    <w:p w:rsidR="00A56E5A" w:rsidRPr="004E158B" w:rsidRDefault="00A56E5A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ج-التاريخية</w:t>
      </w:r>
    </w:p>
    <w:p w:rsidR="00A56E5A" w:rsidRPr="004E158B" w:rsidRDefault="00A56E5A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د-الخيالية</w:t>
      </w:r>
    </w:p>
    <w:p w:rsidR="00A56E5A" w:rsidRPr="004E158B" w:rsidRDefault="00A56E5A" w:rsidP="00A56E5A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22-معلم التربية الخاصة الناجح يتميز بما يلي : ......</w:t>
      </w:r>
    </w:p>
    <w:p w:rsidR="00A56E5A" w:rsidRPr="004E158B" w:rsidRDefault="00A56E5A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أ-معرفة طبيعة التلاميذ</w:t>
      </w:r>
    </w:p>
    <w:p w:rsidR="00A56E5A" w:rsidRPr="004E158B" w:rsidRDefault="00A56E5A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ب-يستغل كل وقت الحصة</w:t>
      </w:r>
    </w:p>
    <w:p w:rsidR="00A56E5A" w:rsidRPr="004E158B" w:rsidRDefault="00A56E5A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ج-يستخدم أكثر من أسلوب للتقويم</w:t>
      </w:r>
    </w:p>
    <w:p w:rsidR="00A56E5A" w:rsidRPr="004E158B" w:rsidRDefault="00A56E5A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A56E5A" w:rsidRPr="004E158B" w:rsidRDefault="00A56E5A" w:rsidP="00A56E5A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23-لنجاح طريقة تدريس الأقران على معلم التربية الخاصة .....</w:t>
      </w:r>
    </w:p>
    <w:p w:rsidR="00A56E5A" w:rsidRPr="004E158B" w:rsidRDefault="00A56E5A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أ-تهيئة التلاميذ</w:t>
      </w:r>
    </w:p>
    <w:p w:rsidR="00A56E5A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ب-أخبار إدارة المدرسة </w:t>
      </w:r>
      <w:proofErr w:type="spellStart"/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بالتجربية</w:t>
      </w:r>
      <w:proofErr w:type="spellEnd"/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ج-تدريب التلاميذ على أدوارهم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lastRenderedPageBreak/>
        <w:t>د-كل ما سبق صحيح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24-قصص التضحية والشرف تتناسب مع التلاميذ المعاقين في ...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36BE1" w:rsidRPr="004E158B" w:rsidRDefault="00136BE1" w:rsidP="00A56E5A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25-......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تنمية المهارات الحياتية ....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أ-آداب الطريق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ب-مواجهة المواقف الطارئة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ج-النظافة الشخصية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 صحيح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26-التدريس الموازي يعتمد على .....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أ-تقسيم الصف ليقوم كل معلم بتدريس نصف الفصل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ب-قيام معلم بالتدريس لمجموعة صغيرة</w:t>
      </w:r>
      <w:r w:rsidR="00E91F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E91F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،</w:t>
      </w: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والآخر يقوم بالتعليم للصف كله</w:t>
      </w:r>
    </w:p>
    <w:p w:rsidR="00136BE1" w:rsidRPr="004E158B" w:rsidRDefault="00E91F9C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ج-يقوم معلم بعملية التعليم ،</w:t>
      </w:r>
      <w:r w:rsidR="00136BE1"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بينما الأخر بملاحظة التلاميذ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27-التدريس بالفريق يعتمد على .....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أ-يقوم بعملية التعليم ومعلم مساعد يتحرك داخل الفصل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ب-تعاون أكثر من معلم في التخطيط والتدريس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ج-يقوم معلم واحد</w:t>
      </w:r>
      <w:r w:rsidR="00E91F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بعملية التعليم ،</w:t>
      </w:r>
      <w:r w:rsidR="00277156"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بينما يقوم الاخر بملاحظة التلاميذ</w:t>
      </w:r>
    </w:p>
    <w:p w:rsidR="00277156" w:rsidRPr="004E158B" w:rsidRDefault="00277156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5F4469" w:rsidRDefault="005F4469" w:rsidP="005F4469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5F4469" w:rsidRDefault="005F4469" w:rsidP="005F4469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5F4469" w:rsidRDefault="005F4469" w:rsidP="005F4469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136BE1" w:rsidRPr="004E158B" w:rsidRDefault="00136BE1" w:rsidP="005F4469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28-تعتمد طريقة تعدد الحواس على .....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أ-تعدد المعلمين المشاركين في تطبيقها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ب-الكتابة والقراءة والمشاهدة والنطق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ج-تعدد الوسائل التعليمية</w:t>
      </w:r>
    </w:p>
    <w:p w:rsidR="00136BE1" w:rsidRPr="004E158B" w:rsidRDefault="00136BE1" w:rsidP="00A56E5A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lastRenderedPageBreak/>
        <w:t>د-كل ما سبق صحيح</w:t>
      </w:r>
    </w:p>
    <w:p w:rsidR="00136BE1" w:rsidRPr="004E158B" w:rsidRDefault="00277156" w:rsidP="00136BE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29-إستراتيجية تحليل المهمة تعتمد على ....</w:t>
      </w:r>
    </w:p>
    <w:p w:rsidR="00277156" w:rsidRPr="004E158B" w:rsidRDefault="00277156" w:rsidP="00136BE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أ-تجزئة عناصر المنهج</w:t>
      </w:r>
    </w:p>
    <w:p w:rsidR="00277156" w:rsidRPr="004E158B" w:rsidRDefault="00277156" w:rsidP="00136BE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ب-تجزئة محتوى المنهج</w:t>
      </w:r>
    </w:p>
    <w:p w:rsidR="00277156" w:rsidRPr="004E158B" w:rsidRDefault="00E91F9C" w:rsidP="00136BE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ج-تجزئة المهارا</w:t>
      </w: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ه</w:t>
      </w:r>
      <w: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إلى مهارات صغيرة متسلس</w:t>
      </w: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ه</w:t>
      </w:r>
    </w:p>
    <w:p w:rsidR="00277156" w:rsidRPr="004E158B" w:rsidRDefault="00277156" w:rsidP="00136BE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277156" w:rsidRPr="004E158B" w:rsidRDefault="00277156" w:rsidP="00136BE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30-يعتمد تشكيل السلوك لدى التلاميذ المعاقين على ....</w:t>
      </w:r>
    </w:p>
    <w:p w:rsidR="00277156" w:rsidRPr="004E158B" w:rsidRDefault="00277156" w:rsidP="00136BE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أ-تحليل المهمة التعليمية</w:t>
      </w:r>
    </w:p>
    <w:p w:rsidR="00277156" w:rsidRPr="004E158B" w:rsidRDefault="00277156" w:rsidP="00136BE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ب-تحفيز التلميذ المعاق </w:t>
      </w:r>
    </w:p>
    <w:p w:rsidR="00277156" w:rsidRPr="004E158B" w:rsidRDefault="00277156" w:rsidP="00136BE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77156" w:rsidRPr="004E158B" w:rsidRDefault="00277156" w:rsidP="00136BE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77156" w:rsidRPr="004E158B" w:rsidRDefault="00277156" w:rsidP="0027715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31-....</w:t>
      </w:r>
    </w:p>
    <w:p w:rsidR="00277156" w:rsidRPr="004E158B" w:rsidRDefault="00277156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أ-تقديم حث لفضي ....</w:t>
      </w:r>
    </w:p>
    <w:p w:rsidR="00277156" w:rsidRPr="004E158B" w:rsidRDefault="00277156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ب-تقديم مثير يحفز المعاقين على القيام بالاستجابة المطلوبة</w:t>
      </w:r>
    </w:p>
    <w:p w:rsidR="00277156" w:rsidRPr="004E158B" w:rsidRDefault="00277156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ج-تقديم حث جسمي</w:t>
      </w:r>
    </w:p>
    <w:p w:rsidR="00277156" w:rsidRPr="004E158B" w:rsidRDefault="00277156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277156" w:rsidRPr="004E158B" w:rsidRDefault="00277156" w:rsidP="0027715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32-تُعرف إستراتيجية النمذجة على أنها ..</w:t>
      </w:r>
    </w:p>
    <w:p w:rsidR="00277156" w:rsidRPr="004E158B" w:rsidRDefault="00277156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أ-تعلم استجابات جديدة عن طريق الملاحظة والتقليد</w:t>
      </w:r>
    </w:p>
    <w:p w:rsidR="00277156" w:rsidRPr="004E158B" w:rsidRDefault="00277156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ب-تعميم المتعلم ما تعلمه على مواقف جديدة</w:t>
      </w:r>
    </w:p>
    <w:p w:rsidR="00277156" w:rsidRPr="004E158B" w:rsidRDefault="00277156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ج-تحليل المهمة إلى مهمات صغيرة</w:t>
      </w:r>
    </w:p>
    <w:p w:rsidR="00277156" w:rsidRPr="004E158B" w:rsidRDefault="00277156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5F4469" w:rsidRDefault="005F4469" w:rsidP="0027715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5F4469" w:rsidRDefault="005F4469" w:rsidP="0027715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277156" w:rsidRPr="004E158B" w:rsidRDefault="00277156" w:rsidP="0027715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34-للتغلب على مشكلة التذكر لدى المعاقين عل المتعلم القيام بما يلي : .....</w:t>
      </w:r>
    </w:p>
    <w:p w:rsidR="00277156" w:rsidRPr="004E158B" w:rsidRDefault="00277156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أ-استخدام أكثر من حاسة</w:t>
      </w:r>
    </w:p>
    <w:p w:rsidR="00277156" w:rsidRPr="004E158B" w:rsidRDefault="00277156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ب-استخدام أكثر من طريقة للتقويم</w:t>
      </w:r>
    </w:p>
    <w:p w:rsidR="00277156" w:rsidRPr="004E158B" w:rsidRDefault="00277156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ج-استخدام المساعدة الجسمية</w:t>
      </w:r>
    </w:p>
    <w:p w:rsidR="00277156" w:rsidRPr="004E158B" w:rsidRDefault="00277156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lastRenderedPageBreak/>
        <w:t>د-كل ما سبق خطأ</w:t>
      </w:r>
    </w:p>
    <w:p w:rsidR="00277156" w:rsidRPr="004E158B" w:rsidRDefault="00277156" w:rsidP="0027715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35-يعتمد التعلم النشط على .....</w:t>
      </w:r>
    </w:p>
    <w:p w:rsidR="00277156" w:rsidRPr="004E158B" w:rsidRDefault="00417AA1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أ-توفير الوقت الكافي لحدوث عملية التعليم</w:t>
      </w:r>
    </w:p>
    <w:p w:rsidR="00417AA1" w:rsidRPr="004E158B" w:rsidRDefault="00417AA1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ب-العمل على تقدير المواهب</w:t>
      </w:r>
    </w:p>
    <w:p w:rsidR="00417AA1" w:rsidRPr="004E158B" w:rsidRDefault="00417AA1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ج-وجود تعاون بين المتعلمين</w:t>
      </w:r>
    </w:p>
    <w:p w:rsidR="00417AA1" w:rsidRPr="004E158B" w:rsidRDefault="00417AA1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417AA1" w:rsidRPr="004E158B" w:rsidRDefault="00417AA1" w:rsidP="0027715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36-تعتمد إستراتيجيات التدريس للتلاميذ المتفوقين على ....</w:t>
      </w:r>
    </w:p>
    <w:p w:rsidR="00417AA1" w:rsidRPr="004E158B" w:rsidRDefault="00417AA1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417AA1" w:rsidRPr="004E158B" w:rsidRDefault="00417AA1" w:rsidP="0027715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37-التدريس الفعال هو التدريس الذي يؤدي إلى تحقيق  .....</w:t>
      </w:r>
    </w:p>
    <w:p w:rsidR="00417AA1" w:rsidRPr="004E158B" w:rsidRDefault="00417AA1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أ-محتوى جيد</w:t>
      </w:r>
    </w:p>
    <w:p w:rsidR="00417AA1" w:rsidRPr="004E158B" w:rsidRDefault="00417AA1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ب-الأهداف المنشودة</w:t>
      </w:r>
    </w:p>
    <w:p w:rsidR="00417AA1" w:rsidRPr="004E158B" w:rsidRDefault="00417AA1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ج-التقويم المطلوب</w:t>
      </w:r>
    </w:p>
    <w:p w:rsidR="00417AA1" w:rsidRPr="004E158B" w:rsidRDefault="00417AA1" w:rsidP="0027715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خطأ</w:t>
      </w:r>
    </w:p>
    <w:p w:rsidR="00417AA1" w:rsidRPr="004E158B" w:rsidRDefault="00417AA1" w:rsidP="00417AA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38-المعلم الفعال في مجال التربية الخاصة يجب علية :......</w:t>
      </w:r>
    </w:p>
    <w:p w:rsidR="00417AA1" w:rsidRPr="004E158B" w:rsidRDefault="00417AA1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أ-معرفة طبيعة التلاميذ المعاقين </w:t>
      </w:r>
    </w:p>
    <w:p w:rsidR="00417AA1" w:rsidRPr="004E158B" w:rsidRDefault="00417AA1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ب-معرفة طبيعة التلاميذ العاديين</w:t>
      </w:r>
    </w:p>
    <w:p w:rsidR="00417AA1" w:rsidRPr="004E158B" w:rsidRDefault="00417AA1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ج-تبنى فلسفة تربوية سلبية </w:t>
      </w:r>
      <w:proofErr w:type="spellStart"/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تجاة</w:t>
      </w:r>
      <w:proofErr w:type="spellEnd"/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المعاقين</w:t>
      </w:r>
    </w:p>
    <w:p w:rsidR="00417AA1" w:rsidRPr="004E158B" w:rsidRDefault="00417AA1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خطأ</w:t>
      </w:r>
    </w:p>
    <w:p w:rsidR="00417AA1" w:rsidRPr="004E158B" w:rsidRDefault="00417AA1" w:rsidP="00417AA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39-تنفيذ التعليم يتطلب من معلم التربية الخاصة ....</w:t>
      </w:r>
    </w:p>
    <w:p w:rsidR="00417AA1" w:rsidRPr="004E158B" w:rsidRDefault="00417AA1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أ-الحصول على انتباه التلاميذ</w:t>
      </w:r>
    </w:p>
    <w:p w:rsidR="00417AA1" w:rsidRPr="004E158B" w:rsidRDefault="00417AA1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ب-استثارة الدافعية لدى التلاميذ المعاقين</w:t>
      </w:r>
    </w:p>
    <w:p w:rsidR="00417AA1" w:rsidRPr="004E158B" w:rsidRDefault="00417AA1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ج-تذكير التلاميذ المعاقين بأهداف الحصة</w:t>
      </w:r>
    </w:p>
    <w:p w:rsidR="00417AA1" w:rsidRPr="004E158B" w:rsidRDefault="00417AA1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417AA1" w:rsidRPr="004E158B" w:rsidRDefault="00417AA1" w:rsidP="00417AA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40-من المشكلات التي يعاني منها بعض التلاميذ المعاقين </w:t>
      </w:r>
      <w:proofErr w:type="spellStart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،</w:t>
      </w:r>
      <w:proofErr w:type="spellEnd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ويمكن معالجتها بالتمثيل ....</w:t>
      </w:r>
    </w:p>
    <w:p w:rsidR="00417AA1" w:rsidRPr="004E158B" w:rsidRDefault="00417AA1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أ-الخجل</w:t>
      </w:r>
    </w:p>
    <w:p w:rsidR="00417AA1" w:rsidRPr="004E158B" w:rsidRDefault="00417AA1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ب-رداءة الخط</w:t>
      </w:r>
    </w:p>
    <w:p w:rsidR="00417AA1" w:rsidRPr="004E158B" w:rsidRDefault="00417AA1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ج-عدم الالتزام بعمل الواجبات المنزلية</w:t>
      </w:r>
    </w:p>
    <w:p w:rsidR="00417AA1" w:rsidRPr="004E158B" w:rsidRDefault="00417AA1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lastRenderedPageBreak/>
        <w:t>د-كل ما سبق خطأ</w:t>
      </w:r>
    </w:p>
    <w:p w:rsidR="00417AA1" w:rsidRPr="004E158B" w:rsidRDefault="00417AA1" w:rsidP="00417AA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41-تعتمد الدراما الإبداعية التي تستخدم مع التلاميذ المعاقين الصغار على .....</w:t>
      </w:r>
    </w:p>
    <w:p w:rsidR="00417AA1" w:rsidRPr="004E158B" w:rsidRDefault="00417AA1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أ-وجود نص مكتوب</w:t>
      </w:r>
    </w:p>
    <w:p w:rsidR="00417AA1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ب-الخيال والحرية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ج-تقليد المعلم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42-من الموضوعات التي يمكن للتلاميذ المعاقين دراستها بطريقة التمثيل </w:t>
      </w:r>
      <w:proofErr w:type="spellStart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،</w:t>
      </w:r>
      <w:proofErr w:type="spellEnd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وتساعد ...</w:t>
      </w:r>
      <w:proofErr w:type="spellStart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..</w:t>
      </w:r>
      <w:proofErr w:type="spellEnd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مستوى الدافعية</w:t>
      </w: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لديهم ..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أ-قصص عن الأساطير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C95937" w:rsidRPr="004E158B" w:rsidRDefault="00C95937" w:rsidP="00417AA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43-من أفضل الأنماط الدرامية التي تتناسب مع طبيعة التلاميذ المعاقين عقلياً في مراحل التهيئة ...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أ-المحتوى المسرح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ب-مسرح العرائس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ج-الدراما النفسية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د-الدراما الاجتماعية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44-عند قيام التلاميذ المعاقين عقلياً بالتمثيل </w:t>
      </w:r>
      <w:proofErr w:type="spellStart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،</w:t>
      </w:r>
      <w:proofErr w:type="spellEnd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يُفضل أن يصاحب ذلك ....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أ-مادة صوتية مسموعة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ب-عرض صور للموقف التمثيلي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ج-أداء حركي معبر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5F4469" w:rsidRDefault="005F4469" w:rsidP="005F4469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C95937" w:rsidRPr="004E158B" w:rsidRDefault="00C95937" w:rsidP="005F4469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45-تصميم الألعاب التعليمية للمعاقين </w:t>
      </w:r>
      <w:proofErr w:type="spellStart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،</w:t>
      </w:r>
      <w:proofErr w:type="spellEnd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ينبغي ان يركز على فعالية .....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أ-المعلم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ب-المتعلم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ج-المشرف التربوي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lastRenderedPageBreak/>
        <w:t xml:space="preserve">د-الأخصائي النفسي 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46-لضمان نجاح التلاميذ المعاقين في استيعاب اللعبة ،فلابد من ....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أ-المشاركة مع التلاميذ في تنفيذ اللعبة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ب-استخدام الشدة لضبط الفصل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ج-تحديد بداية ونهاية اللعبة </w:t>
      </w:r>
    </w:p>
    <w:p w:rsidR="00C95937" w:rsidRPr="004E158B" w:rsidRDefault="00C95937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C95937" w:rsidRPr="004E158B" w:rsidRDefault="00937FE5" w:rsidP="00417AA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49-يفضل ان .......</w:t>
      </w:r>
    </w:p>
    <w:p w:rsidR="00937FE5" w:rsidRPr="004E158B" w:rsidRDefault="00937FE5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أ-الكبار</w:t>
      </w:r>
    </w:p>
    <w:p w:rsidR="00937FE5" w:rsidRPr="004E158B" w:rsidRDefault="00937FE5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ب-الصغار</w:t>
      </w:r>
    </w:p>
    <w:p w:rsidR="00937FE5" w:rsidRPr="004E158B" w:rsidRDefault="00937FE5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ج-الحيوانات</w:t>
      </w:r>
    </w:p>
    <w:p w:rsidR="00937FE5" w:rsidRPr="004E158B" w:rsidRDefault="00937FE5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خطأ</w:t>
      </w:r>
    </w:p>
    <w:p w:rsidR="00937FE5" w:rsidRPr="004E158B" w:rsidRDefault="00937FE5" w:rsidP="00417AA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50-لزيادة تأثير القصة في التلاميذ المعاقين ،ينبغي أن يصاحبها ..</w:t>
      </w:r>
    </w:p>
    <w:p w:rsidR="00937FE5" w:rsidRPr="004E158B" w:rsidRDefault="00937FE5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أ-أداء صوتي مُعبر</w:t>
      </w:r>
    </w:p>
    <w:p w:rsidR="00937FE5" w:rsidRPr="004E158B" w:rsidRDefault="00937FE5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ب-استخدام صور ملونه</w:t>
      </w:r>
    </w:p>
    <w:p w:rsidR="00937FE5" w:rsidRPr="004E158B" w:rsidRDefault="00937FE5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ج-استخدام المعلم لإيماءات الجسم</w:t>
      </w:r>
    </w:p>
    <w:p w:rsidR="00937FE5" w:rsidRPr="004E158B" w:rsidRDefault="00937FE5" w:rsidP="00417AA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937FE5" w:rsidRPr="004E158B" w:rsidRDefault="00937FE5" w:rsidP="00417AA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51-مجموعه الإجراءات التي يتبعها لتحقيق الأهداف التعليمية تسمى :................</w:t>
      </w:r>
    </w:p>
    <w:p w:rsidR="00937FE5" w:rsidRPr="004E158B" w:rsidRDefault="00937FE5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أ-التدريس</w:t>
      </w:r>
    </w:p>
    <w:p w:rsidR="00937FE5" w:rsidRPr="004E158B" w:rsidRDefault="00937FE5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ب-التعليم</w:t>
      </w:r>
    </w:p>
    <w:p w:rsidR="00937FE5" w:rsidRPr="004E158B" w:rsidRDefault="00937FE5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ج-المنهج</w:t>
      </w:r>
    </w:p>
    <w:p w:rsidR="00937FE5" w:rsidRPr="004E158B" w:rsidRDefault="00937FE5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د-الأنشطة الصفية</w:t>
      </w:r>
    </w:p>
    <w:p w:rsidR="005F4469" w:rsidRDefault="005F4469" w:rsidP="00937FE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5F4469" w:rsidRDefault="005F4469" w:rsidP="00937FE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937FE5" w:rsidRPr="004E158B" w:rsidRDefault="00937FE5" w:rsidP="00937FE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52-تعتمد الخدمات المساعدة للتلاميذ المعاقين على :..........</w:t>
      </w:r>
    </w:p>
    <w:p w:rsidR="00937FE5" w:rsidRPr="004E158B" w:rsidRDefault="00937FE5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أ-تنويع الأهداف</w:t>
      </w:r>
    </w:p>
    <w:p w:rsidR="00937FE5" w:rsidRPr="004E158B" w:rsidRDefault="00937FE5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ب-عزل المعاقين</w:t>
      </w:r>
    </w:p>
    <w:p w:rsidR="00937FE5" w:rsidRPr="004E158B" w:rsidRDefault="00937FE5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ج-توفير معينات السمع والبصر</w:t>
      </w:r>
    </w:p>
    <w:p w:rsidR="00937FE5" w:rsidRPr="004E158B" w:rsidRDefault="00937FE5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lastRenderedPageBreak/>
        <w:t>د-كل ما سبق صحيح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53-من الأنشطة التعليمية التي يمكن أن يكلف </w:t>
      </w:r>
      <w:proofErr w:type="spellStart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بها</w:t>
      </w:r>
      <w:proofErr w:type="spellEnd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المعلم التلاميذ المعاقين خلال القيام ...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أ-كتابة أوراق العمل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ب-أنشطة الرسم والتصوير</w:t>
      </w:r>
    </w:p>
    <w:p w:rsidR="004A0284" w:rsidRPr="004E158B" w:rsidRDefault="004A0284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ج-أنشطة جمع العينات</w:t>
      </w:r>
    </w:p>
    <w:p w:rsidR="004A0284" w:rsidRPr="004E158B" w:rsidRDefault="004A0284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937FE5" w:rsidRPr="004E158B" w:rsidRDefault="004A0284" w:rsidP="004A0284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54-</w:t>
      </w:r>
      <w:r w:rsidR="00937FE5"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يعتمد التدريس الفعال على التسلسل التالي :.......</w:t>
      </w:r>
    </w:p>
    <w:p w:rsidR="00937FE5" w:rsidRPr="004E158B" w:rsidRDefault="00937FE5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أ-التخطيط والتنظيم والتنفيذ والتقويم</w:t>
      </w:r>
    </w:p>
    <w:p w:rsidR="00937FE5" w:rsidRPr="004E158B" w:rsidRDefault="00937FE5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937FE5" w:rsidRPr="004E158B" w:rsidRDefault="00937FE5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937FE5" w:rsidRPr="004E158B" w:rsidRDefault="004A0284" w:rsidP="00937FE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55-</w:t>
      </w:r>
      <w:r w:rsidR="00937FE5"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للتخفيف من مشكلة قابلية المعاقين للتشتت ،ينبغي العمل على </w:t>
      </w:r>
    </w:p>
    <w:p w:rsidR="00937FE5" w:rsidRPr="004E158B" w:rsidRDefault="00937FE5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أ-استخدام أساليب صارمة في التعامل</w:t>
      </w:r>
    </w:p>
    <w:p w:rsidR="00937FE5" w:rsidRPr="004E158B" w:rsidRDefault="00937FE5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ب-جعل فترة التدريب قصيرة</w:t>
      </w:r>
    </w:p>
    <w:p w:rsidR="00937FE5" w:rsidRPr="004E158B" w:rsidRDefault="00937FE5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ج-استخدام أساليب مناسبة للتقويم</w:t>
      </w:r>
    </w:p>
    <w:p w:rsidR="00937FE5" w:rsidRPr="004E158B" w:rsidRDefault="00937FE5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937FE5" w:rsidRPr="004E158B" w:rsidRDefault="00937FE5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937FE5" w:rsidRPr="004E158B" w:rsidRDefault="004A0284" w:rsidP="00937FE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56-للعمل على تبني مفهوم المنهج الوظيفي مع المعاقين ،ينبغي الاهتمام بتنمية ....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أ-الشخصية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ب-العملية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ج-الاجتماعية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5F4469" w:rsidRDefault="005F4469" w:rsidP="00937FE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5F4469" w:rsidRDefault="005F4469" w:rsidP="00937FE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4A0284" w:rsidRPr="004E158B" w:rsidRDefault="004A0284" w:rsidP="00937FE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57-لتقريب المفاهيم المجردة إلى أذهان المعاقين ينبغي على المعلم العمل .....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أ-الإكثار من تنظيم الزيارات الميدانية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ب-استخدام طريقة المناقشة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ج-استخدام طريقة الإلقاء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lastRenderedPageBreak/>
        <w:t>د-كل ما سبق صحيح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58-يعتمد النشاط الدرامي مع التلاميذ الصم على ....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أ-الإلقاء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ب-التمثيل الصامت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ج-الدراما الاجتماعية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خطأ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59-لضمان التزام التلميذ المتفوق بأداء واجباته يمكن للمعلم استخدام ....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أ-الأكثر صعوبة أولاً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ب-دليل الدراسة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4A0284" w:rsidRPr="005F4469" w:rsidRDefault="004A0284" w:rsidP="005F4469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60-</w:t>
      </w:r>
      <w:proofErr w:type="spellEnd"/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.....</w:t>
      </w: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4A0284" w:rsidRPr="004E158B" w:rsidRDefault="004A0284" w:rsidP="00937F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4A0284" w:rsidRPr="004E158B" w:rsidRDefault="004A0284" w:rsidP="004A0284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61-تنظيم وإدارة التدريس تتطلب من المعلم ...</w:t>
      </w:r>
    </w:p>
    <w:p w:rsidR="004A0284" w:rsidRPr="004E158B" w:rsidRDefault="004A0284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أ-وضع قواعد للسلوك الصفي</w:t>
      </w:r>
    </w:p>
    <w:p w:rsidR="004A0284" w:rsidRPr="004E158B" w:rsidRDefault="004A0284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ب-الأستعانة بأولياء الأمور</w:t>
      </w:r>
    </w:p>
    <w:p w:rsidR="004A0284" w:rsidRPr="004E158B" w:rsidRDefault="00BC3571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ج-تكييف المنهج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د-التركيز على الخبرات المجردة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62-من المبادئ التي تحكم اختيار معلم التربية الخاصة لطريقة التدريس .....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أ-طبيعة الإعاقة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ب-طبيعة الموضوع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ج-طبيعة الأهداف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63-يراعى عند اختيار معلم التربية الخاصة للقصة أن تكون .....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أ-مرتبطة بمحتوى المنهج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ب-أكبر من مستوى التلاميذ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ج-كثيرة الشخصيات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lastRenderedPageBreak/>
        <w:t>د-متشابهة الأحداث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64-برامج التربية الخاصة ينبغي أن تركز على تنمية .....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أ-المهارات الاجتماعية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ب-المهارات الأكاديمية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ج-المهارات الحياتية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د-كل ما سبق صحيح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65-ينبغي على المعلم أثناء تطبيقه لطريقة تدريس الأقران عمل ما يلي :......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أ-طرح المشكلة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ب-استخدام المحاضرة والمناقشة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ج-تحديد نوعية مشاركة التلاميذ</w:t>
      </w:r>
    </w:p>
    <w:p w:rsidR="00BC3571" w:rsidRPr="004E158B" w:rsidRDefault="00BC3571" w:rsidP="004A028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د-مراجعة الواجبات المنزلية</w:t>
      </w:r>
    </w:p>
    <w:p w:rsidR="00BC3571" w:rsidRPr="004E158B" w:rsidRDefault="00BC3571" w:rsidP="00BC357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66-لضمان فاعلية تنفيذ الألعاب التعليمية ،ينبغي على معلم التربية الخاصة العمل على .....</w:t>
      </w:r>
    </w:p>
    <w:p w:rsidR="00BC3571" w:rsidRPr="004E158B" w:rsidRDefault="00BC3571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أ-ترك الحرية المطلقة للتلاميذ لممارسة أي نوع من  الألعاب</w:t>
      </w:r>
    </w:p>
    <w:p w:rsidR="00BC3571" w:rsidRPr="004E158B" w:rsidRDefault="00BC3571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ب-توزيع الأدوار عشوائي على التلاميذ ..</w:t>
      </w:r>
    </w:p>
    <w:p w:rsidR="00BC3571" w:rsidRPr="004E158B" w:rsidRDefault="00BC3571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BC3571" w:rsidRPr="004E158B" w:rsidRDefault="00BC3571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BC3571" w:rsidRPr="004E158B" w:rsidRDefault="00BC3571" w:rsidP="00BC357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67-من الاستراتيجيات الأكثر فعالية في تجهيز حجرة الدراسة بشكل جيد ،إستراتيجية .....</w:t>
      </w:r>
    </w:p>
    <w:p w:rsidR="00BC3571" w:rsidRPr="004E158B" w:rsidRDefault="00BC3571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أ-الأركان التعليمية</w:t>
      </w:r>
    </w:p>
    <w:p w:rsidR="00BC3571" w:rsidRPr="004E158B" w:rsidRDefault="00BC3571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ب-حل المشكلات</w:t>
      </w:r>
    </w:p>
    <w:p w:rsidR="00BC3571" w:rsidRPr="004E158B" w:rsidRDefault="00BC3571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ج-تحليل المهمة</w:t>
      </w:r>
    </w:p>
    <w:p w:rsidR="00BC3571" w:rsidRPr="004E158B" w:rsidRDefault="00BC3571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د-لعب الأدوار</w:t>
      </w:r>
    </w:p>
    <w:p w:rsidR="005F4469" w:rsidRDefault="005F4469" w:rsidP="005F4469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5F4469" w:rsidRDefault="005F4469" w:rsidP="005F4469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BC3571" w:rsidRPr="004E158B" w:rsidRDefault="00BC3571" w:rsidP="005F4469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68-من أفضل الطرق التي تساعد على تنمية القيم لدى التلاميذ المعاقين ...........</w:t>
      </w:r>
    </w:p>
    <w:p w:rsidR="00BC3571" w:rsidRPr="004E158B" w:rsidRDefault="00BC3571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أ-طريقة المناقشة </w:t>
      </w:r>
    </w:p>
    <w:p w:rsidR="00BC3571" w:rsidRPr="004E158B" w:rsidRDefault="00BC3571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ب-طريقة القصة</w:t>
      </w:r>
    </w:p>
    <w:p w:rsidR="00BC3571" w:rsidRPr="004E158B" w:rsidRDefault="00BC3571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ج-طريقة تحليل المهمة</w:t>
      </w:r>
    </w:p>
    <w:p w:rsidR="00BC3571" w:rsidRPr="004E158B" w:rsidRDefault="00BC3571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lastRenderedPageBreak/>
        <w:t>د-طريقة حل المشكلات</w:t>
      </w:r>
    </w:p>
    <w:p w:rsidR="00BC3571" w:rsidRPr="004E158B" w:rsidRDefault="004E158B" w:rsidP="00BC357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69-لتنمية مفهوم الذات والدافعية لدى التلاميذ المعاقين ؛فإن على المعلم استخدام</w:t>
      </w:r>
    </w:p>
    <w:p w:rsidR="004E158B" w:rsidRPr="004E158B" w:rsidRDefault="004E158B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أ-المناقشة</w:t>
      </w:r>
    </w:p>
    <w:p w:rsidR="004E158B" w:rsidRPr="004E158B" w:rsidRDefault="004E158B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ب-تدريس الأقران</w:t>
      </w:r>
    </w:p>
    <w:p w:rsidR="004E158B" w:rsidRPr="004E158B" w:rsidRDefault="004E158B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ج-العصف الذهني</w:t>
      </w:r>
    </w:p>
    <w:p w:rsidR="004E158B" w:rsidRPr="004E158B" w:rsidRDefault="004E158B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د-الحوار</w:t>
      </w:r>
    </w:p>
    <w:p w:rsidR="004E158B" w:rsidRPr="004E158B" w:rsidRDefault="004E158B" w:rsidP="00BC357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FF0000"/>
          <w:sz w:val="24"/>
          <w:szCs w:val="24"/>
          <w:rtl/>
        </w:rPr>
        <w:t>70-من أكثر أنواع التدريس الأقران فعالية مع التلاميذ المعاقين ....</w:t>
      </w:r>
    </w:p>
    <w:p w:rsidR="004E158B" w:rsidRPr="004E158B" w:rsidRDefault="004E158B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أ-التدريس النظري</w:t>
      </w:r>
    </w:p>
    <w:p w:rsidR="004E158B" w:rsidRPr="004E158B" w:rsidRDefault="004E158B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ب-التدريس الجماعي</w:t>
      </w:r>
    </w:p>
    <w:p w:rsidR="004E158B" w:rsidRPr="004E158B" w:rsidRDefault="004E158B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ج-التدريس الفردي</w:t>
      </w:r>
    </w:p>
    <w:p w:rsidR="004E158B" w:rsidRDefault="004E158B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E158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د-التدريس فرداً لفرد</w:t>
      </w:r>
    </w:p>
    <w:p w:rsidR="00E91F9C" w:rsidRDefault="00E91F9C" w:rsidP="00BC35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E91F9C" w:rsidRPr="005F4469" w:rsidRDefault="00E91F9C" w:rsidP="00E91F9C">
      <w:pPr>
        <w:jc w:val="center"/>
        <w:rPr>
          <w:rFonts w:ascii="Adobe Garamond Pro Bold" w:hAnsi="Adobe Garamond Pro Bold"/>
          <w:b/>
          <w:bCs/>
          <w:color w:val="0D0D0D" w:themeColor="text1" w:themeTint="F2"/>
          <w:sz w:val="40"/>
          <w:szCs w:val="40"/>
          <w:rtl/>
        </w:rPr>
      </w:pPr>
      <w:r w:rsidRPr="005F4469">
        <w:rPr>
          <w:rFonts w:ascii="Adobe Garamond Pro Bold" w:hAnsi="Adobe Garamond Pro Bold"/>
          <w:b/>
          <w:bCs/>
          <w:color w:val="0D0D0D" w:themeColor="text1" w:themeTint="F2"/>
          <w:sz w:val="40"/>
          <w:szCs w:val="40"/>
          <w:rtl/>
        </w:rPr>
        <w:t>أنتهى ..</w:t>
      </w:r>
    </w:p>
    <w:p w:rsidR="00E91F9C" w:rsidRPr="005F4469" w:rsidRDefault="00E91F9C" w:rsidP="00E91F9C">
      <w:pPr>
        <w:jc w:val="center"/>
        <w:rPr>
          <w:rFonts w:ascii="Adobe Garamond Pro Bold" w:hAnsi="Adobe Garamond Pro Bold"/>
          <w:b/>
          <w:bCs/>
          <w:color w:val="0D0D0D" w:themeColor="text1" w:themeTint="F2"/>
          <w:sz w:val="40"/>
          <w:szCs w:val="40"/>
          <w:rtl/>
        </w:rPr>
      </w:pPr>
      <w:r w:rsidRPr="005F4469">
        <w:rPr>
          <w:rFonts w:ascii="Adobe Garamond Pro Bold" w:hAnsi="Adobe Garamond Pro Bold"/>
          <w:b/>
          <w:bCs/>
          <w:color w:val="0D0D0D" w:themeColor="text1" w:themeTint="F2"/>
          <w:sz w:val="40"/>
          <w:szCs w:val="40"/>
          <w:rtl/>
        </w:rPr>
        <w:t>بالتوفييييق للجميع</w:t>
      </w:r>
    </w:p>
    <w:p w:rsidR="00E91F9C" w:rsidRPr="005F4469" w:rsidRDefault="00E91F9C" w:rsidP="00E91F9C">
      <w:pPr>
        <w:jc w:val="center"/>
        <w:rPr>
          <w:rFonts w:ascii="Adobe Garamond Pro Bold" w:hAnsi="Adobe Garamond Pro Bold"/>
          <w:b/>
          <w:bCs/>
          <w:color w:val="0D0D0D" w:themeColor="text1" w:themeTint="F2"/>
          <w:sz w:val="40"/>
          <w:szCs w:val="40"/>
          <w:rtl/>
        </w:rPr>
      </w:pPr>
      <w:r w:rsidRPr="005F4469">
        <w:rPr>
          <w:rFonts w:ascii="Adobe Garamond Pro Bold" w:hAnsi="Adobe Garamond Pro Bold"/>
          <w:b/>
          <w:bCs/>
          <w:color w:val="0D0D0D" w:themeColor="text1" w:themeTint="F2"/>
          <w:sz w:val="40"/>
          <w:szCs w:val="40"/>
          <w:rtl/>
        </w:rPr>
        <w:t>ودعواتكمم  لي ..</w:t>
      </w:r>
    </w:p>
    <w:p w:rsidR="005F4469" w:rsidRPr="005F4469" w:rsidRDefault="00B34B19" w:rsidP="00DD435F">
      <w:pPr>
        <w:jc w:val="center"/>
        <w:rPr>
          <w:rFonts w:ascii="Adobe Garamond Pro Bold" w:hAnsi="Adobe Garamond Pro Bold" w:cs="Arial"/>
          <w:color w:val="0D0D0D" w:themeColor="text1" w:themeTint="F2"/>
          <w:kern w:val="36"/>
          <w:sz w:val="40"/>
          <w:szCs w:val="40"/>
          <w:rtl/>
        </w:rPr>
      </w:pPr>
      <w:r w:rsidRPr="005F4469">
        <w:rPr>
          <w:rFonts w:ascii="Adobe Garamond Pro Bold" w:hAnsi="Adobe Garamond Pro Bold" w:cs="Arial" w:hint="cs"/>
          <w:b/>
          <w:bCs/>
          <w:color w:val="0D0D0D" w:themeColor="text1" w:themeTint="F2"/>
          <w:kern w:val="36"/>
          <w:sz w:val="44"/>
          <w:szCs w:val="44"/>
          <w:rtl/>
        </w:rPr>
        <w:t xml:space="preserve">أختكم </w:t>
      </w:r>
      <w:r w:rsidR="00E91F9C" w:rsidRPr="005F4469">
        <w:rPr>
          <w:rFonts w:ascii="Adobe Garamond Pro Bold" w:hAnsi="Adobe Garamond Pro Bold" w:cs="Arial"/>
          <w:b/>
          <w:bCs/>
          <w:color w:val="0D0D0D" w:themeColor="text1" w:themeTint="F2"/>
          <w:kern w:val="36"/>
          <w:sz w:val="48"/>
          <w:szCs w:val="48"/>
          <w:rtl/>
        </w:rPr>
        <w:t xml:space="preserve">أم </w:t>
      </w:r>
      <w:r w:rsidR="00DD435F" w:rsidRPr="005F4469">
        <w:rPr>
          <w:rFonts w:ascii="Adobe Garamond Pro Bold" w:hAnsi="Adobe Garamond Pro Bold" w:cs="Arial"/>
          <w:b/>
          <w:bCs/>
          <w:color w:val="0D0D0D" w:themeColor="text1" w:themeTint="F2"/>
          <w:kern w:val="36"/>
          <w:sz w:val="48"/>
          <w:szCs w:val="48"/>
          <w:rtl/>
        </w:rPr>
        <w:t>سعد</w:t>
      </w:r>
      <w:r w:rsidR="00E91F9C" w:rsidRPr="005F4469">
        <w:rPr>
          <w:rFonts w:ascii="Adobe Garamond Pro Bold" w:hAnsi="Adobe Garamond Pro Bold" w:cs="Arial"/>
          <w:color w:val="0D0D0D" w:themeColor="text1" w:themeTint="F2"/>
          <w:kern w:val="36"/>
          <w:sz w:val="40"/>
          <w:szCs w:val="40"/>
          <w:rtl/>
        </w:rPr>
        <w:t xml:space="preserve"> </w:t>
      </w:r>
    </w:p>
    <w:p w:rsidR="00E91F9C" w:rsidRPr="00B34B19" w:rsidRDefault="00E91F9C" w:rsidP="00DD435F">
      <w:pPr>
        <w:jc w:val="center"/>
        <w:rPr>
          <w:rFonts w:ascii="Adobe Garamond Pro Bold" w:hAnsi="Adobe Garamond Pro Bold"/>
          <w:b/>
          <w:bCs/>
          <w:color w:val="595959" w:themeColor="text1" w:themeTint="A6"/>
          <w:sz w:val="36"/>
          <w:szCs w:val="36"/>
          <w:rtl/>
        </w:rPr>
      </w:pPr>
      <w:r w:rsidRPr="00B34B19">
        <w:rPr>
          <w:rFonts w:ascii="Adobe Garamond Pro Bold" w:hAnsi="Adobe Garamond Pro Bold" w:cs="Arial"/>
          <w:color w:val="FF0000"/>
          <w:kern w:val="36"/>
          <w:sz w:val="32"/>
          <w:szCs w:val="32"/>
        </w:rPr>
        <w:t>O² «¬</w:t>
      </w:r>
    </w:p>
    <w:p w:rsidR="00E91F9C" w:rsidRPr="004E158B" w:rsidRDefault="00E91F9C" w:rsidP="00E91F9C">
      <w:pPr>
        <w:jc w:val="center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sectPr w:rsidR="00E91F9C" w:rsidRPr="004E158B" w:rsidSect="00FF6BF4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178F" w:rsidRDefault="00FD178F" w:rsidP="00872D85">
      <w:pPr>
        <w:spacing w:after="0" w:line="240" w:lineRule="auto"/>
      </w:pPr>
      <w:r>
        <w:separator/>
      </w:r>
    </w:p>
  </w:endnote>
  <w:endnote w:type="continuationSeparator" w:id="0">
    <w:p w:rsidR="00FD178F" w:rsidRDefault="00FD178F" w:rsidP="00872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dobe Garamond Pro Bold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6BF4" w:rsidRDefault="00FF6BF4" w:rsidP="00FF6BF4">
    <w:pPr>
      <w:pStyle w:val="Footer"/>
    </w:pPr>
  </w:p>
  <w:p w:rsidR="00FF6BF4" w:rsidRDefault="00FF6BF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178F" w:rsidRDefault="00FD178F" w:rsidP="00872D85">
      <w:pPr>
        <w:spacing w:after="0" w:line="240" w:lineRule="auto"/>
      </w:pPr>
      <w:r>
        <w:separator/>
      </w:r>
    </w:p>
  </w:footnote>
  <w:footnote w:type="continuationSeparator" w:id="0">
    <w:p w:rsidR="00FD178F" w:rsidRDefault="00FD178F" w:rsidP="00872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2D85" w:rsidRPr="00FF6BF4" w:rsidRDefault="00FF6BF4" w:rsidP="00FF6BF4">
    <w:pPr>
      <w:pStyle w:val="Header"/>
      <w:rPr>
        <w:color w:val="BFBFBF" w:themeColor="background1" w:themeShade="BF"/>
        <w:rtl/>
      </w:rPr>
    </w:pPr>
    <w:r w:rsidRPr="00FF6BF4">
      <w:rPr>
        <w:rFonts w:hint="cs"/>
        <w:color w:val="BFBFBF" w:themeColor="background1" w:themeShade="BF"/>
        <w:rtl/>
      </w:rPr>
      <w:t>من أهم 001</w:t>
    </w:r>
    <w:r w:rsidRPr="00FF6BF4">
      <w:rPr>
        <w:color w:val="BFBFBF" w:themeColor="background1" w:themeShade="BF"/>
      </w:rPr>
      <w:ptab w:relativeTo="margin" w:alignment="center" w:leader="none"/>
    </w:r>
    <w:r w:rsidRPr="00FF6BF4">
      <w:rPr>
        <w:rFonts w:hint="cs"/>
        <w:color w:val="BFBFBF" w:themeColor="background1" w:themeShade="BF"/>
        <w:rtl/>
      </w:rPr>
      <w:t>طرق تدريس خاصة</w:t>
    </w:r>
    <w:r w:rsidRPr="00FF6BF4">
      <w:rPr>
        <w:color w:val="BFBFBF" w:themeColor="background1" w:themeShade="BF"/>
      </w:rPr>
      <w:ptab w:relativeTo="margin" w:alignment="right" w:leader="none"/>
    </w:r>
    <w:r w:rsidRPr="00FF6BF4">
      <w:rPr>
        <w:rFonts w:ascii="Arial" w:hAnsi="Arial" w:cs="Arial"/>
        <w:color w:val="BFBFBF" w:themeColor="background1" w:themeShade="BF"/>
        <w:kern w:val="36"/>
        <w:sz w:val="24"/>
        <w:szCs w:val="24"/>
      </w:rPr>
      <w:t>O² «¬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06F89"/>
    <w:multiLevelType w:val="hybridMultilevel"/>
    <w:tmpl w:val="CAE4200E"/>
    <w:lvl w:ilvl="0" w:tplc="13F053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3360EA"/>
    <w:multiLevelType w:val="hybridMultilevel"/>
    <w:tmpl w:val="F16C7E54"/>
    <w:lvl w:ilvl="0" w:tplc="F77CE0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2C1581"/>
    <w:multiLevelType w:val="hybridMultilevel"/>
    <w:tmpl w:val="75B41006"/>
    <w:lvl w:ilvl="0" w:tplc="052A98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9C2D3E"/>
    <w:multiLevelType w:val="hybridMultilevel"/>
    <w:tmpl w:val="C5969DE0"/>
    <w:lvl w:ilvl="0" w:tplc="052A98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0B0D9E"/>
    <w:multiLevelType w:val="hybridMultilevel"/>
    <w:tmpl w:val="E67CE87A"/>
    <w:lvl w:ilvl="0" w:tplc="052A98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B80B71"/>
    <w:multiLevelType w:val="hybridMultilevel"/>
    <w:tmpl w:val="0D6C4460"/>
    <w:lvl w:ilvl="0" w:tplc="B456C94C">
      <w:start w:val="1"/>
      <w:numFmt w:val="arabicAlpha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FB7007F"/>
    <w:multiLevelType w:val="hybridMultilevel"/>
    <w:tmpl w:val="532045B6"/>
    <w:lvl w:ilvl="0" w:tplc="052A9886">
      <w:start w:val="3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02272E"/>
    <w:multiLevelType w:val="hybridMultilevel"/>
    <w:tmpl w:val="948C5ADC"/>
    <w:lvl w:ilvl="0" w:tplc="825200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7"/>
  </w:num>
  <w:num w:numId="5">
    <w:abstractNumId w:val="1"/>
  </w:num>
  <w:num w:numId="6">
    <w:abstractNumId w:val="2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/>
  <w:rsids>
    <w:rsidRoot w:val="00B33125"/>
    <w:rsid w:val="00136BE1"/>
    <w:rsid w:val="00277156"/>
    <w:rsid w:val="002D6D08"/>
    <w:rsid w:val="002F2AD3"/>
    <w:rsid w:val="003364AD"/>
    <w:rsid w:val="00417AA1"/>
    <w:rsid w:val="004A0284"/>
    <w:rsid w:val="004E158B"/>
    <w:rsid w:val="005F4469"/>
    <w:rsid w:val="007F24A6"/>
    <w:rsid w:val="00831262"/>
    <w:rsid w:val="00872D85"/>
    <w:rsid w:val="0091567C"/>
    <w:rsid w:val="00937FE5"/>
    <w:rsid w:val="00940A48"/>
    <w:rsid w:val="00A54A1D"/>
    <w:rsid w:val="00A56E5A"/>
    <w:rsid w:val="00AA2F3A"/>
    <w:rsid w:val="00B33125"/>
    <w:rsid w:val="00B34B19"/>
    <w:rsid w:val="00B66953"/>
    <w:rsid w:val="00BC3571"/>
    <w:rsid w:val="00BC3A92"/>
    <w:rsid w:val="00C95937"/>
    <w:rsid w:val="00CB215D"/>
    <w:rsid w:val="00DA0BC3"/>
    <w:rsid w:val="00DD435F"/>
    <w:rsid w:val="00E8397D"/>
    <w:rsid w:val="00E91F9C"/>
    <w:rsid w:val="00FD178F"/>
    <w:rsid w:val="00FF6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24A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312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72D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72D85"/>
  </w:style>
  <w:style w:type="paragraph" w:styleId="Footer">
    <w:name w:val="footer"/>
    <w:basedOn w:val="Normal"/>
    <w:link w:val="FooterChar"/>
    <w:uiPriority w:val="99"/>
    <w:unhideWhenUsed/>
    <w:rsid w:val="00872D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2D85"/>
  </w:style>
  <w:style w:type="paragraph" w:styleId="BalloonText">
    <w:name w:val="Balloon Text"/>
    <w:basedOn w:val="Normal"/>
    <w:link w:val="BalloonTextChar"/>
    <w:uiPriority w:val="99"/>
    <w:semiHidden/>
    <w:unhideWhenUsed/>
    <w:rsid w:val="00872D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D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B1471D-EB5D-4B9A-80A5-926A41E0B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13</Pages>
  <Words>1373</Words>
  <Characters>7827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6</cp:revision>
  <dcterms:created xsi:type="dcterms:W3CDTF">2012-12-14T21:26:00Z</dcterms:created>
  <dcterms:modified xsi:type="dcterms:W3CDTF">2012-12-15T01:22:00Z</dcterms:modified>
</cp:coreProperties>
</file>