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Borders>
          <w:top w:val="single" w:sz="4" w:space="0" w:color="003E69"/>
          <w:left w:val="single" w:sz="4" w:space="0" w:color="003E69"/>
          <w:bottom w:val="single" w:sz="4" w:space="0" w:color="003E69"/>
          <w:right w:val="single" w:sz="4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06"/>
      </w:tblGrid>
      <w:tr w:rsidR="00484FBA" w:rsidRPr="00484FBA" w:rsidTr="00484FBA">
        <w:trPr>
          <w:tblCellSpacing w:w="0" w:type="dxa"/>
          <w:jc w:val="center"/>
        </w:trPr>
        <w:tc>
          <w:tcPr>
            <w:tcW w:w="0" w:type="auto"/>
            <w:tcBorders>
              <w:left w:val="single" w:sz="4" w:space="0" w:color="CCCCCC"/>
            </w:tcBorders>
            <w:shd w:val="clear" w:color="auto" w:fill="F6F6F6"/>
            <w:hideMark/>
          </w:tcPr>
          <w:p w:rsidR="00484FBA" w:rsidRPr="00484FBA" w:rsidRDefault="00484FBA" w:rsidP="00484FBA">
            <w:pPr>
              <w:bidi w:val="0"/>
              <w:spacing w:before="0" w:beforeAutospacing="0" w:after="0" w:line="240" w:lineRule="auto"/>
              <w:jc w:val="center"/>
              <w:rPr>
                <w:rFonts w:ascii="Arial" w:eastAsia="Times New Roman" w:hAnsi="Arial" w:cs="Arial"/>
                <w:color w:val="003E69"/>
                <w:sz w:val="28"/>
                <w:szCs w:val="28"/>
              </w:rPr>
            </w:pP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رجعت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:d 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المحاضره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الثامنه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١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تتكون من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جزئين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القشره والنخاع هي الغده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الادريناليه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الكظريه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٢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يتلقى نخاع الغده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الادريناليه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التنبيه من الجهاز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العصبي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اللاارادي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المستقل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السمبتاوي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٣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يفرز نخاع الغده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الكظريه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نوعين من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الهرمونات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هي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الادرينالين و النور ادرينالين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٤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من اهم وظائف الادرينالين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ارتخاء عضلات الشعب الهوائيه فيه وظائف كثير ارجعوا لها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٥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شبيه بوظائف الادرينالين غير ان مفعوله اقوى في رفع ضغط الدم هو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هومون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النور ادرينالين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٦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قشرة الغده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الكظريه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يصلها تنبيه من الغده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النخاميه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هرمون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الكورتيكوتروفين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٧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تفرز القشره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الكظريه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ثلاث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هرمونات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هي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الكورتيزول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.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والالدوستيرون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.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والاندروجين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.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٨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هي مجموعه من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الهرمونات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الشبيهه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بالهرمونات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الجنسيه للذكور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والاناث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هو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الاندروجين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٩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زيادة افراز هذا الهرمون يسبب تورم في الغده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وزياده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في الوزن هو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الكورتيزون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١٠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زياده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افراز هذا الهرمون يؤدي الى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الاصابه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بمرض كون هو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الالدوستيرون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انتهت المحاضره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الثامنه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ولله الحمد</w:t>
            </w:r>
          </w:p>
        </w:tc>
      </w:tr>
      <w:tr w:rsidR="00484FBA" w:rsidRPr="00484FBA" w:rsidTr="00484FBA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484FBA" w:rsidRPr="00484FBA" w:rsidRDefault="00484FBA" w:rsidP="00484FBA">
            <w:pPr>
              <w:bidi w:val="0"/>
              <w:spacing w:before="0" w:beforeAutospacing="0"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28"/>
                <w:szCs w:val="28"/>
              </w:rPr>
            </w:pPr>
          </w:p>
        </w:tc>
      </w:tr>
    </w:tbl>
    <w:p w:rsidR="00682A89" w:rsidRPr="00484FBA" w:rsidRDefault="00484FBA">
      <w:pPr>
        <w:rPr>
          <w:rFonts w:hint="cs"/>
          <w:sz w:val="28"/>
          <w:szCs w:val="28"/>
          <w:rtl/>
        </w:rPr>
      </w:pP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المحاضره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التاسعه</w:t>
      </w:r>
      <w:proofErr w:type="spellEnd"/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- 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غدة البنكرياس تفرز هرمون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الانسولين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٢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يفرز هرمون الانسولين من خلايا داخليه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متخصصه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تسمى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جزر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لانجرهانس</w:t>
      </w:r>
      <w:proofErr w:type="spellEnd"/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lastRenderedPageBreak/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٣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ينشأ مرض السكر لزيادة هرمون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هرمون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الثيروكسين</w:t>
      </w:r>
      <w:proofErr w:type="spellEnd"/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هرمون النمو الغده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النخاميه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هرمون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قشوة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الغده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الاندريناليه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٤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من اعراض نقص السكر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الشعور بالقلق وسرعة التهيج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٥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سببه تغيرات بيولوجيه وكيمائيه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وكهربائيه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في خلايا المخ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التفسير الفسيولوجي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٦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عند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الغيبوبه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تنخفض لديه عقدة الشعور بالذنب هي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مدرسة التحليل النفسي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٧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غيبوبة الانسولين كانت احدى طرق علاج مرض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الفصام</w:t>
      </w:r>
      <w:proofErr w:type="spellEnd"/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٨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يصبح سلوكه شبيه بسلوك المخمور وينتابه شرود ذهني وهذيان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مريض السكر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٩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من الغدد المشتركة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غدة البنكرياس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انتهت المحاضره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التاسعه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بفضل الله</w:t>
      </w:r>
    </w:p>
    <w:p w:rsidR="00484FBA" w:rsidRPr="00484FBA" w:rsidRDefault="00484FBA">
      <w:pPr>
        <w:rPr>
          <w:rFonts w:hint="cs"/>
          <w:sz w:val="28"/>
          <w:szCs w:val="28"/>
          <w:rtl/>
        </w:rPr>
      </w:pP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المحاضره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العاشره</w:t>
      </w:r>
      <w:proofErr w:type="spellEnd"/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من الغدد المشتركه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الغدد الجنسيه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٢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اكثر فاعليه في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هرمونات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الخصيتان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هرمون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التستسترون</w:t>
      </w:r>
      <w:proofErr w:type="spellEnd"/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٣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من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هرمونات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الذكوره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الاندروجينات</w:t>
      </w:r>
      <w:proofErr w:type="spellEnd"/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٤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عندما يعطى الشخص السوي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هرمونات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الذكوره بدافع جنسي يؤدي ذلك الى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خفض نشاط الغده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النخاميه</w:t>
      </w:r>
      <w:proofErr w:type="spellEnd"/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٥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يفرز المبيضان نوعان من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العرمونات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هو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الاستروجين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اكثرها نشاطاً هرمون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الاسترديول</w:t>
      </w:r>
      <w:proofErr w:type="spellEnd"/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lastRenderedPageBreak/>
        <w:t>وهومون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البروجسترون</w:t>
      </w:r>
      <w:proofErr w:type="spellEnd"/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٦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افراز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الهرمونات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الجنسيه لدى الانثى يخضع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لافرازات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الغده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النخاميه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(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الجونادوتروفين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)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٧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من وظائف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هرمونات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الانثى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ًتعمل على تعجيل نمو العظام وتدفع الى توقف نموها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انتهت المحاضره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العاشره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وبالله التوفيق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.</w:t>
      </w:r>
    </w:p>
    <w:tbl>
      <w:tblPr>
        <w:tblW w:w="5000" w:type="pct"/>
        <w:jc w:val="center"/>
        <w:tblCellSpacing w:w="0" w:type="dxa"/>
        <w:tblBorders>
          <w:top w:val="single" w:sz="4" w:space="0" w:color="003E69"/>
          <w:left w:val="single" w:sz="4" w:space="0" w:color="003E69"/>
          <w:bottom w:val="single" w:sz="4" w:space="0" w:color="003E69"/>
          <w:right w:val="single" w:sz="4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06"/>
      </w:tblGrid>
      <w:tr w:rsidR="00484FBA" w:rsidRPr="00484FBA" w:rsidTr="00107515">
        <w:trPr>
          <w:trHeight w:val="12293"/>
          <w:tblCellSpacing w:w="0" w:type="dxa"/>
          <w:jc w:val="center"/>
        </w:trPr>
        <w:tc>
          <w:tcPr>
            <w:tcW w:w="0" w:type="auto"/>
            <w:tcBorders>
              <w:left w:val="single" w:sz="4" w:space="0" w:color="CCCCCC"/>
            </w:tcBorders>
            <w:shd w:val="clear" w:color="auto" w:fill="F6F6F6"/>
            <w:hideMark/>
          </w:tcPr>
          <w:p w:rsidR="00484FBA" w:rsidRPr="00484FBA" w:rsidRDefault="00484FBA" w:rsidP="00484FBA">
            <w:pPr>
              <w:bidi w:val="0"/>
              <w:spacing w:before="0" w:beforeAutospacing="0" w:after="0" w:line="240" w:lineRule="auto"/>
              <w:jc w:val="center"/>
              <w:rPr>
                <w:rFonts w:ascii="Arial" w:eastAsia="Times New Roman" w:hAnsi="Arial" w:cs="Arial" w:hint="cs"/>
                <w:color w:val="003E69"/>
                <w:sz w:val="28"/>
                <w:szCs w:val="28"/>
                <w:rtl/>
              </w:rPr>
            </w:pP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lastRenderedPageBreak/>
              <w:t>المحاضره الحادية عشر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١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حاسة الأبصار تستقبل المثيرات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البصرية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٢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تحفظ العين في موضعها الغائر في كهف عميق يسمى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الحجاج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٣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هي ماده قويه في الأثر في وقاية العين من العدوى بالجراثيم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الليسوزيم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٤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العين تستطيع ان تدور داخل محجرها بفعل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ست عضلات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٥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تنقسم مقلة العين الى قسمين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قسم أمامي يسمى السائل المائي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وقسم رئيسي كبير يحوي ماده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هلاميه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سائل زجاجي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٦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تقع خلف القرنيه بمسافة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قصيره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تسمى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العدسة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٧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تتعلق العدسة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بـ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اربع عضلات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٨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البقعه التي تستقبل فيها صورة جسم ما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الشبكيه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٩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تحتوي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الشبكيه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على خلايا عظيمة التخصص تسمى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الأقصى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والمخاريط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١٠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اتساع الفتحه التي ينفذ منها ضوء الى العدسة تتحكم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بها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القزحية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١١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يوجد ثلاثة انواع من العمى الجزئي أكثرها شيوعا الأشخاص الذين لا يميزون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الأحمر والأخضر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t>. </w:t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انتهت المحاضره الحادية عشر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يارب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 xml:space="preserve"> لك الشكر والحمد ركزوا فيها أشياء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28"/>
                <w:szCs w:val="28"/>
                <w:rtl/>
              </w:rPr>
              <w:t>كثيره</w:t>
            </w:r>
            <w:proofErr w:type="spellEnd"/>
          </w:p>
        </w:tc>
      </w:tr>
    </w:tbl>
    <w:p w:rsidR="00484FBA" w:rsidRDefault="00484FBA">
      <w:pPr>
        <w:rPr>
          <w:rFonts w:ascii="Arial" w:hAnsi="Arial" w:cs="Arial" w:hint="cs"/>
          <w:color w:val="008000"/>
          <w:sz w:val="28"/>
          <w:szCs w:val="28"/>
          <w:shd w:val="clear" w:color="auto" w:fill="F6F6F6"/>
          <w:rtl/>
        </w:rPr>
      </w:pPr>
    </w:p>
    <w:tbl>
      <w:tblPr>
        <w:tblW w:w="5000" w:type="pct"/>
        <w:jc w:val="center"/>
        <w:tblCellSpacing w:w="0" w:type="dxa"/>
        <w:tblBorders>
          <w:top w:val="single" w:sz="4" w:space="0" w:color="003E69"/>
          <w:left w:val="single" w:sz="4" w:space="0" w:color="003E69"/>
          <w:bottom w:val="single" w:sz="4" w:space="0" w:color="003E69"/>
          <w:right w:val="single" w:sz="4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06"/>
      </w:tblGrid>
      <w:tr w:rsidR="00484FBA" w:rsidRPr="00484FBA" w:rsidTr="00484FBA">
        <w:trPr>
          <w:tblCellSpacing w:w="0" w:type="dxa"/>
          <w:jc w:val="center"/>
        </w:trPr>
        <w:tc>
          <w:tcPr>
            <w:tcW w:w="0" w:type="auto"/>
            <w:tcBorders>
              <w:left w:val="single" w:sz="4" w:space="0" w:color="CCCCCC"/>
            </w:tcBorders>
            <w:shd w:val="clear" w:color="auto" w:fill="F6F6F6"/>
            <w:hideMark/>
          </w:tcPr>
          <w:p w:rsidR="00484FBA" w:rsidRPr="00484FBA" w:rsidRDefault="00484FBA" w:rsidP="00484FBA">
            <w:pPr>
              <w:bidi w:val="0"/>
              <w:spacing w:before="0" w:beforeAutospacing="0" w:after="0" w:line="240" w:lineRule="auto"/>
              <w:jc w:val="center"/>
              <w:rPr>
                <w:rFonts w:ascii="Arial" w:eastAsia="Times New Roman" w:hAnsi="Arial" w:cs="Arial"/>
                <w:color w:val="003E69"/>
                <w:sz w:val="16"/>
                <w:szCs w:val="16"/>
              </w:rPr>
            </w:pP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المحاضره الثانية عشر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lastRenderedPageBreak/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١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السمع وسائله مهمة لـ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الإدراك والأمن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٢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 xml:space="preserve">الأذن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الخارجيه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 xml:space="preserve"> وظيفتها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تلتقط أمواج الصوت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٣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 xml:space="preserve">الأذن الوسطى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مملؤه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 xml:space="preserve">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بـ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الهواء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٤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 xml:space="preserve">الأذن الداخلية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مملؤه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 xml:space="preserve">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بـ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سائل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٥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 xml:space="preserve">توجد مادة شمعيا تسمى </w:t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الصماخ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 xml:space="preserve"> قد تؤدي الى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proofErr w:type="spellStart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العوق</w:t>
            </w:r>
            <w:proofErr w:type="spellEnd"/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 xml:space="preserve"> السمعي اذا تراكمت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٦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الصفيحة المقعرة هي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طبلة الأذن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٧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خلف الطبله يوجد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 xml:space="preserve"> :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ثلاث عظيمات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٨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عقد العصب الدماغي الثامن هو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العصب السمعي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</w:rPr>
              <w:t> 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٩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سلم الذبذبات الصوتية التي أدركها الأذن البشرية هي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٢٠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٢٠٠٠٠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١٠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-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للصوت ثلاث خصائص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>: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الشده وسعة الموجه ودرجة التركيب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 xml:space="preserve"> .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br/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  <w:rtl/>
              </w:rPr>
              <w:t>انتهت المحاضره الثانية عشر سبق وان مرت علينا المعلومات بالتوفيق</w:t>
            </w:r>
            <w:r w:rsidRPr="00484FBA">
              <w:rPr>
                <w:rFonts w:ascii="Arial" w:eastAsia="Times New Roman" w:hAnsi="Arial" w:cs="Arial"/>
                <w:color w:val="008000"/>
                <w:sz w:val="36"/>
                <w:szCs w:val="36"/>
              </w:rPr>
              <w:t xml:space="preserve"> .</w:t>
            </w:r>
          </w:p>
        </w:tc>
      </w:tr>
    </w:tbl>
    <w:p w:rsidR="00484FBA" w:rsidRPr="00484FBA" w:rsidRDefault="00484FBA">
      <w:pPr>
        <w:rPr>
          <w:rFonts w:ascii="Arial" w:hAnsi="Arial" w:cs="Arial" w:hint="cs"/>
          <w:color w:val="008000"/>
          <w:sz w:val="28"/>
          <w:szCs w:val="28"/>
          <w:shd w:val="clear" w:color="auto" w:fill="F6F6F6"/>
          <w:rtl/>
        </w:rPr>
      </w:pPr>
    </w:p>
    <w:p w:rsidR="00484FBA" w:rsidRPr="00484FBA" w:rsidRDefault="00484FBA">
      <w:pPr>
        <w:rPr>
          <w:rFonts w:hint="cs"/>
          <w:sz w:val="28"/>
          <w:szCs w:val="28"/>
          <w:rtl/>
        </w:rPr>
      </w:pP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المحاضره الثالثه عشر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يسجل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الطاقه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الكهربائية التي تصدر من هذه الخلايا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رسام المخ الكهربائي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٢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يسجل رسام المخ النشاط الكهربائي التلقائي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لخلايا القشرة. او. لحاء المخ. وليس المخ بأكمله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٣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تنقسم الذبذبات المخ الى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أربعة أقسام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٤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الذبذبات ألفا تتكون من دوره في الثانية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٨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١٣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٥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الذبذبات بيتا تتكون من دوره في الثانية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اكثر من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١٤دوره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٦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الذبذبات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ثيتا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تتكون من دوره في الثانية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٣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٧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٧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الذبذبات دلتا تتكون من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٣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٨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مراحل النوم حسب موجات المخ الكهربائية اثناء النوم هي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خمس مراحل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٩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تتميز بتكون الموجات المغزلية هي مرحلة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النوم الخفيف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١٠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تظهر احيانا بعض الذبذبات المغزلية مع وجود ذبذبات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ثيتا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ودلتا في مرحلة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؛</w:t>
      </w:r>
      <w:proofErr w:type="spellEnd"/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النوم العميق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١١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من فوائد رسم المخ الكهربائي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دراسة وظائف فصى المخ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١٢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تشخيص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الوفاه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من فوائد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رسم المخ الكهربائي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١٣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تظهر فيها الحركات العين السريعة وتحدث الأحلام هذي مرحلة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بدء النوم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lastRenderedPageBreak/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انتهت المحاضره الثالثه عشر دعواتكم لي بالتوفيق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:)</w:t>
      </w:r>
    </w:p>
    <w:p w:rsidR="00484FBA" w:rsidRPr="00484FBA" w:rsidRDefault="00484FBA">
      <w:pPr>
        <w:rPr>
          <w:rFonts w:hint="cs"/>
          <w:sz w:val="28"/>
          <w:szCs w:val="28"/>
          <w:rtl/>
        </w:rPr>
      </w:pPr>
    </w:p>
    <w:p w:rsidR="00484FBA" w:rsidRPr="00484FBA" w:rsidRDefault="00484FBA">
      <w:pPr>
        <w:rPr>
          <w:rFonts w:hint="cs"/>
          <w:sz w:val="28"/>
          <w:szCs w:val="28"/>
        </w:rPr>
      </w:pP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المحاضره الرابعة عشر والأخيرة مع تمنياتي لكم بالتوفيق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١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هو اضطراب دوري في الإيقاع الأساسي للمخ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الصرع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٢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من الأسباب الرئيسيه للصرع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التهابات المخ والأسباب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كثيره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ذكرت واحد منهم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٣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يفيق منها بحالة الإنهاك الشديد والصداع وفقدان الذاكره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النوبات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الصرعيه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الكبرى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٤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هو ألطريقه الوحيدة لتشخيص الأمراض النفسي هو الهستيريا والعقلية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رسام المخ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٥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يبدو وكأنه في حلم مستمر مع عدم معرفته الزمان والمكان وفقدان الذاكره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نوبات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صرعيه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نفسيه حركيه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٦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>-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فقدان الوعي لثواني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بسيطه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ونلاحظ عليه شحوب في اللون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: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النوبات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الصرعيه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الخفيفة</w:t>
      </w:r>
      <w:r w:rsidRPr="00484FBA">
        <w:rPr>
          <w:rStyle w:val="apple-converted-space"/>
          <w:rFonts w:ascii="Arial" w:hAnsi="Arial" w:cs="Arial"/>
          <w:color w:val="008000"/>
          <w:sz w:val="28"/>
          <w:szCs w:val="28"/>
          <w:shd w:val="clear" w:color="auto" w:fill="F6F6F6"/>
        </w:rPr>
        <w:t> </w:t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</w:rPr>
        <w:br/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ان اخطأت فنمي وان أصبت من الله اسأل الله الذي لا اله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الا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هو ان يوفقنا لما يحبه ويرضاه وان يجعل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مانعمله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خيرا وعملاٍ ينتفع </w:t>
      </w:r>
      <w:proofErr w:type="spellStart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>به</w:t>
      </w:r>
      <w:proofErr w:type="spellEnd"/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  <w:rtl/>
        </w:rPr>
        <w:t xml:space="preserve"> تمنياتي للجميع بالتوفيق في حياتكم الدنيوية والأخروية دمتم بخير</w:t>
      </w:r>
      <w:r w:rsidRPr="00484FBA">
        <w:rPr>
          <w:rFonts w:ascii="Arial" w:hAnsi="Arial" w:cs="Arial"/>
          <w:color w:val="008000"/>
          <w:sz w:val="28"/>
          <w:szCs w:val="28"/>
          <w:shd w:val="clear" w:color="auto" w:fill="F6F6F6"/>
        </w:rPr>
        <w:t xml:space="preserve"> .</w:t>
      </w:r>
    </w:p>
    <w:sectPr w:rsidR="00484FBA" w:rsidRPr="00484FBA" w:rsidSect="00484FB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759E" w:rsidRDefault="00BB759E" w:rsidP="00484FBA">
      <w:pPr>
        <w:spacing w:before="0" w:after="0" w:line="240" w:lineRule="auto"/>
      </w:pPr>
      <w:r>
        <w:separator/>
      </w:r>
    </w:p>
  </w:endnote>
  <w:endnote w:type="continuationSeparator" w:id="0">
    <w:p w:rsidR="00BB759E" w:rsidRDefault="00BB759E" w:rsidP="00484FB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FBA" w:rsidRDefault="00484FBA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FBA" w:rsidRDefault="00484FBA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FBA" w:rsidRDefault="00484FB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759E" w:rsidRDefault="00BB759E" w:rsidP="00484FBA">
      <w:pPr>
        <w:spacing w:before="0" w:after="0" w:line="240" w:lineRule="auto"/>
      </w:pPr>
      <w:r>
        <w:separator/>
      </w:r>
    </w:p>
  </w:footnote>
  <w:footnote w:type="continuationSeparator" w:id="0">
    <w:p w:rsidR="00BB759E" w:rsidRDefault="00BB759E" w:rsidP="00484FB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FBA" w:rsidRDefault="00484FBA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FBA" w:rsidRDefault="00484FBA">
    <w:pPr>
      <w:pStyle w:val="a5"/>
    </w:pPr>
    <w:sdt>
      <w:sdtPr>
        <w:rPr>
          <w:rtl/>
        </w:rPr>
        <w:id w:val="448287"/>
        <w:docPartObj>
          <w:docPartGallery w:val="Watermarks"/>
          <w:docPartUnique/>
        </w:docPartObj>
      </w:sdtPr>
      <w:sdtContent>
        <w:r>
          <w:rPr>
            <w:noProof/>
            <w:rtl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541528" o:spid="_x0000_s2051" type="#_x0000_t136" style="position:absolute;left:0;text-align:left;margin-left:0;margin-top:0;width:409.85pt;height:175.65pt;rotation:315;z-index:-251656192;mso-position-horizontal:center;mso-position-horizontal-relative:margin;mso-position-vertical:center;mso-position-vertical-relative:margin" o:allowincell="f" fillcolor="#622423 [1605]" stroked="f">
              <v:fill opacity=".5"/>
              <v:textpath style="font-family:&quot;Calibri&quot;;font-size:1pt" string="ورده بيضا"/>
              <w10:wrap anchorx="margin" anchory="margin"/>
            </v:shape>
          </w:pict>
        </w:r>
      </w:sdtContent>
    </w:sdt>
    <w:r w:rsidR="00D514C2">
      <w:rPr>
        <w:rFonts w:hint="cs"/>
        <w:rtl/>
      </w:rPr>
      <w:t xml:space="preserve">تابع مراجعة علم النفس الفسيولوجي                             الدكتور/حسن بدري                            ورده بيضا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4FBA" w:rsidRDefault="00484FBA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84FBA"/>
    <w:rsid w:val="00130450"/>
    <w:rsid w:val="002C2061"/>
    <w:rsid w:val="00484FBA"/>
    <w:rsid w:val="00682A89"/>
    <w:rsid w:val="00B95A01"/>
    <w:rsid w:val="00BB759E"/>
    <w:rsid w:val="00D514C2"/>
    <w:rsid w:val="00D8520E"/>
    <w:rsid w:val="00E11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200" w:line="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A2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11A27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E11A27"/>
    <w:pPr>
      <w:ind w:left="720"/>
      <w:contextualSpacing/>
    </w:pPr>
  </w:style>
  <w:style w:type="character" w:customStyle="1" w:styleId="apple-converted-space">
    <w:name w:val="apple-converted-space"/>
    <w:basedOn w:val="a0"/>
    <w:rsid w:val="00484FBA"/>
  </w:style>
  <w:style w:type="paragraph" w:styleId="a5">
    <w:name w:val="header"/>
    <w:basedOn w:val="a"/>
    <w:link w:val="Char"/>
    <w:uiPriority w:val="99"/>
    <w:semiHidden/>
    <w:unhideWhenUsed/>
    <w:rsid w:val="00484FBA"/>
    <w:pPr>
      <w:tabs>
        <w:tab w:val="center" w:pos="4153"/>
        <w:tab w:val="right" w:pos="8306"/>
      </w:tabs>
      <w:spacing w:before="0"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484FBA"/>
  </w:style>
  <w:style w:type="paragraph" w:styleId="a6">
    <w:name w:val="footer"/>
    <w:basedOn w:val="a"/>
    <w:link w:val="Char0"/>
    <w:uiPriority w:val="99"/>
    <w:semiHidden/>
    <w:unhideWhenUsed/>
    <w:rsid w:val="00484FBA"/>
    <w:pPr>
      <w:tabs>
        <w:tab w:val="center" w:pos="4153"/>
        <w:tab w:val="right" w:pos="8306"/>
      </w:tabs>
      <w:spacing w:before="0"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484F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2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4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0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6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80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42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737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cp:lastPrinted>2014-04-30T00:10:00Z</cp:lastPrinted>
  <dcterms:created xsi:type="dcterms:W3CDTF">2014-04-30T00:03:00Z</dcterms:created>
  <dcterms:modified xsi:type="dcterms:W3CDTF">2014-04-30T00:15:00Z</dcterms:modified>
</cp:coreProperties>
</file>