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4CAA" w:rsidRPr="00633F02" w:rsidRDefault="00C64CAA" w:rsidP="00C64CAA">
      <w:pPr>
        <w:ind w:left="-483" w:right="-567"/>
        <w:jc w:val="center"/>
        <w:rPr>
          <w:rFonts w:asciiTheme="minorBidi" w:hAnsiTheme="minorBidi"/>
          <w:b/>
          <w:bCs/>
          <w:sz w:val="28"/>
          <w:szCs w:val="28"/>
          <w:rtl/>
          <w:lang w:bidi="ar-EG"/>
        </w:rPr>
      </w:pPr>
      <w:r w:rsidRPr="00633F02">
        <w:rPr>
          <w:rFonts w:asciiTheme="minorBidi" w:hAnsiTheme="minorBidi"/>
          <w:b/>
          <w:bCs/>
          <w:sz w:val="28"/>
          <w:szCs w:val="28"/>
          <w:rtl/>
          <w:lang w:bidi="ar-EG"/>
        </w:rPr>
        <w:t>المحاضرة الثانية عشر</w:t>
      </w:r>
      <w:proofErr w:type="gramStart"/>
      <w:r w:rsidRPr="00633F02">
        <w:rPr>
          <w:rFonts w:asciiTheme="minorBidi" w:hAnsiTheme="minorBidi"/>
          <w:b/>
          <w:bCs/>
          <w:sz w:val="28"/>
          <w:szCs w:val="28"/>
          <w:rtl/>
          <w:lang w:bidi="ar-EG"/>
        </w:rPr>
        <w:t xml:space="preserve"> ..</w:t>
      </w:r>
      <w:proofErr w:type="gramEnd"/>
      <w:r w:rsidRPr="00633F02">
        <w:rPr>
          <w:rFonts w:asciiTheme="minorBidi" w:hAnsiTheme="minorBidi"/>
          <w:b/>
          <w:bCs/>
          <w:sz w:val="28"/>
          <w:szCs w:val="28"/>
          <w:rtl/>
          <w:lang w:bidi="ar-EG"/>
        </w:rPr>
        <w:t xml:space="preserve">  التقييم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للأطفال</w:t>
      </w:r>
    </w:p>
    <w:p w:rsidR="00C64CAA" w:rsidRPr="00633F02" w:rsidRDefault="00C64CAA" w:rsidP="00C64CAA">
      <w:pPr>
        <w:ind w:left="-483" w:right="-567"/>
        <w:jc w:val="center"/>
        <w:rPr>
          <w:rFonts w:asciiTheme="minorBidi" w:hAnsiTheme="minorBidi"/>
          <w:b/>
          <w:bCs/>
          <w:sz w:val="28"/>
          <w:szCs w:val="28"/>
          <w:rtl/>
          <w:lang w:bidi="ar-EG"/>
        </w:rPr>
      </w:pPr>
    </w:p>
    <w:p w:rsidR="00C64CAA" w:rsidRPr="00633F02" w:rsidRDefault="00C64CAA" w:rsidP="00C64CAA">
      <w:pPr>
        <w:numPr>
          <w:ilvl w:val="0"/>
          <w:numId w:val="1"/>
        </w:num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ينمو المخ بدرجات مختلفة سواء أثناء المرحلة الجنينية أو ما بعد </w:t>
      </w:r>
      <w:proofErr w:type="gramStart"/>
      <w:r w:rsidRPr="00633F02">
        <w:rPr>
          <w:rFonts w:asciiTheme="minorBidi" w:hAnsiTheme="minorBidi"/>
          <w:b/>
          <w:bCs/>
          <w:sz w:val="28"/>
          <w:szCs w:val="28"/>
          <w:rtl/>
          <w:lang w:bidi="ar-EG"/>
        </w:rPr>
        <w:t>الولادة ،</w:t>
      </w:r>
      <w:proofErr w:type="gramEnd"/>
      <w:r w:rsidRPr="00633F02">
        <w:rPr>
          <w:rFonts w:asciiTheme="minorBidi" w:hAnsiTheme="minorBidi"/>
          <w:b/>
          <w:bCs/>
          <w:sz w:val="28"/>
          <w:szCs w:val="28"/>
          <w:rtl/>
          <w:lang w:bidi="ar-EG"/>
        </w:rPr>
        <w:t xml:space="preserve"> كما أنه يتعرض للعديد من الاضطرابات التي تؤثر على استكمال نموه وتطوره.</w:t>
      </w:r>
    </w:p>
    <w:p w:rsidR="00C64CAA" w:rsidRPr="00633F02" w:rsidRDefault="00C64CAA" w:rsidP="00C64CAA">
      <w:pPr>
        <w:numPr>
          <w:ilvl w:val="0"/>
          <w:numId w:val="1"/>
        </w:numPr>
        <w:ind w:left="-483" w:right="-567"/>
        <w:rPr>
          <w:rFonts w:asciiTheme="minorBidi" w:hAnsiTheme="minorBidi"/>
          <w:b/>
          <w:bCs/>
          <w:sz w:val="28"/>
          <w:szCs w:val="28"/>
        </w:rPr>
      </w:pPr>
      <w:r w:rsidRPr="00633F02">
        <w:rPr>
          <w:rFonts w:asciiTheme="minorBidi" w:hAnsiTheme="minorBidi"/>
          <w:b/>
          <w:bCs/>
          <w:sz w:val="28"/>
          <w:szCs w:val="28"/>
          <w:rtl/>
          <w:lang w:bidi="ar-EG"/>
        </w:rPr>
        <w:t xml:space="preserve">وفي ضوء هذه المسألة فإن تقييم العمليات المعرفية لدى </w:t>
      </w:r>
      <w:proofErr w:type="gramStart"/>
      <w:r w:rsidRPr="00633F02">
        <w:rPr>
          <w:rFonts w:asciiTheme="minorBidi" w:hAnsiTheme="minorBidi"/>
          <w:b/>
          <w:bCs/>
          <w:sz w:val="28"/>
          <w:szCs w:val="28"/>
          <w:rtl/>
          <w:lang w:bidi="ar-EG"/>
        </w:rPr>
        <w:t>الأطفال ،</w:t>
      </w:r>
      <w:proofErr w:type="gramEnd"/>
      <w:r w:rsidRPr="00633F02">
        <w:rPr>
          <w:rFonts w:asciiTheme="minorBidi" w:hAnsiTheme="minorBidi"/>
          <w:b/>
          <w:bCs/>
          <w:sz w:val="28"/>
          <w:szCs w:val="28"/>
          <w:rtl/>
          <w:lang w:bidi="ar-EG"/>
        </w:rPr>
        <w:t xml:space="preserve"> يختلف إلى حد كبير عنه لدى البالغين أو المسنين ؛ نظرا لطبيعة المراحل النمائية التي يمر بها ؛ وبالتالي فإن الاختبارات التي تصلح لتقييم مرحلة لا تصلح لمرحلة أخرى، وهذه جزئية يجب وضعها في الاعتبار عند إجراء التقييم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للأطفال. </w:t>
      </w:r>
    </w:p>
    <w:p w:rsidR="00C64CAA" w:rsidRPr="00633F02" w:rsidRDefault="00C64CAA" w:rsidP="00C64CAA">
      <w:pPr>
        <w:numPr>
          <w:ilvl w:val="0"/>
          <w:numId w:val="1"/>
        </w:numPr>
        <w:ind w:left="-483" w:right="-567"/>
        <w:rPr>
          <w:rFonts w:asciiTheme="minorBidi" w:hAnsiTheme="minorBidi"/>
          <w:b/>
          <w:bCs/>
          <w:sz w:val="28"/>
          <w:szCs w:val="28"/>
        </w:rPr>
      </w:pPr>
      <w:r w:rsidRPr="00633F02">
        <w:rPr>
          <w:rFonts w:asciiTheme="minorBidi" w:hAnsiTheme="minorBidi"/>
          <w:b/>
          <w:bCs/>
          <w:sz w:val="28"/>
          <w:szCs w:val="28"/>
          <w:rtl/>
          <w:lang w:bidi="ar-EG"/>
        </w:rPr>
        <w:t xml:space="preserve">أما من حيث طبيعة الإصابات المخية التي تصيب الأطفال فإن الأمر لا يختلف عنه في </w:t>
      </w:r>
      <w:proofErr w:type="gramStart"/>
      <w:r w:rsidRPr="00633F02">
        <w:rPr>
          <w:rFonts w:asciiTheme="minorBidi" w:hAnsiTheme="minorBidi"/>
          <w:b/>
          <w:bCs/>
          <w:sz w:val="28"/>
          <w:szCs w:val="28"/>
          <w:rtl/>
          <w:lang w:bidi="ar-EG"/>
        </w:rPr>
        <w:t>الكبار ؛</w:t>
      </w:r>
      <w:proofErr w:type="gramEnd"/>
      <w:r w:rsidRPr="00633F02">
        <w:rPr>
          <w:rFonts w:asciiTheme="minorBidi" w:hAnsiTheme="minorBidi"/>
          <w:b/>
          <w:bCs/>
          <w:sz w:val="28"/>
          <w:szCs w:val="28"/>
          <w:rtl/>
          <w:lang w:bidi="ar-EG"/>
        </w:rPr>
        <w:t xml:space="preserve"> ولكن الإصابات المخية لدى الأطفال تؤدي إلى مشاكل أقل خطورة من تلك التي تحدث لدى الكبار.</w:t>
      </w:r>
    </w:p>
    <w:p w:rsidR="00C64CAA" w:rsidRPr="00633F02" w:rsidRDefault="00C64CAA" w:rsidP="00C64CAA">
      <w:pPr>
        <w:numPr>
          <w:ilvl w:val="0"/>
          <w:numId w:val="1"/>
        </w:numPr>
        <w:ind w:left="-483" w:right="-567"/>
        <w:rPr>
          <w:rFonts w:asciiTheme="minorBidi" w:hAnsiTheme="minorBidi"/>
          <w:b/>
          <w:bCs/>
          <w:sz w:val="28"/>
          <w:szCs w:val="28"/>
        </w:rPr>
      </w:pPr>
      <w:r w:rsidRPr="00633F02">
        <w:rPr>
          <w:rFonts w:asciiTheme="minorBidi" w:hAnsiTheme="minorBidi"/>
          <w:b/>
          <w:bCs/>
          <w:sz w:val="28"/>
          <w:szCs w:val="28"/>
          <w:rtl/>
          <w:lang w:bidi="ar-EG"/>
        </w:rPr>
        <w:t xml:space="preserve">فالأطفال الذي يصابون بإصابات في النصف الأيسر من المخ في سن 5-10 سنوات قد يعانون من عدم </w:t>
      </w:r>
      <w:proofErr w:type="gramStart"/>
      <w:r w:rsidRPr="00633F02">
        <w:rPr>
          <w:rFonts w:asciiTheme="minorBidi" w:hAnsiTheme="minorBidi"/>
          <w:b/>
          <w:bCs/>
          <w:sz w:val="28"/>
          <w:szCs w:val="28"/>
          <w:rtl/>
          <w:lang w:bidi="ar-EG"/>
        </w:rPr>
        <w:t>الكلام ،</w:t>
      </w:r>
      <w:proofErr w:type="gramEnd"/>
      <w:r w:rsidRPr="00633F02">
        <w:rPr>
          <w:rFonts w:asciiTheme="minorBidi" w:hAnsiTheme="minorBidi"/>
          <w:b/>
          <w:bCs/>
          <w:sz w:val="28"/>
          <w:szCs w:val="28"/>
          <w:rtl/>
          <w:lang w:bidi="ar-EG"/>
        </w:rPr>
        <w:t xml:space="preserve"> ولكنهم يستعيدون هذه الوظيفة بشكل أفضل مما يحدث لدى الكبار الذين أصيبوا بنفس الإصابة. </w:t>
      </w:r>
    </w:p>
    <w:p w:rsidR="00C64CAA" w:rsidRPr="00633F02" w:rsidRDefault="00C64CAA" w:rsidP="00C64CAA">
      <w:pPr>
        <w:ind w:left="-483" w:right="-567"/>
        <w:rPr>
          <w:rFonts w:asciiTheme="minorBidi" w:hAnsiTheme="minorBidi"/>
          <w:b/>
          <w:bCs/>
          <w:color w:val="FF0000"/>
          <w:sz w:val="28"/>
          <w:szCs w:val="28"/>
        </w:rPr>
      </w:pPr>
      <w:r w:rsidRPr="00633F02">
        <w:rPr>
          <w:rFonts w:asciiTheme="minorBidi" w:hAnsiTheme="minorBidi"/>
          <w:b/>
          <w:bCs/>
          <w:color w:val="FF0000"/>
          <w:sz w:val="28"/>
          <w:szCs w:val="28"/>
          <w:rtl/>
          <w:lang w:bidi="ar-EG"/>
        </w:rPr>
        <w:t xml:space="preserve">اعتبارات هامة في التقييم </w:t>
      </w:r>
      <w:proofErr w:type="spellStart"/>
      <w:r w:rsidRPr="00633F02">
        <w:rPr>
          <w:rFonts w:asciiTheme="minorBidi" w:hAnsiTheme="minorBidi"/>
          <w:b/>
          <w:bCs/>
          <w:color w:val="FF0000"/>
          <w:sz w:val="28"/>
          <w:szCs w:val="28"/>
          <w:rtl/>
          <w:lang w:bidi="ar-EG"/>
        </w:rPr>
        <w:t>النيوروسيكولوجي</w:t>
      </w:r>
      <w:proofErr w:type="spellEnd"/>
      <w:r w:rsidRPr="00633F02">
        <w:rPr>
          <w:rFonts w:asciiTheme="minorBidi" w:hAnsiTheme="minorBidi"/>
          <w:b/>
          <w:bCs/>
          <w:color w:val="FF0000"/>
          <w:sz w:val="28"/>
          <w:szCs w:val="28"/>
          <w:rtl/>
          <w:lang w:bidi="ar-EG"/>
        </w:rPr>
        <w:t xml:space="preserve"> للأطفال: </w:t>
      </w:r>
    </w:p>
    <w:p w:rsidR="00C64CAA" w:rsidRPr="00633F02" w:rsidRDefault="00C64CAA" w:rsidP="00C64CAA">
      <w:pPr>
        <w:ind w:left="-483" w:right="-567"/>
        <w:rPr>
          <w:rFonts w:asciiTheme="minorBidi" w:hAnsiTheme="minorBidi"/>
          <w:b/>
          <w:bCs/>
          <w:color w:val="0070C0"/>
          <w:sz w:val="28"/>
          <w:szCs w:val="28"/>
        </w:rPr>
      </w:pPr>
      <w:r w:rsidRPr="00633F02">
        <w:rPr>
          <w:rFonts w:asciiTheme="minorBidi" w:hAnsiTheme="minorBidi"/>
          <w:b/>
          <w:bCs/>
          <w:sz w:val="28"/>
          <w:szCs w:val="28"/>
          <w:rtl/>
          <w:lang w:bidi="ar-EG"/>
        </w:rPr>
        <w:t xml:space="preserve">تتم عمليات تقييم الأطفال </w:t>
      </w:r>
      <w:proofErr w:type="gramStart"/>
      <w:r w:rsidRPr="00633F02">
        <w:rPr>
          <w:rFonts w:asciiTheme="minorBidi" w:hAnsiTheme="minorBidi"/>
          <w:b/>
          <w:bCs/>
          <w:sz w:val="28"/>
          <w:szCs w:val="28"/>
          <w:rtl/>
          <w:lang w:bidi="ar-EG"/>
        </w:rPr>
        <w:t>- وبخاصة</w:t>
      </w:r>
      <w:proofErr w:type="gramEnd"/>
      <w:r w:rsidRPr="00633F02">
        <w:rPr>
          <w:rFonts w:asciiTheme="minorBidi" w:hAnsiTheme="minorBidi"/>
          <w:b/>
          <w:bCs/>
          <w:sz w:val="28"/>
          <w:szCs w:val="28"/>
          <w:rtl/>
          <w:lang w:bidi="ar-EG"/>
        </w:rPr>
        <w:t xml:space="preserve"> الناجين من أمراض الطفولة - بدقة وعناية ؛ للتعرف على مدى ما تركته هذه الأمراض من آثار على العمليات المعرفية ؛ وتوجد اعتبارات هامة في عملية التقييم ؛ </w:t>
      </w:r>
      <w:r w:rsidRPr="00633F02">
        <w:rPr>
          <w:rFonts w:asciiTheme="minorBidi" w:hAnsiTheme="minorBidi"/>
          <w:b/>
          <w:bCs/>
          <w:color w:val="0070C0"/>
          <w:sz w:val="28"/>
          <w:szCs w:val="28"/>
          <w:rtl/>
          <w:lang w:bidi="ar-EG"/>
        </w:rPr>
        <w:t>منها :</w:t>
      </w:r>
    </w:p>
    <w:p w:rsidR="00C64CAA" w:rsidRPr="00633F02" w:rsidRDefault="00C64CAA" w:rsidP="00C64CAA">
      <w:pPr>
        <w:ind w:left="-483" w:right="-567"/>
        <w:rPr>
          <w:rFonts w:asciiTheme="minorBidi" w:hAnsiTheme="minorBidi"/>
          <w:b/>
          <w:bCs/>
          <w:color w:val="0070C0"/>
          <w:sz w:val="28"/>
          <w:szCs w:val="28"/>
        </w:rPr>
      </w:pPr>
      <w:proofErr w:type="gramStart"/>
      <w:r w:rsidRPr="00633F02">
        <w:rPr>
          <w:rFonts w:asciiTheme="minorBidi" w:hAnsiTheme="minorBidi"/>
          <w:b/>
          <w:bCs/>
          <w:color w:val="0070C0"/>
          <w:sz w:val="28"/>
          <w:szCs w:val="28"/>
          <w:rtl/>
          <w:lang w:bidi="ar-EG"/>
        </w:rPr>
        <w:t>1- جمع</w:t>
      </w:r>
      <w:proofErr w:type="gramEnd"/>
      <w:r w:rsidRPr="00633F02">
        <w:rPr>
          <w:rFonts w:asciiTheme="minorBidi" w:hAnsiTheme="minorBidi"/>
          <w:b/>
          <w:bCs/>
          <w:color w:val="0070C0"/>
          <w:sz w:val="28"/>
          <w:szCs w:val="28"/>
          <w:rtl/>
          <w:lang w:bidi="ar-EG"/>
        </w:rPr>
        <w:t xml:space="preserve"> معلومات كاملة ومتكاملة عن تاريخ تطور الطفل ونموه الجسمي والعقلي والنفسي، ومهاراته الاجتماعية، وتاريخه المرضي من الناحية الصحية، والدوائية، و أي إصابات جسمية وخاصة الرأس. </w:t>
      </w:r>
    </w:p>
    <w:p w:rsidR="00C64CAA" w:rsidRPr="00633F02" w:rsidRDefault="00C64CAA" w:rsidP="00C64CAA">
      <w:pPr>
        <w:ind w:left="-483" w:right="-567"/>
        <w:rPr>
          <w:rFonts w:asciiTheme="minorBidi" w:hAnsiTheme="minorBidi"/>
          <w:b/>
          <w:bCs/>
          <w:color w:val="0070C0"/>
          <w:sz w:val="28"/>
          <w:szCs w:val="28"/>
        </w:rPr>
      </w:pPr>
      <w:proofErr w:type="gramStart"/>
      <w:r w:rsidRPr="00633F02">
        <w:rPr>
          <w:rFonts w:asciiTheme="minorBidi" w:hAnsiTheme="minorBidi"/>
          <w:b/>
          <w:bCs/>
          <w:color w:val="0070C0"/>
          <w:sz w:val="28"/>
          <w:szCs w:val="28"/>
          <w:rtl/>
          <w:lang w:bidi="ar-EG"/>
        </w:rPr>
        <w:t>2- أن</w:t>
      </w:r>
      <w:proofErr w:type="gramEnd"/>
      <w:r w:rsidRPr="00633F02">
        <w:rPr>
          <w:rFonts w:asciiTheme="minorBidi" w:hAnsiTheme="minorBidi"/>
          <w:b/>
          <w:bCs/>
          <w:color w:val="0070C0"/>
          <w:sz w:val="28"/>
          <w:szCs w:val="28"/>
          <w:rtl/>
          <w:lang w:bidi="ar-EG"/>
        </w:rPr>
        <w:t xml:space="preserve"> تتضمن عملية التقييم فحص طبيعة علاقات الطفل وتفاعلاته مع الآخرين من حوله. </w:t>
      </w:r>
    </w:p>
    <w:p w:rsidR="00C64CAA" w:rsidRPr="00633F02" w:rsidRDefault="00C64CAA" w:rsidP="00C64CAA">
      <w:pPr>
        <w:ind w:left="-483" w:right="-567"/>
        <w:rPr>
          <w:rFonts w:asciiTheme="minorBidi" w:hAnsiTheme="minorBidi"/>
          <w:b/>
          <w:bCs/>
          <w:color w:val="0070C0"/>
          <w:sz w:val="28"/>
          <w:szCs w:val="28"/>
        </w:rPr>
      </w:pPr>
      <w:proofErr w:type="gramStart"/>
      <w:r w:rsidRPr="00633F02">
        <w:rPr>
          <w:rFonts w:asciiTheme="minorBidi" w:hAnsiTheme="minorBidi"/>
          <w:b/>
          <w:bCs/>
          <w:color w:val="0070C0"/>
          <w:sz w:val="28"/>
          <w:szCs w:val="28"/>
          <w:rtl/>
          <w:lang w:bidi="ar-EG"/>
        </w:rPr>
        <w:t>3- أن</w:t>
      </w:r>
      <w:proofErr w:type="gramEnd"/>
      <w:r w:rsidRPr="00633F02">
        <w:rPr>
          <w:rFonts w:asciiTheme="minorBidi" w:hAnsiTheme="minorBidi"/>
          <w:b/>
          <w:bCs/>
          <w:color w:val="0070C0"/>
          <w:sz w:val="28"/>
          <w:szCs w:val="28"/>
          <w:rtl/>
          <w:lang w:bidi="ar-EG"/>
        </w:rPr>
        <w:t xml:space="preserve"> يحدد التقييم كفاءات الطفل الحالية ومواطن القوة والضعف لديه. </w:t>
      </w:r>
    </w:p>
    <w:p w:rsidR="00C64CAA" w:rsidRPr="00633F02" w:rsidRDefault="00C64CAA" w:rsidP="00C64CAA">
      <w:pPr>
        <w:ind w:left="-483" w:right="-567"/>
        <w:rPr>
          <w:rFonts w:asciiTheme="minorBidi" w:hAnsiTheme="minorBidi"/>
          <w:b/>
          <w:bCs/>
          <w:color w:val="0070C0"/>
          <w:sz w:val="28"/>
          <w:szCs w:val="28"/>
        </w:rPr>
      </w:pPr>
      <w:proofErr w:type="gramStart"/>
      <w:r w:rsidRPr="00633F02">
        <w:rPr>
          <w:rFonts w:asciiTheme="minorBidi" w:hAnsiTheme="minorBidi"/>
          <w:b/>
          <w:bCs/>
          <w:color w:val="0070C0"/>
          <w:sz w:val="28"/>
          <w:szCs w:val="28"/>
          <w:rtl/>
          <w:lang w:bidi="ar-EG"/>
        </w:rPr>
        <w:t>4- أن</w:t>
      </w:r>
      <w:proofErr w:type="gramEnd"/>
      <w:r w:rsidRPr="00633F02">
        <w:rPr>
          <w:rFonts w:asciiTheme="minorBidi" w:hAnsiTheme="minorBidi"/>
          <w:b/>
          <w:bCs/>
          <w:color w:val="0070C0"/>
          <w:sz w:val="28"/>
          <w:szCs w:val="28"/>
          <w:rtl/>
          <w:lang w:bidi="ar-EG"/>
        </w:rPr>
        <w:t xml:space="preserve"> يتم إعادة التقييم من وقت لآخر للوقوف على التغيرات التي تطرأ مع الوقت. </w:t>
      </w:r>
    </w:p>
    <w:p w:rsidR="00C64CAA" w:rsidRPr="00633F02" w:rsidRDefault="00C64CAA" w:rsidP="00C64CAA">
      <w:pPr>
        <w:ind w:left="-483" w:right="-567"/>
        <w:rPr>
          <w:rFonts w:asciiTheme="minorBidi" w:hAnsiTheme="minorBidi"/>
          <w:b/>
          <w:bCs/>
          <w:color w:val="0070C0"/>
          <w:sz w:val="28"/>
          <w:szCs w:val="28"/>
        </w:rPr>
      </w:pPr>
      <w:proofErr w:type="gramStart"/>
      <w:r w:rsidRPr="00633F02">
        <w:rPr>
          <w:rFonts w:asciiTheme="minorBidi" w:hAnsiTheme="minorBidi"/>
          <w:b/>
          <w:bCs/>
          <w:color w:val="0070C0"/>
          <w:sz w:val="28"/>
          <w:szCs w:val="28"/>
          <w:rtl/>
          <w:lang w:bidi="ar-EG"/>
        </w:rPr>
        <w:t>5- عادة</w:t>
      </w:r>
      <w:proofErr w:type="gramEnd"/>
      <w:r w:rsidRPr="00633F02">
        <w:rPr>
          <w:rFonts w:asciiTheme="minorBidi" w:hAnsiTheme="minorBidi"/>
          <w:b/>
          <w:bCs/>
          <w:color w:val="0070C0"/>
          <w:sz w:val="28"/>
          <w:szCs w:val="28"/>
          <w:rtl/>
          <w:lang w:bidi="ar-EG"/>
        </w:rPr>
        <w:t xml:space="preserve"> ما يتم تقييم العديد من العمليات المعرفية والتشريحية كالانتباه والذكاء، والمشكلات السلوكية، ومظاهر النمو التشريحي مثل استسقاء الدماغ، ومظاهر اضطراب الجينات، ومظاهر أي اضطرابات مكتسبة. </w:t>
      </w:r>
    </w:p>
    <w:p w:rsidR="00C64CAA" w:rsidRPr="00633F02" w:rsidRDefault="00C64CAA" w:rsidP="00C64CAA">
      <w:pPr>
        <w:ind w:left="-483" w:right="-567"/>
        <w:rPr>
          <w:rFonts w:asciiTheme="minorBidi" w:hAnsiTheme="minorBidi"/>
          <w:b/>
          <w:bCs/>
          <w:color w:val="00B050"/>
          <w:sz w:val="28"/>
          <w:szCs w:val="28"/>
        </w:rPr>
      </w:pPr>
      <w:r w:rsidRPr="00633F02">
        <w:rPr>
          <w:rFonts w:asciiTheme="minorBidi" w:hAnsiTheme="minorBidi"/>
          <w:b/>
          <w:bCs/>
          <w:color w:val="00B050"/>
          <w:sz w:val="28"/>
          <w:szCs w:val="28"/>
          <w:rtl/>
          <w:lang w:bidi="ar-EG"/>
        </w:rPr>
        <w:t xml:space="preserve">بطاريات التقييم </w:t>
      </w:r>
      <w:proofErr w:type="spellStart"/>
      <w:r w:rsidRPr="00633F02">
        <w:rPr>
          <w:rFonts w:asciiTheme="minorBidi" w:hAnsiTheme="minorBidi"/>
          <w:b/>
          <w:bCs/>
          <w:color w:val="00B050"/>
          <w:sz w:val="28"/>
          <w:szCs w:val="28"/>
          <w:rtl/>
          <w:lang w:bidi="ar-EG"/>
        </w:rPr>
        <w:t>النيروسيكولوجي</w:t>
      </w:r>
      <w:proofErr w:type="spellEnd"/>
      <w:r w:rsidRPr="00633F02">
        <w:rPr>
          <w:rFonts w:asciiTheme="minorBidi" w:hAnsiTheme="minorBidi"/>
          <w:b/>
          <w:bCs/>
          <w:color w:val="00B050"/>
          <w:sz w:val="28"/>
          <w:szCs w:val="28"/>
          <w:rtl/>
          <w:lang w:bidi="ar-EG"/>
        </w:rPr>
        <w:t xml:space="preserve"> للأطفال: </w:t>
      </w:r>
      <w:r w:rsidRPr="00633F02">
        <w:rPr>
          <w:rFonts w:asciiTheme="minorBidi" w:hAnsiTheme="minorBidi"/>
          <w:b/>
          <w:bCs/>
          <w:sz w:val="28"/>
          <w:szCs w:val="28"/>
          <w:rtl/>
          <w:lang w:bidi="ar-EG"/>
        </w:rPr>
        <w:t xml:space="preserve">تستخدم مجموعة من البطاريات الخاصة بالتقييم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للأطفال، لا تختلف كثيرا عن البطاريات المستخدمة في الكبار، من حيث الوظائف التي تقيسها.</w:t>
      </w:r>
    </w:p>
    <w:p w:rsidR="00C64CAA" w:rsidRPr="00633F02" w:rsidRDefault="00C64CAA" w:rsidP="00C64CAA">
      <w:pPr>
        <w:ind w:left="-483" w:right="-567"/>
        <w:rPr>
          <w:rFonts w:asciiTheme="minorBidi" w:hAnsiTheme="minorBidi"/>
          <w:b/>
          <w:bCs/>
          <w:color w:val="00B050"/>
          <w:sz w:val="28"/>
          <w:szCs w:val="28"/>
        </w:rPr>
      </w:pPr>
      <w:r w:rsidRPr="00633F02">
        <w:rPr>
          <w:rFonts w:asciiTheme="minorBidi" w:hAnsiTheme="minorBidi"/>
          <w:b/>
          <w:bCs/>
          <w:color w:val="00B050"/>
          <w:sz w:val="28"/>
          <w:szCs w:val="28"/>
          <w:rtl/>
          <w:lang w:bidi="ar-EG"/>
        </w:rPr>
        <w:t xml:space="preserve">ومن أكثر البطاريات المستخدمة في التقييم </w:t>
      </w:r>
      <w:proofErr w:type="spellStart"/>
      <w:r w:rsidRPr="00633F02">
        <w:rPr>
          <w:rFonts w:asciiTheme="minorBidi" w:hAnsiTheme="minorBidi"/>
          <w:b/>
          <w:bCs/>
          <w:color w:val="00B050"/>
          <w:sz w:val="28"/>
          <w:szCs w:val="28"/>
          <w:rtl/>
          <w:lang w:bidi="ar-EG"/>
        </w:rPr>
        <w:t>النيوروسيكولوجي</w:t>
      </w:r>
      <w:proofErr w:type="spellEnd"/>
      <w:r w:rsidRPr="00633F02">
        <w:rPr>
          <w:rFonts w:asciiTheme="minorBidi" w:hAnsiTheme="minorBidi"/>
          <w:b/>
          <w:bCs/>
          <w:color w:val="00B050"/>
          <w:sz w:val="28"/>
          <w:szCs w:val="28"/>
          <w:rtl/>
          <w:lang w:bidi="ar-EG"/>
        </w:rPr>
        <w:t xml:space="preserve"> للأطفال ما </w:t>
      </w:r>
      <w:proofErr w:type="gramStart"/>
      <w:r w:rsidRPr="00633F02">
        <w:rPr>
          <w:rFonts w:asciiTheme="minorBidi" w:hAnsiTheme="minorBidi"/>
          <w:b/>
          <w:bCs/>
          <w:color w:val="00B050"/>
          <w:sz w:val="28"/>
          <w:szCs w:val="28"/>
          <w:rtl/>
          <w:lang w:bidi="ar-EG"/>
        </w:rPr>
        <w:t>يلي :</w:t>
      </w:r>
      <w:proofErr w:type="gramEnd"/>
    </w:p>
    <w:p w:rsidR="00C64CAA" w:rsidRPr="00633F02" w:rsidRDefault="00C64CAA" w:rsidP="00C64CAA">
      <w:pPr>
        <w:numPr>
          <w:ilvl w:val="0"/>
          <w:numId w:val="2"/>
        </w:numPr>
        <w:ind w:left="-483" w:right="-567"/>
        <w:rPr>
          <w:rFonts w:asciiTheme="minorBidi" w:hAnsiTheme="minorBidi"/>
          <w:b/>
          <w:bCs/>
          <w:color w:val="00B050"/>
          <w:sz w:val="28"/>
          <w:szCs w:val="28"/>
        </w:rPr>
      </w:pPr>
      <w:r w:rsidRPr="00633F02">
        <w:rPr>
          <w:rFonts w:asciiTheme="minorBidi" w:hAnsiTheme="minorBidi"/>
          <w:b/>
          <w:bCs/>
          <w:color w:val="00B050"/>
          <w:sz w:val="28"/>
          <w:szCs w:val="28"/>
          <w:rtl/>
          <w:lang w:bidi="ar-EG"/>
        </w:rPr>
        <w:t xml:space="preserve">بطارية </w:t>
      </w:r>
      <w:proofErr w:type="spellStart"/>
      <w:r w:rsidRPr="00633F02">
        <w:rPr>
          <w:rFonts w:asciiTheme="minorBidi" w:hAnsiTheme="minorBidi"/>
          <w:b/>
          <w:bCs/>
          <w:color w:val="00B050"/>
          <w:sz w:val="28"/>
          <w:szCs w:val="28"/>
          <w:rtl/>
          <w:lang w:bidi="ar-EG"/>
        </w:rPr>
        <w:t>هالستيد</w:t>
      </w:r>
      <w:proofErr w:type="spellEnd"/>
      <w:r w:rsidRPr="00633F02">
        <w:rPr>
          <w:rFonts w:asciiTheme="minorBidi" w:hAnsiTheme="minorBidi"/>
          <w:b/>
          <w:bCs/>
          <w:color w:val="00B050"/>
          <w:sz w:val="28"/>
          <w:szCs w:val="28"/>
          <w:rtl/>
          <w:lang w:bidi="ar-EG"/>
        </w:rPr>
        <w:t xml:space="preserve"> ـ </w:t>
      </w:r>
      <w:proofErr w:type="spellStart"/>
      <w:r w:rsidRPr="00633F02">
        <w:rPr>
          <w:rFonts w:asciiTheme="minorBidi" w:hAnsiTheme="minorBidi"/>
          <w:b/>
          <w:bCs/>
          <w:color w:val="00B050"/>
          <w:sz w:val="28"/>
          <w:szCs w:val="28"/>
          <w:rtl/>
          <w:lang w:bidi="ar-EG"/>
        </w:rPr>
        <w:t>رايتنان</w:t>
      </w:r>
      <w:proofErr w:type="spellEnd"/>
      <w:r w:rsidRPr="00633F02">
        <w:rPr>
          <w:rFonts w:asciiTheme="minorBidi" w:hAnsiTheme="minorBidi"/>
          <w:b/>
          <w:bCs/>
          <w:color w:val="00B050"/>
          <w:sz w:val="28"/>
          <w:szCs w:val="28"/>
          <w:rtl/>
          <w:lang w:bidi="ar-EG"/>
        </w:rPr>
        <w:t xml:space="preserve">.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 تستخدم </w:t>
      </w:r>
      <w:proofErr w:type="gramStart"/>
      <w:r w:rsidRPr="00633F02">
        <w:rPr>
          <w:rFonts w:asciiTheme="minorBidi" w:hAnsiTheme="minorBidi"/>
          <w:b/>
          <w:bCs/>
          <w:sz w:val="28"/>
          <w:szCs w:val="28"/>
          <w:rtl/>
          <w:lang w:bidi="ar-EG"/>
        </w:rPr>
        <w:t xml:space="preserve">بطارية </w:t>
      </w:r>
      <w:r w:rsidRPr="00633F02">
        <w:rPr>
          <w:rFonts w:asciiTheme="minorBidi" w:hAnsiTheme="minorBidi"/>
          <w:b/>
          <w:bCs/>
          <w:sz w:val="28"/>
          <w:szCs w:val="28"/>
        </w:rPr>
        <w:t>]</w:t>
      </w:r>
      <w:proofErr w:type="spellStart"/>
      <w:r w:rsidRPr="00633F02">
        <w:rPr>
          <w:rFonts w:asciiTheme="minorBidi" w:hAnsiTheme="minorBidi"/>
          <w:b/>
          <w:bCs/>
          <w:sz w:val="28"/>
          <w:szCs w:val="28"/>
          <w:rtl/>
          <w:lang w:bidi="ar-EG"/>
        </w:rPr>
        <w:t>هالستيج</w:t>
      </w:r>
      <w:proofErr w:type="spellEnd"/>
      <w:proofErr w:type="gramEnd"/>
      <w:r w:rsidRPr="00633F02">
        <w:rPr>
          <w:rFonts w:asciiTheme="minorBidi" w:hAnsiTheme="minorBidi"/>
          <w:b/>
          <w:bCs/>
          <w:sz w:val="28"/>
          <w:szCs w:val="28"/>
          <w:rtl/>
          <w:lang w:bidi="ar-EG"/>
        </w:rPr>
        <w:t xml:space="preserve"> - </w:t>
      </w:r>
      <w:proofErr w:type="spellStart"/>
      <w:r w:rsidRPr="00633F02">
        <w:rPr>
          <w:rFonts w:asciiTheme="minorBidi" w:hAnsiTheme="minorBidi"/>
          <w:b/>
          <w:bCs/>
          <w:sz w:val="28"/>
          <w:szCs w:val="28"/>
          <w:rtl/>
          <w:lang w:bidi="ar-EG"/>
        </w:rPr>
        <w:t>رايتنان</w:t>
      </w:r>
      <w:proofErr w:type="spellEnd"/>
      <w:r w:rsidRPr="00633F02">
        <w:rPr>
          <w:rFonts w:asciiTheme="minorBidi" w:hAnsiTheme="minorBidi"/>
          <w:b/>
          <w:bCs/>
          <w:sz w:val="28"/>
          <w:szCs w:val="28"/>
        </w:rPr>
        <w:t>[</w:t>
      </w:r>
      <w:r w:rsidRPr="00633F02">
        <w:rPr>
          <w:rFonts w:asciiTheme="minorBidi" w:hAnsiTheme="minorBidi"/>
          <w:b/>
          <w:bCs/>
          <w:sz w:val="28"/>
          <w:szCs w:val="28"/>
          <w:rtl/>
          <w:lang w:bidi="ar-EG"/>
        </w:rPr>
        <w:t xml:space="preserve"> للتقييم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 ويوجد منها نسخة خاصة بالأطفال.</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 وتطبق هذه النسخة على الأطفال الذين تتراوح أعمارهم بين 9 – 14 سنة، وقد وضعها رالف رايتان اعتمادا على نسخة الكبار، وأحدث فيها التعديلات اللازمة التي تتناسب وهذه المرحلة العمرية.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lastRenderedPageBreak/>
        <w:t xml:space="preserve">ويعتمد الأساس النظري للبطارية على فرضية </w:t>
      </w:r>
      <w:r w:rsidRPr="00633F02">
        <w:rPr>
          <w:rFonts w:asciiTheme="minorBidi" w:hAnsiTheme="minorBidi"/>
          <w:b/>
          <w:bCs/>
          <w:sz w:val="28"/>
          <w:szCs w:val="28"/>
          <w:u w:val="single"/>
          <w:rtl/>
          <w:lang w:bidi="ar-EG"/>
        </w:rPr>
        <w:t>مؤداها:</w:t>
      </w:r>
    </w:p>
    <w:p w:rsidR="00C64CAA" w:rsidRPr="00633F02" w:rsidRDefault="00C64CAA" w:rsidP="00C64CAA">
      <w:pPr>
        <w:numPr>
          <w:ilvl w:val="0"/>
          <w:numId w:val="5"/>
        </w:numPr>
        <w:ind w:left="-483" w:right="-567"/>
        <w:rPr>
          <w:rFonts w:asciiTheme="minorBidi" w:hAnsiTheme="minorBidi"/>
          <w:b/>
          <w:bCs/>
          <w:sz w:val="28"/>
          <w:szCs w:val="28"/>
        </w:rPr>
      </w:pPr>
      <w:r w:rsidRPr="00633F02">
        <w:rPr>
          <w:rFonts w:asciiTheme="minorBidi" w:hAnsiTheme="minorBidi"/>
          <w:b/>
          <w:bCs/>
          <w:sz w:val="28"/>
          <w:szCs w:val="28"/>
          <w:rtl/>
          <w:lang w:bidi="ar-EG"/>
        </w:rPr>
        <w:t xml:space="preserve">أن كل سلوك له أساسه العضوي في </w:t>
      </w:r>
      <w:proofErr w:type="gramStart"/>
      <w:r w:rsidRPr="00633F02">
        <w:rPr>
          <w:rFonts w:asciiTheme="minorBidi" w:hAnsiTheme="minorBidi"/>
          <w:b/>
          <w:bCs/>
          <w:sz w:val="28"/>
          <w:szCs w:val="28"/>
          <w:rtl/>
          <w:lang w:bidi="ar-EG"/>
        </w:rPr>
        <w:t>المخ ،</w:t>
      </w:r>
      <w:proofErr w:type="gramEnd"/>
      <w:r w:rsidRPr="00633F02">
        <w:rPr>
          <w:rFonts w:asciiTheme="minorBidi" w:hAnsiTheme="minorBidi"/>
          <w:b/>
          <w:bCs/>
          <w:sz w:val="28"/>
          <w:szCs w:val="28"/>
          <w:rtl/>
          <w:lang w:bidi="ar-EG"/>
        </w:rPr>
        <w:t xml:space="preserve"> ومن ثم فإن الأداء على المقاييس السلوكية يمكن أن يستخدم لتقييم الوظيفة المخية. </w:t>
      </w:r>
    </w:p>
    <w:p w:rsidR="00C64CAA" w:rsidRPr="00633F02" w:rsidRDefault="00C64CAA" w:rsidP="00C64CAA">
      <w:pPr>
        <w:numPr>
          <w:ilvl w:val="0"/>
          <w:numId w:val="5"/>
        </w:numPr>
        <w:ind w:left="-483" w:right="-567"/>
        <w:rPr>
          <w:rFonts w:asciiTheme="minorBidi" w:hAnsiTheme="minorBidi"/>
          <w:b/>
          <w:bCs/>
          <w:sz w:val="28"/>
          <w:szCs w:val="28"/>
        </w:rPr>
      </w:pPr>
      <w:r w:rsidRPr="00633F02">
        <w:rPr>
          <w:rFonts w:asciiTheme="minorBidi" w:hAnsiTheme="minorBidi"/>
          <w:b/>
          <w:bCs/>
          <w:sz w:val="28"/>
          <w:szCs w:val="28"/>
          <w:rtl/>
          <w:lang w:bidi="ar-EG"/>
        </w:rPr>
        <w:t xml:space="preserve">وجدير بالذكر أن هذه </w:t>
      </w:r>
      <w:proofErr w:type="gramStart"/>
      <w:r w:rsidRPr="00633F02">
        <w:rPr>
          <w:rFonts w:asciiTheme="minorBidi" w:hAnsiTheme="minorBidi"/>
          <w:b/>
          <w:bCs/>
          <w:sz w:val="28"/>
          <w:szCs w:val="28"/>
          <w:rtl/>
          <w:lang w:bidi="ar-EG"/>
        </w:rPr>
        <w:t>البطارية ،</w:t>
      </w:r>
      <w:proofErr w:type="gramEnd"/>
      <w:r w:rsidRPr="00633F02">
        <w:rPr>
          <w:rFonts w:asciiTheme="minorBidi" w:hAnsiTheme="minorBidi"/>
          <w:b/>
          <w:bCs/>
          <w:sz w:val="28"/>
          <w:szCs w:val="28"/>
          <w:rtl/>
          <w:lang w:bidi="ar-EG"/>
        </w:rPr>
        <w:t xml:space="preserve"> وبطارية </w:t>
      </w:r>
      <w:proofErr w:type="spellStart"/>
      <w:r w:rsidRPr="00633F02">
        <w:rPr>
          <w:rFonts w:asciiTheme="minorBidi" w:hAnsiTheme="minorBidi"/>
          <w:b/>
          <w:bCs/>
          <w:sz w:val="28"/>
          <w:szCs w:val="28"/>
          <w:rtl/>
          <w:lang w:bidi="ar-EG"/>
        </w:rPr>
        <w:t>رايتنان</w:t>
      </w:r>
      <w:proofErr w:type="spellEnd"/>
      <w:r w:rsidRPr="00633F02">
        <w:rPr>
          <w:rFonts w:asciiTheme="minorBidi" w:hAnsiTheme="minorBidi"/>
          <w:b/>
          <w:bCs/>
          <w:sz w:val="28"/>
          <w:szCs w:val="28"/>
          <w:rtl/>
          <w:lang w:bidi="ar-EG"/>
        </w:rPr>
        <w:t xml:space="preserve"> </w:t>
      </w:r>
      <w:proofErr w:type="spellStart"/>
      <w:r w:rsidRPr="00633F02">
        <w:rPr>
          <w:rFonts w:asciiTheme="minorBidi" w:hAnsiTheme="minorBidi"/>
          <w:b/>
          <w:bCs/>
          <w:sz w:val="28"/>
          <w:szCs w:val="28"/>
          <w:rtl/>
          <w:lang w:bidi="ar-EG"/>
        </w:rPr>
        <w:t>إندينانا</w:t>
      </w:r>
      <w:proofErr w:type="spellEnd"/>
      <w:r w:rsidRPr="00633F02">
        <w:rPr>
          <w:rFonts w:asciiTheme="minorBidi" w:hAnsiTheme="minorBidi"/>
          <w:b/>
          <w:bCs/>
          <w:sz w:val="28"/>
          <w:szCs w:val="28"/>
          <w:rtl/>
          <w:lang w:bidi="ar-EG"/>
        </w:rPr>
        <w:t xml:space="preserve"> قد تم تصميمهما أساسا لتقييم الإصابات المخية لدى الأطفال ، ولكن يكثر استخدامهما أيضا على نطاق واسع في مجال تقييم المظاهر المختلفة للوظيفة السلوكية لدى الأطفال غير المصابين بإصابات مخية. </w:t>
      </w:r>
    </w:p>
    <w:p w:rsidR="00C64CAA" w:rsidRPr="00633F02" w:rsidRDefault="00C64CAA" w:rsidP="00C64CAA">
      <w:pPr>
        <w:ind w:left="-843" w:right="-567"/>
        <w:rPr>
          <w:rFonts w:asciiTheme="minorBidi" w:hAnsiTheme="minorBidi"/>
          <w:b/>
          <w:bCs/>
          <w:sz w:val="28"/>
          <w:szCs w:val="28"/>
        </w:rPr>
      </w:pPr>
      <w:r w:rsidRPr="00633F02">
        <w:rPr>
          <w:rFonts w:asciiTheme="minorBidi" w:hAnsiTheme="minorBidi"/>
          <w:b/>
          <w:bCs/>
          <w:color w:val="002060"/>
          <w:sz w:val="28"/>
          <w:szCs w:val="28"/>
          <w:rtl/>
          <w:lang w:bidi="ar-EG"/>
        </w:rPr>
        <w:t xml:space="preserve">وصف البطارية: </w:t>
      </w:r>
      <w:r w:rsidRPr="00633F02">
        <w:rPr>
          <w:rFonts w:asciiTheme="minorBidi" w:hAnsiTheme="minorBidi"/>
          <w:b/>
          <w:bCs/>
          <w:color w:val="7030A0"/>
          <w:sz w:val="28"/>
          <w:szCs w:val="28"/>
          <w:rtl/>
          <w:lang w:bidi="ar-EG"/>
        </w:rPr>
        <w:t xml:space="preserve">تتكون البطارية من 12 اختبارا كما </w:t>
      </w:r>
      <w:proofErr w:type="gramStart"/>
      <w:r w:rsidRPr="00633F02">
        <w:rPr>
          <w:rFonts w:asciiTheme="minorBidi" w:hAnsiTheme="minorBidi"/>
          <w:b/>
          <w:bCs/>
          <w:color w:val="7030A0"/>
          <w:sz w:val="28"/>
          <w:szCs w:val="28"/>
          <w:rtl/>
          <w:lang w:bidi="ar-EG"/>
        </w:rPr>
        <w:t>يلي :</w:t>
      </w:r>
      <w:proofErr w:type="gramEnd"/>
      <w:r w:rsidRPr="00633F02">
        <w:rPr>
          <w:rFonts w:asciiTheme="minorBidi" w:hAnsiTheme="minorBidi"/>
          <w:b/>
          <w:bCs/>
          <w:color w:val="7030A0"/>
          <w:sz w:val="28"/>
          <w:szCs w:val="28"/>
          <w:rtl/>
          <w:lang w:bidi="ar-EG"/>
        </w:rPr>
        <w:t xml:space="preserve">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(1) اختبارات التصنيف </w:t>
      </w:r>
      <w:r w:rsidRPr="00633F02">
        <w:rPr>
          <w:rFonts w:asciiTheme="minorBidi" w:hAnsiTheme="minorBidi"/>
          <w:b/>
          <w:bCs/>
          <w:color w:val="7030A0"/>
          <w:sz w:val="28"/>
          <w:szCs w:val="28"/>
        </w:rPr>
        <w:t>Category Tests</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القدرة على تكوين </w:t>
      </w:r>
      <w:proofErr w:type="gramStart"/>
      <w:r w:rsidRPr="00633F02">
        <w:rPr>
          <w:rFonts w:asciiTheme="minorBidi" w:hAnsiTheme="minorBidi"/>
          <w:b/>
          <w:bCs/>
          <w:sz w:val="28"/>
          <w:szCs w:val="28"/>
          <w:rtl/>
          <w:lang w:bidi="ar-EG"/>
        </w:rPr>
        <w:t>المفاهيم ،</w:t>
      </w:r>
      <w:proofErr w:type="gramEnd"/>
      <w:r w:rsidRPr="00633F02">
        <w:rPr>
          <w:rFonts w:asciiTheme="minorBidi" w:hAnsiTheme="minorBidi"/>
          <w:b/>
          <w:bCs/>
          <w:sz w:val="28"/>
          <w:szCs w:val="28"/>
          <w:rtl/>
          <w:lang w:bidi="ar-EG"/>
        </w:rPr>
        <w:t xml:space="preserve"> ويتم الاختبار من خلال تقديم 168 بندا للطفل على هيئة مثيرات بصرية يكون مطلوبا  منه أن يستجيب لكل منها برقم معين (1أو 2 أو 3 أو 4).</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 والدرجة الخام التي يحصل عليها الطفل تمثل العدد الكلي للأخطاء التي وقع فيها.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(2) اختبار الأداء اللمسي </w:t>
      </w:r>
      <w:r w:rsidRPr="00633F02">
        <w:rPr>
          <w:rFonts w:asciiTheme="minorBidi" w:hAnsiTheme="minorBidi"/>
          <w:b/>
          <w:bCs/>
          <w:color w:val="7030A0"/>
          <w:sz w:val="28"/>
          <w:szCs w:val="28"/>
        </w:rPr>
        <w:t>Tactual Performance Test</w:t>
      </w:r>
      <w:r w:rsidRPr="00633F02">
        <w:rPr>
          <w:rFonts w:asciiTheme="minorBidi" w:hAnsiTheme="minorBidi"/>
          <w:b/>
          <w:bCs/>
          <w:color w:val="7030A0"/>
          <w:sz w:val="28"/>
          <w:szCs w:val="28"/>
          <w:rtl/>
          <w:lang w:bidi="ar-EG"/>
        </w:rPr>
        <w:t>:</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الوظائف اللمسية والحركية والمكانية، والذاكرة. وفيه يطلب من الطفل أن يكمل لوحة أشكال مكونه من ستة أشكال وهو مغمض العينين. ويستخدم في ذلك يده السائدة مرة، ومرة اليد الأخرى في مرة </w:t>
      </w:r>
      <w:proofErr w:type="gramStart"/>
      <w:r w:rsidRPr="00633F02">
        <w:rPr>
          <w:rFonts w:asciiTheme="minorBidi" w:hAnsiTheme="minorBidi"/>
          <w:b/>
          <w:bCs/>
          <w:sz w:val="28"/>
          <w:szCs w:val="28"/>
          <w:rtl/>
          <w:lang w:bidi="ar-EG"/>
        </w:rPr>
        <w:t>ثانية ،</w:t>
      </w:r>
      <w:proofErr w:type="gramEnd"/>
      <w:r w:rsidRPr="00633F02">
        <w:rPr>
          <w:rFonts w:asciiTheme="minorBidi" w:hAnsiTheme="minorBidi"/>
          <w:b/>
          <w:bCs/>
          <w:sz w:val="28"/>
          <w:szCs w:val="28"/>
          <w:rtl/>
          <w:lang w:bidi="ar-EG"/>
        </w:rPr>
        <w:t xml:space="preserve"> ومرة ثالثة باليدين معا ، ثم نخبئ اللوحة ونطلب من الطفل أن يرسم الأشكال من الذاكرة.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(3) اختبار طرق الإصبع</w:t>
      </w:r>
      <w:r w:rsidRPr="00633F02">
        <w:rPr>
          <w:rFonts w:asciiTheme="minorBidi" w:hAnsiTheme="minorBidi"/>
          <w:b/>
          <w:bCs/>
          <w:color w:val="7030A0"/>
          <w:sz w:val="28"/>
          <w:szCs w:val="28"/>
        </w:rPr>
        <w:t xml:space="preserve">Finger Tapping </w:t>
      </w:r>
      <w:proofErr w:type="gramStart"/>
      <w:r w:rsidRPr="00633F02">
        <w:rPr>
          <w:rFonts w:asciiTheme="minorBidi" w:hAnsiTheme="minorBidi"/>
          <w:b/>
          <w:bCs/>
          <w:color w:val="7030A0"/>
          <w:sz w:val="28"/>
          <w:szCs w:val="28"/>
        </w:rPr>
        <w:t xml:space="preserve">Test </w:t>
      </w:r>
      <w:r w:rsidRPr="00633F02">
        <w:rPr>
          <w:rFonts w:asciiTheme="minorBidi" w:hAnsiTheme="minorBidi"/>
          <w:b/>
          <w:bCs/>
          <w:color w:val="7030A0"/>
          <w:sz w:val="28"/>
          <w:szCs w:val="28"/>
          <w:rtl/>
          <w:lang w:bidi="ar-EG"/>
        </w:rPr>
        <w:t>:</w:t>
      </w:r>
      <w:proofErr w:type="gramEnd"/>
      <w:r w:rsidRPr="00633F02">
        <w:rPr>
          <w:rFonts w:asciiTheme="minorBidi" w:hAnsiTheme="minorBidi"/>
          <w:b/>
          <w:bCs/>
          <w:color w:val="7030A0"/>
          <w:sz w:val="28"/>
          <w:szCs w:val="28"/>
          <w:rtl/>
          <w:lang w:bidi="ar-EG"/>
        </w:rPr>
        <w:t xml:space="preserve">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سرعة الحركات الدقيقة والتآزر الحركي وفيه يطلب من الطفل أن يطرق بإصبع السبابة مفتاحا بأسرع ما يمكن، مستخدما مرة اليد السائدة ومرة اليد الأخرى.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(4) اختبار إدراك أصوات الكلام</w:t>
      </w:r>
      <w:r w:rsidRPr="00633F02">
        <w:rPr>
          <w:rFonts w:asciiTheme="minorBidi" w:hAnsiTheme="minorBidi"/>
          <w:b/>
          <w:bCs/>
          <w:color w:val="7030A0"/>
          <w:sz w:val="28"/>
          <w:szCs w:val="28"/>
        </w:rPr>
        <w:t xml:space="preserve">Speech Sounds Perception </w:t>
      </w:r>
      <w:proofErr w:type="gramStart"/>
      <w:r w:rsidRPr="00633F02">
        <w:rPr>
          <w:rFonts w:asciiTheme="minorBidi" w:hAnsiTheme="minorBidi"/>
          <w:b/>
          <w:bCs/>
          <w:color w:val="7030A0"/>
          <w:sz w:val="28"/>
          <w:szCs w:val="28"/>
        </w:rPr>
        <w:t xml:space="preserve">Test </w:t>
      </w:r>
      <w:r w:rsidRPr="00633F02">
        <w:rPr>
          <w:rFonts w:asciiTheme="minorBidi" w:hAnsiTheme="minorBidi"/>
          <w:b/>
          <w:bCs/>
          <w:color w:val="7030A0"/>
          <w:sz w:val="28"/>
          <w:szCs w:val="28"/>
          <w:rtl/>
          <w:lang w:bidi="ar-EG"/>
        </w:rPr>
        <w:t>:</w:t>
      </w:r>
      <w:proofErr w:type="gramEnd"/>
      <w:r w:rsidRPr="00633F02">
        <w:rPr>
          <w:rFonts w:asciiTheme="minorBidi" w:hAnsiTheme="minorBidi"/>
          <w:b/>
          <w:bCs/>
          <w:color w:val="7030A0"/>
          <w:sz w:val="28"/>
          <w:szCs w:val="28"/>
          <w:rtl/>
          <w:lang w:bidi="ar-EG"/>
        </w:rPr>
        <w:t xml:space="preserve">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التمييز السمعي، ومضاهاة الأصوات والرموز، وقدرات الانتباه.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(5) اختبار سيشور للإيقاع</w:t>
      </w:r>
      <w:r w:rsidRPr="00633F02">
        <w:rPr>
          <w:rFonts w:asciiTheme="minorBidi" w:hAnsiTheme="minorBidi"/>
          <w:b/>
          <w:bCs/>
          <w:color w:val="7030A0"/>
          <w:sz w:val="28"/>
          <w:szCs w:val="28"/>
        </w:rPr>
        <w:t xml:space="preserve"> Trail Making </w:t>
      </w:r>
      <w:proofErr w:type="gramStart"/>
      <w:r w:rsidRPr="00633F02">
        <w:rPr>
          <w:rFonts w:asciiTheme="minorBidi" w:hAnsiTheme="minorBidi"/>
          <w:b/>
          <w:bCs/>
          <w:color w:val="7030A0"/>
          <w:sz w:val="28"/>
          <w:szCs w:val="28"/>
        </w:rPr>
        <w:t xml:space="preserve">Test </w:t>
      </w:r>
      <w:r w:rsidRPr="00633F02">
        <w:rPr>
          <w:rFonts w:asciiTheme="minorBidi" w:hAnsiTheme="minorBidi"/>
          <w:b/>
          <w:bCs/>
          <w:color w:val="7030A0"/>
          <w:sz w:val="28"/>
          <w:szCs w:val="28"/>
          <w:rtl/>
          <w:lang w:bidi="ar-EG"/>
        </w:rPr>
        <w:t>:</w:t>
      </w:r>
      <w:proofErr w:type="gramEnd"/>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الإدراك السمعي غير </w:t>
      </w:r>
      <w:proofErr w:type="gramStart"/>
      <w:r w:rsidRPr="00633F02">
        <w:rPr>
          <w:rFonts w:asciiTheme="minorBidi" w:hAnsiTheme="minorBidi"/>
          <w:b/>
          <w:bCs/>
          <w:sz w:val="28"/>
          <w:szCs w:val="28"/>
          <w:rtl/>
          <w:lang w:bidi="ar-EG"/>
        </w:rPr>
        <w:t>اللفظي ،</w:t>
      </w:r>
      <w:proofErr w:type="gramEnd"/>
      <w:r w:rsidRPr="00633F02">
        <w:rPr>
          <w:rFonts w:asciiTheme="minorBidi" w:hAnsiTheme="minorBidi"/>
          <w:b/>
          <w:bCs/>
          <w:sz w:val="28"/>
          <w:szCs w:val="28"/>
          <w:rtl/>
          <w:lang w:bidi="ar-EG"/>
        </w:rPr>
        <w:t xml:space="preserve"> والانتباه والتركيز ؛ وفيه تقدم للطفل مجموعة من الأزواج الإيقاعية على شريط كاسيت، وعليه أن يميز ما إذا كان كل زوج متشابه أم مختلف.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(6) اختبار التتبع أو توصيل </w:t>
      </w:r>
      <w:proofErr w:type="gramStart"/>
      <w:r w:rsidRPr="00633F02">
        <w:rPr>
          <w:rFonts w:asciiTheme="minorBidi" w:hAnsiTheme="minorBidi"/>
          <w:b/>
          <w:bCs/>
          <w:color w:val="7030A0"/>
          <w:sz w:val="28"/>
          <w:szCs w:val="28"/>
          <w:rtl/>
          <w:lang w:bidi="ar-EG"/>
        </w:rPr>
        <w:t>الحلقات :</w:t>
      </w:r>
      <w:proofErr w:type="gramEnd"/>
      <w:r w:rsidRPr="00633F02">
        <w:rPr>
          <w:rFonts w:asciiTheme="minorBidi" w:hAnsiTheme="minorBidi"/>
          <w:b/>
          <w:bCs/>
          <w:color w:val="7030A0"/>
          <w:sz w:val="28"/>
          <w:szCs w:val="28"/>
          <w:rtl/>
          <w:lang w:bidi="ar-EG"/>
        </w:rPr>
        <w:t xml:space="preserve">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الجزء الأول الإدراك البصري، والسرعة </w:t>
      </w:r>
      <w:proofErr w:type="gramStart"/>
      <w:r w:rsidRPr="00633F02">
        <w:rPr>
          <w:rFonts w:asciiTheme="minorBidi" w:hAnsiTheme="minorBidi"/>
          <w:b/>
          <w:bCs/>
          <w:sz w:val="28"/>
          <w:szCs w:val="28"/>
          <w:rtl/>
          <w:lang w:bidi="ar-EG"/>
        </w:rPr>
        <w:t>الحركية ،</w:t>
      </w:r>
      <w:proofErr w:type="gramEnd"/>
      <w:r w:rsidRPr="00633F02">
        <w:rPr>
          <w:rFonts w:asciiTheme="minorBidi" w:hAnsiTheme="minorBidi"/>
          <w:b/>
          <w:bCs/>
          <w:sz w:val="28"/>
          <w:szCs w:val="28"/>
          <w:rtl/>
          <w:lang w:bidi="ar-EG"/>
        </w:rPr>
        <w:t xml:space="preserve"> والمهارات التتابعية ؛ أما الجزء (ب) فيقيس نفس الوظائف السابقة بالإضافة إلى المرونة المعرفية</w:t>
      </w:r>
      <w:r w:rsidRPr="00633F02">
        <w:rPr>
          <w:rFonts w:asciiTheme="minorBidi" w:hAnsiTheme="minorBidi"/>
          <w:b/>
          <w:bCs/>
          <w:sz w:val="28"/>
          <w:szCs w:val="28"/>
        </w:rPr>
        <w:t>Cognitive flexibility</w:t>
      </w:r>
      <w:r w:rsidRPr="00633F02">
        <w:rPr>
          <w:rFonts w:asciiTheme="minorBidi" w:hAnsiTheme="minorBidi"/>
          <w:b/>
          <w:bCs/>
          <w:sz w:val="28"/>
          <w:szCs w:val="28"/>
          <w:rtl/>
          <w:lang w:bidi="ar-EG"/>
        </w:rPr>
        <w:t xml:space="preserve">.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(7) اختبار قوة </w:t>
      </w:r>
      <w:proofErr w:type="spellStart"/>
      <w:r w:rsidRPr="00633F02">
        <w:rPr>
          <w:rFonts w:asciiTheme="minorBidi" w:hAnsiTheme="minorBidi"/>
          <w:b/>
          <w:bCs/>
          <w:color w:val="7030A0"/>
          <w:sz w:val="28"/>
          <w:szCs w:val="28"/>
          <w:rtl/>
          <w:lang w:bidi="ar-EG"/>
        </w:rPr>
        <w:t>قبضية</w:t>
      </w:r>
      <w:proofErr w:type="spellEnd"/>
      <w:r w:rsidRPr="00633F02">
        <w:rPr>
          <w:rFonts w:asciiTheme="minorBidi" w:hAnsiTheme="minorBidi"/>
          <w:b/>
          <w:bCs/>
          <w:color w:val="7030A0"/>
          <w:sz w:val="28"/>
          <w:szCs w:val="28"/>
          <w:rtl/>
          <w:lang w:bidi="ar-EG"/>
        </w:rPr>
        <w:t xml:space="preserve"> اليد</w:t>
      </w:r>
      <w:r w:rsidRPr="00633F02">
        <w:rPr>
          <w:rFonts w:asciiTheme="minorBidi" w:hAnsiTheme="minorBidi"/>
          <w:b/>
          <w:bCs/>
          <w:color w:val="7030A0"/>
          <w:sz w:val="28"/>
          <w:szCs w:val="28"/>
        </w:rPr>
        <w:t xml:space="preserve">Strength of Grip </w:t>
      </w:r>
      <w:proofErr w:type="gramStart"/>
      <w:r w:rsidRPr="00633F02">
        <w:rPr>
          <w:rFonts w:asciiTheme="minorBidi" w:hAnsiTheme="minorBidi"/>
          <w:b/>
          <w:bCs/>
          <w:color w:val="7030A0"/>
          <w:sz w:val="28"/>
          <w:szCs w:val="28"/>
        </w:rPr>
        <w:t xml:space="preserve">Test </w:t>
      </w:r>
      <w:r w:rsidRPr="00633F02">
        <w:rPr>
          <w:rFonts w:asciiTheme="minorBidi" w:hAnsiTheme="minorBidi"/>
          <w:b/>
          <w:bCs/>
          <w:color w:val="7030A0"/>
          <w:sz w:val="28"/>
          <w:szCs w:val="28"/>
          <w:rtl/>
          <w:lang w:bidi="ar-EG"/>
        </w:rPr>
        <w:t>:</w:t>
      </w:r>
      <w:proofErr w:type="gramEnd"/>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قوة اليد، وفيه يطلب من الطفل أن يضغط على جهاز يقيس القوة، مرة بكل يد، لمدة 3 محاولات لكل منها بالتبادل.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(8) اختبار الإدراك الحسي</w:t>
      </w:r>
      <w:r w:rsidRPr="00633F02">
        <w:rPr>
          <w:rFonts w:asciiTheme="minorBidi" w:hAnsiTheme="minorBidi"/>
          <w:b/>
          <w:bCs/>
          <w:color w:val="7030A0"/>
          <w:sz w:val="28"/>
          <w:szCs w:val="28"/>
        </w:rPr>
        <w:t xml:space="preserve">Sensory Perception </w:t>
      </w:r>
      <w:proofErr w:type="gramStart"/>
      <w:r w:rsidRPr="00633F02">
        <w:rPr>
          <w:rFonts w:asciiTheme="minorBidi" w:hAnsiTheme="minorBidi"/>
          <w:b/>
          <w:bCs/>
          <w:color w:val="7030A0"/>
          <w:sz w:val="28"/>
          <w:szCs w:val="28"/>
        </w:rPr>
        <w:t xml:space="preserve">Test </w:t>
      </w:r>
      <w:r w:rsidRPr="00633F02">
        <w:rPr>
          <w:rFonts w:asciiTheme="minorBidi" w:hAnsiTheme="minorBidi"/>
          <w:b/>
          <w:bCs/>
          <w:color w:val="7030A0"/>
          <w:sz w:val="28"/>
          <w:szCs w:val="28"/>
          <w:rtl/>
          <w:lang w:bidi="ar-EG"/>
        </w:rPr>
        <w:t>:</w:t>
      </w:r>
      <w:proofErr w:type="gramEnd"/>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w:t>
      </w:r>
      <w:r w:rsidRPr="00633F02">
        <w:rPr>
          <w:rFonts w:asciiTheme="minorBidi" w:hAnsiTheme="minorBidi"/>
          <w:b/>
          <w:bCs/>
          <w:color w:val="FF0000"/>
          <w:sz w:val="28"/>
          <w:szCs w:val="28"/>
          <w:rtl/>
          <w:lang w:bidi="ar-EG"/>
        </w:rPr>
        <w:t>3 أنواع من الإدراك</w:t>
      </w:r>
      <w:r w:rsidRPr="00633F02">
        <w:rPr>
          <w:rFonts w:asciiTheme="minorBidi" w:hAnsiTheme="minorBidi"/>
          <w:b/>
          <w:bCs/>
          <w:sz w:val="28"/>
          <w:szCs w:val="28"/>
          <w:rtl/>
          <w:lang w:bidi="ar-EG"/>
        </w:rPr>
        <w:t xml:space="preserve">: </w:t>
      </w:r>
      <w:r w:rsidRPr="00633F02">
        <w:rPr>
          <w:rFonts w:asciiTheme="minorBidi" w:hAnsiTheme="minorBidi"/>
          <w:b/>
          <w:bCs/>
          <w:color w:val="806000" w:themeColor="accent4" w:themeShade="80"/>
          <w:sz w:val="28"/>
          <w:szCs w:val="28"/>
          <w:rtl/>
          <w:lang w:bidi="ar-EG"/>
        </w:rPr>
        <w:t>اللمسي، والسمعي، والبصري</w:t>
      </w:r>
    </w:p>
    <w:p w:rsidR="00C64CAA" w:rsidRPr="00633F02" w:rsidRDefault="00C64CAA" w:rsidP="00C64CAA">
      <w:pPr>
        <w:numPr>
          <w:ilvl w:val="0"/>
          <w:numId w:val="6"/>
        </w:numPr>
        <w:ind w:left="-483" w:right="-567"/>
        <w:rPr>
          <w:rFonts w:asciiTheme="minorBidi" w:hAnsiTheme="minorBidi"/>
          <w:b/>
          <w:bCs/>
          <w:color w:val="00B0F0"/>
          <w:sz w:val="28"/>
          <w:szCs w:val="28"/>
        </w:rPr>
      </w:pPr>
      <w:r w:rsidRPr="00633F02">
        <w:rPr>
          <w:rFonts w:asciiTheme="minorBidi" w:hAnsiTheme="minorBidi"/>
          <w:b/>
          <w:bCs/>
          <w:color w:val="00B0F0"/>
          <w:sz w:val="28"/>
          <w:szCs w:val="28"/>
          <w:rtl/>
          <w:lang w:bidi="ar-EG"/>
        </w:rPr>
        <w:lastRenderedPageBreak/>
        <w:t>وفي النوع الأول (اختبار الإدراك اللمسي</w:t>
      </w:r>
      <w:proofErr w:type="gramStart"/>
      <w:r w:rsidRPr="00633F02">
        <w:rPr>
          <w:rFonts w:asciiTheme="minorBidi" w:hAnsiTheme="minorBidi"/>
          <w:b/>
          <w:bCs/>
          <w:color w:val="00B0F0"/>
          <w:sz w:val="28"/>
          <w:szCs w:val="28"/>
          <w:rtl/>
          <w:lang w:bidi="ar-EG"/>
        </w:rPr>
        <w:t>) :</w:t>
      </w:r>
      <w:proofErr w:type="gramEnd"/>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نطلب من الطفل أن يغلق </w:t>
      </w:r>
      <w:proofErr w:type="gramStart"/>
      <w:r w:rsidRPr="00633F02">
        <w:rPr>
          <w:rFonts w:asciiTheme="minorBidi" w:hAnsiTheme="minorBidi"/>
          <w:b/>
          <w:bCs/>
          <w:sz w:val="28"/>
          <w:szCs w:val="28"/>
          <w:rtl/>
          <w:lang w:bidi="ar-EG"/>
        </w:rPr>
        <w:t>عينيه ،</w:t>
      </w:r>
      <w:proofErr w:type="gramEnd"/>
      <w:r w:rsidRPr="00633F02">
        <w:rPr>
          <w:rFonts w:asciiTheme="minorBidi" w:hAnsiTheme="minorBidi"/>
          <w:b/>
          <w:bCs/>
          <w:sz w:val="28"/>
          <w:szCs w:val="28"/>
          <w:rtl/>
          <w:lang w:bidi="ar-EG"/>
        </w:rPr>
        <w:t xml:space="preserve"> ونطلب منه أن يوضح ما إذا كانت يده اليمنى أو اليسرى، أو نصف وجهة الأيمن أو الأيسر هو الذي تم لمسه ، ويتم اللمس في منطقة واحدة مرة ، وفي منطقتين مرة أخرى ؛ وذلك للكشف قدرة الطفل على التمييز بين المثيرات الأحادية الثنائية. </w:t>
      </w:r>
    </w:p>
    <w:p w:rsidR="00C64CAA" w:rsidRPr="00633F02" w:rsidRDefault="00C64CAA" w:rsidP="00C64CAA">
      <w:pPr>
        <w:numPr>
          <w:ilvl w:val="0"/>
          <w:numId w:val="6"/>
        </w:numPr>
        <w:ind w:left="-483" w:right="-567"/>
        <w:rPr>
          <w:rFonts w:asciiTheme="minorBidi" w:hAnsiTheme="minorBidi"/>
          <w:b/>
          <w:bCs/>
          <w:color w:val="00B0F0"/>
          <w:sz w:val="28"/>
          <w:szCs w:val="28"/>
        </w:rPr>
      </w:pPr>
      <w:r w:rsidRPr="00633F02">
        <w:rPr>
          <w:rFonts w:asciiTheme="minorBidi" w:hAnsiTheme="minorBidi"/>
          <w:b/>
          <w:bCs/>
          <w:color w:val="00B0F0"/>
          <w:sz w:val="28"/>
          <w:szCs w:val="28"/>
          <w:rtl/>
          <w:lang w:bidi="ar-EG"/>
        </w:rPr>
        <w:t xml:space="preserve">الإدراك </w:t>
      </w:r>
      <w:proofErr w:type="gramStart"/>
      <w:r w:rsidRPr="00633F02">
        <w:rPr>
          <w:rFonts w:asciiTheme="minorBidi" w:hAnsiTheme="minorBidi"/>
          <w:b/>
          <w:bCs/>
          <w:color w:val="00B0F0"/>
          <w:sz w:val="28"/>
          <w:szCs w:val="28"/>
          <w:rtl/>
          <w:lang w:bidi="ar-EG"/>
        </w:rPr>
        <w:t>السمعي :</w:t>
      </w:r>
      <w:proofErr w:type="gramEnd"/>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وفيه يقوم الفاحص بعمل (</w:t>
      </w:r>
      <w:proofErr w:type="spellStart"/>
      <w:r w:rsidRPr="00633F02">
        <w:rPr>
          <w:rFonts w:asciiTheme="minorBidi" w:hAnsiTheme="minorBidi"/>
          <w:b/>
          <w:bCs/>
          <w:sz w:val="28"/>
          <w:szCs w:val="28"/>
          <w:rtl/>
          <w:lang w:bidi="ar-EG"/>
        </w:rPr>
        <w:t>طرقعة</w:t>
      </w:r>
      <w:proofErr w:type="spellEnd"/>
      <w:r w:rsidRPr="00633F02">
        <w:rPr>
          <w:rFonts w:asciiTheme="minorBidi" w:hAnsiTheme="minorBidi"/>
          <w:b/>
          <w:bCs/>
          <w:sz w:val="28"/>
          <w:szCs w:val="28"/>
          <w:rtl/>
          <w:lang w:bidi="ar-EG"/>
        </w:rPr>
        <w:t xml:space="preserve">) بأصابعه أمام كل أذن من أذني الطفل، ثم للأذنين معا، والطفل مغمض العينين، ونسأله من أين جاء الصوت. </w:t>
      </w:r>
    </w:p>
    <w:p w:rsidR="00C64CAA" w:rsidRPr="00633F02" w:rsidRDefault="00C64CAA" w:rsidP="00C64CAA">
      <w:pPr>
        <w:numPr>
          <w:ilvl w:val="0"/>
          <w:numId w:val="7"/>
        </w:numPr>
        <w:ind w:left="-483" w:right="-567"/>
        <w:rPr>
          <w:rFonts w:asciiTheme="minorBidi" w:hAnsiTheme="minorBidi"/>
          <w:b/>
          <w:bCs/>
          <w:color w:val="00B0F0"/>
          <w:sz w:val="28"/>
          <w:szCs w:val="28"/>
        </w:rPr>
      </w:pPr>
      <w:r w:rsidRPr="00633F02">
        <w:rPr>
          <w:rFonts w:asciiTheme="minorBidi" w:hAnsiTheme="minorBidi"/>
          <w:b/>
          <w:bCs/>
          <w:color w:val="00B0F0"/>
          <w:sz w:val="28"/>
          <w:szCs w:val="28"/>
          <w:rtl/>
          <w:lang w:bidi="ar-EG"/>
        </w:rPr>
        <w:t>قياس الإدراك البصري</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يتم قياس الإدراك البصري عن طريق تقسيم المجال البصري لكل عين إلى أربعة </w:t>
      </w:r>
      <w:proofErr w:type="gramStart"/>
      <w:r w:rsidRPr="00633F02">
        <w:rPr>
          <w:rFonts w:asciiTheme="minorBidi" w:hAnsiTheme="minorBidi"/>
          <w:b/>
          <w:bCs/>
          <w:sz w:val="28"/>
          <w:szCs w:val="28"/>
          <w:rtl/>
          <w:lang w:bidi="ar-EG"/>
        </w:rPr>
        <w:t xml:space="preserve">أجزاء </w:t>
      </w:r>
      <w:r w:rsidRPr="00633F02">
        <w:rPr>
          <w:rFonts w:asciiTheme="minorBidi" w:hAnsiTheme="minorBidi"/>
          <w:b/>
          <w:bCs/>
          <w:sz w:val="28"/>
          <w:szCs w:val="28"/>
        </w:rPr>
        <w:t>]</w:t>
      </w:r>
      <w:r w:rsidRPr="00633F02">
        <w:rPr>
          <w:rFonts w:asciiTheme="minorBidi" w:hAnsiTheme="minorBidi"/>
          <w:b/>
          <w:bCs/>
          <w:sz w:val="28"/>
          <w:szCs w:val="28"/>
          <w:rtl/>
          <w:lang w:bidi="ar-EG"/>
        </w:rPr>
        <w:t>أيمن</w:t>
      </w:r>
      <w:proofErr w:type="gramEnd"/>
      <w:r w:rsidRPr="00633F02">
        <w:rPr>
          <w:rFonts w:asciiTheme="minorBidi" w:hAnsiTheme="minorBidi"/>
          <w:b/>
          <w:bCs/>
          <w:sz w:val="28"/>
          <w:szCs w:val="28"/>
          <w:rtl/>
          <w:lang w:bidi="ar-EG"/>
        </w:rPr>
        <w:t xml:space="preserve"> وأيسر وأعلى وأسفل</w:t>
      </w:r>
      <w:r w:rsidRPr="00633F02">
        <w:rPr>
          <w:rFonts w:asciiTheme="minorBidi" w:hAnsiTheme="minorBidi"/>
          <w:b/>
          <w:bCs/>
          <w:sz w:val="28"/>
          <w:szCs w:val="28"/>
        </w:rPr>
        <w:t>[</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ويتم تقديم مثيرات بصرية في كل </w:t>
      </w:r>
      <w:proofErr w:type="gramStart"/>
      <w:r w:rsidRPr="00633F02">
        <w:rPr>
          <w:rFonts w:asciiTheme="minorBidi" w:hAnsiTheme="minorBidi"/>
          <w:b/>
          <w:bCs/>
          <w:sz w:val="28"/>
          <w:szCs w:val="28"/>
          <w:rtl/>
          <w:lang w:bidi="ar-EG"/>
        </w:rPr>
        <w:t>جزء ،</w:t>
      </w:r>
      <w:proofErr w:type="gramEnd"/>
      <w:r w:rsidRPr="00633F02">
        <w:rPr>
          <w:rFonts w:asciiTheme="minorBidi" w:hAnsiTheme="minorBidi"/>
          <w:b/>
          <w:bCs/>
          <w:sz w:val="28"/>
          <w:szCs w:val="28"/>
          <w:rtl/>
          <w:lang w:bidi="ar-EG"/>
        </w:rPr>
        <w:t xml:space="preserve"> ونسأل الطفل التعرف على طبيعة هذه المثيرات.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w:t>
      </w:r>
      <w:proofErr w:type="gramStart"/>
      <w:r w:rsidRPr="00633F02">
        <w:rPr>
          <w:rFonts w:asciiTheme="minorBidi" w:hAnsiTheme="minorBidi"/>
          <w:b/>
          <w:bCs/>
          <w:color w:val="7030A0"/>
          <w:sz w:val="28"/>
          <w:szCs w:val="28"/>
          <w:rtl/>
          <w:lang w:bidi="ar-EG"/>
        </w:rPr>
        <w:t>9)اختبار</w:t>
      </w:r>
      <w:proofErr w:type="gramEnd"/>
      <w:r w:rsidRPr="00633F02">
        <w:rPr>
          <w:rFonts w:asciiTheme="minorBidi" w:hAnsiTheme="minorBidi"/>
          <w:b/>
          <w:bCs/>
          <w:color w:val="7030A0"/>
          <w:sz w:val="28"/>
          <w:szCs w:val="28"/>
          <w:rtl/>
          <w:lang w:bidi="ar-EG"/>
        </w:rPr>
        <w:t xml:space="preserve"> تحديد الموضع اللمسي بالإصبع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الاختبار الإدراك اللمسي، وتحديد موضع نقطة لمسية، والتركيز، وذلك لكل جانب من الجسم.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(10) اختبار كتابة الأرقام على طرف الإصبع </w:t>
      </w:r>
      <w:r w:rsidRPr="00633F02">
        <w:rPr>
          <w:rFonts w:asciiTheme="minorBidi" w:hAnsiTheme="minorBidi"/>
          <w:b/>
          <w:bCs/>
          <w:color w:val="7030A0"/>
          <w:sz w:val="28"/>
          <w:szCs w:val="28"/>
        </w:rPr>
        <w:t>Fingertip Number Writing test</w:t>
      </w:r>
      <w:r w:rsidRPr="00633F02">
        <w:rPr>
          <w:rFonts w:asciiTheme="minorBidi" w:hAnsiTheme="minorBidi"/>
          <w:b/>
          <w:bCs/>
          <w:color w:val="7030A0"/>
          <w:sz w:val="28"/>
          <w:szCs w:val="28"/>
          <w:rtl/>
          <w:lang w:bidi="ar-EG"/>
        </w:rPr>
        <w:t>:</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مظاهر الإدراك اللمسي المركب أو </w:t>
      </w:r>
      <w:proofErr w:type="gramStart"/>
      <w:r w:rsidRPr="00633F02">
        <w:rPr>
          <w:rFonts w:asciiTheme="minorBidi" w:hAnsiTheme="minorBidi"/>
          <w:b/>
          <w:bCs/>
          <w:sz w:val="28"/>
          <w:szCs w:val="28"/>
          <w:rtl/>
          <w:lang w:bidi="ar-EG"/>
        </w:rPr>
        <w:t>المعقد ،</w:t>
      </w:r>
      <w:proofErr w:type="gramEnd"/>
      <w:r w:rsidRPr="00633F02">
        <w:rPr>
          <w:rFonts w:asciiTheme="minorBidi" w:hAnsiTheme="minorBidi"/>
          <w:b/>
          <w:bCs/>
          <w:sz w:val="28"/>
          <w:szCs w:val="28"/>
          <w:rtl/>
          <w:lang w:bidi="ar-EG"/>
        </w:rPr>
        <w:t xml:space="preserve"> وكذلك التركيز لكل جانب من الجسم ؛ وفيه يلاحظ الطفل ما يكتبه الفاحص من أرقام (3، 4، 5، 6) على كف يد الطفل. ثم يغمض الطفل عينيه ويحدد الرقم الذي يقوم الفاحص بكتابته على طرف </w:t>
      </w:r>
      <w:proofErr w:type="gramStart"/>
      <w:r w:rsidRPr="00633F02">
        <w:rPr>
          <w:rFonts w:asciiTheme="minorBidi" w:hAnsiTheme="minorBidi"/>
          <w:b/>
          <w:bCs/>
          <w:sz w:val="28"/>
          <w:szCs w:val="28"/>
          <w:rtl/>
          <w:lang w:bidi="ar-EG"/>
        </w:rPr>
        <w:t>إصبعه ،</w:t>
      </w:r>
      <w:proofErr w:type="gramEnd"/>
      <w:r w:rsidRPr="00633F02">
        <w:rPr>
          <w:rFonts w:asciiTheme="minorBidi" w:hAnsiTheme="minorBidi"/>
          <w:b/>
          <w:bCs/>
          <w:sz w:val="28"/>
          <w:szCs w:val="28"/>
          <w:rtl/>
          <w:lang w:bidi="ar-EG"/>
        </w:rPr>
        <w:t xml:space="preserve"> وذلك لليد اليمنى واليد اليسرى. والدرجة هي عدد الأخطاء لكل يد.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(11) اختبار التعرف على الأشكال </w:t>
      </w:r>
      <w:proofErr w:type="gramStart"/>
      <w:r w:rsidRPr="00633F02">
        <w:rPr>
          <w:rFonts w:asciiTheme="minorBidi" w:hAnsiTheme="minorBidi"/>
          <w:b/>
          <w:bCs/>
          <w:color w:val="7030A0"/>
          <w:sz w:val="28"/>
          <w:szCs w:val="28"/>
          <w:rtl/>
          <w:lang w:bidi="ar-EG"/>
        </w:rPr>
        <w:t>اللمسية</w:t>
      </w:r>
      <w:r w:rsidRPr="00633F02">
        <w:rPr>
          <w:rFonts w:asciiTheme="minorBidi" w:hAnsiTheme="minorBidi"/>
          <w:b/>
          <w:bCs/>
          <w:color w:val="7030A0"/>
          <w:sz w:val="28"/>
          <w:szCs w:val="28"/>
        </w:rPr>
        <w:t>Tactile</w:t>
      </w:r>
      <w:proofErr w:type="gramEnd"/>
      <w:r w:rsidRPr="00633F02">
        <w:rPr>
          <w:rFonts w:asciiTheme="minorBidi" w:hAnsiTheme="minorBidi"/>
          <w:b/>
          <w:bCs/>
          <w:color w:val="7030A0"/>
          <w:sz w:val="28"/>
          <w:szCs w:val="28"/>
        </w:rPr>
        <w:t xml:space="preserve"> Form Recognition Test</w:t>
      </w:r>
      <w:r w:rsidRPr="00633F02">
        <w:rPr>
          <w:rFonts w:asciiTheme="minorBidi" w:hAnsiTheme="minorBidi"/>
          <w:b/>
          <w:bCs/>
          <w:color w:val="7030A0"/>
          <w:sz w:val="28"/>
          <w:szCs w:val="28"/>
          <w:rtl/>
          <w:lang w:bidi="ar-EG"/>
        </w:rPr>
        <w:t xml:space="preserve">: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الانتباه والإدراك </w:t>
      </w:r>
      <w:proofErr w:type="gramStart"/>
      <w:r w:rsidRPr="00633F02">
        <w:rPr>
          <w:rFonts w:asciiTheme="minorBidi" w:hAnsiTheme="minorBidi"/>
          <w:b/>
          <w:bCs/>
          <w:sz w:val="28"/>
          <w:szCs w:val="28"/>
          <w:rtl/>
          <w:lang w:bidi="ar-EG"/>
        </w:rPr>
        <w:t>اللمسي ،</w:t>
      </w:r>
      <w:proofErr w:type="gramEnd"/>
      <w:r w:rsidRPr="00633F02">
        <w:rPr>
          <w:rFonts w:asciiTheme="minorBidi" w:hAnsiTheme="minorBidi"/>
          <w:b/>
          <w:bCs/>
          <w:sz w:val="28"/>
          <w:szCs w:val="28"/>
          <w:rtl/>
          <w:lang w:bidi="ar-EG"/>
        </w:rPr>
        <w:t xml:space="preserve"> وزمن الرجع لكل جانب من الجسم. </w:t>
      </w:r>
    </w:p>
    <w:p w:rsidR="00C64CAA" w:rsidRPr="00633F02" w:rsidRDefault="00C64CAA" w:rsidP="00C64CAA">
      <w:pPr>
        <w:ind w:left="-483" w:right="-567"/>
        <w:rPr>
          <w:rFonts w:asciiTheme="minorBidi" w:hAnsiTheme="minorBidi"/>
          <w:b/>
          <w:bCs/>
          <w:color w:val="7030A0"/>
          <w:sz w:val="28"/>
          <w:szCs w:val="28"/>
        </w:rPr>
      </w:pPr>
      <w:r w:rsidRPr="00633F02">
        <w:rPr>
          <w:rFonts w:asciiTheme="minorBidi" w:hAnsiTheme="minorBidi"/>
          <w:b/>
          <w:bCs/>
          <w:color w:val="7030A0"/>
          <w:sz w:val="28"/>
          <w:szCs w:val="28"/>
          <w:rtl/>
          <w:lang w:bidi="ar-EG"/>
        </w:rPr>
        <w:t xml:space="preserve">(12) اختبار فرز </w:t>
      </w:r>
      <w:proofErr w:type="spellStart"/>
      <w:r w:rsidRPr="00633F02">
        <w:rPr>
          <w:rFonts w:asciiTheme="minorBidi" w:hAnsiTheme="minorBidi"/>
          <w:b/>
          <w:bCs/>
          <w:color w:val="7030A0"/>
          <w:sz w:val="28"/>
          <w:szCs w:val="28"/>
          <w:rtl/>
          <w:lang w:bidi="ar-EG"/>
        </w:rPr>
        <w:t>الأفيزيا</w:t>
      </w:r>
      <w:proofErr w:type="spellEnd"/>
      <w:r w:rsidRPr="00633F02">
        <w:rPr>
          <w:rFonts w:asciiTheme="minorBidi" w:hAnsiTheme="minorBidi"/>
          <w:b/>
          <w:bCs/>
          <w:color w:val="7030A0"/>
          <w:sz w:val="28"/>
          <w:szCs w:val="28"/>
          <w:rtl/>
          <w:lang w:bidi="ar-EG"/>
        </w:rPr>
        <w:t xml:space="preserve"> </w:t>
      </w:r>
      <w:r w:rsidRPr="00633F02">
        <w:rPr>
          <w:rFonts w:asciiTheme="minorBidi" w:hAnsiTheme="minorBidi"/>
          <w:b/>
          <w:bCs/>
          <w:color w:val="7030A0"/>
          <w:sz w:val="28"/>
          <w:szCs w:val="28"/>
        </w:rPr>
        <w:t>Aphasia Screening Test</w:t>
      </w:r>
      <w:r w:rsidRPr="00633F02">
        <w:rPr>
          <w:rFonts w:asciiTheme="minorBidi" w:hAnsiTheme="minorBidi"/>
          <w:b/>
          <w:bCs/>
          <w:color w:val="7030A0"/>
          <w:sz w:val="28"/>
          <w:szCs w:val="28"/>
          <w:rtl/>
          <w:lang w:bidi="ar-EG"/>
        </w:rPr>
        <w:t xml:space="preserve"> </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ويقيس صعوبات التهجي، والتسمية، والكتابة، والقراءة، والحساب، </w:t>
      </w:r>
      <w:proofErr w:type="spellStart"/>
      <w:r w:rsidRPr="00633F02">
        <w:rPr>
          <w:rFonts w:asciiTheme="minorBidi" w:hAnsiTheme="minorBidi"/>
          <w:b/>
          <w:bCs/>
          <w:sz w:val="28"/>
          <w:szCs w:val="28"/>
          <w:rtl/>
          <w:lang w:bidi="ar-EG"/>
        </w:rPr>
        <w:t>الأفيزيا</w:t>
      </w:r>
      <w:proofErr w:type="spellEnd"/>
      <w:r w:rsidRPr="00633F02">
        <w:rPr>
          <w:rFonts w:asciiTheme="minorBidi" w:hAnsiTheme="minorBidi"/>
          <w:b/>
          <w:bCs/>
          <w:sz w:val="28"/>
          <w:szCs w:val="28"/>
          <w:rtl/>
          <w:lang w:bidi="ar-EG"/>
        </w:rPr>
        <w:t xml:space="preserve"> الحسية والحركية.</w:t>
      </w:r>
    </w:p>
    <w:p w:rsidR="00C64CAA" w:rsidRPr="00633F02" w:rsidRDefault="00C64CAA" w:rsidP="00C64CAA">
      <w:pPr>
        <w:numPr>
          <w:ilvl w:val="0"/>
          <w:numId w:val="4"/>
        </w:numPr>
        <w:ind w:left="-483" w:right="-567"/>
        <w:rPr>
          <w:rFonts w:asciiTheme="minorBidi" w:hAnsiTheme="minorBidi"/>
          <w:b/>
          <w:bCs/>
          <w:color w:val="00B050"/>
          <w:sz w:val="28"/>
          <w:szCs w:val="28"/>
        </w:rPr>
      </w:pPr>
      <w:r w:rsidRPr="00633F02">
        <w:rPr>
          <w:rFonts w:asciiTheme="minorBidi" w:hAnsiTheme="minorBidi"/>
          <w:b/>
          <w:bCs/>
          <w:color w:val="00B050"/>
          <w:sz w:val="28"/>
          <w:szCs w:val="28"/>
          <w:rtl/>
          <w:lang w:bidi="ar-EG"/>
        </w:rPr>
        <w:t xml:space="preserve"> بطارية نبراسكا. </w:t>
      </w:r>
    </w:p>
    <w:p w:rsidR="00C64CAA" w:rsidRPr="00633F02" w:rsidRDefault="00C64CAA" w:rsidP="00C64CAA">
      <w:pPr>
        <w:numPr>
          <w:ilvl w:val="0"/>
          <w:numId w:val="4"/>
        </w:numPr>
        <w:ind w:left="-483" w:right="-567"/>
        <w:rPr>
          <w:rFonts w:asciiTheme="minorBidi" w:hAnsiTheme="minorBidi"/>
          <w:b/>
          <w:bCs/>
          <w:color w:val="00B050"/>
          <w:sz w:val="28"/>
          <w:szCs w:val="28"/>
          <w:rtl/>
        </w:rPr>
      </w:pPr>
      <w:r w:rsidRPr="00633F02">
        <w:rPr>
          <w:rFonts w:asciiTheme="minorBidi" w:hAnsiTheme="minorBidi"/>
          <w:b/>
          <w:bCs/>
          <w:color w:val="00B050"/>
          <w:sz w:val="28"/>
          <w:szCs w:val="28"/>
          <w:rtl/>
          <w:lang w:bidi="ar-EG"/>
        </w:rPr>
        <w:t xml:space="preserve">بطارية </w:t>
      </w:r>
      <w:proofErr w:type="spellStart"/>
      <w:r w:rsidRPr="00633F02">
        <w:rPr>
          <w:rFonts w:asciiTheme="minorBidi" w:hAnsiTheme="minorBidi"/>
          <w:b/>
          <w:bCs/>
          <w:color w:val="00B050"/>
          <w:sz w:val="28"/>
          <w:szCs w:val="28"/>
          <w:rtl/>
          <w:lang w:bidi="ar-EG"/>
        </w:rPr>
        <w:t>كوفمان</w:t>
      </w:r>
      <w:proofErr w:type="spellEnd"/>
      <w:r w:rsidRPr="00633F02">
        <w:rPr>
          <w:rFonts w:asciiTheme="minorBidi" w:hAnsiTheme="minorBidi"/>
          <w:b/>
          <w:bCs/>
          <w:color w:val="00B050"/>
          <w:sz w:val="28"/>
          <w:szCs w:val="28"/>
          <w:rtl/>
          <w:lang w:bidi="ar-EG"/>
        </w:rPr>
        <w:t>.</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وهي </w:t>
      </w:r>
      <w:proofErr w:type="gramStart"/>
      <w:r w:rsidRPr="00633F02">
        <w:rPr>
          <w:rFonts w:asciiTheme="minorBidi" w:hAnsiTheme="minorBidi"/>
          <w:b/>
          <w:bCs/>
          <w:sz w:val="28"/>
          <w:szCs w:val="28"/>
          <w:rtl/>
          <w:lang w:bidi="ar-EG"/>
        </w:rPr>
        <w:t xml:space="preserve">معدة  </w:t>
      </w:r>
      <w:proofErr w:type="spellStart"/>
      <w:r w:rsidRPr="00633F02">
        <w:rPr>
          <w:rFonts w:asciiTheme="minorBidi" w:hAnsiTheme="minorBidi"/>
          <w:b/>
          <w:bCs/>
          <w:sz w:val="28"/>
          <w:szCs w:val="28"/>
          <w:rtl/>
          <w:lang w:bidi="ar-EG"/>
        </w:rPr>
        <w:t>للتقيم</w:t>
      </w:r>
      <w:proofErr w:type="spellEnd"/>
      <w:proofErr w:type="gramEnd"/>
      <w:r w:rsidRPr="00633F02">
        <w:rPr>
          <w:rFonts w:asciiTheme="minorBidi" w:hAnsiTheme="minorBidi"/>
          <w:b/>
          <w:bCs/>
          <w:sz w:val="28"/>
          <w:szCs w:val="28"/>
          <w:rtl/>
          <w:lang w:bidi="ar-EG"/>
        </w:rPr>
        <w:t xml:space="preserve">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للأطفال </w:t>
      </w:r>
      <w:r w:rsidRPr="00633F02">
        <w:rPr>
          <w:rFonts w:asciiTheme="minorBidi" w:hAnsiTheme="minorBidi"/>
          <w:b/>
          <w:bCs/>
          <w:sz w:val="28"/>
          <w:szCs w:val="28"/>
        </w:rPr>
        <w:t>Kaufman Assessment Battery for Children (K-ABC)</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 xml:space="preserve"> تعد بطارية </w:t>
      </w:r>
      <w:proofErr w:type="spellStart"/>
      <w:r w:rsidRPr="00633F02">
        <w:rPr>
          <w:rFonts w:asciiTheme="minorBidi" w:hAnsiTheme="minorBidi"/>
          <w:b/>
          <w:bCs/>
          <w:sz w:val="28"/>
          <w:szCs w:val="28"/>
          <w:rtl/>
          <w:lang w:bidi="ar-EG"/>
        </w:rPr>
        <w:t>كوفمان</w:t>
      </w:r>
      <w:proofErr w:type="spellEnd"/>
      <w:r w:rsidRPr="00633F02">
        <w:rPr>
          <w:rFonts w:asciiTheme="minorBidi" w:hAnsiTheme="minorBidi"/>
          <w:b/>
          <w:bCs/>
          <w:sz w:val="28"/>
          <w:szCs w:val="28"/>
          <w:rtl/>
          <w:lang w:bidi="ar-EG"/>
        </w:rPr>
        <w:t xml:space="preserve"> إحدى البطاريات الحديثة التي تستخدم للتقييم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للأطفال، حيث ظهرت عام 1983.</w:t>
      </w:r>
    </w:p>
    <w:p w:rsidR="00C64CAA" w:rsidRPr="00633F02" w:rsidRDefault="00C64CAA" w:rsidP="00C64CAA">
      <w:pPr>
        <w:ind w:left="-483" w:right="-567"/>
        <w:rPr>
          <w:rFonts w:asciiTheme="minorBidi" w:hAnsiTheme="minorBidi"/>
          <w:b/>
          <w:bCs/>
          <w:sz w:val="28"/>
          <w:szCs w:val="28"/>
        </w:rPr>
      </w:pPr>
      <w:r w:rsidRPr="00633F02">
        <w:rPr>
          <w:rFonts w:asciiTheme="minorBidi" w:hAnsiTheme="minorBidi"/>
          <w:b/>
          <w:bCs/>
          <w:sz w:val="28"/>
          <w:szCs w:val="28"/>
          <w:rtl/>
          <w:lang w:bidi="ar-EG"/>
        </w:rPr>
        <w:t>وقد تم تصميمها للتطبيق بشكل فردي، ولتقييم الذكاء والإنجاز وذلك للأطفال الذين تتراوح أعمارهم بين 2.5 – 12.5 سنة.</w:t>
      </w:r>
    </w:p>
    <w:p w:rsidR="00C64CAA" w:rsidRPr="00633F02" w:rsidRDefault="00C64CAA" w:rsidP="00C64CAA">
      <w:pPr>
        <w:numPr>
          <w:ilvl w:val="0"/>
          <w:numId w:val="3"/>
        </w:numPr>
        <w:ind w:left="-483" w:right="-567"/>
        <w:rPr>
          <w:rFonts w:asciiTheme="minorBidi" w:hAnsiTheme="minorBidi"/>
          <w:b/>
          <w:bCs/>
          <w:color w:val="00B050"/>
          <w:sz w:val="28"/>
          <w:szCs w:val="28"/>
        </w:rPr>
      </w:pPr>
      <w:r w:rsidRPr="00633F02">
        <w:rPr>
          <w:rFonts w:asciiTheme="minorBidi" w:hAnsiTheme="minorBidi"/>
          <w:b/>
          <w:bCs/>
          <w:color w:val="00B050"/>
          <w:sz w:val="28"/>
          <w:szCs w:val="28"/>
          <w:rtl/>
          <w:lang w:bidi="ar-EG"/>
        </w:rPr>
        <w:t xml:space="preserve">بطارية رايتان </w:t>
      </w:r>
      <w:proofErr w:type="gramStart"/>
      <w:r w:rsidRPr="00633F02">
        <w:rPr>
          <w:rFonts w:asciiTheme="minorBidi" w:hAnsiTheme="minorBidi"/>
          <w:b/>
          <w:bCs/>
          <w:color w:val="00B050"/>
          <w:sz w:val="28"/>
          <w:szCs w:val="28"/>
          <w:rtl/>
          <w:lang w:bidi="ar-EG"/>
        </w:rPr>
        <w:t xml:space="preserve">- </w:t>
      </w:r>
      <w:proofErr w:type="spellStart"/>
      <w:r w:rsidRPr="00633F02">
        <w:rPr>
          <w:rFonts w:asciiTheme="minorBidi" w:hAnsiTheme="minorBidi"/>
          <w:b/>
          <w:bCs/>
          <w:color w:val="00B050"/>
          <w:sz w:val="28"/>
          <w:szCs w:val="28"/>
          <w:rtl/>
          <w:lang w:bidi="ar-EG"/>
        </w:rPr>
        <w:t>إندينا</w:t>
      </w:r>
      <w:proofErr w:type="spellEnd"/>
      <w:proofErr w:type="gramEnd"/>
      <w:r w:rsidRPr="00633F02">
        <w:rPr>
          <w:rFonts w:asciiTheme="minorBidi" w:hAnsiTheme="minorBidi"/>
          <w:b/>
          <w:bCs/>
          <w:color w:val="00B050"/>
          <w:sz w:val="28"/>
          <w:szCs w:val="28"/>
          <w:rtl/>
          <w:lang w:bidi="ar-EG"/>
        </w:rPr>
        <w:t xml:space="preserve">.  </w:t>
      </w:r>
      <w:bookmarkStart w:id="0" w:name="_GoBack"/>
      <w:bookmarkEnd w:id="0"/>
    </w:p>
    <w:sectPr w:rsidR="00C64CAA" w:rsidRPr="00633F02" w:rsidSect="00633F02">
      <w:pgSz w:w="11906" w:h="16838"/>
      <w:pgMar w:top="1440" w:right="1800" w:bottom="1440" w:left="1800" w:header="708" w:footer="708" w:gutter="0"/>
      <w:pgNumType w:start="38"/>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72B3" w:rsidRDefault="004C72B3" w:rsidP="00C64CAA">
      <w:pPr>
        <w:spacing w:after="0" w:line="240" w:lineRule="auto"/>
      </w:pPr>
      <w:r>
        <w:separator/>
      </w:r>
    </w:p>
  </w:endnote>
  <w:endnote w:type="continuationSeparator" w:id="0">
    <w:p w:rsidR="004C72B3" w:rsidRDefault="004C72B3" w:rsidP="00C64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72B3" w:rsidRDefault="004C72B3" w:rsidP="00C64CAA">
      <w:pPr>
        <w:spacing w:after="0" w:line="240" w:lineRule="auto"/>
      </w:pPr>
      <w:r>
        <w:separator/>
      </w:r>
    </w:p>
  </w:footnote>
  <w:footnote w:type="continuationSeparator" w:id="0">
    <w:p w:rsidR="004C72B3" w:rsidRDefault="004C72B3" w:rsidP="00C64C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1E4D5C"/>
    <w:multiLevelType w:val="hybridMultilevel"/>
    <w:tmpl w:val="35D209AC"/>
    <w:lvl w:ilvl="0" w:tplc="59EC444A">
      <w:start w:val="1"/>
      <w:numFmt w:val="bullet"/>
      <w:lvlText w:val="o"/>
      <w:lvlJc w:val="left"/>
      <w:pPr>
        <w:tabs>
          <w:tab w:val="num" w:pos="720"/>
        </w:tabs>
        <w:ind w:left="720" w:hanging="360"/>
      </w:pPr>
      <w:rPr>
        <w:rFonts w:ascii="Courier New" w:hAnsi="Courier New" w:hint="default"/>
      </w:rPr>
    </w:lvl>
    <w:lvl w:ilvl="1" w:tplc="2D7E82EE" w:tentative="1">
      <w:start w:val="1"/>
      <w:numFmt w:val="bullet"/>
      <w:lvlText w:val="o"/>
      <w:lvlJc w:val="left"/>
      <w:pPr>
        <w:tabs>
          <w:tab w:val="num" w:pos="1440"/>
        </w:tabs>
        <w:ind w:left="1440" w:hanging="360"/>
      </w:pPr>
      <w:rPr>
        <w:rFonts w:ascii="Courier New" w:hAnsi="Courier New" w:hint="default"/>
      </w:rPr>
    </w:lvl>
    <w:lvl w:ilvl="2" w:tplc="8AAA2D38" w:tentative="1">
      <w:start w:val="1"/>
      <w:numFmt w:val="bullet"/>
      <w:lvlText w:val="o"/>
      <w:lvlJc w:val="left"/>
      <w:pPr>
        <w:tabs>
          <w:tab w:val="num" w:pos="2160"/>
        </w:tabs>
        <w:ind w:left="2160" w:hanging="360"/>
      </w:pPr>
      <w:rPr>
        <w:rFonts w:ascii="Courier New" w:hAnsi="Courier New" w:hint="default"/>
      </w:rPr>
    </w:lvl>
    <w:lvl w:ilvl="3" w:tplc="06B011F6" w:tentative="1">
      <w:start w:val="1"/>
      <w:numFmt w:val="bullet"/>
      <w:lvlText w:val="o"/>
      <w:lvlJc w:val="left"/>
      <w:pPr>
        <w:tabs>
          <w:tab w:val="num" w:pos="2880"/>
        </w:tabs>
        <w:ind w:left="2880" w:hanging="360"/>
      </w:pPr>
      <w:rPr>
        <w:rFonts w:ascii="Courier New" w:hAnsi="Courier New" w:hint="default"/>
      </w:rPr>
    </w:lvl>
    <w:lvl w:ilvl="4" w:tplc="658E8140" w:tentative="1">
      <w:start w:val="1"/>
      <w:numFmt w:val="bullet"/>
      <w:lvlText w:val="o"/>
      <w:lvlJc w:val="left"/>
      <w:pPr>
        <w:tabs>
          <w:tab w:val="num" w:pos="3600"/>
        </w:tabs>
        <w:ind w:left="3600" w:hanging="360"/>
      </w:pPr>
      <w:rPr>
        <w:rFonts w:ascii="Courier New" w:hAnsi="Courier New" w:hint="default"/>
      </w:rPr>
    </w:lvl>
    <w:lvl w:ilvl="5" w:tplc="F3AA7EA6" w:tentative="1">
      <w:start w:val="1"/>
      <w:numFmt w:val="bullet"/>
      <w:lvlText w:val="o"/>
      <w:lvlJc w:val="left"/>
      <w:pPr>
        <w:tabs>
          <w:tab w:val="num" w:pos="4320"/>
        </w:tabs>
        <w:ind w:left="4320" w:hanging="360"/>
      </w:pPr>
      <w:rPr>
        <w:rFonts w:ascii="Courier New" w:hAnsi="Courier New" w:hint="default"/>
      </w:rPr>
    </w:lvl>
    <w:lvl w:ilvl="6" w:tplc="2E5871FC" w:tentative="1">
      <w:start w:val="1"/>
      <w:numFmt w:val="bullet"/>
      <w:lvlText w:val="o"/>
      <w:lvlJc w:val="left"/>
      <w:pPr>
        <w:tabs>
          <w:tab w:val="num" w:pos="5040"/>
        </w:tabs>
        <w:ind w:left="5040" w:hanging="360"/>
      </w:pPr>
      <w:rPr>
        <w:rFonts w:ascii="Courier New" w:hAnsi="Courier New" w:hint="default"/>
      </w:rPr>
    </w:lvl>
    <w:lvl w:ilvl="7" w:tplc="753619EA" w:tentative="1">
      <w:start w:val="1"/>
      <w:numFmt w:val="bullet"/>
      <w:lvlText w:val="o"/>
      <w:lvlJc w:val="left"/>
      <w:pPr>
        <w:tabs>
          <w:tab w:val="num" w:pos="5760"/>
        </w:tabs>
        <w:ind w:left="5760" w:hanging="360"/>
      </w:pPr>
      <w:rPr>
        <w:rFonts w:ascii="Courier New" w:hAnsi="Courier New" w:hint="default"/>
      </w:rPr>
    </w:lvl>
    <w:lvl w:ilvl="8" w:tplc="79B0BA68" w:tentative="1">
      <w:start w:val="1"/>
      <w:numFmt w:val="bullet"/>
      <w:lvlText w:val="o"/>
      <w:lvlJc w:val="left"/>
      <w:pPr>
        <w:tabs>
          <w:tab w:val="num" w:pos="6480"/>
        </w:tabs>
        <w:ind w:left="6480" w:hanging="360"/>
      </w:pPr>
      <w:rPr>
        <w:rFonts w:ascii="Courier New" w:hAnsi="Courier New" w:hint="default"/>
      </w:rPr>
    </w:lvl>
  </w:abstractNum>
  <w:abstractNum w:abstractNumId="1">
    <w:nsid w:val="2B187DF8"/>
    <w:multiLevelType w:val="hybridMultilevel"/>
    <w:tmpl w:val="D47AF5A2"/>
    <w:lvl w:ilvl="0" w:tplc="08C48F80">
      <w:start w:val="1"/>
      <w:numFmt w:val="bullet"/>
      <w:lvlText w:val=""/>
      <w:lvlJc w:val="left"/>
      <w:pPr>
        <w:tabs>
          <w:tab w:val="num" w:pos="720"/>
        </w:tabs>
        <w:ind w:left="720" w:hanging="360"/>
      </w:pPr>
      <w:rPr>
        <w:rFonts w:ascii="Wingdings" w:hAnsi="Wingdings" w:hint="default"/>
      </w:rPr>
    </w:lvl>
    <w:lvl w:ilvl="1" w:tplc="BEBA648A" w:tentative="1">
      <w:start w:val="1"/>
      <w:numFmt w:val="bullet"/>
      <w:lvlText w:val=""/>
      <w:lvlJc w:val="left"/>
      <w:pPr>
        <w:tabs>
          <w:tab w:val="num" w:pos="1440"/>
        </w:tabs>
        <w:ind w:left="1440" w:hanging="360"/>
      </w:pPr>
      <w:rPr>
        <w:rFonts w:ascii="Wingdings" w:hAnsi="Wingdings" w:hint="default"/>
      </w:rPr>
    </w:lvl>
    <w:lvl w:ilvl="2" w:tplc="81EA6516" w:tentative="1">
      <w:start w:val="1"/>
      <w:numFmt w:val="bullet"/>
      <w:lvlText w:val=""/>
      <w:lvlJc w:val="left"/>
      <w:pPr>
        <w:tabs>
          <w:tab w:val="num" w:pos="2160"/>
        </w:tabs>
        <w:ind w:left="2160" w:hanging="360"/>
      </w:pPr>
      <w:rPr>
        <w:rFonts w:ascii="Wingdings" w:hAnsi="Wingdings" w:hint="default"/>
      </w:rPr>
    </w:lvl>
    <w:lvl w:ilvl="3" w:tplc="8C681B00" w:tentative="1">
      <w:start w:val="1"/>
      <w:numFmt w:val="bullet"/>
      <w:lvlText w:val=""/>
      <w:lvlJc w:val="left"/>
      <w:pPr>
        <w:tabs>
          <w:tab w:val="num" w:pos="2880"/>
        </w:tabs>
        <w:ind w:left="2880" w:hanging="360"/>
      </w:pPr>
      <w:rPr>
        <w:rFonts w:ascii="Wingdings" w:hAnsi="Wingdings" w:hint="default"/>
      </w:rPr>
    </w:lvl>
    <w:lvl w:ilvl="4" w:tplc="572A6738" w:tentative="1">
      <w:start w:val="1"/>
      <w:numFmt w:val="bullet"/>
      <w:lvlText w:val=""/>
      <w:lvlJc w:val="left"/>
      <w:pPr>
        <w:tabs>
          <w:tab w:val="num" w:pos="3600"/>
        </w:tabs>
        <w:ind w:left="3600" w:hanging="360"/>
      </w:pPr>
      <w:rPr>
        <w:rFonts w:ascii="Wingdings" w:hAnsi="Wingdings" w:hint="default"/>
      </w:rPr>
    </w:lvl>
    <w:lvl w:ilvl="5" w:tplc="27E4CD32" w:tentative="1">
      <w:start w:val="1"/>
      <w:numFmt w:val="bullet"/>
      <w:lvlText w:val=""/>
      <w:lvlJc w:val="left"/>
      <w:pPr>
        <w:tabs>
          <w:tab w:val="num" w:pos="4320"/>
        </w:tabs>
        <w:ind w:left="4320" w:hanging="360"/>
      </w:pPr>
      <w:rPr>
        <w:rFonts w:ascii="Wingdings" w:hAnsi="Wingdings" w:hint="default"/>
      </w:rPr>
    </w:lvl>
    <w:lvl w:ilvl="6" w:tplc="954E7EEC" w:tentative="1">
      <w:start w:val="1"/>
      <w:numFmt w:val="bullet"/>
      <w:lvlText w:val=""/>
      <w:lvlJc w:val="left"/>
      <w:pPr>
        <w:tabs>
          <w:tab w:val="num" w:pos="5040"/>
        </w:tabs>
        <w:ind w:left="5040" w:hanging="360"/>
      </w:pPr>
      <w:rPr>
        <w:rFonts w:ascii="Wingdings" w:hAnsi="Wingdings" w:hint="default"/>
      </w:rPr>
    </w:lvl>
    <w:lvl w:ilvl="7" w:tplc="9118C854" w:tentative="1">
      <w:start w:val="1"/>
      <w:numFmt w:val="bullet"/>
      <w:lvlText w:val=""/>
      <w:lvlJc w:val="left"/>
      <w:pPr>
        <w:tabs>
          <w:tab w:val="num" w:pos="5760"/>
        </w:tabs>
        <w:ind w:left="5760" w:hanging="360"/>
      </w:pPr>
      <w:rPr>
        <w:rFonts w:ascii="Wingdings" w:hAnsi="Wingdings" w:hint="default"/>
      </w:rPr>
    </w:lvl>
    <w:lvl w:ilvl="8" w:tplc="EBAA5C8C" w:tentative="1">
      <w:start w:val="1"/>
      <w:numFmt w:val="bullet"/>
      <w:lvlText w:val=""/>
      <w:lvlJc w:val="left"/>
      <w:pPr>
        <w:tabs>
          <w:tab w:val="num" w:pos="6480"/>
        </w:tabs>
        <w:ind w:left="6480" w:hanging="360"/>
      </w:pPr>
      <w:rPr>
        <w:rFonts w:ascii="Wingdings" w:hAnsi="Wingdings" w:hint="default"/>
      </w:rPr>
    </w:lvl>
  </w:abstractNum>
  <w:abstractNum w:abstractNumId="2">
    <w:nsid w:val="40611B99"/>
    <w:multiLevelType w:val="hybridMultilevel"/>
    <w:tmpl w:val="D73CC954"/>
    <w:lvl w:ilvl="0" w:tplc="47E222B8">
      <w:start w:val="1"/>
      <w:numFmt w:val="bullet"/>
      <w:lvlText w:val=""/>
      <w:lvlJc w:val="left"/>
      <w:pPr>
        <w:tabs>
          <w:tab w:val="num" w:pos="720"/>
        </w:tabs>
        <w:ind w:left="720" w:hanging="360"/>
      </w:pPr>
      <w:rPr>
        <w:rFonts w:ascii="Wingdings" w:hAnsi="Wingdings" w:hint="default"/>
      </w:rPr>
    </w:lvl>
    <w:lvl w:ilvl="1" w:tplc="4788A4BA" w:tentative="1">
      <w:start w:val="1"/>
      <w:numFmt w:val="bullet"/>
      <w:lvlText w:val=""/>
      <w:lvlJc w:val="left"/>
      <w:pPr>
        <w:tabs>
          <w:tab w:val="num" w:pos="1440"/>
        </w:tabs>
        <w:ind w:left="1440" w:hanging="360"/>
      </w:pPr>
      <w:rPr>
        <w:rFonts w:ascii="Wingdings" w:hAnsi="Wingdings" w:hint="default"/>
      </w:rPr>
    </w:lvl>
    <w:lvl w:ilvl="2" w:tplc="1F98573E" w:tentative="1">
      <w:start w:val="1"/>
      <w:numFmt w:val="bullet"/>
      <w:lvlText w:val=""/>
      <w:lvlJc w:val="left"/>
      <w:pPr>
        <w:tabs>
          <w:tab w:val="num" w:pos="2160"/>
        </w:tabs>
        <w:ind w:left="2160" w:hanging="360"/>
      </w:pPr>
      <w:rPr>
        <w:rFonts w:ascii="Wingdings" w:hAnsi="Wingdings" w:hint="default"/>
      </w:rPr>
    </w:lvl>
    <w:lvl w:ilvl="3" w:tplc="62802A92" w:tentative="1">
      <w:start w:val="1"/>
      <w:numFmt w:val="bullet"/>
      <w:lvlText w:val=""/>
      <w:lvlJc w:val="left"/>
      <w:pPr>
        <w:tabs>
          <w:tab w:val="num" w:pos="2880"/>
        </w:tabs>
        <w:ind w:left="2880" w:hanging="360"/>
      </w:pPr>
      <w:rPr>
        <w:rFonts w:ascii="Wingdings" w:hAnsi="Wingdings" w:hint="default"/>
      </w:rPr>
    </w:lvl>
    <w:lvl w:ilvl="4" w:tplc="B0EA8C64" w:tentative="1">
      <w:start w:val="1"/>
      <w:numFmt w:val="bullet"/>
      <w:lvlText w:val=""/>
      <w:lvlJc w:val="left"/>
      <w:pPr>
        <w:tabs>
          <w:tab w:val="num" w:pos="3600"/>
        </w:tabs>
        <w:ind w:left="3600" w:hanging="360"/>
      </w:pPr>
      <w:rPr>
        <w:rFonts w:ascii="Wingdings" w:hAnsi="Wingdings" w:hint="default"/>
      </w:rPr>
    </w:lvl>
    <w:lvl w:ilvl="5" w:tplc="3F4CB062" w:tentative="1">
      <w:start w:val="1"/>
      <w:numFmt w:val="bullet"/>
      <w:lvlText w:val=""/>
      <w:lvlJc w:val="left"/>
      <w:pPr>
        <w:tabs>
          <w:tab w:val="num" w:pos="4320"/>
        </w:tabs>
        <w:ind w:left="4320" w:hanging="360"/>
      </w:pPr>
      <w:rPr>
        <w:rFonts w:ascii="Wingdings" w:hAnsi="Wingdings" w:hint="default"/>
      </w:rPr>
    </w:lvl>
    <w:lvl w:ilvl="6" w:tplc="506CC19A" w:tentative="1">
      <w:start w:val="1"/>
      <w:numFmt w:val="bullet"/>
      <w:lvlText w:val=""/>
      <w:lvlJc w:val="left"/>
      <w:pPr>
        <w:tabs>
          <w:tab w:val="num" w:pos="5040"/>
        </w:tabs>
        <w:ind w:left="5040" w:hanging="360"/>
      </w:pPr>
      <w:rPr>
        <w:rFonts w:ascii="Wingdings" w:hAnsi="Wingdings" w:hint="default"/>
      </w:rPr>
    </w:lvl>
    <w:lvl w:ilvl="7" w:tplc="B0E609D8" w:tentative="1">
      <w:start w:val="1"/>
      <w:numFmt w:val="bullet"/>
      <w:lvlText w:val=""/>
      <w:lvlJc w:val="left"/>
      <w:pPr>
        <w:tabs>
          <w:tab w:val="num" w:pos="5760"/>
        </w:tabs>
        <w:ind w:left="5760" w:hanging="360"/>
      </w:pPr>
      <w:rPr>
        <w:rFonts w:ascii="Wingdings" w:hAnsi="Wingdings" w:hint="default"/>
      </w:rPr>
    </w:lvl>
    <w:lvl w:ilvl="8" w:tplc="E0E2D356" w:tentative="1">
      <w:start w:val="1"/>
      <w:numFmt w:val="bullet"/>
      <w:lvlText w:val=""/>
      <w:lvlJc w:val="left"/>
      <w:pPr>
        <w:tabs>
          <w:tab w:val="num" w:pos="6480"/>
        </w:tabs>
        <w:ind w:left="6480" w:hanging="360"/>
      </w:pPr>
      <w:rPr>
        <w:rFonts w:ascii="Wingdings" w:hAnsi="Wingdings" w:hint="default"/>
      </w:rPr>
    </w:lvl>
  </w:abstractNum>
  <w:abstractNum w:abstractNumId="3">
    <w:nsid w:val="43740D97"/>
    <w:multiLevelType w:val="hybridMultilevel"/>
    <w:tmpl w:val="3042C3D6"/>
    <w:lvl w:ilvl="0" w:tplc="76340E1E">
      <w:start w:val="1"/>
      <w:numFmt w:val="bullet"/>
      <w:lvlText w:val=""/>
      <w:lvlJc w:val="left"/>
      <w:pPr>
        <w:tabs>
          <w:tab w:val="num" w:pos="720"/>
        </w:tabs>
        <w:ind w:left="720" w:hanging="360"/>
      </w:pPr>
      <w:rPr>
        <w:rFonts w:ascii="Wingdings" w:hAnsi="Wingdings" w:hint="default"/>
      </w:rPr>
    </w:lvl>
    <w:lvl w:ilvl="1" w:tplc="E5B29E80" w:tentative="1">
      <w:start w:val="1"/>
      <w:numFmt w:val="bullet"/>
      <w:lvlText w:val=""/>
      <w:lvlJc w:val="left"/>
      <w:pPr>
        <w:tabs>
          <w:tab w:val="num" w:pos="1440"/>
        </w:tabs>
        <w:ind w:left="1440" w:hanging="360"/>
      </w:pPr>
      <w:rPr>
        <w:rFonts w:ascii="Wingdings" w:hAnsi="Wingdings" w:hint="default"/>
      </w:rPr>
    </w:lvl>
    <w:lvl w:ilvl="2" w:tplc="354E600C" w:tentative="1">
      <w:start w:val="1"/>
      <w:numFmt w:val="bullet"/>
      <w:lvlText w:val=""/>
      <w:lvlJc w:val="left"/>
      <w:pPr>
        <w:tabs>
          <w:tab w:val="num" w:pos="2160"/>
        </w:tabs>
        <w:ind w:left="2160" w:hanging="360"/>
      </w:pPr>
      <w:rPr>
        <w:rFonts w:ascii="Wingdings" w:hAnsi="Wingdings" w:hint="default"/>
      </w:rPr>
    </w:lvl>
    <w:lvl w:ilvl="3" w:tplc="2AFC523A" w:tentative="1">
      <w:start w:val="1"/>
      <w:numFmt w:val="bullet"/>
      <w:lvlText w:val=""/>
      <w:lvlJc w:val="left"/>
      <w:pPr>
        <w:tabs>
          <w:tab w:val="num" w:pos="2880"/>
        </w:tabs>
        <w:ind w:left="2880" w:hanging="360"/>
      </w:pPr>
      <w:rPr>
        <w:rFonts w:ascii="Wingdings" w:hAnsi="Wingdings" w:hint="default"/>
      </w:rPr>
    </w:lvl>
    <w:lvl w:ilvl="4" w:tplc="E6222308" w:tentative="1">
      <w:start w:val="1"/>
      <w:numFmt w:val="bullet"/>
      <w:lvlText w:val=""/>
      <w:lvlJc w:val="left"/>
      <w:pPr>
        <w:tabs>
          <w:tab w:val="num" w:pos="3600"/>
        </w:tabs>
        <w:ind w:left="3600" w:hanging="360"/>
      </w:pPr>
      <w:rPr>
        <w:rFonts w:ascii="Wingdings" w:hAnsi="Wingdings" w:hint="default"/>
      </w:rPr>
    </w:lvl>
    <w:lvl w:ilvl="5" w:tplc="336898AC" w:tentative="1">
      <w:start w:val="1"/>
      <w:numFmt w:val="bullet"/>
      <w:lvlText w:val=""/>
      <w:lvlJc w:val="left"/>
      <w:pPr>
        <w:tabs>
          <w:tab w:val="num" w:pos="4320"/>
        </w:tabs>
        <w:ind w:left="4320" w:hanging="360"/>
      </w:pPr>
      <w:rPr>
        <w:rFonts w:ascii="Wingdings" w:hAnsi="Wingdings" w:hint="default"/>
      </w:rPr>
    </w:lvl>
    <w:lvl w:ilvl="6" w:tplc="795C379E" w:tentative="1">
      <w:start w:val="1"/>
      <w:numFmt w:val="bullet"/>
      <w:lvlText w:val=""/>
      <w:lvlJc w:val="left"/>
      <w:pPr>
        <w:tabs>
          <w:tab w:val="num" w:pos="5040"/>
        </w:tabs>
        <w:ind w:left="5040" w:hanging="360"/>
      </w:pPr>
      <w:rPr>
        <w:rFonts w:ascii="Wingdings" w:hAnsi="Wingdings" w:hint="default"/>
      </w:rPr>
    </w:lvl>
    <w:lvl w:ilvl="7" w:tplc="FE76BE56" w:tentative="1">
      <w:start w:val="1"/>
      <w:numFmt w:val="bullet"/>
      <w:lvlText w:val=""/>
      <w:lvlJc w:val="left"/>
      <w:pPr>
        <w:tabs>
          <w:tab w:val="num" w:pos="5760"/>
        </w:tabs>
        <w:ind w:left="5760" w:hanging="360"/>
      </w:pPr>
      <w:rPr>
        <w:rFonts w:ascii="Wingdings" w:hAnsi="Wingdings" w:hint="default"/>
      </w:rPr>
    </w:lvl>
    <w:lvl w:ilvl="8" w:tplc="7F4E39C6" w:tentative="1">
      <w:start w:val="1"/>
      <w:numFmt w:val="bullet"/>
      <w:lvlText w:val=""/>
      <w:lvlJc w:val="left"/>
      <w:pPr>
        <w:tabs>
          <w:tab w:val="num" w:pos="6480"/>
        </w:tabs>
        <w:ind w:left="6480" w:hanging="360"/>
      </w:pPr>
      <w:rPr>
        <w:rFonts w:ascii="Wingdings" w:hAnsi="Wingdings" w:hint="default"/>
      </w:rPr>
    </w:lvl>
  </w:abstractNum>
  <w:abstractNum w:abstractNumId="4">
    <w:nsid w:val="5534695C"/>
    <w:multiLevelType w:val="hybridMultilevel"/>
    <w:tmpl w:val="6ED45E86"/>
    <w:lvl w:ilvl="0" w:tplc="94E48B80">
      <w:start w:val="1"/>
      <w:numFmt w:val="bullet"/>
      <w:lvlText w:val=""/>
      <w:lvlJc w:val="left"/>
      <w:pPr>
        <w:tabs>
          <w:tab w:val="num" w:pos="720"/>
        </w:tabs>
        <w:ind w:left="720" w:hanging="360"/>
      </w:pPr>
      <w:rPr>
        <w:rFonts w:ascii="Wingdings" w:hAnsi="Wingdings" w:hint="default"/>
      </w:rPr>
    </w:lvl>
    <w:lvl w:ilvl="1" w:tplc="43E2B656" w:tentative="1">
      <w:start w:val="1"/>
      <w:numFmt w:val="bullet"/>
      <w:lvlText w:val=""/>
      <w:lvlJc w:val="left"/>
      <w:pPr>
        <w:tabs>
          <w:tab w:val="num" w:pos="1440"/>
        </w:tabs>
        <w:ind w:left="1440" w:hanging="360"/>
      </w:pPr>
      <w:rPr>
        <w:rFonts w:ascii="Wingdings" w:hAnsi="Wingdings" w:hint="default"/>
      </w:rPr>
    </w:lvl>
    <w:lvl w:ilvl="2" w:tplc="848C667C" w:tentative="1">
      <w:start w:val="1"/>
      <w:numFmt w:val="bullet"/>
      <w:lvlText w:val=""/>
      <w:lvlJc w:val="left"/>
      <w:pPr>
        <w:tabs>
          <w:tab w:val="num" w:pos="2160"/>
        </w:tabs>
        <w:ind w:left="2160" w:hanging="360"/>
      </w:pPr>
      <w:rPr>
        <w:rFonts w:ascii="Wingdings" w:hAnsi="Wingdings" w:hint="default"/>
      </w:rPr>
    </w:lvl>
    <w:lvl w:ilvl="3" w:tplc="1A98AFFA" w:tentative="1">
      <w:start w:val="1"/>
      <w:numFmt w:val="bullet"/>
      <w:lvlText w:val=""/>
      <w:lvlJc w:val="left"/>
      <w:pPr>
        <w:tabs>
          <w:tab w:val="num" w:pos="2880"/>
        </w:tabs>
        <w:ind w:left="2880" w:hanging="360"/>
      </w:pPr>
      <w:rPr>
        <w:rFonts w:ascii="Wingdings" w:hAnsi="Wingdings" w:hint="default"/>
      </w:rPr>
    </w:lvl>
    <w:lvl w:ilvl="4" w:tplc="9F7867DC" w:tentative="1">
      <w:start w:val="1"/>
      <w:numFmt w:val="bullet"/>
      <w:lvlText w:val=""/>
      <w:lvlJc w:val="left"/>
      <w:pPr>
        <w:tabs>
          <w:tab w:val="num" w:pos="3600"/>
        </w:tabs>
        <w:ind w:left="3600" w:hanging="360"/>
      </w:pPr>
      <w:rPr>
        <w:rFonts w:ascii="Wingdings" w:hAnsi="Wingdings" w:hint="default"/>
      </w:rPr>
    </w:lvl>
    <w:lvl w:ilvl="5" w:tplc="C7020BB2" w:tentative="1">
      <w:start w:val="1"/>
      <w:numFmt w:val="bullet"/>
      <w:lvlText w:val=""/>
      <w:lvlJc w:val="left"/>
      <w:pPr>
        <w:tabs>
          <w:tab w:val="num" w:pos="4320"/>
        </w:tabs>
        <w:ind w:left="4320" w:hanging="360"/>
      </w:pPr>
      <w:rPr>
        <w:rFonts w:ascii="Wingdings" w:hAnsi="Wingdings" w:hint="default"/>
      </w:rPr>
    </w:lvl>
    <w:lvl w:ilvl="6" w:tplc="F5E88B70" w:tentative="1">
      <w:start w:val="1"/>
      <w:numFmt w:val="bullet"/>
      <w:lvlText w:val=""/>
      <w:lvlJc w:val="left"/>
      <w:pPr>
        <w:tabs>
          <w:tab w:val="num" w:pos="5040"/>
        </w:tabs>
        <w:ind w:left="5040" w:hanging="360"/>
      </w:pPr>
      <w:rPr>
        <w:rFonts w:ascii="Wingdings" w:hAnsi="Wingdings" w:hint="default"/>
      </w:rPr>
    </w:lvl>
    <w:lvl w:ilvl="7" w:tplc="B7CEF418" w:tentative="1">
      <w:start w:val="1"/>
      <w:numFmt w:val="bullet"/>
      <w:lvlText w:val=""/>
      <w:lvlJc w:val="left"/>
      <w:pPr>
        <w:tabs>
          <w:tab w:val="num" w:pos="5760"/>
        </w:tabs>
        <w:ind w:left="5760" w:hanging="360"/>
      </w:pPr>
      <w:rPr>
        <w:rFonts w:ascii="Wingdings" w:hAnsi="Wingdings" w:hint="default"/>
      </w:rPr>
    </w:lvl>
    <w:lvl w:ilvl="8" w:tplc="EEFAA42C" w:tentative="1">
      <w:start w:val="1"/>
      <w:numFmt w:val="bullet"/>
      <w:lvlText w:val=""/>
      <w:lvlJc w:val="left"/>
      <w:pPr>
        <w:tabs>
          <w:tab w:val="num" w:pos="6480"/>
        </w:tabs>
        <w:ind w:left="6480" w:hanging="360"/>
      </w:pPr>
      <w:rPr>
        <w:rFonts w:ascii="Wingdings" w:hAnsi="Wingdings" w:hint="default"/>
      </w:rPr>
    </w:lvl>
  </w:abstractNum>
  <w:abstractNum w:abstractNumId="5">
    <w:nsid w:val="688B601C"/>
    <w:multiLevelType w:val="hybridMultilevel"/>
    <w:tmpl w:val="D7E029E2"/>
    <w:lvl w:ilvl="0" w:tplc="518E1CD6">
      <w:start w:val="1"/>
      <w:numFmt w:val="bullet"/>
      <w:lvlText w:val="o"/>
      <w:lvlJc w:val="left"/>
      <w:pPr>
        <w:tabs>
          <w:tab w:val="num" w:pos="720"/>
        </w:tabs>
        <w:ind w:left="720" w:hanging="360"/>
      </w:pPr>
      <w:rPr>
        <w:rFonts w:ascii="Courier New" w:hAnsi="Courier New" w:hint="default"/>
      </w:rPr>
    </w:lvl>
    <w:lvl w:ilvl="1" w:tplc="A9D27BB2" w:tentative="1">
      <w:start w:val="1"/>
      <w:numFmt w:val="bullet"/>
      <w:lvlText w:val="o"/>
      <w:lvlJc w:val="left"/>
      <w:pPr>
        <w:tabs>
          <w:tab w:val="num" w:pos="1440"/>
        </w:tabs>
        <w:ind w:left="1440" w:hanging="360"/>
      </w:pPr>
      <w:rPr>
        <w:rFonts w:ascii="Courier New" w:hAnsi="Courier New" w:hint="default"/>
      </w:rPr>
    </w:lvl>
    <w:lvl w:ilvl="2" w:tplc="C0ECD372" w:tentative="1">
      <w:start w:val="1"/>
      <w:numFmt w:val="bullet"/>
      <w:lvlText w:val="o"/>
      <w:lvlJc w:val="left"/>
      <w:pPr>
        <w:tabs>
          <w:tab w:val="num" w:pos="2160"/>
        </w:tabs>
        <w:ind w:left="2160" w:hanging="360"/>
      </w:pPr>
      <w:rPr>
        <w:rFonts w:ascii="Courier New" w:hAnsi="Courier New" w:hint="default"/>
      </w:rPr>
    </w:lvl>
    <w:lvl w:ilvl="3" w:tplc="6FE64E1E" w:tentative="1">
      <w:start w:val="1"/>
      <w:numFmt w:val="bullet"/>
      <w:lvlText w:val="o"/>
      <w:lvlJc w:val="left"/>
      <w:pPr>
        <w:tabs>
          <w:tab w:val="num" w:pos="2880"/>
        </w:tabs>
        <w:ind w:left="2880" w:hanging="360"/>
      </w:pPr>
      <w:rPr>
        <w:rFonts w:ascii="Courier New" w:hAnsi="Courier New" w:hint="default"/>
      </w:rPr>
    </w:lvl>
    <w:lvl w:ilvl="4" w:tplc="6108E410" w:tentative="1">
      <w:start w:val="1"/>
      <w:numFmt w:val="bullet"/>
      <w:lvlText w:val="o"/>
      <w:lvlJc w:val="left"/>
      <w:pPr>
        <w:tabs>
          <w:tab w:val="num" w:pos="3600"/>
        </w:tabs>
        <w:ind w:left="3600" w:hanging="360"/>
      </w:pPr>
      <w:rPr>
        <w:rFonts w:ascii="Courier New" w:hAnsi="Courier New" w:hint="default"/>
      </w:rPr>
    </w:lvl>
    <w:lvl w:ilvl="5" w:tplc="C0F4ED12" w:tentative="1">
      <w:start w:val="1"/>
      <w:numFmt w:val="bullet"/>
      <w:lvlText w:val="o"/>
      <w:lvlJc w:val="left"/>
      <w:pPr>
        <w:tabs>
          <w:tab w:val="num" w:pos="4320"/>
        </w:tabs>
        <w:ind w:left="4320" w:hanging="360"/>
      </w:pPr>
      <w:rPr>
        <w:rFonts w:ascii="Courier New" w:hAnsi="Courier New" w:hint="default"/>
      </w:rPr>
    </w:lvl>
    <w:lvl w:ilvl="6" w:tplc="8CA0646C" w:tentative="1">
      <w:start w:val="1"/>
      <w:numFmt w:val="bullet"/>
      <w:lvlText w:val="o"/>
      <w:lvlJc w:val="left"/>
      <w:pPr>
        <w:tabs>
          <w:tab w:val="num" w:pos="5040"/>
        </w:tabs>
        <w:ind w:left="5040" w:hanging="360"/>
      </w:pPr>
      <w:rPr>
        <w:rFonts w:ascii="Courier New" w:hAnsi="Courier New" w:hint="default"/>
      </w:rPr>
    </w:lvl>
    <w:lvl w:ilvl="7" w:tplc="E34EC96A" w:tentative="1">
      <w:start w:val="1"/>
      <w:numFmt w:val="bullet"/>
      <w:lvlText w:val="o"/>
      <w:lvlJc w:val="left"/>
      <w:pPr>
        <w:tabs>
          <w:tab w:val="num" w:pos="5760"/>
        </w:tabs>
        <w:ind w:left="5760" w:hanging="360"/>
      </w:pPr>
      <w:rPr>
        <w:rFonts w:ascii="Courier New" w:hAnsi="Courier New" w:hint="default"/>
      </w:rPr>
    </w:lvl>
    <w:lvl w:ilvl="8" w:tplc="7E6C6158" w:tentative="1">
      <w:start w:val="1"/>
      <w:numFmt w:val="bullet"/>
      <w:lvlText w:val="o"/>
      <w:lvlJc w:val="left"/>
      <w:pPr>
        <w:tabs>
          <w:tab w:val="num" w:pos="6480"/>
        </w:tabs>
        <w:ind w:left="6480" w:hanging="360"/>
      </w:pPr>
      <w:rPr>
        <w:rFonts w:ascii="Courier New" w:hAnsi="Courier New" w:hint="default"/>
      </w:rPr>
    </w:lvl>
  </w:abstractNum>
  <w:abstractNum w:abstractNumId="6">
    <w:nsid w:val="76D22F16"/>
    <w:multiLevelType w:val="hybridMultilevel"/>
    <w:tmpl w:val="3500CB16"/>
    <w:lvl w:ilvl="0" w:tplc="C1DA55E2">
      <w:start w:val="1"/>
      <w:numFmt w:val="bullet"/>
      <w:lvlText w:val=""/>
      <w:lvlJc w:val="left"/>
      <w:pPr>
        <w:tabs>
          <w:tab w:val="num" w:pos="720"/>
        </w:tabs>
        <w:ind w:left="720" w:hanging="360"/>
      </w:pPr>
      <w:rPr>
        <w:rFonts w:ascii="Wingdings" w:hAnsi="Wingdings" w:hint="default"/>
      </w:rPr>
    </w:lvl>
    <w:lvl w:ilvl="1" w:tplc="1C9E2034" w:tentative="1">
      <w:start w:val="1"/>
      <w:numFmt w:val="bullet"/>
      <w:lvlText w:val=""/>
      <w:lvlJc w:val="left"/>
      <w:pPr>
        <w:tabs>
          <w:tab w:val="num" w:pos="1440"/>
        </w:tabs>
        <w:ind w:left="1440" w:hanging="360"/>
      </w:pPr>
      <w:rPr>
        <w:rFonts w:ascii="Wingdings" w:hAnsi="Wingdings" w:hint="default"/>
      </w:rPr>
    </w:lvl>
    <w:lvl w:ilvl="2" w:tplc="BB204E78" w:tentative="1">
      <w:start w:val="1"/>
      <w:numFmt w:val="bullet"/>
      <w:lvlText w:val=""/>
      <w:lvlJc w:val="left"/>
      <w:pPr>
        <w:tabs>
          <w:tab w:val="num" w:pos="2160"/>
        </w:tabs>
        <w:ind w:left="2160" w:hanging="360"/>
      </w:pPr>
      <w:rPr>
        <w:rFonts w:ascii="Wingdings" w:hAnsi="Wingdings" w:hint="default"/>
      </w:rPr>
    </w:lvl>
    <w:lvl w:ilvl="3" w:tplc="B1DCF394" w:tentative="1">
      <w:start w:val="1"/>
      <w:numFmt w:val="bullet"/>
      <w:lvlText w:val=""/>
      <w:lvlJc w:val="left"/>
      <w:pPr>
        <w:tabs>
          <w:tab w:val="num" w:pos="2880"/>
        </w:tabs>
        <w:ind w:left="2880" w:hanging="360"/>
      </w:pPr>
      <w:rPr>
        <w:rFonts w:ascii="Wingdings" w:hAnsi="Wingdings" w:hint="default"/>
      </w:rPr>
    </w:lvl>
    <w:lvl w:ilvl="4" w:tplc="F4108D34" w:tentative="1">
      <w:start w:val="1"/>
      <w:numFmt w:val="bullet"/>
      <w:lvlText w:val=""/>
      <w:lvlJc w:val="left"/>
      <w:pPr>
        <w:tabs>
          <w:tab w:val="num" w:pos="3600"/>
        </w:tabs>
        <w:ind w:left="3600" w:hanging="360"/>
      </w:pPr>
      <w:rPr>
        <w:rFonts w:ascii="Wingdings" w:hAnsi="Wingdings" w:hint="default"/>
      </w:rPr>
    </w:lvl>
    <w:lvl w:ilvl="5" w:tplc="8892D182" w:tentative="1">
      <w:start w:val="1"/>
      <w:numFmt w:val="bullet"/>
      <w:lvlText w:val=""/>
      <w:lvlJc w:val="left"/>
      <w:pPr>
        <w:tabs>
          <w:tab w:val="num" w:pos="4320"/>
        </w:tabs>
        <w:ind w:left="4320" w:hanging="360"/>
      </w:pPr>
      <w:rPr>
        <w:rFonts w:ascii="Wingdings" w:hAnsi="Wingdings" w:hint="default"/>
      </w:rPr>
    </w:lvl>
    <w:lvl w:ilvl="6" w:tplc="20ACA718" w:tentative="1">
      <w:start w:val="1"/>
      <w:numFmt w:val="bullet"/>
      <w:lvlText w:val=""/>
      <w:lvlJc w:val="left"/>
      <w:pPr>
        <w:tabs>
          <w:tab w:val="num" w:pos="5040"/>
        </w:tabs>
        <w:ind w:left="5040" w:hanging="360"/>
      </w:pPr>
      <w:rPr>
        <w:rFonts w:ascii="Wingdings" w:hAnsi="Wingdings" w:hint="default"/>
      </w:rPr>
    </w:lvl>
    <w:lvl w:ilvl="7" w:tplc="F62230FC" w:tentative="1">
      <w:start w:val="1"/>
      <w:numFmt w:val="bullet"/>
      <w:lvlText w:val=""/>
      <w:lvlJc w:val="left"/>
      <w:pPr>
        <w:tabs>
          <w:tab w:val="num" w:pos="5760"/>
        </w:tabs>
        <w:ind w:left="5760" w:hanging="360"/>
      </w:pPr>
      <w:rPr>
        <w:rFonts w:ascii="Wingdings" w:hAnsi="Wingdings" w:hint="default"/>
      </w:rPr>
    </w:lvl>
    <w:lvl w:ilvl="8" w:tplc="BD9211EC"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4"/>
  </w:num>
  <w:num w:numId="3">
    <w:abstractNumId w:val="3"/>
  </w:num>
  <w:num w:numId="4">
    <w:abstractNumId w:val="1"/>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CAA"/>
    <w:rsid w:val="004C72B3"/>
    <w:rsid w:val="00C64CAA"/>
    <w:rsid w:val="00EA48E0"/>
    <w:rsid w:val="00F329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8BE65D-5D7F-4622-8340-D55A2B63E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4CA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64CAA"/>
    <w:pPr>
      <w:tabs>
        <w:tab w:val="center" w:pos="4153"/>
        <w:tab w:val="right" w:pos="8306"/>
      </w:tabs>
      <w:spacing w:after="0" w:line="240" w:lineRule="auto"/>
    </w:pPr>
  </w:style>
  <w:style w:type="character" w:customStyle="1" w:styleId="Char">
    <w:name w:val="تذييل الصفحة Char"/>
    <w:basedOn w:val="a0"/>
    <w:link w:val="a3"/>
    <w:uiPriority w:val="99"/>
    <w:rsid w:val="00C64CAA"/>
  </w:style>
  <w:style w:type="paragraph" w:styleId="a4">
    <w:name w:val="header"/>
    <w:basedOn w:val="a"/>
    <w:link w:val="Char0"/>
    <w:uiPriority w:val="99"/>
    <w:unhideWhenUsed/>
    <w:rsid w:val="00C64CAA"/>
    <w:pPr>
      <w:tabs>
        <w:tab w:val="center" w:pos="4153"/>
        <w:tab w:val="right" w:pos="8306"/>
      </w:tabs>
      <w:spacing w:after="0" w:line="240" w:lineRule="auto"/>
    </w:pPr>
  </w:style>
  <w:style w:type="character" w:customStyle="1" w:styleId="Char0">
    <w:name w:val="رأس الصفحة Char"/>
    <w:basedOn w:val="a0"/>
    <w:link w:val="a4"/>
    <w:uiPriority w:val="99"/>
    <w:rsid w:val="00C64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905</Words>
  <Characters>5164</Characters>
  <Application>Microsoft Office Word</Application>
  <DocSecurity>0</DocSecurity>
  <Lines>43</Lines>
  <Paragraphs>12</Paragraphs>
  <ScaleCrop>false</ScaleCrop>
  <Company/>
  <LinksUpToDate>false</LinksUpToDate>
  <CharactersWithSpaces>6057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CompuNet</dc:creator>
  <cp:keywords/>
  <dc:description/>
  <cp:lastModifiedBy>CompuNet</cp:lastModifiedBy>
  <cp:revision>1</cp:revision>
  <dcterms:created xsi:type="dcterms:W3CDTF">2014-11-23T20:23:00Z</dcterms:created>
  <dcterms:modified xsi:type="dcterms:W3CDTF">2014-11-23T20:24:00Z</dcterms:modified>
</cp:coreProperties>
</file>