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596" w:rsidRPr="00EC1C1F" w:rsidRDefault="00967596" w:rsidP="00EC1C1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Arial" w:cs="Arial"/>
          <w:b/>
          <w:bCs/>
          <w:color w:val="984806" w:themeColor="accent6" w:themeShade="80"/>
          <w:kern w:val="24"/>
          <w:sz w:val="28"/>
          <w:szCs w:val="28"/>
          <w:rtl/>
        </w:rPr>
      </w:pPr>
      <w:r w:rsidRPr="00EC1C1F">
        <w:rPr>
          <w:rFonts w:ascii="Calibri" w:hAnsi="Arial" w:cs="Arial"/>
          <w:b/>
          <w:bCs/>
          <w:color w:val="984806" w:themeColor="accent6" w:themeShade="80"/>
          <w:kern w:val="24"/>
          <w:sz w:val="28"/>
          <w:szCs w:val="28"/>
          <w:rtl/>
        </w:rPr>
        <w:t>المحاضرة السادسة</w:t>
      </w:r>
    </w:p>
    <w:p w:rsidR="00967596" w:rsidRPr="00EC1C1F" w:rsidRDefault="00967596" w:rsidP="0096759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Times New Roman" w:cs="Calibri"/>
          <w:b/>
          <w:bCs/>
          <w:color w:val="984806" w:themeColor="accent6" w:themeShade="80"/>
          <w:kern w:val="24"/>
          <w:sz w:val="28"/>
          <w:szCs w:val="28"/>
        </w:rPr>
      </w:pPr>
      <w:r w:rsidRPr="00EC1C1F">
        <w:rPr>
          <w:rFonts w:ascii="Calibri" w:hAnsi="Arial" w:cs="Arial"/>
          <w:b/>
          <w:bCs/>
          <w:color w:val="984806" w:themeColor="accent6" w:themeShade="80"/>
          <w:kern w:val="24"/>
          <w:sz w:val="28"/>
          <w:szCs w:val="28"/>
          <w:rtl/>
        </w:rPr>
        <w:t>مجالات تحديد الأهداف السنوية</w:t>
      </w:r>
    </w:p>
    <w:p w:rsidR="00FF1125" w:rsidRDefault="00967596" w:rsidP="00FF1125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Times New Roman" w:hint="cs"/>
          <w:b/>
          <w:bCs/>
          <w:color w:val="C00000"/>
          <w:kern w:val="24"/>
          <w:sz w:val="28"/>
          <w:szCs w:val="28"/>
          <w:u w:val="single"/>
          <w:rtl/>
        </w:rPr>
      </w:pPr>
      <w:r w:rsidRPr="00EC1C1F">
        <w:rPr>
          <w:rFonts w:ascii="Calibri" w:hAnsi="Arial" w:cs="Arial"/>
          <w:b/>
          <w:bCs/>
          <w:color w:val="C00000"/>
          <w:kern w:val="24"/>
          <w:sz w:val="28"/>
          <w:szCs w:val="28"/>
          <w:u w:val="single"/>
          <w:rtl/>
        </w:rPr>
        <w:t>عناصر المحاضرة</w:t>
      </w:r>
    </w:p>
    <w:p w:rsidR="00967596" w:rsidRPr="00FF1125" w:rsidRDefault="00967596" w:rsidP="00FF1125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Times New Roman" w:cs="Calibri"/>
          <w:b/>
          <w:bCs/>
          <w:color w:val="C00000"/>
          <w:kern w:val="24"/>
          <w:sz w:val="28"/>
          <w:szCs w:val="28"/>
          <w:u w:val="single"/>
          <w:rtl/>
        </w:rPr>
      </w:pPr>
      <w:r w:rsidRPr="00EC1C1F">
        <w:rPr>
          <w:rFonts w:ascii="Calibri" w:hAnsi="Arial" w:cs="Arial"/>
          <w:b/>
          <w:bCs/>
          <w:kern w:val="24"/>
          <w:sz w:val="28"/>
          <w:szCs w:val="28"/>
          <w:rtl/>
        </w:rPr>
        <w:t>مجالات تحديد الأهداف السنوية  .</w:t>
      </w:r>
    </w:p>
    <w:p w:rsidR="00967596" w:rsidRPr="00EC1C1F" w:rsidRDefault="00967596" w:rsidP="00FF1125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EC1C1F">
        <w:rPr>
          <w:rFonts w:ascii="Calibri" w:hAnsi="Arial" w:cs="Arial"/>
          <w:b/>
          <w:bCs/>
          <w:kern w:val="24"/>
          <w:sz w:val="28"/>
          <w:szCs w:val="28"/>
          <w:rtl/>
        </w:rPr>
        <w:t>المجال المعرفي .</w:t>
      </w:r>
    </w:p>
    <w:p w:rsidR="00967596" w:rsidRPr="00EC1C1F" w:rsidRDefault="00967596" w:rsidP="00FF1125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28"/>
          <w:szCs w:val="28"/>
        </w:rPr>
      </w:pPr>
      <w:r w:rsidRPr="00EC1C1F">
        <w:rPr>
          <w:rFonts w:ascii="Calibri" w:hAnsi="Arial" w:cs="Arial"/>
          <w:b/>
          <w:bCs/>
          <w:kern w:val="24"/>
          <w:sz w:val="28"/>
          <w:szCs w:val="28"/>
          <w:rtl/>
        </w:rPr>
        <w:t>المجال الانفعالي .</w:t>
      </w:r>
      <w:r w:rsidRPr="00EC1C1F">
        <w:rPr>
          <w:rFonts w:ascii="Calibri" w:hAnsi="Times New Roman" w:cs="Calibri"/>
          <w:b/>
          <w:bCs/>
          <w:kern w:val="24"/>
          <w:sz w:val="28"/>
          <w:szCs w:val="28"/>
        </w:rPr>
        <w:t xml:space="preserve"> </w:t>
      </w:r>
    </w:p>
    <w:p w:rsidR="00967596" w:rsidRPr="00EC1C1F" w:rsidRDefault="00967596" w:rsidP="0096759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Arial" w:cs="Arial"/>
          <w:b/>
          <w:bCs/>
          <w:kern w:val="24"/>
          <w:sz w:val="28"/>
          <w:szCs w:val="28"/>
          <w:rtl/>
          <w:lang w:bidi="ar-EG"/>
        </w:rPr>
      </w:pPr>
      <w:r w:rsidRPr="00EC1C1F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</w:t>
      </w:r>
      <w:r w:rsidRPr="00EC1C1F">
        <w:rPr>
          <w:rFonts w:ascii="Calibri" w:hAnsi="Times New Roman" w:cs="Calibri"/>
          <w:b/>
          <w:bCs/>
          <w:kern w:val="24"/>
          <w:sz w:val="28"/>
          <w:szCs w:val="28"/>
        </w:rPr>
        <w:t xml:space="preserve">     </w:t>
      </w:r>
      <w:r w:rsidRPr="00EC1C1F">
        <w:rPr>
          <w:rFonts w:ascii="Calibri" w:hAnsi="Times New Roman" w:cs="Calibri"/>
          <w:b/>
          <w:bCs/>
          <w:kern w:val="24"/>
          <w:sz w:val="28"/>
          <w:szCs w:val="28"/>
          <w:lang w:val="en-GB"/>
        </w:rPr>
        <w:t xml:space="preserve">     </w:t>
      </w:r>
    </w:p>
    <w:p w:rsidR="00967596" w:rsidRPr="00EC1C1F" w:rsidRDefault="00967596" w:rsidP="00967596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Arial" w:cs="Arial"/>
          <w:color w:val="C00000"/>
          <w:kern w:val="24"/>
          <w:sz w:val="28"/>
          <w:szCs w:val="28"/>
          <w:u w:val="single"/>
          <w:rtl/>
        </w:rPr>
      </w:pPr>
      <w:r w:rsidRPr="00EC1C1F">
        <w:rPr>
          <w:rFonts w:ascii="Calibri" w:hAnsi="Arial" w:cs="Arial"/>
          <w:b/>
          <w:bCs/>
          <w:color w:val="C00000"/>
          <w:kern w:val="24"/>
          <w:sz w:val="28"/>
          <w:szCs w:val="28"/>
          <w:u w:val="single"/>
          <w:rtl/>
        </w:rPr>
        <w:t>إعداد الأهداف السنوية :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EC1C1F">
        <w:rPr>
          <w:rFonts w:ascii="Calibri" w:hAnsi="Arial" w:cs="Arial"/>
          <w:b/>
          <w:bCs/>
          <w:kern w:val="24"/>
          <w:sz w:val="28"/>
          <w:szCs w:val="28"/>
          <w:rtl/>
        </w:rPr>
        <w:t>مجالات تحديد الأهداف السنوية :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>تتم إعداد الأهداف السنوية لمواجهة مشكلات التلميذ الناجمة عن العجز ، والتي تؤثر في أدائه التربوي ، مراعياً ثلاثة مجالات عامة وهي :</w:t>
      </w:r>
    </w:p>
    <w:p w:rsidR="00EC1C1F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C00000"/>
          <w:kern w:val="24"/>
          <w:sz w:val="28"/>
          <w:szCs w:val="28"/>
          <w:u w:val="single"/>
          <w:rtl/>
        </w:rPr>
      </w:pPr>
      <w:r w:rsidRPr="00EC1C1F">
        <w:rPr>
          <w:rFonts w:ascii="Calibri" w:hAnsi="Arial" w:cs="Arial"/>
          <w:b/>
          <w:bCs/>
          <w:color w:val="C00000"/>
          <w:kern w:val="24"/>
          <w:sz w:val="28"/>
          <w:szCs w:val="28"/>
          <w:u w:val="single"/>
          <w:rtl/>
        </w:rPr>
        <w:t>المجال المعرفي :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>ويتناول هذا المجال الأهداف التي تتعلق بالمعرفة وبالقدرات والمهارات العقلية و يشتمل على ستة مستويات متدرجة من السهل إلى الصعب على النحو التالي :</w:t>
      </w:r>
    </w:p>
    <w:p w:rsid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 w:hint="cs"/>
          <w:kern w:val="24"/>
          <w:sz w:val="28"/>
          <w:szCs w:val="28"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المعرفة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/ ويتمثل في القدرة على تذكر المعلومة سواء عن طريق استدعائها من الذاكرة أو التعرف عليها . </w:t>
      </w:r>
    </w:p>
    <w:p w:rsidR="00967596" w:rsidRPr="00EC1C1F" w:rsidRDefault="00967596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>ومن أمثلة الأهداف في هذا المستوى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 xml:space="preserve">أن يسمي التلميذ أجزاء الزهرة  </w:t>
      </w:r>
      <w:r w:rsidR="00967596" w:rsidRPr="00EC1C1F">
        <w:rPr>
          <w:rFonts w:ascii="Calibri" w:hAnsi="Arial" w:cs="Arial"/>
          <w:b/>
          <w:bCs/>
          <w:kern w:val="24"/>
          <w:sz w:val="28"/>
          <w:szCs w:val="28"/>
          <w:rtl/>
        </w:rPr>
        <w:t>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يعرف التلميذ معنى التوكل على الله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يذكر التلميذ تاريخ مولد الرسول صلى الله عليه وسلم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 w:hint="cs"/>
          <w:kern w:val="24"/>
          <w:sz w:val="28"/>
          <w:szCs w:val="28"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الفهم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 / ويتمثل في القدرة على تفسير المعلومة التي تم تعلمها .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ومن أمثلة الأهداف في هذا المستوى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يميز التلميذ بين الألوان المختلفة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يفسر التلميذ كيفية حدوث المد العالي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يستخرج التلميذ فئة الخمسة ريال من بين فئات أخرى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التطبيق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 / ويتمثل في القدرة على توظيف المعلومة المتعلمة والمستوعبة في استعمالات مناسبة ،  وفي حل مسائل جديدة وفي مواقف جديدة :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>ومن أمثلة الأهداف في هذا المستوى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يستخدم التلميذ الألوان في تكوين أشكال زخرفية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يحل التلميذ مسألة طرح بدون استلاف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يستخدم التلميذ التيرموميتر لقياس درجة حرارة زميله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التحليل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 / ويتمثل في القدرة على تفكيك المعلومة المتعلمة والمستوعبة والمطبقة إلى مكوناتها وفهم العلاقات القائمة بين تلك المكونات  .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ومن أمثلة الأهداف في هذا المستوى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يحلل التلميذ نتائج التجربة العلمية ثم يفسرها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يحلل التلميذ قصيدة شعرية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يقارن التلميذ بين زيادة الوزن وتناول المواد الدهنية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التركيب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 / ويتمثل في القدرة على إنتاج جديد من عناصر متفرقة على نحو يتميز بالأصالة والإبداع . 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>ومن أمثلة الأهداف في هذا المستوى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يكتب التلميذ تقريراً علمياً عن تلوث البيئة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يقترح التلميذ طريقة جديدة لتحسين التربة وجعلها صالحة للزراعة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يلخص التلميذ كتاباً في الأدب العربي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التقويم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 / ويتمثل في القدرة على التوصل إلى أحكام أو اتخاذ قرارات مناسبة استناداً إلى معايير معينة .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ومن أمثلة الأهداف في هذا المستوى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يبين التلميذ رأيه في الدمج التربوي .</w:t>
      </w:r>
    </w:p>
    <w:p w:rsidR="00967596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 xml:space="preserve">أن يوازن التلميذ بين شيئين من حيث الأهمية </w:t>
      </w:r>
    </w:p>
    <w:p w:rsidR="00EC1C1F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C00000"/>
          <w:kern w:val="24"/>
          <w:sz w:val="28"/>
          <w:szCs w:val="28"/>
          <w:u w:val="single"/>
          <w:rtl/>
        </w:rPr>
      </w:pPr>
      <w:r w:rsidRPr="00EC1C1F">
        <w:rPr>
          <w:rFonts w:ascii="Calibri" w:hAnsi="Arial" w:cs="Arial"/>
          <w:b/>
          <w:bCs/>
          <w:color w:val="C00000"/>
          <w:kern w:val="24"/>
          <w:sz w:val="28"/>
          <w:szCs w:val="28"/>
          <w:u w:val="single"/>
          <w:rtl/>
        </w:rPr>
        <w:t>المجال الانفعالي :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>ويتناول هذا المجال الأهداف التي تتعلق بتنمية مشاعر التلميذ وعقائده وأساليب التكيف مع الناس .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>وبهذا فهو يتضمن أنواعاً من السلوك تتصف إلى درجة كبيرة بالثبات مثل الاتجاهات والقيم والميول والتقدير .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ويشتمل هذا المجال على خمسة مستويات متدرجة على النحو التالي : 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الاستقبال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/ ويتمثل في الرغبة الدائبة للانتباه إلى مثير معين مثل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يصغي بانتباه إلى شرح المعلم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يستمتع بالاستماع إلى تلاوة القرآن الكريم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يحس بما يعانيه الفقراء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الاستجابة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 / ويقصد به المشاركة الفاعلة من جانب التلميذ بعد قبول الاستجابة والرضا عن نتائجها ومحاولة اتخاذ مواقف حيال ذلك بطريقة أو أخرى . بمعنى آخر التفاعل الايجابي مع المثير بحثاً عن الرضئ والارتياح والاستماع ، مثل 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يتقبل سلوك زملائه برحابة صدر 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يشارك في الأنشطة الثقافية بمدرسته .</w:t>
      </w:r>
    </w:p>
    <w:p w:rsidR="00967596" w:rsidRPr="00EC1C1F" w:rsidRDefault="00967596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kern w:val="24"/>
          <w:sz w:val="28"/>
          <w:szCs w:val="28"/>
          <w:rtl/>
        </w:rPr>
        <w:t>أن يتشوق إلى حماية بلاده من الأخطار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مستوى الحكم في ضوء قيمة ( الحكم القيمي )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 / ويقصد به القيمة التي يعطيها التلميذ لشيء معين ، أو سلوك محدد . بعبارة أخرى تقدير الأشياء في ضوء الإيمان بقيمة معينة ، مثل  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يحترم العمل اليدوي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يعترف بأخطائه .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يحترم آراء غيره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lastRenderedPageBreak/>
        <w:t>التنظيم القيمي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/ ويقصد به عملية ضم قيم مختلفة مع بعضها وحل التناقضات الموجودة ببينها لغرض الوصول إلى بناء نظام قيمي متماسك داخلي . بمعنى آخر تنظيم مجموعة من القيم في نظام معين وتحديد العلاقات بينها وتحديد القيم الحاكمة .</w:t>
      </w:r>
    </w:p>
    <w:p w:rsidR="00967596" w:rsidRPr="00EC1C1F" w:rsidRDefault="00967596" w:rsidP="00957D7D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 w:rsidRPr="00EC1C1F">
        <w:rPr>
          <w:rFonts w:ascii="Calibri" w:hAnsi="Arial" w:cs="Arial"/>
          <w:color w:val="984806" w:themeColor="accent6" w:themeShade="80"/>
          <w:kern w:val="24"/>
          <w:sz w:val="28"/>
          <w:szCs w:val="28"/>
          <w:rtl/>
        </w:rPr>
        <w:t>التمييز بقيمة ( تمثل القيم وتجسيدها )</w:t>
      </w:r>
      <w:r w:rsidRPr="00EC1C1F">
        <w:rPr>
          <w:rFonts w:ascii="Calibri" w:hAnsi="Arial" w:cs="Arial"/>
          <w:kern w:val="24"/>
          <w:sz w:val="28"/>
          <w:szCs w:val="28"/>
          <w:rtl/>
        </w:rPr>
        <w:t xml:space="preserve"> ، ويقصد به أن يتم تمييز التلميذ من خلال سلوكه الثابت الذي يصبح صفة مميزة لأسلوب حياته ، بمعنى آخر أن يكون للتلميذ نظام قيمي يحكم سلوكه لفترة كافية ، مثال :</w:t>
      </w:r>
    </w:p>
    <w:p w:rsidR="00967596" w:rsidRPr="00EC1C1F" w:rsidRDefault="00EC1C1F" w:rsidP="00EC1C1F">
      <w:pPr>
        <w:autoSpaceDE w:val="0"/>
        <w:autoSpaceDN w:val="0"/>
        <w:bidi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>-</w:t>
      </w:r>
      <w:r w:rsidR="00967596" w:rsidRPr="00EC1C1F">
        <w:rPr>
          <w:rFonts w:ascii="Calibri" w:hAnsi="Arial" w:cs="Arial"/>
          <w:kern w:val="24"/>
          <w:sz w:val="28"/>
          <w:szCs w:val="28"/>
          <w:rtl/>
        </w:rPr>
        <w:t>أن يتمثل بأنماط سلوكية تميز بها السلف الصالح .</w:t>
      </w:r>
    </w:p>
    <w:p w:rsidR="00967596" w:rsidRPr="00EC1C1F" w:rsidRDefault="00967596" w:rsidP="00967596">
      <w:pPr>
        <w:autoSpaceDE w:val="0"/>
        <w:autoSpaceDN w:val="0"/>
        <w:bidi/>
        <w:adjustRightInd w:val="0"/>
        <w:spacing w:after="0" w:line="240" w:lineRule="auto"/>
        <w:ind w:right="540" w:firstLine="600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967596" w:rsidRPr="00EC1C1F" w:rsidRDefault="00967596" w:rsidP="00967596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28"/>
          <w:szCs w:val="28"/>
        </w:rPr>
      </w:pPr>
    </w:p>
    <w:p w:rsidR="003E1E38" w:rsidRPr="00EC1C1F" w:rsidRDefault="003E1E38">
      <w:pPr>
        <w:rPr>
          <w:sz w:val="28"/>
          <w:szCs w:val="28"/>
        </w:rPr>
      </w:pPr>
    </w:p>
    <w:sectPr w:rsidR="003E1E38" w:rsidRPr="00EC1C1F" w:rsidSect="00EC1C1F">
      <w:headerReference w:type="default" r:id="rId7"/>
      <w:pgSz w:w="12240" w:h="15840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3F3" w:rsidRDefault="001943F3" w:rsidP="00EC1C1F">
      <w:pPr>
        <w:spacing w:after="0" w:line="240" w:lineRule="auto"/>
      </w:pPr>
      <w:r>
        <w:separator/>
      </w:r>
    </w:p>
  </w:endnote>
  <w:endnote w:type="continuationSeparator" w:id="0">
    <w:p w:rsidR="001943F3" w:rsidRDefault="001943F3" w:rsidP="00EC1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3F3" w:rsidRDefault="001943F3" w:rsidP="00EC1C1F">
      <w:pPr>
        <w:spacing w:after="0" w:line="240" w:lineRule="auto"/>
      </w:pPr>
      <w:r>
        <w:separator/>
      </w:r>
    </w:p>
  </w:footnote>
  <w:footnote w:type="continuationSeparator" w:id="0">
    <w:p w:rsidR="001943F3" w:rsidRDefault="001943F3" w:rsidP="00EC1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C1F" w:rsidRPr="00EC1C1F" w:rsidRDefault="00EC1C1F">
    <w:pPr>
      <w:pStyle w:val="Header"/>
      <w:rPr>
        <w:b/>
        <w:bCs/>
      </w:rPr>
    </w:pPr>
    <w:r w:rsidRPr="00EC1C1F">
      <w:rPr>
        <w:rFonts w:hint="cs"/>
        <w:b/>
        <w:bCs/>
        <w:rtl/>
      </w:rPr>
      <w:t xml:space="preserve">د/مهنا الدلامي                                        المحاضرة السادسة                                         نجمة بلادها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967596"/>
    <w:rsid w:val="001943F3"/>
    <w:rsid w:val="003E1E38"/>
    <w:rsid w:val="00957D7D"/>
    <w:rsid w:val="00967596"/>
    <w:rsid w:val="00EC1C1F"/>
    <w:rsid w:val="00FF1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E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C1C1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1C1F"/>
  </w:style>
  <w:style w:type="paragraph" w:styleId="Footer">
    <w:name w:val="footer"/>
    <w:basedOn w:val="Normal"/>
    <w:link w:val="FooterChar"/>
    <w:uiPriority w:val="99"/>
    <w:semiHidden/>
    <w:unhideWhenUsed/>
    <w:rsid w:val="00EC1C1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1C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8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3399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82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79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82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65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811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615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071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03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97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367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4501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6860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063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3839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5917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47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2872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5863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8141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5069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316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97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82910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50244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2448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529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523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7340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1843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7579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68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835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6718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91971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0236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753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607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82707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9515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2718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9980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8579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55509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97969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1674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0915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964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123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3106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2870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99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5622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3225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56881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5066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1658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831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06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1543">
          <w:marLeft w:val="0"/>
          <w:marRight w:val="979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2012-01-14T01:14:00Z</dcterms:created>
  <dcterms:modified xsi:type="dcterms:W3CDTF">2012-01-14T01:48:00Z</dcterms:modified>
</cp:coreProperties>
</file>