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3D3" w:rsidRPr="009133D3" w:rsidRDefault="009133D3" w:rsidP="009133D3">
      <w:pPr>
        <w:autoSpaceDE w:val="0"/>
        <w:autoSpaceDN w:val="0"/>
        <w:adjustRightInd w:val="0"/>
        <w:spacing w:after="0" w:line="240" w:lineRule="auto"/>
        <w:rPr>
          <w:rFonts w:ascii="Calibri" w:hAnsi="Times New Roman" w:cs="Calibri"/>
          <w:kern w:val="24"/>
          <w:sz w:val="24"/>
          <w:szCs w:val="24"/>
        </w:rPr>
      </w:pPr>
    </w:p>
    <w:p w:rsidR="009133D3" w:rsidRPr="00F12D93" w:rsidRDefault="009133D3" w:rsidP="00F12D93">
      <w:pPr>
        <w:autoSpaceDE w:val="0"/>
        <w:autoSpaceDN w:val="0"/>
        <w:adjustRightInd w:val="0"/>
        <w:spacing w:after="0" w:line="240" w:lineRule="auto"/>
        <w:ind w:left="540" w:hanging="540"/>
        <w:jc w:val="center"/>
        <w:rPr>
          <w:rFonts w:ascii="Microsoft Uighur" w:hAnsi="Microsoft Uighur" w:cs="Microsoft Uighur"/>
          <w:b/>
          <w:bCs/>
          <w:color w:val="C00000"/>
          <w:kern w:val="24"/>
          <w:sz w:val="48"/>
          <w:szCs w:val="48"/>
          <w:u w:val="single"/>
          <w:rtl/>
        </w:rPr>
      </w:pPr>
      <w:r w:rsidRPr="00F12D93">
        <w:rPr>
          <w:rFonts w:ascii="Microsoft Uighur" w:hAnsi="Microsoft Uighur" w:cs="Microsoft Uighur"/>
          <w:b/>
          <w:bCs/>
          <w:color w:val="C00000"/>
          <w:kern w:val="24"/>
          <w:sz w:val="48"/>
          <w:szCs w:val="48"/>
          <w:u w:val="single"/>
          <w:rtl/>
        </w:rPr>
        <w:t>المحاضرة السادسة</w:t>
      </w:r>
    </w:p>
    <w:p w:rsidR="009133D3" w:rsidRDefault="009133D3" w:rsidP="009133D3">
      <w:pPr>
        <w:autoSpaceDE w:val="0"/>
        <w:autoSpaceDN w:val="0"/>
        <w:adjustRightInd w:val="0"/>
        <w:spacing w:after="0" w:line="240" w:lineRule="auto"/>
        <w:ind w:left="540" w:hanging="540"/>
        <w:jc w:val="right"/>
        <w:rPr>
          <w:rFonts w:asciiTheme="minorBidi" w:hAnsiTheme="minorBidi" w:hint="cs"/>
          <w:b/>
          <w:bCs/>
          <w:color w:val="C00000"/>
          <w:kern w:val="24"/>
          <w:sz w:val="24"/>
          <w:szCs w:val="24"/>
          <w:rtl/>
          <w:lang w:bidi="ar-EG"/>
        </w:rPr>
      </w:pPr>
      <w:r w:rsidRPr="00F12D93">
        <w:rPr>
          <w:rFonts w:asciiTheme="minorBidi" w:hAnsiTheme="minorBidi"/>
          <w:b/>
          <w:bCs/>
          <w:color w:val="C00000"/>
          <w:kern w:val="24"/>
          <w:sz w:val="24"/>
          <w:szCs w:val="24"/>
        </w:rPr>
        <w:br/>
      </w:r>
      <w:r w:rsidRPr="00F12D93">
        <w:rPr>
          <w:rFonts w:asciiTheme="minorBidi" w:hAnsiTheme="minorBidi"/>
          <w:b/>
          <w:bCs/>
          <w:color w:val="C00000"/>
          <w:kern w:val="24"/>
          <w:sz w:val="24"/>
          <w:szCs w:val="24"/>
          <w:rtl/>
          <w:lang w:bidi="ar-EG"/>
        </w:rPr>
        <w:t xml:space="preserve">الاختبارات والمقاييس النفسية </w:t>
      </w:r>
    </w:p>
    <w:p w:rsidR="00F12D93" w:rsidRPr="00F12D93" w:rsidRDefault="00F12D93" w:rsidP="009133D3">
      <w:pPr>
        <w:autoSpaceDE w:val="0"/>
        <w:autoSpaceDN w:val="0"/>
        <w:adjustRightInd w:val="0"/>
        <w:spacing w:after="0" w:line="240" w:lineRule="auto"/>
        <w:ind w:left="540" w:hanging="540"/>
        <w:jc w:val="right"/>
        <w:rPr>
          <w:rFonts w:asciiTheme="minorBidi" w:hAnsiTheme="minorBidi"/>
          <w:b/>
          <w:bCs/>
          <w:color w:val="C00000"/>
          <w:kern w:val="24"/>
          <w:sz w:val="24"/>
          <w:szCs w:val="24"/>
          <w:rtl/>
        </w:rPr>
      </w:pPr>
    </w:p>
    <w:p w:rsidR="00F12D93" w:rsidRPr="00F12D93" w:rsidRDefault="009133D3" w:rsidP="00F12D93">
      <w:pPr>
        <w:autoSpaceDE w:val="0"/>
        <w:autoSpaceDN w:val="0"/>
        <w:bidi/>
        <w:adjustRightInd w:val="0"/>
        <w:spacing w:after="0" w:line="240" w:lineRule="auto"/>
        <w:ind w:right="540" w:hanging="540"/>
        <w:rPr>
          <w:rFonts w:asciiTheme="minorBidi" w:hAnsiTheme="minorBidi"/>
          <w:b/>
          <w:bCs/>
          <w:kern w:val="24"/>
          <w:sz w:val="24"/>
          <w:szCs w:val="24"/>
          <w:rtl/>
          <w:lang w:bidi="ar-EG"/>
        </w:rPr>
      </w:pPr>
      <w:r w:rsidRPr="00F12D93">
        <w:rPr>
          <w:rFonts w:asciiTheme="minorBidi" w:hAnsiTheme="minorBidi"/>
          <w:b/>
          <w:bCs/>
          <w:color w:val="E36C0A" w:themeColor="accent6" w:themeShade="BF"/>
          <w:kern w:val="24"/>
          <w:sz w:val="24"/>
          <w:szCs w:val="24"/>
          <w:rtl/>
        </w:rPr>
        <w:t xml:space="preserve">         </w:t>
      </w:r>
      <w:r w:rsidRPr="00F12D93">
        <w:rPr>
          <w:rFonts w:asciiTheme="minorBidi" w:hAnsiTheme="minorBidi"/>
          <w:b/>
          <w:bCs/>
          <w:color w:val="E36C0A" w:themeColor="accent6" w:themeShade="BF"/>
          <w:kern w:val="24"/>
          <w:sz w:val="24"/>
          <w:szCs w:val="24"/>
          <w:rtl/>
          <w:lang w:bidi="ar-EG"/>
        </w:rPr>
        <w:t>تعد الاختبارات والمقاييس من الوسائل الهامة في جمع المعلومات إذا توفرت</w:t>
      </w:r>
      <w:r w:rsidRPr="00F12D93">
        <w:rPr>
          <w:rFonts w:asciiTheme="minorBidi" w:hAnsiTheme="minorBidi"/>
          <w:b/>
          <w:bCs/>
          <w:color w:val="E36C0A" w:themeColor="accent6" w:themeShade="BF"/>
          <w:kern w:val="24"/>
          <w:sz w:val="24"/>
          <w:szCs w:val="24"/>
          <w:rtl/>
          <w:lang w:bidi="ar-EG"/>
        </w:rPr>
        <w:t xml:space="preserve"> فيها شروط الاختبار الجيد   وهي</w:t>
      </w:r>
      <w:r w:rsidRPr="00F12D93">
        <w:rPr>
          <w:rFonts w:asciiTheme="minorBidi" w:hAnsiTheme="minorBidi"/>
          <w:b/>
          <w:bCs/>
          <w:kern w:val="24"/>
          <w:sz w:val="24"/>
          <w:szCs w:val="24"/>
          <w:rtl/>
          <w:lang w:bidi="ar-EG"/>
        </w:rPr>
        <w:t>:</w:t>
      </w:r>
    </w:p>
    <w:p w:rsidR="009133D3" w:rsidRDefault="00F12D93" w:rsidP="00F12D9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 xml:space="preserve">       </w:t>
      </w:r>
      <w:r w:rsidR="009133D3" w:rsidRPr="00F12D93">
        <w:rPr>
          <w:rFonts w:asciiTheme="minorBidi" w:hAnsiTheme="minorBidi"/>
          <w:b/>
          <w:bCs/>
          <w:kern w:val="24"/>
          <w:sz w:val="24"/>
          <w:szCs w:val="24"/>
          <w:rtl/>
          <w:lang w:bidi="ar-EG"/>
        </w:rPr>
        <w:t>الصدق والثبات والموضوعية والشمول، وتستخدم في ميادين كثيرة للكشف عن قدرات الأفرا</w:t>
      </w:r>
      <w:r w:rsidR="009133D3" w:rsidRPr="00F12D93">
        <w:rPr>
          <w:rFonts w:asciiTheme="minorBidi" w:hAnsiTheme="minorBidi"/>
          <w:b/>
          <w:bCs/>
          <w:kern w:val="24"/>
          <w:sz w:val="24"/>
          <w:szCs w:val="24"/>
          <w:rtl/>
          <w:lang w:bidi="ar-EG"/>
        </w:rPr>
        <w:t xml:space="preserve">د والتعرف </w:t>
      </w:r>
      <w:r w:rsidR="009133D3" w:rsidRPr="00F12D93">
        <w:rPr>
          <w:rFonts w:asciiTheme="minorBidi" w:hAnsiTheme="minorBidi"/>
          <w:b/>
          <w:bCs/>
          <w:kern w:val="24"/>
          <w:sz w:val="24"/>
          <w:szCs w:val="24"/>
          <w:rtl/>
          <w:lang w:bidi="ar-EG"/>
        </w:rPr>
        <w:t xml:space="preserve">على خصائصهم النفسية والاجتماعية، وتستخدم في مجال الإرشاد النفسي لأغراض تشخيصية وتنبؤية وعلاجية.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lang w:bidi="ar-EG"/>
        </w:rPr>
      </w:pPr>
    </w:p>
    <w:p w:rsidR="009133D3" w:rsidRDefault="009133D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ab/>
      </w:r>
      <w:r w:rsidRPr="00F12D93">
        <w:rPr>
          <w:rFonts w:asciiTheme="minorBidi" w:hAnsiTheme="minorBidi"/>
          <w:b/>
          <w:bCs/>
          <w:color w:val="E36C0A" w:themeColor="accent6" w:themeShade="BF"/>
          <w:kern w:val="24"/>
          <w:sz w:val="24"/>
          <w:szCs w:val="24"/>
          <w:rtl/>
          <w:lang w:bidi="ar-EG"/>
        </w:rPr>
        <w:t>ويعرف الاختبار النفسي بأنه</w:t>
      </w:r>
      <w:r w:rsidRPr="00F12D93">
        <w:rPr>
          <w:rFonts w:asciiTheme="minorBidi" w:hAnsiTheme="minorBidi"/>
          <w:b/>
          <w:bCs/>
          <w:kern w:val="24"/>
          <w:sz w:val="24"/>
          <w:szCs w:val="24"/>
          <w:rtl/>
          <w:lang w:bidi="ar-EG"/>
        </w:rPr>
        <w:t xml:space="preserve"> أداة عملية تتكون من مجموعة من المواقف المقننة وفق معايير مناسبة للبيئة التي طبق فيها وذلك بهدف قياس جوانب محددة في شخصية المسترشد بصورة أقرب إلى الموضوعية</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color w:val="C00000"/>
          <w:kern w:val="24"/>
          <w:sz w:val="24"/>
          <w:szCs w:val="24"/>
        </w:rPr>
      </w:pPr>
      <w:r w:rsidRPr="00F12D93">
        <w:rPr>
          <w:rFonts w:asciiTheme="minorBidi" w:hAnsiTheme="minorBidi"/>
          <w:b/>
          <w:bCs/>
          <w:color w:val="C00000"/>
          <w:kern w:val="24"/>
          <w:sz w:val="24"/>
          <w:szCs w:val="24"/>
          <w:rtl/>
          <w:lang w:bidi="ar-EG"/>
        </w:rPr>
        <w:t xml:space="preserve">       </w:t>
      </w:r>
      <w:r w:rsidRPr="00F12D93">
        <w:rPr>
          <w:rFonts w:asciiTheme="minorBidi" w:hAnsiTheme="minorBidi"/>
          <w:b/>
          <w:bCs/>
          <w:color w:val="C00000"/>
          <w:kern w:val="24"/>
          <w:sz w:val="24"/>
          <w:szCs w:val="24"/>
          <w:rtl/>
          <w:lang w:bidi="ar-EG"/>
        </w:rPr>
        <w:t xml:space="preserve"> مزايا الاختبارات والمقاييس : </w:t>
      </w:r>
    </w:p>
    <w:p w:rsidR="009133D3" w:rsidRDefault="009133D3" w:rsidP="009133D3">
      <w:pPr>
        <w:autoSpaceDE w:val="0"/>
        <w:autoSpaceDN w:val="0"/>
        <w:bidi/>
        <w:adjustRightInd w:val="0"/>
        <w:spacing w:after="0" w:line="240" w:lineRule="auto"/>
        <w:ind w:right="540" w:hanging="540"/>
        <w:rPr>
          <w:rFonts w:asciiTheme="minorBidi" w:hAnsiTheme="minorBidi" w:hint="cs"/>
          <w:b/>
          <w:bCs/>
          <w:color w:val="E36C0A" w:themeColor="accent6" w:themeShade="BF"/>
          <w:kern w:val="24"/>
          <w:sz w:val="24"/>
          <w:szCs w:val="24"/>
          <w:rtl/>
          <w:lang w:bidi="ar-EG"/>
        </w:rPr>
      </w:pPr>
      <w:r w:rsidRPr="00F12D93">
        <w:rPr>
          <w:rFonts w:asciiTheme="minorBidi" w:hAnsiTheme="minorBidi"/>
          <w:b/>
          <w:bCs/>
          <w:kern w:val="24"/>
          <w:sz w:val="24"/>
          <w:szCs w:val="24"/>
          <w:rtl/>
          <w:lang w:bidi="ar-EG"/>
        </w:rPr>
        <w:tab/>
      </w:r>
      <w:r w:rsidRPr="00F12D93">
        <w:rPr>
          <w:rFonts w:asciiTheme="minorBidi" w:hAnsiTheme="minorBidi"/>
          <w:b/>
          <w:bCs/>
          <w:color w:val="E36C0A" w:themeColor="accent6" w:themeShade="BF"/>
          <w:kern w:val="24"/>
          <w:sz w:val="24"/>
          <w:szCs w:val="24"/>
          <w:rtl/>
          <w:lang w:bidi="ar-EG"/>
        </w:rPr>
        <w:t xml:space="preserve">تتضمن الاختبارات والمقاييس العديد من المزايا نجملها في النقاط الآتية :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lang w:bidi="ar-EG"/>
        </w:rPr>
        <w:t xml:space="preserve">تستخدم في الحصول على معلومات دقيقة </w:t>
      </w:r>
      <w:r w:rsidRPr="00F12D93">
        <w:rPr>
          <w:rFonts w:asciiTheme="minorBidi" w:hAnsiTheme="minorBidi"/>
          <w:b/>
          <w:bCs/>
          <w:kern w:val="24"/>
          <w:sz w:val="24"/>
          <w:szCs w:val="24"/>
          <w:rtl/>
        </w:rPr>
        <w:t>عن</w:t>
      </w:r>
      <w:r w:rsidRPr="00F12D93">
        <w:rPr>
          <w:rFonts w:asciiTheme="minorBidi" w:hAnsiTheme="minorBidi"/>
          <w:b/>
          <w:bCs/>
          <w:kern w:val="24"/>
          <w:sz w:val="24"/>
          <w:szCs w:val="24"/>
          <w:rtl/>
          <w:lang w:bidi="ar-EG"/>
        </w:rPr>
        <w:t xml:space="preserve"> المسترشد وسماته وقدراته وميوله وإمكانياته.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lang w:bidi="ar-EG"/>
        </w:rPr>
        <w:t xml:space="preserve">تستخدم للتنبؤ المستقبلي بأداء الفرد في مجال مهنته.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lang w:bidi="ar-EG"/>
        </w:rPr>
        <w:t xml:space="preserve">تستخدم فى تشخيص مشكلات التعليم للتعرف على نقاط القوة والضعف لدى التلميذ. </w:t>
      </w:r>
    </w:p>
    <w:p w:rsidR="009133D3" w:rsidRPr="00F12D93" w:rsidRDefault="009133D3" w:rsidP="009133D3">
      <w:pPr>
        <w:autoSpaceDE w:val="0"/>
        <w:autoSpaceDN w:val="0"/>
        <w:bidi/>
        <w:adjustRightInd w:val="0"/>
        <w:spacing w:after="0" w:line="240" w:lineRule="auto"/>
        <w:ind w:right="540"/>
        <w:rPr>
          <w:rFonts w:asciiTheme="minorBidi" w:hAnsiTheme="minorBidi"/>
          <w:b/>
          <w:bCs/>
          <w:kern w:val="24"/>
          <w:sz w:val="24"/>
          <w:szCs w:val="24"/>
        </w:rPr>
      </w:pPr>
      <w:r w:rsidRPr="00F12D93">
        <w:rPr>
          <w:rFonts w:asciiTheme="minorBidi" w:hAnsiTheme="minorBidi"/>
          <w:b/>
          <w:bCs/>
          <w:kern w:val="24"/>
          <w:sz w:val="24"/>
          <w:szCs w:val="24"/>
          <w:rtl/>
          <w:lang w:bidi="ar-EG"/>
        </w:rPr>
        <w:t>-</w:t>
      </w:r>
      <w:r w:rsidRPr="00F12D93">
        <w:rPr>
          <w:rFonts w:asciiTheme="minorBidi" w:hAnsiTheme="minorBidi"/>
          <w:b/>
          <w:bCs/>
          <w:kern w:val="24"/>
          <w:sz w:val="24"/>
          <w:szCs w:val="24"/>
          <w:rtl/>
          <w:lang w:bidi="ar-EG"/>
        </w:rPr>
        <w:t xml:space="preserve">تستخدم للكشف عن الموهوبين والمتفوقين واكتشافهم مبكراً. </w:t>
      </w:r>
    </w:p>
    <w:p w:rsidR="009133D3" w:rsidRPr="00F12D93" w:rsidRDefault="009133D3" w:rsidP="009133D3">
      <w:pPr>
        <w:autoSpaceDE w:val="0"/>
        <w:autoSpaceDN w:val="0"/>
        <w:bidi/>
        <w:adjustRightInd w:val="0"/>
        <w:spacing w:after="0" w:line="240" w:lineRule="auto"/>
        <w:ind w:right="540"/>
        <w:rPr>
          <w:rFonts w:asciiTheme="minorBidi" w:hAnsiTheme="minorBidi"/>
          <w:b/>
          <w:bCs/>
          <w:kern w:val="24"/>
          <w:sz w:val="24"/>
          <w:szCs w:val="24"/>
        </w:rPr>
      </w:pPr>
      <w:r w:rsidRPr="00F12D93">
        <w:rPr>
          <w:rFonts w:asciiTheme="minorBidi" w:hAnsiTheme="minorBidi"/>
          <w:b/>
          <w:bCs/>
          <w:kern w:val="24"/>
          <w:sz w:val="24"/>
          <w:szCs w:val="24"/>
          <w:rtl/>
          <w:lang w:bidi="ar-EG"/>
        </w:rPr>
        <w:t>-</w:t>
      </w:r>
      <w:r w:rsidRPr="00F12D93">
        <w:rPr>
          <w:rFonts w:asciiTheme="minorBidi" w:hAnsiTheme="minorBidi"/>
          <w:b/>
          <w:bCs/>
          <w:kern w:val="24"/>
          <w:sz w:val="24"/>
          <w:szCs w:val="24"/>
          <w:rtl/>
          <w:lang w:bidi="ar-EG"/>
        </w:rPr>
        <w:t xml:space="preserve">تستخدم </w:t>
      </w:r>
      <w:r w:rsidRPr="00F12D93">
        <w:rPr>
          <w:rFonts w:asciiTheme="minorBidi" w:hAnsiTheme="minorBidi"/>
          <w:b/>
          <w:bCs/>
          <w:kern w:val="24"/>
          <w:sz w:val="24"/>
          <w:szCs w:val="24"/>
          <w:rtl/>
        </w:rPr>
        <w:t xml:space="preserve"> كأداة علاجية خاصة </w:t>
      </w:r>
      <w:r w:rsidRPr="00F12D93">
        <w:rPr>
          <w:rFonts w:asciiTheme="minorBidi" w:hAnsiTheme="minorBidi"/>
          <w:b/>
          <w:bCs/>
          <w:kern w:val="24"/>
          <w:sz w:val="24"/>
          <w:szCs w:val="24"/>
          <w:rtl/>
          <w:lang w:bidi="ar-EG"/>
        </w:rPr>
        <w:t>ا</w:t>
      </w:r>
      <w:r w:rsidRPr="00F12D93">
        <w:rPr>
          <w:rFonts w:asciiTheme="minorBidi" w:hAnsiTheme="minorBidi"/>
          <w:b/>
          <w:bCs/>
          <w:kern w:val="24"/>
          <w:sz w:val="24"/>
          <w:szCs w:val="24"/>
          <w:rtl/>
        </w:rPr>
        <w:t>لا</w:t>
      </w:r>
      <w:r w:rsidRPr="00F12D93">
        <w:rPr>
          <w:rFonts w:asciiTheme="minorBidi" w:hAnsiTheme="minorBidi"/>
          <w:b/>
          <w:bCs/>
          <w:kern w:val="24"/>
          <w:sz w:val="24"/>
          <w:szCs w:val="24"/>
          <w:rtl/>
          <w:lang w:bidi="ar-EG"/>
        </w:rPr>
        <w:t xml:space="preserve">ختبارات الاسقاطية إذ يعبر الإنسان عن انفعالاته المكبوتة مثل اختبار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tl/>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روشاخ واختبار تفهم تفهم الموضوع.</w:t>
      </w:r>
    </w:p>
    <w:p w:rsidR="009133D3" w:rsidRDefault="009133D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Pr>
        <w:t xml:space="preserve"> </w:t>
      </w:r>
      <w:r w:rsidRPr="00F12D93">
        <w:rPr>
          <w:rFonts w:asciiTheme="minorBidi" w:hAnsiTheme="minorBidi"/>
          <w:b/>
          <w:bCs/>
          <w:kern w:val="24"/>
          <w:sz w:val="24"/>
          <w:szCs w:val="24"/>
          <w:rtl/>
          <w:lang w:bidi="ar-EG"/>
        </w:rPr>
        <w:t>تعد أداة مهمة في تقييم عمل المرشد وتقييم البرامج الإرشادية والعلاجية مما يتيح للمرشد فرصة تعديل أساليب الإرشاد والعلاج النفسي وتعديل البرامج مما يحقق أهداف العملية الإرشادية</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color w:val="C00000"/>
          <w:kern w:val="24"/>
          <w:sz w:val="24"/>
          <w:szCs w:val="24"/>
        </w:rPr>
      </w:pPr>
      <w:r w:rsidRPr="00F12D93">
        <w:rPr>
          <w:rFonts w:asciiTheme="minorBidi" w:hAnsiTheme="minorBidi"/>
          <w:b/>
          <w:bCs/>
          <w:color w:val="C00000"/>
          <w:kern w:val="24"/>
          <w:sz w:val="24"/>
          <w:szCs w:val="24"/>
          <w:rtl/>
          <w:lang w:bidi="ar-EG"/>
        </w:rPr>
        <w:t xml:space="preserve">       </w:t>
      </w:r>
      <w:r w:rsidRPr="00F12D93">
        <w:rPr>
          <w:rFonts w:asciiTheme="minorBidi" w:hAnsiTheme="minorBidi"/>
          <w:b/>
          <w:bCs/>
          <w:color w:val="C00000"/>
          <w:kern w:val="24"/>
          <w:sz w:val="24"/>
          <w:szCs w:val="24"/>
          <w:rtl/>
          <w:lang w:bidi="ar-EG"/>
        </w:rPr>
        <w:t xml:space="preserve">بعض الاختبارات المستخدمة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ab/>
        <w:t xml:space="preserve">يزخر التراث النفسي بالعديد من الاختبارات والأدوات التي تمثل كل أبعاد الشخصية ومن هذه الأدوات ما يلي : </w:t>
      </w:r>
    </w:p>
    <w:p w:rsidR="009133D3" w:rsidRDefault="009133D3" w:rsidP="009133D3">
      <w:pPr>
        <w:autoSpaceDE w:val="0"/>
        <w:autoSpaceDN w:val="0"/>
        <w:adjustRightInd w:val="0"/>
        <w:spacing w:after="0" w:line="240" w:lineRule="auto"/>
        <w:ind w:left="540" w:hanging="540"/>
        <w:jc w:val="right"/>
        <w:rPr>
          <w:rFonts w:asciiTheme="minorBidi" w:hAnsiTheme="minorBidi" w:hint="cs"/>
          <w:b/>
          <w:bCs/>
          <w:kern w:val="24"/>
          <w:sz w:val="24"/>
          <w:szCs w:val="24"/>
          <w:rtl/>
          <w:lang w:bidi="ar-EG"/>
        </w:rPr>
      </w:pPr>
      <w:r w:rsidRPr="00F12D93">
        <w:rPr>
          <w:rFonts w:asciiTheme="minorBidi" w:hAnsiTheme="minorBidi"/>
          <w:b/>
          <w:bCs/>
          <w:color w:val="E36C0A" w:themeColor="accent6" w:themeShade="BF"/>
          <w:kern w:val="24"/>
          <w:sz w:val="24"/>
          <w:szCs w:val="24"/>
          <w:rtl/>
          <w:lang w:bidi="ar-EG"/>
        </w:rPr>
        <w:t xml:space="preserve">اختبارات التحصيل : </w:t>
      </w:r>
      <w:r w:rsidRPr="00F12D93">
        <w:rPr>
          <w:rFonts w:asciiTheme="minorBidi" w:hAnsiTheme="minorBidi"/>
          <w:b/>
          <w:bCs/>
          <w:kern w:val="24"/>
          <w:sz w:val="24"/>
          <w:szCs w:val="24"/>
          <w:rtl/>
          <w:lang w:bidi="ar-EG"/>
        </w:rPr>
        <w:t>تقيس معلومات الفرد في المواد الأكاديمية، مثل اختبارات التحصيل في المواد الدراسية</w:t>
      </w:r>
    </w:p>
    <w:p w:rsidR="00F12D93" w:rsidRPr="00F12D93" w:rsidRDefault="00F12D93" w:rsidP="009133D3">
      <w:pPr>
        <w:autoSpaceDE w:val="0"/>
        <w:autoSpaceDN w:val="0"/>
        <w:adjustRightInd w:val="0"/>
        <w:spacing w:after="0" w:line="240" w:lineRule="auto"/>
        <w:ind w:left="540" w:hanging="540"/>
        <w:jc w:val="right"/>
        <w:rPr>
          <w:rFonts w:asciiTheme="minorBidi" w:hAnsiTheme="minorBidi"/>
          <w:b/>
          <w:bCs/>
          <w:kern w:val="24"/>
          <w:sz w:val="24"/>
          <w:szCs w:val="24"/>
          <w:rtl/>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Pr="00F12D93">
        <w:rPr>
          <w:rFonts w:asciiTheme="minorBidi" w:hAnsiTheme="minorBidi"/>
          <w:b/>
          <w:bCs/>
          <w:color w:val="E36C0A" w:themeColor="accent6" w:themeShade="BF"/>
          <w:kern w:val="24"/>
          <w:sz w:val="24"/>
          <w:szCs w:val="24"/>
          <w:rtl/>
          <w:lang w:bidi="ar-EG"/>
        </w:rPr>
        <w:t>اختبارات الذكاء</w:t>
      </w:r>
      <w:r w:rsidRPr="00F12D93">
        <w:rPr>
          <w:rFonts w:asciiTheme="minorBidi" w:hAnsiTheme="minorBidi"/>
          <w:b/>
          <w:bCs/>
          <w:kern w:val="24"/>
          <w:sz w:val="24"/>
          <w:szCs w:val="24"/>
          <w:rtl/>
          <w:lang w:bidi="ar-EG"/>
        </w:rPr>
        <w:t xml:space="preserve"> مثل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اختبار ستانفورد – بينيه تعريب : إسماعيل القباني.</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مقياس ويكسلر لذكاء الأطفال تعريب : محمد عماد الدين إسماعيل ولويس كامل مليكة.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رسم الرجل تعريب : مصطفى فهمي.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ذكاء العميان وضعاف البصر إعداد : حامد عبد السلام زهران وفتحي عبد الرحيم. </w:t>
      </w:r>
    </w:p>
    <w:p w:rsidR="009133D3" w:rsidRDefault="009133D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الذكاء المصور إعداد : أحمد ذكى صالح.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color w:val="E36C0A" w:themeColor="accent6" w:themeShade="BF"/>
          <w:kern w:val="24"/>
          <w:sz w:val="24"/>
          <w:szCs w:val="24"/>
          <w:rtl/>
          <w:lang w:bidi="ar-EG"/>
        </w:rPr>
        <w:t>اختبارات القدرات،</w:t>
      </w:r>
      <w:r w:rsidRPr="00F12D93">
        <w:rPr>
          <w:rFonts w:asciiTheme="minorBidi" w:hAnsiTheme="minorBidi"/>
          <w:b/>
          <w:bCs/>
          <w:kern w:val="24"/>
          <w:sz w:val="24"/>
          <w:szCs w:val="24"/>
          <w:rtl/>
          <w:lang w:bidi="ar-EG"/>
        </w:rPr>
        <w:t xml:space="preserve"> مثل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القدرة العقلية الأولية إعداد : أحمد ذكى صالح. </w:t>
      </w:r>
    </w:p>
    <w:p w:rsidR="009133D3" w:rsidRDefault="009133D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الاستعداد العقلي للمرحلة الثانوية والجامعية إعداد : رمزية الغريب.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tl/>
        </w:rPr>
      </w:pP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tl/>
          <w:lang w:bidi="ar-EG"/>
        </w:rPr>
        <w:t>اختبارات الشخصية</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روجرز لدراسة شخصية الأطفال الذكور تعريب : مصطفى فهمي.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روجرز لدراسة شخصية الأطفال الإناث تعريب : مصطفى فهمي.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lastRenderedPageBreak/>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الشخصية للشباب تعريب عطية هنا ومحمد سامي هنا. </w:t>
      </w:r>
    </w:p>
    <w:p w:rsidR="009133D3" w:rsidRDefault="009133D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قائمة أيزنك للشخصية إعداد : جابر عبد الحميد جابر ومحمد فخر الإسلام.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color w:val="E36C0A" w:themeColor="accent6" w:themeShade="BF"/>
          <w:kern w:val="24"/>
          <w:sz w:val="24"/>
          <w:szCs w:val="24"/>
          <w:rtl/>
          <w:lang w:bidi="ar-EG"/>
        </w:rPr>
        <w:t>الاختبارات الاسقاطية ،</w:t>
      </w:r>
      <w:r w:rsidRPr="00F12D93">
        <w:rPr>
          <w:rFonts w:asciiTheme="minorBidi" w:hAnsiTheme="minorBidi"/>
          <w:b/>
          <w:bCs/>
          <w:kern w:val="24"/>
          <w:sz w:val="24"/>
          <w:szCs w:val="24"/>
          <w:rtl/>
          <w:lang w:bidi="ar-EG"/>
        </w:rPr>
        <w:t xml:space="preserve"> مثل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بقع الحبر لروشاخ.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00F12D9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تفهم الموضوع للكبار </w:t>
      </w:r>
      <w:r w:rsidRPr="00F12D93">
        <w:rPr>
          <w:rFonts w:asciiTheme="minorBidi" w:hAnsiTheme="minorBidi"/>
          <w:b/>
          <w:bCs/>
          <w:kern w:val="24"/>
          <w:sz w:val="24"/>
          <w:szCs w:val="24"/>
        </w:rPr>
        <w:t>TAT</w:t>
      </w:r>
      <w:r w:rsidRPr="00F12D93">
        <w:rPr>
          <w:rFonts w:asciiTheme="minorBidi" w:hAnsiTheme="minorBidi"/>
          <w:b/>
          <w:bCs/>
          <w:kern w:val="24"/>
          <w:sz w:val="24"/>
          <w:szCs w:val="24"/>
          <w:rtl/>
          <w:lang w:bidi="ar-EG"/>
        </w:rPr>
        <w:t xml:space="preserve">.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اختبار تفهم الموضوع للكبار </w:t>
      </w:r>
      <w:r w:rsidRPr="00F12D93">
        <w:rPr>
          <w:rFonts w:asciiTheme="minorBidi" w:hAnsiTheme="minorBidi"/>
          <w:b/>
          <w:bCs/>
          <w:kern w:val="24"/>
          <w:sz w:val="24"/>
          <w:szCs w:val="24"/>
        </w:rPr>
        <w:t>CAT</w:t>
      </w:r>
      <w:r w:rsidRPr="00F12D93">
        <w:rPr>
          <w:rFonts w:asciiTheme="minorBidi" w:hAnsiTheme="minorBidi"/>
          <w:b/>
          <w:bCs/>
          <w:kern w:val="24"/>
          <w:sz w:val="24"/>
          <w:szCs w:val="24"/>
          <w:rtl/>
          <w:lang w:bidi="ar-EG"/>
        </w:rPr>
        <w:t xml:space="preserve">. </w:t>
      </w:r>
    </w:p>
    <w:p w:rsidR="00F12D93" w:rsidRDefault="009133D3" w:rsidP="005A2CA3">
      <w:pPr>
        <w:autoSpaceDE w:val="0"/>
        <w:autoSpaceDN w:val="0"/>
        <w:adjustRightInd w:val="0"/>
        <w:spacing w:after="0" w:line="240" w:lineRule="auto"/>
        <w:ind w:left="540" w:hanging="540"/>
        <w:jc w:val="right"/>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اختبار رسم المنزل والشجرة والشخص</w:t>
      </w:r>
    </w:p>
    <w:p w:rsidR="009133D3" w:rsidRPr="00F12D93" w:rsidRDefault="009133D3" w:rsidP="005A2CA3">
      <w:pPr>
        <w:autoSpaceDE w:val="0"/>
        <w:autoSpaceDN w:val="0"/>
        <w:adjustRightInd w:val="0"/>
        <w:spacing w:after="0" w:line="240" w:lineRule="auto"/>
        <w:ind w:left="540" w:hanging="540"/>
        <w:jc w:val="right"/>
        <w:rPr>
          <w:rFonts w:asciiTheme="minorBidi" w:hAnsiTheme="minorBidi"/>
          <w:b/>
          <w:bCs/>
          <w:kern w:val="24"/>
          <w:sz w:val="24"/>
          <w:szCs w:val="24"/>
          <w:rtl/>
        </w:rPr>
      </w:pPr>
      <w:r w:rsidRPr="00F12D93">
        <w:rPr>
          <w:rFonts w:asciiTheme="minorBidi" w:hAnsiTheme="minorBidi"/>
          <w:b/>
          <w:bCs/>
          <w:kern w:val="24"/>
          <w:sz w:val="24"/>
          <w:szCs w:val="24"/>
        </w:rPr>
        <w:br/>
      </w:r>
      <w:r w:rsidRPr="00F12D93">
        <w:rPr>
          <w:rFonts w:asciiTheme="minorBidi" w:hAnsiTheme="minorBidi"/>
          <w:b/>
          <w:bCs/>
          <w:color w:val="E36C0A" w:themeColor="accent6" w:themeShade="BF"/>
          <w:kern w:val="24"/>
          <w:sz w:val="24"/>
          <w:szCs w:val="24"/>
          <w:rtl/>
          <w:lang w:bidi="ar-EG"/>
        </w:rPr>
        <w:t>السجلات المجمعة</w:t>
      </w:r>
      <w:r w:rsidRPr="00F12D93">
        <w:rPr>
          <w:rFonts w:asciiTheme="minorBidi" w:hAnsiTheme="minorBidi"/>
          <w:b/>
          <w:bCs/>
          <w:kern w:val="24"/>
          <w:sz w:val="24"/>
          <w:szCs w:val="24"/>
          <w:rtl/>
          <w:lang w:bidi="ar-EG"/>
        </w:rPr>
        <w:t xml:space="preserve"> </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kern w:val="24"/>
          <w:sz w:val="24"/>
          <w:szCs w:val="24"/>
        </w:rPr>
      </w:pPr>
      <w:r w:rsidRPr="00F12D93">
        <w:rPr>
          <w:rFonts w:asciiTheme="minorBidi" w:hAnsiTheme="minorBidi"/>
          <w:b/>
          <w:bCs/>
          <w:kern w:val="24"/>
          <w:sz w:val="24"/>
          <w:szCs w:val="24"/>
          <w:rtl/>
          <w:lang w:bidi="ar-EG"/>
        </w:rPr>
        <w:tab/>
        <w:t>تعتبر وسيلة جيدة في جمع المعلومات حيث تمد المرشد بمعلومات عن الطلاب في المدارس، وهى مجموعة من السجلات الموجودة داخل المدارس تحتوى على معلومات عن كل طالب على حدة تو</w:t>
      </w:r>
      <w:r w:rsidRPr="00F12D93">
        <w:rPr>
          <w:rFonts w:asciiTheme="minorBidi" w:hAnsiTheme="minorBidi"/>
          <w:b/>
          <w:bCs/>
          <w:kern w:val="24"/>
          <w:sz w:val="24"/>
          <w:szCs w:val="24"/>
          <w:rtl/>
        </w:rPr>
        <w:t xml:space="preserve">ضح </w:t>
      </w:r>
      <w:r w:rsidRPr="00F12D93">
        <w:rPr>
          <w:rFonts w:asciiTheme="minorBidi" w:hAnsiTheme="minorBidi"/>
          <w:b/>
          <w:bCs/>
          <w:kern w:val="24"/>
          <w:sz w:val="24"/>
          <w:szCs w:val="24"/>
          <w:rtl/>
          <w:lang w:bidi="ar-EG"/>
        </w:rPr>
        <w:t>فيها المعلومات الأساسية كالاسم والسن وعنوان المنزل ومهنة الوالدين بالإضافة إلى معلومات عن تاريخه المرضى، ومستواه التحصيلى ومدى تقدمه أوت</w:t>
      </w:r>
      <w:r w:rsidRPr="00F12D93">
        <w:rPr>
          <w:rFonts w:asciiTheme="minorBidi" w:hAnsiTheme="minorBidi"/>
          <w:b/>
          <w:bCs/>
          <w:kern w:val="24"/>
          <w:sz w:val="24"/>
          <w:szCs w:val="24"/>
          <w:rtl/>
        </w:rPr>
        <w:t xml:space="preserve">أخره </w:t>
      </w:r>
      <w:r w:rsidRPr="00F12D93">
        <w:rPr>
          <w:rFonts w:asciiTheme="minorBidi" w:hAnsiTheme="minorBidi"/>
          <w:b/>
          <w:bCs/>
          <w:kern w:val="24"/>
          <w:sz w:val="24"/>
          <w:szCs w:val="24"/>
          <w:rtl/>
          <w:lang w:bidi="ar-EG"/>
        </w:rPr>
        <w:t xml:space="preserve">في المجال الدراسي وهواياته وميوله، وهذه السجلات تستخدم عندما يحتاج أخصائي التشخيص إلى وسيلة من وسائل جمع المعلومات طوال حياة الطالب الدراسية وجوانب حول شخصية الطالب الصحية </w:t>
      </w:r>
      <w:r w:rsidRPr="00F12D93">
        <w:rPr>
          <w:rFonts w:asciiTheme="minorBidi" w:hAnsiTheme="minorBidi"/>
          <w:b/>
          <w:bCs/>
          <w:kern w:val="24"/>
          <w:sz w:val="24"/>
          <w:szCs w:val="24"/>
          <w:rtl/>
        </w:rPr>
        <w:t>و</w:t>
      </w:r>
      <w:r w:rsidRPr="00F12D93">
        <w:rPr>
          <w:rFonts w:asciiTheme="minorBidi" w:hAnsiTheme="minorBidi"/>
          <w:b/>
          <w:bCs/>
          <w:kern w:val="24"/>
          <w:sz w:val="24"/>
          <w:szCs w:val="24"/>
          <w:rtl/>
          <w:lang w:bidi="ar-EG"/>
        </w:rPr>
        <w:t xml:space="preserve">التحصيلية والسلوكية والاجتماعية والنفسية. ويشترك في إعداد هذه </w:t>
      </w:r>
      <w:r w:rsidRPr="00F12D93">
        <w:rPr>
          <w:rFonts w:asciiTheme="minorBidi" w:hAnsiTheme="minorBidi"/>
          <w:b/>
          <w:bCs/>
          <w:kern w:val="24"/>
          <w:sz w:val="24"/>
          <w:szCs w:val="24"/>
          <w:rtl/>
        </w:rPr>
        <w:t>ا</w:t>
      </w:r>
      <w:r w:rsidRPr="00F12D93">
        <w:rPr>
          <w:rFonts w:asciiTheme="minorBidi" w:hAnsiTheme="minorBidi"/>
          <w:b/>
          <w:bCs/>
          <w:kern w:val="24"/>
          <w:sz w:val="24"/>
          <w:szCs w:val="24"/>
          <w:rtl/>
          <w:lang w:bidi="ar-EG"/>
        </w:rPr>
        <w:t>لسجلات كل من أولياء الأمور، والأخصائي النفسي</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kern w:val="24"/>
          <w:sz w:val="24"/>
          <w:szCs w:val="24"/>
          <w:rtl/>
        </w:rPr>
      </w:pPr>
      <w:r w:rsidRPr="00F12D93">
        <w:rPr>
          <w:rFonts w:asciiTheme="minorBidi" w:hAnsiTheme="minorBidi"/>
          <w:b/>
          <w:bCs/>
          <w:kern w:val="24"/>
          <w:sz w:val="24"/>
          <w:szCs w:val="24"/>
          <w:rtl/>
          <w:lang w:bidi="ar-EG"/>
        </w:rPr>
        <w:t>والطبيب والمعلمون ومسئول الغياب ومعلمو الأنشطة والطالب</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color w:val="00B050"/>
          <w:kern w:val="24"/>
          <w:sz w:val="24"/>
          <w:szCs w:val="24"/>
        </w:rPr>
      </w:pPr>
      <w:r w:rsidRPr="00F12D93">
        <w:rPr>
          <w:rFonts w:asciiTheme="minorBidi" w:hAnsiTheme="minorBidi"/>
          <w:b/>
          <w:bCs/>
          <w:color w:val="00B050"/>
          <w:kern w:val="24"/>
          <w:sz w:val="24"/>
          <w:szCs w:val="24"/>
          <w:rtl/>
          <w:lang w:bidi="ar-EG"/>
        </w:rPr>
        <w:t xml:space="preserve">        </w:t>
      </w:r>
      <w:r w:rsidRPr="00F12D93">
        <w:rPr>
          <w:rFonts w:asciiTheme="minorBidi" w:hAnsiTheme="minorBidi"/>
          <w:b/>
          <w:bCs/>
          <w:color w:val="00B050"/>
          <w:kern w:val="24"/>
          <w:sz w:val="24"/>
          <w:szCs w:val="24"/>
          <w:rtl/>
          <w:lang w:bidi="ar-EG"/>
        </w:rPr>
        <w:t xml:space="preserve">مزايا السجلات المجمعة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تساعد على الكشف عن الاضطرابات السلوكية لدى الأطفال وتخفيف حدتها. </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kern w:val="24"/>
          <w:sz w:val="24"/>
          <w:szCs w:val="24"/>
          <w:rtl/>
        </w:rPr>
      </w:pPr>
      <w:r w:rsidRPr="00F12D93">
        <w:rPr>
          <w:rFonts w:asciiTheme="minorBidi" w:hAnsiTheme="minorBidi"/>
          <w:b/>
          <w:bCs/>
          <w:kern w:val="24"/>
          <w:sz w:val="24"/>
          <w:szCs w:val="24"/>
          <w:rtl/>
          <w:lang w:bidi="ar-EG"/>
        </w:rPr>
        <w:t>تساعد في التعرف على الطلاب الذين يتميزون بقدرات ومهارات واستعدادات خاصة</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Pr>
        <w:br/>
      </w:r>
      <w:r w:rsidRPr="00F12D93">
        <w:rPr>
          <w:rFonts w:asciiTheme="minorBidi" w:hAnsiTheme="minorBidi"/>
          <w:b/>
          <w:bCs/>
          <w:color w:val="E36C0A" w:themeColor="accent6" w:themeShade="BF"/>
          <w:kern w:val="24"/>
          <w:sz w:val="24"/>
          <w:szCs w:val="24"/>
          <w:rtl/>
          <w:lang w:bidi="ar-EG"/>
        </w:rPr>
        <w:t>السجل القصصي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يعرف السجل القصصي</w:t>
      </w:r>
      <w:r w:rsidRPr="00F12D93">
        <w:rPr>
          <w:rFonts w:asciiTheme="minorBidi" w:hAnsiTheme="minorBidi"/>
          <w:b/>
          <w:bCs/>
          <w:kern w:val="24"/>
          <w:sz w:val="24"/>
          <w:szCs w:val="24"/>
          <w:rtl/>
          <w:lang w:bidi="ar-EG"/>
        </w:rPr>
        <w:t xml:space="preserve"> بأنه تقرير رسمي يقوم به المرشد أو المدرسون داخل المدارس وهو خطوة مكملة للملاحظة وتلخص فيه عادة وقائع الملاحظات أو الحوادث وأوصاف السلوك الملاحظ ويكون السجل موجزاً يصف حدثاً مرة واحدة.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color w:val="00B050"/>
          <w:kern w:val="24"/>
          <w:sz w:val="24"/>
          <w:szCs w:val="24"/>
        </w:rPr>
      </w:pPr>
      <w:r w:rsidRPr="00F12D93">
        <w:rPr>
          <w:rFonts w:asciiTheme="minorBidi" w:hAnsiTheme="minorBidi"/>
          <w:b/>
          <w:bCs/>
          <w:color w:val="00B050"/>
          <w:kern w:val="24"/>
          <w:sz w:val="24"/>
          <w:szCs w:val="24"/>
          <w:rtl/>
          <w:lang w:bidi="ar-EG"/>
        </w:rPr>
        <w:t xml:space="preserve">       </w:t>
      </w:r>
      <w:r w:rsidRPr="00F12D93">
        <w:rPr>
          <w:rFonts w:asciiTheme="minorBidi" w:hAnsiTheme="minorBidi"/>
          <w:b/>
          <w:bCs/>
          <w:color w:val="00B050"/>
          <w:kern w:val="24"/>
          <w:sz w:val="24"/>
          <w:szCs w:val="24"/>
          <w:rtl/>
          <w:lang w:bidi="ar-EG"/>
        </w:rPr>
        <w:t xml:space="preserve">مزايا السجل القصصي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يعطى صورة واضحة ودقيقة لعينة من سلوك العميل.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يعطى معلومات ذات </w:t>
      </w:r>
      <w:r w:rsidRPr="00F12D93">
        <w:rPr>
          <w:rFonts w:asciiTheme="minorBidi" w:hAnsiTheme="minorBidi"/>
          <w:b/>
          <w:bCs/>
          <w:kern w:val="24"/>
          <w:sz w:val="24"/>
          <w:szCs w:val="24"/>
          <w:rtl/>
        </w:rPr>
        <w:t>ق</w:t>
      </w:r>
      <w:r w:rsidRPr="00F12D93">
        <w:rPr>
          <w:rFonts w:asciiTheme="minorBidi" w:hAnsiTheme="minorBidi"/>
          <w:b/>
          <w:bCs/>
          <w:kern w:val="24"/>
          <w:sz w:val="24"/>
          <w:szCs w:val="24"/>
          <w:rtl/>
          <w:lang w:bidi="ar-EG"/>
        </w:rPr>
        <w:t xml:space="preserve">يمة لعملية الإرشاد حين تتعدد المواقف التي يتم تسجيلها ويقوم التسجيل عدد مختلف من الأفراد المسجلين.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يمدنا بمعلومات تعوض النقص في المعلومات التي تجمع بالوسائل الأخرى.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تتبع عدد من السجلات القصصية يتيح لنا الفرصة للتعرف على اتجاه تطور السلوك أو المشكلة وأثر الإرشاد فيها. </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kern w:val="24"/>
          <w:sz w:val="24"/>
          <w:szCs w:val="24"/>
          <w:rtl/>
        </w:rPr>
      </w:pPr>
      <w:r w:rsidRPr="00F12D93">
        <w:rPr>
          <w:rFonts w:asciiTheme="minorBidi" w:hAnsiTheme="minorBidi"/>
          <w:b/>
          <w:bCs/>
          <w:kern w:val="24"/>
          <w:sz w:val="24"/>
          <w:szCs w:val="24"/>
          <w:rtl/>
          <w:lang w:bidi="ar-EG"/>
        </w:rPr>
        <w:t xml:space="preserve">يصلح كبداية جيدة لوسائل أخرى لجمع المعلومات مثل المقابلة </w:t>
      </w:r>
    </w:p>
    <w:p w:rsidR="009133D3" w:rsidRPr="00F12D93" w:rsidRDefault="009133D3" w:rsidP="009133D3">
      <w:pPr>
        <w:autoSpaceDE w:val="0"/>
        <w:autoSpaceDN w:val="0"/>
        <w:adjustRightInd w:val="0"/>
        <w:spacing w:after="0" w:line="240" w:lineRule="auto"/>
        <w:ind w:left="540" w:hanging="540"/>
        <w:jc w:val="right"/>
        <w:rPr>
          <w:rFonts w:asciiTheme="minorBidi" w:hAnsiTheme="minorBidi"/>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Pr>
        <w:br/>
      </w:r>
      <w:r w:rsidRPr="00F12D93">
        <w:rPr>
          <w:rFonts w:asciiTheme="minorBidi" w:hAnsiTheme="minorBidi"/>
          <w:b/>
          <w:bCs/>
          <w:color w:val="E36C0A" w:themeColor="accent6" w:themeShade="BF"/>
          <w:kern w:val="24"/>
          <w:sz w:val="24"/>
          <w:szCs w:val="24"/>
          <w:rtl/>
          <w:lang w:bidi="ar-EG"/>
        </w:rPr>
        <w:t>السيرة الذاتية</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تعرف بأنها</w:t>
      </w:r>
      <w:r w:rsidRPr="00F12D93">
        <w:rPr>
          <w:rFonts w:asciiTheme="minorBidi" w:hAnsiTheme="minorBidi"/>
          <w:b/>
          <w:bCs/>
          <w:kern w:val="24"/>
          <w:sz w:val="24"/>
          <w:szCs w:val="24"/>
          <w:rtl/>
          <w:lang w:bidi="ar-EG"/>
        </w:rPr>
        <w:t xml:space="preserve"> التقرير الذي يكتبه المسترشد عن نفسه وبنفسه ويتناول السيرة الشخصية معظم جوانب حياة المسترشد في الماضي والحاضر وتكون مفيدة للأشخاص الذين لديهم صعوبة في الكلام أو لا يستطيعون التعبير عن مشاعرهم وأفكارهم، ولها نوعان هما : </w:t>
      </w:r>
    </w:p>
    <w:p w:rsidR="009133D3" w:rsidRPr="00F12D93" w:rsidRDefault="009133D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-السيرة الشخصية المقيدة بإطار : يتم إعدادها مسبقاً وتكون على هيئة أسئلة تتعلق بحياة الفرد. </w:t>
      </w:r>
    </w:p>
    <w:p w:rsidR="009133D3" w:rsidRDefault="00F12D93" w:rsidP="009133D3">
      <w:pPr>
        <w:autoSpaceDE w:val="0"/>
        <w:autoSpaceDN w:val="0"/>
        <w:bidi/>
        <w:adjustRightInd w:val="0"/>
        <w:spacing w:after="0" w:line="240" w:lineRule="auto"/>
        <w:ind w:right="540" w:hanging="540"/>
        <w:rPr>
          <w:rFonts w:asciiTheme="minorBidi" w:hAnsiTheme="minorBidi" w:hint="cs"/>
          <w:b/>
          <w:bCs/>
          <w:kern w:val="24"/>
          <w:sz w:val="24"/>
          <w:szCs w:val="24"/>
          <w:rtl/>
          <w:lang w:bidi="ar-EG"/>
        </w:rPr>
      </w:pPr>
      <w:r w:rsidRPr="00F12D93">
        <w:rPr>
          <w:rFonts w:asciiTheme="minorBidi" w:hAnsiTheme="minorBidi"/>
          <w:b/>
          <w:bCs/>
          <w:kern w:val="24"/>
          <w:sz w:val="24"/>
          <w:szCs w:val="24"/>
          <w:rtl/>
          <w:lang w:bidi="ar-EG"/>
        </w:rPr>
        <w:t xml:space="preserve">      </w:t>
      </w:r>
      <w:r w:rsidR="009133D3" w:rsidRPr="00F12D93">
        <w:rPr>
          <w:rFonts w:asciiTheme="minorBidi" w:hAnsiTheme="minorBidi"/>
          <w:b/>
          <w:bCs/>
          <w:kern w:val="24"/>
          <w:sz w:val="24"/>
          <w:szCs w:val="24"/>
          <w:rtl/>
          <w:lang w:bidi="ar-EG"/>
        </w:rPr>
        <w:t xml:space="preserve"> </w:t>
      </w:r>
      <w:r w:rsidR="009133D3" w:rsidRPr="00F12D93">
        <w:rPr>
          <w:rFonts w:asciiTheme="minorBidi" w:hAnsiTheme="minorBidi"/>
          <w:b/>
          <w:bCs/>
          <w:kern w:val="24"/>
          <w:sz w:val="24"/>
          <w:szCs w:val="24"/>
          <w:rtl/>
          <w:lang w:bidi="ar-EG"/>
        </w:rPr>
        <w:t xml:space="preserve">- السيرة الشخصية غير المقيدة بإطار : وهى السيرة التي لا يلتزم فيها بأسئلة معينة بحيث تترك للفرد حرية كتابة أحداث حياته بالطريقة التي تناسبه. </w:t>
      </w:r>
    </w:p>
    <w:p w:rsidR="00F12D93" w:rsidRPr="00F12D93" w:rsidRDefault="00F12D93" w:rsidP="00F12D93">
      <w:pPr>
        <w:autoSpaceDE w:val="0"/>
        <w:autoSpaceDN w:val="0"/>
        <w:bidi/>
        <w:adjustRightInd w:val="0"/>
        <w:spacing w:after="0" w:line="240" w:lineRule="auto"/>
        <w:ind w:right="540" w:hanging="540"/>
        <w:rPr>
          <w:rFonts w:asciiTheme="minorBidi" w:hAnsiTheme="minorBidi"/>
          <w:b/>
          <w:bCs/>
          <w:kern w:val="24"/>
          <w:sz w:val="24"/>
          <w:szCs w:val="24"/>
        </w:rPr>
      </w:pPr>
    </w:p>
    <w:p w:rsidR="009133D3" w:rsidRPr="00F12D93" w:rsidRDefault="009133D3" w:rsidP="009133D3">
      <w:pPr>
        <w:autoSpaceDE w:val="0"/>
        <w:autoSpaceDN w:val="0"/>
        <w:bidi/>
        <w:adjustRightInd w:val="0"/>
        <w:spacing w:after="0" w:line="240" w:lineRule="auto"/>
        <w:ind w:right="540" w:hanging="540"/>
        <w:rPr>
          <w:rFonts w:asciiTheme="minorBidi" w:hAnsiTheme="minorBidi"/>
          <w:b/>
          <w:bCs/>
          <w:color w:val="E36C0A" w:themeColor="accent6" w:themeShade="BF"/>
          <w:kern w:val="24"/>
          <w:sz w:val="24"/>
          <w:szCs w:val="24"/>
        </w:rPr>
      </w:pPr>
      <w:r w:rsidRPr="00F12D93">
        <w:rPr>
          <w:rFonts w:asciiTheme="minorBidi" w:hAnsiTheme="minorBidi"/>
          <w:b/>
          <w:bCs/>
          <w:color w:val="E36C0A" w:themeColor="accent6" w:themeShade="BF"/>
          <w:kern w:val="24"/>
          <w:sz w:val="24"/>
          <w:szCs w:val="24"/>
          <w:rtl/>
          <w:lang w:bidi="ar-EG"/>
        </w:rPr>
        <w:t xml:space="preserve">       </w:t>
      </w:r>
      <w:r w:rsidRPr="00F12D93">
        <w:rPr>
          <w:rFonts w:asciiTheme="minorBidi" w:hAnsiTheme="minorBidi"/>
          <w:b/>
          <w:bCs/>
          <w:color w:val="E36C0A" w:themeColor="accent6" w:themeShade="BF"/>
          <w:kern w:val="24"/>
          <w:sz w:val="24"/>
          <w:szCs w:val="24"/>
          <w:rtl/>
          <w:lang w:bidi="ar-EG"/>
        </w:rPr>
        <w:t xml:space="preserve">الزيارة الخارجية : </w:t>
      </w:r>
    </w:p>
    <w:p w:rsidR="009133D3" w:rsidRPr="00F12D93" w:rsidRDefault="009133D3" w:rsidP="005A2CA3">
      <w:pPr>
        <w:autoSpaceDE w:val="0"/>
        <w:autoSpaceDN w:val="0"/>
        <w:adjustRightInd w:val="0"/>
        <w:spacing w:after="0" w:line="240" w:lineRule="auto"/>
        <w:ind w:left="540" w:hanging="540"/>
        <w:jc w:val="right"/>
        <w:rPr>
          <w:rFonts w:asciiTheme="minorBidi" w:hAnsiTheme="minorBidi"/>
          <w:b/>
          <w:bCs/>
          <w:kern w:val="24"/>
          <w:sz w:val="24"/>
          <w:szCs w:val="24"/>
        </w:rPr>
      </w:pPr>
      <w:r w:rsidRPr="00F12D93">
        <w:rPr>
          <w:rFonts w:asciiTheme="minorBidi" w:hAnsiTheme="minorBidi"/>
          <w:b/>
          <w:bCs/>
          <w:kern w:val="24"/>
          <w:sz w:val="24"/>
          <w:szCs w:val="24"/>
          <w:rtl/>
          <w:lang w:bidi="ar-EG"/>
        </w:rPr>
        <w:tab/>
      </w:r>
      <w:r w:rsidRPr="00F12D93">
        <w:rPr>
          <w:rFonts w:asciiTheme="minorBidi" w:hAnsiTheme="minorBidi"/>
          <w:b/>
          <w:bCs/>
          <w:color w:val="00B050"/>
          <w:kern w:val="24"/>
          <w:sz w:val="24"/>
          <w:szCs w:val="24"/>
          <w:rtl/>
          <w:lang w:bidi="ar-EG"/>
        </w:rPr>
        <w:t xml:space="preserve">تعرف بأنها </w:t>
      </w:r>
      <w:r w:rsidRPr="00F12D93">
        <w:rPr>
          <w:rFonts w:asciiTheme="minorBidi" w:hAnsiTheme="minorBidi"/>
          <w:b/>
          <w:bCs/>
          <w:kern w:val="24"/>
          <w:sz w:val="24"/>
          <w:szCs w:val="24"/>
          <w:rtl/>
          <w:lang w:bidi="ar-EG"/>
        </w:rPr>
        <w:t>زيادة المقابلة المهنية التي تتم بين المرشد والعميل أو أحد أفراد أسرته خارج المؤسسة، فقد تكون في المنزل أو العمل أو أي مكان</w:t>
      </w:r>
      <w:r w:rsidR="005A2CA3" w:rsidRPr="00F12D93">
        <w:rPr>
          <w:rFonts w:asciiTheme="minorBidi" w:hAnsiTheme="minorBidi"/>
          <w:b/>
          <w:bCs/>
          <w:kern w:val="24"/>
          <w:sz w:val="24"/>
          <w:szCs w:val="24"/>
          <w:rtl/>
          <w:lang w:bidi="ar-EG"/>
        </w:rPr>
        <w:t xml:space="preserve"> </w:t>
      </w:r>
      <w:r w:rsidRPr="00F12D93">
        <w:rPr>
          <w:rFonts w:asciiTheme="minorBidi" w:hAnsiTheme="minorBidi"/>
          <w:b/>
          <w:bCs/>
          <w:kern w:val="24"/>
          <w:sz w:val="24"/>
          <w:szCs w:val="24"/>
          <w:rtl/>
          <w:lang w:bidi="ar-EG"/>
        </w:rPr>
        <w:t xml:space="preserve">يتطلبه الموقف لتحقيق أهداف مهنية ملحة من خلالها.والزيارة </w:t>
      </w:r>
      <w:r w:rsidRPr="00F12D93">
        <w:rPr>
          <w:rFonts w:asciiTheme="minorBidi" w:hAnsiTheme="minorBidi"/>
          <w:b/>
          <w:bCs/>
          <w:kern w:val="24"/>
          <w:sz w:val="24"/>
          <w:szCs w:val="24"/>
          <w:rtl/>
          <w:lang w:bidi="ar-EG"/>
        </w:rPr>
        <w:lastRenderedPageBreak/>
        <w:t xml:space="preserve">مقابلة شأنها شأن كافة المقابلات الأخرى يتبع فيها المرشد أسس وقواعد وأساليب المقابلة المؤسسية ويطبق الأخصائي المفاهيم المهنية والقيم الأخلاقية، </w:t>
      </w:r>
      <w:r w:rsidRPr="00F12D93">
        <w:rPr>
          <w:rFonts w:asciiTheme="minorBidi" w:hAnsiTheme="minorBidi"/>
          <w:b/>
          <w:bCs/>
          <w:color w:val="00B050"/>
          <w:kern w:val="24"/>
          <w:sz w:val="24"/>
          <w:szCs w:val="24"/>
          <w:rtl/>
          <w:lang w:bidi="ar-EG"/>
        </w:rPr>
        <w:t>وهناك حالات ضرورية يلزم فيها إجراء مقابلات خ</w:t>
      </w:r>
      <w:r w:rsidRPr="00F12D93">
        <w:rPr>
          <w:rFonts w:asciiTheme="minorBidi" w:hAnsiTheme="minorBidi"/>
          <w:b/>
          <w:bCs/>
          <w:color w:val="00B050"/>
          <w:kern w:val="24"/>
          <w:sz w:val="24"/>
          <w:szCs w:val="24"/>
          <w:rtl/>
        </w:rPr>
        <w:t>ا</w:t>
      </w:r>
      <w:r w:rsidRPr="00F12D93">
        <w:rPr>
          <w:rFonts w:asciiTheme="minorBidi" w:hAnsiTheme="minorBidi"/>
          <w:b/>
          <w:bCs/>
          <w:color w:val="00B050"/>
          <w:kern w:val="24"/>
          <w:sz w:val="24"/>
          <w:szCs w:val="24"/>
          <w:rtl/>
          <w:lang w:bidi="ar-EG"/>
        </w:rPr>
        <w:t>رجية أو زيارات وذلك في الحالات التالية :</w:t>
      </w:r>
      <w:r w:rsidRPr="00F12D93">
        <w:rPr>
          <w:rFonts w:asciiTheme="minorBidi" w:hAnsiTheme="minorBidi"/>
          <w:b/>
          <w:bCs/>
          <w:kern w:val="24"/>
          <w:sz w:val="24"/>
          <w:szCs w:val="24"/>
          <w:rtl/>
          <w:lang w:bidi="ar-EG"/>
        </w:rPr>
        <w:t xml:space="preserve"> </w:t>
      </w:r>
    </w:p>
    <w:p w:rsidR="009133D3" w:rsidRPr="00F12D93" w:rsidRDefault="005A2CA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lang w:bidi="ar-EG"/>
        </w:rPr>
        <w:t xml:space="preserve">الشيخوخة والمرض والعجز والتي تعوق تردد العميل على المؤسسة. </w:t>
      </w:r>
    </w:p>
    <w:p w:rsidR="009133D3" w:rsidRPr="00F12D93" w:rsidRDefault="005A2CA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lang w:bidi="ar-EG"/>
        </w:rPr>
        <w:t xml:space="preserve">       </w:t>
      </w:r>
      <w:r w:rsidR="009133D3" w:rsidRPr="00F12D93">
        <w:rPr>
          <w:rFonts w:asciiTheme="minorBidi" w:hAnsiTheme="minorBidi"/>
          <w:b/>
          <w:bCs/>
          <w:kern w:val="24"/>
          <w:sz w:val="24"/>
          <w:szCs w:val="24"/>
          <w:rtl/>
          <w:lang w:bidi="ar-EG"/>
        </w:rPr>
        <w:t>الأ</w:t>
      </w:r>
      <w:r w:rsidR="009133D3" w:rsidRPr="00F12D93">
        <w:rPr>
          <w:rFonts w:asciiTheme="minorBidi" w:hAnsiTheme="minorBidi"/>
          <w:b/>
          <w:bCs/>
          <w:kern w:val="24"/>
          <w:sz w:val="24"/>
          <w:szCs w:val="24"/>
          <w:rtl/>
        </w:rPr>
        <w:t>ح</w:t>
      </w:r>
      <w:r w:rsidR="009133D3" w:rsidRPr="00F12D93">
        <w:rPr>
          <w:rFonts w:asciiTheme="minorBidi" w:hAnsiTheme="minorBidi"/>
          <w:b/>
          <w:bCs/>
          <w:kern w:val="24"/>
          <w:sz w:val="24"/>
          <w:szCs w:val="24"/>
          <w:rtl/>
          <w:lang w:bidi="ar-EG"/>
        </w:rPr>
        <w:t xml:space="preserve">داث المنحرفون من خلال دور ومراكز الأحداث. </w:t>
      </w:r>
    </w:p>
    <w:p w:rsidR="009133D3" w:rsidRPr="00F12D93" w:rsidRDefault="005A2CA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lang w:bidi="ar-EG"/>
        </w:rPr>
        <w:t>الأسر البديلة وا</w:t>
      </w:r>
      <w:r w:rsidR="009133D3" w:rsidRPr="00F12D93">
        <w:rPr>
          <w:rFonts w:asciiTheme="minorBidi" w:hAnsiTheme="minorBidi"/>
          <w:b/>
          <w:bCs/>
          <w:kern w:val="24"/>
          <w:sz w:val="24"/>
          <w:szCs w:val="24"/>
          <w:rtl/>
        </w:rPr>
        <w:t>ل</w:t>
      </w:r>
      <w:r w:rsidR="009133D3" w:rsidRPr="00F12D93">
        <w:rPr>
          <w:rFonts w:asciiTheme="minorBidi" w:hAnsiTheme="minorBidi"/>
          <w:b/>
          <w:bCs/>
          <w:kern w:val="24"/>
          <w:sz w:val="24"/>
          <w:szCs w:val="24"/>
          <w:rtl/>
          <w:lang w:bidi="ar-EG"/>
        </w:rPr>
        <w:t xml:space="preserve">وقوف على حالات الأطفال المودعين فيها. </w:t>
      </w:r>
    </w:p>
    <w:p w:rsidR="009133D3" w:rsidRPr="00F12D93" w:rsidRDefault="005A2CA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lang w:bidi="ar-EG"/>
        </w:rPr>
        <w:t xml:space="preserve">المقابلات العلاجية المشتركة بين الأفراد المشتركين في الموقف الإشكالي سواء أكان ذلك في المنزل أو العمل. </w:t>
      </w:r>
    </w:p>
    <w:p w:rsidR="009133D3" w:rsidRPr="00F12D93" w:rsidRDefault="005A2CA3" w:rsidP="009133D3">
      <w:pPr>
        <w:autoSpaceDE w:val="0"/>
        <w:autoSpaceDN w:val="0"/>
        <w:bidi/>
        <w:adjustRightInd w:val="0"/>
        <w:spacing w:after="0" w:line="240" w:lineRule="auto"/>
        <w:ind w:right="540" w:hanging="540"/>
        <w:rPr>
          <w:rFonts w:asciiTheme="minorBidi" w:hAnsiTheme="minorBidi"/>
          <w:b/>
          <w:bCs/>
          <w:kern w:val="24"/>
          <w:sz w:val="24"/>
          <w:szCs w:val="24"/>
        </w:rPr>
      </w:pPr>
      <w:r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rPr>
        <w:t xml:space="preserve">- </w:t>
      </w:r>
      <w:r w:rsidR="009133D3" w:rsidRPr="00F12D93">
        <w:rPr>
          <w:rFonts w:asciiTheme="minorBidi" w:hAnsiTheme="minorBidi"/>
          <w:b/>
          <w:bCs/>
          <w:kern w:val="24"/>
          <w:sz w:val="24"/>
          <w:szCs w:val="24"/>
          <w:rtl/>
          <w:lang w:bidi="ar-EG"/>
        </w:rPr>
        <w:t xml:space="preserve">المودعون داخل السجون. </w:t>
      </w:r>
    </w:p>
    <w:p w:rsidR="009133D3" w:rsidRDefault="009133D3" w:rsidP="009133D3">
      <w:pPr>
        <w:autoSpaceDE w:val="0"/>
        <w:autoSpaceDN w:val="0"/>
        <w:adjustRightInd w:val="0"/>
        <w:spacing w:after="0" w:line="240" w:lineRule="auto"/>
        <w:ind w:left="540" w:hanging="540"/>
        <w:jc w:val="right"/>
        <w:rPr>
          <w:rFonts w:asciiTheme="minorBidi" w:hAnsiTheme="minorBidi" w:hint="cs"/>
          <w:b/>
          <w:bCs/>
          <w:kern w:val="24"/>
          <w:sz w:val="24"/>
          <w:szCs w:val="24"/>
          <w:rtl/>
          <w:lang w:bidi="ar-EG"/>
        </w:rPr>
      </w:pP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lang w:bidi="ar-EG"/>
        </w:rPr>
        <w:t>لحالات المرضية الشديدة داخل المستشفيات</w:t>
      </w:r>
    </w:p>
    <w:p w:rsidR="00F12D93" w:rsidRDefault="00F12D93" w:rsidP="009133D3">
      <w:pPr>
        <w:autoSpaceDE w:val="0"/>
        <w:autoSpaceDN w:val="0"/>
        <w:adjustRightInd w:val="0"/>
        <w:spacing w:after="0" w:line="240" w:lineRule="auto"/>
        <w:ind w:left="540" w:hanging="540"/>
        <w:jc w:val="right"/>
        <w:rPr>
          <w:rFonts w:asciiTheme="minorBidi" w:hAnsiTheme="minorBidi" w:hint="cs"/>
          <w:b/>
          <w:bCs/>
          <w:kern w:val="24"/>
          <w:sz w:val="24"/>
          <w:szCs w:val="24"/>
          <w:rtl/>
          <w:lang w:bidi="ar-EG"/>
        </w:rPr>
      </w:pPr>
    </w:p>
    <w:p w:rsidR="00F12D93" w:rsidRPr="00F12D93" w:rsidRDefault="00F12D93" w:rsidP="009133D3">
      <w:pPr>
        <w:autoSpaceDE w:val="0"/>
        <w:autoSpaceDN w:val="0"/>
        <w:adjustRightInd w:val="0"/>
        <w:spacing w:after="0" w:line="240" w:lineRule="auto"/>
        <w:ind w:left="540" w:hanging="540"/>
        <w:jc w:val="right"/>
        <w:rPr>
          <w:rFonts w:asciiTheme="minorBidi" w:hAnsiTheme="minorBidi"/>
          <w:b/>
          <w:bCs/>
          <w:kern w:val="24"/>
          <w:sz w:val="24"/>
          <w:szCs w:val="24"/>
          <w:rtl/>
        </w:rPr>
      </w:pPr>
    </w:p>
    <w:p w:rsidR="005A2CA3" w:rsidRPr="00F12D93" w:rsidRDefault="009133D3" w:rsidP="005A2CA3">
      <w:pPr>
        <w:autoSpaceDE w:val="0"/>
        <w:autoSpaceDN w:val="0"/>
        <w:bidi/>
        <w:adjustRightInd w:val="0"/>
        <w:spacing w:after="0" w:line="240" w:lineRule="auto"/>
        <w:ind w:right="540" w:hanging="540"/>
        <w:jc w:val="center"/>
        <w:rPr>
          <w:rFonts w:asciiTheme="minorBidi" w:hAnsiTheme="minorBidi"/>
          <w:b/>
          <w:bCs/>
          <w:color w:val="C00000"/>
          <w:kern w:val="24"/>
          <w:sz w:val="24"/>
          <w:szCs w:val="24"/>
          <w:rtl/>
          <w:lang w:bidi="ar-EG"/>
        </w:rPr>
      </w:pPr>
      <w:r w:rsidRPr="00F12D93">
        <w:rPr>
          <w:rFonts w:asciiTheme="minorBidi" w:hAnsiTheme="minorBidi"/>
          <w:b/>
          <w:bCs/>
          <w:color w:val="C00000"/>
          <w:kern w:val="24"/>
          <w:sz w:val="24"/>
          <w:szCs w:val="24"/>
          <w:rtl/>
          <w:lang w:bidi="ar-EG"/>
        </w:rPr>
        <w:t>الفصل الرابع</w:t>
      </w:r>
      <w:r w:rsidR="005A2CA3" w:rsidRPr="00F12D93">
        <w:rPr>
          <w:rFonts w:asciiTheme="minorBidi" w:hAnsiTheme="minorBidi"/>
          <w:b/>
          <w:bCs/>
          <w:color w:val="C00000"/>
          <w:kern w:val="24"/>
          <w:sz w:val="24"/>
          <w:szCs w:val="24"/>
          <w:rtl/>
          <w:lang w:bidi="ar-EG"/>
        </w:rPr>
        <w:t xml:space="preserve"> </w:t>
      </w:r>
    </w:p>
    <w:p w:rsidR="009133D3" w:rsidRPr="00F12D93" w:rsidRDefault="009133D3" w:rsidP="005A2CA3">
      <w:pPr>
        <w:autoSpaceDE w:val="0"/>
        <w:autoSpaceDN w:val="0"/>
        <w:bidi/>
        <w:adjustRightInd w:val="0"/>
        <w:spacing w:after="0" w:line="240" w:lineRule="auto"/>
        <w:ind w:right="540" w:hanging="540"/>
        <w:jc w:val="center"/>
        <w:rPr>
          <w:rFonts w:asciiTheme="minorBidi" w:hAnsiTheme="minorBidi"/>
          <w:b/>
          <w:bCs/>
          <w:color w:val="C00000"/>
          <w:kern w:val="24"/>
          <w:sz w:val="24"/>
          <w:szCs w:val="24"/>
          <w:rtl/>
        </w:rPr>
      </w:pPr>
      <w:r w:rsidRPr="00F12D93">
        <w:rPr>
          <w:rFonts w:asciiTheme="minorBidi" w:hAnsiTheme="minorBidi"/>
          <w:b/>
          <w:bCs/>
          <w:color w:val="C00000"/>
          <w:kern w:val="24"/>
          <w:sz w:val="24"/>
          <w:szCs w:val="24"/>
          <w:rtl/>
          <w:lang w:bidi="ar-EG"/>
        </w:rPr>
        <w:t xml:space="preserve">القائم بدراسة الحالة </w:t>
      </w:r>
      <w:r w:rsidRPr="00F12D93">
        <w:rPr>
          <w:rFonts w:asciiTheme="minorBidi" w:hAnsiTheme="minorBidi"/>
          <w:b/>
          <w:bCs/>
          <w:color w:val="C00000"/>
          <w:kern w:val="24"/>
          <w:sz w:val="24"/>
          <w:szCs w:val="24"/>
        </w:rPr>
        <w:br/>
      </w:r>
    </w:p>
    <w:p w:rsidR="009133D3" w:rsidRPr="00F12D93" w:rsidRDefault="009133D3" w:rsidP="00F12D93">
      <w:pPr>
        <w:autoSpaceDE w:val="0"/>
        <w:autoSpaceDN w:val="0"/>
        <w:adjustRightInd w:val="0"/>
        <w:spacing w:after="0" w:line="240" w:lineRule="auto"/>
        <w:ind w:left="540" w:hanging="540"/>
        <w:jc w:val="right"/>
        <w:rPr>
          <w:rFonts w:asciiTheme="minorBidi" w:hAnsiTheme="minorBidi"/>
          <w:b/>
          <w:bCs/>
          <w:kern w:val="24"/>
          <w:sz w:val="24"/>
          <w:szCs w:val="24"/>
        </w:rPr>
      </w:pPr>
      <w:r w:rsidRPr="00F12D93">
        <w:rPr>
          <w:rFonts w:asciiTheme="minorBidi" w:hAnsiTheme="minorBidi"/>
          <w:b/>
          <w:bCs/>
          <w:kern w:val="24"/>
          <w:sz w:val="24"/>
          <w:szCs w:val="24"/>
          <w:rtl/>
          <w:lang w:bidi="ar-EG"/>
        </w:rPr>
        <w:tab/>
        <w:t>يعتبر القائم بدراسة ا</w:t>
      </w:r>
      <w:r w:rsidRPr="00F12D93">
        <w:rPr>
          <w:rFonts w:asciiTheme="minorBidi" w:hAnsiTheme="minorBidi"/>
          <w:b/>
          <w:bCs/>
          <w:kern w:val="24"/>
          <w:sz w:val="24"/>
          <w:szCs w:val="24"/>
          <w:rtl/>
        </w:rPr>
        <w:t>ل</w:t>
      </w:r>
      <w:r w:rsidRPr="00F12D93">
        <w:rPr>
          <w:rFonts w:asciiTheme="minorBidi" w:hAnsiTheme="minorBidi"/>
          <w:b/>
          <w:bCs/>
          <w:kern w:val="24"/>
          <w:sz w:val="24"/>
          <w:szCs w:val="24"/>
          <w:rtl/>
          <w:lang w:bidi="ar-EG"/>
        </w:rPr>
        <w:t>حالة عنصراً هاماً لنجاح دراسة الحالة، ويختلف القائم بدراسة الحالة من مجال إلى آخر، وذلك لأن دراسة الحالة أسلوب أو أداة يمكن استخدامها في مجالات متعددة وفى علوم كثيرة، ويمكن تحديد الأشخاص الذين يمكن لهم القيام بدراسة الحالة في مجال الصحة ال</w:t>
      </w:r>
      <w:r w:rsidR="00F12D93">
        <w:rPr>
          <w:rFonts w:asciiTheme="minorBidi" w:hAnsiTheme="minorBidi"/>
          <w:b/>
          <w:bCs/>
          <w:kern w:val="24"/>
          <w:sz w:val="24"/>
          <w:szCs w:val="24"/>
          <w:rtl/>
          <w:lang w:bidi="ar-EG"/>
        </w:rPr>
        <w:t>نفسية والتربية الخاصة على النحو</w:t>
      </w:r>
      <w:r w:rsidR="00F12D93">
        <w:rPr>
          <w:rFonts w:asciiTheme="minorBidi" w:hAnsiTheme="minorBidi" w:hint="cs"/>
          <w:b/>
          <w:bCs/>
          <w:kern w:val="24"/>
          <w:sz w:val="24"/>
          <w:szCs w:val="24"/>
          <w:rtl/>
          <w:lang w:bidi="ar-EG"/>
        </w:rPr>
        <w:t xml:space="preserve"> التالي :</w:t>
      </w:r>
    </w:p>
    <w:p w:rsidR="00F12D93" w:rsidRDefault="005A2CA3" w:rsidP="00F12D93">
      <w:pPr>
        <w:autoSpaceDE w:val="0"/>
        <w:autoSpaceDN w:val="0"/>
        <w:bidi/>
        <w:adjustRightInd w:val="0"/>
        <w:spacing w:after="0" w:line="240" w:lineRule="auto"/>
        <w:ind w:right="540" w:hanging="540"/>
        <w:rPr>
          <w:rFonts w:asciiTheme="minorBidi" w:hAnsiTheme="minorBidi" w:hint="cs"/>
          <w:b/>
          <w:bCs/>
          <w:color w:val="E36C0A" w:themeColor="accent6" w:themeShade="BF"/>
          <w:kern w:val="24"/>
          <w:sz w:val="24"/>
          <w:szCs w:val="24"/>
          <w:rtl/>
        </w:rPr>
      </w:pPr>
      <w:r w:rsidRPr="00F12D93">
        <w:rPr>
          <w:rFonts w:asciiTheme="minorBidi" w:hAnsiTheme="minorBidi"/>
          <w:b/>
          <w:bCs/>
          <w:color w:val="E36C0A" w:themeColor="accent6" w:themeShade="BF"/>
          <w:kern w:val="24"/>
          <w:sz w:val="24"/>
          <w:szCs w:val="24"/>
          <w:rtl/>
          <w:lang w:bidi="ar-EG"/>
        </w:rPr>
        <w:t xml:space="preserve">        </w:t>
      </w:r>
      <w:r w:rsidR="009133D3" w:rsidRPr="00F12D93">
        <w:rPr>
          <w:rFonts w:asciiTheme="minorBidi" w:hAnsiTheme="minorBidi"/>
          <w:b/>
          <w:bCs/>
          <w:color w:val="E36C0A" w:themeColor="accent6" w:themeShade="BF"/>
          <w:kern w:val="24"/>
          <w:sz w:val="24"/>
          <w:szCs w:val="24"/>
          <w:rtl/>
          <w:lang w:bidi="ar-EG"/>
        </w:rPr>
        <w:t xml:space="preserve">المعالج النفسي </w:t>
      </w:r>
    </w:p>
    <w:p w:rsidR="00F12D93" w:rsidRPr="00F12D93" w:rsidRDefault="00F12D93" w:rsidP="00F12D93">
      <w:pPr>
        <w:autoSpaceDE w:val="0"/>
        <w:autoSpaceDN w:val="0"/>
        <w:bidi/>
        <w:adjustRightInd w:val="0"/>
        <w:spacing w:after="0" w:line="240" w:lineRule="auto"/>
        <w:ind w:right="540" w:hanging="540"/>
        <w:rPr>
          <w:rFonts w:asciiTheme="minorBidi" w:hAnsiTheme="minorBidi" w:hint="cs"/>
          <w:b/>
          <w:bCs/>
          <w:color w:val="E36C0A" w:themeColor="accent6" w:themeShade="BF"/>
          <w:kern w:val="24"/>
          <w:sz w:val="24"/>
          <w:szCs w:val="24"/>
          <w:rtl/>
        </w:rPr>
      </w:pPr>
      <w:r>
        <w:rPr>
          <w:rFonts w:asciiTheme="minorBidi" w:hAnsiTheme="minorBidi" w:hint="cs"/>
          <w:b/>
          <w:bCs/>
          <w:color w:val="E36C0A" w:themeColor="accent6" w:themeShade="BF"/>
          <w:kern w:val="24"/>
          <w:sz w:val="24"/>
          <w:szCs w:val="24"/>
          <w:rtl/>
        </w:rPr>
        <w:t xml:space="preserve">         </w:t>
      </w:r>
      <w:r w:rsidR="009133D3" w:rsidRPr="00F12D93">
        <w:rPr>
          <w:rFonts w:asciiTheme="minorBidi" w:hAnsiTheme="minorBidi"/>
          <w:b/>
          <w:bCs/>
          <w:color w:val="00B050"/>
          <w:kern w:val="24"/>
          <w:sz w:val="24"/>
          <w:szCs w:val="24"/>
          <w:rtl/>
          <w:lang w:bidi="ar-EG"/>
        </w:rPr>
        <w:t>يعرف المعالج النفسي بأ</w:t>
      </w:r>
      <w:r w:rsidR="009133D3" w:rsidRPr="00F12D93">
        <w:rPr>
          <w:rFonts w:asciiTheme="minorBidi" w:hAnsiTheme="minorBidi"/>
          <w:b/>
          <w:bCs/>
          <w:color w:val="00B050"/>
          <w:kern w:val="24"/>
          <w:sz w:val="24"/>
          <w:szCs w:val="24"/>
          <w:rtl/>
        </w:rPr>
        <w:t>نه</w:t>
      </w:r>
    </w:p>
    <w:p w:rsidR="009133D3" w:rsidRPr="00F12D93" w:rsidRDefault="009133D3" w:rsidP="005A2CA3">
      <w:pPr>
        <w:autoSpaceDE w:val="0"/>
        <w:autoSpaceDN w:val="0"/>
        <w:adjustRightInd w:val="0"/>
        <w:spacing w:after="0" w:line="240" w:lineRule="auto"/>
        <w:ind w:left="540" w:hanging="540"/>
        <w:jc w:val="right"/>
        <w:rPr>
          <w:rFonts w:asciiTheme="minorBidi" w:hAnsiTheme="minorBidi"/>
          <w:b/>
          <w:bCs/>
          <w:kern w:val="24"/>
          <w:sz w:val="24"/>
          <w:szCs w:val="24"/>
          <w:rtl/>
        </w:rPr>
      </w:pPr>
      <w:r w:rsidRPr="00F12D93">
        <w:rPr>
          <w:rFonts w:asciiTheme="minorBidi" w:hAnsiTheme="minorBidi"/>
          <w:b/>
          <w:bCs/>
          <w:color w:val="00B050"/>
          <w:kern w:val="24"/>
          <w:sz w:val="24"/>
          <w:szCs w:val="24"/>
          <w:rtl/>
          <w:lang w:bidi="ar-EG"/>
        </w:rPr>
        <w:t xml:space="preserve"> </w:t>
      </w:r>
      <w:r w:rsidRPr="00F12D93">
        <w:rPr>
          <w:rFonts w:asciiTheme="minorBidi" w:hAnsiTheme="minorBidi"/>
          <w:b/>
          <w:bCs/>
          <w:kern w:val="24"/>
          <w:sz w:val="24"/>
          <w:szCs w:val="24"/>
          <w:rtl/>
          <w:lang w:bidi="ar-EG"/>
        </w:rPr>
        <w:t>الاخصائى الذي يقوم بالدور الرئيسي في عملية العلاج النفسي، ويتخرج في أحد أقسام علم النفس في الجامعة، ويتخصص في الصحة النفسية والعلاج النفسي على</w:t>
      </w:r>
      <w:r w:rsidRPr="00F12D93">
        <w:rPr>
          <w:rFonts w:asciiTheme="minorBidi" w:hAnsiTheme="minorBidi"/>
          <w:b/>
          <w:bCs/>
          <w:kern w:val="24"/>
          <w:sz w:val="24"/>
          <w:szCs w:val="24"/>
          <w:rtl/>
        </w:rPr>
        <w:t xml:space="preserve"> </w:t>
      </w:r>
      <w:r w:rsidRPr="00F12D93">
        <w:rPr>
          <w:rFonts w:asciiTheme="minorBidi" w:hAnsiTheme="minorBidi"/>
          <w:b/>
          <w:bCs/>
          <w:kern w:val="24"/>
          <w:sz w:val="24"/>
          <w:szCs w:val="24"/>
          <w:rtl/>
          <w:lang w:bidi="ar-EG"/>
        </w:rPr>
        <w:t>مستوى الدراسات العليا حتى الدكتوراه، ويدرس المعالج النفسي أ</w:t>
      </w:r>
      <w:r w:rsidRPr="00F12D93">
        <w:rPr>
          <w:rFonts w:asciiTheme="minorBidi" w:hAnsiTheme="minorBidi"/>
          <w:b/>
          <w:bCs/>
          <w:kern w:val="24"/>
          <w:sz w:val="24"/>
          <w:szCs w:val="24"/>
          <w:rtl/>
        </w:rPr>
        <w:t>ك</w:t>
      </w:r>
      <w:r w:rsidRPr="00F12D93">
        <w:rPr>
          <w:rFonts w:asciiTheme="minorBidi" w:hAnsiTheme="minorBidi"/>
          <w:b/>
          <w:bCs/>
          <w:kern w:val="24"/>
          <w:sz w:val="24"/>
          <w:szCs w:val="24"/>
          <w:rtl/>
          <w:lang w:bidi="ar-EG"/>
        </w:rPr>
        <w:t xml:space="preserve">اديمياً المواد المتخصصة في الصحة النفسية والعلاج النفسي والإرشاد النفسي وعلم النفس الفسيولوجي وقدر كاف من المعلومات الطبية والاجتماعية اللازمة في عملية العلاج النفسي، والتدريب العملي والخبرة في العلاج النفسي والإرشاد العلاجي تحت الإشراف ثم مستقلاً في العيادات النفسية، ومراكز الإرشاد النفسي لها أهمية كبيرة في إعداد المعالج النفسي، ويقوم المعالج النفسي – مع فريق العلاج – بفحص وتشخيص وعلاج المشكلات النفسية وعلاج حالات العصاب.  والاشتراك مع الطبيب النفسي في علاج الحالات النفسية الجسمية وحالات الذهان، ويشارك المعالج النفسي فى عملية الإرشاد العلاجي </w:t>
      </w:r>
    </w:p>
    <w:p w:rsidR="009B4E11" w:rsidRPr="00F12D93" w:rsidRDefault="009133D3" w:rsidP="005A2CA3">
      <w:pPr>
        <w:autoSpaceDE w:val="0"/>
        <w:autoSpaceDN w:val="0"/>
        <w:adjustRightInd w:val="0"/>
        <w:spacing w:after="0" w:line="240" w:lineRule="auto"/>
        <w:ind w:left="540" w:hanging="540"/>
        <w:jc w:val="right"/>
        <w:rPr>
          <w:rFonts w:asciiTheme="minorBidi" w:hAnsiTheme="minorBidi"/>
          <w:b/>
          <w:bCs/>
          <w:kern w:val="24"/>
          <w:sz w:val="24"/>
          <w:szCs w:val="24"/>
        </w:rPr>
      </w:pPr>
      <w:r w:rsidRPr="00F12D93">
        <w:rPr>
          <w:rFonts w:asciiTheme="minorBidi" w:hAnsiTheme="minorBidi"/>
          <w:b/>
          <w:bCs/>
          <w:kern w:val="24"/>
          <w:sz w:val="24"/>
          <w:szCs w:val="24"/>
          <w:rtl/>
          <w:lang w:bidi="ar-EG"/>
        </w:rPr>
        <w:t>ويحتاج المعالج النفسي إلى دراسة الحالة في عمله، بل إن دراسة الحالة تعتبر العمود الفقري من بين الأدوات التي يستخدمها المعالج ويعتمد عليها، فتتوقف عليها عملية التشخيص والعلاج والمتابعة، ويقوم المعالج النفسي بدراسة الحالة وخصوصاً عندما يتعذر وجود الاخصائى النفسي المتخصص</w:t>
      </w:r>
    </w:p>
    <w:sectPr w:rsidR="009B4E11" w:rsidRPr="00F12D93" w:rsidSect="00F12D93">
      <w:headerReference w:type="default" r:id="rId7"/>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38E" w:rsidRDefault="0017338E" w:rsidP="00F12D93">
      <w:pPr>
        <w:spacing w:after="0" w:line="240" w:lineRule="auto"/>
      </w:pPr>
      <w:r>
        <w:separator/>
      </w:r>
    </w:p>
  </w:endnote>
  <w:endnote w:type="continuationSeparator" w:id="0">
    <w:p w:rsidR="0017338E" w:rsidRDefault="0017338E" w:rsidP="00F12D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Uighur">
    <w:panose1 w:val="02000000000000000000"/>
    <w:charset w:val="00"/>
    <w:family w:val="auto"/>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38E" w:rsidRDefault="0017338E" w:rsidP="00F12D93">
      <w:pPr>
        <w:spacing w:after="0" w:line="240" w:lineRule="auto"/>
      </w:pPr>
      <w:r>
        <w:separator/>
      </w:r>
    </w:p>
  </w:footnote>
  <w:footnote w:type="continuationSeparator" w:id="0">
    <w:p w:rsidR="0017338E" w:rsidRDefault="0017338E" w:rsidP="00F12D9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2D93" w:rsidRPr="00F12D93" w:rsidRDefault="00F12D93">
    <w:pPr>
      <w:pStyle w:val="Header"/>
      <w:rPr>
        <w:b/>
        <w:bCs/>
      </w:rPr>
    </w:pPr>
    <w:r w:rsidRPr="00F12D93">
      <w:rPr>
        <w:rFonts w:hint="cs"/>
        <w:b/>
        <w:bCs/>
        <w:rtl/>
      </w:rPr>
      <w:t xml:space="preserve">د/ مجدي الشحات                                         المحاضرة السادسة                                      نجمة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FBC866A"/>
    <w:lvl w:ilvl="0">
      <w:numFmt w:val="bullet"/>
      <w:lvlText w:val="*"/>
      <w:lvlJc w:val="left"/>
    </w:lvl>
  </w:abstractNum>
  <w:abstractNum w:abstractNumId="1">
    <w:nsid w:val="7FCF7CBA"/>
    <w:multiLevelType w:val="hybridMultilevel"/>
    <w:tmpl w:val="20C0BFE2"/>
    <w:lvl w:ilvl="0" w:tplc="9B92C6B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0"/>
        <w:lvlJc w:val="right"/>
        <w:rPr>
          <w:rFonts w:ascii="Arial" w:hAnsi="Arial" w:cs="Arial" w:hint="default"/>
          <w:sz w:val="40"/>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133D3"/>
    <w:rsid w:val="0017338E"/>
    <w:rsid w:val="005A2CA3"/>
    <w:rsid w:val="009133D3"/>
    <w:rsid w:val="009B4E11"/>
    <w:rsid w:val="00F12D9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E1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3D3"/>
    <w:pPr>
      <w:ind w:left="720"/>
      <w:contextualSpacing/>
    </w:pPr>
  </w:style>
  <w:style w:type="paragraph" w:styleId="Header">
    <w:name w:val="header"/>
    <w:basedOn w:val="Normal"/>
    <w:link w:val="HeaderChar"/>
    <w:uiPriority w:val="99"/>
    <w:semiHidden/>
    <w:unhideWhenUsed/>
    <w:rsid w:val="00F12D93"/>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F12D93"/>
  </w:style>
  <w:style w:type="paragraph" w:styleId="Footer">
    <w:name w:val="footer"/>
    <w:basedOn w:val="Normal"/>
    <w:link w:val="FooterChar"/>
    <w:uiPriority w:val="99"/>
    <w:semiHidden/>
    <w:unhideWhenUsed/>
    <w:rsid w:val="00F12D93"/>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F12D9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3</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2012-01-21T00:37:00Z</dcterms:created>
  <dcterms:modified xsi:type="dcterms:W3CDTF">2012-01-21T01:07:00Z</dcterms:modified>
</cp:coreProperties>
</file>