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031" w:rsidRPr="00F65F1D" w:rsidRDefault="00A36723" w:rsidP="00A36723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عند جمع المعلومات أو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عند دراسة الحالة من المهم أن تكون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أداة 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جمع المعلومات: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 جديدة.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ب-توفر المال.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بسيطة.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تكمل بعضها البعض.</w:t>
      </w:r>
    </w:p>
    <w:p w:rsidR="00A36723" w:rsidRPr="00F65F1D" w:rsidRDefault="00A36723" w:rsidP="00A36723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بمقدار ما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يملك المرشد من مهارة ودراية وخبرة على قدر ما:</w:t>
      </w:r>
    </w:p>
    <w:p w:rsidR="00A36723" w:rsidRPr="00F65F1D" w:rsidRDefault="00A36723" w:rsidP="00A36723">
      <w:pPr>
        <w:pStyle w:val="a3"/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يأخذ.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يلقى قبولاً من الآخرين.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يصبح سعيداً.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ينجح في مساعدة العميل.</w:t>
      </w:r>
    </w:p>
    <w:p w:rsidR="00A36723" w:rsidRPr="00F65F1D" w:rsidRDefault="00A36723" w:rsidP="00A36723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يشعر المرشد بمتعة كبيرة في دراسة الحالة نظراً لـ:</w:t>
      </w:r>
    </w:p>
    <w:p w:rsidR="00A36723" w:rsidRPr="00F65F1D" w:rsidRDefault="00873BAD" w:rsidP="00873BAD">
      <w:pPr>
        <w:pStyle w:val="a3"/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حصوله على أموال طائلة.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873BAD" w:rsidRPr="00F65F1D">
        <w:rPr>
          <w:rFonts w:hint="cs"/>
          <w:color w:val="000000" w:themeColor="text1"/>
          <w:sz w:val="28"/>
          <w:szCs w:val="28"/>
          <w:rtl/>
        </w:rPr>
        <w:t>لابتسام الناس في وجهه.</w:t>
      </w:r>
    </w:p>
    <w:p w:rsidR="00A36723" w:rsidRPr="00F65F1D" w:rsidRDefault="00A36723" w:rsidP="00A3672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873BAD" w:rsidRPr="00F65F1D">
        <w:rPr>
          <w:rFonts w:hint="cs"/>
          <w:color w:val="000000" w:themeColor="text1"/>
          <w:sz w:val="28"/>
          <w:szCs w:val="28"/>
          <w:rtl/>
        </w:rPr>
        <w:t>لما يحس بتحسن على الحالة التي يدرسها.</w:t>
      </w:r>
    </w:p>
    <w:p w:rsidR="00A36723" w:rsidRPr="00F65F1D" w:rsidRDefault="00873BAD" w:rsidP="00A36723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   4-يقصد بالعميل :</w:t>
      </w:r>
    </w:p>
    <w:p w:rsidR="00873BAD" w:rsidRPr="00F65F1D" w:rsidRDefault="00873BAD" w:rsidP="00873BAD">
      <w:pPr>
        <w:pStyle w:val="a3"/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الشخص الذي يقدم معلومات عن بلده لدولة أجنبية.</w:t>
      </w:r>
    </w:p>
    <w:p w:rsidR="00873BAD" w:rsidRPr="00F65F1D" w:rsidRDefault="00873BAD" w:rsidP="00873BAD">
      <w:pPr>
        <w:pStyle w:val="a3"/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الشخص الذي يقدم معلومات عن بلده لدولة معادية.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الشخص الذي يقدم معلومات عن بلده لدولة صديقة.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طالب المشورة الإرشادية.</w:t>
      </w:r>
    </w:p>
    <w:p w:rsidR="00873BAD" w:rsidRPr="00F65F1D" w:rsidRDefault="00873BAD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5-كل المعلومات التي تم جمعها عن الحالة وهي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>أسلوب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لتنسيق وتحليل هذه المعلومات التي جمعت بوسائل مختلفة:</w:t>
      </w:r>
    </w:p>
    <w:p w:rsidR="00873BAD" w:rsidRPr="00F65F1D" w:rsidRDefault="00873BAD" w:rsidP="00873BAD">
      <w:pPr>
        <w:pStyle w:val="a3"/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دراسة الحالة.</w:t>
      </w:r>
    </w:p>
    <w:p w:rsidR="00873BAD" w:rsidRPr="00F65F1D" w:rsidRDefault="00DB2136" w:rsidP="00873BAD">
      <w:pPr>
        <w:pStyle w:val="a3"/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الأصالة</w:t>
      </w:r>
      <w:r w:rsidR="00873BAD"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الافتقار.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الموهبة.</w:t>
      </w:r>
    </w:p>
    <w:p w:rsidR="00873BAD" w:rsidRPr="00F65F1D" w:rsidRDefault="00873BAD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6-من فوائد دراسة الحالة: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أ-تركز على العميل.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تركز على العوامل التي أدت إلي تطوير مشكلات معينة لدى العميل.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تهتم بالنواحي الاجتماعية والطبية والنفسية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>والأكاديمية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لدى العميل.</w:t>
      </w:r>
    </w:p>
    <w:p w:rsidR="00873BAD" w:rsidRPr="00F65F1D" w:rsidRDefault="00873BAD" w:rsidP="00873BA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جميع ما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سبق.</w:t>
      </w:r>
    </w:p>
    <w:p w:rsidR="00873BAD" w:rsidRPr="00F65F1D" w:rsidRDefault="00873BAD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7-</w:t>
      </w:r>
      <w:r w:rsidR="00F32501" w:rsidRPr="00F65F1D">
        <w:rPr>
          <w:rFonts w:hint="cs"/>
          <w:color w:val="000000" w:themeColor="text1"/>
          <w:sz w:val="28"/>
          <w:szCs w:val="28"/>
          <w:rtl/>
        </w:rPr>
        <w:t>من أهداف دراسة الحالة: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أ-الوصول إلي فهم أفضل للعميل</w:t>
      </w:r>
    </w:p>
    <w:p w:rsidR="00F32501" w:rsidRPr="00F65F1D" w:rsidRDefault="00F32501" w:rsidP="00873BAD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8-تحقق دراسة الحالة الصحة النفسية: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أ-للمرشد.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للمسترشد.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للمدرس.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9-من مميزات دراسة الحالة: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أ-تساعد المرشد على فهم الفرد.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تساعد الفرد على فهم نفسه.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تستخدم في إعداد المرشد وتوجيهه مهنياً.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سبق صحيح.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10-هو الوصف الكلي الدقيق لديناميات شخصية الحالة وصراعاتها النفسية ومستوى ذكائها وقدراتها :</w:t>
      </w:r>
    </w:p>
    <w:p w:rsidR="00F32501" w:rsidRPr="00F65F1D" w:rsidRDefault="00F32501" w:rsidP="00F32501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مرحلة الدراسة.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مرحلة التشخيص.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مرحلة العلاج.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مرحلة المتابعة.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11-يتم فيها جمع المعلومات والبيانات من مصادرها الأساسية مثل المسترشد:</w:t>
      </w:r>
    </w:p>
    <w:p w:rsidR="00F32501" w:rsidRPr="00F65F1D" w:rsidRDefault="00F32501" w:rsidP="00F32501">
      <w:pPr>
        <w:pStyle w:val="a3"/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مرحلة الدراسة.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مرحلة التشخيص.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مرحلة العلاج.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مرحلة المتابعة.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12-تتبع الحالة لمعرفة مدى تحسن العميل من عدمه:</w:t>
      </w:r>
    </w:p>
    <w:p w:rsidR="00F32501" w:rsidRPr="00F65F1D" w:rsidRDefault="00F32501" w:rsidP="00F32501">
      <w:pPr>
        <w:pStyle w:val="a3"/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مرحلة دراسة الحالة.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مرحلة التشخيص.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مرحلة العلاج.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مرحلة المتابعة.</w:t>
      </w:r>
    </w:p>
    <w:p w:rsidR="00F32501" w:rsidRPr="00F65F1D" w:rsidRDefault="00F32501" w:rsidP="00F32501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13- يقصد به التوازن بين التفصيل الممل وبين الاختصار المخل:</w:t>
      </w:r>
    </w:p>
    <w:p w:rsidR="00F32501" w:rsidRPr="00F65F1D" w:rsidRDefault="00F32501" w:rsidP="00F32501">
      <w:pPr>
        <w:pStyle w:val="a3"/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التنظيم.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الدقة.</w:t>
      </w:r>
    </w:p>
    <w:p w:rsidR="00F32501" w:rsidRPr="00F65F1D" w:rsidRDefault="00F32501" w:rsidP="00F3250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الاعتدال.</w:t>
      </w:r>
    </w:p>
    <w:p w:rsidR="00DB2136" w:rsidRPr="00F65F1D" w:rsidRDefault="00F32501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 </w:t>
      </w:r>
      <w:r w:rsidR="00DB2136" w:rsidRPr="00F65F1D">
        <w:rPr>
          <w:rFonts w:hint="cs"/>
          <w:color w:val="000000" w:themeColor="text1"/>
          <w:sz w:val="28"/>
          <w:szCs w:val="28"/>
          <w:rtl/>
        </w:rPr>
        <w:t>التسجيل.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14-يعنى به التنظيم والتسلسل والوضوح لكثرة المعلومات: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أ-التنظيم.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الدقة.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الاعتدال.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التسجيل.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15- من الأشياء التي تقع مسؤولية اكتشافها على الأسرة هي: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أ-حالات التخلف العقلي.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حالات صعوبات التعلم.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المشكلات النفسية والسلوكية والصفية.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16- من المشكلات التي تقع مسؤولية اكتشافها على المعلم:</w:t>
      </w:r>
    </w:p>
    <w:p w:rsidR="00DB2136" w:rsidRPr="00F65F1D" w:rsidRDefault="00DB2136" w:rsidP="00DB2136">
      <w:pPr>
        <w:pStyle w:val="a3"/>
        <w:numPr>
          <w:ilvl w:val="0"/>
          <w:numId w:val="10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حالات التخلف العقلي.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حالات صعوبات التعلم.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الإعاقة البصرية.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اضطرابات النطق والكلام.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17-يتم إحالة الطالب إلي المرشد بغرض: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أ-تعديل مساره ومسايرة زملائه الآخرين.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18- من مصادر اكتشاف الحالة:</w:t>
      </w:r>
    </w:p>
    <w:p w:rsidR="00DB2136" w:rsidRPr="00F65F1D" w:rsidRDefault="00DB2136" w:rsidP="00DB2136">
      <w:pPr>
        <w:pStyle w:val="a3"/>
        <w:numPr>
          <w:ilvl w:val="0"/>
          <w:numId w:val="11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الحالة نفسها.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المرشد.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إدارة المدرسة.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 سبق صحيح.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19-الأبعاد الأساسية في دراسة الحالة:</w:t>
      </w:r>
    </w:p>
    <w:p w:rsidR="00DB2136" w:rsidRPr="00F65F1D" w:rsidRDefault="00DB2136" w:rsidP="00DB2136">
      <w:pPr>
        <w:pStyle w:val="a3"/>
        <w:numPr>
          <w:ilvl w:val="0"/>
          <w:numId w:val="12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البعد الجسمي.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البعد النفسي.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البعد البيئي.</w:t>
      </w:r>
    </w:p>
    <w:p w:rsidR="00DB2136" w:rsidRPr="00F65F1D" w:rsidRDefault="00DB2136" w:rsidP="00DB2136">
      <w:pPr>
        <w:pStyle w:val="a3"/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 سبق صحيح.</w:t>
      </w:r>
    </w:p>
    <w:p w:rsidR="00DB2136" w:rsidRPr="00F65F1D" w:rsidRDefault="00DB2136" w:rsidP="00DB2136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20</w:t>
      </w:r>
      <w:r w:rsidR="00A61721" w:rsidRPr="00F65F1D">
        <w:rPr>
          <w:rFonts w:hint="cs"/>
          <w:color w:val="000000" w:themeColor="text1"/>
          <w:sz w:val="28"/>
          <w:szCs w:val="28"/>
          <w:rtl/>
        </w:rPr>
        <w:t>-</w:t>
      </w:r>
      <w:r w:rsidR="00882517" w:rsidRPr="00F65F1D">
        <w:rPr>
          <w:rFonts w:hint="cs"/>
          <w:color w:val="000000" w:themeColor="text1"/>
          <w:sz w:val="28"/>
          <w:szCs w:val="28"/>
          <w:rtl/>
        </w:rPr>
        <w:t>يشمل الاستجابات التي تتعلق بالنشاط العقلي والانفعالي كالتفكير:</w:t>
      </w:r>
    </w:p>
    <w:p w:rsidR="00882517" w:rsidRPr="00F65F1D" w:rsidRDefault="00882517" w:rsidP="00882517">
      <w:pPr>
        <w:pStyle w:val="a3"/>
        <w:numPr>
          <w:ilvl w:val="0"/>
          <w:numId w:val="13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البعد الجسمي.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البعد النفسي.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البعد البيئي.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21- يقصد به كل المؤثرات الخارجية سواء أكانت أسريه أو مدرسية أو اقتصادية أو اجتماعية أو طبيعية: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أ-البعد الجسمي.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البعد النفسي.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البعد البيئي.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22- من المتغيرات الفسيولوجية:</w:t>
      </w:r>
    </w:p>
    <w:p w:rsidR="00882517" w:rsidRPr="00F65F1D" w:rsidRDefault="00882517" w:rsidP="00882517">
      <w:pPr>
        <w:pStyle w:val="a3"/>
        <w:numPr>
          <w:ilvl w:val="0"/>
          <w:numId w:val="14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نبض القلب.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ب-السلوك اللفظي. 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السلوك الغير لفظي.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23-من المتغيرات الفسيولوجية:</w:t>
      </w:r>
    </w:p>
    <w:p w:rsidR="00882517" w:rsidRPr="00F65F1D" w:rsidRDefault="00882517" w:rsidP="00882517">
      <w:pPr>
        <w:pStyle w:val="a3"/>
        <w:numPr>
          <w:ilvl w:val="0"/>
          <w:numId w:val="15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نبض القلب.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الآلية التنفسية.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النشاط الهرموني والعصبي.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 سبق صحيح.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24-تشمل جمع المعلومات من الحالة(الاسم-السن- العنوان):</w:t>
      </w:r>
    </w:p>
    <w:p w:rsidR="00882517" w:rsidRPr="00F65F1D" w:rsidRDefault="00882517" w:rsidP="00882517">
      <w:pPr>
        <w:pStyle w:val="a3"/>
        <w:numPr>
          <w:ilvl w:val="0"/>
          <w:numId w:val="16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المعلومات والبيانات العامة.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المعلومات الشخصية.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ج-بيئة العمل. 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النمط العائلي.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25- تشمل البيئة الجغرافية والاجتماعية والثقافية والاقتصادية هي:</w:t>
      </w:r>
    </w:p>
    <w:p w:rsidR="00882517" w:rsidRPr="00F65F1D" w:rsidRDefault="00882517" w:rsidP="00882517">
      <w:pPr>
        <w:pStyle w:val="a3"/>
        <w:numPr>
          <w:ilvl w:val="0"/>
          <w:numId w:val="17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بيئة العمل.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النمط العائلي.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المعلومات والبيانات العامة.</w:t>
      </w:r>
    </w:p>
    <w:p w:rsidR="00882517" w:rsidRPr="00F65F1D" w:rsidRDefault="00882517" w:rsidP="0088251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26-تشمل عمر كل من الوالدين وتعليمهما والخلفية الاقتصادية والاجتماعية والسمات المميزة لكل منها: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أ-بيئة العمل.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ب-النمط العائلي. </w:t>
      </w:r>
    </w:p>
    <w:p w:rsidR="00882517" w:rsidRPr="00F65F1D" w:rsidRDefault="00882517" w:rsidP="0088251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المعلومات والبيانات  العامة.</w:t>
      </w:r>
    </w:p>
    <w:p w:rsidR="00882517" w:rsidRPr="00F65F1D" w:rsidRDefault="00882517" w:rsidP="00882517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 سبق صحيح.</w:t>
      </w:r>
    </w:p>
    <w:p w:rsidR="006E5BA1" w:rsidRPr="00F65F1D" w:rsidRDefault="006E5BA1" w:rsidP="00882517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6B6798" w:rsidRPr="00F65F1D" w:rsidRDefault="00882517" w:rsidP="006B6798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27</w:t>
      </w:r>
      <w:r w:rsidR="006B6798" w:rsidRPr="00F65F1D">
        <w:rPr>
          <w:rFonts w:hint="cs"/>
          <w:color w:val="000000" w:themeColor="text1"/>
          <w:sz w:val="28"/>
          <w:szCs w:val="28"/>
          <w:rtl/>
        </w:rPr>
        <w:t>-يقصد بها ظروف الولادة هل كانت طبيعية أم مستقرة وطريقة الرضاعة طبيعية أم اصطناعية:</w:t>
      </w:r>
    </w:p>
    <w:p w:rsidR="006B6798" w:rsidRPr="00F65F1D" w:rsidRDefault="006B6798" w:rsidP="006B6798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أ-التاريخ الشخصي.</w:t>
      </w:r>
    </w:p>
    <w:p w:rsidR="006B6798" w:rsidRPr="00F65F1D" w:rsidRDefault="006B6798" w:rsidP="006B6798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التاريخ التعليمي.</w:t>
      </w:r>
    </w:p>
    <w:p w:rsidR="006B6798" w:rsidRPr="00F65F1D" w:rsidRDefault="006B6798" w:rsidP="006B6798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التاريخ المهني.</w:t>
      </w:r>
    </w:p>
    <w:p w:rsidR="006B6798" w:rsidRPr="00F65F1D" w:rsidRDefault="006F68C0" w:rsidP="006B6798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28-يقصد به السن عند دخول المدرسة والتخرج والمواد المفضلة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والمكروهة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أ-التاريخ الشخصي.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التاريخ المهني.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التاريخ التعليمي.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التاريخ الجنسي و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الزواجي.</w:t>
      </w:r>
    </w:p>
    <w:p w:rsidR="006F68C0" w:rsidRPr="00F65F1D" w:rsidRDefault="006F68C0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29-يقصد به الميول والانجازات المهنية ودرجة الاستقرار المهني والعوامل المرتبطة به والرضا عن المهنة ومستويات الطموح: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أ-التاريخ الشخصي.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التاريخ التعليمي.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التاريخ المهني.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التاريخ الجنسي و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الزواجي.</w:t>
      </w:r>
    </w:p>
    <w:p w:rsidR="006F68C0" w:rsidRPr="00F65F1D" w:rsidRDefault="006F68C0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30 </w:t>
      </w:r>
      <w:r w:rsidRPr="00F65F1D">
        <w:rPr>
          <w:color w:val="000000" w:themeColor="text1"/>
          <w:sz w:val="28"/>
          <w:szCs w:val="28"/>
          <w:rtl/>
        </w:rPr>
        <w:t>–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يقصد به هل توجد اضطرابات عقلية في العائلة في الماضي أو الحاضر أسباب وفاة الوالدين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والأقارب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6F68C0" w:rsidRPr="00F65F1D" w:rsidRDefault="006F68C0" w:rsidP="006F68C0">
      <w:pPr>
        <w:pStyle w:val="a3"/>
        <w:numPr>
          <w:ilvl w:val="0"/>
          <w:numId w:val="18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التاريخ الطبي.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الاهتمامات والعادات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الأخرى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النمو.</w:t>
      </w:r>
    </w:p>
    <w:p w:rsidR="006F68C0" w:rsidRPr="00F65F1D" w:rsidRDefault="006F68C0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31-يقصد بها أن تتناسب الحالة الانفعالية للفرد مع الموقف الذي يجد نفسه فيه:</w:t>
      </w:r>
    </w:p>
    <w:p w:rsidR="006F68C0" w:rsidRPr="00F65F1D" w:rsidRDefault="006F68C0" w:rsidP="006F68C0">
      <w:pPr>
        <w:pStyle w:val="a3"/>
        <w:numPr>
          <w:ilvl w:val="0"/>
          <w:numId w:val="19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ملائمة الاستجابات الانفعالية للمحتوى العقلي المعبر عنه.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223367" w:rsidRPr="00F65F1D">
        <w:rPr>
          <w:rFonts w:hint="cs"/>
          <w:color w:val="000000" w:themeColor="text1"/>
          <w:sz w:val="28"/>
          <w:szCs w:val="28"/>
          <w:rtl/>
        </w:rPr>
        <w:t>محتوى التفكير.</w:t>
      </w:r>
    </w:p>
    <w:p w:rsidR="006F68C0" w:rsidRPr="00F65F1D" w:rsidRDefault="006F68C0" w:rsidP="006F68C0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223367" w:rsidRPr="00F65F1D">
        <w:rPr>
          <w:rFonts w:hint="cs"/>
          <w:color w:val="000000" w:themeColor="text1"/>
          <w:sz w:val="28"/>
          <w:szCs w:val="28"/>
          <w:rtl/>
        </w:rPr>
        <w:t>الحالة الانفعالية.</w:t>
      </w:r>
    </w:p>
    <w:p w:rsidR="006F68C0" w:rsidRPr="00F65F1D" w:rsidRDefault="00223367" w:rsidP="00223367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32- تشمل مقترحات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مثل تقديم العلاج المناسب للحالة أو التوصية بالحصول على معلومات أخرى: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أ-التوصيات .</w:t>
      </w:r>
    </w:p>
    <w:p w:rsidR="00223367" w:rsidRPr="00F65F1D" w:rsidRDefault="00223367" w:rsidP="00223367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ب-الصياغة التشخيصية. </w:t>
      </w:r>
    </w:p>
    <w:p w:rsidR="006E5BA1" w:rsidRPr="00F65F1D" w:rsidRDefault="006E5BA1" w:rsidP="00223367">
      <w:pPr>
        <w:pStyle w:val="a3"/>
        <w:rPr>
          <w:color w:val="000000" w:themeColor="text1"/>
          <w:sz w:val="28"/>
          <w:szCs w:val="28"/>
          <w:rtl/>
        </w:rPr>
      </w:pPr>
    </w:p>
    <w:p w:rsidR="006F68C0" w:rsidRPr="00F65F1D" w:rsidRDefault="00223367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 xml:space="preserve">33-تشمل متابعة الحالة للتأكد من الفائدة التي تحققت من وراء الجهد الكبير وتوظيفها لتحقيق أهداف العملية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الإرشادية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223367" w:rsidRPr="00F65F1D" w:rsidRDefault="00223367" w:rsidP="00223367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التوصيات.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المتابعة.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الصياغة التشخيصية.</w:t>
      </w:r>
    </w:p>
    <w:p w:rsidR="00223367" w:rsidRPr="00F65F1D" w:rsidRDefault="00223367" w:rsidP="006F68C0">
      <w:p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34- هي حقائق يحصل عليها المرشد من مصادرها المختلفة دون أن يأخذ في حسبانه مشاعر المسترشد</w:t>
      </w:r>
    </w:p>
    <w:p w:rsidR="00223367" w:rsidRPr="00F65F1D" w:rsidRDefault="00223367" w:rsidP="00223367">
      <w:pPr>
        <w:pStyle w:val="a3"/>
        <w:numPr>
          <w:ilvl w:val="0"/>
          <w:numId w:val="21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المعلومات المجردة .</w:t>
      </w:r>
    </w:p>
    <w:p w:rsidR="00223367" w:rsidRPr="00F65F1D" w:rsidRDefault="00223367" w:rsidP="00223367">
      <w:pPr>
        <w:pStyle w:val="a3"/>
        <w:numPr>
          <w:ilvl w:val="0"/>
          <w:numId w:val="21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المعلومات اللفظية.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عدم تنظيم المعلومات.</w:t>
      </w:r>
    </w:p>
    <w:p w:rsidR="00223367" w:rsidRPr="00F65F1D" w:rsidRDefault="00223367" w:rsidP="00223367">
      <w:pPr>
        <w:pStyle w:val="a3"/>
        <w:rPr>
          <w:color w:val="000000" w:themeColor="text1"/>
          <w:sz w:val="28"/>
          <w:szCs w:val="28"/>
        </w:rPr>
      </w:pPr>
    </w:p>
    <w:p w:rsidR="006F68C0" w:rsidRPr="00F65F1D" w:rsidRDefault="00212B26" w:rsidP="006B6798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35-تعتبر بمثابة قطاع مستعرض لحياة الفرد أي أنها دراسة استعراضية لحياة العميل تركز على حاضر الحالة ووضعها الراهن: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أ-دراسة الحالة.</w:t>
      </w:r>
    </w:p>
    <w:p w:rsidR="00212B26" w:rsidRPr="00F65F1D" w:rsidRDefault="00212B26" w:rsidP="00212B26">
      <w:pPr>
        <w:pStyle w:val="a3"/>
        <w:numPr>
          <w:ilvl w:val="0"/>
          <w:numId w:val="21"/>
        </w:num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تاريخ الحالة.</w:t>
      </w:r>
    </w:p>
    <w:p w:rsidR="00212B26" w:rsidRPr="00F65F1D" w:rsidRDefault="00212B26" w:rsidP="00212B26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36-يتناول دراسة مسحية طولية شاملة للنمو منذ وجوده والعوامل المؤثرة فيه: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أ-تاريخ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مؤتمر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دراسة الحالة.</w:t>
      </w:r>
    </w:p>
    <w:p w:rsidR="00212B26" w:rsidRPr="00F65F1D" w:rsidRDefault="00212B26" w:rsidP="00212B26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37-اجتماع يضم كل أو بعض الأشخاص الذين يهمهم أمر المريض: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أ-دراسة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تاريخ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مؤتمر الحالة.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تاريخ الحياة.</w:t>
      </w:r>
    </w:p>
    <w:p w:rsidR="00212B26" w:rsidRPr="00F65F1D" w:rsidRDefault="00212B26" w:rsidP="00212B26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38-من العوامل التي تساعد على نجاح الحالة: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أ-الجو الرسمي.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المتخصصين في إطار واحد. 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عدم أخذ موافقة العميل في الاعتبار.</w:t>
      </w:r>
    </w:p>
    <w:p w:rsidR="00212B26" w:rsidRPr="00F65F1D" w:rsidRDefault="00212B26" w:rsidP="00212B26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د-كل  ما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سبق خطأ .</w:t>
      </w:r>
    </w:p>
    <w:p w:rsidR="006E5BA1" w:rsidRPr="00F65F1D" w:rsidRDefault="006E5BA1" w:rsidP="00212B26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6E5BA1" w:rsidRPr="00F65F1D" w:rsidRDefault="006E5BA1" w:rsidP="00212B26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212B26" w:rsidRPr="00F65F1D" w:rsidRDefault="00212B26" w:rsidP="00212B26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39-من العوامل التي تساعد على نجاح الحالة:</w:t>
      </w:r>
    </w:p>
    <w:p w:rsidR="003C485A" w:rsidRPr="00F65F1D" w:rsidRDefault="00212B26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الجو غير الرسمي 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مراعاة التخصصات المختلفة.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مراعاة المعايير الأخلاقية.</w:t>
      </w:r>
    </w:p>
    <w:p w:rsidR="00212B26" w:rsidRPr="00F65F1D" w:rsidRDefault="00212B26" w:rsidP="00212B26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كل ما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سبق صحيح.</w:t>
      </w:r>
    </w:p>
    <w:p w:rsidR="00212B26" w:rsidRPr="00F65F1D" w:rsidRDefault="00212B26" w:rsidP="00212B26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3C485A" w:rsidRPr="00F65F1D">
        <w:rPr>
          <w:rFonts w:hint="cs"/>
          <w:color w:val="000000" w:themeColor="text1"/>
          <w:sz w:val="28"/>
          <w:szCs w:val="28"/>
          <w:rtl/>
        </w:rPr>
        <w:t>40-من مزايا مؤتمر الحالة :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أ-يفيد في تجميع أكبر قدر من المعلومات من مصادر متعددة ووجهات نظر مختلفة.</w:t>
      </w:r>
    </w:p>
    <w:p w:rsidR="003C485A" w:rsidRPr="00F65F1D" w:rsidRDefault="003C485A" w:rsidP="003C485A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يفيد في حالة العميل الجديد في المدرسة أو الجامعة أو المؤسسة الأخرى.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يشعر أعضاء المؤتمر أنفسهم بفائدتهم ومساهمتهم المشتركة التعاونية في مساعدة العملاء.</w:t>
      </w:r>
    </w:p>
    <w:p w:rsidR="003C485A" w:rsidRPr="00F65F1D" w:rsidRDefault="003C485A" w:rsidP="003C485A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 سبق صحيح.</w:t>
      </w:r>
    </w:p>
    <w:p w:rsidR="003C485A" w:rsidRPr="00F65F1D" w:rsidRDefault="003C485A" w:rsidP="003C485A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41-من مزايا مؤتمر الحالة: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أ-يستغرق وقتاً طويلاً ولا يعطي سوى نتائج ضعيفة إذا ما قورنت بغيرها من الوسائل.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قد تأتي المعلومات التي يتوصل إليها المؤتمر متناثرة وغير متكاملة أو منسقة مما يسهم في عدم إعطاء صورة واضحة عن الحالة التي يعاني منها العميل.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لا يتوفر الوقت لدى الكثير لحضور المؤتمر مما يؤدي إلي مشكلة.</w:t>
      </w:r>
    </w:p>
    <w:p w:rsidR="003C485A" w:rsidRPr="00F65F1D" w:rsidRDefault="003C485A" w:rsidP="003C485A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يساعد في تبني طريقة الإرشاد الخياري .</w:t>
      </w:r>
    </w:p>
    <w:p w:rsidR="003C485A" w:rsidRPr="00F65F1D" w:rsidRDefault="003C485A" w:rsidP="003C485A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42-من عيوب مؤتمر الحالة :</w:t>
      </w:r>
    </w:p>
    <w:p w:rsidR="003C485A" w:rsidRPr="00F65F1D" w:rsidRDefault="003C485A" w:rsidP="00C15A52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أ- لا يتوفر الوقت لدى الكثير لحضور المؤتمر مما يؤدي إلي </w:t>
      </w:r>
      <w:r w:rsidR="00C15A52" w:rsidRPr="00F65F1D">
        <w:rPr>
          <w:rFonts w:hint="cs"/>
          <w:color w:val="000000" w:themeColor="text1"/>
          <w:sz w:val="28"/>
          <w:szCs w:val="28"/>
          <w:rtl/>
        </w:rPr>
        <w:t>فشله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3C485A" w:rsidRPr="00F65F1D" w:rsidRDefault="003C485A" w:rsidP="00C15A52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قد تأتي المعلومات التي يتوصل إليها المؤتمر متناثرة وغير متكاملة أو منسقة مما يسهم في عدم إعطاء صورة واضحة عن الحالة التي يعاني منها العميل.</w:t>
      </w:r>
    </w:p>
    <w:p w:rsidR="003C485A" w:rsidRPr="00F65F1D" w:rsidRDefault="003C485A" w:rsidP="003C485A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يستغرق وقتاً طويلاً ولا يعطي سوى نتائج ضعيفة إذا ما قورنت بغيرها من الوسائل.</w:t>
      </w:r>
    </w:p>
    <w:p w:rsidR="003C485A" w:rsidRPr="00F65F1D" w:rsidRDefault="003C485A" w:rsidP="003C485A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 سبق صحيح.</w:t>
      </w:r>
    </w:p>
    <w:p w:rsidR="003C485A" w:rsidRPr="00F65F1D" w:rsidRDefault="003C485A" w:rsidP="003C485A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43- من مزايا مؤتمر الحالة: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أ-قد تفوق نظرة بعض العملاء إلي المؤتمر على أنه تدخل الآخرين فيما لا يعنيهم من خصوصيات العميل.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لا يتوفر الوقت لدى الكثير لحضور المؤتمر مما يؤدي إلي فشله.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يستغرق وقتاً طويلاً ولا يعطي سوى نتائج ضعيفة إذا ما قورنت بغيرها من الوسائل.</w:t>
      </w:r>
    </w:p>
    <w:p w:rsidR="00C27331" w:rsidRPr="00F65F1D" w:rsidRDefault="00C27331" w:rsidP="00C27331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يفيد في تجميع أكبر قدر من المعلومات من مصادر متعددة ووجهات نظر مختلفة.</w:t>
      </w:r>
    </w:p>
    <w:p w:rsidR="006E5BA1" w:rsidRPr="00F65F1D" w:rsidRDefault="006E5BA1" w:rsidP="00C27331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C27331" w:rsidRPr="00F65F1D" w:rsidRDefault="00C27331" w:rsidP="00C27331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44-من عيوب مؤتمر الحالة:</w:t>
      </w:r>
    </w:p>
    <w:p w:rsidR="00C27331" w:rsidRPr="00F65F1D" w:rsidRDefault="00C27331" w:rsidP="00C27331">
      <w:pPr>
        <w:pStyle w:val="a3"/>
        <w:numPr>
          <w:ilvl w:val="0"/>
          <w:numId w:val="22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يزود المرشد بمعلومات عن العميل وشخصيته.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ب-يفيد في تجميع أكبر قدر من المعلومات من مصادر متعددة ووجهات نظر مختلفة. 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يفيد في حالة العميل الجديد في المدرسة أو  الجامعة أو المؤسسة الأخرى.</w:t>
      </w:r>
    </w:p>
    <w:p w:rsidR="00C27331" w:rsidRPr="00F65F1D" w:rsidRDefault="00C27331" w:rsidP="00C27331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يستغرق وقتاً طويلاً ولا يعطي سوى نتائج ضعيفة إذا ما قورنت بغيرها من الوسائل.</w:t>
      </w:r>
    </w:p>
    <w:p w:rsidR="00C27331" w:rsidRPr="00F65F1D" w:rsidRDefault="00C27331" w:rsidP="00C27331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45-لا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يتم تقديم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للعميل ومساعدته على حل مشكلاته إلا إذا: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أ-المرشد أخذ مقابل مادي.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المسترشد أخذ مقابل مادي.</w:t>
      </w:r>
    </w:p>
    <w:p w:rsidR="00C27331" w:rsidRPr="00F65F1D" w:rsidRDefault="00C27331" w:rsidP="00C2733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توافرت المعلومات الدقيقة الكافية عنه.</w:t>
      </w:r>
    </w:p>
    <w:p w:rsidR="00C27331" w:rsidRPr="00F65F1D" w:rsidRDefault="00C27331" w:rsidP="00C27331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46-أن المعلومات تعبر فعلاً عما تعنيه من دلالة على سلوك العميل يقصد به: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أ-المهارة في جمع المعلومات 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حث العميل على التعاون 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الدقة والموضوعية .</w:t>
      </w:r>
    </w:p>
    <w:p w:rsidR="002D7195" w:rsidRPr="00F65F1D" w:rsidRDefault="002D7195" w:rsidP="002D7195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الصدق والثبات.</w:t>
      </w:r>
    </w:p>
    <w:p w:rsidR="002D7195" w:rsidRPr="00F65F1D" w:rsidRDefault="002D7195" w:rsidP="002D7195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47-هي علاقة ديناميكية بين المرشد والمسترشد وهي أداة هامة من أدوات جمع البيانات في دراسة الحالة يقصد بها: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أ-المقابلة.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الملاحظة.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الدفاتر.</w:t>
      </w:r>
    </w:p>
    <w:p w:rsidR="002D7195" w:rsidRPr="00F65F1D" w:rsidRDefault="002D7195" w:rsidP="002D7195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48-تسمى المقابلة الأولية ومقابلة الاستقبال ولها دور كبير في العملية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الإرشادية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أ-المقابلة التمهيدية.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المقابلة العلاجية.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ج-المقابلة بالمعنى. </w:t>
      </w:r>
    </w:p>
    <w:p w:rsidR="002D7195" w:rsidRPr="00F65F1D" w:rsidRDefault="002D7195" w:rsidP="002D7195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49-تهدف إلي التعرف على مشكلات العميل واضطراباته وأسباب هذه المشكلات ومساعدته على فهم ذاته: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أ-المقابلة التمهيدية.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المقابلة العلاجية.</w:t>
      </w:r>
    </w:p>
    <w:p w:rsidR="002D7195" w:rsidRPr="00F65F1D" w:rsidRDefault="00D55E7B" w:rsidP="00D55E7B">
      <w:pPr>
        <w:ind w:left="720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</w:t>
      </w:r>
      <w:r w:rsidR="002D7195" w:rsidRPr="00F65F1D">
        <w:rPr>
          <w:rFonts w:hint="cs"/>
          <w:color w:val="000000" w:themeColor="text1"/>
          <w:sz w:val="28"/>
          <w:szCs w:val="28"/>
          <w:rtl/>
        </w:rPr>
        <w:t>المقابلة بالمعنى.</w:t>
      </w:r>
    </w:p>
    <w:p w:rsidR="006E5BA1" w:rsidRPr="00F65F1D" w:rsidRDefault="006E5BA1" w:rsidP="00D55E7B">
      <w:pPr>
        <w:ind w:left="720"/>
        <w:rPr>
          <w:color w:val="000000" w:themeColor="text1"/>
          <w:sz w:val="28"/>
          <w:szCs w:val="28"/>
          <w:rtl/>
        </w:rPr>
      </w:pPr>
    </w:p>
    <w:p w:rsidR="002D7195" w:rsidRPr="00F65F1D" w:rsidRDefault="002D7195" w:rsidP="002D7195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50-تتم بالصدفة دون أن يكون لها تخطيط مسبق ودون أن تكون لها أهداف ونتائجها غير دقيقة: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أ-الملاحظة العابرة.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الملاحظة الدورية.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الملاحظة المقيدة.</w:t>
      </w:r>
    </w:p>
    <w:p w:rsidR="002D7195" w:rsidRPr="00F65F1D" w:rsidRDefault="002D7195" w:rsidP="002D7195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الملاحظة بالمشاركة.</w:t>
      </w:r>
    </w:p>
    <w:p w:rsidR="002D7195" w:rsidRPr="00F65F1D" w:rsidRDefault="002D7195" w:rsidP="002D7195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51-يكون المرشد والمسترشد وجهاً لوجه تتم فيها ملاحظة سلوك معين في الموقف الطبيعي مثل ملاحظة سلوك الطالب أثناء اللعب: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أ-المقابلة 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الملاحظة المباشرة.</w:t>
      </w:r>
    </w:p>
    <w:p w:rsidR="002D7195" w:rsidRPr="00F65F1D" w:rsidRDefault="002D7195" w:rsidP="002D7195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الملاحظة الغير مباشرة.</w:t>
      </w:r>
    </w:p>
    <w:p w:rsidR="002D7195" w:rsidRPr="00F65F1D" w:rsidRDefault="002D7195" w:rsidP="002D7195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 </w:t>
      </w:r>
      <w:r w:rsidR="00AE33DB" w:rsidRPr="00F65F1D">
        <w:rPr>
          <w:rFonts w:hint="cs"/>
          <w:color w:val="000000" w:themeColor="text1"/>
          <w:sz w:val="28"/>
          <w:szCs w:val="28"/>
          <w:rtl/>
        </w:rPr>
        <w:t>الملاحظة العابرة.</w:t>
      </w:r>
    </w:p>
    <w:p w:rsidR="00AE33DB" w:rsidRPr="00F65F1D" w:rsidRDefault="00AE33DB" w:rsidP="002D7195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52-من عيوب الملاحظة: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أ-قد يعطي المرشد تفسيرات للسلوك بدلاً من وصف السلوك.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قد يعمد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الأفراد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موضوع الدراسة إلي إعطاء انطباع جيد عندما يدركون أن سلوكياتهم مراقبة.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بعض الظواهر السلوكية لايمكن ملاحظتها مباشرة.</w:t>
      </w:r>
    </w:p>
    <w:p w:rsidR="00AE33DB" w:rsidRPr="00F65F1D" w:rsidRDefault="00AE33DB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سبق صحيح.</w:t>
      </w:r>
    </w:p>
    <w:p w:rsidR="00AE33DB" w:rsidRPr="00F65F1D" w:rsidRDefault="00AE33DB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53-من عيوب الملاحظة:</w:t>
      </w:r>
    </w:p>
    <w:p w:rsidR="00AE33DB" w:rsidRPr="00F65F1D" w:rsidRDefault="00AE33DB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*يأتي بعدة مزايا وعيب واحد.</w:t>
      </w:r>
    </w:p>
    <w:p w:rsidR="00AE33DB" w:rsidRPr="00F65F1D" w:rsidRDefault="00AE33DB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54-من شروط الاختبار الجيد: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أ-الصدق 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ب-الثبات. 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الموضوعية والشمول.</w:t>
      </w:r>
    </w:p>
    <w:p w:rsidR="00AE33DB" w:rsidRPr="00F65F1D" w:rsidRDefault="00AE33DB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سبق صحيح.</w:t>
      </w:r>
    </w:p>
    <w:p w:rsidR="00862A7C" w:rsidRPr="00F65F1D" w:rsidRDefault="00862A7C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AE33DB">
      <w:pPr>
        <w:pStyle w:val="a3"/>
        <w:rPr>
          <w:color w:val="000000" w:themeColor="text1"/>
          <w:sz w:val="28"/>
          <w:szCs w:val="28"/>
          <w:rtl/>
        </w:rPr>
      </w:pPr>
    </w:p>
    <w:p w:rsidR="00AE33DB" w:rsidRPr="00F65F1D" w:rsidRDefault="00AE33DB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55-من مزايا الملاحظة: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أ-قد يعطي المرشد تفسيرات للسلوك بدلا من وصف السلوك.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قد يعمد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الإفراد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موضوع الدراسة إلي إعطاء انطباع جيد عندما يدركون أن سلوكياتهم مراقبة.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بعض الظواهر السلوكية لايمكن ملاحظتها مباشرة.</w:t>
      </w:r>
    </w:p>
    <w:p w:rsidR="00AE33DB" w:rsidRPr="00F65F1D" w:rsidRDefault="00AE33DB" w:rsidP="00AE33DB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تتيح الفرصة للمرشد أن يلاحظ السلوك التلقائي الفعلي في المواقف الطبيعية بدلا من المواقف المصطنعة.</w:t>
      </w:r>
    </w:p>
    <w:p w:rsidR="00AE33DB" w:rsidRPr="00F65F1D" w:rsidRDefault="00AE33DB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56-أداة علمية تتكون من مجموعة من المواقف المقننة: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761143" w:rsidRPr="00F65F1D">
        <w:rPr>
          <w:rFonts w:hint="cs"/>
          <w:color w:val="000000" w:themeColor="text1"/>
          <w:sz w:val="28"/>
          <w:szCs w:val="28"/>
          <w:rtl/>
        </w:rPr>
        <w:t>الاختبار.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761143" w:rsidRPr="00F65F1D">
        <w:rPr>
          <w:rFonts w:hint="cs"/>
          <w:color w:val="000000" w:themeColor="text1"/>
          <w:sz w:val="28"/>
          <w:szCs w:val="28"/>
          <w:rtl/>
        </w:rPr>
        <w:t>المقابلة.</w:t>
      </w:r>
    </w:p>
    <w:p w:rsidR="00AE33DB" w:rsidRPr="00F65F1D" w:rsidRDefault="00AE33DB" w:rsidP="00AE33DB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761143" w:rsidRPr="00F65F1D">
        <w:rPr>
          <w:rFonts w:hint="cs"/>
          <w:color w:val="000000" w:themeColor="text1"/>
          <w:sz w:val="28"/>
          <w:szCs w:val="28"/>
          <w:rtl/>
        </w:rPr>
        <w:t>الملاحظة.</w:t>
      </w:r>
    </w:p>
    <w:p w:rsidR="00AE33DB" w:rsidRPr="00F65F1D" w:rsidRDefault="00761143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57-تقيس معلومات الفرد في المواد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الأكاديمية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أ-اختبارات الذكاء.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اختبارات التحصيل.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اختبارات الشخصية.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اختبارات الابتكار.</w:t>
      </w:r>
    </w:p>
    <w:p w:rsidR="00761143" w:rsidRPr="00F65F1D" w:rsidRDefault="00761143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58-اختبار ستانفورد بينيه من 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أ-اختبارات الذكاء.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اختبارات التحصيل.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ج-اختبارات الشخصية. 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اختبارات القدرات.</w:t>
      </w:r>
    </w:p>
    <w:p w:rsidR="00761143" w:rsidRPr="00F65F1D" w:rsidRDefault="00761143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59-تعتبر وسيلة جيدة في جمع المعلومات حيث تمد المرشد بمعلومات عن الطلاب في المدارس وتحتوي على معلومات عن كل طالب على حده: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أ-السجلات المجمعة.</w:t>
      </w:r>
    </w:p>
    <w:p w:rsidR="00761143" w:rsidRPr="00F65F1D" w:rsidRDefault="00761143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60-التقرير الذي يكتبه المسترشد عن نفسه وبنفسه هي: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أ-السجلات المجمعة.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السجل القصصي.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الاختبارات.</w:t>
      </w:r>
    </w:p>
    <w:p w:rsidR="00761143" w:rsidRPr="00F65F1D" w:rsidRDefault="00761143" w:rsidP="00761143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السيرة الذاتية.</w:t>
      </w:r>
    </w:p>
    <w:p w:rsidR="00862A7C" w:rsidRPr="00F65F1D" w:rsidRDefault="00862A7C" w:rsidP="00761143">
      <w:pPr>
        <w:pStyle w:val="a3"/>
        <w:rPr>
          <w:color w:val="000000" w:themeColor="text1"/>
          <w:sz w:val="28"/>
          <w:szCs w:val="28"/>
          <w:rtl/>
        </w:rPr>
      </w:pPr>
    </w:p>
    <w:p w:rsidR="00761143" w:rsidRPr="00F65F1D" w:rsidRDefault="00761143" w:rsidP="00AE33DB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 xml:space="preserve">61-الحاصل على درجة الليسانس أو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البكالوريوس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في كلية الآداب قسم علم النفس ويكون قادر على فهم السلوك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الإنساني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وتحليله المقصود به:</w:t>
      </w:r>
    </w:p>
    <w:p w:rsidR="00761143" w:rsidRPr="00F65F1D" w:rsidRDefault="00761143" w:rsidP="00761143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أ-المعالج النفسي.</w:t>
      </w:r>
    </w:p>
    <w:p w:rsidR="00761143" w:rsidRPr="00F65F1D" w:rsidRDefault="006E5BA1" w:rsidP="00761143">
      <w:pPr>
        <w:pStyle w:val="a3"/>
        <w:numPr>
          <w:ilvl w:val="0"/>
          <w:numId w:val="22"/>
        </w:num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الأخصائي</w:t>
      </w:r>
      <w:r w:rsidR="00761143" w:rsidRPr="00F65F1D">
        <w:rPr>
          <w:rFonts w:hint="cs"/>
          <w:color w:val="000000" w:themeColor="text1"/>
          <w:sz w:val="28"/>
          <w:szCs w:val="28"/>
          <w:rtl/>
        </w:rPr>
        <w:t xml:space="preserve"> النفسي.</w:t>
      </w:r>
    </w:p>
    <w:p w:rsidR="00597B1D" w:rsidRPr="00F65F1D" w:rsidRDefault="00761143" w:rsidP="00761143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62-تعتبر من الصفات الحميدة التي يتصف بها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الإنسان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بصفه عامة وتتضمن</w:t>
      </w:r>
      <w:r w:rsidR="00597B1D" w:rsidRPr="00F65F1D">
        <w:rPr>
          <w:rFonts w:hint="cs"/>
          <w:color w:val="000000" w:themeColor="text1"/>
          <w:sz w:val="28"/>
          <w:szCs w:val="28"/>
          <w:rtl/>
        </w:rPr>
        <w:t xml:space="preserve"> تسجيل بيانات العميل أو رسم خطط لها يقصد بها: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الأمانة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63-تطابق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الأقوال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مع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الأفعال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يقصد بها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أ-الأصالة 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الأمانة.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الدافعية.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د-المرونة. </w:t>
      </w:r>
    </w:p>
    <w:p w:rsidR="00597B1D" w:rsidRPr="00F65F1D" w:rsidRDefault="00597B1D" w:rsidP="00597B1D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64-الرغبة في العمل بحيث يتفانى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الأخصائي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النفسي فيه ويبذل قصارى جهده للعمل: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الأمانة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الأصالة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. 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الدافعية .</w:t>
      </w:r>
    </w:p>
    <w:p w:rsidR="00597B1D" w:rsidRPr="00F65F1D" w:rsidRDefault="00597B1D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المرونة.</w:t>
      </w:r>
    </w:p>
    <w:p w:rsidR="00597B1D" w:rsidRPr="00F65F1D" w:rsidRDefault="00597B1D" w:rsidP="00597B1D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65-من الخصائص الشخصية: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أ-الصبر.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ب-الثقة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بالآخرين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. 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ج-التقبل الغير مشروط. </w:t>
      </w:r>
    </w:p>
    <w:p w:rsidR="00597B1D" w:rsidRPr="00F65F1D" w:rsidRDefault="00597B1D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ثقة المرشد بنفسه.</w:t>
      </w:r>
    </w:p>
    <w:p w:rsidR="00597B1D" w:rsidRPr="00F65F1D" w:rsidRDefault="00597B1D" w:rsidP="00597B1D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66-من الخصائص النفسية للمرشد: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أ-الصبر.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الثقة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بالآخرين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الأصالة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المرونة.</w:t>
      </w:r>
    </w:p>
    <w:p w:rsidR="00862A7C" w:rsidRPr="00F65F1D" w:rsidRDefault="00862A7C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862A7C" w:rsidRPr="00F65F1D" w:rsidRDefault="00862A7C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</w:p>
    <w:p w:rsidR="00597B1D" w:rsidRPr="00F65F1D" w:rsidRDefault="00597B1D" w:rsidP="00597B1D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67-من الخصائص المهنية: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الإخلاص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في العمل وانجازه على أكمل وجه دون تقصير أو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إهمال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الالتزام بأخلاقيات المهنة وأخلاقيات المجتمع وقيمه.</w:t>
      </w:r>
    </w:p>
    <w:p w:rsidR="00597B1D" w:rsidRPr="00F65F1D" w:rsidRDefault="00597B1D" w:rsidP="00597B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ج- الموضوعية والحياد في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الإرشاد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597B1D" w:rsidRPr="00F65F1D" w:rsidRDefault="00597B1D" w:rsidP="00597B1D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كل ما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65F1D">
        <w:rPr>
          <w:rFonts w:hint="cs"/>
          <w:color w:val="000000" w:themeColor="text1"/>
          <w:sz w:val="28"/>
          <w:szCs w:val="28"/>
          <w:rtl/>
        </w:rPr>
        <w:t>سبق صحيح.</w:t>
      </w:r>
    </w:p>
    <w:p w:rsidR="00597B1D" w:rsidRPr="00F65F1D" w:rsidRDefault="00597B1D" w:rsidP="00597B1D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68-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الإخلاص</w:t>
      </w:r>
      <w:r w:rsidR="00950DC9" w:rsidRPr="00F65F1D">
        <w:rPr>
          <w:rFonts w:hint="cs"/>
          <w:color w:val="000000" w:themeColor="text1"/>
          <w:sz w:val="28"/>
          <w:szCs w:val="28"/>
          <w:rtl/>
        </w:rPr>
        <w:t xml:space="preserve"> في العمل وانجازه على أكمل وجه دون تقصير أو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إهمال</w:t>
      </w:r>
      <w:r w:rsidR="00950DC9" w:rsidRPr="00F65F1D">
        <w:rPr>
          <w:rFonts w:hint="cs"/>
          <w:color w:val="000000" w:themeColor="text1"/>
          <w:sz w:val="28"/>
          <w:szCs w:val="28"/>
          <w:rtl/>
        </w:rPr>
        <w:t xml:space="preserve"> من الخصائص: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أ-المهنية.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الاجتماعية.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الشخصية.</w:t>
      </w:r>
    </w:p>
    <w:p w:rsidR="00950DC9" w:rsidRPr="00F65F1D" w:rsidRDefault="00950DC9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69-الخجل من 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أ-الحالات النفسية 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ب-الحالات الاجتماعية. 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النمو الارتقائي.</w:t>
      </w:r>
    </w:p>
    <w:p w:rsidR="00950DC9" w:rsidRPr="00F65F1D" w:rsidRDefault="00950DC9" w:rsidP="00950DC9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إرشاد الخدمة الاجتماعية.</w:t>
      </w:r>
    </w:p>
    <w:p w:rsidR="00950DC9" w:rsidRPr="00F65F1D" w:rsidRDefault="00950DC9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70-اضطراب وظيفي في الشخصية نفسي المنشأ يبدأ في صورة أعراض نفسية وجسمية مختلفة:</w:t>
      </w:r>
    </w:p>
    <w:p w:rsidR="00950DC9" w:rsidRPr="00F65F1D" w:rsidRDefault="00F65F1D" w:rsidP="00950DC9">
      <w:pPr>
        <w:pStyle w:val="a3"/>
        <w:numPr>
          <w:ilvl w:val="0"/>
          <w:numId w:val="23"/>
        </w:numPr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الاضطراب</w:t>
      </w:r>
      <w:r w:rsidR="00950DC9" w:rsidRPr="00F65F1D">
        <w:rPr>
          <w:rFonts w:hint="cs"/>
          <w:color w:val="000000" w:themeColor="text1"/>
          <w:sz w:val="28"/>
          <w:szCs w:val="28"/>
          <w:rtl/>
        </w:rPr>
        <w:t xml:space="preserve"> النفسي.</w:t>
      </w:r>
    </w:p>
    <w:p w:rsidR="00950DC9" w:rsidRPr="00F65F1D" w:rsidRDefault="00950DC9" w:rsidP="00F65F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F65F1D" w:rsidRPr="00F65F1D">
        <w:rPr>
          <w:rFonts w:hint="cs"/>
          <w:color w:val="000000" w:themeColor="text1"/>
          <w:sz w:val="28"/>
          <w:szCs w:val="28"/>
          <w:rtl/>
        </w:rPr>
        <w:t>الاضطرابات  والمشكلات المدرسية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F65F1D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</w:t>
      </w:r>
      <w:r w:rsidR="00F65F1D" w:rsidRPr="00F65F1D">
        <w:rPr>
          <w:rFonts w:hint="cs"/>
          <w:color w:val="000000" w:themeColor="text1"/>
          <w:sz w:val="28"/>
          <w:szCs w:val="28"/>
          <w:rtl/>
        </w:rPr>
        <w:t xml:space="preserve"> القلق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. </w:t>
      </w:r>
    </w:p>
    <w:p w:rsidR="00950DC9" w:rsidRPr="00F65F1D" w:rsidRDefault="00950DC9" w:rsidP="00F65F1D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د-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الإحباط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71-تشمل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الأسباب</w:t>
      </w:r>
      <w:r w:rsidRPr="00F65F1D">
        <w:rPr>
          <w:rFonts w:hint="cs"/>
          <w:color w:val="000000" w:themeColor="text1"/>
          <w:sz w:val="28"/>
          <w:szCs w:val="28"/>
          <w:rtl/>
        </w:rPr>
        <w:t xml:space="preserve"> غير المباشرة التي تمهد لحدوث المرض وتجعل الفرد عرضه للخبرات الأليمة: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أ-الأسباب الأصلية أو المهيئة.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الأسباب المساعدة أو المرسبة.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أسباب ذات طابع جسمي.</w:t>
      </w:r>
    </w:p>
    <w:p w:rsidR="00950DC9" w:rsidRPr="00F65F1D" w:rsidRDefault="00950DC9" w:rsidP="00950DC9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أسباب ذات طابع نفسي.</w:t>
      </w:r>
    </w:p>
    <w:p w:rsidR="00950DC9" w:rsidRPr="00F65F1D" w:rsidRDefault="00950DC9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72-وجود حاجتين لايمكن إشباعها في وقت واحد: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أ-الصراع.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الإحباط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الحرمان.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الحيل الدفاعية.</w:t>
      </w:r>
    </w:p>
    <w:p w:rsidR="00950DC9" w:rsidRPr="00F65F1D" w:rsidRDefault="00950DC9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lastRenderedPageBreak/>
        <w:t>73-شعور الفرد باستحالة تحقيق الرغبات والحوافز والمصالح الخاصة به: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أ-الصراع.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الإحباط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الحرمان.</w:t>
      </w:r>
    </w:p>
    <w:p w:rsidR="00950DC9" w:rsidRPr="00F65F1D" w:rsidRDefault="00950DC9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74-هو انعدام الفرصة لتحقيق الدافع أو إشباع الحاجة: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أ-الصراع.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ب- 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الإحباط</w:t>
      </w:r>
      <w:r w:rsidRPr="00F65F1D">
        <w:rPr>
          <w:rFonts w:hint="cs"/>
          <w:color w:val="000000" w:themeColor="text1"/>
          <w:sz w:val="28"/>
          <w:szCs w:val="28"/>
          <w:rtl/>
        </w:rPr>
        <w:t>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الحرمان.</w:t>
      </w:r>
    </w:p>
    <w:p w:rsidR="00950DC9" w:rsidRPr="00F65F1D" w:rsidRDefault="00950DC9" w:rsidP="00950DC9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المرض النفسي.</w:t>
      </w:r>
    </w:p>
    <w:p w:rsidR="00950DC9" w:rsidRPr="00F65F1D" w:rsidRDefault="00950DC9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75-حالة من توق</w:t>
      </w:r>
      <w:r w:rsidR="006E5BA1" w:rsidRPr="00F65F1D">
        <w:rPr>
          <w:rFonts w:hint="cs"/>
          <w:color w:val="000000" w:themeColor="text1"/>
          <w:sz w:val="28"/>
          <w:szCs w:val="28"/>
          <w:rtl/>
        </w:rPr>
        <w:t>ف النمو العقلي أو عدم اكتماله ويتميز بشكل خاص باختلال المهارات يقصد به: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أ-التخلف العقلي.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صعوبات التعلم.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الموهبة.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الإعاقة السمعية.</w:t>
      </w:r>
    </w:p>
    <w:p w:rsidR="006E5BA1" w:rsidRPr="00F65F1D" w:rsidRDefault="006E5BA1" w:rsidP="00950DC9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76-المجموعة التي ذكاءها أقل من 25 :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أ-المعتمدون.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القابلون للتدريب.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القابلون للتعلم.</w:t>
      </w:r>
    </w:p>
    <w:p w:rsidR="006E5BA1" w:rsidRPr="00F65F1D" w:rsidRDefault="006E5BA1" w:rsidP="006E5BA1">
      <w:pPr>
        <w:pStyle w:val="a3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صعوبات التعلم.</w:t>
      </w:r>
    </w:p>
    <w:p w:rsidR="006E5BA1" w:rsidRPr="00F65F1D" w:rsidRDefault="006E5BA1" w:rsidP="006E5BA1">
      <w:pPr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77-القابلون للتدريب ذكاءهم من: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أ-25-50.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ب- أقل من 25.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ج- 50-70.</w:t>
      </w:r>
    </w:p>
    <w:p w:rsidR="006E5BA1" w:rsidRPr="00F65F1D" w:rsidRDefault="006E5BA1" w:rsidP="006E5BA1">
      <w:pPr>
        <w:pStyle w:val="a3"/>
        <w:rPr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د- 70-90.</w:t>
      </w:r>
    </w:p>
    <w:p w:rsidR="006E5BA1" w:rsidRPr="00F65F1D" w:rsidRDefault="006E5BA1" w:rsidP="006E5BA1">
      <w:pPr>
        <w:rPr>
          <w:color w:val="000000" w:themeColor="text1"/>
          <w:sz w:val="28"/>
          <w:szCs w:val="28"/>
          <w:rtl/>
        </w:rPr>
      </w:pPr>
    </w:p>
    <w:p w:rsidR="006E5BA1" w:rsidRPr="00F65F1D" w:rsidRDefault="006E5BA1" w:rsidP="00950DC9">
      <w:pPr>
        <w:rPr>
          <w:color w:val="000000" w:themeColor="text1"/>
          <w:sz w:val="28"/>
          <w:szCs w:val="28"/>
          <w:rtl/>
        </w:rPr>
      </w:pPr>
    </w:p>
    <w:p w:rsidR="00950DC9" w:rsidRPr="00F65F1D" w:rsidRDefault="006E5BA1" w:rsidP="006E5BA1">
      <w:pPr>
        <w:jc w:val="right"/>
        <w:rPr>
          <w:rFonts w:hint="cs"/>
          <w:color w:val="000000" w:themeColor="text1"/>
          <w:sz w:val="28"/>
          <w:szCs w:val="28"/>
          <w:rtl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>تمت بحمد الله</w:t>
      </w:r>
    </w:p>
    <w:p w:rsidR="00597B1D" w:rsidRPr="00F65F1D" w:rsidRDefault="006E5BA1" w:rsidP="00862A7C">
      <w:pPr>
        <w:jc w:val="right"/>
        <w:rPr>
          <w:color w:val="000000" w:themeColor="text1"/>
          <w:sz w:val="28"/>
          <w:szCs w:val="28"/>
          <w:rtl/>
        </w:rPr>
      </w:pPr>
      <w:r w:rsidRPr="00F65F1D">
        <w:rPr>
          <w:color w:val="000000" w:themeColor="text1"/>
          <w:sz w:val="28"/>
          <w:szCs w:val="28"/>
        </w:rPr>
        <w:t>Um shahdodh</w:t>
      </w:r>
    </w:p>
    <w:p w:rsidR="00873BAD" w:rsidRPr="00F65F1D" w:rsidRDefault="00761143" w:rsidP="006E5BA1">
      <w:pPr>
        <w:rPr>
          <w:color w:val="000000" w:themeColor="text1"/>
          <w:sz w:val="28"/>
          <w:szCs w:val="28"/>
        </w:rPr>
      </w:pPr>
      <w:r w:rsidRPr="00F65F1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sectPr w:rsidR="00873BAD" w:rsidRPr="00F65F1D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7E3" w:rsidRDefault="007657E3" w:rsidP="00DB2136">
      <w:pPr>
        <w:spacing w:after="0" w:line="240" w:lineRule="auto"/>
      </w:pPr>
      <w:r>
        <w:separator/>
      </w:r>
    </w:p>
  </w:endnote>
  <w:endnote w:type="continuationSeparator" w:id="1">
    <w:p w:rsidR="007657E3" w:rsidRDefault="007657E3" w:rsidP="00DB2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7E3" w:rsidRDefault="007657E3" w:rsidP="00DB2136">
      <w:pPr>
        <w:spacing w:after="0" w:line="240" w:lineRule="auto"/>
      </w:pPr>
      <w:r>
        <w:separator/>
      </w:r>
    </w:p>
  </w:footnote>
  <w:footnote w:type="continuationSeparator" w:id="1">
    <w:p w:rsidR="007657E3" w:rsidRDefault="007657E3" w:rsidP="00DB21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1487F"/>
    <w:multiLevelType w:val="hybridMultilevel"/>
    <w:tmpl w:val="1F3ECEAC"/>
    <w:lvl w:ilvl="0" w:tplc="1826C3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4679AD"/>
    <w:multiLevelType w:val="hybridMultilevel"/>
    <w:tmpl w:val="3FEA77DE"/>
    <w:lvl w:ilvl="0" w:tplc="6FF6C3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060290"/>
    <w:multiLevelType w:val="hybridMultilevel"/>
    <w:tmpl w:val="C7D23C82"/>
    <w:lvl w:ilvl="0" w:tplc="F97EE5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495DE1"/>
    <w:multiLevelType w:val="hybridMultilevel"/>
    <w:tmpl w:val="114C1688"/>
    <w:lvl w:ilvl="0" w:tplc="DC74DA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BF32E9"/>
    <w:multiLevelType w:val="hybridMultilevel"/>
    <w:tmpl w:val="1DC679CA"/>
    <w:lvl w:ilvl="0" w:tplc="100CFBF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F150EA0"/>
    <w:multiLevelType w:val="hybridMultilevel"/>
    <w:tmpl w:val="458090EC"/>
    <w:lvl w:ilvl="0" w:tplc="BC045C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D456C6"/>
    <w:multiLevelType w:val="hybridMultilevel"/>
    <w:tmpl w:val="5CB067EA"/>
    <w:lvl w:ilvl="0" w:tplc="1FC4162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21515A"/>
    <w:multiLevelType w:val="hybridMultilevel"/>
    <w:tmpl w:val="36C814C0"/>
    <w:lvl w:ilvl="0" w:tplc="6D62CF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0C70494"/>
    <w:multiLevelType w:val="hybridMultilevel"/>
    <w:tmpl w:val="CAAA6EEC"/>
    <w:lvl w:ilvl="0" w:tplc="0E400F0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F96283"/>
    <w:multiLevelType w:val="hybridMultilevel"/>
    <w:tmpl w:val="FFCA793C"/>
    <w:lvl w:ilvl="0" w:tplc="F7E0FC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493D4B"/>
    <w:multiLevelType w:val="hybridMultilevel"/>
    <w:tmpl w:val="4FDC22E2"/>
    <w:lvl w:ilvl="0" w:tplc="1ACA27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6A6661"/>
    <w:multiLevelType w:val="hybridMultilevel"/>
    <w:tmpl w:val="73A0498C"/>
    <w:lvl w:ilvl="0" w:tplc="70723D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A181923"/>
    <w:multiLevelType w:val="hybridMultilevel"/>
    <w:tmpl w:val="73586C4A"/>
    <w:lvl w:ilvl="0" w:tplc="432435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F5D4148"/>
    <w:multiLevelType w:val="hybridMultilevel"/>
    <w:tmpl w:val="55868F0E"/>
    <w:lvl w:ilvl="0" w:tplc="DF823D4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2CA22BF"/>
    <w:multiLevelType w:val="hybridMultilevel"/>
    <w:tmpl w:val="E7F67A16"/>
    <w:lvl w:ilvl="0" w:tplc="CF3012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4490C64"/>
    <w:multiLevelType w:val="hybridMultilevel"/>
    <w:tmpl w:val="50A4F480"/>
    <w:lvl w:ilvl="0" w:tplc="74044D4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7CA7232"/>
    <w:multiLevelType w:val="hybridMultilevel"/>
    <w:tmpl w:val="C9B6CC76"/>
    <w:lvl w:ilvl="0" w:tplc="3356CE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8456F10"/>
    <w:multiLevelType w:val="hybridMultilevel"/>
    <w:tmpl w:val="77B288C2"/>
    <w:lvl w:ilvl="0" w:tplc="C84699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8747376"/>
    <w:multiLevelType w:val="hybridMultilevel"/>
    <w:tmpl w:val="2E70CC64"/>
    <w:lvl w:ilvl="0" w:tplc="445609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F77434"/>
    <w:multiLevelType w:val="hybridMultilevel"/>
    <w:tmpl w:val="FC341BDC"/>
    <w:lvl w:ilvl="0" w:tplc="FA2E52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7607CDD"/>
    <w:multiLevelType w:val="hybridMultilevel"/>
    <w:tmpl w:val="231A039A"/>
    <w:lvl w:ilvl="0" w:tplc="3D4AD2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BF10D92"/>
    <w:multiLevelType w:val="hybridMultilevel"/>
    <w:tmpl w:val="51AA478C"/>
    <w:lvl w:ilvl="0" w:tplc="2F0AFC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E427218"/>
    <w:multiLevelType w:val="hybridMultilevel"/>
    <w:tmpl w:val="CF5A49DA"/>
    <w:lvl w:ilvl="0" w:tplc="70BA14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7"/>
  </w:num>
  <w:num w:numId="3">
    <w:abstractNumId w:val="1"/>
  </w:num>
  <w:num w:numId="4">
    <w:abstractNumId w:val="20"/>
  </w:num>
  <w:num w:numId="5">
    <w:abstractNumId w:val="16"/>
  </w:num>
  <w:num w:numId="6">
    <w:abstractNumId w:val="4"/>
  </w:num>
  <w:num w:numId="7">
    <w:abstractNumId w:val="12"/>
  </w:num>
  <w:num w:numId="8">
    <w:abstractNumId w:val="8"/>
  </w:num>
  <w:num w:numId="9">
    <w:abstractNumId w:val="22"/>
  </w:num>
  <w:num w:numId="10">
    <w:abstractNumId w:val="0"/>
  </w:num>
  <w:num w:numId="11">
    <w:abstractNumId w:val="7"/>
  </w:num>
  <w:num w:numId="12">
    <w:abstractNumId w:val="5"/>
  </w:num>
  <w:num w:numId="13">
    <w:abstractNumId w:val="6"/>
  </w:num>
  <w:num w:numId="14">
    <w:abstractNumId w:val="3"/>
  </w:num>
  <w:num w:numId="15">
    <w:abstractNumId w:val="15"/>
  </w:num>
  <w:num w:numId="16">
    <w:abstractNumId w:val="19"/>
  </w:num>
  <w:num w:numId="17">
    <w:abstractNumId w:val="14"/>
  </w:num>
  <w:num w:numId="18">
    <w:abstractNumId w:val="2"/>
  </w:num>
  <w:num w:numId="19">
    <w:abstractNumId w:val="9"/>
  </w:num>
  <w:num w:numId="20">
    <w:abstractNumId w:val="13"/>
  </w:num>
  <w:num w:numId="21">
    <w:abstractNumId w:val="11"/>
  </w:num>
  <w:num w:numId="22">
    <w:abstractNumId w:val="18"/>
  </w:num>
  <w:num w:numId="2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6723"/>
    <w:rsid w:val="00007A06"/>
    <w:rsid w:val="0001126F"/>
    <w:rsid w:val="00012AE2"/>
    <w:rsid w:val="0001753C"/>
    <w:rsid w:val="00041FCC"/>
    <w:rsid w:val="00042F18"/>
    <w:rsid w:val="00050B8A"/>
    <w:rsid w:val="000518D3"/>
    <w:rsid w:val="00055D61"/>
    <w:rsid w:val="00061766"/>
    <w:rsid w:val="000651C4"/>
    <w:rsid w:val="0006691B"/>
    <w:rsid w:val="0007509D"/>
    <w:rsid w:val="00076B8A"/>
    <w:rsid w:val="000800D2"/>
    <w:rsid w:val="00080B30"/>
    <w:rsid w:val="00094C92"/>
    <w:rsid w:val="000959DC"/>
    <w:rsid w:val="00095AAF"/>
    <w:rsid w:val="000A3375"/>
    <w:rsid w:val="000B667B"/>
    <w:rsid w:val="000B6B36"/>
    <w:rsid w:val="000C5302"/>
    <w:rsid w:val="000C6A54"/>
    <w:rsid w:val="000E179A"/>
    <w:rsid w:val="000E6CC3"/>
    <w:rsid w:val="000E748D"/>
    <w:rsid w:val="000F25F3"/>
    <w:rsid w:val="0011145D"/>
    <w:rsid w:val="001239D6"/>
    <w:rsid w:val="00127056"/>
    <w:rsid w:val="0014025B"/>
    <w:rsid w:val="0014713D"/>
    <w:rsid w:val="001543A9"/>
    <w:rsid w:val="00155148"/>
    <w:rsid w:val="00156F88"/>
    <w:rsid w:val="00157B41"/>
    <w:rsid w:val="00157B4B"/>
    <w:rsid w:val="0016085C"/>
    <w:rsid w:val="00160A0F"/>
    <w:rsid w:val="0018421C"/>
    <w:rsid w:val="00193EB8"/>
    <w:rsid w:val="0019566A"/>
    <w:rsid w:val="001A673A"/>
    <w:rsid w:val="001B5588"/>
    <w:rsid w:val="001B76F2"/>
    <w:rsid w:val="001B78D6"/>
    <w:rsid w:val="001C2769"/>
    <w:rsid w:val="001C7AEC"/>
    <w:rsid w:val="001D40B1"/>
    <w:rsid w:val="001D4ECA"/>
    <w:rsid w:val="001F5ACE"/>
    <w:rsid w:val="00212B26"/>
    <w:rsid w:val="00223367"/>
    <w:rsid w:val="0023732C"/>
    <w:rsid w:val="00237AE5"/>
    <w:rsid w:val="0024323B"/>
    <w:rsid w:val="00260CF3"/>
    <w:rsid w:val="0027349D"/>
    <w:rsid w:val="002823CA"/>
    <w:rsid w:val="0028644E"/>
    <w:rsid w:val="002A41B3"/>
    <w:rsid w:val="002A5CF7"/>
    <w:rsid w:val="002B0989"/>
    <w:rsid w:val="002B2AC2"/>
    <w:rsid w:val="002C3BA6"/>
    <w:rsid w:val="002C4BD4"/>
    <w:rsid w:val="002C74C9"/>
    <w:rsid w:val="002D3B32"/>
    <w:rsid w:val="002D7195"/>
    <w:rsid w:val="002E0F1E"/>
    <w:rsid w:val="002F4EAE"/>
    <w:rsid w:val="002F5CEE"/>
    <w:rsid w:val="002F7765"/>
    <w:rsid w:val="002F7FB7"/>
    <w:rsid w:val="003008C0"/>
    <w:rsid w:val="00302CA0"/>
    <w:rsid w:val="0030483D"/>
    <w:rsid w:val="00306CB0"/>
    <w:rsid w:val="0031147E"/>
    <w:rsid w:val="00313F23"/>
    <w:rsid w:val="00317938"/>
    <w:rsid w:val="0032426A"/>
    <w:rsid w:val="00324A00"/>
    <w:rsid w:val="00373EE0"/>
    <w:rsid w:val="00376476"/>
    <w:rsid w:val="00385477"/>
    <w:rsid w:val="00385974"/>
    <w:rsid w:val="003A36D2"/>
    <w:rsid w:val="003A53C8"/>
    <w:rsid w:val="003A621D"/>
    <w:rsid w:val="003B0ADF"/>
    <w:rsid w:val="003C485A"/>
    <w:rsid w:val="003C5248"/>
    <w:rsid w:val="003C54E8"/>
    <w:rsid w:val="003D01A8"/>
    <w:rsid w:val="003E16A3"/>
    <w:rsid w:val="003E5396"/>
    <w:rsid w:val="00401277"/>
    <w:rsid w:val="00404F49"/>
    <w:rsid w:val="0041194E"/>
    <w:rsid w:val="004120FD"/>
    <w:rsid w:val="00415C09"/>
    <w:rsid w:val="004173D0"/>
    <w:rsid w:val="00422958"/>
    <w:rsid w:val="0042662A"/>
    <w:rsid w:val="0043206B"/>
    <w:rsid w:val="004431B3"/>
    <w:rsid w:val="00457A4F"/>
    <w:rsid w:val="004652B3"/>
    <w:rsid w:val="00482008"/>
    <w:rsid w:val="00493506"/>
    <w:rsid w:val="00494B7D"/>
    <w:rsid w:val="0049628D"/>
    <w:rsid w:val="004A1AE8"/>
    <w:rsid w:val="004B28D7"/>
    <w:rsid w:val="004C1C8B"/>
    <w:rsid w:val="004C1EFF"/>
    <w:rsid w:val="004C4D64"/>
    <w:rsid w:val="004D3EA2"/>
    <w:rsid w:val="004E04E8"/>
    <w:rsid w:val="004E33EE"/>
    <w:rsid w:val="00500375"/>
    <w:rsid w:val="00500929"/>
    <w:rsid w:val="00506BEC"/>
    <w:rsid w:val="00507AA4"/>
    <w:rsid w:val="005160F1"/>
    <w:rsid w:val="00516254"/>
    <w:rsid w:val="00516376"/>
    <w:rsid w:val="00516F31"/>
    <w:rsid w:val="00525F5A"/>
    <w:rsid w:val="00531637"/>
    <w:rsid w:val="005349B7"/>
    <w:rsid w:val="0053556E"/>
    <w:rsid w:val="00541030"/>
    <w:rsid w:val="005413FC"/>
    <w:rsid w:val="00542640"/>
    <w:rsid w:val="005641D4"/>
    <w:rsid w:val="00565CDA"/>
    <w:rsid w:val="00567EA4"/>
    <w:rsid w:val="00582D44"/>
    <w:rsid w:val="00584143"/>
    <w:rsid w:val="00584259"/>
    <w:rsid w:val="0058692B"/>
    <w:rsid w:val="00587F84"/>
    <w:rsid w:val="005902D5"/>
    <w:rsid w:val="00595EC3"/>
    <w:rsid w:val="00597B1D"/>
    <w:rsid w:val="00597D10"/>
    <w:rsid w:val="00597FE9"/>
    <w:rsid w:val="005A28BC"/>
    <w:rsid w:val="005A43E4"/>
    <w:rsid w:val="005A7D05"/>
    <w:rsid w:val="005B1ED3"/>
    <w:rsid w:val="005D1E35"/>
    <w:rsid w:val="005D3C2E"/>
    <w:rsid w:val="005E6F7D"/>
    <w:rsid w:val="005F00D1"/>
    <w:rsid w:val="005F4D4C"/>
    <w:rsid w:val="005F77F4"/>
    <w:rsid w:val="00612A9D"/>
    <w:rsid w:val="00617E50"/>
    <w:rsid w:val="00620C42"/>
    <w:rsid w:val="00623FBE"/>
    <w:rsid w:val="00627CF8"/>
    <w:rsid w:val="00633130"/>
    <w:rsid w:val="006463F7"/>
    <w:rsid w:val="006805A8"/>
    <w:rsid w:val="00691C32"/>
    <w:rsid w:val="006A3E51"/>
    <w:rsid w:val="006A4637"/>
    <w:rsid w:val="006A5830"/>
    <w:rsid w:val="006B4BB3"/>
    <w:rsid w:val="006B6798"/>
    <w:rsid w:val="006E3201"/>
    <w:rsid w:val="006E4344"/>
    <w:rsid w:val="006E5BA1"/>
    <w:rsid w:val="006F1553"/>
    <w:rsid w:val="006F34FB"/>
    <w:rsid w:val="006F68C0"/>
    <w:rsid w:val="006F6FDC"/>
    <w:rsid w:val="00700332"/>
    <w:rsid w:val="007031E8"/>
    <w:rsid w:val="007124FF"/>
    <w:rsid w:val="0072328A"/>
    <w:rsid w:val="00727AD4"/>
    <w:rsid w:val="0073163C"/>
    <w:rsid w:val="00737613"/>
    <w:rsid w:val="007414BB"/>
    <w:rsid w:val="007421E5"/>
    <w:rsid w:val="00746723"/>
    <w:rsid w:val="00761143"/>
    <w:rsid w:val="00762A7D"/>
    <w:rsid w:val="007657E3"/>
    <w:rsid w:val="007718E5"/>
    <w:rsid w:val="00776D6E"/>
    <w:rsid w:val="007778AF"/>
    <w:rsid w:val="00784ECA"/>
    <w:rsid w:val="00787F86"/>
    <w:rsid w:val="0079036F"/>
    <w:rsid w:val="00790A41"/>
    <w:rsid w:val="0079203A"/>
    <w:rsid w:val="00793BC5"/>
    <w:rsid w:val="007A0F39"/>
    <w:rsid w:val="007A55DD"/>
    <w:rsid w:val="007A751D"/>
    <w:rsid w:val="007B2E96"/>
    <w:rsid w:val="007C0367"/>
    <w:rsid w:val="007C54D8"/>
    <w:rsid w:val="007D359D"/>
    <w:rsid w:val="007D7E7F"/>
    <w:rsid w:val="007E151C"/>
    <w:rsid w:val="008023B3"/>
    <w:rsid w:val="00802C49"/>
    <w:rsid w:val="0080480B"/>
    <w:rsid w:val="00804888"/>
    <w:rsid w:val="00807031"/>
    <w:rsid w:val="00807536"/>
    <w:rsid w:val="00814D5F"/>
    <w:rsid w:val="008349F5"/>
    <w:rsid w:val="00855BDB"/>
    <w:rsid w:val="00857105"/>
    <w:rsid w:val="00862A7C"/>
    <w:rsid w:val="00873BAD"/>
    <w:rsid w:val="00875762"/>
    <w:rsid w:val="0087620B"/>
    <w:rsid w:val="00882517"/>
    <w:rsid w:val="008872FB"/>
    <w:rsid w:val="00890AD0"/>
    <w:rsid w:val="00890EE2"/>
    <w:rsid w:val="008B33EE"/>
    <w:rsid w:val="008B3AEA"/>
    <w:rsid w:val="008D22CA"/>
    <w:rsid w:val="008D493D"/>
    <w:rsid w:val="008F00E1"/>
    <w:rsid w:val="008F125C"/>
    <w:rsid w:val="008F1CD5"/>
    <w:rsid w:val="008F4CAC"/>
    <w:rsid w:val="009115E6"/>
    <w:rsid w:val="0091328E"/>
    <w:rsid w:val="00926E7E"/>
    <w:rsid w:val="0093078E"/>
    <w:rsid w:val="00931A01"/>
    <w:rsid w:val="009359BF"/>
    <w:rsid w:val="009372F0"/>
    <w:rsid w:val="00942496"/>
    <w:rsid w:val="00950C4B"/>
    <w:rsid w:val="00950DC9"/>
    <w:rsid w:val="0095586D"/>
    <w:rsid w:val="0096077A"/>
    <w:rsid w:val="009607EF"/>
    <w:rsid w:val="00961A5C"/>
    <w:rsid w:val="009677CF"/>
    <w:rsid w:val="00970D81"/>
    <w:rsid w:val="0097132B"/>
    <w:rsid w:val="009734A2"/>
    <w:rsid w:val="00980B93"/>
    <w:rsid w:val="00992D83"/>
    <w:rsid w:val="009C18A8"/>
    <w:rsid w:val="009C366D"/>
    <w:rsid w:val="009C38E4"/>
    <w:rsid w:val="009D152C"/>
    <w:rsid w:val="009D2DF9"/>
    <w:rsid w:val="009E09D9"/>
    <w:rsid w:val="009E62BD"/>
    <w:rsid w:val="009F7150"/>
    <w:rsid w:val="00A042EA"/>
    <w:rsid w:val="00A109DB"/>
    <w:rsid w:val="00A20679"/>
    <w:rsid w:val="00A23E0F"/>
    <w:rsid w:val="00A27C19"/>
    <w:rsid w:val="00A31C22"/>
    <w:rsid w:val="00A36723"/>
    <w:rsid w:val="00A472F5"/>
    <w:rsid w:val="00A548F7"/>
    <w:rsid w:val="00A61721"/>
    <w:rsid w:val="00A62069"/>
    <w:rsid w:val="00A6377F"/>
    <w:rsid w:val="00A6521B"/>
    <w:rsid w:val="00A71B46"/>
    <w:rsid w:val="00A75803"/>
    <w:rsid w:val="00A76EFD"/>
    <w:rsid w:val="00A94130"/>
    <w:rsid w:val="00AA1E8D"/>
    <w:rsid w:val="00AB4F49"/>
    <w:rsid w:val="00AD5425"/>
    <w:rsid w:val="00AE33DB"/>
    <w:rsid w:val="00AE5E06"/>
    <w:rsid w:val="00B13E76"/>
    <w:rsid w:val="00B1602C"/>
    <w:rsid w:val="00B42EFA"/>
    <w:rsid w:val="00B435BB"/>
    <w:rsid w:val="00B5591F"/>
    <w:rsid w:val="00B60F1D"/>
    <w:rsid w:val="00B60F33"/>
    <w:rsid w:val="00B61E06"/>
    <w:rsid w:val="00B654E1"/>
    <w:rsid w:val="00B733F9"/>
    <w:rsid w:val="00B83FE6"/>
    <w:rsid w:val="00B86CC1"/>
    <w:rsid w:val="00B94C80"/>
    <w:rsid w:val="00BA07C2"/>
    <w:rsid w:val="00BB7614"/>
    <w:rsid w:val="00BC33FE"/>
    <w:rsid w:val="00BC5909"/>
    <w:rsid w:val="00BF2DD6"/>
    <w:rsid w:val="00C0223A"/>
    <w:rsid w:val="00C061DA"/>
    <w:rsid w:val="00C07401"/>
    <w:rsid w:val="00C11748"/>
    <w:rsid w:val="00C15A52"/>
    <w:rsid w:val="00C20946"/>
    <w:rsid w:val="00C2432F"/>
    <w:rsid w:val="00C24697"/>
    <w:rsid w:val="00C27331"/>
    <w:rsid w:val="00C30CC3"/>
    <w:rsid w:val="00C52584"/>
    <w:rsid w:val="00C55F6B"/>
    <w:rsid w:val="00C57FAB"/>
    <w:rsid w:val="00C65962"/>
    <w:rsid w:val="00C70873"/>
    <w:rsid w:val="00C71EDA"/>
    <w:rsid w:val="00C73567"/>
    <w:rsid w:val="00C82226"/>
    <w:rsid w:val="00C85DAA"/>
    <w:rsid w:val="00CA16F9"/>
    <w:rsid w:val="00CC330E"/>
    <w:rsid w:val="00CD7901"/>
    <w:rsid w:val="00CE1BD0"/>
    <w:rsid w:val="00CF2BAA"/>
    <w:rsid w:val="00CF67B2"/>
    <w:rsid w:val="00D27196"/>
    <w:rsid w:val="00D27CFB"/>
    <w:rsid w:val="00D31B4A"/>
    <w:rsid w:val="00D431B4"/>
    <w:rsid w:val="00D44953"/>
    <w:rsid w:val="00D552F3"/>
    <w:rsid w:val="00D55E15"/>
    <w:rsid w:val="00D55E7B"/>
    <w:rsid w:val="00D65E30"/>
    <w:rsid w:val="00D72399"/>
    <w:rsid w:val="00D756CB"/>
    <w:rsid w:val="00D84192"/>
    <w:rsid w:val="00D865D6"/>
    <w:rsid w:val="00D8668C"/>
    <w:rsid w:val="00D86E9B"/>
    <w:rsid w:val="00D96F05"/>
    <w:rsid w:val="00D970F5"/>
    <w:rsid w:val="00DB1D44"/>
    <w:rsid w:val="00DB2136"/>
    <w:rsid w:val="00DB24CA"/>
    <w:rsid w:val="00DC5103"/>
    <w:rsid w:val="00DC67A1"/>
    <w:rsid w:val="00DD13CC"/>
    <w:rsid w:val="00DE6437"/>
    <w:rsid w:val="00DF0FEF"/>
    <w:rsid w:val="00E01026"/>
    <w:rsid w:val="00E037E2"/>
    <w:rsid w:val="00E2413C"/>
    <w:rsid w:val="00E36633"/>
    <w:rsid w:val="00E438D3"/>
    <w:rsid w:val="00E573FC"/>
    <w:rsid w:val="00E579F7"/>
    <w:rsid w:val="00E612AC"/>
    <w:rsid w:val="00E77A12"/>
    <w:rsid w:val="00E77AA2"/>
    <w:rsid w:val="00E8495D"/>
    <w:rsid w:val="00E8706D"/>
    <w:rsid w:val="00E94D02"/>
    <w:rsid w:val="00E959A3"/>
    <w:rsid w:val="00E97717"/>
    <w:rsid w:val="00EA5604"/>
    <w:rsid w:val="00EB1E34"/>
    <w:rsid w:val="00EC0543"/>
    <w:rsid w:val="00EC05B1"/>
    <w:rsid w:val="00EC3298"/>
    <w:rsid w:val="00EE10B7"/>
    <w:rsid w:val="00EE5C4C"/>
    <w:rsid w:val="00F012BA"/>
    <w:rsid w:val="00F07EF1"/>
    <w:rsid w:val="00F31A1F"/>
    <w:rsid w:val="00F32501"/>
    <w:rsid w:val="00F361F6"/>
    <w:rsid w:val="00F42BF9"/>
    <w:rsid w:val="00F42CA3"/>
    <w:rsid w:val="00F5628B"/>
    <w:rsid w:val="00F57EC2"/>
    <w:rsid w:val="00F57EDD"/>
    <w:rsid w:val="00F65F1D"/>
    <w:rsid w:val="00F66700"/>
    <w:rsid w:val="00F7644A"/>
    <w:rsid w:val="00F8532A"/>
    <w:rsid w:val="00F85C2D"/>
    <w:rsid w:val="00FA1611"/>
    <w:rsid w:val="00FB4696"/>
    <w:rsid w:val="00FB66F8"/>
    <w:rsid w:val="00FC061C"/>
    <w:rsid w:val="00FC2371"/>
    <w:rsid w:val="00FC3DB2"/>
    <w:rsid w:val="00FE40ED"/>
    <w:rsid w:val="00FE5A7D"/>
    <w:rsid w:val="00FE6061"/>
    <w:rsid w:val="00FF010A"/>
    <w:rsid w:val="00FF5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72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DB21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DB2136"/>
  </w:style>
  <w:style w:type="paragraph" w:styleId="a5">
    <w:name w:val="footer"/>
    <w:basedOn w:val="a"/>
    <w:link w:val="Char0"/>
    <w:uiPriority w:val="99"/>
    <w:semiHidden/>
    <w:unhideWhenUsed/>
    <w:rsid w:val="00DB21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DB21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1685</Words>
  <Characters>9605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2012-12-18T18:12:00Z</cp:lastPrinted>
  <dcterms:created xsi:type="dcterms:W3CDTF">2012-11-25T15:55:00Z</dcterms:created>
  <dcterms:modified xsi:type="dcterms:W3CDTF">2012-12-18T18:12:00Z</dcterms:modified>
</cp:coreProperties>
</file>