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55E" w:rsidRPr="0043455E" w:rsidRDefault="0043455E" w:rsidP="0043455E">
      <w:pPr>
        <w:spacing w:after="0" w:line="240" w:lineRule="auto"/>
        <w:rPr>
          <w:rFonts w:ascii="Tahoma" w:eastAsia="Times New Roman" w:hAnsi="Tahoma" w:cs="Tahoma"/>
          <w:color w:val="003E69"/>
          <w:sz w:val="20"/>
          <w:szCs w:val="20"/>
        </w:rPr>
      </w:pPr>
      <w:r w:rsidRPr="0043455E">
        <w:rPr>
          <w:rFonts w:ascii="Tahoma" w:eastAsia="Times New Roman" w:hAnsi="Tahoma" w:cs="Tahoma"/>
          <w:color w:val="003E69"/>
          <w:sz w:val="20"/>
          <w:szCs w:val="20"/>
          <w:rtl/>
        </w:rPr>
        <w:t xml:space="preserve">وهذي الموهوبين .. اذا تقدرون تنسخوها بملف يكون افضل </w:t>
      </w:r>
    </w:p>
    <w:p w:rsidR="0043455E" w:rsidRPr="0043455E" w:rsidRDefault="0043455E" w:rsidP="0043455E">
      <w:pPr>
        <w:spacing w:after="0" w:line="240" w:lineRule="auto"/>
        <w:rPr>
          <w:rFonts w:ascii="Tahoma" w:eastAsia="Times New Roman" w:hAnsi="Tahoma" w:cs="Tahoma"/>
          <w:color w:val="003E69"/>
          <w:sz w:val="20"/>
          <w:szCs w:val="20"/>
          <w:rtl/>
        </w:rPr>
      </w:pPr>
      <w:r w:rsidRPr="0043455E">
        <w:rPr>
          <w:rFonts w:ascii="Tahoma" w:eastAsia="Times New Roman" w:hAnsi="Tahoma" w:cs="Tahoma"/>
          <w:color w:val="003E69"/>
          <w:sz w:val="20"/>
          <w:szCs w:val="20"/>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اسئله مراجعه المحاضره الاولى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1-اغنى رجل في العالم ورئيس شركة مايكروسوفت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بيتهوفن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مارسيل بروست</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بيل غيتيس</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جراهام بيل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2-ليوناردو دافنشي رسام نحات ومعماري وعالم مشهور - ايطالي الجنسية كان يعاني من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صعوبه في الاستيعاب</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عسر القراءه</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اعاقه سمعيه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الربو والحساسيه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3- اخترع الهاتف مع انه يعاني من عسر القراءه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والت ديزني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البرت اينشتاين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اوغست رينوار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جراهام بيل</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4- البرت انيشتاين عالم رياضيات وفيزياء مشهور – ألماني – تفوق على علماء عصره بوضع النظرية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النسبيه العامة</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الاجتماعية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نفسيه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لاشي مما ذكر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5- كان منتج ومدير صور متحركة , ويعد من اشهر منتجي الافلام المتحركة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توماس اديسون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مارسيل بروست</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FF0000"/>
          <w:sz w:val="24"/>
          <w:szCs w:val="24"/>
          <w:rtl/>
        </w:rPr>
        <w:t>والت ديزني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0000"/>
          <w:sz w:val="24"/>
          <w:szCs w:val="24"/>
          <w:rtl/>
        </w:rPr>
        <w:t>ستيفن هوكنج</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2E8B57"/>
          <w:sz w:val="24"/>
          <w:szCs w:val="24"/>
          <w:rtl/>
        </w:rPr>
        <w:t>6- لا تسمع ولا تبصر ولا تتكلم الا انها تعلمت لغة الاشارة في صغرها وتعلمت الكتابة والقراءة بطريقة برايل..</w:t>
      </w:r>
      <w:r w:rsidRPr="0043455E">
        <w:rPr>
          <w:rFonts w:ascii="MS Mincho" w:eastAsia="MS Mincho" w:hAnsi="MS Mincho" w:cs="MS Mincho"/>
          <w:color w:val="2E8B57"/>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لويس برايل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بيتهوفن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FF0000"/>
          <w:sz w:val="24"/>
          <w:szCs w:val="24"/>
          <w:rtl/>
        </w:rPr>
        <w:t>هيلين كلير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توماس اديسون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8000"/>
          <w:sz w:val="24"/>
          <w:szCs w:val="24"/>
          <w:rtl/>
        </w:rPr>
        <w:t>7- بيتهوفن ..</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الماني الجنسية اصيب بالصمم</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اشهر موسيقي في العالم</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ابو السيمفونيات</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FF0000"/>
          <w:sz w:val="24"/>
          <w:szCs w:val="24"/>
          <w:rtl/>
        </w:rPr>
        <w:t>جميع ماذكر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lastRenderedPageBreak/>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8- اشهر العلماء الفيزيائيين في العصر المعاصر حيث يقال انه الاكثر شهره بعد اينشتين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والت ديزني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FF0000"/>
          <w:sz w:val="24"/>
          <w:szCs w:val="24"/>
          <w:rtl/>
        </w:rPr>
        <w:t>ستيفن هوكنج</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اوغست رينوار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0000"/>
          <w:sz w:val="24"/>
          <w:szCs w:val="24"/>
          <w:rtl/>
        </w:rPr>
        <w:t>بيل غيتيس</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8000"/>
          <w:sz w:val="24"/>
          <w:szCs w:val="24"/>
          <w:rtl/>
        </w:rPr>
        <w:t>9- مارسيل بروست ..</w:t>
      </w:r>
      <w:r w:rsidRPr="0043455E">
        <w:rPr>
          <w:rFonts w:ascii="MS Mincho" w:eastAsia="MS Mincho" w:hAnsi="MS Mincho" w:cs="MS Mincho"/>
          <w:color w:val="008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اديب</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hint="cs"/>
          <w:color w:val="FF0000"/>
          <w:sz w:val="24"/>
          <w:szCs w:val="24"/>
          <w:rtl/>
        </w:rPr>
        <w:t>وكاتب فرنسي مشهور</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اصيب بعسر القراءه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اصيب بالصمم</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0000"/>
          <w:sz w:val="24"/>
          <w:szCs w:val="24"/>
          <w:rtl/>
        </w:rPr>
        <w:t>الماني</w:t>
      </w:r>
    </w:p>
    <w:p w:rsidR="0043455E" w:rsidRPr="0043455E" w:rsidRDefault="0043455E" w:rsidP="0043455E">
      <w:pPr>
        <w:spacing w:after="0" w:line="240" w:lineRule="auto"/>
        <w:rPr>
          <w:rFonts w:ascii="Tahoma" w:eastAsia="Times New Roman" w:hAnsi="Tahoma" w:cs="Tahoma"/>
          <w:color w:val="003E69"/>
          <w:sz w:val="20"/>
          <w:szCs w:val="20"/>
          <w:rtl/>
        </w:rPr>
      </w:pPr>
      <w:r w:rsidRPr="0043455E">
        <w:rPr>
          <w:rFonts w:ascii="Tahoma" w:eastAsia="Times New Roman" w:hAnsi="Tahoma" w:cs="Tahoma"/>
          <w:color w:val="003E69"/>
          <w:sz w:val="20"/>
          <w:szCs w:val="20"/>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xml:space="preserve">المحاضرة الثانية </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1-</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من تعريفات الموهوبين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هو الذي يسجل درجة في القدرات الفكرية العامة التي يتم قياسها على مقياس استانفورد بينيه للذكاء او بأي وسيلة مشابهه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اولئك الاشخاص الذين يتمتعون بكفاءة مهنية عالية كما انهم قادرون على تقديم أداء متميز بالاعتماد على قدراتهم الممتازة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الاطفال القادرين على تقديم اداء متميز بانهم اولئك الذين اظهروا القدرات والكفاءات</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 ذكر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2- للموهبة انواع منها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التحليليه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التراكمية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العمليه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ماذكر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3- النظرية الشمولية للموهبة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التفوق – الابداع- الموهبة -العبقرية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الموهبة – التفوق – الابداع – العبقرية</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العبقرية – الموهبة – الابداع – التفوق</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الابداع – العبقرية – الموهبة – التفوق</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4- من الخصائص الفكرية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الشعور بالوحدة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ارتياد المخاطر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الاستقلالية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التفكير المنطقي</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5- من الخصائص الوجدانية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السخط والملل مم هو واضح</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فضوليون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روح الدعابة</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سعه الافق</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6- سرعة البديهة من الخصائص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الخصائص الابداعية</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lastRenderedPageBreak/>
        <w:t>الخصائص الوجدانية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الخصائص الجسدية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الخصائص الفكرية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7- من الخصائص الجسمية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وزن اكبر عند النمو</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البلوغ في وقت مبكر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تمتع بصحة جيدة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ماذكر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8- من المشاكل الاجتماعية التي يعاني منها الموهوبين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الكمال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الضجر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مكتضين بالافكار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ا+ب</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9- الابعاد الوجدانية تتكون من نوعين من الذكاء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الذكاء بين الشخص وذاته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الذكاء فيما بين الاشخاص</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الذكاء البيئي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ا+ب</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10 – من كفاءة الموهوبين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قدرة فكرية عالية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كفاءة اكاديمية متميزة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قدرات قيادية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جميع ماذكر صحيح</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المحاضره 3</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احتياجات الموهوبين في ضوء خصائصهم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اكتساب مهارات التعلم الذاتي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الحاجه الى الاندماج الاجتماعي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الاسترخاء</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 صحيح</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يجب ان تعتمد الطرق المستخدمه في الكشف عن الموهوبين على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 xml:space="preserve">التوجيه </w:t>
      </w:r>
      <w:r w:rsidRPr="0043455E">
        <w:rPr>
          <w:rFonts w:ascii="Tahoma" w:eastAsia="Times New Roman" w:hAnsi="Tahoma" w:cs="Tahoma"/>
          <w:color w:val="003E69"/>
          <w:sz w:val="24"/>
          <w:szCs w:val="24"/>
          <w:rtl/>
        </w:rPr>
        <w:t>لاختيار الاهداف التربويه و المهنيه المناسبه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افضل البحوث و الدراسات المتوفره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النوم الصحي و السليم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بلوره مفهوم ايجابي عن الذات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يتم تصنيف عمليات تحديد الموهوبين الى فئتين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موضوعيه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ذاتيه ( غير موضوعيه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أ + ب</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لا شى مما سبق</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تتضمن انواع مختلفه من الاختبارات كالاختبارات الجماعيه و الفرديه الخاصه بالذكاء تندرج تحت فئه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موضوعيه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ذاتيه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غير موضوعيه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lastRenderedPageBreak/>
        <w:t>س/ تتضمن انواع مختلفه من الترشيح مثل الترشيحات المقدمه من العلمون او الوالدين و الترشيح الذاتي تندرج تحت فئه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موضوعيه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ذاتيه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 xml:space="preserve">غير </w:t>
      </w:r>
      <w:r w:rsidRPr="0043455E">
        <w:rPr>
          <w:rFonts w:ascii="Tahoma" w:eastAsia="Times New Roman" w:hAnsi="Tahoma" w:cs="Tahoma"/>
          <w:color w:val="003E69"/>
          <w:sz w:val="24"/>
          <w:szCs w:val="24"/>
          <w:rtl/>
        </w:rPr>
        <w:t>موضوعيه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ب + ج</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يتم اجراء بعض الاختبارات الذكاء جماعياً بينما يتم اجراء بعضها الاخر بشكل فردي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اختبارات القدرات الفكريه العامه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اختبارات الابداع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اختبارات التحصيل و اختبارات القدرات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الاختبارات الجماعيه تتميز بأنها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غير مكلفه نسبياً</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يمكن اد</w:t>
      </w:r>
      <w:r w:rsidRPr="0043455E">
        <w:rPr>
          <w:rFonts w:ascii="Tahoma" w:eastAsia="Times New Roman" w:hAnsi="Tahoma" w:cs="Tahoma"/>
          <w:color w:val="003E69"/>
          <w:sz w:val="24"/>
          <w:szCs w:val="24"/>
          <w:rtl/>
        </w:rPr>
        <w:t>ارتها بفعاليه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لا تتطلب الا مدخلات مهنيه محدوده و محدده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الاختبارات الجماعيه ...... موثوقيه و مصداقيه من الاختبارات الفرديه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اكبر</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اكثر</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اقل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متسايه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اشهر اختبارات</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color w:val="003E69"/>
          <w:sz w:val="24"/>
          <w:szCs w:val="24"/>
          <w:u w:val="single"/>
          <w:rtl/>
        </w:rPr>
        <w:t>الذكاء الجماعيه</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 القدرات الادراكيه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 xml:space="preserve">اختبار هيمون </w:t>
      </w:r>
      <w:r w:rsidRPr="0043455E">
        <w:rPr>
          <w:rFonts w:ascii="Tahoma" w:eastAsia="Times New Roman" w:hAnsi="Tahoma" w:cs="Tahoma"/>
          <w:color w:val="003E69"/>
          <w:sz w:val="24"/>
          <w:szCs w:val="24"/>
          <w:rtl/>
        </w:rPr>
        <w:t>نيلسون للقدرات العقليه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أ + ب</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لا شى مما سبق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الاختبارات الاكثر شيوعاً في مجال</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color w:val="003E69"/>
          <w:sz w:val="24"/>
          <w:szCs w:val="24"/>
          <w:u w:val="single"/>
          <w:rtl/>
        </w:rPr>
        <w:t>الذكاء الفردي</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مقياس ستانفورد بينبه للذكاء</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مقياس ويكسلر للذكاء</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 هيمون نيلسون للقدرات العقليه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أ + ب</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هي النوع المستخدم على نطاق واسع من بين اختبارات التفكير المتشعب للتفكير الابداعي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اختبارات تورانس</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 برايد</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 ستانفور للتحصيل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معروف بأختبار تحديد اهتمام الطالب في المرحله الابتدائيه وماقبل المدرسه و هو الاختبار الذي يتم تركزيه على نطاق واسع من اجل التعامل مع عمليات الجرد التي من شأنها ان تضع وصفاً لشخصيه الطالب وقدراته المعرفيه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اختبارات تورانس</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اختبار برايد</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 ستانفور للتحصيل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يتم استخدام هذه الاختبارات لتقييم جوده ما تعلمه الطالب في محتوى معين او في ماده معينه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اختبارات التحصيل</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اختبارات القدرات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w:t>
      </w:r>
      <w:r w:rsidRPr="0043455E">
        <w:rPr>
          <w:rFonts w:ascii="Tahoma" w:eastAsia="Times New Roman" w:hAnsi="Tahoma" w:cs="Tahoma"/>
          <w:color w:val="003E69"/>
          <w:sz w:val="24"/>
          <w:szCs w:val="24"/>
          <w:rtl/>
        </w:rPr>
        <w:t>ات القدرات العقليه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lastRenderedPageBreak/>
        <w:t>س/ يتم تصميمها لتعطي مؤشراً على قدره الطالب على التحصيل في حقول معرفيه معينه مثل الرياضيات او الثقافه العامه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اختبارات التحصيل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اختبارات القدرات</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جميع م سبق</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افضل الامثله على الاختبارات التحصيليه هو اختبار المعروف بـ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اختبارات تورانس</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hint="cs"/>
          <w:color w:val="003E69"/>
          <w:sz w:val="24"/>
          <w:szCs w:val="24"/>
          <w:rtl/>
        </w:rPr>
        <w:t>اختبار برايد</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اختبار ستانفور للتحصيل</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محددات الموهبه و التفوق م يلي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عوامل وراثيه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الجهاز الغدي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الجنس ( ذكر – انثى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 صحيح</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اهم اساليب و طرق تربيه الموهوبين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الاثراء</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الاسراع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التجميع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هناك ثلاث مستويات من الاثراء هي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الاستكشاف</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التحقق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الدراسه المعمقه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يتيح هذا المستوى فرصاً للمتعلمين لمعرفه حقول جديده هي موجوده اصلاً لكنها غير معروفه بالنسبه لهم لانهم لم يتعرضوا لها مسبقاً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الاستكشاف</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التحقق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الدراسه المعمقه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يتلقى الطلبه الموهوبين تعليماً اوسع حول مواضيع مختلفه ربما يكون بينها تلك المواضيع التي تم اكتشافها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الاستكشاف</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التحقق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الدراسه المعمقه</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هي المستوى الاعلى من التعلم و الذي يتم من خلاله دمج و تكامل المقترح و المعرفه و مفاهيم الانتاج و العروض و التقييم مع عمليه التعلم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الاستكشاف</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التحقق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الدراسه المعمقه</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اشهر امثله الاثراء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نموذج الاثراء المدرسي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نموذج الاثراء الفردي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نموذج الاثراء الجماعي</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نموذج الاثراء المدرسي يتكون من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ثلاث نشاطات اثرائيه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اربع نشاطات اثرائيه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خمس نشاطات اثرائيه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lastRenderedPageBreak/>
        <w:t>س/ هو اختصار سنوات الدراسه للموهوبين في المجال الاكايمي بحيث يتمكن الطفل الموهوب من انهاء المرحله التعليميه في فتره زمنيه اقل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الاثراء</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الاسراع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التجميع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اشكال الاسراع و صوره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الالتحاق المبكر برياض الاطفال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تخطي السنه الدراسيه بشكل كامل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التخطئ الجزئي للصف الدراسي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 صحيح</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مزايا الاسراع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صعوبه تطبيقه من الناحيه العمليه و الاداريه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color w:val="FF0000"/>
          <w:sz w:val="24"/>
          <w:szCs w:val="24"/>
          <w:u w:val="single"/>
          <w:rtl/>
        </w:rPr>
        <w:t>حمايه الموهوبين من انخفاض التحصيل</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حرمان الطفل الموهوب من الحصول على بعض المهارات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عيوب الاسراع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خفض التكاليف الكليه للتعليم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MS Mincho" w:eastAsia="MS Mincho" w:hAnsi="MS Mincho" w:cs="MS Mincho" w:hint="eastAsia"/>
          <w:color w:val="003E69"/>
          <w:sz w:val="24"/>
          <w:szCs w:val="24"/>
          <w:rtl/>
        </w:rPr>
        <w:t xml:space="preserve">　</w:t>
      </w:r>
      <w:r w:rsidRPr="0043455E">
        <w:rPr>
          <w:rFonts w:ascii="Tahoma" w:eastAsia="Times New Roman" w:hAnsi="Tahoma" w:cs="Tahoma"/>
          <w:color w:val="FF0000"/>
          <w:sz w:val="24"/>
          <w:szCs w:val="24"/>
          <w:u w:val="single"/>
          <w:rtl/>
        </w:rPr>
        <w:t>اثآر سلبيه على النمو الاجتماعي و النفسي للطفل الموهوب</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حمايه الموهوب من انخفاض التحصيل</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نظام يسمح بتجميع الطلاب الموهوبين في مجموعات متجانسه وذلك لتحقيق اكبر قدر ممكن من التقدم الاكاديمي في دراستهم و النمو لمواهبهم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الاثراء</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الاسراع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التجميع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من الطرق التي من خلالها تتمكن المدارس او ادارات التعليم من تجميع الطلبه الموهوبين معاً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المجموعات الانسحابيه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المجموعات العنقوديه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مجموعات القدارت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هذه البرامج تمنح المدراس القدره على توفير الفرص للموهوبين ليعملوا مع موهوبين آخرين يتشاركون واياهم بنفس الاهتمامات و القدرات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المجموعات الانسحابيه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المجموعات العنقوديه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مجموعات القدارت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هذا النوع من المجموعات يتم القيام بأنشطه مختلفه تتراوح بين البرامج ذات الاهتمام العام و بين تطوير المهارات التخصصيه بدرجه عاليه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المجموعات الانسحابيه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المجموعات العنقوديه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مجموعات القدارت</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س/ يمنح المعلم الطلبه من ذوي القدرات المتشابهه الفرصه على ان يعملوا معاً في موضوع محدد من اجل تحسين انتاجهم و تطوير مهاراتهم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المجموعات الانسحابيه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Pr>
        <w:t>o</w:t>
      </w:r>
      <w:r w:rsidRPr="0043455E">
        <w:rPr>
          <w:rFonts w:ascii="Tahoma" w:eastAsia="Times New Roman" w:hAnsi="Tahoma" w:cs="Tahoma"/>
          <w:color w:val="003E69"/>
          <w:sz w:val="24"/>
          <w:szCs w:val="24"/>
          <w:rtl/>
        </w:rPr>
        <w:t xml:space="preserve"> المجموعات العنقوديه</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مجموعات القدارت</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المحاضرة الرابعه</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1-</w:t>
      </w:r>
      <w:r w:rsidRPr="0043455E">
        <w:rPr>
          <w:rFonts w:ascii="Times New Roman" w:eastAsia="Times New Roman" w:hAnsi="Times New Roman" w:cs="Times New Roman"/>
          <w:color w:val="00B050"/>
          <w:sz w:val="24"/>
          <w:szCs w:val="24"/>
          <w:rtl/>
        </w:rPr>
        <w:t>من العوامل التي تؤثر على التحصيل</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lastRenderedPageBreak/>
        <w:t>القدرات العقلية العامة والذكاء</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سلامة الحواس</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المشكلات الاسرية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جميعماذكرصحيح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2- </w:t>
      </w:r>
      <w:r w:rsidRPr="0043455E">
        <w:rPr>
          <w:rFonts w:ascii="Times New Roman" w:eastAsia="Times New Roman" w:hAnsi="Times New Roman" w:cs="Times New Roman"/>
          <w:color w:val="00B050"/>
          <w:sz w:val="24"/>
          <w:szCs w:val="24"/>
          <w:rtl/>
        </w:rPr>
        <w:t>مفهوم الاذكياء البدلاء هو</w:t>
      </w:r>
      <w:r w:rsidRPr="0043455E">
        <w:rPr>
          <w:rFonts w:ascii="Tahoma" w:eastAsia="Times New Roman" w:hAnsi="Tahoma" w:cs="Tahoma"/>
          <w:color w:val="00B050"/>
          <w:sz w:val="24"/>
          <w:szCs w:val="24"/>
          <w:rtl/>
        </w:rPr>
        <w:t xml:space="preserve">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مجموعه من التلاميذلايمكنادراجهم ضمن أي من التصنيفاتالمعرفيهللاعاقة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تلاميذ يظهر تباعد واضح بين الاداء الفعلي والاداء المتوقع</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مفهوم عام يشير الى مجموعة غير متجانسة من الاضطرابات تتمثل في درجة داله من الصعوبات</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جميعماذكرصحيح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3- </w:t>
      </w:r>
      <w:r w:rsidRPr="0043455E">
        <w:rPr>
          <w:rFonts w:ascii="Times New Roman" w:eastAsia="Times New Roman" w:hAnsi="Times New Roman" w:cs="Times New Roman"/>
          <w:color w:val="00B050"/>
          <w:sz w:val="24"/>
          <w:szCs w:val="24"/>
          <w:rtl/>
        </w:rPr>
        <w:t>أي العبارات صحيحة</w:t>
      </w:r>
      <w:r w:rsidRPr="0043455E">
        <w:rPr>
          <w:rFonts w:ascii="Tahoma" w:eastAsia="Times New Roman" w:hAnsi="Tahoma" w:cs="Tahoma"/>
          <w:color w:val="00B050"/>
          <w:sz w:val="24"/>
          <w:szCs w:val="24"/>
          <w:rtl/>
        </w:rPr>
        <w:t xml:space="preserve">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التحصيل الدراسي لدى صعوبات التعلم يتناسب مع الذكاء</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لديهم مشكلات تتعلق في الانجاز والاداء</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تقتصر الصعوبات على الاطفال فقط</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تتماثل الصعوبات لدى جميع الاطفال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4- </w:t>
      </w:r>
      <w:r w:rsidRPr="0043455E">
        <w:rPr>
          <w:rFonts w:ascii="Times New Roman" w:eastAsia="Times New Roman" w:hAnsi="Times New Roman" w:cs="Times New Roman"/>
          <w:color w:val="00B050"/>
          <w:sz w:val="24"/>
          <w:szCs w:val="24"/>
          <w:rtl/>
        </w:rPr>
        <w:t>صعوبات التعلم</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مقصورة على مرحلةالطفوله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مقصورة على الشباب</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ليست مقصورة على مرحلة الطفولة والشباب</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لاشيمماذكر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5- </w:t>
      </w:r>
      <w:r w:rsidRPr="0043455E">
        <w:rPr>
          <w:rFonts w:ascii="Times New Roman" w:eastAsia="Times New Roman" w:hAnsi="Times New Roman" w:cs="Times New Roman"/>
          <w:color w:val="00B050"/>
          <w:sz w:val="24"/>
          <w:szCs w:val="24"/>
          <w:rtl/>
        </w:rPr>
        <w:t>ترجع صعوبات التعلم الى</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عوامل وراثية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عوامل بيئية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تلف مخي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جميعماذكرصحيح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6- </w:t>
      </w:r>
      <w:r w:rsidRPr="0043455E">
        <w:rPr>
          <w:rFonts w:ascii="Times New Roman" w:eastAsia="Times New Roman" w:hAnsi="Times New Roman" w:cs="Times New Roman"/>
          <w:color w:val="00B050"/>
          <w:sz w:val="24"/>
          <w:szCs w:val="24"/>
          <w:rtl/>
        </w:rPr>
        <w:t>ذوي صعوبات التعلم لديهم مشكلات تتعلق في</w:t>
      </w:r>
      <w:r w:rsidRPr="0043455E">
        <w:rPr>
          <w:rFonts w:ascii="Tahoma" w:eastAsia="Times New Roman" w:hAnsi="Tahoma" w:cs="Tahoma"/>
          <w:color w:val="00B050"/>
          <w:sz w:val="24"/>
          <w:szCs w:val="24"/>
          <w:rtl/>
        </w:rPr>
        <w:t xml:space="preserve">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الاعاقاتالمعروفه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تدني الوضع الاقتصادي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الانجاز والاداء</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الحرمان البيئي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7- </w:t>
      </w:r>
      <w:r w:rsidRPr="0043455E">
        <w:rPr>
          <w:rFonts w:ascii="Times New Roman" w:eastAsia="Times New Roman" w:hAnsi="Times New Roman" w:cs="Times New Roman"/>
          <w:color w:val="00B050"/>
          <w:sz w:val="24"/>
          <w:szCs w:val="24"/>
          <w:rtl/>
        </w:rPr>
        <w:t>قد تظهر الصعوبات لدى الاطفال قبل المدرسة مثل</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عدم القدرة على تكوين الجمل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مشكلات النطق</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القدرات على التفكير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جميع ما سبق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8- </w:t>
      </w:r>
      <w:r w:rsidRPr="0043455E">
        <w:rPr>
          <w:rFonts w:ascii="Times New Roman" w:eastAsia="Times New Roman" w:hAnsi="Times New Roman" w:cs="Times New Roman"/>
          <w:color w:val="00B050"/>
          <w:sz w:val="24"/>
          <w:szCs w:val="24"/>
          <w:rtl/>
        </w:rPr>
        <w:t>نسبة الذكاءللاطفالالذين يعانون من صعوبات تعلم</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lastRenderedPageBreak/>
        <w:t>متدنيه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عالية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عادية او اعلى من المتوسط</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منخفضة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9- </w:t>
      </w:r>
      <w:r w:rsidRPr="0043455E">
        <w:rPr>
          <w:rFonts w:ascii="Times New Roman" w:eastAsia="Times New Roman" w:hAnsi="Times New Roman" w:cs="Times New Roman"/>
          <w:color w:val="00B050"/>
          <w:sz w:val="24"/>
          <w:szCs w:val="24"/>
          <w:rtl/>
        </w:rPr>
        <w:t>يرجع سبب الاهتمام بذوي صعوبات التعلم الى</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نسبه الانتشار الكبيرة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نسبة ذكائهم عالية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محل اهتمام الاطباء وعلماء النفسوالتربيهالخاصة والاجتماع</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جميعماذكرصحيح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10- </w:t>
      </w:r>
      <w:r w:rsidRPr="0043455E">
        <w:rPr>
          <w:rFonts w:ascii="Times New Roman" w:eastAsia="Times New Roman" w:hAnsi="Times New Roman" w:cs="Times New Roman"/>
          <w:color w:val="00B050"/>
          <w:sz w:val="24"/>
          <w:szCs w:val="24"/>
          <w:rtl/>
        </w:rPr>
        <w:t>تتصنف صعوبات التعلم الى</w:t>
      </w:r>
      <w:r w:rsidRPr="0043455E">
        <w:rPr>
          <w:rFonts w:ascii="Tahoma" w:eastAsia="Times New Roman" w:hAnsi="Tahoma" w:cs="Tahoma"/>
          <w:color w:val="00B050"/>
          <w:sz w:val="24"/>
          <w:szCs w:val="24"/>
          <w:rtl/>
        </w:rPr>
        <w:t xml:space="preserve">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صعوبات تعلمنمائيه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صعوبات تعلم اكاديمية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صعوبات تفكير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أ+ب</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11- </w:t>
      </w:r>
      <w:r w:rsidRPr="0043455E">
        <w:rPr>
          <w:rFonts w:ascii="Times New Roman" w:eastAsia="Times New Roman" w:hAnsi="Times New Roman" w:cs="Times New Roman"/>
          <w:color w:val="00B050"/>
          <w:sz w:val="24"/>
          <w:szCs w:val="24"/>
          <w:rtl/>
        </w:rPr>
        <w:t>صعوبات التعلمالنمائيهتشمل</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الكتابه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الانتباه</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القراءة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الحساب</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12- </w:t>
      </w:r>
      <w:r w:rsidRPr="0043455E">
        <w:rPr>
          <w:rFonts w:ascii="Times New Roman" w:eastAsia="Times New Roman" w:hAnsi="Times New Roman" w:cs="Times New Roman"/>
          <w:color w:val="00B050"/>
          <w:sz w:val="24"/>
          <w:szCs w:val="24"/>
          <w:rtl/>
        </w:rPr>
        <w:t>صعوبات التعلم الاكاديمية تشمل</w:t>
      </w:r>
      <w:r w:rsidRPr="0043455E">
        <w:rPr>
          <w:rFonts w:ascii="Tahoma" w:eastAsia="Times New Roman" w:hAnsi="Tahoma" w:cs="Tahoma"/>
          <w:color w:val="00B050"/>
          <w:sz w:val="24"/>
          <w:szCs w:val="24"/>
          <w:rtl/>
        </w:rPr>
        <w:t xml:space="preserve">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الادراك</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التفكير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الحساب والقراءة والكتابة</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التذكر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13- </w:t>
      </w:r>
      <w:r w:rsidRPr="0043455E">
        <w:rPr>
          <w:rFonts w:ascii="Times New Roman" w:eastAsia="Times New Roman" w:hAnsi="Times New Roman" w:cs="Times New Roman"/>
          <w:color w:val="00B050"/>
          <w:sz w:val="24"/>
          <w:szCs w:val="24"/>
          <w:rtl/>
        </w:rPr>
        <w:t>اولى خطوات التعلم</w:t>
      </w:r>
      <w:r w:rsidRPr="0043455E">
        <w:rPr>
          <w:rFonts w:ascii="Tahoma" w:eastAsia="Times New Roman" w:hAnsi="Tahoma" w:cs="Tahoma"/>
          <w:color w:val="00B050"/>
          <w:sz w:val="24"/>
          <w:szCs w:val="24"/>
          <w:rtl/>
        </w:rPr>
        <w:t xml:space="preserve">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التفكير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التذكر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الانتباه</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حل المشكلات</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14- </w:t>
      </w:r>
      <w:r w:rsidRPr="0043455E">
        <w:rPr>
          <w:rFonts w:ascii="Times New Roman" w:eastAsia="Times New Roman" w:hAnsi="Times New Roman" w:cs="Times New Roman"/>
          <w:color w:val="00B050"/>
          <w:sz w:val="24"/>
          <w:szCs w:val="24"/>
          <w:rtl/>
        </w:rPr>
        <w:t>من المظاهر العامة لذوي صعوبات التعلم</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اضطرابات في الاصغاء تعتبر ظاهرة شرود ذهني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الحركة الزائدة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صعوبات في التفكير</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جميعماذكرصحيح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 xml:space="preserve">15- </w:t>
      </w:r>
      <w:r w:rsidRPr="0043455E">
        <w:rPr>
          <w:rFonts w:ascii="Times New Roman" w:eastAsia="Times New Roman" w:hAnsi="Times New Roman" w:cs="Times New Roman"/>
          <w:color w:val="00B050"/>
          <w:sz w:val="24"/>
          <w:szCs w:val="24"/>
          <w:rtl/>
        </w:rPr>
        <w:t>يتميز الاطفال ذو صعوبات التعلم بالترع في اجاباتهم وردود افعالهم وسلوكياتهم العامة ويرجع الى</w:t>
      </w:r>
      <w:r w:rsidRPr="0043455E">
        <w:rPr>
          <w:rFonts w:ascii="Tahoma" w:eastAsia="Times New Roman" w:hAnsi="Tahoma" w:cs="Tahoma"/>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صعوبات الذاكرة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imes New Roman" w:eastAsia="Times New Roman" w:hAnsi="Times New Roman" w:cs="Times New Roman"/>
          <w:color w:val="FF0000"/>
          <w:sz w:val="24"/>
          <w:szCs w:val="24"/>
          <w:rtl/>
        </w:rPr>
        <w:t>التهور والاندفاعية</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imes New Roman" w:eastAsia="Times New Roman" w:hAnsi="Times New Roman" w:cs="Times New Roman"/>
          <w:color w:val="000000"/>
          <w:sz w:val="24"/>
          <w:szCs w:val="24"/>
          <w:rtl/>
        </w:rPr>
        <w:t>صعوبات الادراك</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imes New Roman" w:eastAsia="Times New Roman" w:hAnsi="Times New Roman" w:cs="Times New Roman"/>
          <w:color w:val="000000"/>
          <w:sz w:val="24"/>
          <w:szCs w:val="24"/>
          <w:rtl/>
        </w:rPr>
        <w:lastRenderedPageBreak/>
        <w:t>عدم ثبات السلوك</w:t>
      </w:r>
    </w:p>
    <w:p w:rsidR="0043455E" w:rsidRPr="0043455E" w:rsidRDefault="0043455E" w:rsidP="0043455E">
      <w:pPr>
        <w:spacing w:after="0" w:line="240" w:lineRule="auto"/>
        <w:rPr>
          <w:rFonts w:ascii="Tahoma" w:eastAsia="Times New Roman" w:hAnsi="Tahoma" w:cs="Tahoma"/>
          <w:color w:val="003E69"/>
          <w:sz w:val="20"/>
          <w:szCs w:val="20"/>
          <w:rtl/>
        </w:rPr>
      </w:pPr>
      <w:r w:rsidRPr="0043455E">
        <w:rPr>
          <w:rFonts w:ascii="Tahoma" w:eastAsia="Times New Roman" w:hAnsi="Tahoma" w:cs="Tahoma"/>
          <w:color w:val="003E69"/>
          <w:sz w:val="20"/>
          <w:szCs w:val="20"/>
          <w:rtl/>
        </w:rPr>
        <w:t>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المحاضرة الخامسة ..</w:t>
      </w:r>
    </w:p>
    <w:p w:rsidR="0043455E" w:rsidRPr="0043455E" w:rsidRDefault="0043455E" w:rsidP="0043455E">
      <w:pPr>
        <w:spacing w:after="0" w:line="240" w:lineRule="auto"/>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1-</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من محكات التعرف على ذوي صعوبات التعلم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محك التباعد</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محك الاستبعاد</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محك التربيه الخاصة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ماذكر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2-</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يقصد به تباعد المستوى التحصيلي للطالب في ماده عن المستوى المتوقع منه على حسب حالته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محك الاستبعاد</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محك التباعد</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محك المشكلات المترابطة بالنضج</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محك التربيه الخاصه ..</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3-</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من مظاهر محك التباعد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التفاوت بين القدرات العقلية للطالب والمستوى التحصيلي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تفاوت مظاهر النمو التحصيلي للطالب في المقررات او المواد الدراسية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ا+ب</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جميع ماذكر غير صحيح</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4-</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يستبعد عند التشخيص وتحديد فئة صعوبات التعلم الحالات التاليه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الاعاقة الحسية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المكفوفين</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الصم</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ماذكر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5-</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يمكن الاستدلال على صعوبات التعلم من خلال التلف العضوي البسيط في المخ .. محك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التربيه الخاصه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تلف عضوي بسيط في المخ</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التباعد</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الاستيعاب</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6-</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تتمثل صعوبات القراءة في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الحذف</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الاضافه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الابدال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 سبق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lastRenderedPageBreak/>
        <w:t>7-</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 xml:space="preserve">ان يقراء </w:t>
      </w:r>
      <w:r w:rsidRPr="0043455E">
        <w:rPr>
          <w:rFonts w:ascii="Tahoma" w:eastAsia="Times New Roman" w:hAnsi="Tahoma" w:cs="Tahoma"/>
          <w:color w:val="00B050"/>
          <w:sz w:val="24"/>
          <w:szCs w:val="24"/>
          <w:rtl/>
        </w:rPr>
        <w:t>الطالب كلمه ( برد ) فيقول ( درب ) صعوبه في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الحذف</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قلب الحروف وتبديلها</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اعادة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اضافه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8-</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من الصعوبات الخاصه في الكتابه ...</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يعكس الحروف والاعداد</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يرتب الحروف والاعداد بطريقه غير صحيحه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يخلط بين الحروف المتشابهه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جميع ماذكر صحيح</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9-</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صعوبه في الربط بين الرقم والرمز من صعوبات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الحساب</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القراءة</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الكتابه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الهجاء</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10-</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hint="cs"/>
          <w:color w:val="00B050"/>
          <w:sz w:val="24"/>
          <w:szCs w:val="24"/>
          <w:rtl/>
        </w:rPr>
        <w:t>يعرف الادراك .... انه قدرة الفرد على التعرف الى ما يسمع وتفسيره</w:t>
      </w:r>
      <w:r w:rsidRPr="0043455E">
        <w:rPr>
          <w:rFonts w:ascii="MS Mincho" w:eastAsia="MS Mincho" w:hAnsi="MS Mincho" w:cs="MS Mincho"/>
          <w:color w:val="00B05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حسي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حركي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بصري</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سمعي</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مراجعه المحاضره السادسه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المتفوقين عقلياً يحققون درجات عاليه تضعهم ضمن اعلى ...... من اقارنهم على الاختبارات التحصيليه و المجالات الاكاديميه عموماً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10%</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20%</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30%</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فئه المتفوقون عقليا ذو صعوبات تعليميه فقد بدأ من غير المستساغ نظرياً ومن غير المقبول عملياً ومنهجياً و ترتب على ذلك ان ظلت هذه الفئه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داخل نطاق الخدمات التربويه التي تقدمها التربيه الخاصه للاطفال ذوي الحاجات الخاصه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خارج نطاق الخدمات التربويه التي تقدمها التربيه الخاصه للاطفال ذوي الحاجات الخاصه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لا توجد اجابه صحيحه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اول ظهور لقضيه ( المتفوقين عقلياً ذو صعوبات تعلم ) كان في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جامعه جونز هوبكنز بالولايات المتحده الامريكيه</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جامعه كونيكتيكت</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جميع م سبق</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lastRenderedPageBreak/>
        <w:t>س/ خلال العقد الأخير من القرن الماضي اكتسبت قضية المتفوقين عقليا ذوى صعوبات التعلم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قبولاً ودعماً متنامياً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عدم القبول بها و رفضها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لا توجد اجابه صحيحه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هم الأطفال الذين يمتلكون مواهب أو إمكانات عقلية غير عادية تُمكنهم منْ تحقيق مستويات أداء أكاديمية عالية، مع ذلك يُعانون منْ صعوباتٍ نوعيةٍ في التعلم تجعل مظاهر التحصيل أو الإنجاز الأكاديمي صعبة، وأداؤهم فيها مُنخفضاً انخفاضاً ملموساً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المتفوقون عقلياً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الموهوبين</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color w:val="FF0000"/>
          <w:sz w:val="24"/>
          <w:szCs w:val="24"/>
          <w:u w:val="single"/>
          <w:rtl/>
        </w:rPr>
        <w:t>المتفوقين عقلياً ذو صعوبات التعلم</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جميع م سبق</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تقع الغالبية العظمى من المتفوقين عقليا ذوى صعوبات التعلم داخل نطاق ذوى التفريط التحصيلى, الذي ينحرف أدائهم الفعلي دون أدائهم المتوقع ......... من انحراف معياري واحد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بأقل</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بأكثر</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بتساوي</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الأطفال الذين لديهم قدرات عقلية فائقة، ولكنهم يُظهرون تناقضاً واضحاً بين هذه القدرات ومستوى أدائهم في مجال أكاديمي مُعيَّن فيكون أداؤهم الأكاديمي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مُنخفضاً انخفاضاً جوهرياً على الرُّغمِ منْ أنَّه منَ المتوقع أنْ يكون متناسباً مع قدراتهم العقلية العامه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مُنخفضاً انخفاضاً جوهرياً على الرُّغمِ منْ أنَّه منَ المتوقع أنْ يكون متناسباً مع قدراتهم العقلية الخاصة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جميع م سبق صحيح</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تبدو صعوبات التعلم في واحدةٍ أو أكثر منَ المجالات التالية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المهارات الاساسيه للقراءه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العمليات الحسابيه و الرياضيه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التعبير الكتابي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color w:val="FF0000"/>
          <w:sz w:val="24"/>
          <w:szCs w:val="24"/>
          <w:u w:val="single"/>
          <w:rtl/>
        </w:rPr>
        <w:t>جميع م سبق صحيح</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ويُصنِّف فتحي الزيات الموهوبين ذوي صعوبات التعلم إلى ثلاث فئات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الموهوبون مع بعض صعوبات التعلم الدقيقة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ثنائي و غير العادية المقنعة أو المطموسة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ذو صعوبات التعلم الموهوبين</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يتم التعرف عليهم كذوي صعوبات التعلم أكثر منْ كونهم موهوبين نظراً لتدني أدائهم في مختلف المواد وفشلهم الدراسي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الموهوبون مع بعض صعوبات التعلم الدقيقة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ثنائي و غير العادية المقنعة أو المطموسة</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ذو صعوبات التعلم الموهوبين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وهم الذين يجمعون في آنٍ واحدٍ بين مظاهر الموهبة وصعوبات التعلم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الموهو</w:t>
      </w:r>
      <w:r w:rsidRPr="0043455E">
        <w:rPr>
          <w:rFonts w:ascii="Tahoma" w:eastAsia="Times New Roman" w:hAnsi="Tahoma" w:cs="Tahoma"/>
          <w:color w:val="000000"/>
          <w:sz w:val="24"/>
          <w:szCs w:val="24"/>
          <w:rtl/>
        </w:rPr>
        <w:t>بون مع بعض صعوبات التعلم الدقيقة</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color w:val="FF0000"/>
          <w:sz w:val="24"/>
          <w:szCs w:val="24"/>
          <w:u w:val="single"/>
          <w:rtl/>
        </w:rPr>
        <w:t>ثنائي و غير العادية المقنعة أو المطموسة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ذو صعوبات التعلم الموهوبين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يتم التعرف عليهم وفقاً لمحكات الموهبة بسبب ارتفاع مستوى ذكائهم أو إبداعاتهم أو تحصيلهم الأكاديمي إلاَّ أنَّه مع تزايدِ أعمارهم الزمنية يزيدُ التباعُد بين أدائهم الفعلي والأداء المتوقع منهم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lastRenderedPageBreak/>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الموهوبون مع بعض صعوبات التعلم الدقيقة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ثنائي و غير العادية المقنعة أو المطموسة</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ذو صعوبات التعلم الموهوبين</w:t>
      </w:r>
    </w:p>
    <w:p w:rsidR="0043455E" w:rsidRPr="0043455E" w:rsidRDefault="0043455E" w:rsidP="0043455E">
      <w:pPr>
        <w:spacing w:after="0" w:line="240" w:lineRule="auto"/>
        <w:rPr>
          <w:rFonts w:ascii="Tahoma" w:eastAsia="Times New Roman" w:hAnsi="Tahoma" w:cs="Tahoma"/>
          <w:color w:val="003E69"/>
          <w:sz w:val="20"/>
          <w:szCs w:val="20"/>
          <w:rtl/>
        </w:rPr>
      </w:pPr>
      <w:r w:rsidRPr="0043455E">
        <w:rPr>
          <w:rFonts w:ascii="Tahoma" w:eastAsia="Times New Roman" w:hAnsi="Tahoma" w:cs="Tahoma"/>
          <w:color w:val="003E69"/>
          <w:sz w:val="20"/>
          <w:szCs w:val="20"/>
          <w:rtl/>
        </w:rPr>
        <w:t>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المحاضره السابعة.</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للتعرف و الكشف عن الموهوبين ذوي صعوبات تعلم نحتاج الى عده امور منها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اعطاء اهتمامات اكبر لمجالات الاداء المتميز</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جمع المزيد منَ البيانات الشخصية عنِ الطفل الموهوب منْ مختلف النواحي</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الاهتمام بالخصائص السلوكية للطفل الموهوب</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يُلاحظ على العموم بأنَّ مُعدَّل إنتاجيتهم التحصيلية يكون دون مستوى مقدرتهم العقلية الحقيقية وهو ما يُطلق عليه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التقارب</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التباعد</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التقارب و التباعد في آن واحد</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لا توجد اجابه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أبرز المظاهر التي يتصف بها هؤلاء الأطفال الموهوبين ذو صعوبات تعلم منْ ناحية التحصيل الدراسي هي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تدني مستواهم بالإضافة لتدني مفهوم الذات</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تدني مستواهم التحصلي فقط</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تدني مفهوم لذات فقط</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أبرز المظاهر التي يتصف بها هؤلاء الأطفال الموهوبين ذو صعوبات تعلم منْ ناحية المجالات اللامنهجيه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تدني ابداعهم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اكثر ابداعاً و انتاجاً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اقل ابداعاً و انتاجاً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ان هولاء الاطفال الموهوبين ذو صعوبات تعلم غالباً ما يبدون نمطاً غير مستو من السلوك مثل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العدوان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الانسحاب الى جانب تعرضهم المستمر للأحباط</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عدم القدره بالتحكم في البواعث</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توجد مجموعه من السمات التي تميز هؤلاء الاطفال الموهوبين ذو صعوبات تعلم من بينها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مهارات عالية في اللغة الشفهية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القدرة التحليلية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حبّ الاستطلاع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الموهوبين ذو صعوبات تعلم يعانون من قصور واضح في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تجهيز المعلومات</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تناقض بين قدراتهم الكامنة وبين الإنجاز الفعلي منْ جانبهم</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صعوبة مُسايرة الأقران</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lastRenderedPageBreak/>
        <w:t>س/ ينبه إلى وجود صعوبة منَ صعوبات التعلم ترتبط بواحدٍ أو بعدد مُحدد منَ المجالات الأكاديمية أو الأدائية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محك التميز النوعي</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التفاوت</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الاستبعاد</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w:t>
      </w:r>
      <w:r w:rsidRPr="0043455E">
        <w:rPr>
          <w:rFonts w:ascii="Tahoma" w:eastAsia="Times New Roman" w:hAnsi="Tahoma" w:cs="Tahoma"/>
          <w:color w:val="000000"/>
          <w:sz w:val="24"/>
          <w:szCs w:val="24"/>
          <w:rtl/>
        </w:rPr>
        <w:t xml:space="preserve"> التباين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ينبه إلى وجود قدر منَ التبايُن بين معدلات الذكاء أو مستوى القدرة الكامنة وبين الأداء الفعلي المُلاحظ أو مستوى التحصيل الدراسي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التميز النوعي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محك التفاوت</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الاستبعاد</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التباين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ينبه إلى إمكانية تمييز الموهوبين ذوي صعوبات التعلم عنْ ذوي الإعاقات، أو ذوي صعوبات التعلم الأخرى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التميز النوعي</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التفاوت</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محك الاستبعاد</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محك التباين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يُمكن تعيين صعوبات التشخيص للموهوبين منْ ذوي صعوبات التعلم في عده امور منها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وجود تعريفات مختلفة للموهبة وصعوبات التعلم</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صعوبة الاستدلا</w:t>
      </w:r>
      <w:r w:rsidRPr="0043455E">
        <w:rPr>
          <w:rFonts w:ascii="Tahoma" w:eastAsia="Times New Roman" w:hAnsi="Tahoma" w:cs="Tahoma"/>
          <w:color w:val="000000"/>
          <w:sz w:val="24"/>
          <w:szCs w:val="24"/>
          <w:rtl/>
        </w:rPr>
        <w:t>ل على أنماط ثنائية غير العادية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التداخل بين مفهومي صعوبات التعلم وتدني التحصيل</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المحاضره الثامنه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من سمات و خصائص الموهوبين ذوي صعوبات تعلم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يبدون قدرات ابتكارية وأنشطة عقلية متمايزة وبعض جوانب القوة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امتلاكهم بعض جوانب التفوق العقلي أو المواهب</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يبدون الكثير من مظاهر الوعي بأنماط الصعوبات لديهم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ذكر صحيح</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لقد توصلت بوم إلى أن 33% من الطلاب ذوي صعوبات التعلم لديهم قدرات ..... تؤهلهم للتفوق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قدرات عقليه عاليه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قدرات عقليه منخفضه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قدرات لغ</w:t>
      </w:r>
      <w:r w:rsidRPr="0043455E">
        <w:rPr>
          <w:rFonts w:ascii="Tahoma" w:eastAsia="Times New Roman" w:hAnsi="Tahoma" w:cs="Tahoma"/>
          <w:color w:val="000000"/>
          <w:sz w:val="24"/>
          <w:szCs w:val="24"/>
          <w:rtl/>
        </w:rPr>
        <w:t>ويه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قدرات اكاديميه عاليه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ويقدر أن أكثر من مجتمع ذوي صعوبات التعلم هم من الموهوبين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10 %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12 %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16 %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22%</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الأطفال الموهوبون ذوو صعوبات التعلم هم غالباً ...... يحتاجون إلى طرق وأساليب تدريسية مختلفة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متعلمون بصريون مكانيون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 xml:space="preserve">متعلمون سمعيون </w:t>
      </w:r>
      <w:r w:rsidRPr="0043455E">
        <w:rPr>
          <w:rFonts w:ascii="Tahoma" w:eastAsia="Times New Roman" w:hAnsi="Tahoma" w:cs="Tahoma"/>
          <w:color w:val="000000"/>
          <w:sz w:val="24"/>
          <w:szCs w:val="24"/>
          <w:rtl/>
        </w:rPr>
        <w:t>مكانيون</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lastRenderedPageBreak/>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متعلمون و مكانيون فقط</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مهارات اللغه الشفويه و القدره على التحدث تعتبر من جوانب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الضعف</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الفشل</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القوه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التفوق</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س/ من جوانب القوه لدى الموهوبين ذوي صعوبات التعلم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المهارات المكانية المرتفعة</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خصوبة الخيال</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Pr>
        <w:t>o</w:t>
      </w:r>
      <w:r w:rsidRPr="0043455E">
        <w:rPr>
          <w:rFonts w:ascii="MS Mincho" w:eastAsia="MS Mincho" w:hAnsi="MS Mincho" w:cs="MS Mincho" w:hint="eastAsia"/>
          <w:color w:val="000000"/>
          <w:sz w:val="24"/>
          <w:szCs w:val="24"/>
          <w:rtl/>
        </w:rPr>
        <w:t xml:space="preserve">　</w:t>
      </w:r>
      <w:r w:rsidRPr="0043455E">
        <w:rPr>
          <w:rFonts w:ascii="Tahoma" w:eastAsia="Times New Roman" w:hAnsi="Tahoma" w:cs="Tahoma" w:hint="cs"/>
          <w:color w:val="000000"/>
          <w:sz w:val="24"/>
          <w:szCs w:val="24"/>
          <w:rtl/>
        </w:rPr>
        <w:t>البصيرة النافذة</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 صحيح</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المحاضره التاسعه و العاشره</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من سمات وخصائص الموهوبون ذوي صعوبات تعلم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روح القياده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معدل تعلم سريع</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ارتفاع مفهوم الذات</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انخفاض القدره التنظيميه يعتبر من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جوانب القوه للموهوبون ذوي صعوبات تعلم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جوانب الضعف للموهوبون ذوي صعوبات تعلم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سمات الموهوبون ذوي صعوبات تعلم</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من جوانب الضعف لدى الموهوبون ذوي صعوبات التعلم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رداء الخط</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انخفاض القدره على التهجي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أ + ب</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الحدس</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من احتياجات الطلاب الموهوبون ذوي صعوبات تعلم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 xml:space="preserve">احتياجات لتنميه </w:t>
      </w:r>
      <w:r w:rsidRPr="0043455E">
        <w:rPr>
          <w:rFonts w:ascii="Tahoma" w:eastAsia="Times New Roman" w:hAnsi="Tahoma" w:cs="Tahoma"/>
          <w:color w:val="560000"/>
          <w:sz w:val="24"/>
          <w:szCs w:val="24"/>
          <w:rtl/>
        </w:rPr>
        <w:t>مهارات تعويضيه</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عاطفيه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جميع م سبق</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إعطاء الطالب تكليفات وواجبات واقعية ومحددة ومعقولة فى فترة زمنية</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كافيه يعتبر من احتياجاته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لتنميه مهارات تعويضيه</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عاطفيه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تقدیم المهام في مواقف شيقة متنوعة الموضوعات مما یزید من اهتمامات الطلاب يعتبر من احتياجاته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لتنميه مهارات تعويضيه</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عاطفيه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أن يتدرب الطالب على استخدام الآلات والتقنية بكافة اشكالها يعتبر من احتياجاته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lastRenderedPageBreak/>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احتياجات لتنميه مهارات تعويضيه</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عاطفيه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أن یتدرب الطالب على أساليب حل المشكلات وتعدیل السلوك يعتبر من احتياجاته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احتياجات لتنميه مهارات تعويضيه</w:t>
      </w:r>
      <w:r w:rsidRPr="0043455E">
        <w:rPr>
          <w:rFonts w:ascii="MS Mincho" w:eastAsia="MS Mincho" w:hAnsi="MS Mincho" w:cs="MS Mincho"/>
          <w:color w:val="FF0000"/>
          <w:sz w:val="24"/>
          <w:szCs w:val="24"/>
          <w:u w:val="single"/>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عاطفيه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الاستفادة من جوانب القوة التي یحقق الطالب فيها تفوقاً للتخفيف من جوانب الضعف يعتبر من احتياجاته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لتنميه مهارات تعويضيه</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احتياجات عاطفيه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س/ تنمية الاتجاهات الإیجابية التى تسمح بالإنجاز وتشجعه من احتياجاته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اكاديميه</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Pr>
        <w:t>o</w:t>
      </w:r>
      <w:r w:rsidRPr="0043455E">
        <w:rPr>
          <w:rFonts w:ascii="MS Mincho" w:eastAsia="MS Mincho" w:hAnsi="MS Mincho" w:cs="MS Mincho" w:hint="eastAsia"/>
          <w:color w:val="560000"/>
          <w:sz w:val="24"/>
          <w:szCs w:val="24"/>
          <w:rtl/>
        </w:rPr>
        <w:t xml:space="preserve">　</w:t>
      </w:r>
      <w:r w:rsidRPr="0043455E">
        <w:rPr>
          <w:rFonts w:ascii="Tahoma" w:eastAsia="Times New Roman" w:hAnsi="Tahoma" w:cs="Tahoma" w:hint="cs"/>
          <w:color w:val="560000"/>
          <w:sz w:val="24"/>
          <w:szCs w:val="24"/>
          <w:rtl/>
        </w:rPr>
        <w:t>احتياجات لتنميه مهارات تعويضيه</w:t>
      </w:r>
      <w:r w:rsidRPr="0043455E">
        <w:rPr>
          <w:rFonts w:ascii="MS Mincho" w:eastAsia="MS Mincho" w:hAnsi="MS Mincho" w:cs="MS Mincho"/>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Pr>
        <w:t>o</w:t>
      </w:r>
      <w:r w:rsidRPr="0043455E">
        <w:rPr>
          <w:rFonts w:ascii="MS Mincho" w:eastAsia="MS Mincho" w:hAnsi="MS Mincho" w:cs="MS Mincho" w:hint="eastAsia"/>
          <w:color w:val="FF0000"/>
          <w:sz w:val="24"/>
          <w:szCs w:val="24"/>
          <w:rtl/>
        </w:rPr>
        <w:t xml:space="preserve">　</w:t>
      </w:r>
      <w:r w:rsidRPr="0043455E">
        <w:rPr>
          <w:rFonts w:ascii="Tahoma" w:eastAsia="Times New Roman" w:hAnsi="Tahoma" w:cs="Tahoma"/>
          <w:color w:val="FF0000"/>
          <w:sz w:val="24"/>
          <w:szCs w:val="24"/>
          <w:u w:val="single"/>
          <w:rtl/>
        </w:rPr>
        <w:t>احتياجات عاطفيه</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مراجعه ع المحاضرات الاخيره من نجمه بلادهآآ</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B050"/>
          <w:sz w:val="24"/>
          <w:szCs w:val="24"/>
          <w:rtl/>
        </w:rPr>
      </w:pPr>
      <w:r w:rsidRPr="0043455E">
        <w:rPr>
          <w:rFonts w:ascii="Tahoma" w:eastAsia="Times New Roman" w:hAnsi="Tahoma" w:cs="Tahoma"/>
          <w:color w:val="00B050"/>
          <w:sz w:val="24"/>
          <w:szCs w:val="24"/>
          <w:rtl/>
        </w:rPr>
        <w:t>أساليب رعاية الطلاب الموهوبين ذوى صعوبات التعلم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التسريع</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الاثراء</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3E69"/>
          <w:sz w:val="24"/>
          <w:szCs w:val="24"/>
          <w:rtl/>
        </w:rPr>
        <w:t>برامج مصممه بشكل خاص</w:t>
      </w:r>
      <w:r w:rsidRPr="0043455E">
        <w:rPr>
          <w:rFonts w:ascii="MS Mincho" w:eastAsia="MS Mincho" w:hAnsi="MS Mincho" w:cs="MS Mincho"/>
          <w:color w:val="003E69"/>
          <w:sz w:val="24"/>
          <w:szCs w:val="24"/>
          <w:rtl/>
        </w:rPr>
        <w:t xml:space="preserve">　</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جميعماذكرصحيح</w:t>
      </w:r>
    </w:p>
    <w:p w:rsidR="0043455E" w:rsidRPr="0043455E" w:rsidRDefault="0043455E" w:rsidP="0043455E">
      <w:pPr>
        <w:spacing w:after="0" w:line="240" w:lineRule="auto"/>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B050"/>
          <w:sz w:val="24"/>
          <w:szCs w:val="24"/>
          <w:rtl/>
        </w:rPr>
      </w:pPr>
      <w:r w:rsidRPr="0043455E">
        <w:rPr>
          <w:rFonts w:ascii="Tahoma" w:eastAsia="Times New Roman" w:hAnsi="Tahoma" w:cs="Tahoma"/>
          <w:color w:val="00B050"/>
          <w:sz w:val="24"/>
          <w:szCs w:val="24"/>
          <w:rtl/>
        </w:rPr>
        <w:t xml:space="preserve">من استراتيجية تفريد التعليم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برامج دراسية ذات مستوى عال لتنمية جوانب الموهبةالتىیتفوقآلطالبفيها.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برامجتدریسيةلتنمية الجوانبالتىیكونمستوى أداء هؤلاء الطلاب متوسطاً فيه.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تدریسعلاجىیتناولجوانب القصور أو الصعوباتالتىیعانىمنها هؤلاء الطلاب</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جميعماذكرصحيح</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B050"/>
          <w:sz w:val="24"/>
          <w:szCs w:val="24"/>
          <w:rtl/>
        </w:rPr>
      </w:pPr>
      <w:r w:rsidRPr="0043455E">
        <w:rPr>
          <w:rFonts w:ascii="Tahoma" w:eastAsia="Times New Roman" w:hAnsi="Tahoma" w:cs="Tahoma"/>
          <w:color w:val="00B050"/>
          <w:sz w:val="24"/>
          <w:szCs w:val="24"/>
          <w:rtl/>
        </w:rPr>
        <w:t>من أشهرها برنامج</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رنزوليالاثرائيوالذي صمم خصيصاً للموهوبين ذوي صعوبات التعلم ...</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التسريع</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lastRenderedPageBreak/>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الاثراء</w:t>
      </w:r>
      <w:r w:rsidRPr="0043455E">
        <w:rPr>
          <w:rFonts w:ascii="MS Mincho" w:eastAsia="MS Mincho" w:hAnsi="MS Mincho" w:cs="MS Mincho"/>
          <w:color w:val="FF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برامج مصممه بشكل خاص</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0000"/>
          <w:sz w:val="24"/>
          <w:szCs w:val="24"/>
          <w:rtl/>
        </w:rPr>
        <w:t>الصفوفالخاصه</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B050"/>
          <w:sz w:val="24"/>
          <w:szCs w:val="24"/>
          <w:rtl/>
        </w:rPr>
      </w:pPr>
      <w:r w:rsidRPr="0043455E">
        <w:rPr>
          <w:rFonts w:ascii="Tahoma" w:eastAsia="Times New Roman" w:hAnsi="Tahoma" w:cs="Tahoma"/>
          <w:color w:val="00B050"/>
          <w:sz w:val="24"/>
          <w:szCs w:val="24"/>
          <w:rtl/>
        </w:rPr>
        <w:t>برامج الاثراء صممت لعدة اسباب منها</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مرونة التعريفات التي تسمح لهؤلاء الطلبة أن يكونوا مشاركين ضمن مجموعةإثرائيةعلىأساس اهتمامهم.</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يعرض البرنامج الطلبة إلى مجموعة واسعة من الأنشطة والتي صممت بهدف إثارة دافعية الطلبة وتشجيعهم على الإنتاج المبدع</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تسليه للطلاب</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ا/ب</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أن هذه النظرية هي نسخة مطورة من النظرية الثلاثية في الذكاء الإنساني النظري الذي يزود المعلم بتوجيهات عامة وتفصيلية من جهة</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نظرية الذكاء الناجح</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برنامجليراناردوا</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برامج الاثراء</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0000"/>
          <w:sz w:val="24"/>
          <w:szCs w:val="24"/>
          <w:rtl/>
        </w:rPr>
        <w:t>لاشي مما سبق</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B050"/>
          <w:sz w:val="24"/>
          <w:szCs w:val="24"/>
          <w:rtl/>
        </w:rPr>
      </w:pPr>
      <w:r w:rsidRPr="0043455E">
        <w:rPr>
          <w:rFonts w:ascii="Tahoma" w:eastAsia="Times New Roman" w:hAnsi="Tahoma" w:cs="Tahoma"/>
          <w:color w:val="00B050"/>
          <w:sz w:val="24"/>
          <w:szCs w:val="24"/>
          <w:rtl/>
        </w:rPr>
        <w:t>يقوم هذا البرنامج على تعليم مجموعة من مهارات التفكير والتي تعتبر هامة جداً لكل خطوة من خطوات المشروع كالتخطيط، والتحضير والجدولة، والاستكشاف، والمطالبة</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نظرية الذكاء الناجح</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برنامجليراناردوا</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برامج الاثراء</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0000"/>
          <w:sz w:val="24"/>
          <w:szCs w:val="24"/>
          <w:rtl/>
        </w:rPr>
        <w:t>لاشي مما سبق</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B050"/>
          <w:sz w:val="24"/>
          <w:szCs w:val="24"/>
          <w:rtl/>
        </w:rPr>
      </w:pPr>
      <w:r w:rsidRPr="0043455E">
        <w:rPr>
          <w:rFonts w:ascii="Tahoma" w:eastAsia="Times New Roman" w:hAnsi="Tahoma" w:cs="Tahoma"/>
          <w:color w:val="00B050"/>
          <w:sz w:val="24"/>
          <w:szCs w:val="24"/>
          <w:rtl/>
        </w:rPr>
        <w:t>يتمثل كل مشروع من برنامج ليوناردو وحدة منظمه على النحو التالي</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w:t>
      </w:r>
      <w:r w:rsidRPr="0043455E">
        <w:rPr>
          <w:rFonts w:ascii="MS Mincho" w:eastAsia="MS Mincho" w:hAnsi="MS Mincho" w:cs="MS Mincho" w:hint="eastAsia"/>
          <w:color w:val="00B050"/>
          <w:sz w:val="24"/>
          <w:szCs w:val="24"/>
          <w:rtl/>
        </w:rPr>
        <w:t xml:space="preserve">　</w:t>
      </w:r>
      <w:r w:rsidRPr="0043455E">
        <w:rPr>
          <w:rFonts w:ascii="Tahoma" w:eastAsia="Times New Roman" w:hAnsi="Tahoma" w:cs="Tahoma"/>
          <w:color w:val="56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 اسم المشروع.</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lastRenderedPageBreak/>
        <w:t>- الغرض والهدف من المشروع.</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 الأدوات والوسائل اللازمة للإنجاز</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FF0000"/>
          <w:sz w:val="24"/>
          <w:szCs w:val="24"/>
          <w:rtl/>
        </w:rPr>
      </w:pPr>
      <w:r w:rsidRPr="0043455E">
        <w:rPr>
          <w:rFonts w:ascii="Tahoma" w:eastAsia="Times New Roman" w:hAnsi="Tahoma" w:cs="Tahoma"/>
          <w:color w:val="FF0000"/>
          <w:sz w:val="24"/>
          <w:szCs w:val="24"/>
          <w:rtl/>
        </w:rPr>
        <w:t>جميعماذكرصحيح</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00B050"/>
          <w:sz w:val="24"/>
          <w:szCs w:val="24"/>
          <w:rtl/>
        </w:rPr>
        <w:t>تم توزيع الطلبة إلى فرق متعددة التخصصات انطلاقاً من اهتماماتهم (مهندسين / علماء / فنانين) .................ضمن الفريق المتعدد التخصصات</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FF0000"/>
          <w:sz w:val="24"/>
          <w:szCs w:val="24"/>
          <w:rtl/>
        </w:rPr>
        <w:t>للتعاون على حل المشكلات</w:t>
      </w:r>
    </w:p>
    <w:p w:rsidR="0043455E" w:rsidRPr="0043455E" w:rsidRDefault="0043455E" w:rsidP="0043455E">
      <w:pPr>
        <w:spacing w:after="0" w:line="240" w:lineRule="auto"/>
        <w:jc w:val="center"/>
        <w:rPr>
          <w:rFonts w:ascii="Tahoma" w:eastAsia="Times New Roman" w:hAnsi="Tahoma" w:cs="Tahoma"/>
          <w:color w:val="560000"/>
          <w:sz w:val="24"/>
          <w:szCs w:val="24"/>
          <w:rtl/>
        </w:rPr>
      </w:pPr>
      <w:r w:rsidRPr="0043455E">
        <w:rPr>
          <w:rFonts w:ascii="Tahoma" w:eastAsia="Times New Roman" w:hAnsi="Tahoma" w:cs="Tahoma"/>
          <w:color w:val="560000"/>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للقلةالتكلفه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0000"/>
          <w:sz w:val="24"/>
          <w:szCs w:val="24"/>
          <w:rtl/>
        </w:rPr>
        <w:t>للتسليه</w:t>
      </w:r>
      <w:r w:rsidRPr="0043455E">
        <w:rPr>
          <w:rFonts w:ascii="MS Mincho" w:eastAsia="MS Mincho" w:hAnsi="MS Mincho" w:cs="MS Mincho"/>
          <w:color w:val="000000"/>
          <w:sz w:val="24"/>
          <w:szCs w:val="24"/>
          <w:rtl/>
        </w:rPr>
        <w:t xml:space="preserve">　</w:t>
      </w:r>
    </w:p>
    <w:p w:rsidR="0043455E" w:rsidRPr="0043455E" w:rsidRDefault="0043455E" w:rsidP="0043455E">
      <w:pPr>
        <w:spacing w:after="0" w:line="240" w:lineRule="auto"/>
        <w:jc w:val="center"/>
        <w:rPr>
          <w:rFonts w:ascii="Tahoma" w:eastAsia="Times New Roman" w:hAnsi="Tahoma" w:cs="Tahoma"/>
          <w:color w:val="003E69"/>
          <w:sz w:val="24"/>
          <w:szCs w:val="24"/>
          <w:rtl/>
        </w:rPr>
      </w:pPr>
      <w:r w:rsidRPr="0043455E">
        <w:rPr>
          <w:rFonts w:ascii="Tahoma" w:eastAsia="Times New Roman" w:hAnsi="Tahoma" w:cs="Tahoma"/>
          <w:color w:val="003E69"/>
          <w:sz w:val="24"/>
          <w:szCs w:val="24"/>
          <w:rtl/>
        </w:rPr>
        <w:t> </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0000"/>
          <w:sz w:val="24"/>
          <w:szCs w:val="24"/>
          <w:rtl/>
        </w:rPr>
        <w:t>للتشجيع</w:t>
      </w:r>
    </w:p>
    <w:p w:rsidR="0043455E" w:rsidRPr="0043455E" w:rsidRDefault="0043455E" w:rsidP="0043455E">
      <w:pPr>
        <w:spacing w:after="0" w:line="240" w:lineRule="auto"/>
        <w:jc w:val="center"/>
        <w:rPr>
          <w:rFonts w:ascii="Tahoma" w:eastAsia="Times New Roman" w:hAnsi="Tahoma" w:cs="Tahoma"/>
          <w:color w:val="003E69"/>
          <w:sz w:val="20"/>
          <w:szCs w:val="20"/>
          <w:rtl/>
        </w:rPr>
      </w:pPr>
      <w:r w:rsidRPr="0043455E">
        <w:rPr>
          <w:rFonts w:ascii="Tahoma" w:eastAsia="Times New Roman" w:hAnsi="Tahoma" w:cs="Tahoma"/>
          <w:color w:val="003E69"/>
          <w:sz w:val="20"/>
          <w:szCs w:val="20"/>
          <w:rtl/>
        </w:rPr>
        <w:t> </w:t>
      </w:r>
    </w:p>
    <w:p w:rsidR="003C3F9E" w:rsidRDefault="003C3F9E">
      <w:pPr>
        <w:rPr>
          <w:rFonts w:hint="cs"/>
        </w:rPr>
      </w:pPr>
    </w:p>
    <w:sectPr w:rsidR="003C3F9E" w:rsidSect="004867C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43455E"/>
    <w:rsid w:val="003C3F9E"/>
    <w:rsid w:val="0043455E"/>
    <w:rsid w:val="004867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F9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43455E"/>
    <w:rPr>
      <w:color w:val="0000FF"/>
      <w:u w:val="single"/>
    </w:rPr>
  </w:style>
  <w:style w:type="character" w:styleId="a3">
    <w:name w:val="FollowedHyperlink"/>
    <w:basedOn w:val="a0"/>
    <w:uiPriority w:val="99"/>
    <w:semiHidden/>
    <w:unhideWhenUsed/>
    <w:rsid w:val="0043455E"/>
    <w:rPr>
      <w:color w:val="800080"/>
      <w:u w:val="single"/>
    </w:rPr>
  </w:style>
  <w:style w:type="paragraph" w:styleId="a4">
    <w:name w:val="Normal (Web)"/>
    <w:basedOn w:val="a"/>
    <w:uiPriority w:val="99"/>
    <w:semiHidden/>
    <w:unhideWhenUsed/>
    <w:rsid w:val="0043455E"/>
    <w:pPr>
      <w:bidi w:val="0"/>
      <w:spacing w:after="0" w:line="240" w:lineRule="auto"/>
    </w:pPr>
    <w:rPr>
      <w:rFonts w:ascii="Times New Roman" w:eastAsia="Times New Roman" w:hAnsi="Times New Roman" w:cs="Times New Roman"/>
      <w:sz w:val="24"/>
      <w:szCs w:val="24"/>
    </w:rPr>
  </w:style>
  <w:style w:type="paragraph" w:customStyle="1" w:styleId="wysiwyg">
    <w:name w:val="wysiwyg"/>
    <w:basedOn w:val="a"/>
    <w:rsid w:val="0043455E"/>
    <w:pPr>
      <w:shd w:val="clear" w:color="auto" w:fill="F6F6F6"/>
      <w:bidi w:val="0"/>
      <w:spacing w:after="0" w:line="240" w:lineRule="auto"/>
    </w:pPr>
    <w:rPr>
      <w:rFonts w:ascii="Tahoma" w:eastAsia="Times New Roman" w:hAnsi="Tahoma" w:cs="Tahoma"/>
      <w:color w:val="003E69"/>
      <w:sz w:val="20"/>
      <w:szCs w:val="20"/>
    </w:rPr>
  </w:style>
  <w:style w:type="paragraph" w:customStyle="1" w:styleId="wysiwygalink">
    <w:name w:val="wysiwyg_alink"/>
    <w:basedOn w:val="a"/>
    <w:rsid w:val="0043455E"/>
    <w:pPr>
      <w:bidi w:val="0"/>
      <w:spacing w:after="0" w:line="240" w:lineRule="auto"/>
    </w:pPr>
    <w:rPr>
      <w:rFonts w:ascii="Times New Roman" w:eastAsia="Times New Roman" w:hAnsi="Times New Roman" w:cs="Times New Roman"/>
      <w:color w:val="003E69"/>
      <w:sz w:val="24"/>
      <w:szCs w:val="24"/>
    </w:rPr>
  </w:style>
  <w:style w:type="paragraph" w:customStyle="1" w:styleId="wysiwygavisited">
    <w:name w:val="wysiwyg_avisited"/>
    <w:basedOn w:val="a"/>
    <w:rsid w:val="0043455E"/>
    <w:pPr>
      <w:bidi w:val="0"/>
      <w:spacing w:after="0" w:line="240" w:lineRule="auto"/>
    </w:pPr>
    <w:rPr>
      <w:rFonts w:ascii="Times New Roman" w:eastAsia="Times New Roman" w:hAnsi="Times New Roman" w:cs="Times New Roman"/>
      <w:color w:val="003E69"/>
      <w:sz w:val="24"/>
      <w:szCs w:val="24"/>
    </w:rPr>
  </w:style>
  <w:style w:type="paragraph" w:customStyle="1" w:styleId="wysiwygahover">
    <w:name w:val="wysiwyg_ahover"/>
    <w:basedOn w:val="a"/>
    <w:rsid w:val="0043455E"/>
    <w:pPr>
      <w:bidi w:val="0"/>
      <w:spacing w:after="0" w:line="240" w:lineRule="auto"/>
    </w:pPr>
    <w:rPr>
      <w:rFonts w:ascii="Times New Roman" w:eastAsia="Times New Roman" w:hAnsi="Times New Roman" w:cs="Times New Roman"/>
      <w:color w:val="333333"/>
      <w:sz w:val="24"/>
      <w:szCs w:val="24"/>
    </w:rPr>
  </w:style>
  <w:style w:type="paragraph" w:customStyle="1" w:styleId="inlineimg">
    <w:name w:val="inlineimg"/>
    <w:basedOn w:val="a"/>
    <w:rsid w:val="0043455E"/>
    <w:pPr>
      <w:bidi w:val="0"/>
      <w:spacing w:after="0" w:line="240" w:lineRule="auto"/>
      <w:textAlignment w:val="center"/>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2547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2902</Words>
  <Characters>16548</Characters>
  <Application>Microsoft Office Word</Application>
  <DocSecurity>0</DocSecurity>
  <Lines>137</Lines>
  <Paragraphs>38</Paragraphs>
  <ScaleCrop>false</ScaleCrop>
  <Company/>
  <LinksUpToDate>false</LinksUpToDate>
  <CharactersWithSpaces>19412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2013-04-30T17:40:00Z</dcterms:created>
  <dcterms:modified xsi:type="dcterms:W3CDTF">2013-04-30T17:41:00Z</dcterms:modified>
</cp:coreProperties>
</file>