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ADA" w:rsidRDefault="00C436EC" w:rsidP="000C00B7">
      <w:pPr>
        <w:jc w:val="center"/>
      </w:pP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 xml:space="preserve">1-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التحول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الديمجرافي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هو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العمليه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الخاصه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بتحول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hyperlink r:id="rId4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من حاله تكون فيه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الخصوبه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والفيات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مرتفع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الى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حاله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اخرى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تتميز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بإنخفاض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الخصوبه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والوفيات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2-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عرف كناي الحجم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الامثل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للسكان في كتابه مبادئ الاقتصاد السياسي الذي نشر عام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1888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3-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لاحض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سبنسر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قلة النسل بين السيدات المشتغلات في المهن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الفكريه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4-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من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الضواهر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السكانيه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التي ترتبط بالسكان كعنصر بنائي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حجم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hyperlink r:id="rId5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وتكوينهم وتوزيعهم وكثافتهم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5-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يعد هذا الميدان وما يطوي عليه من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ضواهر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سكانيه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مثل حجم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hyperlink r:id="rId6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وتكوينهم وتوزيعهم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اكثر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الميادين جذبا للباحثين الذين يقومون بتحليل ظواهر بناء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الاسره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وحجمها استنادا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الدراسات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البيلوجيه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لانماط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الاسره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وتغييرها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ميدان بناء السكان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6-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يرى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مالتس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هناك تناسب عكسيا بين الزيادة في عدد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hyperlink r:id="rId7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والزيادة في مواد الغذاء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7-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حاول في محاولته تطوير نطاق الفكر الماركسي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lastRenderedPageBreak/>
        <w:t>لظواهر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hyperlink r:id="rId8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تقديم فرض جديد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اذ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يرى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ان</w:t>
      </w:r>
      <w:hyperlink r:id="rId9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  <w:proofErr w:type="spellEnd"/>
      </w:hyperlink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في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الدوله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الناميه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يتوقف على موارد غير ماديه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كوزولوف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8-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يعتبر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اول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من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ارسى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دعائم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الدارسه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للسكان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روبرت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مالتس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9-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ظهر علم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الالجتماع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في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الفتره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بين عامي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1920- 1930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10-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ترى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الذي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يتنكم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في نمو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hyperlink r:id="rId10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هو طبيعة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الانسان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نفسه وطبيعة العالم الذي يعيش فيه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النظريات الطبيعية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11-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ترى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نمو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hyperlink r:id="rId11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يرجع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ظروف الاجتماعية التي تحيط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بأعظاء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المجتمع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النضريات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الاجتماعية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12-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عناصر التغيير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الديمجرافي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السكاني هي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المواليد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والفيات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والهجره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13-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يقدم نظريته في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الهجره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حيث يذكر ثلاث عناصر هي مجتمع المنشأ ومجتمع المقصد والمهاجر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مانجلام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14-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اقترح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عودة المهاجر يمكن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تميز لثلاث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انواع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مستوى تكيف وتأقلمه في المجتمع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المظيف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اخر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السؤال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سيراز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lastRenderedPageBreak/>
        <w:t xml:space="preserve">15-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يستلزم مراجعة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السلطه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الحامه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من اجل التعداد وتقدير التكاليف وتوفي الميزانية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التخطيط للتعداد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16-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الفكر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الانساني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القديم عند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كونفوشيوس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وافلاطون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وارسطو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وابن خلدون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لم يعتمد على البيانات السكانية التي تستند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الى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الدراسات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الاحصائيه</w:t>
      </w:r>
      <w:proofErr w:type="spellEnd"/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17-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من عوامل الاهتمام بدراسة الظواهر السكانية بالقرن التاسع عشر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زيادة سكان العالم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18-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تقسيم نظريات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hyperlink r:id="rId12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نظريا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بولوجيه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واجتماعية ثقافية واقتصادية من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العوامل التي تؤثر بنمو السكان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19-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يرى هذا المدخل النظري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المجتمه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يميل دائما نحو التوازن وفي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مارحل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التغيير يختل هذا التوازن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المدخل المحافظ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20-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يرى هذا المدخل النظري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اذا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كانت العوامل المادية تلعب دورا رئيسيا في تحديد معدلات الخصوبة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المدخل الراديكالي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21-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تنبأ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هربرت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سبنسر بأن مشكلة تزايد السكان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ستختفي مادام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الانسان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ينشد الرقي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22-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عبارة عن مجموعة من القضايا المترابطة التي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lastRenderedPageBreak/>
        <w:t xml:space="preserve">تقوم على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اساس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الملاحظه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والتجريب لظاهرة ما من الظواهر السكانية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التنبؤ بعلاقات يمكن ملاحظتها والتحقق منها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النظرية السكانية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23-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يرى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كواردجيني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المجتمعات تتميز بمعدل خصوبة مرتفع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يصحبه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عدم وجود ؟؟؟؟؟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واظحه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بين السكان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في مرحلة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النشأه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والتكوين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 xml:space="preserve">24-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يرى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كواردجيني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المجتمعات تتميز بمعدل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خصوبه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منخفض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 xml:space="preserve"> ...............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في مرحلة التقدم والازدهار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25-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اشار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النمو السكاني يسير في اتجاه الزيادة في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الاقاليم</w:t>
      </w:r>
      <w:proofErr w:type="spellEnd"/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ارسين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ديمون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26-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يرى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كواردجيني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انه في هذه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المرحله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يقل عدد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hyperlink r:id="rId13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في الناطق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الريفيه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نتيجة لنمو التصنع والتوسع في هجرة العمالة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مرحلة الاضمحلال والفناء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27-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المحور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الاساسي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التي تدور حوله هذه النظريات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الزواج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والانجاب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يتحددان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وفقا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لضروف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الاقتصادية السائدة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النظريات الاقتصادية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lastRenderedPageBreak/>
        <w:t xml:space="preserve">28-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عباره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عن تسجيل للأشخاص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التعداد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29-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عباره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عن تسجيل للأحداث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التسجيل الحيوي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30-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تهتم باستطلاع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ابعاد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الظاهرة موضوع الدراسة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البحوث الكشفية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31-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تركز على رصد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الظاهره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موضوع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الدراسه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كما هي في واقعها وسياقها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البحوث الوصفية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32-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تقسم المعطيات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السكانيه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مجموعات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اربعة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33-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الخصائص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السكانيه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الاساسيه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تمثل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المواليد والوفيات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والهجره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وحجم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hyperlink r:id="rId14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وتوزيع السكان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34-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الخصائص الاجتماعية للسكان تشمل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العمر والنوع والجنس والعنصر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35-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المكونات البنائية للمجتمعات تشمل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درجة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التحظر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والتصنيع والتنمية والحراك الاجتماعي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36-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الاحداث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الاجتماعية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واحوال</w:t>
      </w:r>
      <w:proofErr w:type="spellEnd"/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hyperlink r:id="rId15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تشمل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الزواج والطلاق والدخل السنوي ومستوى التعليم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والاسكان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الى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اخره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37-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يعد ه البعض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اول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بدايه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حقيقيه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للتعداد في العالم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lastRenderedPageBreak/>
        <w:t>1666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38-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اجري عام 1790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اول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تعداد في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الولايات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المتحده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الامريكيه</w:t>
      </w:r>
      <w:proofErr w:type="spellEnd"/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39-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اجري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اول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تعداد في انجلترا عام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1801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40-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تصنف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الهجره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هجره إرادية وهجره جبريه يتم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حسب إرادة القائمين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بها</w:t>
      </w:r>
      <w:proofErr w:type="spellEnd"/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41-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تصنف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الهجره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هجره داخليه وهجره خارجية يتم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>[color="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rgb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(139, 0, 0)"]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حسب المكان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[/color]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42-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التنقل المؤقت من منطقة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اخرى</w:t>
      </w:r>
      <w:proofErr w:type="spellEnd"/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الهجرة المؤقتة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43-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انتقال عدد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افراد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من المجتمع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مجتمع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اخر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طلبا للعمل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تطلع لفرص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احسن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في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الحياه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الهجره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الخارجية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44-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انتقال دائم من منطقة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الاقامة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المعتاد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منطقة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اخرى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الهجرة الدائمة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45-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عباره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عن مقياس نسبي مكون من ثلاث مؤشرات هي العمر المتوقع عند الميلاد ومتوسط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lastRenderedPageBreak/>
        <w:t xml:space="preserve">نصيب الفرد من الناتج المحلي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الاجمالي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معبرا عنه بالدولار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دليل التنمية البشرية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46-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معدل الوفيات النوعي يساوي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عدد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الفيات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في سن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او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نوع معين (تقسيم) عدد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hyperlink r:id="rId16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في نفس السن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او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النوع *1000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47-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معدل الوفيات الخام يساوي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عدد </w:t>
      </w:r>
      <w:proofErr w:type="spellStart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الفيات</w:t>
      </w:r>
      <w:proofErr w:type="spellEnd"/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 xml:space="preserve"> بين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hyperlink r:id="rId17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في سنه معينه (تقسيم) حجم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hyperlink r:id="rId18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في منصف نفس السنة *1000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48-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يهتم هذا الميدان بدراسة التغيرات في معدل الوفيات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والخصوبه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والهجره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والتغيرات في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بناء</w:t>
      </w:r>
      <w:hyperlink r:id="rId19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  <w:proofErr w:type="spellEnd"/>
      </w:hyperlink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بإعتباره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من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اهم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عوامل التغيير السكاني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ميدان النمو السكاني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49-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لاحظ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هربرت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سبنسر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قلة النسل بين السيدات المشتغلات في المهن الفكرية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50-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حجم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hyperlink r:id="rId20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وتكوينهم وتوزيعهم وكثافتهم تعتبر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من الظواهر السكانية التي ترتبط بالسكان كعنصر بنائي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51-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عدد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الافراد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في مكان معين وفي وقت محدد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حجم السكان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52-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عدد الذكور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والالناث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ومختلف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افراد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المجتمع في فئات السن المتباينة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lastRenderedPageBreak/>
        <w:t>تكوين السكان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53-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تقسيم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hyperlink r:id="rId21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على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اساس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درجة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التحظر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والتصنيع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توزيع السكان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54-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العلاقة بين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hyperlink r:id="rId22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ومساحة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الارض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 التي يقطنه هؤلاء الناس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الكثافة السكانية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  <w:t xml:space="preserve">55- 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اختلاف حجم</w:t>
      </w:r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hyperlink r:id="rId23" w:tooltip="السكان" w:history="1">
        <w:r>
          <w:rPr>
            <w:rStyle w:val="Hyperlink"/>
            <w:rFonts w:ascii="Arial" w:hAnsi="Arial" w:cs="Arial"/>
            <w:b/>
            <w:bCs/>
            <w:color w:val="000000"/>
            <w:sz w:val="48"/>
            <w:szCs w:val="48"/>
            <w:shd w:val="clear" w:color="auto" w:fill="F6F7F8"/>
            <w:rtl/>
          </w:rPr>
          <w:t>السكان</w:t>
        </w:r>
      </w:hyperlink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 xml:space="preserve">في المجتمع عبر الفترات الزمنية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  <w:rtl/>
        </w:rPr>
        <w:t>المتباينه</w:t>
      </w:r>
      <w:proofErr w:type="spellEnd"/>
      <w:r>
        <w:rPr>
          <w:rStyle w:val="apple-converted-space"/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48"/>
          <w:szCs w:val="48"/>
          <w:shd w:val="clear" w:color="auto" w:fill="F6F7F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6F7F8"/>
          <w:rtl/>
        </w:rPr>
        <w:t>نمو السكان</w:t>
      </w:r>
    </w:p>
    <w:sectPr w:rsidR="00563ADA" w:rsidSect="00C24ED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characterSpacingControl w:val="doNotCompress"/>
  <w:compat/>
  <w:rsids>
    <w:rsidRoot w:val="00C436EC"/>
    <w:rsid w:val="00072C6C"/>
    <w:rsid w:val="000C00B7"/>
    <w:rsid w:val="00563ADA"/>
    <w:rsid w:val="00662A26"/>
    <w:rsid w:val="00A2464A"/>
    <w:rsid w:val="00C24ED4"/>
    <w:rsid w:val="00C436EC"/>
    <w:rsid w:val="00D3423D"/>
    <w:rsid w:val="00FB3C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C6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2C6C"/>
    <w:pPr>
      <w:ind w:left="720"/>
      <w:contextualSpacing/>
    </w:pPr>
  </w:style>
  <w:style w:type="character" w:customStyle="1" w:styleId="apple-converted-space">
    <w:name w:val="apple-converted-space"/>
    <w:basedOn w:val="a0"/>
    <w:rsid w:val="00C436EC"/>
  </w:style>
  <w:style w:type="character" w:styleId="Hyperlink">
    <w:name w:val="Hyperlink"/>
    <w:basedOn w:val="a0"/>
    <w:uiPriority w:val="99"/>
    <w:semiHidden/>
    <w:unhideWhenUsed/>
    <w:rsid w:val="00C436E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1500.com/vb/t47955.html" TargetMode="External"/><Relationship Id="rId13" Type="http://schemas.openxmlformats.org/officeDocument/2006/relationships/hyperlink" Target="http://www.e1500.com/vb/t47955.html" TargetMode="External"/><Relationship Id="rId18" Type="http://schemas.openxmlformats.org/officeDocument/2006/relationships/hyperlink" Target="http://www.e1500.com/vb/t47955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e1500.com/vb/t47955.html" TargetMode="External"/><Relationship Id="rId7" Type="http://schemas.openxmlformats.org/officeDocument/2006/relationships/hyperlink" Target="http://www.e1500.com/vb/t47955.html" TargetMode="External"/><Relationship Id="rId12" Type="http://schemas.openxmlformats.org/officeDocument/2006/relationships/hyperlink" Target="http://www.e1500.com/vb/t47955.html" TargetMode="External"/><Relationship Id="rId17" Type="http://schemas.openxmlformats.org/officeDocument/2006/relationships/hyperlink" Target="http://www.e1500.com/vb/t47955.html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e1500.com/vb/t47955.html" TargetMode="External"/><Relationship Id="rId20" Type="http://schemas.openxmlformats.org/officeDocument/2006/relationships/hyperlink" Target="http://www.e1500.com/vb/t47955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e1500.com/vb/t47955.html" TargetMode="External"/><Relationship Id="rId11" Type="http://schemas.openxmlformats.org/officeDocument/2006/relationships/hyperlink" Target="http://www.e1500.com/vb/t47955.html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www.e1500.com/vb/t47955.html" TargetMode="External"/><Relationship Id="rId15" Type="http://schemas.openxmlformats.org/officeDocument/2006/relationships/hyperlink" Target="http://www.e1500.com/vb/t47955.html" TargetMode="External"/><Relationship Id="rId23" Type="http://schemas.openxmlformats.org/officeDocument/2006/relationships/hyperlink" Target="http://www.e1500.com/vb/t47955.html" TargetMode="External"/><Relationship Id="rId10" Type="http://schemas.openxmlformats.org/officeDocument/2006/relationships/hyperlink" Target="http://www.e1500.com/vb/t47955.html" TargetMode="External"/><Relationship Id="rId19" Type="http://schemas.openxmlformats.org/officeDocument/2006/relationships/hyperlink" Target="http://www.e1500.com/vb/t47955.html" TargetMode="External"/><Relationship Id="rId4" Type="http://schemas.openxmlformats.org/officeDocument/2006/relationships/hyperlink" Target="http://www.e1500.com/vb/t47955.html" TargetMode="External"/><Relationship Id="rId9" Type="http://schemas.openxmlformats.org/officeDocument/2006/relationships/hyperlink" Target="http://www.e1500.com/vb/t47955.html" TargetMode="External"/><Relationship Id="rId14" Type="http://schemas.openxmlformats.org/officeDocument/2006/relationships/hyperlink" Target="http://www.e1500.com/vb/t47955.html" TargetMode="External"/><Relationship Id="rId22" Type="http://schemas.openxmlformats.org/officeDocument/2006/relationships/hyperlink" Target="http://www.e1500.com/vb/t47955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938</Words>
  <Characters>5350</Characters>
  <Application>Microsoft Office Word</Application>
  <DocSecurity>0</DocSecurity>
  <Lines>44</Lines>
  <Paragraphs>12</Paragraphs>
  <ScaleCrop>false</ScaleCrop>
  <Company/>
  <LinksUpToDate>false</LinksUpToDate>
  <CharactersWithSpaces>6276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2013-05-18T14:08:00Z</dcterms:created>
  <dcterms:modified xsi:type="dcterms:W3CDTF">2013-05-18T14:12:00Z</dcterms:modified>
</cp:coreProperties>
</file>