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02D1" w:rsidRDefault="00F63509">
      <w:pPr>
        <w:spacing w:after="21" w:line="259" w:lineRule="auto"/>
        <w:ind w:firstLine="0"/>
        <w:jc w:val="center"/>
      </w:pPr>
      <w:r>
        <w:rPr>
          <w:szCs w:val="28"/>
          <w:shd w:val="clear" w:color="auto" w:fill="FFFF00"/>
          <w:rtl/>
        </w:rPr>
        <w:t>مراجعة عامة</w:t>
      </w:r>
      <w:r>
        <w:rPr>
          <w:szCs w:val="28"/>
          <w:rtl/>
        </w:rPr>
        <w:t xml:space="preserve"> </w:t>
      </w:r>
    </w:p>
    <w:p w:rsidR="00CE02D1" w:rsidRDefault="00F63509">
      <w:pPr>
        <w:spacing w:after="220" w:line="259" w:lineRule="auto"/>
        <w:ind w:left="11" w:hanging="10"/>
        <w:jc w:val="center"/>
      </w:pPr>
      <w:r>
        <w:rPr>
          <w:szCs w:val="28"/>
          <w:rtl/>
        </w:rPr>
        <w:t xml:space="preserve">استخدام الحاسب في البحوث الاجتماعية </w:t>
      </w:r>
    </w:p>
    <w:p w:rsidR="00CE02D1" w:rsidRDefault="00F63509">
      <w:pPr>
        <w:bidi w:val="0"/>
        <w:spacing w:after="263" w:line="259" w:lineRule="auto"/>
        <w:ind w:left="0" w:right="228" w:firstLine="0"/>
        <w:jc w:val="center"/>
      </w:pPr>
      <w:r>
        <w:t xml:space="preserve"> </w:t>
      </w:r>
    </w:p>
    <w:p w:rsidR="00CE02D1" w:rsidRDefault="00F63509">
      <w:pPr>
        <w:pStyle w:val="1"/>
        <w:ind w:left="-1"/>
      </w:pPr>
      <w:r>
        <w:rPr>
          <w:szCs w:val="28"/>
          <w:rtl/>
        </w:rPr>
        <w:t>أنواع الحاسبات حسب الغرض من استخدامها</w:t>
      </w:r>
      <w:r>
        <w:rPr>
          <w:szCs w:val="28"/>
          <w:u w:val="none"/>
          <w:rtl/>
        </w:rPr>
        <w:t xml:space="preserve"> </w:t>
      </w:r>
    </w:p>
    <w:p w:rsidR="00CE02D1" w:rsidRDefault="00F63509">
      <w:pPr>
        <w:numPr>
          <w:ilvl w:val="0"/>
          <w:numId w:val="1"/>
        </w:numPr>
        <w:spacing w:after="219" w:line="259" w:lineRule="auto"/>
        <w:ind w:hanging="323"/>
        <w:jc w:val="left"/>
      </w:pPr>
      <w:r>
        <w:rPr>
          <w:szCs w:val="28"/>
          <w:rtl/>
        </w:rPr>
        <w:t xml:space="preserve">حاسبات آلية عامة الغرض: </w:t>
      </w:r>
      <w:r>
        <w:rPr>
          <w:rFonts w:ascii="Calibri" w:eastAsia="Calibri" w:hAnsi="Calibri" w:cs="Calibri"/>
          <w:szCs w:val="28"/>
          <w:rtl/>
        </w:rPr>
        <w:t xml:space="preserve"> </w:t>
      </w:r>
    </w:p>
    <w:p w:rsidR="00CE02D1" w:rsidRDefault="00F63509">
      <w:pPr>
        <w:spacing w:after="219" w:line="259" w:lineRule="auto"/>
        <w:ind w:left="6" w:hanging="10"/>
        <w:jc w:val="left"/>
      </w:pPr>
      <w:r>
        <w:rPr>
          <w:szCs w:val="28"/>
          <w:rtl/>
        </w:rPr>
        <w:t xml:space="preserve">وهي الحاسبات التي تصمم لأغراض كثيرة علمية وتجارية واجتماعية وغيرها في جميع جوانب ومتطلبات الحياة.  </w:t>
      </w:r>
    </w:p>
    <w:p w:rsidR="00CE02D1" w:rsidRDefault="00F63509">
      <w:pPr>
        <w:numPr>
          <w:ilvl w:val="0"/>
          <w:numId w:val="1"/>
        </w:numPr>
        <w:spacing w:after="219" w:line="259" w:lineRule="auto"/>
        <w:ind w:hanging="323"/>
        <w:jc w:val="left"/>
      </w:pPr>
      <w:r>
        <w:rPr>
          <w:szCs w:val="28"/>
          <w:rtl/>
        </w:rPr>
        <w:t xml:space="preserve">حاسبات آلية محدودة الغرض:  </w:t>
      </w:r>
    </w:p>
    <w:p w:rsidR="00CE02D1" w:rsidRDefault="00F63509">
      <w:pPr>
        <w:spacing w:after="244"/>
        <w:ind w:left="0" w:right="668"/>
      </w:pPr>
      <w:r>
        <w:rPr>
          <w:szCs w:val="28"/>
          <w:rtl/>
        </w:rPr>
        <w:t>وهي حاسبات</w:t>
      </w:r>
      <w:r>
        <w:rPr>
          <w:szCs w:val="28"/>
          <w:rtl/>
        </w:rPr>
        <w:t xml:space="preserve"> تؤدي غرض معين :قياس درجات الحرارة والضغط الجوي ووزن الشاحنات على الطرق السريعة وغيرها  </w:t>
      </w:r>
    </w:p>
    <w:p w:rsidR="00CE02D1" w:rsidRDefault="00F63509">
      <w:pPr>
        <w:spacing w:after="114" w:line="259" w:lineRule="auto"/>
        <w:ind w:left="-1" w:hanging="10"/>
        <w:jc w:val="left"/>
      </w:pPr>
      <w:r>
        <w:rPr>
          <w:rFonts w:ascii="Arial Unicode MS" w:eastAsia="Arial Unicode MS" w:hAnsi="Arial Unicode MS" w:cs="Arial Unicode MS"/>
          <w:szCs w:val="28"/>
          <w:u w:val="single" w:color="000000"/>
          <w:rtl/>
        </w:rPr>
        <w:t xml:space="preserve">أنواع الحاسبات حسب طريقة أدائها: </w:t>
      </w:r>
      <w:r>
        <w:rPr>
          <w:rFonts w:ascii="Arial Unicode MS" w:eastAsia="Arial Unicode MS" w:hAnsi="Arial Unicode MS" w:cs="Arial Unicode MS"/>
          <w:szCs w:val="28"/>
          <w:rtl/>
        </w:rPr>
        <w:t xml:space="preserve"> </w:t>
      </w:r>
    </w:p>
    <w:p w:rsidR="00CE02D1" w:rsidRDefault="00F63509">
      <w:pPr>
        <w:bidi w:val="0"/>
        <w:spacing w:after="0" w:line="259" w:lineRule="auto"/>
        <w:ind w:left="10" w:right="-14" w:hanging="10"/>
      </w:pPr>
      <w:r>
        <w:rPr>
          <w:rFonts w:ascii="Times New Roman" w:eastAsia="Times New Roman" w:hAnsi="Times New Roman" w:cs="Times New Roman"/>
        </w:rPr>
        <w:t xml:space="preserve"> )</w:t>
      </w:r>
      <w:r>
        <w:rPr>
          <w:rFonts w:ascii="Constantia" w:eastAsia="Constantia" w:hAnsi="Constantia" w:cs="Constantia"/>
        </w:rPr>
        <w:t>Digital Computer</w:t>
      </w:r>
      <w:r>
        <w:rPr>
          <w:rFonts w:ascii="Times New Roman" w:eastAsia="Times New Roman" w:hAnsi="Times New Roman" w:cs="Times New Roman"/>
        </w:rPr>
        <w:t xml:space="preserve"> ( </w:t>
      </w:r>
      <w:r>
        <w:rPr>
          <w:rFonts w:ascii="Times New Roman" w:eastAsia="Times New Roman" w:hAnsi="Times New Roman" w:cs="Times New Roman"/>
          <w:szCs w:val="28"/>
          <w:rtl/>
        </w:rPr>
        <w:t>ا- الحاسبات الرقمية</w:t>
      </w:r>
    </w:p>
    <w:p w:rsidR="00CE02D1" w:rsidRDefault="00F63509">
      <w:pPr>
        <w:spacing w:after="20" w:line="237" w:lineRule="auto"/>
        <w:ind w:left="-11" w:right="367" w:hanging="2"/>
      </w:pPr>
      <w:r>
        <w:rPr>
          <w:rFonts w:ascii="Times New Roman" w:eastAsia="Times New Roman" w:hAnsi="Times New Roman" w:cs="Times New Roman"/>
          <w:szCs w:val="28"/>
          <w:rtl/>
        </w:rPr>
        <w:t xml:space="preserve">سميت هذه الحاسبات بهذا الاسم لاستخدامها نظم الترميز الرقمي لتمثيل البيانات،  حيث يقوم </w:t>
      </w:r>
      <w:r>
        <w:rPr>
          <w:rFonts w:ascii="Times New Roman" w:eastAsia="Times New Roman" w:hAnsi="Times New Roman" w:cs="Times New Roman"/>
          <w:szCs w:val="28"/>
          <w:rtl/>
        </w:rPr>
        <w:t xml:space="preserve">الحاسب بتحويل الأحرف والأرقام والرموز المختلفة الى نظام الترميز الثنائي) </w:t>
      </w:r>
      <w:r>
        <w:rPr>
          <w:rFonts w:ascii="Times New Roman" w:eastAsia="Times New Roman" w:hAnsi="Times New Roman" w:cs="Times New Roman"/>
          <w:szCs w:val="28"/>
        </w:rPr>
        <w:t>0</w:t>
      </w:r>
      <w:r>
        <w:rPr>
          <w:rFonts w:ascii="Times New Roman" w:eastAsia="Times New Roman" w:hAnsi="Times New Roman" w:cs="Times New Roman"/>
          <w:szCs w:val="28"/>
          <w:rtl/>
        </w:rPr>
        <w:t>-</w:t>
      </w:r>
      <w:r>
        <w:rPr>
          <w:rFonts w:ascii="Times New Roman" w:eastAsia="Times New Roman" w:hAnsi="Times New Roman" w:cs="Times New Roman"/>
          <w:szCs w:val="28"/>
        </w:rPr>
        <w:t>1</w:t>
      </w:r>
      <w:r>
        <w:rPr>
          <w:rFonts w:ascii="Times New Roman" w:eastAsia="Times New Roman" w:hAnsi="Times New Roman" w:cs="Times New Roman"/>
          <w:szCs w:val="28"/>
          <w:rtl/>
        </w:rPr>
        <w:t xml:space="preserve">(  </w:t>
      </w:r>
    </w:p>
    <w:p w:rsidR="00CE02D1" w:rsidRDefault="00F63509">
      <w:pPr>
        <w:bidi w:val="0"/>
        <w:spacing w:after="91" w:line="259" w:lineRule="auto"/>
        <w:ind w:left="10" w:right="-14" w:hanging="10"/>
      </w:pPr>
      <w:r>
        <w:rPr>
          <w:rFonts w:ascii="Times New Roman" w:eastAsia="Times New Roman" w:hAnsi="Times New Roman" w:cs="Times New Roman"/>
        </w:rPr>
        <w:t xml:space="preserve"> )</w:t>
      </w:r>
      <w:r>
        <w:rPr>
          <w:rFonts w:ascii="Constantia" w:eastAsia="Constantia" w:hAnsi="Constantia" w:cs="Constantia"/>
        </w:rPr>
        <w:t>Analogue Computer</w:t>
      </w:r>
      <w:r>
        <w:rPr>
          <w:rFonts w:ascii="Times New Roman" w:eastAsia="Times New Roman" w:hAnsi="Times New Roman" w:cs="Times New Roman"/>
        </w:rPr>
        <w:t xml:space="preserve">(: </w:t>
      </w:r>
      <w:r>
        <w:rPr>
          <w:rFonts w:ascii="Times New Roman" w:eastAsia="Times New Roman" w:hAnsi="Times New Roman" w:cs="Times New Roman"/>
          <w:szCs w:val="28"/>
          <w:rtl/>
        </w:rPr>
        <w:t>ب- الحاسبات القياسية</w:t>
      </w:r>
      <w:r>
        <w:rPr>
          <w:rFonts w:ascii="Times New Roman" w:eastAsia="Times New Roman" w:hAnsi="Times New Roman" w:cs="Times New Roman"/>
        </w:rPr>
        <w:t xml:space="preserve"> </w:t>
      </w:r>
    </w:p>
    <w:p w:rsidR="00CE02D1" w:rsidRDefault="00F63509">
      <w:pPr>
        <w:spacing w:after="45" w:line="237" w:lineRule="auto"/>
        <w:ind w:left="-11" w:right="232" w:hanging="2"/>
      </w:pPr>
      <w:r>
        <w:rPr>
          <w:rFonts w:ascii="Times New Roman" w:eastAsia="Times New Roman" w:hAnsi="Times New Roman" w:cs="Times New Roman"/>
          <w:szCs w:val="28"/>
          <w:rtl/>
        </w:rPr>
        <w:t xml:space="preserve">تعتمد هذه الحاسبات على الإشارة التماثلية في أداء عملها ، لذلك نستخدم لقياس درجات الحراة والضغط الجوي وغيرها من الظراهر المختلفة.  </w:t>
      </w:r>
    </w:p>
    <w:p w:rsidR="00CE02D1" w:rsidRDefault="00F63509">
      <w:pPr>
        <w:spacing w:after="65" w:line="259" w:lineRule="auto"/>
        <w:ind w:left="-1" w:hanging="10"/>
        <w:jc w:val="left"/>
      </w:pPr>
      <w:r>
        <w:rPr>
          <w:rFonts w:ascii="Arial Unicode MS" w:eastAsia="Arial Unicode MS" w:hAnsi="Arial Unicode MS" w:cs="Arial Unicode MS"/>
          <w:szCs w:val="28"/>
          <w:u w:val="single" w:color="000000"/>
          <w:rtl/>
        </w:rPr>
        <w:t>ت</w:t>
      </w:r>
      <w:r>
        <w:rPr>
          <w:rFonts w:ascii="Arial Unicode MS" w:eastAsia="Arial Unicode MS" w:hAnsi="Arial Unicode MS" w:cs="Arial Unicode MS"/>
          <w:szCs w:val="28"/>
          <w:u w:val="single" w:color="000000"/>
          <w:rtl/>
        </w:rPr>
        <w:t xml:space="preserve">قسيم الحاسبات الآلية حسب الحجم: </w:t>
      </w:r>
      <w:r>
        <w:rPr>
          <w:rFonts w:ascii="Arial Unicode MS" w:eastAsia="Arial Unicode MS" w:hAnsi="Arial Unicode MS" w:cs="Arial Unicode MS"/>
          <w:szCs w:val="28"/>
          <w:rtl/>
        </w:rPr>
        <w:t xml:space="preserve"> </w:t>
      </w:r>
    </w:p>
    <w:p w:rsidR="00CE02D1" w:rsidRDefault="00F63509">
      <w:pPr>
        <w:numPr>
          <w:ilvl w:val="0"/>
          <w:numId w:val="2"/>
        </w:numPr>
        <w:bidi w:val="0"/>
        <w:spacing w:after="220" w:line="259" w:lineRule="auto"/>
        <w:ind w:hanging="372"/>
        <w:jc w:val="left"/>
      </w:pPr>
      <w:r>
        <w:t xml:space="preserve"> )</w:t>
      </w:r>
      <w:r>
        <w:rPr>
          <w:rFonts w:ascii="Calibri" w:eastAsia="Calibri" w:hAnsi="Calibri" w:cs="Calibri"/>
        </w:rPr>
        <w:t>Mainframe Computers</w:t>
      </w:r>
      <w:r>
        <w:t xml:space="preserve"> ( </w:t>
      </w:r>
      <w:r>
        <w:rPr>
          <w:szCs w:val="28"/>
          <w:rtl/>
        </w:rPr>
        <w:t>أ- الحاسبات الكب</w:t>
      </w:r>
    </w:p>
    <w:p w:rsidR="00CE02D1" w:rsidRDefault="00F63509">
      <w:pPr>
        <w:ind w:left="0" w:right="237"/>
      </w:pPr>
      <w:r>
        <w:rPr>
          <w:szCs w:val="28"/>
          <w:rtl/>
        </w:rPr>
        <w:t xml:space="preserve">وهي أكثر الحاسبات الشائعة الاستخدام في الشركات الكبيرة والدوائر الحكومية ،،وكانت كبيرة الحجم وبطيئة السرعة وباهظة التكاليف .. </w:t>
      </w:r>
    </w:p>
    <w:p w:rsidR="00CE02D1" w:rsidRDefault="00F63509">
      <w:pPr>
        <w:numPr>
          <w:ilvl w:val="0"/>
          <w:numId w:val="2"/>
        </w:numPr>
        <w:spacing w:after="219" w:line="259" w:lineRule="auto"/>
        <w:ind w:hanging="372"/>
      </w:pPr>
      <w:r>
        <w:rPr>
          <w:szCs w:val="28"/>
          <w:rtl/>
        </w:rPr>
        <w:t xml:space="preserve">الحاسبات المتوسطة ) </w:t>
      </w:r>
      <w:r>
        <w:rPr>
          <w:rFonts w:ascii="Calibri" w:eastAsia="Calibri" w:hAnsi="Calibri" w:cs="Calibri"/>
        </w:rPr>
        <w:t>Minicomputers</w:t>
      </w:r>
      <w:r>
        <w:rPr>
          <w:szCs w:val="28"/>
          <w:rtl/>
        </w:rPr>
        <w:t xml:space="preserve">( </w:t>
      </w:r>
    </w:p>
    <w:p w:rsidR="00CE02D1" w:rsidRDefault="00F63509">
      <w:pPr>
        <w:spacing w:after="219" w:line="259" w:lineRule="auto"/>
        <w:ind w:left="6" w:hanging="10"/>
        <w:jc w:val="left"/>
      </w:pPr>
      <w:r>
        <w:rPr>
          <w:szCs w:val="28"/>
          <w:rtl/>
        </w:rPr>
        <w:t xml:space="preserve">ظهرت في مطلع </w:t>
      </w:r>
      <w:r>
        <w:rPr>
          <w:szCs w:val="28"/>
          <w:rtl/>
        </w:rPr>
        <w:t xml:space="preserve">الستينات ،وتستخدم في المؤسسات الصغيرة وذلك لضغر حجمها وقلة تكاليفها . </w:t>
      </w:r>
    </w:p>
    <w:p w:rsidR="00CE02D1" w:rsidRDefault="00F63509">
      <w:pPr>
        <w:numPr>
          <w:ilvl w:val="0"/>
          <w:numId w:val="2"/>
        </w:numPr>
        <w:spacing w:after="219" w:line="259" w:lineRule="auto"/>
        <w:ind w:hanging="372"/>
      </w:pPr>
      <w:r>
        <w:rPr>
          <w:szCs w:val="28"/>
          <w:rtl/>
        </w:rPr>
        <w:t xml:space="preserve">الحاسبات الصغيرة ) </w:t>
      </w:r>
      <w:r>
        <w:rPr>
          <w:rFonts w:ascii="Calibri" w:eastAsia="Calibri" w:hAnsi="Calibri" w:cs="Calibri"/>
        </w:rPr>
        <w:t>Microcomputers</w:t>
      </w:r>
      <w:r>
        <w:rPr>
          <w:szCs w:val="28"/>
          <w:rtl/>
        </w:rPr>
        <w:t xml:space="preserve">( </w:t>
      </w:r>
    </w:p>
    <w:p w:rsidR="00CE02D1" w:rsidRDefault="00F63509">
      <w:pPr>
        <w:spacing w:after="247"/>
        <w:ind w:left="0" w:right="120"/>
      </w:pPr>
      <w:r>
        <w:rPr>
          <w:szCs w:val="28"/>
          <w:rtl/>
        </w:rPr>
        <w:t xml:space="preserve">هذا النوع هو الأقل من حيث سرعة معالجة البيانات وطاقة التخزين بالنسبة للحاسبات الآلية الأخرى ، وقد إنتشرت هذه الحاسبات نسبة لسعرها المنخفض . </w:t>
      </w:r>
    </w:p>
    <w:p w:rsidR="00CE02D1" w:rsidRDefault="00F63509">
      <w:pPr>
        <w:pStyle w:val="1"/>
        <w:ind w:left="-1"/>
      </w:pPr>
      <w:r>
        <w:rPr>
          <w:szCs w:val="28"/>
          <w:rtl/>
        </w:rPr>
        <w:t xml:space="preserve">وظائف </w:t>
      </w:r>
      <w:r>
        <w:rPr>
          <w:szCs w:val="28"/>
          <w:rtl/>
        </w:rPr>
        <w:t>نظم التشغيل</w:t>
      </w:r>
      <w:r>
        <w:rPr>
          <w:szCs w:val="28"/>
          <w:u w:val="none"/>
          <w:rtl/>
        </w:rPr>
        <w:t xml:space="preserve"> </w:t>
      </w:r>
    </w:p>
    <w:p w:rsidR="00CE02D1" w:rsidRDefault="00F63509">
      <w:pPr>
        <w:spacing w:after="266" w:line="259" w:lineRule="auto"/>
        <w:ind w:left="6" w:hanging="10"/>
        <w:jc w:val="left"/>
      </w:pPr>
      <w:r>
        <w:rPr>
          <w:szCs w:val="28"/>
          <w:rtl/>
        </w:rPr>
        <w:t xml:space="preserve">وأي نظام تشغيل يحتوي على الأوامر والتعليمات التي تقوم بالوظائف التالية: </w:t>
      </w:r>
      <w:r>
        <w:rPr>
          <w:rFonts w:ascii="Calibri" w:eastAsia="Calibri" w:hAnsi="Calibri" w:cs="Calibri"/>
          <w:szCs w:val="28"/>
          <w:rtl/>
        </w:rPr>
        <w:t xml:space="preserve"> </w:t>
      </w:r>
    </w:p>
    <w:p w:rsidR="00CE02D1" w:rsidRDefault="00F63509">
      <w:pPr>
        <w:numPr>
          <w:ilvl w:val="0"/>
          <w:numId w:val="3"/>
        </w:numPr>
        <w:spacing w:after="61"/>
        <w:ind w:hanging="369"/>
        <w:jc w:val="left"/>
      </w:pPr>
      <w:r>
        <w:rPr>
          <w:szCs w:val="28"/>
          <w:rtl/>
        </w:rPr>
        <w:t xml:space="preserve">التحكم في الملفات التي تحتوي على البيانات المدخلة والنتائج الخارجة من الحاسب  </w:t>
      </w:r>
    </w:p>
    <w:p w:rsidR="00CE02D1" w:rsidRDefault="00F63509">
      <w:pPr>
        <w:numPr>
          <w:ilvl w:val="0"/>
          <w:numId w:val="3"/>
        </w:numPr>
        <w:spacing w:after="75" w:line="259" w:lineRule="auto"/>
        <w:ind w:hanging="369"/>
        <w:jc w:val="left"/>
      </w:pPr>
      <w:r>
        <w:rPr>
          <w:szCs w:val="28"/>
          <w:rtl/>
        </w:rPr>
        <w:t xml:space="preserve">التحكم في أجهزة التخزين.  </w:t>
      </w:r>
    </w:p>
    <w:p w:rsidR="00CE02D1" w:rsidRDefault="00F63509">
      <w:pPr>
        <w:numPr>
          <w:ilvl w:val="0"/>
          <w:numId w:val="3"/>
        </w:numPr>
        <w:ind w:hanging="369"/>
        <w:jc w:val="left"/>
      </w:pPr>
      <w:r>
        <w:rPr>
          <w:szCs w:val="28"/>
          <w:rtl/>
        </w:rPr>
        <w:lastRenderedPageBreak/>
        <w:t>التحكم في الأجهزة الملحقة :الطابعات لوحة المفاتيح ،الفأرة ....و</w:t>
      </w:r>
      <w:r>
        <w:rPr>
          <w:szCs w:val="28"/>
          <w:rtl/>
        </w:rPr>
        <w:t xml:space="preserve">غيرها  </w:t>
      </w:r>
    </w:p>
    <w:p w:rsidR="00CE02D1" w:rsidRDefault="00F63509">
      <w:pPr>
        <w:numPr>
          <w:ilvl w:val="0"/>
          <w:numId w:val="3"/>
        </w:numPr>
        <w:spacing w:after="75" w:line="259" w:lineRule="auto"/>
        <w:ind w:hanging="369"/>
        <w:jc w:val="left"/>
      </w:pPr>
      <w:r>
        <w:rPr>
          <w:szCs w:val="28"/>
          <w:rtl/>
        </w:rPr>
        <w:t xml:space="preserve">تنفيذ البرامج التطبيقية.  </w:t>
      </w:r>
    </w:p>
    <w:p w:rsidR="00CE02D1" w:rsidRDefault="00F63509">
      <w:pPr>
        <w:numPr>
          <w:ilvl w:val="0"/>
          <w:numId w:val="3"/>
        </w:numPr>
        <w:spacing w:after="75" w:line="259" w:lineRule="auto"/>
        <w:ind w:hanging="369"/>
        <w:jc w:val="left"/>
      </w:pPr>
      <w:r>
        <w:rPr>
          <w:szCs w:val="28"/>
          <w:rtl/>
        </w:rPr>
        <w:t xml:space="preserve">إدارة وتنظيم العمليات التي تقوم بها وحدات الحاسب المختلفة.  </w:t>
      </w:r>
    </w:p>
    <w:p w:rsidR="00CE02D1" w:rsidRDefault="00F63509">
      <w:pPr>
        <w:numPr>
          <w:ilvl w:val="0"/>
          <w:numId w:val="3"/>
        </w:numPr>
        <w:spacing w:after="74" w:line="259" w:lineRule="auto"/>
        <w:ind w:hanging="369"/>
        <w:jc w:val="left"/>
      </w:pPr>
      <w:r>
        <w:rPr>
          <w:szCs w:val="28"/>
          <w:rtl/>
        </w:rPr>
        <w:t xml:space="preserve">تسهيل العمليات والأوامر لتصبح في متناول مستخدمي الحاسب.  </w:t>
      </w:r>
    </w:p>
    <w:p w:rsidR="00CE02D1" w:rsidRDefault="00F63509">
      <w:pPr>
        <w:numPr>
          <w:ilvl w:val="0"/>
          <w:numId w:val="3"/>
        </w:numPr>
        <w:spacing w:after="77" w:line="259" w:lineRule="auto"/>
        <w:ind w:hanging="369"/>
        <w:jc w:val="left"/>
      </w:pPr>
      <w:r>
        <w:rPr>
          <w:szCs w:val="28"/>
          <w:rtl/>
        </w:rPr>
        <w:t xml:space="preserve">التنسيق بين برامج التطبيقات.  </w:t>
      </w:r>
    </w:p>
    <w:p w:rsidR="00CE02D1" w:rsidRDefault="00F63509">
      <w:pPr>
        <w:numPr>
          <w:ilvl w:val="0"/>
          <w:numId w:val="3"/>
        </w:numPr>
        <w:spacing w:after="261" w:line="259" w:lineRule="auto"/>
        <w:ind w:hanging="369"/>
        <w:jc w:val="left"/>
      </w:pPr>
      <w:r>
        <w:rPr>
          <w:szCs w:val="28"/>
          <w:rtl/>
        </w:rPr>
        <w:t xml:space="preserve">مراقبة مدة التنفيذ لكل تطبيق.  </w:t>
      </w:r>
    </w:p>
    <w:p w:rsidR="00CE02D1" w:rsidRDefault="00F63509">
      <w:pPr>
        <w:pStyle w:val="1"/>
        <w:spacing w:after="113"/>
        <w:ind w:left="-1"/>
      </w:pPr>
      <w:r>
        <w:rPr>
          <w:szCs w:val="28"/>
          <w:rtl/>
        </w:rPr>
        <w:t>البرامج التطبيقية</w:t>
      </w:r>
      <w:r>
        <w:rPr>
          <w:szCs w:val="28"/>
          <w:u w:val="none"/>
          <w:rtl/>
        </w:rPr>
        <w:t xml:space="preserve"> </w:t>
      </w:r>
    </w:p>
    <w:p w:rsidR="00CE02D1" w:rsidRDefault="00F63509">
      <w:pPr>
        <w:numPr>
          <w:ilvl w:val="0"/>
          <w:numId w:val="4"/>
        </w:numPr>
        <w:spacing w:after="219" w:line="259" w:lineRule="auto"/>
        <w:ind w:hanging="444"/>
        <w:jc w:val="left"/>
      </w:pPr>
      <w:r>
        <w:rPr>
          <w:szCs w:val="28"/>
          <w:rtl/>
        </w:rPr>
        <w:t>برامج معالجة النصوص</w:t>
      </w:r>
      <w:r>
        <w:rPr>
          <w:szCs w:val="28"/>
          <w:rtl/>
        </w:rPr>
        <w:t xml:space="preserve">: </w:t>
      </w:r>
      <w:r>
        <w:rPr>
          <w:rFonts w:ascii="Calibri" w:eastAsia="Calibri" w:hAnsi="Calibri" w:cs="Calibri"/>
          <w:szCs w:val="28"/>
          <w:rtl/>
        </w:rPr>
        <w:t xml:space="preserve"> </w:t>
      </w:r>
    </w:p>
    <w:p w:rsidR="00CE02D1" w:rsidRDefault="00F63509">
      <w:pPr>
        <w:spacing w:after="259"/>
        <w:ind w:left="0" w:right="110"/>
      </w:pPr>
      <w:r>
        <w:rPr>
          <w:szCs w:val="28"/>
          <w:rtl/>
        </w:rPr>
        <w:t xml:space="preserve">وهي برامج تستخدم لتنسيق النصوص المكتوبة وإدراج الجداول والتعامل مع الصورة وأشكال الإطارات المختلفة ،ومن أشهر هذه البرامج برنامج </w:t>
      </w:r>
      <w:r>
        <w:rPr>
          <w:rFonts w:ascii="Calibri" w:eastAsia="Calibri" w:hAnsi="Calibri" w:cs="Calibri"/>
        </w:rPr>
        <w:t>Microsoft Word</w:t>
      </w:r>
      <w:r>
        <w:rPr>
          <w:szCs w:val="28"/>
          <w:rtl/>
        </w:rPr>
        <w:t xml:space="preserve"> .  </w:t>
      </w:r>
    </w:p>
    <w:p w:rsidR="00CE02D1" w:rsidRDefault="00F63509">
      <w:pPr>
        <w:numPr>
          <w:ilvl w:val="0"/>
          <w:numId w:val="4"/>
        </w:numPr>
        <w:spacing w:after="219" w:line="259" w:lineRule="auto"/>
        <w:ind w:hanging="444"/>
        <w:jc w:val="left"/>
      </w:pPr>
      <w:r>
        <w:rPr>
          <w:szCs w:val="28"/>
          <w:rtl/>
        </w:rPr>
        <w:t xml:space="preserve">برامج الجداول الحسابية:  </w:t>
      </w:r>
    </w:p>
    <w:p w:rsidR="00CE02D1" w:rsidRDefault="00F63509">
      <w:pPr>
        <w:spacing w:after="262"/>
        <w:ind w:left="0" w:right="632"/>
      </w:pPr>
      <w:r>
        <w:rPr>
          <w:szCs w:val="28"/>
          <w:rtl/>
        </w:rPr>
        <w:t>وهي برامج متخصصة في المحاسبة ،حيث تقوم بمختلف العمليات الحسابية ،بالإضافة الى إ</w:t>
      </w:r>
      <w:r>
        <w:rPr>
          <w:szCs w:val="28"/>
          <w:rtl/>
        </w:rPr>
        <w:t xml:space="preserve">مكانية استخدام الدوال الرياضية وإدراج التخطيطات وإجراء التحليللات للنواتج ومن أشهر هذه البرامج برنامج </w:t>
      </w:r>
      <w:r>
        <w:rPr>
          <w:rFonts w:ascii="Calibri" w:eastAsia="Calibri" w:hAnsi="Calibri" w:cs="Calibri"/>
        </w:rPr>
        <w:t>Microsoft Excel</w:t>
      </w:r>
      <w:r>
        <w:rPr>
          <w:szCs w:val="28"/>
          <w:rtl/>
        </w:rPr>
        <w:t xml:space="preserve">. </w:t>
      </w:r>
    </w:p>
    <w:p w:rsidR="00CE02D1" w:rsidRDefault="00F63509">
      <w:pPr>
        <w:numPr>
          <w:ilvl w:val="0"/>
          <w:numId w:val="4"/>
        </w:numPr>
        <w:spacing w:after="219" w:line="259" w:lineRule="auto"/>
        <w:ind w:hanging="444"/>
        <w:jc w:val="left"/>
      </w:pPr>
      <w:r>
        <w:rPr>
          <w:szCs w:val="28"/>
          <w:rtl/>
        </w:rPr>
        <w:t xml:space="preserve">برامج العروض:  </w:t>
      </w:r>
    </w:p>
    <w:p w:rsidR="00CE02D1" w:rsidRDefault="00F63509">
      <w:pPr>
        <w:spacing w:after="262"/>
        <w:ind w:left="0" w:right="46"/>
      </w:pPr>
      <w:r>
        <w:rPr>
          <w:szCs w:val="28"/>
          <w:rtl/>
        </w:rPr>
        <w:t>وهي برامج تقوم بإنشاء العروض التقديمية سواء التجارية أو العلمية ،مع إمكانية استخدام النصوص والصور والتصاميم ، وإمكانية ا</w:t>
      </w:r>
      <w:r>
        <w:rPr>
          <w:szCs w:val="28"/>
          <w:rtl/>
        </w:rPr>
        <w:t xml:space="preserve">ختيار التنسيق المناسب لتلك العروض . ومن أشهر هذه البرامج </w:t>
      </w:r>
      <w:r>
        <w:rPr>
          <w:rFonts w:ascii="Calibri" w:eastAsia="Calibri" w:hAnsi="Calibri" w:cs="Calibri"/>
        </w:rPr>
        <w:t>Microsoft Power Point</w:t>
      </w:r>
      <w:r>
        <w:rPr>
          <w:szCs w:val="28"/>
          <w:rtl/>
        </w:rPr>
        <w:t xml:space="preserve">  </w:t>
      </w:r>
    </w:p>
    <w:p w:rsidR="00CE02D1" w:rsidRDefault="00F63509">
      <w:pPr>
        <w:numPr>
          <w:ilvl w:val="0"/>
          <w:numId w:val="4"/>
        </w:numPr>
        <w:spacing w:after="219" w:line="259" w:lineRule="auto"/>
        <w:ind w:hanging="444"/>
        <w:jc w:val="left"/>
      </w:pPr>
      <w:r>
        <w:rPr>
          <w:szCs w:val="28"/>
          <w:rtl/>
        </w:rPr>
        <w:t xml:space="preserve">برامج قواعد البيانات:  </w:t>
      </w:r>
    </w:p>
    <w:p w:rsidR="00CE02D1" w:rsidRDefault="00F63509">
      <w:pPr>
        <w:spacing w:after="39"/>
        <w:ind w:left="0" w:right="237"/>
      </w:pPr>
      <w:r>
        <w:rPr>
          <w:szCs w:val="28"/>
          <w:rtl/>
        </w:rPr>
        <w:t>وهي برامج تستخدم لتخزين كمية هائلة من البيانات بطريقة منظمة تجعل من إمكانية استرجاع البيانات أو البحث عنها سهلاً بالنسبة لمستخدم البرنامج ، كما تتيح هذ</w:t>
      </w:r>
      <w:r>
        <w:rPr>
          <w:szCs w:val="28"/>
          <w:rtl/>
        </w:rPr>
        <w:t xml:space="preserve">ه البرامج تصميم قاعدة البيانات نفسها وتنسيقها بالصور المطلوبة ، ومن </w:t>
      </w:r>
    </w:p>
    <w:p w:rsidR="00CE02D1" w:rsidRDefault="00F63509">
      <w:pPr>
        <w:bidi w:val="0"/>
        <w:spacing w:after="259" w:line="259" w:lineRule="auto"/>
        <w:ind w:left="0" w:right="1" w:firstLine="0"/>
      </w:pPr>
      <w:r>
        <w:t xml:space="preserve"> . </w:t>
      </w:r>
      <w:r>
        <w:rPr>
          <w:rFonts w:ascii="Calibri" w:eastAsia="Calibri" w:hAnsi="Calibri" w:cs="Calibri"/>
        </w:rPr>
        <w:t>Microsoft Access- Oracle</w:t>
      </w:r>
      <w:r>
        <w:rPr>
          <w:szCs w:val="28"/>
          <w:rtl/>
        </w:rPr>
        <w:t>أشهرها برنامج</w:t>
      </w:r>
    </w:p>
    <w:p w:rsidR="00CE02D1" w:rsidRDefault="00F63509">
      <w:pPr>
        <w:spacing w:after="109" w:line="259" w:lineRule="auto"/>
        <w:ind w:left="-1" w:hanging="10"/>
        <w:jc w:val="left"/>
      </w:pPr>
      <w:r>
        <w:rPr>
          <w:rFonts w:ascii="Arial Unicode MS" w:eastAsia="Arial Unicode MS" w:hAnsi="Arial Unicode MS" w:cs="Arial Unicode MS"/>
          <w:szCs w:val="28"/>
          <w:u w:val="single" w:color="000000"/>
          <w:rtl/>
        </w:rPr>
        <w:t xml:space="preserve">أهداف الدراسة الاستطلاعية: </w:t>
      </w:r>
      <w:r>
        <w:rPr>
          <w:rFonts w:ascii="Arial Unicode MS" w:eastAsia="Arial Unicode MS" w:hAnsi="Arial Unicode MS" w:cs="Arial Unicode MS"/>
          <w:szCs w:val="28"/>
          <w:rtl/>
        </w:rPr>
        <w:t xml:space="preserve"> </w:t>
      </w:r>
    </w:p>
    <w:p w:rsidR="00CE02D1" w:rsidRDefault="00F63509">
      <w:pPr>
        <w:numPr>
          <w:ilvl w:val="1"/>
          <w:numId w:val="4"/>
        </w:numPr>
        <w:spacing w:after="65" w:line="259" w:lineRule="auto"/>
        <w:ind w:right="562" w:hanging="361"/>
        <w:jc w:val="left"/>
      </w:pPr>
      <w:r>
        <w:rPr>
          <w:szCs w:val="28"/>
          <w:rtl/>
        </w:rPr>
        <w:t>صياغة مشكلة البحث تمهيداً لإجراء بحث أدق لها.</w:t>
      </w:r>
      <w:r>
        <w:rPr>
          <w:rFonts w:ascii="Calibri" w:eastAsia="Calibri" w:hAnsi="Calibri" w:cs="Calibri"/>
          <w:szCs w:val="28"/>
          <w:rtl/>
        </w:rPr>
        <w:t xml:space="preserve"> </w:t>
      </w:r>
    </w:p>
    <w:p w:rsidR="00CE02D1" w:rsidRDefault="00F63509">
      <w:pPr>
        <w:numPr>
          <w:ilvl w:val="1"/>
          <w:numId w:val="4"/>
        </w:numPr>
        <w:spacing w:after="73" w:line="259" w:lineRule="auto"/>
        <w:ind w:right="562" w:hanging="361"/>
        <w:jc w:val="left"/>
      </w:pPr>
      <w:r>
        <w:rPr>
          <w:szCs w:val="28"/>
          <w:rtl/>
        </w:rPr>
        <w:t xml:space="preserve">تنمية فروض البحث وتوضيح المفاهيم. </w:t>
      </w:r>
    </w:p>
    <w:p w:rsidR="00CE02D1" w:rsidRDefault="00F63509">
      <w:pPr>
        <w:numPr>
          <w:ilvl w:val="1"/>
          <w:numId w:val="4"/>
        </w:numPr>
        <w:spacing w:after="69" w:line="259" w:lineRule="auto"/>
        <w:ind w:right="562" w:hanging="361"/>
        <w:jc w:val="left"/>
      </w:pPr>
      <w:r>
        <w:rPr>
          <w:szCs w:val="28"/>
          <w:rtl/>
        </w:rPr>
        <w:t xml:space="preserve">زيادة ألفة الباحث بالظاهرة التي </w:t>
      </w:r>
      <w:r>
        <w:rPr>
          <w:szCs w:val="28"/>
          <w:rtl/>
        </w:rPr>
        <w:t xml:space="preserve">يرغب في دراستها فيما بعد. </w:t>
      </w:r>
    </w:p>
    <w:p w:rsidR="00CE02D1" w:rsidRDefault="00F63509">
      <w:pPr>
        <w:numPr>
          <w:ilvl w:val="1"/>
          <w:numId w:val="4"/>
        </w:numPr>
        <w:spacing w:after="57"/>
        <w:ind w:right="562" w:hanging="361"/>
        <w:jc w:val="left"/>
      </w:pPr>
      <w:r>
        <w:rPr>
          <w:szCs w:val="28"/>
          <w:rtl/>
        </w:rPr>
        <w:t xml:space="preserve">توضيح القضايا التي ينبغي أن يكون لها السبق في البحث مستقبلاً. </w:t>
      </w:r>
    </w:p>
    <w:p w:rsidR="00CE02D1" w:rsidRDefault="00F63509">
      <w:pPr>
        <w:numPr>
          <w:ilvl w:val="1"/>
          <w:numId w:val="4"/>
        </w:numPr>
        <w:spacing w:after="56"/>
        <w:ind w:right="562" w:hanging="361"/>
        <w:jc w:val="left"/>
      </w:pPr>
      <w:r>
        <w:rPr>
          <w:szCs w:val="28"/>
          <w:rtl/>
        </w:rPr>
        <w:t xml:space="preserve">جمع المعلومات عن الإمكانيات العملية للقيام ببحث في المجال الواقعي الحي الذي تجُرى فيه الدراسة. </w:t>
      </w:r>
    </w:p>
    <w:p w:rsidR="00CE02D1" w:rsidRDefault="00F63509">
      <w:pPr>
        <w:numPr>
          <w:ilvl w:val="1"/>
          <w:numId w:val="4"/>
        </w:numPr>
        <w:spacing w:after="249"/>
        <w:ind w:right="562" w:hanging="361"/>
        <w:jc w:val="left"/>
      </w:pPr>
      <w:r>
        <w:rPr>
          <w:szCs w:val="28"/>
          <w:rtl/>
        </w:rPr>
        <w:t xml:space="preserve">الحصول على قائمة بالمشكلات التي يراها الخبراء في الميدان جديرة بالبحث </w:t>
      </w:r>
      <w:r>
        <w:rPr>
          <w:szCs w:val="28"/>
          <w:rtl/>
        </w:rPr>
        <w:t xml:space="preserve">العاجل. </w:t>
      </w:r>
    </w:p>
    <w:p w:rsidR="00CE02D1" w:rsidRDefault="00F63509">
      <w:pPr>
        <w:pStyle w:val="1"/>
        <w:ind w:left="-1"/>
      </w:pPr>
      <w:r>
        <w:rPr>
          <w:szCs w:val="28"/>
          <w:rtl/>
        </w:rPr>
        <w:lastRenderedPageBreak/>
        <w:t>مزايا وعيوب الأدلة أو الفهارس</w:t>
      </w:r>
      <w:r>
        <w:rPr>
          <w:szCs w:val="28"/>
          <w:u w:val="none"/>
          <w:rtl/>
        </w:rPr>
        <w:t xml:space="preserve"> </w:t>
      </w:r>
    </w:p>
    <w:p w:rsidR="00CE02D1" w:rsidRDefault="00F63509">
      <w:pPr>
        <w:ind w:left="0" w:right="10"/>
      </w:pPr>
      <w:r>
        <w:rPr>
          <w:szCs w:val="28"/>
          <w:rtl/>
        </w:rPr>
        <w:t>المــزايــا: سهولة الاستخدام للباحثين بالإضافة إلى أن النوع الأول من الأدلة على وجه الخصوص يطمئن الباحث إلى أن المعلومات المضمنة في المواقع المفهرسة قد تم مراجعتها عن طريق خبراء متخصصين وقد يكون هؤلاء من المتميزين في</w:t>
      </w:r>
      <w:r>
        <w:rPr>
          <w:szCs w:val="28"/>
          <w:rtl/>
        </w:rPr>
        <w:t xml:space="preserve"> تلك الجوانب الموضوعية التي كلفوا بفهرستها</w:t>
      </w:r>
      <w:r>
        <w:rPr>
          <w:rFonts w:ascii="Calibri" w:eastAsia="Calibri" w:hAnsi="Calibri" w:cs="Calibri"/>
          <w:szCs w:val="28"/>
          <w:rtl/>
        </w:rPr>
        <w:t xml:space="preserve"> .  </w:t>
      </w:r>
    </w:p>
    <w:p w:rsidR="00CE02D1" w:rsidRDefault="00F63509">
      <w:pPr>
        <w:spacing w:after="253"/>
        <w:ind w:left="0" w:right="578"/>
      </w:pPr>
      <w:r>
        <w:rPr>
          <w:szCs w:val="28"/>
          <w:rtl/>
        </w:rPr>
        <w:t>العيـــوب : يتطلب هذا النوع من المواقع المراجعة والتدقيق والفهرسة ،ويتطلب هذا وقتاً و جهداً ؛مما ينعكس على محدودية مثل هذه الأدلة قياسًا بالكم الهائل لمواقع الإنترنت بالإضافة إلى أن تحديثها يتطلب وقتاً ليس بال</w:t>
      </w:r>
      <w:r>
        <w:rPr>
          <w:szCs w:val="28"/>
          <w:rtl/>
        </w:rPr>
        <w:t>قصير</w:t>
      </w:r>
      <w:r>
        <w:rPr>
          <w:rFonts w:ascii="Calibri" w:eastAsia="Calibri" w:hAnsi="Calibri" w:cs="Calibri"/>
          <w:szCs w:val="28"/>
          <w:rtl/>
        </w:rPr>
        <w:t xml:space="preserve"> . </w:t>
      </w:r>
      <w:r>
        <w:rPr>
          <w:szCs w:val="28"/>
          <w:rtl/>
        </w:rPr>
        <w:t xml:space="preserve"> </w:t>
      </w:r>
    </w:p>
    <w:p w:rsidR="00CE02D1" w:rsidRDefault="00F63509">
      <w:pPr>
        <w:pStyle w:val="1"/>
        <w:spacing w:after="116"/>
        <w:ind w:left="-1"/>
      </w:pPr>
      <w:r>
        <w:rPr>
          <w:szCs w:val="28"/>
          <w:rtl/>
        </w:rPr>
        <w:t>مميزات قواعد البيانات</w:t>
      </w:r>
      <w:r>
        <w:rPr>
          <w:szCs w:val="28"/>
          <w:u w:val="none"/>
          <w:rtl/>
        </w:rPr>
        <w:t xml:space="preserve"> </w:t>
      </w:r>
    </w:p>
    <w:p w:rsidR="00CE02D1" w:rsidRDefault="00F63509">
      <w:pPr>
        <w:numPr>
          <w:ilvl w:val="0"/>
          <w:numId w:val="5"/>
        </w:numPr>
        <w:spacing w:after="87" w:line="259" w:lineRule="auto"/>
        <w:ind w:left="727" w:hanging="367"/>
        <w:jc w:val="left"/>
      </w:pPr>
      <w:r>
        <w:rPr>
          <w:szCs w:val="28"/>
          <w:rtl/>
        </w:rPr>
        <w:t>إمكانية  إضافة ملفات جديدة</w:t>
      </w:r>
      <w:r>
        <w:rPr>
          <w:rFonts w:ascii="Calibri" w:eastAsia="Calibri" w:hAnsi="Calibri" w:cs="Calibri"/>
          <w:szCs w:val="28"/>
          <w:rtl/>
        </w:rPr>
        <w:t xml:space="preserve"> . </w:t>
      </w:r>
    </w:p>
    <w:p w:rsidR="00CE02D1" w:rsidRDefault="00F63509">
      <w:pPr>
        <w:numPr>
          <w:ilvl w:val="0"/>
          <w:numId w:val="5"/>
        </w:numPr>
        <w:spacing w:after="88" w:line="259" w:lineRule="auto"/>
        <w:ind w:left="727" w:hanging="367"/>
        <w:jc w:val="left"/>
      </w:pPr>
      <w:r>
        <w:rPr>
          <w:szCs w:val="28"/>
          <w:rtl/>
        </w:rPr>
        <w:t>إضافة بيانات جديدة على الملفات الموجودة فى القاعدة</w:t>
      </w:r>
      <w:r>
        <w:rPr>
          <w:rFonts w:ascii="Calibri" w:eastAsia="Calibri" w:hAnsi="Calibri" w:cs="Calibri"/>
          <w:szCs w:val="28"/>
          <w:rtl/>
        </w:rPr>
        <w:t xml:space="preserve"> .</w:t>
      </w:r>
      <w:r>
        <w:rPr>
          <w:szCs w:val="28"/>
          <w:rtl/>
        </w:rPr>
        <w:t xml:space="preserve"> </w:t>
      </w:r>
    </w:p>
    <w:p w:rsidR="00CE02D1" w:rsidRDefault="00F63509">
      <w:pPr>
        <w:numPr>
          <w:ilvl w:val="0"/>
          <w:numId w:val="5"/>
        </w:numPr>
        <w:spacing w:after="86" w:line="259" w:lineRule="auto"/>
        <w:ind w:left="727" w:hanging="367"/>
        <w:jc w:val="left"/>
      </w:pPr>
      <w:r>
        <w:rPr>
          <w:szCs w:val="28"/>
          <w:rtl/>
        </w:rPr>
        <w:t>استرجاع بيانات من الملفات المكونة لقاعدة البيانات</w:t>
      </w:r>
      <w:r>
        <w:rPr>
          <w:rFonts w:ascii="Calibri" w:eastAsia="Calibri" w:hAnsi="Calibri" w:cs="Calibri"/>
          <w:szCs w:val="28"/>
          <w:rtl/>
        </w:rPr>
        <w:t xml:space="preserve"> .</w:t>
      </w:r>
      <w:r>
        <w:rPr>
          <w:szCs w:val="28"/>
          <w:rtl/>
        </w:rPr>
        <w:t xml:space="preserve"> </w:t>
      </w:r>
    </w:p>
    <w:p w:rsidR="00CE02D1" w:rsidRDefault="00F63509">
      <w:pPr>
        <w:numPr>
          <w:ilvl w:val="0"/>
          <w:numId w:val="5"/>
        </w:numPr>
        <w:spacing w:after="86" w:line="259" w:lineRule="auto"/>
        <w:ind w:left="727" w:hanging="367"/>
        <w:jc w:val="left"/>
      </w:pPr>
      <w:r>
        <w:rPr>
          <w:szCs w:val="28"/>
          <w:rtl/>
        </w:rPr>
        <w:t>تحديث البيانات</w:t>
      </w:r>
      <w:r>
        <w:rPr>
          <w:rFonts w:ascii="Calibri" w:eastAsia="Calibri" w:hAnsi="Calibri" w:cs="Calibri"/>
          <w:szCs w:val="28"/>
          <w:rtl/>
        </w:rPr>
        <w:t xml:space="preserve"> .</w:t>
      </w:r>
      <w:r>
        <w:rPr>
          <w:szCs w:val="28"/>
          <w:rtl/>
        </w:rPr>
        <w:t xml:space="preserve"> </w:t>
      </w:r>
    </w:p>
    <w:p w:rsidR="00CE02D1" w:rsidRDefault="00F63509">
      <w:pPr>
        <w:numPr>
          <w:ilvl w:val="0"/>
          <w:numId w:val="5"/>
        </w:numPr>
        <w:spacing w:after="85" w:line="259" w:lineRule="auto"/>
        <w:ind w:left="727" w:hanging="367"/>
        <w:jc w:val="left"/>
      </w:pPr>
      <w:r>
        <w:rPr>
          <w:szCs w:val="28"/>
          <w:rtl/>
        </w:rPr>
        <w:t>حذف البيانات من الملفات</w:t>
      </w:r>
      <w:r>
        <w:rPr>
          <w:rFonts w:ascii="Calibri" w:eastAsia="Calibri" w:hAnsi="Calibri" w:cs="Calibri"/>
          <w:szCs w:val="28"/>
          <w:rtl/>
        </w:rPr>
        <w:t xml:space="preserve"> .</w:t>
      </w:r>
      <w:r>
        <w:rPr>
          <w:szCs w:val="28"/>
          <w:rtl/>
        </w:rPr>
        <w:t xml:space="preserve"> </w:t>
      </w:r>
    </w:p>
    <w:p w:rsidR="00CE02D1" w:rsidRDefault="00F63509">
      <w:pPr>
        <w:numPr>
          <w:ilvl w:val="0"/>
          <w:numId w:val="5"/>
        </w:numPr>
        <w:spacing w:after="88" w:line="259" w:lineRule="auto"/>
        <w:ind w:left="727" w:hanging="367"/>
        <w:jc w:val="left"/>
      </w:pPr>
      <w:r>
        <w:rPr>
          <w:szCs w:val="28"/>
          <w:rtl/>
        </w:rPr>
        <w:t>إزاحة ملفات خالية أو مكتوب عليها سجلات</w:t>
      </w:r>
      <w:r>
        <w:rPr>
          <w:rFonts w:ascii="Calibri" w:eastAsia="Calibri" w:hAnsi="Calibri" w:cs="Calibri"/>
          <w:szCs w:val="28"/>
          <w:rtl/>
        </w:rPr>
        <w:t xml:space="preserve"> .</w:t>
      </w:r>
      <w:r>
        <w:rPr>
          <w:szCs w:val="28"/>
          <w:rtl/>
        </w:rPr>
        <w:t xml:space="preserve"> </w:t>
      </w:r>
    </w:p>
    <w:p w:rsidR="00CE02D1" w:rsidRDefault="00F63509">
      <w:pPr>
        <w:numPr>
          <w:ilvl w:val="0"/>
          <w:numId w:val="5"/>
        </w:numPr>
        <w:spacing w:after="88" w:line="259" w:lineRule="auto"/>
        <w:ind w:left="727" w:hanging="367"/>
        <w:jc w:val="left"/>
      </w:pPr>
      <w:r>
        <w:rPr>
          <w:szCs w:val="28"/>
          <w:rtl/>
        </w:rPr>
        <w:t>يمكن تعديل البرامج دون تعديل البيانات والعكس صحيح</w:t>
      </w:r>
      <w:r>
        <w:rPr>
          <w:rFonts w:ascii="Calibri" w:eastAsia="Calibri" w:hAnsi="Calibri" w:cs="Calibri"/>
          <w:szCs w:val="28"/>
          <w:rtl/>
        </w:rPr>
        <w:t xml:space="preserve"> .</w:t>
      </w:r>
      <w:r>
        <w:rPr>
          <w:szCs w:val="28"/>
          <w:rtl/>
        </w:rPr>
        <w:t xml:space="preserve"> </w:t>
      </w:r>
    </w:p>
    <w:p w:rsidR="00CE02D1" w:rsidRDefault="00F63509">
      <w:pPr>
        <w:numPr>
          <w:ilvl w:val="0"/>
          <w:numId w:val="5"/>
        </w:numPr>
        <w:spacing w:after="87" w:line="259" w:lineRule="auto"/>
        <w:ind w:left="727" w:hanging="367"/>
        <w:jc w:val="left"/>
      </w:pPr>
      <w:r>
        <w:rPr>
          <w:szCs w:val="28"/>
          <w:rtl/>
        </w:rPr>
        <w:t>يمكن للمستخدم النظر إليها على أنها بيانات متكاملة</w:t>
      </w:r>
      <w:r>
        <w:rPr>
          <w:rFonts w:ascii="Calibri" w:eastAsia="Calibri" w:hAnsi="Calibri" w:cs="Calibri"/>
          <w:szCs w:val="28"/>
          <w:rtl/>
        </w:rPr>
        <w:t xml:space="preserve"> .</w:t>
      </w:r>
      <w:r>
        <w:rPr>
          <w:szCs w:val="28"/>
          <w:rtl/>
        </w:rPr>
        <w:t xml:space="preserve"> </w:t>
      </w:r>
    </w:p>
    <w:p w:rsidR="00CE02D1" w:rsidRDefault="00F63509">
      <w:pPr>
        <w:numPr>
          <w:ilvl w:val="0"/>
          <w:numId w:val="5"/>
        </w:numPr>
        <w:spacing w:after="85" w:line="259" w:lineRule="auto"/>
        <w:ind w:left="727" w:hanging="367"/>
        <w:jc w:val="left"/>
      </w:pPr>
      <w:r>
        <w:rPr>
          <w:szCs w:val="28"/>
          <w:rtl/>
        </w:rPr>
        <w:t>تلبى حاجة معظم المستخدمين للبيانات</w:t>
      </w:r>
      <w:r>
        <w:rPr>
          <w:rFonts w:ascii="Calibri" w:eastAsia="Calibri" w:hAnsi="Calibri" w:cs="Calibri"/>
          <w:szCs w:val="28"/>
          <w:rtl/>
        </w:rPr>
        <w:t xml:space="preserve"> .</w:t>
      </w:r>
      <w:r>
        <w:rPr>
          <w:szCs w:val="28"/>
          <w:rtl/>
        </w:rPr>
        <w:t xml:space="preserve"> </w:t>
      </w:r>
    </w:p>
    <w:p w:rsidR="00CE02D1" w:rsidRDefault="00F63509">
      <w:pPr>
        <w:tabs>
          <w:tab w:val="center" w:pos="557"/>
          <w:tab w:val="center" w:pos="4199"/>
        </w:tabs>
        <w:spacing w:after="82" w:line="259" w:lineRule="auto"/>
        <w:ind w:left="0" w:firstLine="0"/>
        <w:jc w:val="left"/>
      </w:pPr>
      <w:r>
        <w:rPr>
          <w:rFonts w:ascii="Calibri" w:eastAsia="Calibri" w:hAnsi="Calibri" w:cs="Calibri"/>
          <w:sz w:val="22"/>
          <w:rtl/>
        </w:rPr>
        <w:tab/>
      </w:r>
      <w:r>
        <w:rPr>
          <w:szCs w:val="28"/>
        </w:rPr>
        <w:t>11</w:t>
      </w:r>
      <w:r>
        <w:rPr>
          <w:szCs w:val="28"/>
          <w:rtl/>
        </w:rPr>
        <w:t>-</w:t>
      </w:r>
      <w:r>
        <w:rPr>
          <w:szCs w:val="28"/>
          <w:rtl/>
        </w:rPr>
        <w:tab/>
        <w:t xml:space="preserve"> يمكن فرض قيود من السرية والتأمين على بعض البيانات الهامة</w:t>
      </w:r>
      <w:r>
        <w:rPr>
          <w:rFonts w:ascii="Calibri" w:eastAsia="Calibri" w:hAnsi="Calibri" w:cs="Calibri"/>
          <w:szCs w:val="28"/>
          <w:rtl/>
        </w:rPr>
        <w:t xml:space="preserve"> .</w:t>
      </w:r>
      <w:r>
        <w:rPr>
          <w:szCs w:val="28"/>
          <w:rtl/>
        </w:rPr>
        <w:t xml:space="preserve"> </w:t>
      </w:r>
    </w:p>
    <w:p w:rsidR="00CE02D1" w:rsidRDefault="00F63509">
      <w:pPr>
        <w:numPr>
          <w:ilvl w:val="0"/>
          <w:numId w:val="6"/>
        </w:numPr>
        <w:spacing w:after="71" w:line="259" w:lineRule="auto"/>
        <w:ind w:hanging="939"/>
        <w:jc w:val="left"/>
      </w:pPr>
      <w:r>
        <w:rPr>
          <w:szCs w:val="28"/>
          <w:rtl/>
        </w:rPr>
        <w:t>تحقق المرجعية على الملفات</w:t>
      </w:r>
      <w:r>
        <w:rPr>
          <w:rFonts w:ascii="Calibri" w:eastAsia="Calibri" w:hAnsi="Calibri" w:cs="Calibri"/>
          <w:szCs w:val="28"/>
          <w:rtl/>
        </w:rPr>
        <w:t xml:space="preserve"> </w:t>
      </w:r>
      <w:r>
        <w:rPr>
          <w:szCs w:val="28"/>
          <w:rtl/>
        </w:rPr>
        <w:t xml:space="preserve"> </w:t>
      </w:r>
    </w:p>
    <w:p w:rsidR="00CE02D1" w:rsidRDefault="00F63509">
      <w:pPr>
        <w:numPr>
          <w:ilvl w:val="0"/>
          <w:numId w:val="6"/>
        </w:numPr>
        <w:spacing w:after="255" w:line="259" w:lineRule="auto"/>
        <w:ind w:hanging="939"/>
        <w:jc w:val="left"/>
      </w:pPr>
      <w:r>
        <w:rPr>
          <w:szCs w:val="28"/>
          <w:rtl/>
        </w:rPr>
        <w:t>إمكان توليد بيانات</w:t>
      </w:r>
      <w:r>
        <w:rPr>
          <w:szCs w:val="28"/>
          <w:rtl/>
        </w:rPr>
        <w:t xml:space="preserve"> جديدة من البيانات الموجودة فى قاعدة البيانات</w:t>
      </w:r>
      <w:r>
        <w:rPr>
          <w:rFonts w:ascii="Calibri" w:eastAsia="Calibri" w:hAnsi="Calibri" w:cs="Calibri"/>
          <w:szCs w:val="28"/>
          <w:rtl/>
        </w:rPr>
        <w:t xml:space="preserve"> </w:t>
      </w:r>
      <w:r>
        <w:rPr>
          <w:szCs w:val="28"/>
          <w:rtl/>
        </w:rPr>
        <w:t xml:space="preserve"> </w:t>
      </w:r>
    </w:p>
    <w:p w:rsidR="00CE02D1" w:rsidRDefault="00F63509">
      <w:pPr>
        <w:pStyle w:val="1"/>
        <w:ind w:left="-1"/>
      </w:pPr>
      <w:r>
        <w:rPr>
          <w:szCs w:val="28"/>
          <w:rtl/>
        </w:rPr>
        <w:t>مزايا محركات البحث</w:t>
      </w:r>
      <w:r>
        <w:rPr>
          <w:szCs w:val="28"/>
          <w:u w:val="none"/>
          <w:rtl/>
        </w:rPr>
        <w:t xml:space="preserve"> </w:t>
      </w:r>
    </w:p>
    <w:p w:rsidR="00CE02D1" w:rsidRDefault="00F63509">
      <w:pPr>
        <w:spacing w:after="219" w:line="259" w:lineRule="auto"/>
        <w:ind w:left="6" w:hanging="10"/>
        <w:jc w:val="left"/>
      </w:pPr>
      <w:r>
        <w:rPr>
          <w:szCs w:val="28"/>
          <w:rtl/>
        </w:rPr>
        <w:t xml:space="preserve">المزايا :محتواه من المعلومات أكبر وأحدث من الدليل) الفهرس( </w:t>
      </w:r>
      <w:r>
        <w:rPr>
          <w:rFonts w:ascii="Calibri" w:eastAsia="Calibri" w:hAnsi="Calibri" w:cs="Calibri"/>
          <w:szCs w:val="28"/>
          <w:rtl/>
        </w:rPr>
        <w:t xml:space="preserve"> . </w:t>
      </w:r>
    </w:p>
    <w:p w:rsidR="00CE02D1" w:rsidRDefault="00F63509">
      <w:pPr>
        <w:spacing w:after="296"/>
        <w:ind w:left="0" w:right="82"/>
      </w:pPr>
      <w:r>
        <w:rPr>
          <w:szCs w:val="28"/>
          <w:rtl/>
        </w:rPr>
        <w:t>العيوب : يفتقد الدقة في الغالب عند الفهرسة واسترجاع المعلومات من قواعد المعلومات ،مما يصعب من الحصول على المعلومة بدقة خاصة ع</w:t>
      </w:r>
      <w:r>
        <w:rPr>
          <w:szCs w:val="28"/>
          <w:rtl/>
        </w:rPr>
        <w:t xml:space="preserve">ندما لا يسبق عملية البحث تخطيط جيد للمعلومات المراد البحث عنها ،بالإضافة إلى افتقاد الكثير منها للجدولة الموضوعية المترابطة.  </w:t>
      </w:r>
      <w:r>
        <w:rPr>
          <w:rFonts w:ascii="Calibri" w:eastAsia="Calibri" w:hAnsi="Calibri" w:cs="Calibri"/>
          <w:szCs w:val="28"/>
          <w:rtl/>
        </w:rPr>
        <w:t xml:space="preserve"> </w:t>
      </w:r>
      <w:r>
        <w:rPr>
          <w:szCs w:val="28"/>
          <w:rtl/>
        </w:rPr>
        <w:t xml:space="preserve"> </w:t>
      </w:r>
    </w:p>
    <w:p w:rsidR="00CE02D1" w:rsidRDefault="00F63509">
      <w:pPr>
        <w:spacing w:after="135" w:line="259" w:lineRule="auto"/>
        <w:ind w:left="-1" w:hanging="10"/>
        <w:jc w:val="left"/>
      </w:pPr>
      <w:r>
        <w:rPr>
          <w:rFonts w:ascii="Arial Unicode MS" w:eastAsia="Arial Unicode MS" w:hAnsi="Arial Unicode MS" w:cs="Arial Unicode MS"/>
          <w:szCs w:val="28"/>
          <w:u w:val="single" w:color="000000"/>
          <w:rtl/>
        </w:rPr>
        <w:t xml:space="preserve">ثالثا : طريقة المحاكاه </w:t>
      </w:r>
      <w:r>
        <w:rPr>
          <w:rFonts w:ascii="Arial Unicode MS" w:eastAsia="Arial Unicode MS" w:hAnsi="Arial Unicode MS" w:cs="Arial Unicode MS"/>
          <w:u w:val="single" w:color="000000"/>
        </w:rPr>
        <w:t>(simulation mode)</w:t>
      </w:r>
      <w:r>
        <w:rPr>
          <w:rFonts w:ascii="Arial Unicode MS" w:eastAsia="Arial Unicode MS" w:hAnsi="Arial Unicode MS" w:cs="Arial Unicode MS"/>
          <w:szCs w:val="28"/>
          <w:rtl/>
        </w:rPr>
        <w:t xml:space="preserve"> </w:t>
      </w:r>
    </w:p>
    <w:p w:rsidR="00CE02D1" w:rsidRDefault="00F63509">
      <w:pPr>
        <w:pStyle w:val="1"/>
        <w:spacing w:after="272"/>
        <w:ind w:left="0"/>
      </w:pPr>
      <w:r>
        <w:rPr>
          <w:rFonts w:ascii="Arial" w:eastAsia="Arial" w:hAnsi="Arial" w:cs="Arial"/>
          <w:szCs w:val="28"/>
          <w:rtl/>
        </w:rPr>
        <w:t>خصائص برامج المحاكاه: -</w:t>
      </w:r>
      <w:r>
        <w:rPr>
          <w:rFonts w:ascii="Arial" w:eastAsia="Arial" w:hAnsi="Arial" w:cs="Arial"/>
          <w:szCs w:val="28"/>
          <w:u w:val="none"/>
          <w:rtl/>
        </w:rPr>
        <w:t xml:space="preserve">  </w:t>
      </w:r>
    </w:p>
    <w:p w:rsidR="00CE02D1" w:rsidRDefault="00F63509">
      <w:pPr>
        <w:numPr>
          <w:ilvl w:val="0"/>
          <w:numId w:val="7"/>
        </w:numPr>
        <w:spacing w:after="56"/>
        <w:ind w:right="235" w:hanging="365"/>
        <w:jc w:val="left"/>
      </w:pPr>
      <w:r>
        <w:rPr>
          <w:szCs w:val="28"/>
          <w:rtl/>
        </w:rPr>
        <w:t>برامج المحاكاه الجيده هي التي تقدم سلسله من الاحداث الواضحه</w:t>
      </w:r>
      <w:r>
        <w:rPr>
          <w:szCs w:val="28"/>
          <w:rtl/>
        </w:rPr>
        <w:t xml:space="preserve"> للمتعلم </w:t>
      </w:r>
    </w:p>
    <w:p w:rsidR="00CE02D1" w:rsidRDefault="00F63509">
      <w:pPr>
        <w:numPr>
          <w:ilvl w:val="0"/>
          <w:numId w:val="7"/>
        </w:numPr>
        <w:spacing w:after="70" w:line="259" w:lineRule="auto"/>
        <w:ind w:right="235" w:hanging="365"/>
        <w:jc w:val="left"/>
      </w:pPr>
      <w:r>
        <w:rPr>
          <w:szCs w:val="28"/>
          <w:rtl/>
        </w:rPr>
        <w:t xml:space="preserve">تقدم للمتعلم العديد من الاختيارات التى تناسبه </w:t>
      </w:r>
    </w:p>
    <w:p w:rsidR="00CE02D1" w:rsidRDefault="00F63509">
      <w:pPr>
        <w:numPr>
          <w:ilvl w:val="0"/>
          <w:numId w:val="7"/>
        </w:numPr>
        <w:spacing w:after="56"/>
        <w:ind w:right="235" w:hanging="365"/>
        <w:jc w:val="left"/>
      </w:pPr>
      <w:r>
        <w:rPr>
          <w:szCs w:val="28"/>
          <w:rtl/>
        </w:rPr>
        <w:t xml:space="preserve">تستعين بالصوت والصور والرسوم الثابته والمتحركه الواظحه والدقيقه  </w:t>
      </w:r>
    </w:p>
    <w:p w:rsidR="00CE02D1" w:rsidRDefault="00F63509">
      <w:pPr>
        <w:numPr>
          <w:ilvl w:val="0"/>
          <w:numId w:val="7"/>
        </w:numPr>
        <w:spacing w:after="72" w:line="259" w:lineRule="auto"/>
        <w:ind w:right="235" w:hanging="365"/>
        <w:jc w:val="left"/>
      </w:pPr>
      <w:r>
        <w:rPr>
          <w:szCs w:val="28"/>
          <w:rtl/>
        </w:rPr>
        <w:lastRenderedPageBreak/>
        <w:t xml:space="preserve">توجه المتعلم التوجيه السليم لدراسة تعتمد على تحكم المتعلم </w:t>
      </w:r>
    </w:p>
    <w:p w:rsidR="00CE02D1" w:rsidRDefault="00F63509">
      <w:pPr>
        <w:numPr>
          <w:ilvl w:val="0"/>
          <w:numId w:val="7"/>
        </w:numPr>
        <w:spacing w:after="70" w:line="259" w:lineRule="auto"/>
        <w:ind w:right="235" w:hanging="365"/>
        <w:jc w:val="left"/>
      </w:pPr>
      <w:r>
        <w:rPr>
          <w:szCs w:val="28"/>
          <w:rtl/>
        </w:rPr>
        <w:t xml:space="preserve">توفر قاعده كبيره من المعلومات التى يمكن ان يلجا اليها المتعلم  </w:t>
      </w:r>
    </w:p>
    <w:p w:rsidR="00CE02D1" w:rsidRDefault="00F63509">
      <w:pPr>
        <w:numPr>
          <w:ilvl w:val="0"/>
          <w:numId w:val="7"/>
        </w:numPr>
        <w:spacing w:after="220" w:line="259" w:lineRule="auto"/>
        <w:ind w:right="235" w:hanging="365"/>
        <w:jc w:val="left"/>
      </w:pPr>
      <w:r>
        <w:rPr>
          <w:szCs w:val="28"/>
          <w:rtl/>
        </w:rPr>
        <w:t>تمكن برامج</w:t>
      </w:r>
      <w:r>
        <w:rPr>
          <w:szCs w:val="28"/>
          <w:rtl/>
        </w:rPr>
        <w:t xml:space="preserve"> المحاكاه المتعلم من استيعاب الحقائق والافكار والمشاعر وهي الطريقه الاكثر فاعليه</w:t>
      </w:r>
      <w:r>
        <w:rPr>
          <w:rFonts w:ascii="Calibri" w:eastAsia="Calibri" w:hAnsi="Calibri" w:cs="Calibri"/>
          <w:szCs w:val="28"/>
          <w:rtl/>
        </w:rPr>
        <w:t xml:space="preserve"> </w:t>
      </w:r>
      <w:r>
        <w:rPr>
          <w:szCs w:val="28"/>
          <w:rtl/>
        </w:rPr>
        <w:t xml:space="preserve"> </w:t>
      </w:r>
    </w:p>
    <w:p w:rsidR="00CE02D1" w:rsidRDefault="00F63509">
      <w:pPr>
        <w:pStyle w:val="1"/>
        <w:spacing w:after="269"/>
        <w:ind w:left="0"/>
      </w:pPr>
      <w:r>
        <w:rPr>
          <w:rFonts w:ascii="Arial" w:eastAsia="Arial" w:hAnsi="Arial" w:cs="Arial"/>
          <w:szCs w:val="28"/>
          <w:rtl/>
        </w:rPr>
        <w:t>فوائد برامج المحاكاه: -</w:t>
      </w:r>
      <w:r>
        <w:rPr>
          <w:rFonts w:ascii="Arial" w:eastAsia="Arial" w:hAnsi="Arial" w:cs="Arial"/>
          <w:szCs w:val="28"/>
          <w:u w:val="none"/>
          <w:rtl/>
        </w:rPr>
        <w:t xml:space="preserve"> </w:t>
      </w:r>
    </w:p>
    <w:p w:rsidR="00CE02D1" w:rsidRDefault="00F63509">
      <w:pPr>
        <w:numPr>
          <w:ilvl w:val="0"/>
          <w:numId w:val="8"/>
        </w:numPr>
        <w:spacing w:after="50"/>
        <w:ind w:hanging="365"/>
        <w:jc w:val="left"/>
      </w:pPr>
      <w:r>
        <w:rPr>
          <w:szCs w:val="28"/>
          <w:rtl/>
        </w:rPr>
        <w:t>لها دور هام في دراسة وتنفيذ التجارب لمعضلات معقدة ومختلفة</w:t>
      </w:r>
      <w:r>
        <w:rPr>
          <w:rFonts w:ascii="Calibri" w:eastAsia="Calibri" w:hAnsi="Calibri" w:cs="Calibri"/>
          <w:szCs w:val="28"/>
          <w:rtl/>
        </w:rPr>
        <w:t xml:space="preserve"> </w:t>
      </w:r>
    </w:p>
    <w:p w:rsidR="00CE02D1" w:rsidRDefault="00F63509">
      <w:pPr>
        <w:numPr>
          <w:ilvl w:val="0"/>
          <w:numId w:val="8"/>
        </w:numPr>
        <w:spacing w:after="59"/>
        <w:ind w:hanging="365"/>
        <w:jc w:val="left"/>
      </w:pPr>
      <w:r>
        <w:rPr>
          <w:szCs w:val="28"/>
          <w:rtl/>
        </w:rPr>
        <w:t xml:space="preserve">يساعد استخدمام أسلوب المحاكاه على ملاحظة التغيرات التي تطرأ على صياغة المعضلة. </w:t>
      </w:r>
    </w:p>
    <w:p w:rsidR="00CE02D1" w:rsidRDefault="00F63509">
      <w:pPr>
        <w:numPr>
          <w:ilvl w:val="0"/>
          <w:numId w:val="8"/>
        </w:numPr>
        <w:spacing w:after="70" w:line="259" w:lineRule="auto"/>
        <w:ind w:hanging="365"/>
        <w:jc w:val="left"/>
      </w:pPr>
      <w:r>
        <w:rPr>
          <w:szCs w:val="28"/>
          <w:rtl/>
        </w:rPr>
        <w:t>دراسة الن</w:t>
      </w:r>
      <w:r>
        <w:rPr>
          <w:szCs w:val="28"/>
          <w:rtl/>
        </w:rPr>
        <w:t xml:space="preserve">ظام ومشاهدة نتائجه بصورة واضحة. </w:t>
      </w:r>
    </w:p>
    <w:p w:rsidR="00CE02D1" w:rsidRDefault="00F63509">
      <w:pPr>
        <w:numPr>
          <w:ilvl w:val="0"/>
          <w:numId w:val="8"/>
        </w:numPr>
        <w:ind w:hanging="365"/>
        <w:jc w:val="left"/>
      </w:pPr>
      <w:r>
        <w:rPr>
          <w:szCs w:val="28"/>
          <w:rtl/>
        </w:rPr>
        <w:t xml:space="preserve">يساعد في تدريب الاختصاصيين والطلبة على الاسسس المطلوبة في التحليلات العلمية </w:t>
      </w:r>
    </w:p>
    <w:p w:rsidR="00CE02D1" w:rsidRDefault="00F63509">
      <w:pPr>
        <w:numPr>
          <w:ilvl w:val="0"/>
          <w:numId w:val="8"/>
        </w:numPr>
        <w:spacing w:after="70" w:line="259" w:lineRule="auto"/>
        <w:ind w:hanging="365"/>
        <w:jc w:val="left"/>
      </w:pPr>
      <w:r>
        <w:rPr>
          <w:szCs w:val="28"/>
          <w:rtl/>
        </w:rPr>
        <w:t xml:space="preserve">اكساب الخبرة للعاملين في مجال المحاكاه لاي نظام .  </w:t>
      </w:r>
    </w:p>
    <w:p w:rsidR="00CE02D1" w:rsidRDefault="00F63509">
      <w:pPr>
        <w:numPr>
          <w:ilvl w:val="0"/>
          <w:numId w:val="8"/>
        </w:numPr>
        <w:spacing w:after="73" w:line="259" w:lineRule="auto"/>
        <w:ind w:hanging="365"/>
        <w:jc w:val="left"/>
      </w:pPr>
      <w:r>
        <w:rPr>
          <w:szCs w:val="28"/>
          <w:rtl/>
        </w:rPr>
        <w:t xml:space="preserve">الحصول على معلومات واستنتاجات لمواقف مستقبلية. </w:t>
      </w:r>
    </w:p>
    <w:p w:rsidR="00CE02D1" w:rsidRDefault="00F63509">
      <w:pPr>
        <w:numPr>
          <w:ilvl w:val="0"/>
          <w:numId w:val="8"/>
        </w:numPr>
        <w:spacing w:after="70" w:line="259" w:lineRule="auto"/>
        <w:ind w:hanging="365"/>
        <w:jc w:val="left"/>
      </w:pPr>
      <w:r>
        <w:rPr>
          <w:szCs w:val="28"/>
          <w:rtl/>
        </w:rPr>
        <w:t xml:space="preserve">يمكن استخدامه لاحتبار الأنظمة قبل تطبيقها على </w:t>
      </w:r>
      <w:r>
        <w:rPr>
          <w:szCs w:val="28"/>
          <w:rtl/>
        </w:rPr>
        <w:t xml:space="preserve">الواقع </w:t>
      </w:r>
    </w:p>
    <w:p w:rsidR="00CE02D1" w:rsidRDefault="00F63509">
      <w:pPr>
        <w:numPr>
          <w:ilvl w:val="0"/>
          <w:numId w:val="8"/>
        </w:numPr>
        <w:spacing w:after="69" w:line="259" w:lineRule="auto"/>
        <w:ind w:hanging="365"/>
        <w:jc w:val="left"/>
      </w:pPr>
      <w:r>
        <w:rPr>
          <w:szCs w:val="28"/>
          <w:rtl/>
        </w:rPr>
        <w:t xml:space="preserve">توفير المال قبل التصنيع باختبار وتوقع جودة المنتج. </w:t>
      </w:r>
    </w:p>
    <w:p w:rsidR="00CE02D1" w:rsidRDefault="00F63509">
      <w:pPr>
        <w:numPr>
          <w:ilvl w:val="0"/>
          <w:numId w:val="8"/>
        </w:numPr>
        <w:spacing w:after="68" w:line="259" w:lineRule="auto"/>
        <w:ind w:hanging="365"/>
        <w:jc w:val="left"/>
      </w:pPr>
      <w:r>
        <w:rPr>
          <w:szCs w:val="28"/>
          <w:rtl/>
        </w:rPr>
        <w:t xml:space="preserve">التنبؤ بسلوك المنتج في ظروف نادرة. </w:t>
      </w:r>
    </w:p>
    <w:p w:rsidR="00CE02D1" w:rsidRDefault="00F63509">
      <w:pPr>
        <w:numPr>
          <w:ilvl w:val="0"/>
          <w:numId w:val="8"/>
        </w:numPr>
        <w:spacing w:after="263" w:line="259" w:lineRule="auto"/>
        <w:ind w:hanging="365"/>
        <w:jc w:val="left"/>
      </w:pPr>
      <w:r>
        <w:rPr>
          <w:szCs w:val="28"/>
          <w:rtl/>
        </w:rPr>
        <w:t xml:space="preserve">الدراسة الأكاديمية </w:t>
      </w:r>
    </w:p>
    <w:p w:rsidR="00CE02D1" w:rsidRDefault="00F63509">
      <w:pPr>
        <w:spacing w:after="65" w:line="259" w:lineRule="auto"/>
        <w:ind w:left="-1" w:hanging="10"/>
        <w:jc w:val="left"/>
      </w:pPr>
      <w:r>
        <w:rPr>
          <w:rFonts w:ascii="Arial Unicode MS" w:eastAsia="Arial Unicode MS" w:hAnsi="Arial Unicode MS" w:cs="Arial Unicode MS"/>
          <w:szCs w:val="28"/>
          <w:u w:val="single" w:color="000000"/>
          <w:rtl/>
        </w:rPr>
        <w:t>التعريفات</w:t>
      </w:r>
      <w:r>
        <w:rPr>
          <w:rFonts w:ascii="Arial Unicode MS" w:eastAsia="Arial Unicode MS" w:hAnsi="Arial Unicode MS" w:cs="Arial Unicode MS"/>
          <w:szCs w:val="28"/>
          <w:rtl/>
        </w:rPr>
        <w:t xml:space="preserve"> </w:t>
      </w:r>
    </w:p>
    <w:p w:rsidR="00CE02D1" w:rsidRDefault="00F63509">
      <w:pPr>
        <w:pStyle w:val="1"/>
        <w:spacing w:after="220"/>
        <w:ind w:left="0"/>
      </w:pPr>
      <w:r>
        <w:rPr>
          <w:rFonts w:ascii="Arial" w:eastAsia="Arial" w:hAnsi="Arial" w:cs="Arial"/>
          <w:szCs w:val="28"/>
          <w:rtl/>
        </w:rPr>
        <w:t xml:space="preserve">لوحة المفاتيح: </w:t>
      </w:r>
      <w:r>
        <w:rPr>
          <w:rFonts w:ascii="Calibri" w:eastAsia="Calibri" w:hAnsi="Calibri" w:cs="Calibri"/>
        </w:rPr>
        <w:t>Keyboard</w:t>
      </w:r>
      <w:r>
        <w:rPr>
          <w:rFonts w:ascii="Arial" w:eastAsia="Arial" w:hAnsi="Arial" w:cs="Arial"/>
          <w:szCs w:val="28"/>
          <w:u w:val="none"/>
          <w:rtl/>
        </w:rPr>
        <w:t xml:space="preserve"> </w:t>
      </w:r>
      <w:r>
        <w:rPr>
          <w:rFonts w:ascii="Calibri" w:eastAsia="Calibri" w:hAnsi="Calibri" w:cs="Calibri"/>
          <w:szCs w:val="28"/>
          <w:u w:val="none"/>
          <w:rtl/>
        </w:rPr>
        <w:t xml:space="preserve"> </w:t>
      </w:r>
    </w:p>
    <w:p w:rsidR="00CE02D1" w:rsidRDefault="00F63509">
      <w:pPr>
        <w:ind w:left="0" w:right="346"/>
      </w:pPr>
      <w:r>
        <w:rPr>
          <w:szCs w:val="28"/>
          <w:rtl/>
        </w:rPr>
        <w:t xml:space="preserve">وهي عبارة عن اللوحة التي يتم بواسطتها كتابة الحروف والأرقام والعلامات الرياضية وبعض الرموز الأخرى ،كما </w:t>
      </w:r>
      <w:r>
        <w:rPr>
          <w:szCs w:val="28"/>
          <w:rtl/>
        </w:rPr>
        <w:t xml:space="preserve">تحتوي على مفاتيح بعض الأوامر.  </w:t>
      </w:r>
    </w:p>
    <w:p w:rsidR="00CE02D1" w:rsidRDefault="00F63509">
      <w:pPr>
        <w:pStyle w:val="1"/>
        <w:bidi w:val="0"/>
        <w:spacing w:after="221"/>
        <w:ind w:left="10" w:right="-12"/>
        <w:jc w:val="right"/>
      </w:pPr>
      <w:r>
        <w:rPr>
          <w:rFonts w:ascii="Arial" w:eastAsia="Arial" w:hAnsi="Arial" w:cs="Arial"/>
          <w:u w:val="none"/>
        </w:rPr>
        <w:t xml:space="preserve">  </w:t>
      </w:r>
      <w:r>
        <w:rPr>
          <w:rFonts w:ascii="Calibri" w:eastAsia="Calibri" w:hAnsi="Calibri" w:cs="Calibri"/>
        </w:rPr>
        <w:t>processor</w:t>
      </w:r>
      <w:r>
        <w:rPr>
          <w:rFonts w:ascii="Arial" w:eastAsia="Arial" w:hAnsi="Arial" w:cs="Arial"/>
        </w:rPr>
        <w:t xml:space="preserve"> </w:t>
      </w:r>
      <w:r>
        <w:rPr>
          <w:rFonts w:ascii="Arial" w:eastAsia="Arial" w:hAnsi="Arial" w:cs="Arial"/>
          <w:szCs w:val="28"/>
          <w:rtl/>
        </w:rPr>
        <w:t>المعالج</w:t>
      </w:r>
    </w:p>
    <w:p w:rsidR="00CE02D1" w:rsidRDefault="00F63509">
      <w:pPr>
        <w:ind w:left="0" w:right="158"/>
      </w:pPr>
      <w:r>
        <w:rPr>
          <w:szCs w:val="28"/>
          <w:rtl/>
        </w:rPr>
        <w:t xml:space="preserve">وهو يشبه المخ بالنسبة للإنسان ويشمل الدوائر اللازمة لتنفيذ العمليات وتوجيه المدخلات والمخرجات من وإلى وحدات الإدخال والإخراج ،ويشتمل على وحدتين:  </w:t>
      </w:r>
    </w:p>
    <w:p w:rsidR="00CE02D1" w:rsidRDefault="00F63509">
      <w:pPr>
        <w:spacing w:after="219" w:line="259" w:lineRule="auto"/>
        <w:ind w:left="6" w:hanging="10"/>
        <w:jc w:val="left"/>
      </w:pPr>
      <w:r>
        <w:rPr>
          <w:szCs w:val="28"/>
          <w:rtl/>
        </w:rPr>
        <w:t xml:space="preserve">وحدة الحساب والمنطق </w:t>
      </w:r>
      <w:r>
        <w:rPr>
          <w:rFonts w:ascii="Calibri" w:eastAsia="Calibri" w:hAnsi="Calibri" w:cs="Calibri"/>
        </w:rPr>
        <w:t>ALU</w:t>
      </w:r>
      <w:r>
        <w:rPr>
          <w:szCs w:val="28"/>
          <w:rtl/>
        </w:rPr>
        <w:t xml:space="preserve">  - وحدة التحكم </w:t>
      </w:r>
      <w:r>
        <w:rPr>
          <w:rFonts w:ascii="Calibri" w:eastAsia="Calibri" w:hAnsi="Calibri" w:cs="Calibri"/>
        </w:rPr>
        <w:t>Control Unit</w:t>
      </w:r>
      <w:r>
        <w:rPr>
          <w:szCs w:val="28"/>
          <w:rtl/>
        </w:rPr>
        <w:t xml:space="preserve">  </w:t>
      </w:r>
    </w:p>
    <w:p w:rsidR="00CE02D1" w:rsidRDefault="00F63509">
      <w:pPr>
        <w:pStyle w:val="1"/>
        <w:bidi w:val="0"/>
        <w:spacing w:after="221"/>
        <w:ind w:left="10" w:right="-12"/>
        <w:jc w:val="right"/>
      </w:pPr>
      <w:r>
        <w:rPr>
          <w:rFonts w:ascii="Calibri" w:eastAsia="Calibri" w:hAnsi="Calibri" w:cs="Calibri"/>
          <w:u w:val="none"/>
        </w:rPr>
        <w:t xml:space="preserve"> </w:t>
      </w:r>
      <w:r>
        <w:rPr>
          <w:rFonts w:ascii="Arial" w:eastAsia="Arial" w:hAnsi="Arial" w:cs="Arial"/>
          <w:u w:val="none"/>
        </w:rPr>
        <w:t xml:space="preserve"> </w:t>
      </w:r>
      <w:r>
        <w:rPr>
          <w:rFonts w:ascii="Calibri" w:eastAsia="Calibri" w:hAnsi="Calibri" w:cs="Calibri"/>
        </w:rPr>
        <w:t>storage Unit</w:t>
      </w:r>
      <w:r>
        <w:rPr>
          <w:rFonts w:ascii="Arial" w:eastAsia="Arial" w:hAnsi="Arial" w:cs="Arial"/>
        </w:rPr>
        <w:t xml:space="preserve"> </w:t>
      </w:r>
      <w:r>
        <w:rPr>
          <w:rFonts w:ascii="Arial" w:eastAsia="Arial" w:hAnsi="Arial" w:cs="Arial"/>
          <w:szCs w:val="28"/>
          <w:rtl/>
        </w:rPr>
        <w:t>وحدات التخزين</w:t>
      </w:r>
    </w:p>
    <w:p w:rsidR="00CE02D1" w:rsidRDefault="00F63509">
      <w:pPr>
        <w:ind w:left="0"/>
      </w:pPr>
      <w:r>
        <w:rPr>
          <w:szCs w:val="28"/>
          <w:rtl/>
        </w:rPr>
        <w:t xml:space="preserve">تستخدم هذه الوحدات لتخزين البيانات بناء على طلب المستخدم وذلك لإتاحة إمكانية استرجاعها متى ما طلب المستخدم ، وهي وحدات لاتفقد محتوياتها عند إيقاف تشغيل الجهاز أوانقطاع التيار الكهربائي.  </w:t>
      </w:r>
    </w:p>
    <w:p w:rsidR="00CE02D1" w:rsidRDefault="00F63509">
      <w:pPr>
        <w:spacing w:after="220" w:line="259" w:lineRule="auto"/>
        <w:ind w:left="0" w:hanging="10"/>
        <w:jc w:val="left"/>
      </w:pPr>
      <w:r>
        <w:rPr>
          <w:szCs w:val="28"/>
          <w:u w:val="single" w:color="000000"/>
          <w:rtl/>
        </w:rPr>
        <w:t>تعريف البحث العلمي:</w:t>
      </w:r>
      <w:r>
        <w:rPr>
          <w:rFonts w:ascii="Calibri" w:eastAsia="Calibri" w:hAnsi="Calibri" w:cs="Calibri"/>
          <w:szCs w:val="28"/>
          <w:rtl/>
        </w:rPr>
        <w:t xml:space="preserve"> </w:t>
      </w:r>
    </w:p>
    <w:p w:rsidR="00CE02D1" w:rsidRDefault="00F63509">
      <w:pPr>
        <w:ind w:left="0" w:right="46"/>
      </w:pPr>
      <w:r>
        <w:rPr>
          <w:szCs w:val="28"/>
          <w:rtl/>
        </w:rPr>
        <w:t xml:space="preserve">كما يعرف بأنه وسيلة </w:t>
      </w:r>
      <w:r>
        <w:rPr>
          <w:szCs w:val="28"/>
          <w:rtl/>
        </w:rPr>
        <w:t xml:space="preserve">للدراسة يمكن بواسطتها الوصول إلى حل لمشكلة محددة وذلك عن طريق التقصي الشامل والدقيق لجميع الشواهد والأدلة التي يمكن التحقق منها والتي تتصل بمشكلة محددة. </w:t>
      </w:r>
    </w:p>
    <w:p w:rsidR="00CE02D1" w:rsidRDefault="00F63509">
      <w:pPr>
        <w:spacing w:after="219" w:line="259" w:lineRule="auto"/>
        <w:ind w:left="6" w:hanging="10"/>
        <w:jc w:val="left"/>
      </w:pPr>
      <w:r>
        <w:rPr>
          <w:szCs w:val="28"/>
          <w:rtl/>
        </w:rPr>
        <w:t xml:space="preserve">علم الاجتماع : ) علوم الاجتماع ( علمٌ يبحث في نشوء الجماعات الإنسانيةّ ونمُُوّها وطبيعتهِا وقوانينهِا </w:t>
      </w:r>
      <w:r>
        <w:rPr>
          <w:szCs w:val="28"/>
          <w:rtl/>
        </w:rPr>
        <w:t xml:space="preserve">ونظُُمِها  </w:t>
      </w:r>
    </w:p>
    <w:p w:rsidR="00CE02D1" w:rsidRDefault="00F63509">
      <w:pPr>
        <w:ind w:left="0" w:right="132"/>
      </w:pPr>
      <w:r>
        <w:rPr>
          <w:szCs w:val="28"/>
          <w:rtl/>
        </w:rPr>
        <w:lastRenderedPageBreak/>
        <w:t xml:space="preserve">علم الاجتماع السِّياسيّ : العلم الذي يدرس الظواهر السياسيةّ من حيث تأثرّها بالبناء الاجتماعيّ والثقافة وتأثيرها عليه ، كما يدرس المؤسَّسات السياسيةّ </w:t>
      </w:r>
      <w:r>
        <w:rPr>
          <w:rFonts w:ascii="Calibri" w:eastAsia="Calibri" w:hAnsi="Calibri" w:cs="Calibri"/>
          <w:szCs w:val="28"/>
          <w:rtl/>
        </w:rPr>
        <w:t xml:space="preserve"> </w:t>
      </w:r>
    </w:p>
    <w:p w:rsidR="00CE02D1" w:rsidRDefault="00F63509">
      <w:pPr>
        <w:ind w:left="0" w:right="624"/>
      </w:pPr>
      <w:r>
        <w:rPr>
          <w:szCs w:val="28"/>
          <w:rtl/>
        </w:rPr>
        <w:t>علم اجتماع الأدب : ) آداب ( العلم الذي يدرس البيئة التي يظهر فيها الإنتاج الأدبيّ وصفات القرّ</w:t>
      </w:r>
      <w:r>
        <w:rPr>
          <w:szCs w:val="28"/>
          <w:rtl/>
        </w:rPr>
        <w:t xml:space="preserve">اء وماذا يقرءون ومقدار ما يقرءون ، وآثار القراءة ، كما يدرس العلاقة بين المجتمع والبناء الطبقيّ ، وكيف ينظر إلى العالم  </w:t>
      </w:r>
    </w:p>
    <w:p w:rsidR="00CE02D1" w:rsidRDefault="00F63509">
      <w:pPr>
        <w:spacing w:after="219" w:line="259" w:lineRule="auto"/>
        <w:ind w:left="6" w:hanging="10"/>
        <w:jc w:val="left"/>
      </w:pPr>
      <w:r>
        <w:rPr>
          <w:szCs w:val="28"/>
          <w:rtl/>
        </w:rPr>
        <w:t xml:space="preserve">طبّ النفَّس الاجتماعيّ : ) نف ، طب ( فرع من طب النفس يبحث في العلاقة بين البيئة الاجتماعيةّ والمرض العقليّ </w:t>
      </w:r>
      <w:r>
        <w:rPr>
          <w:rFonts w:ascii="Calibri" w:eastAsia="Calibri" w:hAnsi="Calibri" w:cs="Calibri"/>
          <w:szCs w:val="28"/>
          <w:rtl/>
        </w:rPr>
        <w:t xml:space="preserve"> </w:t>
      </w:r>
    </w:p>
    <w:p w:rsidR="00CE02D1" w:rsidRDefault="00F63509">
      <w:pPr>
        <w:ind w:left="0" w:right="333"/>
      </w:pPr>
      <w:r>
        <w:rPr>
          <w:szCs w:val="28"/>
          <w:rtl/>
        </w:rPr>
        <w:t>علم النفَّس الاجتماعيّ : ف</w:t>
      </w:r>
      <w:r>
        <w:rPr>
          <w:szCs w:val="28"/>
          <w:rtl/>
        </w:rPr>
        <w:t xml:space="preserve">رع من فروع علم النفس يبحث في سلوك المجموعات وتأثير العوامل الاجتماعيةّ على الفرد  </w:t>
      </w:r>
    </w:p>
    <w:p w:rsidR="00CE02D1" w:rsidRDefault="00F63509">
      <w:pPr>
        <w:spacing w:after="219" w:line="259" w:lineRule="auto"/>
        <w:ind w:left="6" w:hanging="10"/>
        <w:jc w:val="left"/>
      </w:pPr>
      <w:r>
        <w:rPr>
          <w:szCs w:val="28"/>
          <w:u w:val="single" w:color="000000"/>
          <w:rtl/>
        </w:rPr>
        <w:t xml:space="preserve">تعريف الفرض:  </w:t>
      </w:r>
      <w:r>
        <w:rPr>
          <w:szCs w:val="28"/>
          <w:rtl/>
        </w:rPr>
        <w:t xml:space="preserve">الفرض هو تخمين أو استنتاج يصوغه ويتبناه الباحث في بداية الدراسة. </w:t>
      </w:r>
    </w:p>
    <w:p w:rsidR="00CE02D1" w:rsidRDefault="00F63509">
      <w:pPr>
        <w:ind w:left="0" w:right="161"/>
      </w:pPr>
      <w:r>
        <w:rPr>
          <w:szCs w:val="28"/>
          <w:rtl/>
        </w:rPr>
        <w:t>أو يمكن تعرفيه بأنه تفسير مؤقت يوضح مشكلة ما أو ظاهرة ما أوهو عبارة عن مبدأ لحل مشكلة يحاول أ</w:t>
      </w:r>
      <w:r>
        <w:rPr>
          <w:szCs w:val="28"/>
          <w:rtl/>
        </w:rPr>
        <w:t xml:space="preserve">ن يتحقق منه الباحث بإستخدام المادة المتوفرة لديه </w:t>
      </w:r>
    </w:p>
    <w:p w:rsidR="00CE02D1" w:rsidRDefault="00F63509">
      <w:pPr>
        <w:pStyle w:val="2"/>
        <w:spacing w:after="142"/>
        <w:ind w:left="-1"/>
      </w:pPr>
      <w:r>
        <w:rPr>
          <w:szCs w:val="28"/>
          <w:rtl/>
        </w:rPr>
        <w:t xml:space="preserve">البحوث الوصفية </w:t>
      </w:r>
      <w:r>
        <w:t>Descriptive</w:t>
      </w:r>
      <w:r>
        <w:rPr>
          <w:szCs w:val="28"/>
          <w:u w:val="none"/>
          <w:rtl/>
        </w:rPr>
        <w:t xml:space="preserve"> </w:t>
      </w:r>
    </w:p>
    <w:p w:rsidR="00CE02D1" w:rsidRDefault="00F63509">
      <w:pPr>
        <w:spacing w:after="219" w:line="259" w:lineRule="auto"/>
        <w:ind w:left="6" w:hanging="10"/>
        <w:jc w:val="left"/>
      </w:pPr>
      <w:r>
        <w:rPr>
          <w:szCs w:val="28"/>
          <w:rtl/>
        </w:rPr>
        <w:t>هي البحوث التي تعرض خصائص ظاهرة ما كميا أو كيفيا بناء على فروض مبدئية.</w:t>
      </w:r>
      <w:r>
        <w:rPr>
          <w:rFonts w:ascii="Calibri" w:eastAsia="Calibri" w:hAnsi="Calibri" w:cs="Calibri"/>
          <w:szCs w:val="28"/>
          <w:rtl/>
        </w:rPr>
        <w:t xml:space="preserve"> </w:t>
      </w:r>
    </w:p>
    <w:p w:rsidR="00CE02D1" w:rsidRDefault="00F63509">
      <w:pPr>
        <w:spacing w:after="290" w:line="279" w:lineRule="auto"/>
        <w:ind w:left="-12" w:right="67" w:hanging="1"/>
        <w:jc w:val="both"/>
      </w:pPr>
      <w:r>
        <w:rPr>
          <w:szCs w:val="28"/>
          <w:rtl/>
        </w:rPr>
        <w:t>تتضمن البحوث الوصفية دراسة الحقائق الراهنة المتعلقة بطبيعة ظاهرة، أو موقف، أو مجموعة من الناس، أو مجموعة م</w:t>
      </w:r>
      <w:r>
        <w:rPr>
          <w:szCs w:val="28"/>
          <w:rtl/>
        </w:rPr>
        <w:t xml:space="preserve">ن الأحداث، أو مجموعة من الأوضاع. إن هذا النوع من البحوث لا يتضمن فروضاً تذهب إلى أن متغيراً معيناً يؤدي إلى متغير آخر . </w:t>
      </w:r>
    </w:p>
    <w:p w:rsidR="00CE02D1" w:rsidRDefault="00F63509">
      <w:pPr>
        <w:pStyle w:val="2"/>
        <w:spacing w:after="135"/>
        <w:ind w:left="-1"/>
      </w:pPr>
      <w:r>
        <w:rPr>
          <w:szCs w:val="28"/>
          <w:rtl/>
        </w:rPr>
        <w:t xml:space="preserve">البحوث التشخيصية أو التفسيرية </w:t>
      </w:r>
      <w:r>
        <w:t>Diagnostic</w:t>
      </w:r>
      <w:r>
        <w:rPr>
          <w:szCs w:val="28"/>
          <w:u w:val="none"/>
          <w:rtl/>
        </w:rPr>
        <w:t xml:space="preserve"> </w:t>
      </w:r>
    </w:p>
    <w:p w:rsidR="00CE02D1" w:rsidRDefault="00F63509">
      <w:pPr>
        <w:ind w:left="0" w:right="353"/>
      </w:pPr>
      <w:r>
        <w:rPr>
          <w:szCs w:val="28"/>
          <w:rtl/>
        </w:rPr>
        <w:t>يطُلق عليها البحوث التي تختبر الفروض السببية، لأنها تتناول الأسباب المختلفة المؤدية إلى الظوا</w:t>
      </w:r>
      <w:r>
        <w:rPr>
          <w:szCs w:val="28"/>
          <w:rtl/>
        </w:rPr>
        <w:t xml:space="preserve">هر الاجتماعية وما يمكن عمله لتعديل بعضها، والمفهوم الدارج للسببية هو مدى وجود علاقة سببية بين الظواهر : </w:t>
      </w:r>
      <w:r>
        <w:rPr>
          <w:rFonts w:ascii="Calibri" w:eastAsia="Calibri" w:hAnsi="Calibri" w:cs="Calibri"/>
          <w:szCs w:val="28"/>
          <w:rtl/>
        </w:rPr>
        <w:t xml:space="preserve"> </w:t>
      </w:r>
    </w:p>
    <w:p w:rsidR="00CE02D1" w:rsidRDefault="00F63509">
      <w:pPr>
        <w:spacing w:after="219" w:line="259" w:lineRule="auto"/>
        <w:ind w:left="6" w:hanging="10"/>
        <w:jc w:val="left"/>
      </w:pPr>
      <w:r>
        <w:rPr>
          <w:szCs w:val="28"/>
          <w:rtl/>
        </w:rPr>
        <w:t xml:space="preserve">وإلى جانب هذه الأنواع الثلاثة المتواترة للبحث الاجتماعي،  يضُيف بعض الباحثين نوعين، هما: </w:t>
      </w:r>
    </w:p>
    <w:p w:rsidR="00CE02D1" w:rsidRDefault="00F63509">
      <w:pPr>
        <w:spacing w:after="219" w:line="259" w:lineRule="auto"/>
        <w:ind w:left="6" w:hanging="10"/>
        <w:jc w:val="left"/>
      </w:pPr>
      <w:r>
        <w:rPr>
          <w:szCs w:val="28"/>
          <w:rtl/>
        </w:rPr>
        <w:t>التفسير: وهو محاولة الكشف عن أسباب وقوع الظواهر والأحداث وال</w:t>
      </w:r>
      <w:r>
        <w:rPr>
          <w:szCs w:val="28"/>
          <w:rtl/>
        </w:rPr>
        <w:t>نتائج المترتبة عليها . ويفُترض في التفسير</w:t>
      </w:r>
      <w:r>
        <w:rPr>
          <w:rFonts w:ascii="Calibri" w:eastAsia="Calibri" w:hAnsi="Calibri" w:cs="Calibri"/>
          <w:szCs w:val="28"/>
          <w:rtl/>
        </w:rPr>
        <w:t xml:space="preserve"> </w:t>
      </w:r>
    </w:p>
    <w:p w:rsidR="00CE02D1" w:rsidRDefault="00F63509">
      <w:pPr>
        <w:ind w:left="0" w:right="756"/>
      </w:pPr>
      <w:r>
        <w:rPr>
          <w:szCs w:val="28"/>
          <w:rtl/>
        </w:rPr>
        <w:t xml:space="preserve">الوصف: ويعني رصد وتسجيل ما نلاحظه من الأشياء والوقائع والظواهر، وما ندركه بينها من علاقات متبادلة ،وتصنيفها وترتيبها، واكتشاف العلاقات بينها. </w:t>
      </w:r>
    </w:p>
    <w:p w:rsidR="00CE02D1" w:rsidRDefault="00F63509">
      <w:pPr>
        <w:spacing w:after="21" w:line="259" w:lineRule="auto"/>
        <w:ind w:left="6" w:hanging="10"/>
        <w:jc w:val="left"/>
      </w:pPr>
      <w:r>
        <w:rPr>
          <w:szCs w:val="28"/>
          <w:rtl/>
        </w:rPr>
        <w:t>التنبـــــؤ: ويعني استنتاج حقائق ووقائع جديدة ) القدرة على وجود معطيات</w:t>
      </w:r>
      <w:r>
        <w:rPr>
          <w:szCs w:val="28"/>
          <w:rtl/>
        </w:rPr>
        <w:t xml:space="preserve"> جديدة ( ممكنة الحدوث في المستقبل من </w:t>
      </w:r>
    </w:p>
    <w:p w:rsidR="00CE02D1" w:rsidRDefault="00F63509">
      <w:pPr>
        <w:spacing w:after="247"/>
        <w:ind w:left="0" w:right="237"/>
      </w:pPr>
      <w:r>
        <w:rPr>
          <w:szCs w:val="28"/>
          <w:rtl/>
        </w:rPr>
        <w:t xml:space="preserve">الحقائق التي وصلنا إليها وعبرنا عنها بالقوانين العلمية. أي الاستفادة من القوانين والحقائق التي توصلنا إليها في التنبؤ بالمستقبل . </w:t>
      </w:r>
    </w:p>
    <w:p w:rsidR="00CE02D1" w:rsidRDefault="00F63509">
      <w:pPr>
        <w:pStyle w:val="2"/>
        <w:ind w:left="-1"/>
      </w:pPr>
      <w:r>
        <w:rPr>
          <w:szCs w:val="28"/>
          <w:rtl/>
        </w:rPr>
        <w:t>تقسيم مصادر المعلومات</w:t>
      </w:r>
      <w:r>
        <w:rPr>
          <w:szCs w:val="28"/>
          <w:u w:val="none"/>
          <w:rtl/>
        </w:rPr>
        <w:t xml:space="preserve"> </w:t>
      </w:r>
    </w:p>
    <w:p w:rsidR="00CE02D1" w:rsidRDefault="00F63509">
      <w:pPr>
        <w:spacing w:after="219" w:line="259" w:lineRule="auto"/>
        <w:ind w:left="6" w:hanging="10"/>
        <w:jc w:val="left"/>
      </w:pPr>
      <w:r>
        <w:rPr>
          <w:szCs w:val="28"/>
        </w:rPr>
        <w:t>1</w:t>
      </w:r>
      <w:r>
        <w:rPr>
          <w:szCs w:val="28"/>
          <w:rtl/>
        </w:rPr>
        <w:t xml:space="preserve">-مصادر تقليدية    </w:t>
      </w:r>
      <w:r>
        <w:rPr>
          <w:szCs w:val="28"/>
        </w:rPr>
        <w:t>2</w:t>
      </w:r>
      <w:r>
        <w:rPr>
          <w:szCs w:val="28"/>
          <w:rtl/>
        </w:rPr>
        <w:t xml:space="preserve">- مصادرالاكترونية </w:t>
      </w:r>
    </w:p>
    <w:p w:rsidR="00CE02D1" w:rsidRDefault="00F63509">
      <w:pPr>
        <w:spacing w:after="219" w:line="259" w:lineRule="auto"/>
        <w:ind w:left="6" w:hanging="10"/>
        <w:jc w:val="left"/>
      </w:pPr>
      <w:r>
        <w:rPr>
          <w:szCs w:val="28"/>
          <w:rtl/>
        </w:rPr>
        <w:t>التقليدية تنقسم الى ) أول</w:t>
      </w:r>
      <w:r>
        <w:rPr>
          <w:szCs w:val="28"/>
          <w:rtl/>
        </w:rPr>
        <w:t xml:space="preserve">ية مباشرة – ثانوية غير مباشرة(  </w:t>
      </w:r>
    </w:p>
    <w:p w:rsidR="00CE02D1" w:rsidRDefault="00F63509">
      <w:pPr>
        <w:spacing w:after="318" w:line="259" w:lineRule="auto"/>
        <w:ind w:left="6" w:hanging="10"/>
        <w:jc w:val="left"/>
      </w:pPr>
      <w:r>
        <w:rPr>
          <w:szCs w:val="28"/>
          <w:rtl/>
        </w:rPr>
        <w:t xml:space="preserve">الثانوية غير المباشرة تتفرع الى ) منشورة – غير منشورة  </w:t>
      </w:r>
    </w:p>
    <w:p w:rsidR="00CE02D1" w:rsidRDefault="00F63509">
      <w:pPr>
        <w:spacing w:after="142" w:line="259" w:lineRule="auto"/>
        <w:ind w:left="-1" w:hanging="10"/>
        <w:jc w:val="left"/>
      </w:pPr>
      <w:r>
        <w:rPr>
          <w:rFonts w:ascii="Arial Unicode MS" w:eastAsia="Arial Unicode MS" w:hAnsi="Arial Unicode MS" w:cs="Arial Unicode MS"/>
          <w:szCs w:val="28"/>
          <w:u w:val="single" w:color="000000"/>
          <w:rtl/>
        </w:rPr>
        <w:lastRenderedPageBreak/>
        <w:t xml:space="preserve">أو الا : المصادر التقليدية </w:t>
      </w:r>
      <w:r>
        <w:rPr>
          <w:rFonts w:ascii="Arial Unicode MS" w:eastAsia="Arial Unicode MS" w:hAnsi="Arial Unicode MS" w:cs="Arial Unicode MS"/>
          <w:u w:val="single" w:color="000000"/>
        </w:rPr>
        <w:t xml:space="preserve">Traditional sources </w:t>
      </w:r>
      <w:r>
        <w:rPr>
          <w:rFonts w:ascii="Arial Unicode MS" w:eastAsia="Arial Unicode MS" w:hAnsi="Arial Unicode MS" w:cs="Arial Unicode MS"/>
          <w:szCs w:val="28"/>
          <w:u w:val="single" w:color="000000"/>
          <w:rtl/>
        </w:rPr>
        <w:t xml:space="preserve">: </w:t>
      </w:r>
      <w:r>
        <w:rPr>
          <w:rFonts w:ascii="Arial Unicode MS" w:eastAsia="Arial Unicode MS" w:hAnsi="Arial Unicode MS" w:cs="Arial Unicode MS"/>
          <w:szCs w:val="28"/>
          <w:rtl/>
        </w:rPr>
        <w:t xml:space="preserve"> </w:t>
      </w:r>
    </w:p>
    <w:p w:rsidR="00CE02D1" w:rsidRDefault="00F63509">
      <w:pPr>
        <w:spacing w:after="219" w:line="259" w:lineRule="auto"/>
        <w:ind w:left="6" w:hanging="10"/>
        <w:jc w:val="left"/>
      </w:pPr>
      <w:r>
        <w:rPr>
          <w:szCs w:val="28"/>
          <w:rtl/>
        </w:rPr>
        <w:t xml:space="preserve">   وهي المصادر المطبوعة أو الورقية أو السمعية أو البصرية.</w:t>
      </w:r>
      <w:r>
        <w:rPr>
          <w:rFonts w:ascii="Calibri" w:eastAsia="Calibri" w:hAnsi="Calibri" w:cs="Calibri"/>
          <w:szCs w:val="28"/>
          <w:rtl/>
        </w:rPr>
        <w:t xml:space="preserve"> </w:t>
      </w:r>
      <w:r>
        <w:rPr>
          <w:szCs w:val="28"/>
          <w:rtl/>
        </w:rPr>
        <w:t xml:space="preserve"> </w:t>
      </w:r>
    </w:p>
    <w:p w:rsidR="00CE02D1" w:rsidRDefault="00F63509">
      <w:pPr>
        <w:ind w:left="0" w:right="403"/>
      </w:pPr>
      <w:r>
        <w:rPr>
          <w:szCs w:val="28"/>
          <w:rtl/>
        </w:rPr>
        <w:t>وهذا النوع من المصادر يمثل الاهتمام الكبير الذي من خلاله</w:t>
      </w:r>
      <w:r>
        <w:rPr>
          <w:szCs w:val="28"/>
          <w:rtl/>
        </w:rPr>
        <w:t xml:space="preserve"> يتم الحصول البيانات والمعلومات للمشتغلين في البحث العلمي منذ فترات زمنية طويلة. وهو الذي تكتظ به المكتبات وأوعية المعلومات المختلفة. </w:t>
      </w:r>
    </w:p>
    <w:p w:rsidR="00CE02D1" w:rsidRDefault="00F63509">
      <w:pPr>
        <w:spacing w:after="219" w:line="259" w:lineRule="auto"/>
        <w:ind w:left="6" w:hanging="10"/>
        <w:jc w:val="left"/>
      </w:pPr>
      <w:r>
        <w:rPr>
          <w:szCs w:val="28"/>
          <w:rtl/>
        </w:rPr>
        <w:t xml:space="preserve">ويمكن تقسيمها  إلى </w:t>
      </w:r>
      <w:r>
        <w:rPr>
          <w:rFonts w:ascii="Calibri" w:eastAsia="Calibri" w:hAnsi="Calibri" w:cs="Calibri"/>
          <w:szCs w:val="28"/>
          <w:rtl/>
        </w:rPr>
        <w:t>:</w:t>
      </w:r>
      <w:r>
        <w:rPr>
          <w:szCs w:val="28"/>
          <w:rtl/>
        </w:rPr>
        <w:t xml:space="preserve">المصادر الأولية - والمصادر الثانوية  </w:t>
      </w:r>
    </w:p>
    <w:p w:rsidR="00CE02D1" w:rsidRDefault="00F63509">
      <w:pPr>
        <w:numPr>
          <w:ilvl w:val="0"/>
          <w:numId w:val="9"/>
        </w:numPr>
        <w:ind w:right="322" w:hanging="362"/>
        <w:jc w:val="left"/>
      </w:pPr>
      <w:r>
        <w:rPr>
          <w:szCs w:val="28"/>
          <w:rtl/>
        </w:rPr>
        <w:t>المصادر الأولية .  عندما يقوم الباحث بجمع بيانات بحثه بنفسه، أو</w:t>
      </w:r>
      <w:r>
        <w:rPr>
          <w:szCs w:val="28"/>
          <w:rtl/>
        </w:rPr>
        <w:t xml:space="preserve"> تحت إشرافه فإن هذا مثال على المصادر المباشرة أو الأولية .          </w:t>
      </w:r>
      <w:r>
        <w:rPr>
          <w:rFonts w:ascii="Calibri" w:eastAsia="Calibri" w:hAnsi="Calibri" w:cs="Calibri"/>
          <w:szCs w:val="28"/>
          <w:rtl/>
        </w:rPr>
        <w:t xml:space="preserve">  </w:t>
      </w:r>
    </w:p>
    <w:p w:rsidR="00CE02D1" w:rsidRDefault="00F63509">
      <w:pPr>
        <w:ind w:left="0" w:right="94"/>
      </w:pPr>
      <w:r>
        <w:rPr>
          <w:szCs w:val="28"/>
          <w:rtl/>
        </w:rPr>
        <w:t xml:space="preserve">ويمكن تعريف المصادر الأولية بأنها:المصادر التي تتضمن معلومات تنشر لأول مرة وتعتبر معلومات المصادر الأولية أقرب ما تكون للحقيقة؛  </w:t>
      </w:r>
    </w:p>
    <w:p w:rsidR="00CE02D1" w:rsidRDefault="00F63509">
      <w:pPr>
        <w:numPr>
          <w:ilvl w:val="0"/>
          <w:numId w:val="9"/>
        </w:numPr>
        <w:spacing w:after="219" w:line="259" w:lineRule="auto"/>
        <w:ind w:right="322" w:hanging="362"/>
        <w:jc w:val="left"/>
      </w:pPr>
      <w:r>
        <w:rPr>
          <w:szCs w:val="28"/>
          <w:rtl/>
        </w:rPr>
        <w:t xml:space="preserve">المصادر الثانوية         .) منشورة  - غير منشورة  ( </w:t>
      </w:r>
    </w:p>
    <w:p w:rsidR="00CE02D1" w:rsidRDefault="00F63509">
      <w:pPr>
        <w:spacing w:after="264" w:line="259" w:lineRule="auto"/>
        <w:ind w:left="6" w:hanging="10"/>
        <w:jc w:val="left"/>
      </w:pPr>
      <w:r>
        <w:rPr>
          <w:szCs w:val="28"/>
          <w:rtl/>
        </w:rPr>
        <w:t xml:space="preserve"> ف</w:t>
      </w:r>
      <w:r>
        <w:rPr>
          <w:szCs w:val="28"/>
          <w:rtl/>
        </w:rPr>
        <w:t xml:space="preserve">ي الوقت الذي لا يستطيع الباحث أن يجمع بيانات بحثه مباشرة فإنه يتجه  إلى الطرق الأخرى والمصادر الثانوية، </w:t>
      </w:r>
    </w:p>
    <w:p w:rsidR="00CE02D1" w:rsidRDefault="00F63509">
      <w:pPr>
        <w:spacing w:after="65" w:line="259" w:lineRule="auto"/>
        <w:ind w:left="-1" w:hanging="10"/>
        <w:jc w:val="left"/>
      </w:pPr>
      <w:r>
        <w:rPr>
          <w:rFonts w:ascii="Arial Unicode MS" w:eastAsia="Arial Unicode MS" w:hAnsi="Arial Unicode MS" w:cs="Arial Unicode MS"/>
          <w:szCs w:val="28"/>
          <w:u w:val="single" w:color="000000"/>
          <w:rtl/>
        </w:rPr>
        <w:t xml:space="preserve">المصادر الالكترونية: </w:t>
      </w:r>
      <w:r>
        <w:rPr>
          <w:rFonts w:ascii="Arial Unicode MS" w:eastAsia="Arial Unicode MS" w:hAnsi="Arial Unicode MS" w:cs="Arial Unicode MS"/>
          <w:szCs w:val="28"/>
          <w:rtl/>
        </w:rPr>
        <w:t xml:space="preserve"> </w:t>
      </w:r>
    </w:p>
    <w:p w:rsidR="00CE02D1" w:rsidRDefault="00F63509">
      <w:pPr>
        <w:ind w:left="0" w:right="430"/>
      </w:pPr>
      <w:r>
        <w:rPr>
          <w:szCs w:val="28"/>
          <w:rtl/>
        </w:rPr>
        <w:t xml:space="preserve"> وهي المصادر التي أتاحتها تكنولوجيا المعلومات </w:t>
      </w:r>
      <w:r>
        <w:rPr>
          <w:rFonts w:ascii="Calibri" w:eastAsia="Calibri" w:hAnsi="Calibri" w:cs="Calibri"/>
          <w:szCs w:val="28"/>
          <w:rtl/>
        </w:rPr>
        <w:t xml:space="preserve"> </w:t>
      </w:r>
      <w:r>
        <w:rPr>
          <w:szCs w:val="28"/>
          <w:rtl/>
        </w:rPr>
        <w:t>من خلال تحويل المجموعات الورقية إلى أشكال جديدة الكترونية سهلة الاستخدام والتبادل</w:t>
      </w:r>
      <w:r>
        <w:rPr>
          <w:szCs w:val="28"/>
          <w:rtl/>
        </w:rPr>
        <w:t xml:space="preserve"> مع المستفيدين في مواقع منتشرة جغرافياً على مستوى العالم . </w:t>
      </w:r>
    </w:p>
    <w:p w:rsidR="00CE02D1" w:rsidRDefault="00F63509">
      <w:pPr>
        <w:spacing w:after="298"/>
        <w:ind w:left="0" w:right="509"/>
      </w:pPr>
      <w:r>
        <w:rPr>
          <w:szCs w:val="28"/>
          <w:rtl/>
        </w:rPr>
        <w:t>ومن أهم مزايا مصادر</w:t>
      </w:r>
      <w:hyperlink r:id="rId7">
        <w:r>
          <w:rPr>
            <w:rFonts w:ascii="Calibri" w:eastAsia="Calibri" w:hAnsi="Calibri" w:cs="Calibri"/>
            <w:szCs w:val="28"/>
            <w:rtl/>
          </w:rPr>
          <w:t xml:space="preserve"> </w:t>
        </w:r>
      </w:hyperlink>
      <w:hyperlink r:id="rId8">
        <w:r>
          <w:rPr>
            <w:szCs w:val="28"/>
            <w:u w:val="single" w:color="000000"/>
            <w:rtl/>
          </w:rPr>
          <w:t>المعلوما</w:t>
        </w:r>
      </w:hyperlink>
      <w:hyperlink r:id="rId9">
        <w:r>
          <w:rPr>
            <w:szCs w:val="28"/>
            <w:u w:val="single" w:color="000000"/>
            <w:rtl/>
          </w:rPr>
          <w:t>ت</w:t>
        </w:r>
      </w:hyperlink>
      <w:hyperlink r:id="rId10">
        <w:r>
          <w:rPr>
            <w:rFonts w:ascii="Calibri" w:eastAsia="Calibri" w:hAnsi="Calibri" w:cs="Calibri"/>
            <w:szCs w:val="28"/>
            <w:rtl/>
          </w:rPr>
          <w:t xml:space="preserve"> </w:t>
        </w:r>
      </w:hyperlink>
      <w:r>
        <w:rPr>
          <w:szCs w:val="28"/>
          <w:rtl/>
        </w:rPr>
        <w:t xml:space="preserve">الإلكترونية أنها سهّلت الطريق أمام المستفيدين في الوصول إلى ما يحتاجونه من معلومات بسرعة ودقة وشمولية وافية. </w:t>
      </w:r>
    </w:p>
    <w:p w:rsidR="00CE02D1" w:rsidRDefault="00F63509">
      <w:pPr>
        <w:pStyle w:val="1"/>
        <w:bidi w:val="0"/>
        <w:spacing w:after="139"/>
        <w:ind w:left="10" w:right="78"/>
        <w:jc w:val="right"/>
      </w:pPr>
      <w:r>
        <w:rPr>
          <w:u w:val="none"/>
        </w:rPr>
        <w:t xml:space="preserve"> </w:t>
      </w:r>
      <w:r>
        <w:t xml:space="preserve"> </w:t>
      </w:r>
      <w:r>
        <w:t xml:space="preserve">Search directories </w:t>
      </w:r>
      <w:r>
        <w:rPr>
          <w:szCs w:val="28"/>
          <w:rtl/>
        </w:rPr>
        <w:t>أدلـة البحـث</w:t>
      </w:r>
      <w:r>
        <w:t xml:space="preserve"> </w:t>
      </w:r>
    </w:p>
    <w:p w:rsidR="00CE02D1" w:rsidRDefault="00F63509">
      <w:pPr>
        <w:ind w:left="0" w:right="12"/>
      </w:pPr>
      <w:r>
        <w:rPr>
          <w:szCs w:val="28"/>
          <w:rtl/>
        </w:rPr>
        <w:t xml:space="preserve"> يعد دليل الويب وسيلة أخرى للبحث عن المعلومات في شبكة الويـــب العالمية خلافاً لمحركات البحث ،فهو موقع به روابط منظمة ومرتبـــة تنظم عادة حسب موضوعات عامة وأخرى فرعية ( تؤدي إلى مصادر المعلومات ،وتنشأ هذه الأدلة من قبل بعض </w:t>
      </w:r>
      <w:r>
        <w:rPr>
          <w:szCs w:val="28"/>
          <w:rtl/>
        </w:rPr>
        <w:t xml:space="preserve">الجهات أو المؤسسات ،ثم يجري تحديد المصادر التي ستشير الروابط إلىها وتجمع وتراجع وتصنف لتوضع في أدلة الويب. </w:t>
      </w:r>
      <w:r>
        <w:rPr>
          <w:rFonts w:ascii="Calibri" w:eastAsia="Calibri" w:hAnsi="Calibri" w:cs="Calibri"/>
          <w:szCs w:val="28"/>
          <w:rtl/>
        </w:rPr>
        <w:t xml:space="preserve"> </w:t>
      </w:r>
    </w:p>
    <w:p w:rsidR="00CE02D1" w:rsidRDefault="00F63509">
      <w:pPr>
        <w:spacing w:after="220" w:line="259" w:lineRule="auto"/>
        <w:ind w:left="0" w:hanging="10"/>
        <w:jc w:val="left"/>
      </w:pPr>
      <w:r>
        <w:rPr>
          <w:szCs w:val="28"/>
          <w:u w:val="single" w:color="000000"/>
          <w:rtl/>
        </w:rPr>
        <w:t>مفهوم محرك البحث</w:t>
      </w:r>
      <w:r>
        <w:rPr>
          <w:rFonts w:ascii="Calibri" w:eastAsia="Calibri" w:hAnsi="Calibri" w:cs="Calibri"/>
          <w:szCs w:val="28"/>
          <w:u w:val="single" w:color="000000"/>
          <w:rtl/>
        </w:rPr>
        <w:t xml:space="preserve"> : </w:t>
      </w:r>
      <w:r>
        <w:rPr>
          <w:rFonts w:ascii="Calibri" w:eastAsia="Calibri" w:hAnsi="Calibri" w:cs="Calibri"/>
          <w:szCs w:val="28"/>
          <w:rtl/>
        </w:rPr>
        <w:t xml:space="preserve"> </w:t>
      </w:r>
    </w:p>
    <w:p w:rsidR="00CE02D1" w:rsidRDefault="00F63509">
      <w:pPr>
        <w:ind w:left="0" w:right="118"/>
      </w:pPr>
      <w:r>
        <w:rPr>
          <w:szCs w:val="28"/>
          <w:rtl/>
        </w:rPr>
        <w:t>هي أداة تبحث عن مصادر المعلومات على الإنترنت والمصادر ويقصد بها هنا المعلومات على المواقع ،وتخزين عناوينها على مرصد البيانات ا</w:t>
      </w:r>
      <w:r>
        <w:rPr>
          <w:szCs w:val="28"/>
          <w:rtl/>
        </w:rPr>
        <w:t xml:space="preserve">لخاص بها ،ثم تتيحها للمستفيدين كل حسب ،المصطلحات المستخدمة في البحث ؛ومن ثم تمكن المستفيدون الوصول إلى مصادر المعلومات المختلفة على الإنترنت . </w:t>
      </w:r>
      <w:r>
        <w:rPr>
          <w:rFonts w:ascii="Calibri" w:eastAsia="Calibri" w:hAnsi="Calibri" w:cs="Calibri"/>
          <w:szCs w:val="28"/>
          <w:rtl/>
        </w:rPr>
        <w:t xml:space="preserve"> </w:t>
      </w:r>
    </w:p>
    <w:p w:rsidR="00CE02D1" w:rsidRDefault="00F63509">
      <w:pPr>
        <w:ind w:left="0" w:right="46"/>
      </w:pPr>
      <w:r>
        <w:rPr>
          <w:szCs w:val="28"/>
          <w:rtl/>
        </w:rPr>
        <w:t>الواجهة : تبدأ معظم أنواع البحث بالواجهة</w:t>
      </w:r>
      <w:r>
        <w:rPr>
          <w:rFonts w:ascii="Calibri" w:eastAsia="Calibri" w:hAnsi="Calibri" w:cs="Calibri"/>
        </w:rPr>
        <w:t xml:space="preserve">interface </w:t>
      </w:r>
      <w:r>
        <w:rPr>
          <w:rFonts w:ascii="Calibri" w:eastAsia="Calibri" w:hAnsi="Calibri" w:cs="Calibri"/>
          <w:szCs w:val="28"/>
          <w:rtl/>
        </w:rPr>
        <w:t xml:space="preserve"> </w:t>
      </w:r>
      <w:r>
        <w:rPr>
          <w:szCs w:val="28"/>
          <w:rtl/>
        </w:rPr>
        <w:t>وهي ما يظهر على الشاشة ويسمح للمستخدمين بإدخال متغيرات موضوع</w:t>
      </w:r>
      <w:r>
        <w:rPr>
          <w:szCs w:val="28"/>
          <w:rtl/>
        </w:rPr>
        <w:t xml:space="preserve"> البحث </w:t>
      </w:r>
      <w:r>
        <w:rPr>
          <w:rFonts w:ascii="Calibri" w:eastAsia="Calibri" w:hAnsi="Calibri" w:cs="Calibri"/>
          <w:szCs w:val="28"/>
          <w:rtl/>
        </w:rPr>
        <w:t xml:space="preserve"> </w:t>
      </w:r>
    </w:p>
    <w:p w:rsidR="00CE02D1" w:rsidRDefault="00F63509">
      <w:pPr>
        <w:ind w:left="0" w:right="237"/>
      </w:pPr>
      <w:r>
        <w:rPr>
          <w:szCs w:val="28"/>
          <w:rtl/>
        </w:rPr>
        <w:t>الدليل : يسمي هذا النوع بنمط الدليل</w:t>
      </w:r>
      <w:r>
        <w:rPr>
          <w:rFonts w:ascii="Calibri" w:eastAsia="Calibri" w:hAnsi="Calibri" w:cs="Calibri"/>
        </w:rPr>
        <w:t xml:space="preserve">“directory “ </w:t>
      </w:r>
      <w:r>
        <w:rPr>
          <w:rFonts w:ascii="Calibri" w:eastAsia="Calibri" w:hAnsi="Calibri" w:cs="Calibri"/>
          <w:szCs w:val="28"/>
          <w:rtl/>
        </w:rPr>
        <w:t xml:space="preserve"> </w:t>
      </w:r>
      <w:r>
        <w:rPr>
          <w:szCs w:val="28"/>
          <w:rtl/>
        </w:rPr>
        <w:t xml:space="preserve">حيث تكون مواقع الشبكة مرتبة حسب الموضوعات المتفرعة ، تمامًا مثل دليل الهاتف، حيث يمكنك البحث انطلاقاً من موضوع عام ثم تضيق نطاق البحث إلى موضوعات متفرعة </w:t>
      </w:r>
      <w:r>
        <w:rPr>
          <w:szCs w:val="28"/>
          <w:rtl/>
        </w:rPr>
        <w:lastRenderedPageBreak/>
        <w:t xml:space="preserve">محددة ،وتندرج الموضوعات المتفرعة الرئيسة تحت </w:t>
      </w:r>
      <w:r>
        <w:rPr>
          <w:szCs w:val="28"/>
          <w:rtl/>
        </w:rPr>
        <w:t>كل موضوع عام ؛وبالتإلى يمكنك القفز على إحدى الخطوات إذا شئت ذلك</w:t>
      </w:r>
      <w:r>
        <w:rPr>
          <w:rFonts w:ascii="Calibri" w:eastAsia="Calibri" w:hAnsi="Calibri" w:cs="Calibri"/>
          <w:szCs w:val="28"/>
          <w:rtl/>
        </w:rPr>
        <w:t xml:space="preserve"> </w:t>
      </w:r>
      <w:r>
        <w:rPr>
          <w:szCs w:val="28"/>
          <w:rtl/>
        </w:rPr>
        <w:t xml:space="preserve"> </w:t>
      </w:r>
    </w:p>
    <w:p w:rsidR="00CE02D1" w:rsidRDefault="00F63509">
      <w:pPr>
        <w:ind w:left="0" w:right="684"/>
      </w:pPr>
      <w:r>
        <w:rPr>
          <w:szCs w:val="28"/>
          <w:rtl/>
        </w:rPr>
        <w:t>البحث الجبري : يستخدم في هذا النوع من البحث الكلمات المفتاحية ،بالإضافة إلى استخدام أدوات للربط بين تلك الكلمات مثل</w:t>
      </w:r>
      <w:r>
        <w:rPr>
          <w:rFonts w:ascii="Calibri" w:eastAsia="Calibri" w:hAnsi="Calibri" w:cs="Calibri"/>
        </w:rPr>
        <w:t xml:space="preserve">Not-or-AND  </w:t>
      </w:r>
      <w:r>
        <w:rPr>
          <w:rFonts w:ascii="Calibri" w:eastAsia="Calibri" w:hAnsi="Calibri" w:cs="Calibri"/>
          <w:szCs w:val="28"/>
          <w:rtl/>
        </w:rPr>
        <w:t xml:space="preserve"> </w:t>
      </w:r>
      <w:r>
        <w:rPr>
          <w:szCs w:val="28"/>
          <w:rtl/>
        </w:rPr>
        <w:t xml:space="preserve">وتسمي أدوات الربط تلك أيضًا بالمعاملات المنطقية ، </w:t>
      </w:r>
      <w:r>
        <w:rPr>
          <w:rFonts w:ascii="Calibri" w:eastAsia="Calibri" w:hAnsi="Calibri" w:cs="Calibri"/>
          <w:szCs w:val="28"/>
          <w:rtl/>
        </w:rPr>
        <w:t xml:space="preserve"> </w:t>
      </w:r>
    </w:p>
    <w:p w:rsidR="00CE02D1" w:rsidRDefault="00F63509">
      <w:pPr>
        <w:ind w:left="0" w:right="237"/>
      </w:pPr>
      <w:r>
        <w:rPr>
          <w:szCs w:val="28"/>
          <w:rtl/>
        </w:rPr>
        <w:t>يؤدى استخد</w:t>
      </w:r>
      <w:r>
        <w:rPr>
          <w:szCs w:val="28"/>
          <w:rtl/>
        </w:rPr>
        <w:t>ام</w:t>
      </w:r>
      <w:r>
        <w:rPr>
          <w:rFonts w:ascii="Calibri" w:eastAsia="Calibri" w:hAnsi="Calibri" w:cs="Calibri"/>
        </w:rPr>
        <w:t xml:space="preserve">(AND) </w:t>
      </w:r>
      <w:r>
        <w:rPr>
          <w:rFonts w:ascii="Calibri" w:eastAsia="Calibri" w:hAnsi="Calibri" w:cs="Calibri"/>
          <w:szCs w:val="28"/>
          <w:rtl/>
        </w:rPr>
        <w:t xml:space="preserve"> </w:t>
      </w:r>
      <w:r>
        <w:rPr>
          <w:szCs w:val="28"/>
          <w:rtl/>
        </w:rPr>
        <w:t xml:space="preserve">أو استخدام علامة زائد + بين متغيرين وجوب ظهور هذين المتغيرين معاً في نتائج البحث مما يؤدي إلى تقليل عدد النتائج </w:t>
      </w:r>
    </w:p>
    <w:p w:rsidR="00CE02D1" w:rsidRDefault="00F63509">
      <w:pPr>
        <w:ind w:left="0" w:right="504"/>
      </w:pPr>
      <w:r>
        <w:rPr>
          <w:szCs w:val="28"/>
          <w:rtl/>
        </w:rPr>
        <w:t>يعنى استخدام</w:t>
      </w:r>
      <w:r>
        <w:rPr>
          <w:rFonts w:ascii="Calibri" w:eastAsia="Calibri" w:hAnsi="Calibri" w:cs="Calibri"/>
        </w:rPr>
        <w:t xml:space="preserve">(NOT) </w:t>
      </w:r>
      <w:r>
        <w:rPr>
          <w:rFonts w:ascii="Calibri" w:eastAsia="Calibri" w:hAnsi="Calibri" w:cs="Calibri"/>
          <w:szCs w:val="28"/>
          <w:rtl/>
        </w:rPr>
        <w:t xml:space="preserve"> </w:t>
      </w:r>
      <w:r>
        <w:rPr>
          <w:szCs w:val="28"/>
          <w:rtl/>
        </w:rPr>
        <w:t xml:space="preserve">أو استخدام علامة ناقص  __متغيرين يعني وجوب ظهور المتغير الأول مع استبعاد المتغير الثاني من نتائج البحث </w:t>
      </w:r>
    </w:p>
    <w:p w:rsidR="00CE02D1" w:rsidRDefault="00F63509">
      <w:pPr>
        <w:ind w:left="0" w:right="33"/>
      </w:pPr>
      <w:r>
        <w:rPr>
          <w:szCs w:val="28"/>
          <w:rtl/>
        </w:rPr>
        <w:t>يعنى استخدا</w:t>
      </w:r>
      <w:r>
        <w:rPr>
          <w:szCs w:val="28"/>
          <w:rtl/>
        </w:rPr>
        <w:t>م</w:t>
      </w:r>
      <w:r>
        <w:rPr>
          <w:rFonts w:ascii="Calibri" w:eastAsia="Calibri" w:hAnsi="Calibri" w:cs="Calibri"/>
        </w:rPr>
        <w:t xml:space="preserve">(OR) </w:t>
      </w:r>
      <w:r>
        <w:rPr>
          <w:rFonts w:ascii="Calibri" w:eastAsia="Calibri" w:hAnsi="Calibri" w:cs="Calibri"/>
          <w:szCs w:val="28"/>
          <w:rtl/>
        </w:rPr>
        <w:t xml:space="preserve"> </w:t>
      </w:r>
      <w:r>
        <w:rPr>
          <w:szCs w:val="28"/>
          <w:rtl/>
        </w:rPr>
        <w:t xml:space="preserve">بين متغيرين ظهور أي من المتغيرين أو كليهما معاً في نتائج البحث ،ويؤدى هذا الاختيار إلى زيادة عدد النتائج  استخدام الرمز * مع جزء من الكلمة التي نبحث عنها يسمى البحث بالبتر  </w:t>
      </w:r>
    </w:p>
    <w:p w:rsidR="00CE02D1" w:rsidRDefault="00F63509">
      <w:pPr>
        <w:pStyle w:val="2"/>
        <w:spacing w:after="135"/>
        <w:ind w:left="-1"/>
      </w:pPr>
      <w:r>
        <w:rPr>
          <w:szCs w:val="28"/>
          <w:rtl/>
        </w:rPr>
        <w:t xml:space="preserve">البحث البسيط  في قاعدة بيانات </w:t>
      </w:r>
      <w:r>
        <w:t>EBSCO</w:t>
      </w:r>
      <w:r>
        <w:rPr>
          <w:szCs w:val="28"/>
          <w:u w:val="none"/>
          <w:rtl/>
        </w:rPr>
        <w:t xml:space="preserve"> </w:t>
      </w:r>
    </w:p>
    <w:p w:rsidR="00CE02D1" w:rsidRDefault="00F63509">
      <w:pPr>
        <w:ind w:left="0" w:right="55"/>
      </w:pPr>
      <w:r>
        <w:rPr>
          <w:szCs w:val="28"/>
          <w:rtl/>
        </w:rPr>
        <w:t>شاشة البحث البسيط : هي صفحة البداية لق</w:t>
      </w:r>
      <w:r>
        <w:rPr>
          <w:szCs w:val="28"/>
          <w:rtl/>
        </w:rPr>
        <w:t>واعد المعلومات،  حيث يقوم المستخدم بإدخال الكلمات المراد البحث عنها في مربع الاستعلام، ومن ثم الضغط على زر “بحث”. أو زر “مسح” لمسح محتويات وإدخال كلمات جديدة .</w:t>
      </w:r>
      <w:r>
        <w:rPr>
          <w:rFonts w:ascii="Calibri" w:eastAsia="Calibri" w:hAnsi="Calibri" w:cs="Calibri"/>
          <w:szCs w:val="28"/>
          <w:rtl/>
        </w:rPr>
        <w:t xml:space="preserve"> </w:t>
      </w:r>
    </w:p>
    <w:p w:rsidR="00CE02D1" w:rsidRDefault="00F63509">
      <w:pPr>
        <w:spacing w:after="243"/>
        <w:ind w:left="0" w:right="115"/>
      </w:pPr>
      <w:r>
        <w:rPr>
          <w:szCs w:val="28"/>
          <w:rtl/>
        </w:rPr>
        <w:t xml:space="preserve">وتجدر الإشارة هنا إلى أن البحث البسيط يقدم خيارات قليلة في عملية تصفية نتائج البحث. وعليه يفضل </w:t>
      </w:r>
      <w:r>
        <w:rPr>
          <w:szCs w:val="28"/>
          <w:rtl/>
        </w:rPr>
        <w:t>استخدام البحث المتقدم عند الرغبة في تحقيق نتائج بحث جيدة.</w:t>
      </w:r>
      <w:r>
        <w:rPr>
          <w:rFonts w:ascii="Calibri" w:eastAsia="Calibri" w:hAnsi="Calibri" w:cs="Calibri"/>
          <w:szCs w:val="28"/>
          <w:rtl/>
        </w:rPr>
        <w:t xml:space="preserve"> </w:t>
      </w:r>
      <w:r>
        <w:rPr>
          <w:szCs w:val="28"/>
          <w:rtl/>
        </w:rPr>
        <w:t xml:space="preserve"> </w:t>
      </w:r>
    </w:p>
    <w:p w:rsidR="00CE02D1" w:rsidRDefault="00F63509">
      <w:pPr>
        <w:pStyle w:val="2"/>
        <w:ind w:left="-1"/>
      </w:pPr>
      <w:r>
        <w:rPr>
          <w:szCs w:val="28"/>
          <w:rtl/>
        </w:rPr>
        <w:t>محددات البحث</w:t>
      </w:r>
      <w:r>
        <w:rPr>
          <w:szCs w:val="28"/>
          <w:u w:val="none"/>
          <w:rtl/>
        </w:rPr>
        <w:t xml:space="preserve"> </w:t>
      </w:r>
    </w:p>
    <w:p w:rsidR="00CE02D1" w:rsidRDefault="00F63509">
      <w:pPr>
        <w:spacing w:after="219" w:line="259" w:lineRule="auto"/>
        <w:ind w:left="6" w:hanging="10"/>
        <w:jc w:val="left"/>
      </w:pPr>
      <w:r>
        <w:rPr>
          <w:szCs w:val="28"/>
          <w:rtl/>
        </w:rPr>
        <w:t xml:space="preserve">ومن فوائد محددات البحث تضييق نطاق البحث. </w:t>
      </w:r>
      <w:r>
        <w:rPr>
          <w:rFonts w:ascii="Calibri" w:eastAsia="Calibri" w:hAnsi="Calibri" w:cs="Calibri"/>
          <w:szCs w:val="28"/>
          <w:rtl/>
        </w:rPr>
        <w:t xml:space="preserve"> </w:t>
      </w:r>
    </w:p>
    <w:p w:rsidR="00CE02D1" w:rsidRDefault="00F63509">
      <w:pPr>
        <w:spacing w:after="219" w:line="259" w:lineRule="auto"/>
        <w:ind w:left="6" w:hanging="10"/>
        <w:jc w:val="left"/>
      </w:pPr>
      <w:r>
        <w:rPr>
          <w:szCs w:val="28"/>
          <w:rtl/>
        </w:rPr>
        <w:t xml:space="preserve">ومن أنواع المحددات:  </w:t>
      </w:r>
    </w:p>
    <w:p w:rsidR="00CE02D1" w:rsidRDefault="00F63509">
      <w:pPr>
        <w:ind w:left="0" w:right="237"/>
      </w:pPr>
      <w:r>
        <w:rPr>
          <w:szCs w:val="28"/>
          <w:rtl/>
        </w:rPr>
        <w:t xml:space="preserve">التحديد بتاريخ النشر : يدعم هذا الحقل تحديد البحث بتاريخ نشر معين (السنة التي نشر فيها البحث أو المقال)، وإظهار </w:t>
      </w:r>
      <w:r>
        <w:rPr>
          <w:szCs w:val="28"/>
          <w:rtl/>
        </w:rPr>
        <w:t xml:space="preserve">المواد التي نشرت ضمن ذلك التاريخ فقط. </w:t>
      </w:r>
    </w:p>
    <w:p w:rsidR="00CE02D1" w:rsidRDefault="00F63509">
      <w:pPr>
        <w:ind w:left="0" w:right="237"/>
      </w:pPr>
      <w:r>
        <w:rPr>
          <w:szCs w:val="28"/>
          <w:rtl/>
        </w:rPr>
        <w:t xml:space="preserve">التحديد بنوع الوثيقة : من خلال هذا النوع من تصفية النتائج يستطيع الباحث أن يحدد نوع الوثيقة المسترجعة. وتغطي قواعد المعلومات الأنواع التالية من الوثائق.  </w:t>
      </w:r>
    </w:p>
    <w:p w:rsidR="00CE02D1" w:rsidRDefault="00F63509">
      <w:pPr>
        <w:spacing w:after="219" w:line="259" w:lineRule="auto"/>
        <w:ind w:left="6" w:hanging="10"/>
        <w:jc w:val="left"/>
      </w:pPr>
      <w:r>
        <w:rPr>
          <w:szCs w:val="28"/>
          <w:rtl/>
        </w:rPr>
        <w:t xml:space="preserve">التحديد بنوع البحث :يتم فيه تحديد اختيار النص الكامل للبحث أو </w:t>
      </w:r>
      <w:r>
        <w:rPr>
          <w:szCs w:val="28"/>
          <w:rtl/>
        </w:rPr>
        <w:t xml:space="preserve">إختيار المختصرات .  </w:t>
      </w:r>
    </w:p>
    <w:p w:rsidR="00CE02D1" w:rsidRDefault="00F63509">
      <w:pPr>
        <w:pStyle w:val="2"/>
        <w:spacing w:after="220"/>
        <w:ind w:left="0"/>
      </w:pPr>
      <w:r>
        <w:rPr>
          <w:rFonts w:ascii="Arial" w:eastAsia="Arial" w:hAnsi="Arial" w:cs="Arial"/>
          <w:szCs w:val="28"/>
          <w:rtl/>
        </w:rPr>
        <w:t>تعريف الاستبيان</w:t>
      </w:r>
      <w:r>
        <w:rPr>
          <w:rFonts w:ascii="Arial" w:eastAsia="Arial" w:hAnsi="Arial" w:cs="Arial"/>
          <w:szCs w:val="28"/>
          <w:u w:val="none"/>
          <w:rtl/>
        </w:rPr>
        <w:t xml:space="preserve"> </w:t>
      </w:r>
    </w:p>
    <w:p w:rsidR="00CE02D1" w:rsidRDefault="00F63509">
      <w:pPr>
        <w:spacing w:after="7"/>
        <w:ind w:left="0" w:right="96"/>
      </w:pPr>
      <w:r>
        <w:rPr>
          <w:szCs w:val="28"/>
          <w:rtl/>
        </w:rPr>
        <w:t xml:space="preserve">يقصد بالاستبيان "تلك الوسيلة التي تستعمل لجمع بيانات أولية وميدانية حول مشكلة أو ظاهرة البحث العلمي . كما تعني </w:t>
      </w:r>
    </w:p>
    <w:p w:rsidR="00CE02D1" w:rsidRDefault="00F63509">
      <w:pPr>
        <w:ind w:left="0" w:right="497"/>
      </w:pPr>
      <w:r>
        <w:rPr>
          <w:szCs w:val="28"/>
          <w:rtl/>
        </w:rPr>
        <w:t xml:space="preserve">"مجموعة من الأسئلة المكتوبة يقوم المجيب بالإجابة  عنها، وهي أداة أكثر استخدامًا في الحصول على البيانات من </w:t>
      </w:r>
      <w:r>
        <w:rPr>
          <w:szCs w:val="28"/>
          <w:rtl/>
        </w:rPr>
        <w:t>المبحوثين مباشرة ومعرفة آرائهم واتجاهاتهم،"</w:t>
      </w:r>
      <w:r>
        <w:rPr>
          <w:rFonts w:ascii="Calibri" w:eastAsia="Calibri" w:hAnsi="Calibri" w:cs="Calibri"/>
          <w:szCs w:val="28"/>
          <w:rtl/>
        </w:rPr>
        <w:t xml:space="preserve"> </w:t>
      </w:r>
    </w:p>
    <w:p w:rsidR="00CE02D1" w:rsidRDefault="00F63509">
      <w:pPr>
        <w:spacing w:after="220" w:line="259" w:lineRule="auto"/>
        <w:ind w:left="0" w:hanging="10"/>
        <w:jc w:val="left"/>
      </w:pPr>
      <w:r>
        <w:rPr>
          <w:szCs w:val="28"/>
          <w:u w:val="single" w:color="000000"/>
          <w:rtl/>
        </w:rPr>
        <w:t xml:space="preserve">أنواع الاستبيان: </w:t>
      </w:r>
      <w:r>
        <w:rPr>
          <w:szCs w:val="28"/>
          <w:rtl/>
        </w:rPr>
        <w:t xml:space="preserve">  </w:t>
      </w:r>
    </w:p>
    <w:p w:rsidR="00CE02D1" w:rsidRDefault="00F63509">
      <w:pPr>
        <w:ind w:left="0" w:right="370"/>
      </w:pPr>
      <w:r>
        <w:rPr>
          <w:szCs w:val="28"/>
          <w:rtl/>
        </w:rPr>
        <w:lastRenderedPageBreak/>
        <w:t xml:space="preserve"> للاستبانة أربعة أنواع، هي: الاستبيان المغلق، والاستبيان المفتوح، والاستبيان المغلق المفتوح، والاستبيان المصور . </w:t>
      </w:r>
    </w:p>
    <w:p w:rsidR="00CE02D1" w:rsidRDefault="00F63509">
      <w:pPr>
        <w:ind w:left="0" w:right="386"/>
      </w:pPr>
      <w:r>
        <w:rPr>
          <w:szCs w:val="28"/>
          <w:rtl/>
        </w:rPr>
        <w:t>الاستبيان المغلق : وهذا النوع من الاستبيانات يطلب من المبحوث اختيار الإجابة ا</w:t>
      </w:r>
      <w:r>
        <w:rPr>
          <w:szCs w:val="28"/>
          <w:rtl/>
        </w:rPr>
        <w:t xml:space="preserve">لمناسبة من بين الإجابات المعطاة. </w:t>
      </w:r>
      <w:r>
        <w:rPr>
          <w:rFonts w:ascii="Calibri" w:eastAsia="Calibri" w:hAnsi="Calibri" w:cs="Calibri"/>
          <w:szCs w:val="28"/>
          <w:rtl/>
        </w:rPr>
        <w:t xml:space="preserve"> </w:t>
      </w:r>
    </w:p>
    <w:p w:rsidR="00CE02D1" w:rsidRDefault="00F63509">
      <w:pPr>
        <w:spacing w:after="7"/>
        <w:ind w:left="0" w:right="237"/>
      </w:pPr>
      <w:r>
        <w:rPr>
          <w:szCs w:val="28"/>
          <w:rtl/>
        </w:rPr>
        <w:t>الاستيان المفتوح )الحر ( وهذا النوع من الاستبيانات يترك للمبحوث فرصة التعبير بحرية تامة عن دوافعه واتجاهاته .</w:t>
      </w:r>
    </w:p>
    <w:p w:rsidR="00CE02D1" w:rsidRDefault="00F63509">
      <w:pPr>
        <w:spacing w:after="219" w:line="259" w:lineRule="auto"/>
        <w:ind w:left="6" w:hanging="10"/>
        <w:jc w:val="left"/>
      </w:pPr>
      <w:r>
        <w:rPr>
          <w:szCs w:val="28"/>
          <w:rtl/>
        </w:rPr>
        <w:t xml:space="preserve">ويتسم الاستبيان المفتوح بأنه يتيح للمبحوث حرية التعبير دون قيد  </w:t>
      </w:r>
    </w:p>
    <w:p w:rsidR="00CE02D1" w:rsidRDefault="00F63509">
      <w:pPr>
        <w:ind w:left="0" w:right="120"/>
      </w:pPr>
      <w:r>
        <w:rPr>
          <w:szCs w:val="28"/>
          <w:rtl/>
        </w:rPr>
        <w:t>الاستبيان المصور : وهذا النوع يقدم رسومًا أو ص</w:t>
      </w:r>
      <w:r>
        <w:rPr>
          <w:szCs w:val="28"/>
          <w:rtl/>
        </w:rPr>
        <w:t xml:space="preserve">ورًا بدلاً من الفقرات أو الأسئلة المكتوبة؛ ليختار المبحوثون من بينها الإجابات المناسبة . </w:t>
      </w:r>
    </w:p>
    <w:p w:rsidR="00CE02D1" w:rsidRDefault="00F63509">
      <w:pPr>
        <w:ind w:left="0" w:right="237"/>
      </w:pPr>
      <w:r>
        <w:rPr>
          <w:szCs w:val="28"/>
          <w:rtl/>
        </w:rPr>
        <w:t xml:space="preserve">الاستبيان المغلق : وهذا النوع من الاستبانات مرة لا يترك للمبحوث فرصة التعبير في إجاباته، بل عليه اختيار الإجابة  المناسبة من بين الإجابات المعطاة  </w:t>
      </w:r>
    </w:p>
    <w:p w:rsidR="00CE02D1" w:rsidRDefault="00F63509">
      <w:pPr>
        <w:pStyle w:val="2"/>
        <w:spacing w:after="220"/>
        <w:ind w:left="0"/>
      </w:pPr>
      <w:r>
        <w:rPr>
          <w:rFonts w:ascii="Calibri" w:eastAsia="Calibri" w:hAnsi="Calibri" w:cs="Calibri"/>
          <w:szCs w:val="28"/>
          <w:rtl/>
        </w:rPr>
        <w:t>:</w:t>
      </w:r>
      <w:r>
        <w:rPr>
          <w:rFonts w:ascii="Arial" w:eastAsia="Arial" w:hAnsi="Arial" w:cs="Arial"/>
          <w:szCs w:val="28"/>
          <w:rtl/>
        </w:rPr>
        <w:t>تعريف المقابلة</w:t>
      </w:r>
      <w:r>
        <w:rPr>
          <w:rFonts w:ascii="Arial" w:eastAsia="Arial" w:hAnsi="Arial" w:cs="Arial"/>
          <w:szCs w:val="28"/>
          <w:u w:val="none"/>
          <w:rtl/>
        </w:rPr>
        <w:t xml:space="preserve"> </w:t>
      </w:r>
    </w:p>
    <w:p w:rsidR="00CE02D1" w:rsidRDefault="00F63509">
      <w:pPr>
        <w:ind w:left="0" w:right="389"/>
      </w:pPr>
      <w:r>
        <w:rPr>
          <w:szCs w:val="28"/>
          <w:rtl/>
        </w:rPr>
        <w:t>يقصد بالمقابلة "تفاعل لفظي يتم بين شخصين في موقف مواجهة، حيث يحاول أحدهما وهو القائم بالمقابلة أن يستثير بعض المعلومات أو التغيرات لدى المبحوث والتي تدور حول آرائه ومعتقداته.</w:t>
      </w:r>
      <w:r>
        <w:rPr>
          <w:rFonts w:ascii="Calibri" w:eastAsia="Calibri" w:hAnsi="Calibri" w:cs="Calibri"/>
          <w:szCs w:val="28"/>
          <w:rtl/>
        </w:rPr>
        <w:t xml:space="preserve"> </w:t>
      </w:r>
    </w:p>
    <w:p w:rsidR="00CE02D1" w:rsidRDefault="00F63509">
      <w:pPr>
        <w:spacing w:after="59" w:line="259" w:lineRule="auto"/>
        <w:ind w:left="0" w:hanging="10"/>
        <w:jc w:val="left"/>
      </w:pPr>
      <w:r>
        <w:rPr>
          <w:szCs w:val="28"/>
          <w:u w:val="single" w:color="000000"/>
          <w:rtl/>
        </w:rPr>
        <w:t xml:space="preserve">أنواع المقابلات: </w:t>
      </w:r>
      <w:r>
        <w:rPr>
          <w:szCs w:val="28"/>
          <w:rtl/>
        </w:rPr>
        <w:t xml:space="preserve"> وهي: </w:t>
      </w:r>
      <w:r>
        <w:rPr>
          <w:rFonts w:ascii="Calibri" w:eastAsia="Calibri" w:hAnsi="Calibri" w:cs="Calibri"/>
          <w:szCs w:val="28"/>
          <w:rtl/>
        </w:rPr>
        <w:t xml:space="preserve"> </w:t>
      </w:r>
    </w:p>
    <w:p w:rsidR="00CE02D1" w:rsidRDefault="00F63509">
      <w:pPr>
        <w:spacing w:after="33" w:line="259" w:lineRule="auto"/>
        <w:ind w:left="6" w:hanging="10"/>
        <w:jc w:val="left"/>
      </w:pPr>
      <w:r>
        <w:rPr>
          <w:szCs w:val="28"/>
          <w:rtl/>
        </w:rPr>
        <w:t>أ ـ تصنيف المقابلات وفقاً للموضوع</w:t>
      </w:r>
      <w:r>
        <w:rPr>
          <w:rFonts w:ascii="Calibri" w:eastAsia="Calibri" w:hAnsi="Calibri" w:cs="Calibri"/>
          <w:szCs w:val="28"/>
          <w:rtl/>
        </w:rPr>
        <w:t xml:space="preserve"> : </w:t>
      </w:r>
    </w:p>
    <w:p w:rsidR="00CE02D1" w:rsidRDefault="00F63509">
      <w:pPr>
        <w:numPr>
          <w:ilvl w:val="0"/>
          <w:numId w:val="10"/>
        </w:numPr>
        <w:spacing w:after="31"/>
        <w:ind w:right="478"/>
      </w:pPr>
      <w:r>
        <w:rPr>
          <w:szCs w:val="28"/>
          <w:rtl/>
        </w:rPr>
        <w:t>مقابلات بؤرية: وتر</w:t>
      </w:r>
      <w:r>
        <w:rPr>
          <w:szCs w:val="28"/>
          <w:rtl/>
        </w:rPr>
        <w:t>كز على خبرات معينة، أو مواقف محــــددة وتجـــارب مـر فيها المبحوث،  ومن أمثلة هذا النوع: المقابلة حول حدث معين أو المرور بتجربة معينة</w:t>
      </w:r>
      <w:r>
        <w:rPr>
          <w:rFonts w:ascii="Calibri" w:eastAsia="Calibri" w:hAnsi="Calibri" w:cs="Calibri"/>
          <w:szCs w:val="28"/>
          <w:rtl/>
        </w:rPr>
        <w:t xml:space="preserve">. </w:t>
      </w:r>
    </w:p>
    <w:p w:rsidR="00CE02D1" w:rsidRDefault="00F63509">
      <w:pPr>
        <w:numPr>
          <w:ilvl w:val="0"/>
          <w:numId w:val="10"/>
        </w:numPr>
        <w:spacing w:after="252"/>
        <w:ind w:right="478"/>
      </w:pPr>
      <w:r>
        <w:rPr>
          <w:szCs w:val="28"/>
          <w:rtl/>
        </w:rPr>
        <w:t>مقابلات إكلينيكية</w:t>
      </w:r>
      <w:r>
        <w:rPr>
          <w:rFonts w:ascii="Calibri" w:eastAsia="Calibri" w:hAnsi="Calibri" w:cs="Calibri"/>
          <w:szCs w:val="28"/>
          <w:rtl/>
        </w:rPr>
        <w:t>:</w:t>
      </w:r>
      <w:r>
        <w:rPr>
          <w:szCs w:val="28"/>
          <w:rtl/>
        </w:rPr>
        <w:t xml:space="preserve"> وتركز على المشاعر والدوافع والحوافز المرتبطة بمشكلة معينة، مثل: مقابلات الطبيب للمرضى</w:t>
      </w:r>
      <w:r>
        <w:rPr>
          <w:rFonts w:ascii="Calibri" w:eastAsia="Calibri" w:hAnsi="Calibri" w:cs="Calibri"/>
          <w:szCs w:val="28"/>
          <w:rtl/>
        </w:rPr>
        <w:t>.</w:t>
      </w:r>
      <w:r>
        <w:rPr>
          <w:szCs w:val="28"/>
          <w:rtl/>
        </w:rPr>
        <w:t xml:space="preserve">  </w:t>
      </w:r>
    </w:p>
    <w:p w:rsidR="00CE02D1" w:rsidRDefault="00F63509">
      <w:pPr>
        <w:spacing w:after="273" w:line="259" w:lineRule="auto"/>
        <w:ind w:left="6" w:hanging="10"/>
        <w:jc w:val="left"/>
      </w:pPr>
      <w:r>
        <w:rPr>
          <w:szCs w:val="28"/>
          <w:rtl/>
        </w:rPr>
        <w:t>ب ـ تصنيف ال</w:t>
      </w:r>
      <w:r>
        <w:rPr>
          <w:szCs w:val="28"/>
          <w:rtl/>
        </w:rPr>
        <w:t xml:space="preserve">مقابلات وفقاً لعدد الأشخاص </w:t>
      </w:r>
    </w:p>
    <w:p w:rsidR="00CE02D1" w:rsidRDefault="00F63509">
      <w:pPr>
        <w:numPr>
          <w:ilvl w:val="0"/>
          <w:numId w:val="11"/>
        </w:numPr>
        <w:spacing w:after="251"/>
        <w:ind w:right="706" w:hanging="362"/>
      </w:pPr>
      <w:r>
        <w:rPr>
          <w:szCs w:val="28"/>
          <w:rtl/>
        </w:rPr>
        <w:t xml:space="preserve">مقابلة فردية أو ثنائية:  ويلجأ الباحث لهذا النوع إذا كان موضوع المقابلة يتطلب السرية، أي عدم إحراج المبحوث أمام الآخرين. </w:t>
      </w:r>
      <w:r>
        <w:rPr>
          <w:rFonts w:ascii="Calibri" w:eastAsia="Calibri" w:hAnsi="Calibri" w:cs="Calibri"/>
          <w:szCs w:val="28"/>
          <w:rtl/>
        </w:rPr>
        <w:t xml:space="preserve"> </w:t>
      </w:r>
    </w:p>
    <w:p w:rsidR="00CE02D1" w:rsidRDefault="00F63509">
      <w:pPr>
        <w:numPr>
          <w:ilvl w:val="0"/>
          <w:numId w:val="11"/>
        </w:numPr>
        <w:ind w:right="706" w:hanging="362"/>
      </w:pPr>
      <w:r>
        <w:rPr>
          <w:szCs w:val="28"/>
          <w:rtl/>
        </w:rPr>
        <w:t>مقابلة جماعيـــة : وتتم في زمن واحد ومكان واحد، حيث يطرح الباحث الأسئلة وينتظر الإجابة  من أحدهم ،وتمثل إ</w:t>
      </w:r>
      <w:r>
        <w:rPr>
          <w:szCs w:val="28"/>
          <w:rtl/>
        </w:rPr>
        <w:t xml:space="preserve">جابته إجابة المجموعة التي ينتهي إليها؛ كما أنه في بعض الأحيان يطلب من كل فرد في المجموعة الإجابة  بنفسه، وبالتالي يكون رأي المجموعة عبارة عن مجموع استجابات أفرادها . </w:t>
      </w:r>
    </w:p>
    <w:p w:rsidR="00CE02D1" w:rsidRDefault="00F63509">
      <w:pPr>
        <w:ind w:left="0" w:right="314"/>
      </w:pPr>
      <w:r>
        <w:rPr>
          <w:szCs w:val="28"/>
          <w:rtl/>
        </w:rPr>
        <w:t xml:space="preserve">يقصد بالملاحظة "الإنتباه المقصود والموجه نحو سلوك فردي أو جماعي معين؛ بقصد متابعته ورصد </w:t>
      </w:r>
      <w:r>
        <w:rPr>
          <w:szCs w:val="28"/>
          <w:rtl/>
        </w:rPr>
        <w:t xml:space="preserve">تغيراته ليتمكن الباحث من وصف السلوك فقط، أو وصفه وتحليله، أو وصفه وتقويمه.  </w:t>
      </w:r>
    </w:p>
    <w:p w:rsidR="00CE02D1" w:rsidRDefault="00F63509">
      <w:pPr>
        <w:spacing w:after="298"/>
        <w:ind w:left="0" w:right="444"/>
      </w:pPr>
      <w:r>
        <w:rPr>
          <w:szCs w:val="28"/>
          <w:rtl/>
        </w:rPr>
        <w:t xml:space="preserve">الاحصاء : هو فرع من فروع الرياضيات يشمل النظريات و الطرق الموجهة نحو جمع البيانات ووصف البيانات و الاستقراء و صنع القرارات. </w:t>
      </w:r>
      <w:r>
        <w:rPr>
          <w:rFonts w:ascii="Calibri" w:eastAsia="Calibri" w:hAnsi="Calibri" w:cs="Calibri"/>
          <w:szCs w:val="28"/>
          <w:rtl/>
        </w:rPr>
        <w:t xml:space="preserve"> </w:t>
      </w:r>
    </w:p>
    <w:p w:rsidR="00CE02D1" w:rsidRDefault="00F63509">
      <w:pPr>
        <w:pStyle w:val="1"/>
        <w:bidi w:val="0"/>
        <w:spacing w:after="139"/>
        <w:ind w:left="10" w:right="-14"/>
        <w:jc w:val="right"/>
      </w:pPr>
      <w:r>
        <w:rPr>
          <w:u w:val="none"/>
        </w:rPr>
        <w:lastRenderedPageBreak/>
        <w:t xml:space="preserve">  </w:t>
      </w:r>
      <w:r>
        <w:t xml:space="preserve">Descriptive statistics </w:t>
      </w:r>
      <w:r>
        <w:rPr>
          <w:szCs w:val="28"/>
          <w:rtl/>
        </w:rPr>
        <w:t>الإحصاء الوصفى</w:t>
      </w:r>
    </w:p>
    <w:p w:rsidR="00CE02D1" w:rsidRDefault="00F63509">
      <w:pPr>
        <w:ind w:left="0" w:right="41"/>
      </w:pPr>
      <w:r>
        <w:rPr>
          <w:rFonts w:ascii="Calibri" w:eastAsia="Calibri" w:hAnsi="Calibri" w:cs="Calibri"/>
          <w:szCs w:val="28"/>
          <w:rtl/>
        </w:rPr>
        <w:t xml:space="preserve">  </w:t>
      </w:r>
      <w:r>
        <w:rPr>
          <w:szCs w:val="28"/>
          <w:rtl/>
        </w:rPr>
        <w:t>ويهدف إلى إ</w:t>
      </w:r>
      <w:r>
        <w:rPr>
          <w:szCs w:val="28"/>
          <w:rtl/>
        </w:rPr>
        <w:t xml:space="preserve">دماج وتلخيص البيانات الرقمية بغية تحويلها من مجرد كم من الأرقام إلى شكل أو صورة أخرى يمكن فهمها واستيعابها بمجرد النظر ومن أغلب الأساليب المستخدمة مقاييس النزعة المركزية ، مقاييس التشتت ومقاييس الارتباط والانحدار ويتوقف استخدام أيا منها على نوعيه البيانات </w:t>
      </w:r>
      <w:r>
        <w:rPr>
          <w:szCs w:val="28"/>
          <w:rtl/>
        </w:rPr>
        <w:t>ومستوى القياس سواء أكان اسميا أو وصفيا ، أو ترتيبا ، أو فئويا ، أو نسبة</w:t>
      </w:r>
      <w:r>
        <w:rPr>
          <w:rFonts w:ascii="Calibri" w:eastAsia="Calibri" w:hAnsi="Calibri" w:cs="Calibri"/>
          <w:szCs w:val="28"/>
          <w:rtl/>
        </w:rPr>
        <w:t xml:space="preserve"> </w:t>
      </w:r>
      <w:r>
        <w:rPr>
          <w:szCs w:val="28"/>
          <w:rtl/>
        </w:rPr>
        <w:t xml:space="preserve"> </w:t>
      </w:r>
    </w:p>
    <w:p w:rsidR="00CE02D1" w:rsidRDefault="00F63509">
      <w:pPr>
        <w:ind w:left="0" w:right="41"/>
      </w:pPr>
      <w:r>
        <w:rPr>
          <w:szCs w:val="28"/>
          <w:rtl/>
        </w:rPr>
        <w:t xml:space="preserve">الاحصاء الاستدلالي : ويسعى هذا النوع من الأساليب الإحصائية إلى الوصول إلى تقديرات لمعالم وخصائص مجتمعات الدراسة من خلال ما هو متوفر من معلومات عن العينات المختارة  </w:t>
      </w:r>
    </w:p>
    <w:p w:rsidR="00CE02D1" w:rsidRDefault="00F63509">
      <w:pPr>
        <w:spacing w:after="219" w:line="259" w:lineRule="auto"/>
        <w:ind w:left="6" w:hanging="10"/>
        <w:jc w:val="left"/>
      </w:pPr>
      <w:r>
        <w:rPr>
          <w:szCs w:val="28"/>
          <w:rtl/>
        </w:rPr>
        <w:t>البيانات : هي مجم</w:t>
      </w:r>
      <w:r>
        <w:rPr>
          <w:szCs w:val="28"/>
          <w:rtl/>
        </w:rPr>
        <w:t xml:space="preserve">وعة من القيم التي يتم جمعها من مفردات المجتمع أو العينة الخاصة ) متغير ( معينة. </w:t>
      </w:r>
      <w:r>
        <w:rPr>
          <w:rFonts w:ascii="Calibri" w:eastAsia="Calibri" w:hAnsi="Calibri" w:cs="Calibri"/>
          <w:szCs w:val="28"/>
          <w:rtl/>
        </w:rPr>
        <w:t xml:space="preserve"> </w:t>
      </w:r>
    </w:p>
    <w:p w:rsidR="00CE02D1" w:rsidRDefault="00F63509">
      <w:pPr>
        <w:spacing w:after="219" w:line="259" w:lineRule="auto"/>
        <w:ind w:left="6" w:hanging="10"/>
        <w:jc w:val="left"/>
      </w:pPr>
      <w:r>
        <w:rPr>
          <w:szCs w:val="28"/>
          <w:rtl/>
        </w:rPr>
        <w:t xml:space="preserve">) البيانات ( المادة الخام لأسلوب العمل الاحصائى كما أنها تلعب دورا كبيرا فى تطبيق الأساليب الإحصائية .  </w:t>
      </w:r>
    </w:p>
    <w:p w:rsidR="00CE02D1" w:rsidRDefault="00F63509">
      <w:pPr>
        <w:ind w:left="0" w:right="350"/>
      </w:pPr>
      <w:r>
        <w:rPr>
          <w:szCs w:val="28"/>
          <w:rtl/>
        </w:rPr>
        <w:t xml:space="preserve">أ- الحصر الشامل : أو كما يسميه البعض دراسة دراسة المجتمعات الكلية،  </w:t>
      </w:r>
      <w:r>
        <w:rPr>
          <w:szCs w:val="28"/>
          <w:rtl/>
        </w:rPr>
        <w:t xml:space="preserve">والتى يتم فيها جمع البيانات من كل أفراد المجتمع الأصلى موضع اهتمام الباحث دون أى استثناءات </w:t>
      </w:r>
      <w:r>
        <w:rPr>
          <w:rFonts w:ascii="Calibri" w:eastAsia="Calibri" w:hAnsi="Calibri" w:cs="Calibri"/>
          <w:szCs w:val="28"/>
          <w:rtl/>
        </w:rPr>
        <w:t xml:space="preserve"> </w:t>
      </w:r>
    </w:p>
    <w:p w:rsidR="00CE02D1" w:rsidRDefault="00F63509">
      <w:pPr>
        <w:ind w:left="0" w:right="367"/>
      </w:pPr>
      <w:r>
        <w:rPr>
          <w:szCs w:val="28"/>
          <w:rtl/>
        </w:rPr>
        <w:t>العينـــــات : مجموعة جزئية من مجتمع البحث ، وممثلة لعناصر المجتمع أفضل تمثيل، بحيث يمكن تعميم نتائج تلك العينة على على المجتمع بأكمله وعمل استدلالات حول معالم الم</w:t>
      </w:r>
      <w:r>
        <w:rPr>
          <w:szCs w:val="28"/>
          <w:rtl/>
        </w:rPr>
        <w:t xml:space="preserve">جتمع .  </w:t>
      </w:r>
    </w:p>
    <w:p w:rsidR="00CE02D1" w:rsidRDefault="00F63509">
      <w:pPr>
        <w:ind w:left="0" w:right="350"/>
      </w:pPr>
      <w:r>
        <w:rPr>
          <w:szCs w:val="28"/>
          <w:rtl/>
        </w:rPr>
        <w:t xml:space="preserve">المجتمع المتاح : هو المجتمع المحدود الذى يستطيع الباحث تحديد أفراده ، ويختار منه العينة المناسبة لدراسته ويعمم عليه نتائجه </w:t>
      </w:r>
      <w:r>
        <w:rPr>
          <w:szCs w:val="28"/>
        </w:rPr>
        <w:t>1</w:t>
      </w:r>
      <w:r>
        <w:rPr>
          <w:rFonts w:ascii="Calibri" w:eastAsia="Calibri" w:hAnsi="Calibri" w:cs="Calibri"/>
          <w:szCs w:val="28"/>
          <w:rtl/>
        </w:rPr>
        <w:t xml:space="preserve"> </w:t>
      </w:r>
    </w:p>
    <w:p w:rsidR="00CE02D1" w:rsidRDefault="00F63509">
      <w:pPr>
        <w:spacing w:after="219" w:line="259" w:lineRule="auto"/>
        <w:ind w:left="6" w:hanging="10"/>
        <w:jc w:val="left"/>
      </w:pPr>
      <w:r>
        <w:rPr>
          <w:szCs w:val="28"/>
          <w:rtl/>
        </w:rPr>
        <w:t xml:space="preserve"> المجتمع المستهدف : يعنى المجموعة التى يهتم بها الباحث ، ويهدف إلى تطبيق نتائج دراسته عليها </w:t>
      </w:r>
    </w:p>
    <w:p w:rsidR="00CE02D1" w:rsidRDefault="00F63509">
      <w:pPr>
        <w:spacing w:after="220" w:line="259" w:lineRule="auto"/>
        <w:ind w:left="0" w:hanging="10"/>
        <w:jc w:val="left"/>
      </w:pPr>
      <w:r>
        <w:rPr>
          <w:szCs w:val="28"/>
          <w:u w:val="single" w:color="000000"/>
          <w:rtl/>
        </w:rPr>
        <w:t>الخطأ العيني والذي يعرف بأنه</w:t>
      </w:r>
      <w:r>
        <w:rPr>
          <w:szCs w:val="28"/>
          <w:u w:val="single" w:color="000000"/>
          <w:rtl/>
        </w:rPr>
        <w:t xml:space="preserve">: </w:t>
      </w:r>
      <w:r>
        <w:rPr>
          <w:rFonts w:ascii="Calibri" w:eastAsia="Calibri" w:hAnsi="Calibri" w:cs="Calibri"/>
          <w:szCs w:val="28"/>
          <w:u w:val="single" w:color="000000"/>
          <w:rtl/>
        </w:rPr>
        <w:t xml:space="preserve"> </w:t>
      </w:r>
      <w:r>
        <w:rPr>
          <w:szCs w:val="28"/>
          <w:rtl/>
        </w:rPr>
        <w:t xml:space="preserve"> </w:t>
      </w:r>
    </w:p>
    <w:p w:rsidR="00CE02D1" w:rsidRDefault="00F63509">
      <w:pPr>
        <w:spacing w:after="255"/>
        <w:ind w:left="0" w:right="130"/>
      </w:pPr>
      <w:r>
        <w:rPr>
          <w:szCs w:val="28"/>
          <w:rtl/>
        </w:rPr>
        <w:t xml:space="preserve">الخطأ الناتج عن اختلاف النسب الواردة في العينة عن النسب الواردة في مجتمع الدراسة فيما يتعلق بخصائص المجتمع  </w:t>
      </w:r>
    </w:p>
    <w:p w:rsidR="00CE02D1" w:rsidRDefault="00F63509">
      <w:pPr>
        <w:spacing w:after="219" w:line="259" w:lineRule="auto"/>
        <w:ind w:left="372" w:hanging="10"/>
        <w:jc w:val="left"/>
      </w:pPr>
      <w:r>
        <w:rPr>
          <w:szCs w:val="28"/>
          <w:rtl/>
        </w:rPr>
        <w:t xml:space="preserve">• وللخطأ العيني شكلين هما : </w:t>
      </w:r>
      <w:r>
        <w:rPr>
          <w:rFonts w:ascii="Calibri" w:eastAsia="Calibri" w:hAnsi="Calibri" w:cs="Calibri"/>
          <w:szCs w:val="28"/>
          <w:rtl/>
        </w:rPr>
        <w:t xml:space="preserve"> </w:t>
      </w:r>
    </w:p>
    <w:p w:rsidR="00CE02D1" w:rsidRDefault="00F63509">
      <w:pPr>
        <w:spacing w:after="255"/>
        <w:ind w:left="0" w:right="70"/>
      </w:pPr>
      <w:r>
        <w:rPr>
          <w:szCs w:val="28"/>
          <w:rtl/>
        </w:rPr>
        <w:t xml:space="preserve">خطأ الصدفة :  الناتج عن الفروق في تمثيل العينة لأفراد مجتمع الدراسة ، وقد يعود ذلك إلى عدم تحديد مجتمع الدراسة </w:t>
      </w:r>
      <w:r>
        <w:rPr>
          <w:szCs w:val="28"/>
          <w:rtl/>
        </w:rPr>
        <w:t xml:space="preserve">الأصلي. </w:t>
      </w:r>
      <w:r>
        <w:rPr>
          <w:rFonts w:ascii="Calibri" w:eastAsia="Calibri" w:hAnsi="Calibri" w:cs="Calibri"/>
          <w:szCs w:val="28"/>
          <w:rtl/>
        </w:rPr>
        <w:t xml:space="preserve"> </w:t>
      </w:r>
      <w:r>
        <w:rPr>
          <w:szCs w:val="28"/>
          <w:rtl/>
        </w:rPr>
        <w:t xml:space="preserve"> </w:t>
      </w:r>
    </w:p>
    <w:p w:rsidR="00CE02D1" w:rsidRDefault="00F63509">
      <w:pPr>
        <w:spacing w:after="238"/>
        <w:ind w:left="0" w:right="554"/>
      </w:pPr>
      <w:r>
        <w:rPr>
          <w:szCs w:val="28"/>
          <w:rtl/>
        </w:rPr>
        <w:t>خطأ التحيز :  وهو نتيجةً لعدم تمثيل العينة للمجتمع الأصلي بشكل مناسب علماً بأن مجتمع الدراسة الأصلي يكون معروفاً ومحدداً وهذا الخطأ يعود للباحث حيث يفضّل أفراداً دون غيرهم لتمثيل مجتمع الدراسة .</w:t>
      </w:r>
      <w:r>
        <w:rPr>
          <w:rFonts w:ascii="Calibri" w:eastAsia="Calibri" w:hAnsi="Calibri" w:cs="Calibri"/>
          <w:szCs w:val="28"/>
          <w:rtl/>
        </w:rPr>
        <w:t xml:space="preserve"> </w:t>
      </w:r>
      <w:r>
        <w:rPr>
          <w:szCs w:val="28"/>
          <w:rtl/>
        </w:rPr>
        <w:t xml:space="preserve"> </w:t>
      </w:r>
    </w:p>
    <w:p w:rsidR="00CE02D1" w:rsidRDefault="00F63509">
      <w:pPr>
        <w:pStyle w:val="2"/>
        <w:ind w:left="-1"/>
      </w:pPr>
      <w:r>
        <w:rPr>
          <w:szCs w:val="28"/>
          <w:rtl/>
        </w:rPr>
        <w:t>أولاا : العيّنّات العشوائية )الاحتمالية(</w:t>
      </w:r>
      <w:r>
        <w:rPr>
          <w:szCs w:val="28"/>
          <w:u w:val="none"/>
          <w:rtl/>
        </w:rPr>
        <w:t xml:space="preserve">  </w:t>
      </w:r>
    </w:p>
    <w:p w:rsidR="00CE02D1" w:rsidRDefault="00F63509">
      <w:pPr>
        <w:ind w:left="0" w:right="343"/>
      </w:pPr>
      <w:r>
        <w:rPr>
          <w:szCs w:val="28"/>
          <w:rtl/>
        </w:rPr>
        <w:t>وهي ا</w:t>
      </w:r>
      <w:r>
        <w:rPr>
          <w:szCs w:val="28"/>
          <w:rtl/>
        </w:rPr>
        <w:t xml:space="preserve">لعينات التي يكون فيها لكل فرد من أفراد المجتمع الفرصة نفسها لأن يكون أحد أفراد العينة ويكون جميع أفراد البحث معروفين ويمكن الوصول إليهم. </w:t>
      </w:r>
      <w:r>
        <w:rPr>
          <w:rFonts w:ascii="Calibri" w:eastAsia="Calibri" w:hAnsi="Calibri" w:cs="Calibri"/>
          <w:szCs w:val="28"/>
          <w:rtl/>
        </w:rPr>
        <w:t xml:space="preserve"> </w:t>
      </w:r>
      <w:r>
        <w:rPr>
          <w:szCs w:val="28"/>
          <w:rtl/>
        </w:rPr>
        <w:t xml:space="preserve"> </w:t>
      </w:r>
    </w:p>
    <w:p w:rsidR="00CE02D1" w:rsidRDefault="00F63509">
      <w:pPr>
        <w:pStyle w:val="2"/>
        <w:spacing w:after="220"/>
        <w:ind w:left="0"/>
      </w:pPr>
      <w:r>
        <w:rPr>
          <w:rFonts w:ascii="Arial" w:eastAsia="Arial" w:hAnsi="Arial" w:cs="Arial"/>
          <w:szCs w:val="28"/>
          <w:rtl/>
        </w:rPr>
        <w:lastRenderedPageBreak/>
        <w:t xml:space="preserve">العينة العشوائية البسيطة </w:t>
      </w:r>
      <w:r>
        <w:rPr>
          <w:rFonts w:ascii="Calibri" w:eastAsia="Calibri" w:hAnsi="Calibri" w:cs="Calibri"/>
        </w:rPr>
        <w:t>Simple Random Sample</w:t>
      </w:r>
      <w:r>
        <w:rPr>
          <w:rFonts w:ascii="Arial" w:eastAsia="Arial" w:hAnsi="Arial" w:cs="Arial"/>
          <w:szCs w:val="28"/>
          <w:u w:val="none"/>
          <w:rtl/>
        </w:rPr>
        <w:t xml:space="preserve">  </w:t>
      </w:r>
    </w:p>
    <w:p w:rsidR="00CE02D1" w:rsidRDefault="00F63509">
      <w:pPr>
        <w:ind w:left="0" w:right="175"/>
      </w:pPr>
      <w:r>
        <w:rPr>
          <w:szCs w:val="28"/>
          <w:rtl/>
        </w:rPr>
        <w:t xml:space="preserve"> هي العينة التي يتم اختيارها بطريقة يكون فيها لكل فرد في المجتمع فرص</w:t>
      </w:r>
      <w:r>
        <w:rPr>
          <w:szCs w:val="28"/>
          <w:rtl/>
        </w:rPr>
        <w:t xml:space="preserve">ة الاختيار نفسها ، دون ارتباط ذلك الاختيار باختيار فرد آخر من المجتمع  </w:t>
      </w:r>
    </w:p>
    <w:p w:rsidR="00CE02D1" w:rsidRDefault="00F63509">
      <w:pPr>
        <w:pStyle w:val="2"/>
        <w:bidi w:val="0"/>
        <w:spacing w:after="221"/>
        <w:ind w:left="10" w:right="-12"/>
        <w:jc w:val="right"/>
      </w:pPr>
      <w:r>
        <w:rPr>
          <w:rFonts w:ascii="Arial" w:eastAsia="Arial" w:hAnsi="Arial" w:cs="Arial"/>
          <w:u w:val="none"/>
        </w:rPr>
        <w:t xml:space="preserve">  </w:t>
      </w:r>
      <w:r>
        <w:rPr>
          <w:rFonts w:ascii="Arial" w:eastAsia="Arial" w:hAnsi="Arial" w:cs="Arial"/>
        </w:rPr>
        <w:t>)</w:t>
      </w:r>
      <w:r>
        <w:rPr>
          <w:rFonts w:ascii="Calibri" w:eastAsia="Calibri" w:hAnsi="Calibri" w:cs="Calibri"/>
        </w:rPr>
        <w:t>simulation</w:t>
      </w:r>
      <w:r>
        <w:rPr>
          <w:rFonts w:ascii="Arial" w:eastAsia="Arial" w:hAnsi="Arial" w:cs="Arial"/>
        </w:rPr>
        <w:t xml:space="preserve"> </w:t>
      </w:r>
      <w:r>
        <w:rPr>
          <w:rFonts w:ascii="Calibri" w:eastAsia="Calibri" w:hAnsi="Calibri" w:cs="Calibri"/>
        </w:rPr>
        <w:t>computer</w:t>
      </w:r>
      <w:r>
        <w:rPr>
          <w:rFonts w:ascii="Arial" w:eastAsia="Arial" w:hAnsi="Arial" w:cs="Arial"/>
        </w:rPr>
        <w:t xml:space="preserve">  : (</w:t>
      </w:r>
      <w:r>
        <w:rPr>
          <w:rFonts w:ascii="Arial" w:eastAsia="Arial" w:hAnsi="Arial" w:cs="Arial"/>
          <w:szCs w:val="28"/>
          <w:rtl/>
        </w:rPr>
        <w:t>المحاكاة</w:t>
      </w:r>
    </w:p>
    <w:p w:rsidR="00CE02D1" w:rsidRDefault="00F63509">
      <w:pPr>
        <w:ind w:left="0" w:right="386"/>
      </w:pPr>
      <w:r>
        <w:rPr>
          <w:szCs w:val="28"/>
          <w:rtl/>
        </w:rPr>
        <w:t xml:space="preserve">هي برنامج حاسوبي أو شبكة من أجهزة الكمبيوتر، تحاول عمل محاكاة نموذج مجردة من النظام المعين )أي محاكاة نظرية بالحاسوب.( </w:t>
      </w:r>
    </w:p>
    <w:p w:rsidR="00CE02D1" w:rsidRDefault="00F63509">
      <w:pPr>
        <w:ind w:left="0" w:right="84"/>
      </w:pPr>
      <w:r>
        <w:rPr>
          <w:szCs w:val="28"/>
          <w:rtl/>
        </w:rPr>
        <w:t>المحاكاة الاجتماعية هي حقل ب</w:t>
      </w:r>
      <w:r>
        <w:rPr>
          <w:szCs w:val="28"/>
          <w:rtl/>
        </w:rPr>
        <w:t>حثي يطبق أساليب الحاسوب لدراسة القضايا في العلوم الاجتماعية. وتتضمن هذه القضايا مشكلات في علم النفس، والدراسات التنظيمية، و علم الاجتماع والعلوم السياسية والاقتصاد والأنثروبولوجيا والجغرافيا والهندسة التطبيقية وعلم الآثار واللغويات.</w:t>
      </w:r>
      <w:r>
        <w:rPr>
          <w:rFonts w:ascii="Calibri" w:eastAsia="Calibri" w:hAnsi="Calibri" w:cs="Calibri"/>
          <w:szCs w:val="28"/>
          <w:rtl/>
        </w:rPr>
        <w:t xml:space="preserve"> </w:t>
      </w:r>
      <w:r>
        <w:rPr>
          <w:szCs w:val="28"/>
          <w:rtl/>
        </w:rPr>
        <w:t xml:space="preserve"> </w:t>
      </w:r>
    </w:p>
    <w:p w:rsidR="00CE02D1" w:rsidRDefault="00F63509">
      <w:pPr>
        <w:ind w:left="0" w:right="237"/>
      </w:pPr>
      <w:r>
        <w:rPr>
          <w:szCs w:val="28"/>
          <w:rtl/>
        </w:rPr>
        <w:t xml:space="preserve">البريد الالكتروني </w:t>
      </w:r>
      <w:r>
        <w:rPr>
          <w:rFonts w:ascii="Calibri" w:eastAsia="Calibri" w:hAnsi="Calibri" w:cs="Calibri"/>
        </w:rPr>
        <w:t xml:space="preserve">Electronic Mail : </w:t>
      </w:r>
      <w:r>
        <w:rPr>
          <w:szCs w:val="28"/>
          <w:rtl/>
        </w:rPr>
        <w:t xml:space="preserve">هو تبادل الرسائل والوثائق باستخدام الحاسب الآلي ، ويعتقد كثير من الباحثين أن البريد الالكتروني من أكثر خدمات الانترنت استخداما . </w:t>
      </w:r>
      <w:r>
        <w:rPr>
          <w:rFonts w:ascii="Calibri" w:eastAsia="Calibri" w:hAnsi="Calibri" w:cs="Calibri"/>
          <w:szCs w:val="28"/>
          <w:rtl/>
        </w:rPr>
        <w:t xml:space="preserve"> </w:t>
      </w:r>
    </w:p>
    <w:p w:rsidR="00CE02D1" w:rsidRDefault="00F63509">
      <w:pPr>
        <w:ind w:left="0" w:right="172"/>
      </w:pPr>
      <w:r>
        <w:rPr>
          <w:szCs w:val="28"/>
          <w:rtl/>
        </w:rPr>
        <w:t>خدمة المحادثة : وبتعريف آخر هو برنامج يشكل محطة خيالية في الإنترنت تجمع المستخدمين من أنحاء العالم للتحدث ك</w:t>
      </w:r>
      <w:r>
        <w:rPr>
          <w:szCs w:val="28"/>
          <w:rtl/>
        </w:rPr>
        <w:t xml:space="preserve">تابة وصوتاً .  </w:t>
      </w:r>
    </w:p>
    <w:p w:rsidR="00CE02D1" w:rsidRDefault="00F63509">
      <w:pPr>
        <w:ind w:left="0" w:right="475"/>
      </w:pPr>
      <w:r>
        <w:rPr>
          <w:szCs w:val="28"/>
          <w:rtl/>
        </w:rPr>
        <w:t>خدمة نقل الملفات : توفر الإنترنت خدمة</w:t>
      </w:r>
      <w:hyperlink r:id="rId11">
        <w:r>
          <w:rPr>
            <w:szCs w:val="28"/>
            <w:rtl/>
          </w:rPr>
          <w:t xml:space="preserve"> </w:t>
        </w:r>
      </w:hyperlink>
      <w:hyperlink r:id="rId12">
        <w:r>
          <w:rPr>
            <w:szCs w:val="28"/>
            <w:u w:val="single" w:color="000000"/>
            <w:rtl/>
          </w:rPr>
          <w:t>ن</w:t>
        </w:r>
      </w:hyperlink>
      <w:hyperlink r:id="rId13">
        <w:r>
          <w:rPr>
            <w:szCs w:val="28"/>
            <w:u w:val="single" w:color="000000"/>
            <w:rtl/>
          </w:rPr>
          <w:t>ق</w:t>
        </w:r>
      </w:hyperlink>
      <w:hyperlink r:id="rId14">
        <w:r>
          <w:rPr>
            <w:szCs w:val="28"/>
            <w:u w:val="single" w:color="000000"/>
            <w:rtl/>
          </w:rPr>
          <w:t>ل</w:t>
        </w:r>
      </w:hyperlink>
      <w:hyperlink r:id="rId15">
        <w:r>
          <w:rPr>
            <w:szCs w:val="28"/>
            <w:u w:val="single" w:color="000000"/>
            <w:rtl/>
          </w:rPr>
          <w:t xml:space="preserve"> </w:t>
        </w:r>
      </w:hyperlink>
      <w:hyperlink r:id="rId16">
        <w:r>
          <w:rPr>
            <w:szCs w:val="28"/>
            <w:u w:val="single" w:color="000000"/>
            <w:rtl/>
          </w:rPr>
          <w:t>الملفا</w:t>
        </w:r>
      </w:hyperlink>
      <w:hyperlink r:id="rId17">
        <w:r>
          <w:rPr>
            <w:szCs w:val="28"/>
            <w:u w:val="single" w:color="000000"/>
            <w:rtl/>
          </w:rPr>
          <w:t>ت</w:t>
        </w:r>
      </w:hyperlink>
      <w:r>
        <w:rPr>
          <w:rFonts w:ascii="Calibri" w:eastAsia="Calibri" w:hAnsi="Calibri" w:cs="Calibri"/>
        </w:rPr>
        <w:t>FTP</w:t>
      </w:r>
      <w:r>
        <w:rPr>
          <w:rFonts w:ascii="Calibri" w:eastAsia="Calibri" w:hAnsi="Calibri" w:cs="Calibri"/>
          <w:szCs w:val="28"/>
          <w:rtl/>
        </w:rPr>
        <w:t xml:space="preserve"> </w:t>
      </w:r>
      <w:r>
        <w:rPr>
          <w:szCs w:val="28"/>
          <w:rtl/>
        </w:rPr>
        <w:t>من جهاز حاسب إلى أي جهاز آخر وفى أي مكان، سواء كانت )صوتية، مكتوبة، مصورة، فيلما متحركا( وتستخدم في ذلك برتوكول نقل المل</w:t>
      </w:r>
      <w:r>
        <w:rPr>
          <w:szCs w:val="28"/>
          <w:rtl/>
        </w:rPr>
        <w:t xml:space="preserve">فات. </w:t>
      </w:r>
      <w:r>
        <w:rPr>
          <w:rFonts w:ascii="Calibri" w:eastAsia="Calibri" w:hAnsi="Calibri" w:cs="Calibri"/>
          <w:szCs w:val="28"/>
          <w:rtl/>
        </w:rPr>
        <w:t xml:space="preserve"> </w:t>
      </w:r>
    </w:p>
    <w:p w:rsidR="00CE02D1" w:rsidRDefault="00F63509">
      <w:pPr>
        <w:spacing w:after="240"/>
        <w:ind w:left="0" w:right="22"/>
      </w:pPr>
      <w:r>
        <w:rPr>
          <w:szCs w:val="28"/>
          <w:rtl/>
        </w:rPr>
        <w:t xml:space="preserve"> التعليم الالكتروني : ويقصد به تقديم المعلومات والمعارف إلى المتعلم عبر شبكات الانترنت من خلال برامج معينة تهتم بتفاعلية المتعلم،  ويعد التعليم الالكترونى من أساليب التعليم الحديثة. </w:t>
      </w:r>
      <w:r>
        <w:rPr>
          <w:rFonts w:ascii="Calibri" w:eastAsia="Calibri" w:hAnsi="Calibri" w:cs="Calibri"/>
          <w:szCs w:val="28"/>
          <w:rtl/>
        </w:rPr>
        <w:t xml:space="preserve"> </w:t>
      </w:r>
      <w:r>
        <w:rPr>
          <w:szCs w:val="28"/>
          <w:rtl/>
        </w:rPr>
        <w:t xml:space="preserve"> </w:t>
      </w:r>
    </w:p>
    <w:p w:rsidR="00CE02D1" w:rsidRDefault="00F63509">
      <w:pPr>
        <w:pStyle w:val="3"/>
        <w:spacing w:after="110"/>
        <w:ind w:left="-1"/>
      </w:pPr>
      <w:r>
        <w:rPr>
          <w:rFonts w:ascii="Arial Unicode MS" w:eastAsia="Arial Unicode MS" w:hAnsi="Arial Unicode MS" w:cs="Arial Unicode MS"/>
          <w:szCs w:val="28"/>
          <w:rtl/>
        </w:rPr>
        <w:t>قارني بين مما يأتي</w:t>
      </w:r>
      <w:r>
        <w:rPr>
          <w:rFonts w:ascii="Arial Unicode MS" w:eastAsia="Arial Unicode MS" w:hAnsi="Arial Unicode MS" w:cs="Arial Unicode MS"/>
          <w:szCs w:val="28"/>
          <w:u w:val="none"/>
          <w:rtl/>
        </w:rPr>
        <w:t xml:space="preserve"> </w:t>
      </w:r>
    </w:p>
    <w:p w:rsidR="00CE02D1" w:rsidRDefault="00F63509">
      <w:pPr>
        <w:numPr>
          <w:ilvl w:val="0"/>
          <w:numId w:val="12"/>
        </w:numPr>
        <w:spacing w:after="67" w:line="259" w:lineRule="auto"/>
        <w:ind w:left="1087" w:right="2566" w:hanging="363"/>
        <w:jc w:val="left"/>
      </w:pPr>
      <w:r>
        <w:rPr>
          <w:szCs w:val="28"/>
          <w:rtl/>
        </w:rPr>
        <w:t>الفرض المباشر الذي يحدد علاقة إيجابية بين مت</w:t>
      </w:r>
      <w:r>
        <w:rPr>
          <w:szCs w:val="28"/>
          <w:rtl/>
        </w:rPr>
        <w:t>غيرين</w:t>
      </w:r>
      <w:r>
        <w:rPr>
          <w:rFonts w:ascii="Calibri" w:eastAsia="Calibri" w:hAnsi="Calibri" w:cs="Calibri"/>
          <w:szCs w:val="28"/>
          <w:rtl/>
        </w:rPr>
        <w:t xml:space="preserve"> </w:t>
      </w:r>
    </w:p>
    <w:p w:rsidR="00CE02D1" w:rsidRDefault="00F63509">
      <w:pPr>
        <w:numPr>
          <w:ilvl w:val="0"/>
          <w:numId w:val="12"/>
        </w:numPr>
        <w:ind w:left="1087" w:right="2566" w:hanging="363"/>
        <w:jc w:val="left"/>
      </w:pPr>
      <w:r>
        <w:rPr>
          <w:szCs w:val="28"/>
          <w:rtl/>
        </w:rPr>
        <w:t xml:space="preserve">الفرض الصفري الذي يعني العلاقة السلبية بين المتغير المستقل والمتغير التابع </w:t>
      </w:r>
    </w:p>
    <w:p w:rsidR="00CE02D1" w:rsidRDefault="00CE02D1">
      <w:pPr>
        <w:sectPr w:rsidR="00CE02D1">
          <w:headerReference w:type="even" r:id="rId18"/>
          <w:headerReference w:type="default" r:id="rId19"/>
          <w:footerReference w:type="even" r:id="rId20"/>
          <w:footerReference w:type="default" r:id="rId21"/>
          <w:headerReference w:type="first" r:id="rId22"/>
          <w:footerReference w:type="first" r:id="rId23"/>
          <w:pgSz w:w="11906" w:h="16838"/>
          <w:pgMar w:top="774" w:right="714" w:bottom="1354" w:left="723" w:header="480" w:footer="482" w:gutter="0"/>
          <w:cols w:space="720"/>
          <w:bidi/>
        </w:sectPr>
      </w:pPr>
    </w:p>
    <w:p w:rsidR="00CE02D1" w:rsidRDefault="00F63509">
      <w:pPr>
        <w:pStyle w:val="3"/>
        <w:ind w:left="0"/>
      </w:pPr>
      <w:r>
        <w:rPr>
          <w:szCs w:val="28"/>
          <w:rtl/>
        </w:rPr>
        <w:lastRenderedPageBreak/>
        <w:t>أنواع البيانات الإحصائية</w:t>
      </w:r>
      <w:r>
        <w:rPr>
          <w:rFonts w:ascii="Calibri" w:eastAsia="Calibri" w:hAnsi="Calibri" w:cs="Calibri"/>
          <w:szCs w:val="28"/>
          <w:rtl/>
        </w:rPr>
        <w:t xml:space="preserve"> </w:t>
      </w:r>
      <w:r>
        <w:rPr>
          <w:rFonts w:ascii="Calibri" w:eastAsia="Calibri" w:hAnsi="Calibri" w:cs="Calibri"/>
          <w:szCs w:val="28"/>
          <w:u w:val="none"/>
          <w:rtl/>
        </w:rPr>
        <w:t xml:space="preserve"> </w:t>
      </w:r>
    </w:p>
    <w:p w:rsidR="00CE02D1" w:rsidRDefault="00F63509">
      <w:pPr>
        <w:ind w:left="0" w:right="6270"/>
      </w:pPr>
      <w:r>
        <w:rPr>
          <w:szCs w:val="28"/>
          <w:rtl/>
        </w:rPr>
        <w:t xml:space="preserve">أ- كميه    )  </w:t>
      </w:r>
      <w:r>
        <w:rPr>
          <w:szCs w:val="28"/>
        </w:rPr>
        <w:t>1</w:t>
      </w:r>
      <w:r>
        <w:rPr>
          <w:szCs w:val="28"/>
          <w:rtl/>
        </w:rPr>
        <w:t xml:space="preserve">-  منفصله  ،  </w:t>
      </w:r>
      <w:r>
        <w:rPr>
          <w:szCs w:val="28"/>
        </w:rPr>
        <w:t>2</w:t>
      </w:r>
      <w:r>
        <w:rPr>
          <w:szCs w:val="28"/>
          <w:rtl/>
        </w:rPr>
        <w:t xml:space="preserve">- متصله    ( ب- نوعيه  </w:t>
      </w:r>
    </w:p>
    <w:p w:rsidR="00CE02D1" w:rsidRDefault="00F63509">
      <w:pPr>
        <w:spacing w:after="219" w:line="259" w:lineRule="auto"/>
        <w:ind w:left="6" w:hanging="10"/>
        <w:jc w:val="left"/>
      </w:pPr>
      <w:r>
        <w:rPr>
          <w:szCs w:val="28"/>
          <w:rtl/>
        </w:rPr>
        <w:t xml:space="preserve">أنواعها : </w:t>
      </w:r>
    </w:p>
    <w:p w:rsidR="00CE02D1" w:rsidRDefault="00F63509">
      <w:pPr>
        <w:spacing w:after="220" w:line="259" w:lineRule="auto"/>
        <w:ind w:left="0" w:hanging="10"/>
        <w:jc w:val="left"/>
      </w:pPr>
      <w:r>
        <w:rPr>
          <w:szCs w:val="28"/>
          <w:u w:val="single" w:color="000000"/>
          <w:rtl/>
        </w:rPr>
        <w:t>يمكن تقسيم البيانات إلى نوعين:</w:t>
      </w:r>
      <w:r>
        <w:rPr>
          <w:rFonts w:ascii="Calibri" w:eastAsia="Calibri" w:hAnsi="Calibri" w:cs="Calibri"/>
          <w:szCs w:val="28"/>
          <w:rtl/>
        </w:rPr>
        <w:t xml:space="preserve"> </w:t>
      </w:r>
    </w:p>
    <w:p w:rsidR="00CE02D1" w:rsidRDefault="00F63509">
      <w:pPr>
        <w:ind w:left="0" w:right="593"/>
      </w:pPr>
      <w:r>
        <w:rPr>
          <w:szCs w:val="28"/>
          <w:rtl/>
        </w:rPr>
        <w:t xml:space="preserve">البيانات النوعية )الوصفية(: هي البيانات التي يمكن حصرها في عدة أوجه وصفية ولا يمكن إجراء عمليات رياضية </w:t>
      </w:r>
      <w:r>
        <w:rPr>
          <w:szCs w:val="28"/>
          <w:rtl/>
        </w:rPr>
        <w:t xml:space="preserve">حسابية عليها كالجمع والطرح. </w:t>
      </w:r>
    </w:p>
    <w:p w:rsidR="00CE02D1" w:rsidRDefault="00F63509">
      <w:pPr>
        <w:spacing w:after="219" w:line="259" w:lineRule="auto"/>
        <w:ind w:left="6" w:hanging="10"/>
        <w:jc w:val="left"/>
      </w:pPr>
      <w:r>
        <w:rPr>
          <w:szCs w:val="28"/>
          <w:rtl/>
        </w:rPr>
        <w:t xml:space="preserve">البيانات الكمية: هي البيانات التي يتم الحصول عليها في شكل أعداد ويمكن ترتيبها. </w:t>
      </w:r>
    </w:p>
    <w:p w:rsidR="00CE02D1" w:rsidRDefault="00F63509">
      <w:pPr>
        <w:spacing w:after="219" w:line="259" w:lineRule="auto"/>
        <w:ind w:left="6" w:hanging="10"/>
        <w:jc w:val="left"/>
      </w:pPr>
      <w:r>
        <w:rPr>
          <w:szCs w:val="28"/>
          <w:rtl/>
        </w:rPr>
        <w:t>يمكن تقسيم البيانات الكمية إلى : بيانات كمية منفصلة وبيانات كمية متصلة كما هو واضح من الشكل التالي:</w:t>
      </w:r>
      <w:r>
        <w:rPr>
          <w:rFonts w:ascii="Calibri" w:eastAsia="Calibri" w:hAnsi="Calibri" w:cs="Calibri"/>
          <w:szCs w:val="28"/>
          <w:rtl/>
        </w:rPr>
        <w:t xml:space="preserve"> </w:t>
      </w:r>
      <w:r>
        <w:rPr>
          <w:szCs w:val="28"/>
          <w:rtl/>
        </w:rPr>
        <w:t xml:space="preserve"> </w:t>
      </w:r>
    </w:p>
    <w:p w:rsidR="00CE02D1" w:rsidRDefault="00F63509">
      <w:pPr>
        <w:pStyle w:val="3"/>
        <w:ind w:left="0"/>
      </w:pPr>
      <w:r>
        <w:rPr>
          <w:rFonts w:ascii="Calibri" w:eastAsia="Calibri" w:hAnsi="Calibri" w:cs="Calibri"/>
          <w:szCs w:val="28"/>
          <w:rtl/>
        </w:rPr>
        <w:t xml:space="preserve"> </w:t>
      </w:r>
      <w:r>
        <w:rPr>
          <w:szCs w:val="28"/>
          <w:rtl/>
        </w:rPr>
        <w:t>قارني بين المتغير المتصل والمتغير</w:t>
      </w:r>
      <w:r>
        <w:rPr>
          <w:rFonts w:ascii="Calibri" w:eastAsia="Calibri" w:hAnsi="Calibri" w:cs="Calibri"/>
          <w:szCs w:val="28"/>
          <w:u w:val="none"/>
          <w:rtl/>
        </w:rPr>
        <w:t xml:space="preserve"> </w:t>
      </w:r>
    </w:p>
    <w:p w:rsidR="00CE02D1" w:rsidRDefault="00F63509">
      <w:pPr>
        <w:spacing w:after="235"/>
        <w:ind w:left="0" w:right="415"/>
      </w:pPr>
      <w:r>
        <w:rPr>
          <w:szCs w:val="28"/>
          <w:rtl/>
        </w:rPr>
        <w:t>المتغير ا</w:t>
      </w:r>
      <w:r>
        <w:rPr>
          <w:szCs w:val="28"/>
          <w:rtl/>
        </w:rPr>
        <w:t>لمتصل : يكون متصلا عندما يأخذ أى قيمة متدرجة على المقياس المستخدم ـ ويتصف بأنه لاتوجد فجوات بين قيم المتغير ، ويتكون من الأعداد الصحيحة والكسور  . مثال ذلك قياس درجات الحرارة باستخدام الترمومتر فالمتغير يأخذ أى قيمة بين رقمين صحيحين ، بمعنى أن المتغير يمكن</w:t>
      </w:r>
      <w:r>
        <w:rPr>
          <w:szCs w:val="28"/>
          <w:rtl/>
        </w:rPr>
        <w:t xml:space="preserve"> أن يأخذ أى قيمة بين </w:t>
      </w:r>
      <w:r>
        <w:rPr>
          <w:szCs w:val="28"/>
        </w:rPr>
        <w:t>36</w:t>
      </w:r>
      <w:r>
        <w:rPr>
          <w:szCs w:val="28"/>
          <w:rtl/>
        </w:rPr>
        <w:t xml:space="preserve"> درجة ، </w:t>
      </w:r>
      <w:r>
        <w:rPr>
          <w:szCs w:val="28"/>
        </w:rPr>
        <w:t>37</w:t>
      </w:r>
      <w:r>
        <w:rPr>
          <w:szCs w:val="28"/>
          <w:rtl/>
        </w:rPr>
        <w:t xml:space="preserve"> درجة ) </w:t>
      </w:r>
      <w:r>
        <w:rPr>
          <w:szCs w:val="28"/>
        </w:rPr>
        <w:t>3661</w:t>
      </w:r>
      <w:r>
        <w:rPr>
          <w:szCs w:val="28"/>
          <w:rtl/>
        </w:rPr>
        <w:t xml:space="preserve"> ، </w:t>
      </w:r>
      <w:r>
        <w:rPr>
          <w:szCs w:val="28"/>
        </w:rPr>
        <w:t>3662</w:t>
      </w:r>
      <w:r>
        <w:rPr>
          <w:szCs w:val="28"/>
          <w:rtl/>
        </w:rPr>
        <w:t xml:space="preserve"> </w:t>
      </w:r>
      <w:r>
        <w:rPr>
          <w:szCs w:val="28"/>
        </w:rPr>
        <w:t>111</w:t>
      </w:r>
      <w:r>
        <w:rPr>
          <w:szCs w:val="28"/>
          <w:rtl/>
        </w:rPr>
        <w:t xml:space="preserve"> الخ. ( </w:t>
      </w:r>
      <w:r>
        <w:rPr>
          <w:rFonts w:ascii="Calibri" w:eastAsia="Calibri" w:hAnsi="Calibri" w:cs="Calibri"/>
          <w:szCs w:val="28"/>
          <w:rtl/>
        </w:rPr>
        <w:t xml:space="preserve"> </w:t>
      </w:r>
    </w:p>
    <w:p w:rsidR="00CE02D1" w:rsidRDefault="00F63509">
      <w:pPr>
        <w:spacing w:after="0"/>
        <w:ind w:left="0" w:right="384"/>
      </w:pPr>
      <w:r>
        <w:rPr>
          <w:szCs w:val="28"/>
          <w:rtl/>
        </w:rPr>
        <w:t xml:space="preserve">عندما يأخذ المتغير قيما غير متصلة يطلق عليه متغيرا متقطعاً ولذلك لايمكن استخدام الكسور في هذه المتغيرات بل ان جميع قيمه صحيحة، ويمكن عدها أو ترتيبها فى نهاية الأمر  ،تعدد الأولاد أو الأفراد </w:t>
      </w:r>
      <w:r>
        <w:rPr>
          <w:szCs w:val="28"/>
          <w:rtl/>
        </w:rPr>
        <w:t xml:space="preserve">فى الأسرة لابد أن يكون أعدادا صحيحة غير حقيقة مثل </w:t>
      </w:r>
      <w:r>
        <w:rPr>
          <w:szCs w:val="28"/>
        </w:rPr>
        <w:t>1</w:t>
      </w:r>
      <w:r>
        <w:rPr>
          <w:szCs w:val="28"/>
          <w:rtl/>
        </w:rPr>
        <w:t xml:space="preserve"> ، </w:t>
      </w:r>
      <w:r>
        <w:rPr>
          <w:szCs w:val="28"/>
        </w:rPr>
        <w:t>2</w:t>
      </w:r>
      <w:r>
        <w:rPr>
          <w:szCs w:val="28"/>
          <w:rtl/>
        </w:rPr>
        <w:t xml:space="preserve"> ، </w:t>
      </w:r>
      <w:r>
        <w:rPr>
          <w:szCs w:val="28"/>
        </w:rPr>
        <w:t>3</w:t>
      </w:r>
      <w:r>
        <w:rPr>
          <w:szCs w:val="28"/>
          <w:rtl/>
        </w:rPr>
        <w:t xml:space="preserve"> ، </w:t>
      </w:r>
      <w:r>
        <w:rPr>
          <w:szCs w:val="28"/>
        </w:rPr>
        <w:t>4</w:t>
      </w:r>
      <w:r>
        <w:rPr>
          <w:szCs w:val="28"/>
          <w:rtl/>
        </w:rPr>
        <w:t xml:space="preserve"> </w:t>
      </w:r>
      <w:r>
        <w:rPr>
          <w:szCs w:val="28"/>
        </w:rPr>
        <w:t>11</w:t>
      </w:r>
      <w:r>
        <w:rPr>
          <w:szCs w:val="28"/>
          <w:rtl/>
        </w:rPr>
        <w:t xml:space="preserve"> وهكذا.      </w:t>
      </w:r>
      <w:r>
        <w:rPr>
          <w:szCs w:val="28"/>
          <w:u w:val="single" w:color="000000"/>
          <w:rtl/>
        </w:rPr>
        <w:t>مثال :</w:t>
      </w:r>
      <w:r>
        <w:rPr>
          <w:szCs w:val="28"/>
          <w:rtl/>
        </w:rPr>
        <w:t xml:space="preserve"> </w:t>
      </w:r>
    </w:p>
    <w:tbl>
      <w:tblPr>
        <w:tblStyle w:val="TableGrid"/>
        <w:tblW w:w="7379" w:type="dxa"/>
        <w:tblInd w:w="1877" w:type="dxa"/>
        <w:tblCellMar>
          <w:top w:w="60" w:type="dxa"/>
          <w:left w:w="5" w:type="dxa"/>
          <w:bottom w:w="0" w:type="dxa"/>
          <w:right w:w="115" w:type="dxa"/>
        </w:tblCellMar>
        <w:tblLook w:val="04A0" w:firstRow="1" w:lastRow="0" w:firstColumn="1" w:lastColumn="0" w:noHBand="0" w:noVBand="1"/>
      </w:tblPr>
      <w:tblGrid>
        <w:gridCol w:w="1561"/>
        <w:gridCol w:w="1416"/>
        <w:gridCol w:w="1136"/>
        <w:gridCol w:w="3266"/>
      </w:tblGrid>
      <w:tr w:rsidR="00CE02D1">
        <w:trPr>
          <w:trHeight w:val="334"/>
        </w:trPr>
        <w:tc>
          <w:tcPr>
            <w:tcW w:w="1561" w:type="dxa"/>
            <w:tcBorders>
              <w:top w:val="single" w:sz="4" w:space="0" w:color="000000"/>
              <w:left w:val="single" w:sz="4" w:space="0" w:color="000000"/>
              <w:bottom w:val="single" w:sz="4" w:space="0" w:color="000000"/>
              <w:right w:val="single" w:sz="4" w:space="0" w:color="000000"/>
            </w:tcBorders>
          </w:tcPr>
          <w:p w:rsidR="00CE02D1" w:rsidRDefault="00F63509">
            <w:pPr>
              <w:spacing w:after="0" w:line="259" w:lineRule="auto"/>
              <w:ind w:left="0" w:right="269" w:firstLine="0"/>
            </w:pPr>
            <w:r>
              <w:rPr>
                <w:szCs w:val="28"/>
                <w:rtl/>
              </w:rPr>
              <w:t xml:space="preserve">كمي متصل </w:t>
            </w:r>
          </w:p>
        </w:tc>
        <w:tc>
          <w:tcPr>
            <w:tcW w:w="1416" w:type="dxa"/>
            <w:tcBorders>
              <w:top w:val="single" w:sz="4" w:space="0" w:color="000000"/>
              <w:left w:val="single" w:sz="4" w:space="0" w:color="000000"/>
              <w:bottom w:val="single" w:sz="4" w:space="0" w:color="000000"/>
              <w:right w:val="single" w:sz="4" w:space="0" w:color="000000"/>
            </w:tcBorders>
          </w:tcPr>
          <w:p w:rsidR="00CE02D1" w:rsidRDefault="00F63509">
            <w:pPr>
              <w:spacing w:after="0" w:line="259" w:lineRule="auto"/>
              <w:ind w:left="0" w:right="158" w:firstLine="0"/>
            </w:pPr>
            <w:r>
              <w:rPr>
                <w:szCs w:val="28"/>
                <w:rtl/>
              </w:rPr>
              <w:t xml:space="preserve">كمي منفصل </w:t>
            </w:r>
          </w:p>
        </w:tc>
        <w:tc>
          <w:tcPr>
            <w:tcW w:w="1136" w:type="dxa"/>
            <w:tcBorders>
              <w:top w:val="single" w:sz="4" w:space="0" w:color="000000"/>
              <w:left w:val="single" w:sz="4" w:space="0" w:color="000000"/>
              <w:bottom w:val="single" w:sz="4" w:space="0" w:color="000000"/>
              <w:right w:val="single" w:sz="4" w:space="0" w:color="000000"/>
            </w:tcBorders>
          </w:tcPr>
          <w:p w:rsidR="00CE02D1" w:rsidRDefault="00F63509">
            <w:pPr>
              <w:spacing w:after="0" w:line="259" w:lineRule="auto"/>
              <w:ind w:left="0" w:right="269" w:firstLine="0"/>
            </w:pPr>
            <w:r>
              <w:rPr>
                <w:szCs w:val="28"/>
                <w:rtl/>
              </w:rPr>
              <w:t xml:space="preserve">وصفي </w:t>
            </w:r>
          </w:p>
        </w:tc>
        <w:tc>
          <w:tcPr>
            <w:tcW w:w="3267" w:type="dxa"/>
            <w:tcBorders>
              <w:top w:val="single" w:sz="4" w:space="0" w:color="000000"/>
              <w:left w:val="single" w:sz="4" w:space="0" w:color="000000"/>
              <w:bottom w:val="single" w:sz="4" w:space="0" w:color="000000"/>
              <w:right w:val="single" w:sz="4" w:space="0" w:color="000000"/>
            </w:tcBorders>
          </w:tcPr>
          <w:p w:rsidR="00CE02D1" w:rsidRDefault="00F63509">
            <w:pPr>
              <w:spacing w:after="0" w:line="259" w:lineRule="auto"/>
              <w:ind w:left="0" w:right="113" w:firstLine="0"/>
              <w:jc w:val="center"/>
            </w:pPr>
            <w:r>
              <w:rPr>
                <w:szCs w:val="28"/>
                <w:rtl/>
              </w:rPr>
              <w:t xml:space="preserve">المتغير </w:t>
            </w:r>
          </w:p>
        </w:tc>
      </w:tr>
      <w:tr w:rsidR="00CE02D1">
        <w:trPr>
          <w:trHeight w:val="350"/>
        </w:trPr>
        <w:tc>
          <w:tcPr>
            <w:tcW w:w="1561" w:type="dxa"/>
            <w:tcBorders>
              <w:top w:val="single" w:sz="4" w:space="0" w:color="000000"/>
              <w:left w:val="single" w:sz="4" w:space="0" w:color="000000"/>
              <w:bottom w:val="single" w:sz="4" w:space="0" w:color="000000"/>
              <w:right w:val="single" w:sz="4" w:space="0" w:color="000000"/>
            </w:tcBorders>
          </w:tcPr>
          <w:p w:rsidR="00CE02D1" w:rsidRDefault="00F63509">
            <w:pPr>
              <w:bidi w:val="0"/>
              <w:spacing w:after="0" w:line="259" w:lineRule="auto"/>
              <w:ind w:left="0" w:right="25" w:firstLine="0"/>
              <w:jc w:val="center"/>
            </w:pPr>
            <w:r>
              <w:rPr>
                <w:rFonts w:ascii="Calibri" w:eastAsia="Calibri" w:hAnsi="Calibri" w:cs="Calibri"/>
              </w:rPr>
              <w:t xml:space="preserve"> X</w:t>
            </w:r>
          </w:p>
        </w:tc>
        <w:tc>
          <w:tcPr>
            <w:tcW w:w="1416" w:type="dxa"/>
            <w:tcBorders>
              <w:top w:val="single" w:sz="4" w:space="0" w:color="000000"/>
              <w:left w:val="single" w:sz="4" w:space="0" w:color="000000"/>
              <w:bottom w:val="single" w:sz="4" w:space="0" w:color="000000"/>
              <w:right w:val="single" w:sz="4" w:space="0" w:color="000000"/>
            </w:tcBorders>
          </w:tcPr>
          <w:p w:rsidR="00CE02D1" w:rsidRDefault="00F63509">
            <w:pPr>
              <w:bidi w:val="0"/>
              <w:spacing w:after="0" w:line="259" w:lineRule="auto"/>
              <w:ind w:left="547" w:firstLine="0"/>
              <w:jc w:val="left"/>
            </w:pPr>
            <w:r>
              <w:t xml:space="preserve"> </w:t>
            </w:r>
          </w:p>
        </w:tc>
        <w:tc>
          <w:tcPr>
            <w:tcW w:w="1136" w:type="dxa"/>
            <w:tcBorders>
              <w:top w:val="single" w:sz="4" w:space="0" w:color="000000"/>
              <w:left w:val="single" w:sz="4" w:space="0" w:color="000000"/>
              <w:bottom w:val="single" w:sz="4" w:space="0" w:color="000000"/>
              <w:right w:val="single" w:sz="4" w:space="0" w:color="000000"/>
            </w:tcBorders>
          </w:tcPr>
          <w:p w:rsidR="00CE02D1" w:rsidRDefault="00F63509">
            <w:pPr>
              <w:bidi w:val="0"/>
              <w:spacing w:after="0" w:line="259" w:lineRule="auto"/>
              <w:ind w:left="408" w:firstLine="0"/>
              <w:jc w:val="left"/>
            </w:pPr>
            <w:r>
              <w:t xml:space="preserve"> </w:t>
            </w:r>
          </w:p>
        </w:tc>
        <w:tc>
          <w:tcPr>
            <w:tcW w:w="3267" w:type="dxa"/>
            <w:tcBorders>
              <w:top w:val="single" w:sz="4" w:space="0" w:color="000000"/>
              <w:left w:val="single" w:sz="4" w:space="0" w:color="000000"/>
              <w:bottom w:val="single" w:sz="4" w:space="0" w:color="000000"/>
              <w:right w:val="single" w:sz="4" w:space="0" w:color="000000"/>
            </w:tcBorders>
          </w:tcPr>
          <w:p w:rsidR="00CE02D1" w:rsidRDefault="00F63509">
            <w:pPr>
              <w:spacing w:after="0" w:line="259" w:lineRule="auto"/>
              <w:ind w:left="0" w:right="432" w:firstLine="0"/>
            </w:pPr>
            <w:r>
              <w:rPr>
                <w:szCs w:val="28"/>
                <w:rtl/>
              </w:rPr>
              <w:t xml:space="preserve">عدد سنوات التعليم الجامعي </w:t>
            </w:r>
          </w:p>
        </w:tc>
      </w:tr>
      <w:tr w:rsidR="00CE02D1">
        <w:trPr>
          <w:trHeight w:val="353"/>
        </w:trPr>
        <w:tc>
          <w:tcPr>
            <w:tcW w:w="1561" w:type="dxa"/>
            <w:tcBorders>
              <w:top w:val="single" w:sz="4" w:space="0" w:color="000000"/>
              <w:left w:val="single" w:sz="4" w:space="0" w:color="000000"/>
              <w:bottom w:val="single" w:sz="4" w:space="0" w:color="000000"/>
              <w:right w:val="single" w:sz="4" w:space="0" w:color="000000"/>
            </w:tcBorders>
          </w:tcPr>
          <w:p w:rsidR="00CE02D1" w:rsidRDefault="00F63509">
            <w:pPr>
              <w:bidi w:val="0"/>
              <w:spacing w:after="0" w:line="259" w:lineRule="auto"/>
              <w:ind w:left="0" w:right="25" w:firstLine="0"/>
              <w:jc w:val="center"/>
            </w:pPr>
            <w:r>
              <w:rPr>
                <w:rFonts w:ascii="Calibri" w:eastAsia="Calibri" w:hAnsi="Calibri" w:cs="Calibri"/>
              </w:rPr>
              <w:t xml:space="preserve"> X</w:t>
            </w:r>
          </w:p>
        </w:tc>
        <w:tc>
          <w:tcPr>
            <w:tcW w:w="1416" w:type="dxa"/>
            <w:tcBorders>
              <w:top w:val="single" w:sz="4" w:space="0" w:color="000000"/>
              <w:left w:val="single" w:sz="4" w:space="0" w:color="000000"/>
              <w:bottom w:val="single" w:sz="4" w:space="0" w:color="000000"/>
              <w:right w:val="single" w:sz="4" w:space="0" w:color="000000"/>
            </w:tcBorders>
          </w:tcPr>
          <w:p w:rsidR="00CE02D1" w:rsidRDefault="00F63509">
            <w:pPr>
              <w:bidi w:val="0"/>
              <w:spacing w:after="0" w:line="259" w:lineRule="auto"/>
              <w:ind w:left="547" w:firstLine="0"/>
              <w:jc w:val="left"/>
            </w:pPr>
            <w:r>
              <w:t xml:space="preserve"> </w:t>
            </w:r>
          </w:p>
        </w:tc>
        <w:tc>
          <w:tcPr>
            <w:tcW w:w="1136" w:type="dxa"/>
            <w:tcBorders>
              <w:top w:val="single" w:sz="4" w:space="0" w:color="000000"/>
              <w:left w:val="single" w:sz="4" w:space="0" w:color="000000"/>
              <w:bottom w:val="single" w:sz="4" w:space="0" w:color="000000"/>
              <w:right w:val="single" w:sz="4" w:space="0" w:color="000000"/>
            </w:tcBorders>
          </w:tcPr>
          <w:p w:rsidR="00CE02D1" w:rsidRDefault="00F63509">
            <w:pPr>
              <w:bidi w:val="0"/>
              <w:spacing w:after="0" w:line="259" w:lineRule="auto"/>
              <w:ind w:left="408" w:firstLine="0"/>
              <w:jc w:val="left"/>
            </w:pPr>
            <w:r>
              <w:t xml:space="preserve"> </w:t>
            </w:r>
          </w:p>
        </w:tc>
        <w:tc>
          <w:tcPr>
            <w:tcW w:w="3267" w:type="dxa"/>
            <w:tcBorders>
              <w:top w:val="single" w:sz="4" w:space="0" w:color="000000"/>
              <w:left w:val="single" w:sz="4" w:space="0" w:color="000000"/>
              <w:bottom w:val="single" w:sz="4" w:space="0" w:color="000000"/>
              <w:right w:val="single" w:sz="4" w:space="0" w:color="000000"/>
            </w:tcBorders>
          </w:tcPr>
          <w:p w:rsidR="00CE02D1" w:rsidRDefault="00F63509">
            <w:pPr>
              <w:spacing w:after="0" w:line="259" w:lineRule="auto"/>
              <w:ind w:left="0" w:right="116" w:firstLine="0"/>
              <w:jc w:val="center"/>
            </w:pPr>
            <w:r>
              <w:rPr>
                <w:szCs w:val="28"/>
                <w:rtl/>
              </w:rPr>
              <w:t xml:space="preserve">الدخل السنوي </w:t>
            </w:r>
          </w:p>
        </w:tc>
      </w:tr>
      <w:tr w:rsidR="00CE02D1">
        <w:trPr>
          <w:trHeight w:val="350"/>
        </w:trPr>
        <w:tc>
          <w:tcPr>
            <w:tcW w:w="1561" w:type="dxa"/>
            <w:tcBorders>
              <w:top w:val="single" w:sz="4" w:space="0" w:color="000000"/>
              <w:left w:val="single" w:sz="4" w:space="0" w:color="000000"/>
              <w:bottom w:val="single" w:sz="4" w:space="0" w:color="000000"/>
              <w:right w:val="single" w:sz="4" w:space="0" w:color="000000"/>
            </w:tcBorders>
          </w:tcPr>
          <w:p w:rsidR="00CE02D1" w:rsidRDefault="00F63509">
            <w:pPr>
              <w:bidi w:val="0"/>
              <w:spacing w:after="0" w:line="259" w:lineRule="auto"/>
              <w:ind w:left="619" w:firstLine="0"/>
              <w:jc w:val="left"/>
            </w:pPr>
            <w:r>
              <w:t xml:space="preserve"> </w:t>
            </w:r>
          </w:p>
        </w:tc>
        <w:tc>
          <w:tcPr>
            <w:tcW w:w="1416" w:type="dxa"/>
            <w:tcBorders>
              <w:top w:val="single" w:sz="4" w:space="0" w:color="000000"/>
              <w:left w:val="single" w:sz="4" w:space="0" w:color="000000"/>
              <w:bottom w:val="single" w:sz="4" w:space="0" w:color="000000"/>
              <w:right w:val="single" w:sz="4" w:space="0" w:color="000000"/>
            </w:tcBorders>
          </w:tcPr>
          <w:p w:rsidR="00CE02D1" w:rsidRDefault="00F63509">
            <w:pPr>
              <w:bidi w:val="0"/>
              <w:spacing w:after="0" w:line="259" w:lineRule="auto"/>
              <w:ind w:left="0" w:right="25" w:firstLine="0"/>
              <w:jc w:val="center"/>
            </w:pPr>
            <w:r>
              <w:rPr>
                <w:rFonts w:ascii="Calibri" w:eastAsia="Calibri" w:hAnsi="Calibri" w:cs="Calibri"/>
              </w:rPr>
              <w:t xml:space="preserve"> X</w:t>
            </w:r>
          </w:p>
        </w:tc>
        <w:tc>
          <w:tcPr>
            <w:tcW w:w="1136" w:type="dxa"/>
            <w:tcBorders>
              <w:top w:val="single" w:sz="4" w:space="0" w:color="000000"/>
              <w:left w:val="single" w:sz="4" w:space="0" w:color="000000"/>
              <w:bottom w:val="single" w:sz="4" w:space="0" w:color="000000"/>
              <w:right w:val="single" w:sz="4" w:space="0" w:color="000000"/>
            </w:tcBorders>
          </w:tcPr>
          <w:p w:rsidR="00CE02D1" w:rsidRDefault="00F63509">
            <w:pPr>
              <w:bidi w:val="0"/>
              <w:spacing w:after="0" w:line="259" w:lineRule="auto"/>
              <w:ind w:left="408" w:firstLine="0"/>
              <w:jc w:val="left"/>
            </w:pPr>
            <w:r>
              <w:t xml:space="preserve"> </w:t>
            </w:r>
          </w:p>
        </w:tc>
        <w:tc>
          <w:tcPr>
            <w:tcW w:w="3267" w:type="dxa"/>
            <w:tcBorders>
              <w:top w:val="single" w:sz="4" w:space="0" w:color="000000"/>
              <w:left w:val="single" w:sz="4" w:space="0" w:color="000000"/>
              <w:bottom w:val="single" w:sz="4" w:space="0" w:color="000000"/>
              <w:right w:val="single" w:sz="4" w:space="0" w:color="000000"/>
            </w:tcBorders>
          </w:tcPr>
          <w:p w:rsidR="00CE02D1" w:rsidRDefault="00F63509">
            <w:pPr>
              <w:spacing w:after="0" w:line="259" w:lineRule="auto"/>
              <w:ind w:left="0" w:right="677" w:firstLine="0"/>
            </w:pPr>
            <w:r>
              <w:rPr>
                <w:szCs w:val="28"/>
                <w:rtl/>
              </w:rPr>
              <w:t xml:space="preserve">عدد حوادث السيارات </w:t>
            </w:r>
          </w:p>
        </w:tc>
      </w:tr>
      <w:tr w:rsidR="00CE02D1">
        <w:trPr>
          <w:trHeight w:val="353"/>
        </w:trPr>
        <w:tc>
          <w:tcPr>
            <w:tcW w:w="1561" w:type="dxa"/>
            <w:tcBorders>
              <w:top w:val="single" w:sz="4" w:space="0" w:color="000000"/>
              <w:left w:val="single" w:sz="4" w:space="0" w:color="000000"/>
              <w:bottom w:val="single" w:sz="4" w:space="0" w:color="000000"/>
              <w:right w:val="single" w:sz="4" w:space="0" w:color="000000"/>
            </w:tcBorders>
          </w:tcPr>
          <w:p w:rsidR="00CE02D1" w:rsidRDefault="00F63509">
            <w:pPr>
              <w:bidi w:val="0"/>
              <w:spacing w:after="0" w:line="259" w:lineRule="auto"/>
              <w:ind w:left="619" w:firstLine="0"/>
              <w:jc w:val="left"/>
            </w:pPr>
            <w:r>
              <w:t xml:space="preserve"> </w:t>
            </w:r>
          </w:p>
        </w:tc>
        <w:tc>
          <w:tcPr>
            <w:tcW w:w="1416" w:type="dxa"/>
            <w:tcBorders>
              <w:top w:val="single" w:sz="4" w:space="0" w:color="000000"/>
              <w:left w:val="single" w:sz="4" w:space="0" w:color="000000"/>
              <w:bottom w:val="single" w:sz="4" w:space="0" w:color="000000"/>
              <w:right w:val="single" w:sz="4" w:space="0" w:color="000000"/>
            </w:tcBorders>
          </w:tcPr>
          <w:p w:rsidR="00CE02D1" w:rsidRDefault="00F63509">
            <w:pPr>
              <w:bidi w:val="0"/>
              <w:spacing w:after="0" w:line="259" w:lineRule="auto"/>
              <w:ind w:left="547" w:firstLine="0"/>
              <w:jc w:val="left"/>
            </w:pPr>
            <w:r>
              <w:t xml:space="preserve"> </w:t>
            </w:r>
          </w:p>
        </w:tc>
        <w:tc>
          <w:tcPr>
            <w:tcW w:w="1136" w:type="dxa"/>
            <w:tcBorders>
              <w:top w:val="single" w:sz="4" w:space="0" w:color="000000"/>
              <w:left w:val="single" w:sz="4" w:space="0" w:color="000000"/>
              <w:bottom w:val="single" w:sz="4" w:space="0" w:color="000000"/>
              <w:right w:val="single" w:sz="4" w:space="0" w:color="000000"/>
            </w:tcBorders>
          </w:tcPr>
          <w:p w:rsidR="00CE02D1" w:rsidRDefault="00F63509">
            <w:pPr>
              <w:bidi w:val="0"/>
              <w:spacing w:after="0" w:line="259" w:lineRule="auto"/>
              <w:ind w:left="353" w:firstLine="0"/>
              <w:jc w:val="left"/>
            </w:pPr>
            <w:r>
              <w:rPr>
                <w:rFonts w:ascii="Calibri" w:eastAsia="Calibri" w:hAnsi="Calibri" w:cs="Calibri"/>
              </w:rPr>
              <w:t xml:space="preserve"> X</w:t>
            </w:r>
          </w:p>
        </w:tc>
        <w:tc>
          <w:tcPr>
            <w:tcW w:w="3267" w:type="dxa"/>
            <w:tcBorders>
              <w:top w:val="single" w:sz="4" w:space="0" w:color="000000"/>
              <w:left w:val="single" w:sz="4" w:space="0" w:color="000000"/>
              <w:bottom w:val="single" w:sz="4" w:space="0" w:color="000000"/>
              <w:right w:val="single" w:sz="4" w:space="0" w:color="000000"/>
            </w:tcBorders>
          </w:tcPr>
          <w:p w:rsidR="00CE02D1" w:rsidRDefault="00F63509">
            <w:pPr>
              <w:spacing w:after="0" w:line="259" w:lineRule="auto"/>
              <w:ind w:left="0" w:right="115" w:firstLine="0"/>
              <w:jc w:val="center"/>
            </w:pPr>
            <w:r>
              <w:rPr>
                <w:szCs w:val="28"/>
                <w:rtl/>
              </w:rPr>
              <w:t xml:space="preserve">الجنسية </w:t>
            </w:r>
          </w:p>
        </w:tc>
      </w:tr>
      <w:tr w:rsidR="00CE02D1">
        <w:trPr>
          <w:trHeight w:val="353"/>
        </w:trPr>
        <w:tc>
          <w:tcPr>
            <w:tcW w:w="1561" w:type="dxa"/>
            <w:tcBorders>
              <w:top w:val="single" w:sz="4" w:space="0" w:color="000000"/>
              <w:left w:val="single" w:sz="4" w:space="0" w:color="000000"/>
              <w:bottom w:val="single" w:sz="4" w:space="0" w:color="000000"/>
              <w:right w:val="single" w:sz="4" w:space="0" w:color="000000"/>
            </w:tcBorders>
          </w:tcPr>
          <w:p w:rsidR="00CE02D1" w:rsidRDefault="00F63509">
            <w:pPr>
              <w:bidi w:val="0"/>
              <w:spacing w:after="0" w:line="259" w:lineRule="auto"/>
              <w:ind w:left="619" w:firstLine="0"/>
              <w:jc w:val="left"/>
            </w:pPr>
            <w:r>
              <w:t xml:space="preserve"> </w:t>
            </w:r>
          </w:p>
        </w:tc>
        <w:tc>
          <w:tcPr>
            <w:tcW w:w="1416" w:type="dxa"/>
            <w:tcBorders>
              <w:top w:val="single" w:sz="4" w:space="0" w:color="000000"/>
              <w:left w:val="single" w:sz="4" w:space="0" w:color="000000"/>
              <w:bottom w:val="single" w:sz="4" w:space="0" w:color="000000"/>
              <w:right w:val="single" w:sz="4" w:space="0" w:color="000000"/>
            </w:tcBorders>
          </w:tcPr>
          <w:p w:rsidR="00CE02D1" w:rsidRDefault="00F63509">
            <w:pPr>
              <w:bidi w:val="0"/>
              <w:spacing w:after="0" w:line="259" w:lineRule="auto"/>
              <w:ind w:left="547" w:firstLine="0"/>
              <w:jc w:val="left"/>
            </w:pPr>
            <w:r>
              <w:t xml:space="preserve"> </w:t>
            </w:r>
          </w:p>
        </w:tc>
        <w:tc>
          <w:tcPr>
            <w:tcW w:w="1136" w:type="dxa"/>
            <w:tcBorders>
              <w:top w:val="single" w:sz="4" w:space="0" w:color="000000"/>
              <w:left w:val="single" w:sz="4" w:space="0" w:color="000000"/>
              <w:bottom w:val="single" w:sz="4" w:space="0" w:color="000000"/>
              <w:right w:val="single" w:sz="4" w:space="0" w:color="000000"/>
            </w:tcBorders>
          </w:tcPr>
          <w:p w:rsidR="00CE02D1" w:rsidRDefault="00F63509">
            <w:pPr>
              <w:bidi w:val="0"/>
              <w:spacing w:after="0" w:line="259" w:lineRule="auto"/>
              <w:ind w:left="353" w:firstLine="0"/>
              <w:jc w:val="left"/>
            </w:pPr>
            <w:r>
              <w:rPr>
                <w:rFonts w:ascii="Calibri" w:eastAsia="Calibri" w:hAnsi="Calibri" w:cs="Calibri"/>
              </w:rPr>
              <w:t xml:space="preserve"> X</w:t>
            </w:r>
          </w:p>
        </w:tc>
        <w:tc>
          <w:tcPr>
            <w:tcW w:w="3267" w:type="dxa"/>
            <w:tcBorders>
              <w:top w:val="single" w:sz="4" w:space="0" w:color="000000"/>
              <w:left w:val="single" w:sz="4" w:space="0" w:color="000000"/>
              <w:bottom w:val="single" w:sz="4" w:space="0" w:color="000000"/>
              <w:right w:val="single" w:sz="4" w:space="0" w:color="000000"/>
            </w:tcBorders>
          </w:tcPr>
          <w:p w:rsidR="00CE02D1" w:rsidRDefault="00F63509">
            <w:pPr>
              <w:spacing w:after="0" w:line="259" w:lineRule="auto"/>
              <w:ind w:left="0" w:right="116" w:firstLine="0"/>
              <w:jc w:val="center"/>
            </w:pPr>
            <w:r>
              <w:rPr>
                <w:szCs w:val="28"/>
                <w:rtl/>
              </w:rPr>
              <w:t xml:space="preserve">الحالة الاجتماعية </w:t>
            </w:r>
          </w:p>
        </w:tc>
      </w:tr>
      <w:tr w:rsidR="00CE02D1">
        <w:trPr>
          <w:trHeight w:val="351"/>
        </w:trPr>
        <w:tc>
          <w:tcPr>
            <w:tcW w:w="1561" w:type="dxa"/>
            <w:tcBorders>
              <w:top w:val="single" w:sz="4" w:space="0" w:color="000000"/>
              <w:left w:val="single" w:sz="4" w:space="0" w:color="000000"/>
              <w:bottom w:val="single" w:sz="4" w:space="0" w:color="000000"/>
              <w:right w:val="single" w:sz="4" w:space="0" w:color="000000"/>
            </w:tcBorders>
          </w:tcPr>
          <w:p w:rsidR="00CE02D1" w:rsidRDefault="00F63509">
            <w:pPr>
              <w:bidi w:val="0"/>
              <w:spacing w:after="0" w:line="259" w:lineRule="auto"/>
              <w:ind w:left="0" w:right="25" w:firstLine="0"/>
              <w:jc w:val="center"/>
            </w:pPr>
            <w:r>
              <w:rPr>
                <w:rFonts w:ascii="Calibri" w:eastAsia="Calibri" w:hAnsi="Calibri" w:cs="Calibri"/>
              </w:rPr>
              <w:t xml:space="preserve"> X</w:t>
            </w:r>
          </w:p>
        </w:tc>
        <w:tc>
          <w:tcPr>
            <w:tcW w:w="1416" w:type="dxa"/>
            <w:tcBorders>
              <w:top w:val="single" w:sz="4" w:space="0" w:color="000000"/>
              <w:left w:val="single" w:sz="4" w:space="0" w:color="000000"/>
              <w:bottom w:val="single" w:sz="4" w:space="0" w:color="000000"/>
              <w:right w:val="single" w:sz="4" w:space="0" w:color="000000"/>
            </w:tcBorders>
          </w:tcPr>
          <w:p w:rsidR="00CE02D1" w:rsidRDefault="00F63509">
            <w:pPr>
              <w:bidi w:val="0"/>
              <w:spacing w:after="0" w:line="259" w:lineRule="auto"/>
              <w:ind w:left="547" w:firstLine="0"/>
              <w:jc w:val="left"/>
            </w:pPr>
            <w:r>
              <w:t xml:space="preserve"> </w:t>
            </w:r>
          </w:p>
        </w:tc>
        <w:tc>
          <w:tcPr>
            <w:tcW w:w="1136" w:type="dxa"/>
            <w:tcBorders>
              <w:top w:val="single" w:sz="4" w:space="0" w:color="000000"/>
              <w:left w:val="single" w:sz="4" w:space="0" w:color="000000"/>
              <w:bottom w:val="single" w:sz="4" w:space="0" w:color="000000"/>
              <w:right w:val="single" w:sz="4" w:space="0" w:color="000000"/>
            </w:tcBorders>
          </w:tcPr>
          <w:p w:rsidR="00CE02D1" w:rsidRDefault="00F63509">
            <w:pPr>
              <w:bidi w:val="0"/>
              <w:spacing w:after="0" w:line="259" w:lineRule="auto"/>
              <w:ind w:left="408" w:firstLine="0"/>
              <w:jc w:val="left"/>
            </w:pPr>
            <w:r>
              <w:t xml:space="preserve"> </w:t>
            </w:r>
          </w:p>
        </w:tc>
        <w:tc>
          <w:tcPr>
            <w:tcW w:w="3267" w:type="dxa"/>
            <w:tcBorders>
              <w:top w:val="single" w:sz="4" w:space="0" w:color="000000"/>
              <w:left w:val="single" w:sz="4" w:space="0" w:color="000000"/>
              <w:bottom w:val="single" w:sz="4" w:space="0" w:color="000000"/>
              <w:right w:val="single" w:sz="4" w:space="0" w:color="000000"/>
            </w:tcBorders>
          </w:tcPr>
          <w:p w:rsidR="00CE02D1" w:rsidRDefault="00F63509">
            <w:pPr>
              <w:spacing w:after="0" w:line="259" w:lineRule="auto"/>
              <w:ind w:left="0" w:right="115" w:firstLine="0"/>
              <w:jc w:val="center"/>
            </w:pPr>
            <w:r>
              <w:rPr>
                <w:szCs w:val="28"/>
                <w:rtl/>
              </w:rPr>
              <w:t xml:space="preserve">المعدل الدراسي </w:t>
            </w:r>
          </w:p>
        </w:tc>
      </w:tr>
      <w:tr w:rsidR="00CE02D1">
        <w:trPr>
          <w:trHeight w:val="353"/>
        </w:trPr>
        <w:tc>
          <w:tcPr>
            <w:tcW w:w="1561" w:type="dxa"/>
            <w:tcBorders>
              <w:top w:val="single" w:sz="4" w:space="0" w:color="000000"/>
              <w:left w:val="single" w:sz="4" w:space="0" w:color="000000"/>
              <w:bottom w:val="single" w:sz="4" w:space="0" w:color="000000"/>
              <w:right w:val="single" w:sz="4" w:space="0" w:color="000000"/>
            </w:tcBorders>
          </w:tcPr>
          <w:p w:rsidR="00CE02D1" w:rsidRDefault="00F63509">
            <w:pPr>
              <w:bidi w:val="0"/>
              <w:spacing w:after="0" w:line="259" w:lineRule="auto"/>
              <w:ind w:left="619" w:firstLine="0"/>
              <w:jc w:val="left"/>
            </w:pPr>
            <w:r>
              <w:t xml:space="preserve"> </w:t>
            </w:r>
          </w:p>
        </w:tc>
        <w:tc>
          <w:tcPr>
            <w:tcW w:w="1416" w:type="dxa"/>
            <w:tcBorders>
              <w:top w:val="single" w:sz="4" w:space="0" w:color="000000"/>
              <w:left w:val="single" w:sz="4" w:space="0" w:color="000000"/>
              <w:bottom w:val="single" w:sz="4" w:space="0" w:color="000000"/>
              <w:right w:val="single" w:sz="4" w:space="0" w:color="000000"/>
            </w:tcBorders>
          </w:tcPr>
          <w:p w:rsidR="00CE02D1" w:rsidRDefault="00F63509">
            <w:pPr>
              <w:bidi w:val="0"/>
              <w:spacing w:after="0" w:line="259" w:lineRule="auto"/>
              <w:ind w:left="547" w:firstLine="0"/>
              <w:jc w:val="left"/>
            </w:pPr>
            <w:r>
              <w:t xml:space="preserve"> </w:t>
            </w:r>
          </w:p>
        </w:tc>
        <w:tc>
          <w:tcPr>
            <w:tcW w:w="1136" w:type="dxa"/>
            <w:tcBorders>
              <w:top w:val="single" w:sz="4" w:space="0" w:color="000000"/>
              <w:left w:val="single" w:sz="4" w:space="0" w:color="000000"/>
              <w:bottom w:val="single" w:sz="4" w:space="0" w:color="000000"/>
              <w:right w:val="single" w:sz="4" w:space="0" w:color="000000"/>
            </w:tcBorders>
          </w:tcPr>
          <w:p w:rsidR="00CE02D1" w:rsidRDefault="00F63509">
            <w:pPr>
              <w:bidi w:val="0"/>
              <w:spacing w:after="0" w:line="259" w:lineRule="auto"/>
              <w:ind w:left="353" w:firstLine="0"/>
              <w:jc w:val="left"/>
            </w:pPr>
            <w:r>
              <w:rPr>
                <w:rFonts w:ascii="Calibri" w:eastAsia="Calibri" w:hAnsi="Calibri" w:cs="Calibri"/>
              </w:rPr>
              <w:t xml:space="preserve"> X</w:t>
            </w:r>
          </w:p>
        </w:tc>
        <w:tc>
          <w:tcPr>
            <w:tcW w:w="3267" w:type="dxa"/>
            <w:tcBorders>
              <w:top w:val="single" w:sz="4" w:space="0" w:color="000000"/>
              <w:left w:val="single" w:sz="4" w:space="0" w:color="000000"/>
              <w:bottom w:val="single" w:sz="4" w:space="0" w:color="000000"/>
              <w:right w:val="single" w:sz="4" w:space="0" w:color="000000"/>
            </w:tcBorders>
          </w:tcPr>
          <w:p w:rsidR="00CE02D1" w:rsidRDefault="00F63509">
            <w:pPr>
              <w:spacing w:after="0" w:line="259" w:lineRule="auto"/>
              <w:ind w:left="0" w:right="113" w:firstLine="0"/>
              <w:jc w:val="center"/>
            </w:pPr>
            <w:r>
              <w:rPr>
                <w:szCs w:val="28"/>
                <w:rtl/>
              </w:rPr>
              <w:t xml:space="preserve">الحالة الاقتصادية </w:t>
            </w:r>
          </w:p>
        </w:tc>
      </w:tr>
      <w:tr w:rsidR="00CE02D1">
        <w:trPr>
          <w:trHeight w:val="353"/>
        </w:trPr>
        <w:tc>
          <w:tcPr>
            <w:tcW w:w="1561" w:type="dxa"/>
            <w:tcBorders>
              <w:top w:val="single" w:sz="4" w:space="0" w:color="000000"/>
              <w:left w:val="single" w:sz="4" w:space="0" w:color="000000"/>
              <w:bottom w:val="single" w:sz="4" w:space="0" w:color="000000"/>
              <w:right w:val="single" w:sz="4" w:space="0" w:color="000000"/>
            </w:tcBorders>
          </w:tcPr>
          <w:p w:rsidR="00CE02D1" w:rsidRDefault="00F63509">
            <w:pPr>
              <w:bidi w:val="0"/>
              <w:spacing w:after="0" w:line="259" w:lineRule="auto"/>
              <w:ind w:left="619" w:firstLine="0"/>
              <w:jc w:val="left"/>
            </w:pPr>
            <w:r>
              <w:t xml:space="preserve"> </w:t>
            </w:r>
          </w:p>
        </w:tc>
        <w:tc>
          <w:tcPr>
            <w:tcW w:w="1416" w:type="dxa"/>
            <w:tcBorders>
              <w:top w:val="single" w:sz="4" w:space="0" w:color="000000"/>
              <w:left w:val="single" w:sz="4" w:space="0" w:color="000000"/>
              <w:bottom w:val="single" w:sz="4" w:space="0" w:color="000000"/>
              <w:right w:val="single" w:sz="4" w:space="0" w:color="000000"/>
            </w:tcBorders>
          </w:tcPr>
          <w:p w:rsidR="00CE02D1" w:rsidRDefault="00F63509">
            <w:pPr>
              <w:bidi w:val="0"/>
              <w:spacing w:after="0" w:line="259" w:lineRule="auto"/>
              <w:ind w:left="547" w:firstLine="0"/>
              <w:jc w:val="left"/>
            </w:pPr>
            <w:r>
              <w:t xml:space="preserve"> </w:t>
            </w:r>
          </w:p>
        </w:tc>
        <w:tc>
          <w:tcPr>
            <w:tcW w:w="1136" w:type="dxa"/>
            <w:tcBorders>
              <w:top w:val="single" w:sz="4" w:space="0" w:color="000000"/>
              <w:left w:val="single" w:sz="4" w:space="0" w:color="000000"/>
              <w:bottom w:val="single" w:sz="4" w:space="0" w:color="000000"/>
              <w:right w:val="single" w:sz="4" w:space="0" w:color="000000"/>
            </w:tcBorders>
          </w:tcPr>
          <w:p w:rsidR="00CE02D1" w:rsidRDefault="00F63509">
            <w:pPr>
              <w:bidi w:val="0"/>
              <w:spacing w:after="0" w:line="259" w:lineRule="auto"/>
              <w:ind w:left="353" w:firstLine="0"/>
              <w:jc w:val="left"/>
            </w:pPr>
            <w:r>
              <w:rPr>
                <w:rFonts w:ascii="Calibri" w:eastAsia="Calibri" w:hAnsi="Calibri" w:cs="Calibri"/>
              </w:rPr>
              <w:t xml:space="preserve"> X</w:t>
            </w:r>
          </w:p>
        </w:tc>
        <w:tc>
          <w:tcPr>
            <w:tcW w:w="3267" w:type="dxa"/>
            <w:tcBorders>
              <w:top w:val="single" w:sz="4" w:space="0" w:color="000000"/>
              <w:left w:val="single" w:sz="4" w:space="0" w:color="000000"/>
              <w:bottom w:val="single" w:sz="4" w:space="0" w:color="000000"/>
              <w:right w:val="single" w:sz="4" w:space="0" w:color="000000"/>
            </w:tcBorders>
          </w:tcPr>
          <w:p w:rsidR="00CE02D1" w:rsidRDefault="00F63509">
            <w:pPr>
              <w:spacing w:after="0" w:line="259" w:lineRule="auto"/>
              <w:ind w:left="0" w:right="646" w:firstLine="0"/>
            </w:pPr>
            <w:r>
              <w:rPr>
                <w:szCs w:val="28"/>
                <w:rtl/>
              </w:rPr>
              <w:t xml:space="preserve">ارقام لوحات السيارات </w:t>
            </w:r>
          </w:p>
        </w:tc>
      </w:tr>
    </w:tbl>
    <w:p w:rsidR="00CE02D1" w:rsidRDefault="00F63509">
      <w:pPr>
        <w:bidi w:val="0"/>
        <w:spacing w:after="220" w:line="259" w:lineRule="auto"/>
        <w:ind w:left="0" w:right="77" w:firstLine="0"/>
      </w:pPr>
      <w:r>
        <w:t xml:space="preserve"> </w:t>
      </w:r>
    </w:p>
    <w:p w:rsidR="00CE02D1" w:rsidRDefault="00F63509">
      <w:pPr>
        <w:pStyle w:val="3"/>
        <w:spacing w:after="0"/>
        <w:ind w:left="0"/>
      </w:pPr>
      <w:r>
        <w:rPr>
          <w:szCs w:val="28"/>
          <w:rtl/>
        </w:rPr>
        <w:t>قارني بين الدراسات التالية فيما يتعلق بمشكلة البحث</w:t>
      </w:r>
      <w:r>
        <w:rPr>
          <w:szCs w:val="28"/>
          <w:u w:val="none"/>
          <w:rtl/>
        </w:rPr>
        <w:t xml:space="preserve"> </w:t>
      </w:r>
    </w:p>
    <w:tbl>
      <w:tblPr>
        <w:tblStyle w:val="TableGrid"/>
        <w:tblW w:w="10010" w:type="dxa"/>
        <w:tblInd w:w="790" w:type="dxa"/>
        <w:tblCellMar>
          <w:top w:w="59" w:type="dxa"/>
          <w:left w:w="103" w:type="dxa"/>
          <w:bottom w:w="0" w:type="dxa"/>
          <w:right w:w="105" w:type="dxa"/>
        </w:tblCellMar>
        <w:tblLook w:val="04A0" w:firstRow="1" w:lastRow="0" w:firstColumn="1" w:lastColumn="0" w:noHBand="0" w:noVBand="1"/>
      </w:tblPr>
      <w:tblGrid>
        <w:gridCol w:w="3121"/>
        <w:gridCol w:w="3401"/>
        <w:gridCol w:w="3488"/>
      </w:tblGrid>
      <w:tr w:rsidR="00CE02D1">
        <w:trPr>
          <w:trHeight w:val="581"/>
        </w:trPr>
        <w:tc>
          <w:tcPr>
            <w:tcW w:w="3121" w:type="dxa"/>
            <w:tcBorders>
              <w:top w:val="single" w:sz="4" w:space="0" w:color="000000"/>
              <w:left w:val="single" w:sz="4" w:space="0" w:color="000000"/>
              <w:bottom w:val="single" w:sz="4" w:space="0" w:color="000000"/>
              <w:right w:val="single" w:sz="4" w:space="0" w:color="000000"/>
            </w:tcBorders>
          </w:tcPr>
          <w:p w:rsidR="00CE02D1" w:rsidRDefault="00F63509">
            <w:pPr>
              <w:spacing w:after="0" w:line="259" w:lineRule="auto"/>
              <w:ind w:firstLine="0"/>
              <w:jc w:val="left"/>
            </w:pPr>
            <w:r>
              <w:rPr>
                <w:b/>
                <w:bCs/>
                <w:szCs w:val="28"/>
                <w:rtl/>
              </w:rPr>
              <w:t>الدراسات التشخيصية</w:t>
            </w:r>
            <w:r>
              <w:rPr>
                <w:szCs w:val="28"/>
                <w:rtl/>
              </w:rPr>
              <w:t xml:space="preserve"> </w:t>
            </w:r>
          </w:p>
        </w:tc>
        <w:tc>
          <w:tcPr>
            <w:tcW w:w="3401" w:type="dxa"/>
            <w:tcBorders>
              <w:top w:val="single" w:sz="4" w:space="0" w:color="000000"/>
              <w:left w:val="single" w:sz="4" w:space="0" w:color="000000"/>
              <w:bottom w:val="single" w:sz="4" w:space="0" w:color="000000"/>
              <w:right w:val="single" w:sz="4" w:space="0" w:color="000000"/>
            </w:tcBorders>
          </w:tcPr>
          <w:p w:rsidR="00CE02D1" w:rsidRDefault="00F63509">
            <w:pPr>
              <w:spacing w:after="0" w:line="259" w:lineRule="auto"/>
              <w:ind w:firstLine="0"/>
              <w:jc w:val="left"/>
            </w:pPr>
            <w:r>
              <w:rPr>
                <w:b/>
                <w:bCs/>
                <w:szCs w:val="28"/>
                <w:rtl/>
              </w:rPr>
              <w:t>الدراسات الوصفية</w:t>
            </w:r>
            <w:r>
              <w:rPr>
                <w:szCs w:val="28"/>
                <w:rtl/>
              </w:rPr>
              <w:t xml:space="preserve"> </w:t>
            </w:r>
          </w:p>
        </w:tc>
        <w:tc>
          <w:tcPr>
            <w:tcW w:w="3488" w:type="dxa"/>
            <w:tcBorders>
              <w:top w:val="single" w:sz="4" w:space="0" w:color="000000"/>
              <w:left w:val="single" w:sz="4" w:space="0" w:color="000000"/>
              <w:bottom w:val="single" w:sz="4" w:space="0" w:color="000000"/>
              <w:right w:val="single" w:sz="4" w:space="0" w:color="000000"/>
            </w:tcBorders>
          </w:tcPr>
          <w:p w:rsidR="00CE02D1" w:rsidRDefault="00F63509">
            <w:pPr>
              <w:spacing w:after="0" w:line="259" w:lineRule="auto"/>
              <w:ind w:left="0" w:firstLine="0"/>
              <w:jc w:val="left"/>
            </w:pPr>
            <w:r>
              <w:rPr>
                <w:b/>
                <w:bCs/>
                <w:szCs w:val="28"/>
                <w:rtl/>
              </w:rPr>
              <w:t>الدراسات الاستطلاعية</w:t>
            </w:r>
            <w:r>
              <w:rPr>
                <w:rFonts w:ascii="Calibri" w:eastAsia="Calibri" w:hAnsi="Calibri" w:cs="Calibri"/>
                <w:szCs w:val="28"/>
                <w:rtl/>
              </w:rPr>
              <w:t xml:space="preserve"> </w:t>
            </w:r>
          </w:p>
        </w:tc>
      </w:tr>
      <w:tr w:rsidR="00CE02D1">
        <w:trPr>
          <w:trHeight w:val="1320"/>
        </w:trPr>
        <w:tc>
          <w:tcPr>
            <w:tcW w:w="3121" w:type="dxa"/>
            <w:tcBorders>
              <w:top w:val="single" w:sz="4" w:space="0" w:color="000000"/>
              <w:left w:val="single" w:sz="4" w:space="0" w:color="000000"/>
              <w:bottom w:val="single" w:sz="4" w:space="0" w:color="000000"/>
              <w:right w:val="single" w:sz="4" w:space="0" w:color="000000"/>
            </w:tcBorders>
          </w:tcPr>
          <w:p w:rsidR="00CE02D1" w:rsidRDefault="00F63509">
            <w:pPr>
              <w:spacing w:after="0" w:line="259" w:lineRule="auto"/>
              <w:ind w:left="0" w:right="586" w:firstLine="0"/>
            </w:pPr>
            <w:r>
              <w:rPr>
                <w:szCs w:val="28"/>
                <w:rtl/>
              </w:rPr>
              <w:lastRenderedPageBreak/>
              <w:t xml:space="preserve">تعمل على جمع بيانات عن ظاهرة محددة تحديدا دقيقا  </w:t>
            </w:r>
          </w:p>
        </w:tc>
        <w:tc>
          <w:tcPr>
            <w:tcW w:w="3401" w:type="dxa"/>
            <w:tcBorders>
              <w:top w:val="single" w:sz="4" w:space="0" w:color="000000"/>
              <w:left w:val="single" w:sz="4" w:space="0" w:color="000000"/>
              <w:bottom w:val="single" w:sz="4" w:space="0" w:color="000000"/>
              <w:right w:val="single" w:sz="4" w:space="0" w:color="000000"/>
            </w:tcBorders>
          </w:tcPr>
          <w:p w:rsidR="00CE02D1" w:rsidRDefault="00F63509">
            <w:pPr>
              <w:spacing w:after="0" w:line="259" w:lineRule="auto"/>
              <w:ind w:left="0" w:right="77" w:firstLine="3"/>
            </w:pPr>
            <w:r>
              <w:rPr>
                <w:szCs w:val="28"/>
                <w:rtl/>
              </w:rPr>
              <w:t xml:space="preserve">تعمل على جمع </w:t>
            </w:r>
            <w:r>
              <w:rPr>
                <w:szCs w:val="28"/>
                <w:rtl/>
              </w:rPr>
              <w:t xml:space="preserve">بيانات ظاهرة تغلب عليها سمة التحديد بالمقارنة مع الدراسات الاستطلاعية </w:t>
            </w:r>
          </w:p>
        </w:tc>
        <w:tc>
          <w:tcPr>
            <w:tcW w:w="3488" w:type="dxa"/>
            <w:tcBorders>
              <w:top w:val="single" w:sz="4" w:space="0" w:color="000000"/>
              <w:left w:val="single" w:sz="4" w:space="0" w:color="000000"/>
              <w:bottom w:val="single" w:sz="4" w:space="0" w:color="000000"/>
              <w:right w:val="single" w:sz="4" w:space="0" w:color="000000"/>
            </w:tcBorders>
          </w:tcPr>
          <w:p w:rsidR="00CE02D1" w:rsidRDefault="00F63509">
            <w:pPr>
              <w:spacing w:after="0" w:line="259" w:lineRule="auto"/>
              <w:ind w:left="2" w:right="430" w:hanging="2"/>
            </w:pPr>
            <w:r>
              <w:rPr>
                <w:szCs w:val="28"/>
                <w:rtl/>
              </w:rPr>
              <w:t xml:space="preserve">تعمل من أجل تحديد مشكلة بحث عندما تكون المشكلة غير محددة </w:t>
            </w:r>
          </w:p>
        </w:tc>
      </w:tr>
    </w:tbl>
    <w:p w:rsidR="00CE02D1" w:rsidRDefault="00F63509">
      <w:pPr>
        <w:bidi w:val="0"/>
        <w:spacing w:after="0" w:line="259" w:lineRule="auto"/>
        <w:ind w:left="0" w:right="77" w:firstLine="0"/>
      </w:pPr>
      <w:r>
        <w:t xml:space="preserve"> </w:t>
      </w:r>
    </w:p>
    <w:p w:rsidR="00CE02D1" w:rsidRDefault="00F63509">
      <w:pPr>
        <w:bidi w:val="0"/>
        <w:spacing w:after="0" w:line="259" w:lineRule="auto"/>
        <w:ind w:left="112" w:firstLine="0"/>
        <w:jc w:val="center"/>
      </w:pPr>
      <w:r>
        <w:rPr>
          <w:sz w:val="22"/>
        </w:rPr>
        <w:t>11</w:t>
      </w:r>
    </w:p>
    <w:p w:rsidR="00CE02D1" w:rsidRDefault="00F63509">
      <w:pPr>
        <w:spacing w:after="0" w:line="259" w:lineRule="auto"/>
        <w:ind w:left="6" w:hanging="10"/>
        <w:jc w:val="left"/>
      </w:pPr>
      <w:r>
        <w:rPr>
          <w:szCs w:val="28"/>
          <w:rtl/>
        </w:rPr>
        <w:t xml:space="preserve">قارني بين الدراسات التالية فيما يتعلق بتصميم البحث </w:t>
      </w:r>
    </w:p>
    <w:tbl>
      <w:tblPr>
        <w:tblStyle w:val="TableGrid"/>
        <w:tblW w:w="10010" w:type="dxa"/>
        <w:tblInd w:w="790" w:type="dxa"/>
        <w:tblCellMar>
          <w:top w:w="59" w:type="dxa"/>
          <w:left w:w="48" w:type="dxa"/>
          <w:bottom w:w="0" w:type="dxa"/>
          <w:right w:w="105" w:type="dxa"/>
        </w:tblCellMar>
        <w:tblLook w:val="04A0" w:firstRow="1" w:lastRow="0" w:firstColumn="1" w:lastColumn="0" w:noHBand="0" w:noVBand="1"/>
      </w:tblPr>
      <w:tblGrid>
        <w:gridCol w:w="3121"/>
        <w:gridCol w:w="3401"/>
        <w:gridCol w:w="3488"/>
      </w:tblGrid>
      <w:tr w:rsidR="00CE02D1">
        <w:trPr>
          <w:trHeight w:val="579"/>
        </w:trPr>
        <w:tc>
          <w:tcPr>
            <w:tcW w:w="3121" w:type="dxa"/>
            <w:tcBorders>
              <w:top w:val="single" w:sz="4" w:space="0" w:color="000000"/>
              <w:left w:val="single" w:sz="4" w:space="0" w:color="000000"/>
              <w:bottom w:val="single" w:sz="4" w:space="0" w:color="000000"/>
              <w:right w:val="single" w:sz="4" w:space="0" w:color="000000"/>
            </w:tcBorders>
          </w:tcPr>
          <w:p w:rsidR="00CE02D1" w:rsidRDefault="00F63509">
            <w:pPr>
              <w:spacing w:after="0" w:line="259" w:lineRule="auto"/>
              <w:ind w:left="0" w:firstLine="0"/>
              <w:jc w:val="left"/>
            </w:pPr>
            <w:r>
              <w:rPr>
                <w:b/>
                <w:bCs/>
                <w:szCs w:val="28"/>
                <w:rtl/>
              </w:rPr>
              <w:t>الدراسات التشخيصية</w:t>
            </w:r>
            <w:r>
              <w:rPr>
                <w:szCs w:val="28"/>
                <w:rtl/>
              </w:rPr>
              <w:t xml:space="preserve"> </w:t>
            </w:r>
          </w:p>
        </w:tc>
        <w:tc>
          <w:tcPr>
            <w:tcW w:w="3401" w:type="dxa"/>
            <w:tcBorders>
              <w:top w:val="single" w:sz="4" w:space="0" w:color="000000"/>
              <w:left w:val="single" w:sz="4" w:space="0" w:color="000000"/>
              <w:bottom w:val="single" w:sz="4" w:space="0" w:color="000000"/>
              <w:right w:val="single" w:sz="4" w:space="0" w:color="000000"/>
            </w:tcBorders>
          </w:tcPr>
          <w:p w:rsidR="00CE02D1" w:rsidRDefault="00F63509">
            <w:pPr>
              <w:spacing w:after="0" w:line="259" w:lineRule="auto"/>
              <w:ind w:firstLine="0"/>
              <w:jc w:val="left"/>
            </w:pPr>
            <w:r>
              <w:rPr>
                <w:b/>
                <w:bCs/>
                <w:szCs w:val="28"/>
                <w:rtl/>
              </w:rPr>
              <w:t>الدراسات الوصفية</w:t>
            </w:r>
            <w:r>
              <w:rPr>
                <w:szCs w:val="28"/>
                <w:rtl/>
              </w:rPr>
              <w:t xml:space="preserve"> </w:t>
            </w:r>
          </w:p>
        </w:tc>
        <w:tc>
          <w:tcPr>
            <w:tcW w:w="3488" w:type="dxa"/>
            <w:tcBorders>
              <w:top w:val="single" w:sz="4" w:space="0" w:color="000000"/>
              <w:left w:val="single" w:sz="4" w:space="0" w:color="000000"/>
              <w:bottom w:val="single" w:sz="4" w:space="0" w:color="000000"/>
              <w:right w:val="single" w:sz="4" w:space="0" w:color="000000"/>
            </w:tcBorders>
          </w:tcPr>
          <w:p w:rsidR="00CE02D1" w:rsidRDefault="00F63509">
            <w:pPr>
              <w:spacing w:after="0" w:line="259" w:lineRule="auto"/>
              <w:ind w:left="0" w:firstLine="0"/>
              <w:jc w:val="left"/>
            </w:pPr>
            <w:r>
              <w:rPr>
                <w:b/>
                <w:bCs/>
                <w:szCs w:val="28"/>
                <w:rtl/>
              </w:rPr>
              <w:t>الدراسات الاستطلاعية</w:t>
            </w:r>
            <w:r>
              <w:rPr>
                <w:rFonts w:ascii="Calibri" w:eastAsia="Calibri" w:hAnsi="Calibri" w:cs="Calibri"/>
                <w:szCs w:val="28"/>
                <w:rtl/>
              </w:rPr>
              <w:t xml:space="preserve"> </w:t>
            </w:r>
          </w:p>
        </w:tc>
      </w:tr>
      <w:tr w:rsidR="00CE02D1">
        <w:trPr>
          <w:trHeight w:val="1322"/>
        </w:trPr>
        <w:tc>
          <w:tcPr>
            <w:tcW w:w="3121" w:type="dxa"/>
            <w:tcBorders>
              <w:top w:val="single" w:sz="4" w:space="0" w:color="000000"/>
              <w:left w:val="single" w:sz="4" w:space="0" w:color="000000"/>
              <w:bottom w:val="single" w:sz="4" w:space="0" w:color="000000"/>
              <w:right w:val="single" w:sz="4" w:space="0" w:color="000000"/>
            </w:tcBorders>
          </w:tcPr>
          <w:p w:rsidR="00CE02D1" w:rsidRDefault="00F63509">
            <w:pPr>
              <w:spacing w:after="0" w:line="259" w:lineRule="auto"/>
              <w:ind w:left="0" w:right="77" w:firstLine="0"/>
            </w:pPr>
            <w:r>
              <w:rPr>
                <w:szCs w:val="28"/>
                <w:rtl/>
              </w:rPr>
              <w:t xml:space="preserve">أقل </w:t>
            </w:r>
            <w:r>
              <w:rPr>
                <w:szCs w:val="28"/>
                <w:rtl/>
              </w:rPr>
              <w:t xml:space="preserve">مرونة وأكثر دقة وإحكاما في التصميم لأن معالم المشكلة محددة تحديدا دقيقا </w:t>
            </w:r>
          </w:p>
        </w:tc>
        <w:tc>
          <w:tcPr>
            <w:tcW w:w="3401" w:type="dxa"/>
            <w:tcBorders>
              <w:top w:val="single" w:sz="4" w:space="0" w:color="000000"/>
              <w:left w:val="single" w:sz="4" w:space="0" w:color="000000"/>
              <w:bottom w:val="single" w:sz="4" w:space="0" w:color="000000"/>
              <w:right w:val="single" w:sz="4" w:space="0" w:color="000000"/>
            </w:tcBorders>
          </w:tcPr>
          <w:p w:rsidR="00CE02D1" w:rsidRDefault="00F63509">
            <w:pPr>
              <w:spacing w:after="0" w:line="259" w:lineRule="auto"/>
              <w:ind w:left="0" w:right="339"/>
            </w:pPr>
            <w:r>
              <w:rPr>
                <w:szCs w:val="28"/>
                <w:rtl/>
              </w:rPr>
              <w:t xml:space="preserve">أقل مرونة وأكثر دقة في التصميم من الدراسة الاستطلاعية لأن المشكلة أكثر تحديدا </w:t>
            </w:r>
          </w:p>
        </w:tc>
        <w:tc>
          <w:tcPr>
            <w:tcW w:w="3488" w:type="dxa"/>
            <w:tcBorders>
              <w:top w:val="single" w:sz="4" w:space="0" w:color="000000"/>
              <w:left w:val="single" w:sz="4" w:space="0" w:color="000000"/>
              <w:bottom w:val="single" w:sz="4" w:space="0" w:color="000000"/>
              <w:right w:val="single" w:sz="4" w:space="0" w:color="000000"/>
            </w:tcBorders>
          </w:tcPr>
          <w:p w:rsidR="00CE02D1" w:rsidRDefault="00F63509">
            <w:pPr>
              <w:spacing w:after="0" w:line="259" w:lineRule="auto"/>
              <w:ind w:left="0" w:right="283" w:firstLine="0"/>
            </w:pPr>
            <w:r>
              <w:rPr>
                <w:szCs w:val="28"/>
                <w:rtl/>
              </w:rPr>
              <w:t xml:space="preserve">أقل دقة وأكثر مرونة في التصميم لأن الكثير من معالم الظاهرة غائب عن الباحث </w:t>
            </w:r>
          </w:p>
        </w:tc>
      </w:tr>
    </w:tbl>
    <w:p w:rsidR="00CE02D1" w:rsidRDefault="00F63509">
      <w:pPr>
        <w:bidi w:val="0"/>
        <w:spacing w:after="222" w:line="259" w:lineRule="auto"/>
        <w:ind w:left="0" w:right="77" w:firstLine="0"/>
      </w:pPr>
      <w:r>
        <w:t xml:space="preserve"> </w:t>
      </w:r>
    </w:p>
    <w:p w:rsidR="00CE02D1" w:rsidRDefault="00F63509">
      <w:pPr>
        <w:spacing w:after="0" w:line="259" w:lineRule="auto"/>
        <w:ind w:left="6" w:hanging="10"/>
        <w:jc w:val="left"/>
      </w:pPr>
      <w:r>
        <w:rPr>
          <w:szCs w:val="28"/>
          <w:rtl/>
        </w:rPr>
        <w:t xml:space="preserve">فيما يتعلق بالفروض </w:t>
      </w:r>
    </w:p>
    <w:tbl>
      <w:tblPr>
        <w:tblStyle w:val="TableGrid"/>
        <w:tblW w:w="10046" w:type="dxa"/>
        <w:tblInd w:w="790" w:type="dxa"/>
        <w:tblCellMar>
          <w:top w:w="139" w:type="dxa"/>
          <w:left w:w="103" w:type="dxa"/>
          <w:bottom w:w="0" w:type="dxa"/>
          <w:right w:w="141" w:type="dxa"/>
        </w:tblCellMar>
        <w:tblLook w:val="04A0" w:firstRow="1" w:lastRow="0" w:firstColumn="1" w:lastColumn="0" w:noHBand="0" w:noVBand="1"/>
      </w:tblPr>
      <w:tblGrid>
        <w:gridCol w:w="3121"/>
        <w:gridCol w:w="3401"/>
        <w:gridCol w:w="3524"/>
      </w:tblGrid>
      <w:tr w:rsidR="00CE02D1">
        <w:trPr>
          <w:trHeight w:val="747"/>
        </w:trPr>
        <w:tc>
          <w:tcPr>
            <w:tcW w:w="3121" w:type="dxa"/>
            <w:tcBorders>
              <w:top w:val="single" w:sz="17" w:space="0" w:color="000000"/>
              <w:left w:val="single" w:sz="8" w:space="0" w:color="000000"/>
              <w:bottom w:val="single" w:sz="8" w:space="0" w:color="000000"/>
              <w:right w:val="single" w:sz="17" w:space="0" w:color="000000"/>
            </w:tcBorders>
          </w:tcPr>
          <w:p w:rsidR="00CE02D1" w:rsidRDefault="00F63509">
            <w:pPr>
              <w:spacing w:after="0" w:line="259" w:lineRule="auto"/>
              <w:ind w:left="0" w:firstLine="0"/>
              <w:jc w:val="left"/>
            </w:pPr>
            <w:r>
              <w:rPr>
                <w:b/>
                <w:bCs/>
                <w:szCs w:val="28"/>
                <w:rtl/>
              </w:rPr>
              <w:t>الدراسات التشخيصية</w:t>
            </w:r>
            <w:r>
              <w:rPr>
                <w:szCs w:val="28"/>
                <w:rtl/>
              </w:rPr>
              <w:t xml:space="preserve"> </w:t>
            </w:r>
          </w:p>
        </w:tc>
        <w:tc>
          <w:tcPr>
            <w:tcW w:w="3401" w:type="dxa"/>
            <w:tcBorders>
              <w:top w:val="single" w:sz="17" w:space="0" w:color="000000"/>
              <w:left w:val="single" w:sz="17" w:space="0" w:color="000000"/>
              <w:bottom w:val="single" w:sz="8" w:space="0" w:color="000000"/>
              <w:right w:val="single" w:sz="17" w:space="0" w:color="000000"/>
            </w:tcBorders>
          </w:tcPr>
          <w:p w:rsidR="00CE02D1" w:rsidRDefault="00F63509">
            <w:pPr>
              <w:spacing w:after="0" w:line="259" w:lineRule="auto"/>
              <w:ind w:firstLine="0"/>
              <w:jc w:val="left"/>
            </w:pPr>
            <w:r>
              <w:rPr>
                <w:b/>
                <w:bCs/>
                <w:szCs w:val="28"/>
                <w:rtl/>
              </w:rPr>
              <w:t>الدراسات الوصفية</w:t>
            </w:r>
            <w:r>
              <w:rPr>
                <w:szCs w:val="28"/>
                <w:rtl/>
              </w:rPr>
              <w:t xml:space="preserve"> </w:t>
            </w:r>
          </w:p>
        </w:tc>
        <w:tc>
          <w:tcPr>
            <w:tcW w:w="3524" w:type="dxa"/>
            <w:tcBorders>
              <w:top w:val="single" w:sz="17" w:space="0" w:color="000000"/>
              <w:left w:val="single" w:sz="17" w:space="0" w:color="000000"/>
              <w:bottom w:val="single" w:sz="8" w:space="0" w:color="000000"/>
              <w:right w:val="single" w:sz="8" w:space="0" w:color="000000"/>
            </w:tcBorders>
          </w:tcPr>
          <w:p w:rsidR="00CE02D1" w:rsidRDefault="00F63509">
            <w:pPr>
              <w:spacing w:after="0" w:line="259" w:lineRule="auto"/>
              <w:ind w:left="0" w:firstLine="0"/>
              <w:jc w:val="left"/>
            </w:pPr>
            <w:r>
              <w:rPr>
                <w:b/>
                <w:bCs/>
                <w:szCs w:val="28"/>
                <w:rtl/>
              </w:rPr>
              <w:t>الدراسات الاستطلاعية</w:t>
            </w:r>
            <w:r>
              <w:rPr>
                <w:rFonts w:ascii="Calibri" w:eastAsia="Calibri" w:hAnsi="Calibri" w:cs="Calibri"/>
                <w:szCs w:val="28"/>
                <w:rtl/>
              </w:rPr>
              <w:t xml:space="preserve"> </w:t>
            </w:r>
          </w:p>
        </w:tc>
      </w:tr>
      <w:tr w:rsidR="00CE02D1">
        <w:trPr>
          <w:trHeight w:val="1490"/>
        </w:trPr>
        <w:tc>
          <w:tcPr>
            <w:tcW w:w="3121" w:type="dxa"/>
            <w:tcBorders>
              <w:top w:val="single" w:sz="8" w:space="0" w:color="000000"/>
              <w:left w:val="single" w:sz="8" w:space="0" w:color="000000"/>
              <w:bottom w:val="single" w:sz="17" w:space="0" w:color="000000"/>
              <w:right w:val="single" w:sz="17" w:space="0" w:color="000000"/>
            </w:tcBorders>
          </w:tcPr>
          <w:p w:rsidR="00CE02D1" w:rsidRDefault="00F63509">
            <w:pPr>
              <w:spacing w:after="0" w:line="259" w:lineRule="auto"/>
              <w:ind w:left="2" w:right="689" w:hanging="2"/>
            </w:pPr>
            <w:r>
              <w:rPr>
                <w:szCs w:val="28"/>
                <w:rtl/>
              </w:rPr>
              <w:t xml:space="preserve">كل الدراسات التشخيصية تتضمن فروض سببية. </w:t>
            </w:r>
          </w:p>
        </w:tc>
        <w:tc>
          <w:tcPr>
            <w:tcW w:w="3401" w:type="dxa"/>
            <w:tcBorders>
              <w:top w:val="single" w:sz="8" w:space="0" w:color="000000"/>
              <w:left w:val="single" w:sz="17" w:space="0" w:color="000000"/>
              <w:bottom w:val="single" w:sz="17" w:space="0" w:color="000000"/>
              <w:right w:val="single" w:sz="17" w:space="0" w:color="000000"/>
            </w:tcBorders>
          </w:tcPr>
          <w:p w:rsidR="00CE02D1" w:rsidRDefault="00F63509">
            <w:pPr>
              <w:spacing w:after="0" w:line="259" w:lineRule="auto"/>
              <w:ind w:left="0" w:right="77" w:firstLine="3"/>
            </w:pPr>
            <w:r>
              <w:rPr>
                <w:szCs w:val="28"/>
                <w:rtl/>
              </w:rPr>
              <w:t xml:space="preserve">تتضمن فروض مبدئية والبعض من الدراسات الوصفية تتضمن تساؤلات تتضمن متغير واحد. </w:t>
            </w:r>
          </w:p>
        </w:tc>
        <w:tc>
          <w:tcPr>
            <w:tcW w:w="3524" w:type="dxa"/>
            <w:tcBorders>
              <w:top w:val="single" w:sz="8" w:space="0" w:color="000000"/>
              <w:left w:val="single" w:sz="17" w:space="0" w:color="000000"/>
              <w:bottom w:val="single" w:sz="17" w:space="0" w:color="000000"/>
              <w:right w:val="single" w:sz="8" w:space="0" w:color="000000"/>
            </w:tcBorders>
          </w:tcPr>
          <w:p w:rsidR="00CE02D1" w:rsidRDefault="00F63509">
            <w:pPr>
              <w:spacing w:after="0" w:line="259" w:lineRule="auto"/>
              <w:ind w:left="0" w:right="281"/>
            </w:pPr>
            <w:r>
              <w:rPr>
                <w:szCs w:val="28"/>
                <w:rtl/>
              </w:rPr>
              <w:t xml:space="preserve">تتضمن مجرد تساؤلات، كل سؤال منها يتضمن متغير واحد فقط ولا تحتوي على فروض. </w:t>
            </w:r>
          </w:p>
        </w:tc>
      </w:tr>
    </w:tbl>
    <w:p w:rsidR="00CE02D1" w:rsidRDefault="00F63509">
      <w:pPr>
        <w:bidi w:val="0"/>
        <w:spacing w:after="220" w:line="259" w:lineRule="auto"/>
        <w:ind w:left="0" w:right="77" w:firstLine="0"/>
      </w:pPr>
      <w:r>
        <w:t xml:space="preserve"> </w:t>
      </w:r>
    </w:p>
    <w:p w:rsidR="00CE02D1" w:rsidRDefault="00F63509">
      <w:pPr>
        <w:spacing w:after="228" w:line="259" w:lineRule="auto"/>
        <w:ind w:left="2" w:firstLine="0"/>
        <w:jc w:val="left"/>
      </w:pPr>
      <w:r>
        <w:rPr>
          <w:b/>
          <w:bCs/>
          <w:szCs w:val="28"/>
          <w:u w:val="single" w:color="000000"/>
          <w:rtl/>
        </w:rPr>
        <w:t>الفرق بين البيانات و المعلومات</w:t>
      </w:r>
      <w:r>
        <w:rPr>
          <w:b/>
          <w:bCs/>
          <w:szCs w:val="28"/>
          <w:rtl/>
        </w:rPr>
        <w:t xml:space="preserve"> </w:t>
      </w:r>
    </w:p>
    <w:p w:rsidR="00CE02D1" w:rsidRDefault="00F63509">
      <w:pPr>
        <w:spacing w:after="219" w:line="259" w:lineRule="auto"/>
        <w:ind w:left="6" w:hanging="10"/>
        <w:jc w:val="left"/>
      </w:pPr>
      <w:r>
        <w:rPr>
          <w:szCs w:val="28"/>
          <w:rtl/>
        </w:rPr>
        <w:t xml:space="preserve">البيانات : </w:t>
      </w:r>
      <w:r>
        <w:rPr>
          <w:rFonts w:ascii="Calibri" w:eastAsia="Calibri" w:hAnsi="Calibri" w:cs="Calibri"/>
          <w:szCs w:val="28"/>
          <w:rtl/>
        </w:rPr>
        <w:t xml:space="preserve"> </w:t>
      </w:r>
    </w:p>
    <w:p w:rsidR="00CE02D1" w:rsidRDefault="00F63509">
      <w:pPr>
        <w:ind w:left="0" w:right="237"/>
      </w:pPr>
      <w:r>
        <w:rPr>
          <w:szCs w:val="28"/>
          <w:rtl/>
        </w:rPr>
        <w:t xml:space="preserve">هى مواد خام و حقائق خام أوليه ليست ذات قيمة بشكلها الاول و تاخذ شكل ارقام او رموز او عبارات او جمل لامعنى لها الا اذا تم معالجتها وارتبطت مع بعضها بشكل منطقى مفهوم لتتحول الى معلومة ، وهي الأرقام والرموز </w:t>
      </w:r>
      <w:r>
        <w:rPr>
          <w:szCs w:val="28"/>
          <w:rtl/>
        </w:rPr>
        <w:t xml:space="preserve">والنصوص والصور والأصوات وغيرها التي تمثل الحقائق الأولية أو الوصف المبدئي للأشياء والأحداث والنشاطات والتي تم امتلاكها وتسجيلها والتي تحتاج إلى تنظيم ومعالجة لتقدم معنى محددا .  </w:t>
      </w:r>
    </w:p>
    <w:p w:rsidR="00CE02D1" w:rsidRDefault="00F63509">
      <w:pPr>
        <w:spacing w:after="219" w:line="259" w:lineRule="auto"/>
        <w:ind w:left="6" w:hanging="10"/>
        <w:jc w:val="left"/>
      </w:pPr>
      <w:r>
        <w:rPr>
          <w:szCs w:val="28"/>
          <w:rtl/>
        </w:rPr>
        <w:t xml:space="preserve">المعلومات :  </w:t>
      </w:r>
    </w:p>
    <w:p w:rsidR="00CE02D1" w:rsidRDefault="00F63509">
      <w:pPr>
        <w:ind w:left="0" w:right="237"/>
      </w:pPr>
      <w:r>
        <w:rPr>
          <w:szCs w:val="28"/>
          <w:rtl/>
        </w:rPr>
        <w:t>المعلومات وهى مجموعة من البيانات المنظمة والمنسقة بطريقة توليفي</w:t>
      </w:r>
      <w:r>
        <w:rPr>
          <w:szCs w:val="28"/>
          <w:rtl/>
        </w:rPr>
        <w:t xml:space="preserve">ة مناسبة بحيث تغطى معنى خاص وتركيبة متجانسة من الافكار والمفاهيم تمت معالجتها بغرض تحقيق هدف معين يقود الى اتخاذ قرار لتجاوب على الاسئله " ماذا - اين - متى - من " لتمكن من الوصول الى المعرفه و اكتشافها .  </w:t>
      </w:r>
    </w:p>
    <w:p w:rsidR="00CE02D1" w:rsidRDefault="00F63509">
      <w:pPr>
        <w:bidi w:val="0"/>
        <w:spacing w:after="0" w:line="259" w:lineRule="auto"/>
        <w:ind w:left="0" w:right="77" w:firstLine="0"/>
      </w:pPr>
      <w:r>
        <w:t xml:space="preserve"> </w:t>
      </w:r>
    </w:p>
    <w:p w:rsidR="00CE02D1" w:rsidRDefault="00F63509">
      <w:pPr>
        <w:bidi w:val="0"/>
        <w:spacing w:after="160" w:line="259" w:lineRule="auto"/>
        <w:ind w:left="0" w:firstLine="0"/>
        <w:jc w:val="left"/>
      </w:pPr>
      <w:r>
        <w:lastRenderedPageBreak/>
        <w:t xml:space="preserve"> </w:t>
      </w:r>
      <w:r>
        <w:rPr>
          <w:noProof/>
        </w:rPr>
        <w:drawing>
          <wp:anchor distT="0" distB="0" distL="114300" distR="114300" simplePos="0" relativeHeight="251659264" behindDoc="0" locked="0" layoutInCell="1" allowOverlap="1">
            <wp:simplePos x="0" y="0"/>
            <wp:positionH relativeFrom="column">
              <wp:posOffset>46355</wp:posOffset>
            </wp:positionH>
            <wp:positionV relativeFrom="paragraph">
              <wp:posOffset>1270</wp:posOffset>
            </wp:positionV>
            <wp:extent cx="6692900" cy="4618990"/>
            <wp:effectExtent l="0" t="0" r="0" b="0"/>
            <wp:wrapSquare wrapText="bothSides"/>
            <wp:docPr id="9986" name="Picture 9986"/>
            <wp:cNvGraphicFramePr/>
            <a:graphic xmlns:a="http://schemas.openxmlformats.org/drawingml/2006/main">
              <a:graphicData uri="http://schemas.openxmlformats.org/drawingml/2006/picture">
                <pic:pic xmlns:pic="http://schemas.openxmlformats.org/drawingml/2006/picture">
                  <pic:nvPicPr>
                    <pic:cNvPr id="9986" name="Picture 9986"/>
                    <pic:cNvPicPr/>
                  </pic:nvPicPr>
                  <pic:blipFill>
                    <a:blip r:embed="rId24">
                      <a:extLst>
                        <a:ext uri="{28A0092B-C50C-407E-A947-70E740481C1C}">
                          <a14:useLocalDpi xmlns:a14="http://schemas.microsoft.com/office/drawing/2010/main" val="0"/>
                        </a:ext>
                      </a:extLst>
                    </a:blip>
                    <a:stretch>
                      <a:fillRect/>
                    </a:stretch>
                  </pic:blipFill>
                  <pic:spPr>
                    <a:xfrm>
                      <a:off x="0" y="0"/>
                      <a:ext cx="6692900" cy="4618990"/>
                    </a:xfrm>
                    <a:prstGeom prst="rect">
                      <a:avLst/>
                    </a:prstGeom>
                  </pic:spPr>
                </pic:pic>
              </a:graphicData>
            </a:graphic>
            <wp14:sizeRelH relativeFrom="page">
              <wp14:pctWidth>0</wp14:pctWidth>
            </wp14:sizeRelH>
            <wp14:sizeRelV relativeFrom="page">
              <wp14:pctHeight>0</wp14:pctHeight>
            </wp14:sizeRelV>
          </wp:anchor>
        </w:drawing>
      </w:r>
    </w:p>
    <w:p w:rsidR="00CE02D1" w:rsidRDefault="00F63509">
      <w:pPr>
        <w:spacing w:after="258" w:line="259" w:lineRule="auto"/>
        <w:ind w:left="0" w:hanging="10"/>
        <w:jc w:val="left"/>
      </w:pPr>
      <w:r>
        <w:rPr>
          <w:szCs w:val="28"/>
        </w:rPr>
        <w:t>2</w:t>
      </w:r>
      <w:r>
        <w:rPr>
          <w:szCs w:val="28"/>
          <w:rtl/>
        </w:rPr>
        <w:t>-</w:t>
      </w:r>
      <w:r>
        <w:rPr>
          <w:szCs w:val="28"/>
          <w:u w:val="single" w:color="000000"/>
          <w:rtl/>
        </w:rPr>
        <w:t xml:space="preserve">المتغيرات التابعة والمستقلة والضابطة </w:t>
      </w:r>
      <w:r>
        <w:rPr>
          <w:szCs w:val="28"/>
          <w:u w:val="single" w:color="000000"/>
          <w:rtl/>
        </w:rPr>
        <w:t>والعارضة</w:t>
      </w:r>
      <w:r>
        <w:rPr>
          <w:szCs w:val="28"/>
          <w:rtl/>
        </w:rPr>
        <w:t xml:space="preserve"> </w:t>
      </w:r>
    </w:p>
    <w:p w:rsidR="00CE02D1" w:rsidRDefault="00F63509">
      <w:pPr>
        <w:spacing w:after="219" w:line="259" w:lineRule="auto"/>
        <w:ind w:left="6" w:hanging="10"/>
        <w:jc w:val="left"/>
      </w:pPr>
      <w:r>
        <w:rPr>
          <w:szCs w:val="28"/>
          <w:rtl/>
        </w:rPr>
        <w:t xml:space="preserve">ويمكن تصنيف المتغيرات تصنيفاً أخر بحسب دورها فى حدوث الظاهرة محل الدراسة وذلك إلى : </w:t>
      </w:r>
      <w:r>
        <w:rPr>
          <w:rFonts w:ascii="Calibri" w:eastAsia="Calibri" w:hAnsi="Calibri" w:cs="Calibri"/>
          <w:szCs w:val="28"/>
          <w:rtl/>
        </w:rPr>
        <w:t xml:space="preserve"> </w:t>
      </w:r>
    </w:p>
    <w:p w:rsidR="00CE02D1" w:rsidRDefault="00F63509">
      <w:pPr>
        <w:bidi w:val="0"/>
        <w:spacing w:after="257" w:line="259" w:lineRule="auto"/>
        <w:ind w:left="10" w:right="-12" w:hanging="10"/>
      </w:pPr>
      <w:r>
        <w:t xml:space="preserve"> </w:t>
      </w:r>
      <w:r>
        <w:rPr>
          <w:rFonts w:ascii="Calibri" w:eastAsia="Calibri" w:hAnsi="Calibri" w:cs="Calibri"/>
          <w:u w:val="single" w:color="000000"/>
        </w:rPr>
        <w:t xml:space="preserve">Dependent Variables  </w:t>
      </w:r>
      <w:r>
        <w:rPr>
          <w:u w:val="single" w:color="000000"/>
        </w:rPr>
        <w:t xml:space="preserve"> </w:t>
      </w:r>
      <w:r>
        <w:rPr>
          <w:szCs w:val="28"/>
          <w:u w:val="single" w:color="000000"/>
          <w:rtl/>
        </w:rPr>
        <w:t>أ(  متغيرات تابعة</w:t>
      </w:r>
    </w:p>
    <w:p w:rsidR="00CE02D1" w:rsidRDefault="00F63509">
      <w:pPr>
        <w:spacing w:after="219" w:line="259" w:lineRule="auto"/>
        <w:ind w:left="6" w:hanging="10"/>
        <w:jc w:val="left"/>
      </w:pPr>
      <w:r>
        <w:rPr>
          <w:szCs w:val="28"/>
          <w:rtl/>
        </w:rPr>
        <w:t xml:space="preserve">هو المتغير الذي يظهر أثر المتغير المستقل فيه ، وهو متغير متصل دائماً  </w:t>
      </w:r>
    </w:p>
    <w:p w:rsidR="00CE02D1" w:rsidRDefault="00F63509">
      <w:pPr>
        <w:pStyle w:val="2"/>
        <w:bidi w:val="0"/>
        <w:spacing w:after="258"/>
        <w:ind w:left="10" w:right="-12"/>
        <w:jc w:val="right"/>
      </w:pPr>
      <w:r>
        <w:rPr>
          <w:rFonts w:ascii="Arial" w:eastAsia="Arial" w:hAnsi="Arial" w:cs="Arial"/>
          <w:u w:val="none"/>
        </w:rPr>
        <w:t xml:space="preserve"> </w:t>
      </w:r>
      <w:r>
        <w:rPr>
          <w:rFonts w:ascii="Calibri" w:eastAsia="Calibri" w:hAnsi="Calibri" w:cs="Calibri"/>
        </w:rPr>
        <w:t xml:space="preserve">Independent Variables </w:t>
      </w:r>
      <w:r>
        <w:rPr>
          <w:rFonts w:ascii="Arial" w:eastAsia="Arial" w:hAnsi="Arial" w:cs="Arial"/>
        </w:rPr>
        <w:t xml:space="preserve"> </w:t>
      </w:r>
      <w:r>
        <w:rPr>
          <w:rFonts w:ascii="Arial" w:eastAsia="Arial" w:hAnsi="Arial" w:cs="Arial"/>
          <w:szCs w:val="28"/>
          <w:rtl/>
        </w:rPr>
        <w:t>ب( متغيرات مستقلة</w:t>
      </w:r>
      <w:r>
        <w:rPr>
          <w:rFonts w:ascii="Arial" w:eastAsia="Arial" w:hAnsi="Arial" w:cs="Arial"/>
        </w:rPr>
        <w:t>(</w:t>
      </w:r>
    </w:p>
    <w:p w:rsidR="00CE02D1" w:rsidRDefault="00F63509">
      <w:pPr>
        <w:ind w:left="0" w:right="1052"/>
      </w:pPr>
      <w:r>
        <w:rPr>
          <w:szCs w:val="28"/>
          <w:rtl/>
        </w:rPr>
        <w:t>وهى ا</w:t>
      </w:r>
      <w:r>
        <w:rPr>
          <w:szCs w:val="28"/>
          <w:rtl/>
        </w:rPr>
        <w:t xml:space="preserve">لتى لعبت دوراً مباشر فى حدوث المتغيرات التابعة ونستخدمها فى تأييد تفسيرنا وفهمنا لما طرأ على هذه المتغيرات من تغيير ، وفى التنبؤ بالحالة التى ستؤول إليها بعد ذلك. </w:t>
      </w:r>
      <w:r>
        <w:rPr>
          <w:rFonts w:ascii="Calibri" w:eastAsia="Calibri" w:hAnsi="Calibri" w:cs="Calibri"/>
          <w:szCs w:val="28"/>
          <w:rtl/>
        </w:rPr>
        <w:t xml:space="preserve"> </w:t>
      </w:r>
      <w:r>
        <w:rPr>
          <w:szCs w:val="28"/>
          <w:rtl/>
        </w:rPr>
        <w:t xml:space="preserve"> </w:t>
      </w:r>
    </w:p>
    <w:p w:rsidR="00CE02D1" w:rsidRDefault="00F63509">
      <w:pPr>
        <w:spacing w:after="219" w:line="259" w:lineRule="auto"/>
        <w:ind w:left="6" w:hanging="10"/>
        <w:jc w:val="left"/>
      </w:pPr>
      <w:r>
        <w:rPr>
          <w:szCs w:val="28"/>
          <w:u w:val="single" w:color="000000"/>
          <w:rtl/>
        </w:rPr>
        <w:t xml:space="preserve">)ج( متغيرات مضبوطة </w:t>
      </w:r>
      <w:r>
        <w:rPr>
          <w:szCs w:val="28"/>
          <w:rtl/>
        </w:rPr>
        <w:t xml:space="preserve">وهى تلك المتغيرات التى يحاول الباحث إلغاء أثرها على التجربة ، ويقع تحت </w:t>
      </w:r>
      <w:r>
        <w:rPr>
          <w:szCs w:val="28"/>
          <w:rtl/>
        </w:rPr>
        <w:t xml:space="preserve">سيطرته . </w:t>
      </w:r>
      <w:r>
        <w:rPr>
          <w:rFonts w:ascii="Calibri" w:eastAsia="Calibri" w:hAnsi="Calibri" w:cs="Calibri"/>
          <w:szCs w:val="28"/>
          <w:rtl/>
        </w:rPr>
        <w:t xml:space="preserve"> </w:t>
      </w:r>
    </w:p>
    <w:p w:rsidR="00CE02D1" w:rsidRDefault="00F63509">
      <w:pPr>
        <w:spacing w:after="244"/>
        <w:ind w:left="0" w:right="408"/>
      </w:pPr>
      <w:r>
        <w:rPr>
          <w:szCs w:val="28"/>
          <w:u w:val="single" w:color="000000"/>
          <w:rtl/>
        </w:rPr>
        <w:t xml:space="preserve">)د( المتغير العارض أو الدخيل </w:t>
      </w:r>
      <w:r>
        <w:rPr>
          <w:szCs w:val="28"/>
          <w:rtl/>
        </w:rPr>
        <w:t xml:space="preserve">:  هو ذلك المتغير المستقل غير المقصود الذي لايدخل في تصميم الدراسة ، ولايخضع لسيطرة الباحث ، ولكنه يؤثر عل نتائج الدراسة ، أو يؤثر في المتغير التابع . كما يمكن ملاحظتة أو قياسه ويضعها الباحث في اعتباره عند مناقشته </w:t>
      </w:r>
      <w:r>
        <w:rPr>
          <w:szCs w:val="28"/>
          <w:rtl/>
        </w:rPr>
        <w:t xml:space="preserve">للنتائج وتفسيرها .  </w:t>
      </w:r>
    </w:p>
    <w:p w:rsidR="00CE02D1" w:rsidRDefault="00F63509">
      <w:pPr>
        <w:spacing w:after="65" w:line="259" w:lineRule="auto"/>
        <w:ind w:left="-1" w:hanging="10"/>
        <w:jc w:val="left"/>
      </w:pPr>
      <w:r>
        <w:rPr>
          <w:rFonts w:ascii="Arial Unicode MS" w:eastAsia="Arial Unicode MS" w:hAnsi="Arial Unicode MS" w:cs="Arial Unicode MS"/>
          <w:szCs w:val="28"/>
          <w:u w:val="single" w:color="000000"/>
          <w:rtl/>
        </w:rPr>
        <w:t xml:space="preserve">مستويات القياس: </w:t>
      </w:r>
      <w:r>
        <w:rPr>
          <w:rFonts w:ascii="Arial Unicode MS" w:eastAsia="Arial Unicode MS" w:hAnsi="Arial Unicode MS" w:cs="Arial Unicode MS"/>
          <w:szCs w:val="28"/>
          <w:rtl/>
        </w:rPr>
        <w:t xml:space="preserve"> </w:t>
      </w:r>
    </w:p>
    <w:p w:rsidR="00CE02D1" w:rsidRDefault="00F63509">
      <w:pPr>
        <w:ind w:left="0" w:right="355"/>
      </w:pPr>
      <w:r>
        <w:rPr>
          <w:szCs w:val="28"/>
          <w:rtl/>
        </w:rPr>
        <w:lastRenderedPageBreak/>
        <w:t xml:space="preserve">ولغرض استخدام المقاييس والأساليب الإحصائية فإنه يجب تحديد مستوي القياس للبيانات أو المتغيرات ولذلك يتم تقسيم مستويات القياس إلي أربعة أنواع </w:t>
      </w:r>
      <w:r>
        <w:rPr>
          <w:rFonts w:ascii="Calibri" w:eastAsia="Calibri" w:hAnsi="Calibri" w:cs="Calibri"/>
          <w:szCs w:val="28"/>
          <w:rtl/>
        </w:rPr>
        <w:t xml:space="preserve"> </w:t>
      </w:r>
    </w:p>
    <w:p w:rsidR="00CE02D1" w:rsidRDefault="00F63509">
      <w:pPr>
        <w:spacing w:after="283" w:line="259" w:lineRule="auto"/>
        <w:ind w:left="6" w:hanging="10"/>
        <w:jc w:val="left"/>
      </w:pPr>
      <w:r>
        <w:rPr>
          <w:szCs w:val="28"/>
          <w:rtl/>
        </w:rPr>
        <w:t>وقد قام :ستيفنز</w:t>
      </w:r>
      <w:r>
        <w:rPr>
          <w:rFonts w:ascii="Calibri" w:eastAsia="Calibri" w:hAnsi="Calibri" w:cs="Calibri"/>
          <w:szCs w:val="28"/>
          <w:rtl/>
        </w:rPr>
        <w:t xml:space="preserve"> </w:t>
      </w:r>
      <w:r>
        <w:rPr>
          <w:szCs w:val="28"/>
          <w:rtl/>
        </w:rPr>
        <w:t>بتصنيف مستويات القياس إلى أربعة أنواع</w:t>
      </w:r>
      <w:r>
        <w:rPr>
          <w:rFonts w:ascii="Calibri" w:eastAsia="Calibri" w:hAnsi="Calibri" w:cs="Calibri"/>
          <w:szCs w:val="28"/>
          <w:rtl/>
        </w:rPr>
        <w:t>:</w:t>
      </w:r>
      <w:r>
        <w:rPr>
          <w:szCs w:val="28"/>
          <w:rtl/>
        </w:rPr>
        <w:t xml:space="preserve"> </w:t>
      </w:r>
    </w:p>
    <w:p w:rsidR="00CE02D1" w:rsidRDefault="00F63509">
      <w:pPr>
        <w:numPr>
          <w:ilvl w:val="0"/>
          <w:numId w:val="13"/>
        </w:numPr>
        <w:spacing w:after="86" w:line="259" w:lineRule="auto"/>
        <w:ind w:hanging="364"/>
        <w:jc w:val="left"/>
      </w:pPr>
      <w:r>
        <w:rPr>
          <w:szCs w:val="28"/>
          <w:rtl/>
        </w:rPr>
        <w:t>القياس الاسمي</w:t>
      </w:r>
      <w:r>
        <w:rPr>
          <w:rFonts w:ascii="Calibri" w:eastAsia="Calibri" w:hAnsi="Calibri" w:cs="Calibri"/>
          <w:szCs w:val="28"/>
          <w:rtl/>
        </w:rPr>
        <w:t xml:space="preserve">. </w:t>
      </w:r>
    </w:p>
    <w:p w:rsidR="00CE02D1" w:rsidRDefault="00F63509">
      <w:pPr>
        <w:numPr>
          <w:ilvl w:val="0"/>
          <w:numId w:val="13"/>
        </w:numPr>
        <w:spacing w:after="87" w:line="259" w:lineRule="auto"/>
        <w:ind w:hanging="364"/>
        <w:jc w:val="left"/>
      </w:pPr>
      <w:r>
        <w:rPr>
          <w:szCs w:val="28"/>
          <w:rtl/>
        </w:rPr>
        <w:t>القياس الترتيبي</w:t>
      </w:r>
      <w:r>
        <w:rPr>
          <w:rFonts w:ascii="Calibri" w:eastAsia="Calibri" w:hAnsi="Calibri" w:cs="Calibri"/>
          <w:szCs w:val="28"/>
          <w:rtl/>
        </w:rPr>
        <w:t xml:space="preserve">. </w:t>
      </w:r>
    </w:p>
    <w:p w:rsidR="00CE02D1" w:rsidRDefault="00F63509">
      <w:pPr>
        <w:numPr>
          <w:ilvl w:val="0"/>
          <w:numId w:val="13"/>
        </w:numPr>
        <w:spacing w:after="85" w:line="259" w:lineRule="auto"/>
        <w:ind w:hanging="364"/>
        <w:jc w:val="left"/>
      </w:pPr>
      <w:r>
        <w:rPr>
          <w:szCs w:val="28"/>
          <w:rtl/>
        </w:rPr>
        <w:t>القياس الفئوي القائم على وحدات متساوية</w:t>
      </w:r>
      <w:r>
        <w:rPr>
          <w:rFonts w:ascii="Calibri" w:eastAsia="Calibri" w:hAnsi="Calibri" w:cs="Calibri"/>
          <w:szCs w:val="28"/>
          <w:rtl/>
        </w:rPr>
        <w:t xml:space="preserve">. </w:t>
      </w:r>
    </w:p>
    <w:p w:rsidR="00CE02D1" w:rsidRDefault="00F63509">
      <w:pPr>
        <w:numPr>
          <w:ilvl w:val="0"/>
          <w:numId w:val="13"/>
        </w:numPr>
        <w:spacing w:after="32" w:line="259" w:lineRule="auto"/>
        <w:ind w:hanging="364"/>
        <w:jc w:val="left"/>
      </w:pPr>
      <w:r>
        <w:rPr>
          <w:szCs w:val="28"/>
          <w:rtl/>
        </w:rPr>
        <w:t>القياس القائم على المعدل النسبي</w:t>
      </w:r>
      <w:r>
        <w:rPr>
          <w:rFonts w:ascii="Calibri" w:eastAsia="Calibri" w:hAnsi="Calibri" w:cs="Calibri"/>
          <w:szCs w:val="28"/>
          <w:rtl/>
        </w:rPr>
        <w:t>.</w:t>
      </w:r>
      <w:r>
        <w:rPr>
          <w:szCs w:val="28"/>
          <w:rtl/>
        </w:rPr>
        <w:t xml:space="preserve"> </w:t>
      </w:r>
    </w:p>
    <w:p w:rsidR="00CE02D1" w:rsidRDefault="00F63509">
      <w:pPr>
        <w:bidi w:val="0"/>
        <w:spacing w:after="23" w:line="259" w:lineRule="auto"/>
        <w:ind w:left="0" w:right="797" w:firstLine="0"/>
      </w:pPr>
      <w:r>
        <w:t xml:space="preserve"> </w:t>
      </w:r>
    </w:p>
    <w:p w:rsidR="00CE02D1" w:rsidRDefault="00F63509">
      <w:pPr>
        <w:spacing w:after="72" w:line="259" w:lineRule="auto"/>
        <w:ind w:left="732" w:hanging="10"/>
        <w:jc w:val="left"/>
      </w:pPr>
      <w:r>
        <w:rPr>
          <w:szCs w:val="28"/>
          <w:rtl/>
        </w:rPr>
        <w:t xml:space="preserve">مستويات القياس:  </w:t>
      </w:r>
    </w:p>
    <w:p w:rsidR="00CE02D1" w:rsidRDefault="00F63509">
      <w:pPr>
        <w:numPr>
          <w:ilvl w:val="0"/>
          <w:numId w:val="14"/>
        </w:numPr>
        <w:spacing w:after="71" w:line="259" w:lineRule="auto"/>
        <w:ind w:hanging="362"/>
        <w:jc w:val="left"/>
      </w:pPr>
      <w:r>
        <w:rPr>
          <w:szCs w:val="28"/>
          <w:rtl/>
        </w:rPr>
        <w:t>وصفي .  ) اسمي  -  ترتيبي   (</w:t>
      </w:r>
      <w:r>
        <w:rPr>
          <w:rFonts w:ascii="Calibri" w:eastAsia="Calibri" w:hAnsi="Calibri" w:cs="Calibri"/>
          <w:szCs w:val="28"/>
          <w:rtl/>
        </w:rPr>
        <w:t xml:space="preserve"> </w:t>
      </w:r>
    </w:p>
    <w:p w:rsidR="00CE02D1" w:rsidRDefault="00F63509">
      <w:pPr>
        <w:numPr>
          <w:ilvl w:val="0"/>
          <w:numId w:val="14"/>
        </w:numPr>
        <w:spacing w:after="219" w:line="259" w:lineRule="auto"/>
        <w:ind w:hanging="362"/>
        <w:jc w:val="left"/>
      </w:pPr>
      <w:r>
        <w:rPr>
          <w:szCs w:val="28"/>
          <w:rtl/>
        </w:rPr>
        <w:t xml:space="preserve">كمي .  )  الفتره  -  نسبي   ( </w:t>
      </w:r>
      <w:r>
        <w:rPr>
          <w:rFonts w:ascii="Calibri" w:eastAsia="Calibri" w:hAnsi="Calibri" w:cs="Calibri"/>
          <w:szCs w:val="28"/>
          <w:rtl/>
        </w:rPr>
        <w:t xml:space="preserve"> </w:t>
      </w:r>
    </w:p>
    <w:p w:rsidR="00CE02D1" w:rsidRDefault="00F63509">
      <w:pPr>
        <w:ind w:left="0" w:right="237"/>
      </w:pPr>
      <w:r>
        <w:rPr>
          <w:szCs w:val="28"/>
          <w:rtl/>
        </w:rPr>
        <w:t xml:space="preserve">القياس الاسمي : يحصل هذا المقياس على أدنى مكانة في تصنيف ستيفنز، لأنه لا يفترض </w:t>
      </w:r>
      <w:r>
        <w:rPr>
          <w:szCs w:val="28"/>
          <w:rtl/>
        </w:rPr>
        <w:t>أي ترتيب بين المتغيرات عند تخصيص درجة أو قيمة لها فعندما نخصص قيمة عددية لفئات اسمية فإننا في هذه الحالة نستخدم الأرقام كرموز فقط .</w:t>
      </w:r>
      <w:r>
        <w:rPr>
          <w:rFonts w:ascii="Calibri" w:eastAsia="Calibri" w:hAnsi="Calibri" w:cs="Calibri"/>
          <w:szCs w:val="28"/>
          <w:rtl/>
        </w:rPr>
        <w:t xml:space="preserve"> </w:t>
      </w:r>
    </w:p>
    <w:p w:rsidR="00CE02D1" w:rsidRDefault="00F63509">
      <w:pPr>
        <w:spacing w:after="7"/>
        <w:ind w:left="0" w:right="237"/>
      </w:pPr>
      <w:r>
        <w:rPr>
          <w:szCs w:val="28"/>
          <w:rtl/>
        </w:rPr>
        <w:t xml:space="preserve">القياس الترتيبي :  مقياس قائم على أساس الترتيب، فعلى سبيل المثال فإن تصنيف الطبقات الاجتماعية إلى ثلاث طبقات: </w:t>
      </w:r>
    </w:p>
    <w:p w:rsidR="00CE02D1" w:rsidRDefault="00F63509">
      <w:pPr>
        <w:ind w:left="0" w:right="456"/>
      </w:pPr>
      <w:r>
        <w:rPr>
          <w:szCs w:val="28"/>
          <w:rtl/>
        </w:rPr>
        <w:t>عاملة ومتوسط</w:t>
      </w:r>
      <w:r>
        <w:rPr>
          <w:szCs w:val="28"/>
          <w:rtl/>
        </w:rPr>
        <w:t xml:space="preserve">ة وعليا وإعطاء قيمة </w:t>
      </w:r>
      <w:r>
        <w:rPr>
          <w:szCs w:val="28"/>
        </w:rPr>
        <w:t>1</w:t>
      </w:r>
      <w:r>
        <w:rPr>
          <w:szCs w:val="28"/>
          <w:rtl/>
        </w:rPr>
        <w:t xml:space="preserve"> للطبقة الدنيا، و </w:t>
      </w:r>
      <w:r>
        <w:rPr>
          <w:szCs w:val="28"/>
        </w:rPr>
        <w:t>2</w:t>
      </w:r>
      <w:r>
        <w:rPr>
          <w:szCs w:val="28"/>
          <w:rtl/>
        </w:rPr>
        <w:t xml:space="preserve"> للمتوسطة، و </w:t>
      </w:r>
      <w:r>
        <w:rPr>
          <w:szCs w:val="28"/>
        </w:rPr>
        <w:t>3</w:t>
      </w:r>
      <w:r>
        <w:rPr>
          <w:szCs w:val="28"/>
          <w:rtl/>
        </w:rPr>
        <w:t xml:space="preserve"> للعليا فإن هذا الترتيب يعني أن هذه الطبقات مرتبة طبقا لمكانتها الاجتماعية ،  </w:t>
      </w:r>
    </w:p>
    <w:p w:rsidR="00CE02D1" w:rsidRDefault="00F63509">
      <w:pPr>
        <w:ind w:left="0" w:right="237"/>
      </w:pPr>
      <w:r>
        <w:rPr>
          <w:szCs w:val="28"/>
          <w:rtl/>
        </w:rPr>
        <w:t>القياس الفئوي : بالإضافة إلى ترتيب الفئات فإن هذا المستوى من القياس يفترض أن هناك بعدا بين الفئات يشكل وحدات متساوية. فالتر</w:t>
      </w:r>
      <w:r>
        <w:rPr>
          <w:szCs w:val="28"/>
          <w:rtl/>
        </w:rPr>
        <w:t xml:space="preserve">مومتر لقياس الحرارة مثلا يساعدنا على قراءة حرارة الجو في شكل درجات فالدرجة الواحدة هي نفس الدرجة سواء كانت الفرق بين </w:t>
      </w:r>
      <w:r>
        <w:rPr>
          <w:szCs w:val="28"/>
        </w:rPr>
        <w:t>16</w:t>
      </w:r>
      <w:r>
        <w:rPr>
          <w:szCs w:val="28"/>
          <w:rtl/>
        </w:rPr>
        <w:t>،</w:t>
      </w:r>
      <w:r>
        <w:rPr>
          <w:szCs w:val="28"/>
        </w:rPr>
        <w:t>15</w:t>
      </w:r>
      <w:r>
        <w:rPr>
          <w:szCs w:val="28"/>
          <w:rtl/>
        </w:rPr>
        <w:t xml:space="preserve"> أو بين </w:t>
      </w:r>
      <w:r>
        <w:rPr>
          <w:szCs w:val="28"/>
        </w:rPr>
        <w:t>31</w:t>
      </w:r>
      <w:r>
        <w:rPr>
          <w:szCs w:val="28"/>
          <w:rtl/>
        </w:rPr>
        <w:t>،</w:t>
      </w:r>
      <w:r>
        <w:rPr>
          <w:szCs w:val="28"/>
        </w:rPr>
        <w:t>31</w:t>
      </w:r>
      <w:r>
        <w:rPr>
          <w:szCs w:val="28"/>
          <w:rtl/>
        </w:rPr>
        <w:t xml:space="preserve"> درجة</w:t>
      </w:r>
      <w:r>
        <w:rPr>
          <w:rFonts w:ascii="Calibri" w:eastAsia="Calibri" w:hAnsi="Calibri" w:cs="Calibri"/>
          <w:szCs w:val="28"/>
          <w:rtl/>
        </w:rPr>
        <w:t xml:space="preserve"> . </w:t>
      </w:r>
    </w:p>
    <w:p w:rsidR="00CE02D1" w:rsidRDefault="00F63509">
      <w:pPr>
        <w:spacing w:after="200" w:line="279" w:lineRule="auto"/>
        <w:ind w:left="-12" w:right="226" w:hanging="1"/>
        <w:jc w:val="both"/>
      </w:pPr>
      <w:r>
        <w:rPr>
          <w:szCs w:val="28"/>
          <w:rtl/>
        </w:rPr>
        <w:t>القياس النسبي :  يتميز القياس القائم على المعدل النسبي على كل الخصائص التي يمتاز بها القياس الذي يعتمد على الوحد</w:t>
      </w:r>
      <w:r>
        <w:rPr>
          <w:szCs w:val="28"/>
          <w:rtl/>
        </w:rPr>
        <w:t xml:space="preserve">ات المتساوية بالإضافة إلى خاصية نقطة بداية تساوي صفر فعند قياس المسافة الطبيعية بالمتر فإنه لابد من تعريف البداية بقيمة صفر  </w:t>
      </w:r>
    </w:p>
    <w:p w:rsidR="00CE02D1" w:rsidRDefault="00F63509">
      <w:pPr>
        <w:bidi w:val="0"/>
        <w:spacing w:after="198" w:line="259" w:lineRule="auto"/>
        <w:ind w:left="386" w:firstLine="0"/>
        <w:jc w:val="left"/>
      </w:pPr>
      <w:r>
        <w:lastRenderedPageBreak/>
        <w:t xml:space="preserve"> </w:t>
      </w:r>
      <w:r>
        <w:rPr>
          <w:noProof/>
        </w:rPr>
        <w:drawing>
          <wp:anchor distT="0" distB="0" distL="114300" distR="114300" simplePos="0" relativeHeight="251658240" behindDoc="0" locked="0" layoutInCell="1" allowOverlap="1">
            <wp:simplePos x="0" y="0"/>
            <wp:positionH relativeFrom="column">
              <wp:posOffset>294005</wp:posOffset>
            </wp:positionH>
            <wp:positionV relativeFrom="paragraph">
              <wp:posOffset>1270</wp:posOffset>
            </wp:positionV>
            <wp:extent cx="6248400" cy="4229100"/>
            <wp:effectExtent l="0" t="0" r="0" b="0"/>
            <wp:wrapSquare wrapText="bothSides"/>
            <wp:docPr id="10864" name="Picture 10864"/>
            <wp:cNvGraphicFramePr/>
            <a:graphic xmlns:a="http://schemas.openxmlformats.org/drawingml/2006/main">
              <a:graphicData uri="http://schemas.openxmlformats.org/drawingml/2006/picture">
                <pic:pic xmlns:pic="http://schemas.openxmlformats.org/drawingml/2006/picture">
                  <pic:nvPicPr>
                    <pic:cNvPr id="10864" name="Picture 10864"/>
                    <pic:cNvPicPr/>
                  </pic:nvPicPr>
                  <pic:blipFill>
                    <a:blip r:embed="rId25">
                      <a:extLst>
                        <a:ext uri="{28A0092B-C50C-407E-A947-70E740481C1C}">
                          <a14:useLocalDpi xmlns:a14="http://schemas.microsoft.com/office/drawing/2010/main" val="0"/>
                        </a:ext>
                      </a:extLst>
                    </a:blip>
                    <a:stretch>
                      <a:fillRect/>
                    </a:stretch>
                  </pic:blipFill>
                  <pic:spPr>
                    <a:xfrm>
                      <a:off x="0" y="0"/>
                      <a:ext cx="6248400" cy="4229100"/>
                    </a:xfrm>
                    <a:prstGeom prst="rect">
                      <a:avLst/>
                    </a:prstGeom>
                  </pic:spPr>
                </pic:pic>
              </a:graphicData>
            </a:graphic>
            <wp14:sizeRelH relativeFrom="page">
              <wp14:pctWidth>0</wp14:pctWidth>
            </wp14:sizeRelH>
            <wp14:sizeRelV relativeFrom="page">
              <wp14:pctHeight>0</wp14:pctHeight>
            </wp14:sizeRelV>
          </wp:anchor>
        </w:drawing>
      </w:r>
    </w:p>
    <w:p w:rsidR="00CE02D1" w:rsidRDefault="00F63509">
      <w:pPr>
        <w:pStyle w:val="3"/>
        <w:spacing w:after="65"/>
        <w:ind w:left="-1"/>
      </w:pPr>
      <w:bookmarkStart w:id="0" w:name="_GoBack"/>
      <w:bookmarkEnd w:id="0"/>
      <w:r>
        <w:rPr>
          <w:rFonts w:ascii="Arial Unicode MS" w:eastAsia="Arial Unicode MS" w:hAnsi="Arial Unicode MS" w:cs="Arial Unicode MS"/>
          <w:szCs w:val="28"/>
          <w:rtl/>
        </w:rPr>
        <w:t>أنواع المحاكــاة</w:t>
      </w:r>
      <w:r>
        <w:rPr>
          <w:rFonts w:ascii="Arial Unicode MS" w:eastAsia="Arial Unicode MS" w:hAnsi="Arial Unicode MS" w:cs="Arial Unicode MS"/>
          <w:szCs w:val="28"/>
          <w:u w:val="none"/>
          <w:rtl/>
        </w:rPr>
        <w:t xml:space="preserve">  </w:t>
      </w:r>
    </w:p>
    <w:p w:rsidR="00CE02D1" w:rsidRDefault="00F63509">
      <w:pPr>
        <w:spacing w:after="219" w:line="259" w:lineRule="auto"/>
        <w:ind w:left="6" w:hanging="10"/>
        <w:jc w:val="left"/>
      </w:pPr>
      <w:r>
        <w:rPr>
          <w:szCs w:val="28"/>
          <w:rtl/>
        </w:rPr>
        <w:t xml:space="preserve">يمكن تقسيم المحاكاة إلى أربعة أنواع وذلك على النحو التالي: </w:t>
      </w:r>
      <w:r>
        <w:rPr>
          <w:rFonts w:ascii="Calibri" w:eastAsia="Calibri" w:hAnsi="Calibri" w:cs="Calibri"/>
          <w:szCs w:val="28"/>
          <w:rtl/>
        </w:rPr>
        <w:t xml:space="preserve">  </w:t>
      </w:r>
    </w:p>
    <w:p w:rsidR="00CE02D1" w:rsidRDefault="00F63509">
      <w:pPr>
        <w:spacing w:after="220" w:line="259" w:lineRule="auto"/>
        <w:ind w:left="0" w:hanging="10"/>
        <w:jc w:val="left"/>
      </w:pPr>
      <w:r>
        <w:rPr>
          <w:szCs w:val="28"/>
          <w:u w:val="single" w:color="000000"/>
        </w:rPr>
        <w:t>1</w:t>
      </w:r>
      <w:r>
        <w:rPr>
          <w:szCs w:val="28"/>
          <w:u w:val="single" w:color="000000"/>
          <w:rtl/>
        </w:rPr>
        <w:t xml:space="preserve"> - محاكاة مادية أو فيزيائية) </w:t>
      </w:r>
      <w:r>
        <w:rPr>
          <w:rFonts w:ascii="Calibri" w:eastAsia="Calibri" w:hAnsi="Calibri" w:cs="Calibri"/>
          <w:u w:val="single" w:color="000000"/>
        </w:rPr>
        <w:t xml:space="preserve">Simulation Physical </w:t>
      </w:r>
      <w:r>
        <w:rPr>
          <w:szCs w:val="28"/>
          <w:u w:val="single" w:color="000000"/>
          <w:rtl/>
        </w:rPr>
        <w:t>(:</w:t>
      </w:r>
      <w:r>
        <w:rPr>
          <w:szCs w:val="28"/>
          <w:rtl/>
        </w:rPr>
        <w:t xml:space="preserve">  </w:t>
      </w:r>
    </w:p>
    <w:p w:rsidR="00CE02D1" w:rsidRDefault="00F63509">
      <w:pPr>
        <w:ind w:left="0" w:right="413"/>
      </w:pPr>
      <w:r>
        <w:rPr>
          <w:szCs w:val="28"/>
          <w:rtl/>
        </w:rPr>
        <w:t xml:space="preserve">وهذا النوع يتعلق بمعالجة أشياء فيزيائية مادية بغرض استخدامها مثل : تشغيل جهاز الفولتمتر، قيادة الطائرة، استخدام الأدوات والكيماويات.  </w:t>
      </w:r>
    </w:p>
    <w:p w:rsidR="00CE02D1" w:rsidRDefault="00F63509">
      <w:pPr>
        <w:pStyle w:val="2"/>
        <w:bidi w:val="0"/>
        <w:spacing w:after="221"/>
        <w:ind w:left="10" w:right="-12"/>
        <w:jc w:val="right"/>
      </w:pPr>
      <w:r>
        <w:rPr>
          <w:rFonts w:ascii="Arial" w:eastAsia="Arial" w:hAnsi="Arial" w:cs="Arial"/>
          <w:u w:val="none"/>
        </w:rPr>
        <w:t xml:space="preserve">  </w:t>
      </w:r>
      <w:r>
        <w:rPr>
          <w:rFonts w:ascii="Arial" w:eastAsia="Arial" w:hAnsi="Arial" w:cs="Arial"/>
        </w:rPr>
        <w:t xml:space="preserve">: ) </w:t>
      </w:r>
      <w:r>
        <w:rPr>
          <w:rFonts w:ascii="Calibri" w:eastAsia="Calibri" w:hAnsi="Calibri" w:cs="Calibri"/>
        </w:rPr>
        <w:t>Procedural Simulation</w:t>
      </w:r>
      <w:r>
        <w:rPr>
          <w:rFonts w:ascii="Arial" w:eastAsia="Arial" w:hAnsi="Arial" w:cs="Arial"/>
        </w:rPr>
        <w:t xml:space="preserve"> ( </w:t>
      </w:r>
      <w:r>
        <w:rPr>
          <w:rFonts w:ascii="Arial" w:eastAsia="Arial" w:hAnsi="Arial" w:cs="Arial"/>
          <w:szCs w:val="28"/>
          <w:rtl/>
        </w:rPr>
        <w:t>محاكاة إجرائية</w:t>
      </w:r>
      <w:r>
        <w:rPr>
          <w:rFonts w:ascii="Arial" w:eastAsia="Arial" w:hAnsi="Arial" w:cs="Arial"/>
        </w:rPr>
        <w:t xml:space="preserve"> - 2</w:t>
      </w:r>
    </w:p>
    <w:p w:rsidR="00CE02D1" w:rsidRDefault="00F63509">
      <w:pPr>
        <w:ind w:left="0" w:right="403"/>
      </w:pPr>
      <w:r>
        <w:rPr>
          <w:szCs w:val="28"/>
          <w:rtl/>
        </w:rPr>
        <w:t xml:space="preserve">ويهدف هذا النوع من المحاكاة إلى تعلم سلسلة من </w:t>
      </w:r>
      <w:r>
        <w:rPr>
          <w:szCs w:val="28"/>
          <w:rtl/>
        </w:rPr>
        <w:t xml:space="preserve">الأعمال أو الخطوات مثل التدريب على خطوات تشغيل آله أو جهاز أو تشخيص بعض الأمراض في مجال الطب .  </w:t>
      </w:r>
    </w:p>
    <w:p w:rsidR="00CE02D1" w:rsidRDefault="00F63509">
      <w:pPr>
        <w:pStyle w:val="2"/>
        <w:bidi w:val="0"/>
        <w:spacing w:after="221"/>
        <w:ind w:left="10" w:right="-12"/>
        <w:jc w:val="right"/>
      </w:pPr>
      <w:r>
        <w:rPr>
          <w:rFonts w:ascii="Calibri" w:eastAsia="Calibri" w:hAnsi="Calibri" w:cs="Calibri"/>
          <w:u w:val="none"/>
        </w:rPr>
        <w:t xml:space="preserve"> </w:t>
      </w:r>
      <w:r>
        <w:rPr>
          <w:rFonts w:ascii="Arial" w:eastAsia="Arial" w:hAnsi="Arial" w:cs="Arial"/>
          <w:u w:val="none"/>
        </w:rPr>
        <w:t xml:space="preserve"> </w:t>
      </w:r>
      <w:r>
        <w:rPr>
          <w:rFonts w:ascii="Arial" w:eastAsia="Arial" w:hAnsi="Arial" w:cs="Arial"/>
        </w:rPr>
        <w:t xml:space="preserve">:) </w:t>
      </w:r>
      <w:r>
        <w:rPr>
          <w:rFonts w:ascii="Calibri" w:eastAsia="Calibri" w:hAnsi="Calibri" w:cs="Calibri"/>
        </w:rPr>
        <w:t>Situational Simulation</w:t>
      </w:r>
      <w:r>
        <w:rPr>
          <w:rFonts w:ascii="Arial" w:eastAsia="Arial" w:hAnsi="Arial" w:cs="Arial"/>
        </w:rPr>
        <w:t xml:space="preserve"> ( </w:t>
      </w:r>
      <w:r>
        <w:rPr>
          <w:rFonts w:ascii="Arial" w:eastAsia="Arial" w:hAnsi="Arial" w:cs="Arial"/>
          <w:szCs w:val="28"/>
          <w:rtl/>
        </w:rPr>
        <w:t>محاكاة وضعية</w:t>
      </w:r>
      <w:r>
        <w:rPr>
          <w:rFonts w:ascii="Arial" w:eastAsia="Arial" w:hAnsi="Arial" w:cs="Arial"/>
        </w:rPr>
        <w:t>-3</w:t>
      </w:r>
    </w:p>
    <w:p w:rsidR="00CE02D1" w:rsidRDefault="00F63509">
      <w:pPr>
        <w:spacing w:after="200" w:line="279" w:lineRule="auto"/>
        <w:ind w:left="-12" w:right="463" w:hanging="1"/>
        <w:jc w:val="both"/>
      </w:pPr>
      <w:r>
        <w:rPr>
          <w:szCs w:val="28"/>
          <w:rtl/>
        </w:rPr>
        <w:t>وهذا النوع يختلف عن المحاكاة الإجرائية حيث يكون للمتعلم دور أساسي في السيناريو الذي يعرض وليس مجرد تعلم قواعد وإست</w:t>
      </w:r>
      <w:r>
        <w:rPr>
          <w:szCs w:val="28"/>
          <w:rtl/>
        </w:rPr>
        <w:t xml:space="preserve">راتيجيات كما هو في الأنواع السابقة ، فدور المتعلم اكتشاف استجابات مناسبة لمواقف من خلال تكرار المحاكاة. </w:t>
      </w:r>
      <w:r>
        <w:rPr>
          <w:rFonts w:ascii="Calibri" w:eastAsia="Calibri" w:hAnsi="Calibri" w:cs="Calibri"/>
          <w:szCs w:val="28"/>
          <w:rtl/>
        </w:rPr>
        <w:t xml:space="preserve"> </w:t>
      </w:r>
      <w:r>
        <w:rPr>
          <w:szCs w:val="28"/>
          <w:rtl/>
        </w:rPr>
        <w:t xml:space="preserve"> </w:t>
      </w:r>
    </w:p>
    <w:p w:rsidR="00CE02D1" w:rsidRDefault="00F63509">
      <w:pPr>
        <w:spacing w:after="220" w:line="259" w:lineRule="auto"/>
        <w:ind w:left="0" w:hanging="10"/>
        <w:jc w:val="left"/>
      </w:pPr>
      <w:r>
        <w:rPr>
          <w:szCs w:val="28"/>
          <w:u w:val="single" w:color="000000"/>
        </w:rPr>
        <w:t>4</w:t>
      </w:r>
      <w:r>
        <w:rPr>
          <w:szCs w:val="28"/>
          <w:u w:val="single" w:color="000000"/>
          <w:rtl/>
        </w:rPr>
        <w:t xml:space="preserve">- محاكاة عملية أو معالجة ) </w:t>
      </w:r>
      <w:r>
        <w:rPr>
          <w:rFonts w:ascii="Calibri" w:eastAsia="Calibri" w:hAnsi="Calibri" w:cs="Calibri"/>
          <w:u w:val="single" w:color="000000"/>
        </w:rPr>
        <w:t>Process Simulation</w:t>
      </w:r>
      <w:r>
        <w:rPr>
          <w:szCs w:val="28"/>
          <w:u w:val="single" w:color="000000"/>
          <w:rtl/>
        </w:rPr>
        <w:t xml:space="preserve"> (:</w:t>
      </w:r>
      <w:r>
        <w:rPr>
          <w:rFonts w:ascii="Calibri" w:eastAsia="Calibri" w:hAnsi="Calibri" w:cs="Calibri"/>
          <w:szCs w:val="28"/>
          <w:u w:val="single" w:color="000000"/>
          <w:rtl/>
        </w:rPr>
        <w:t xml:space="preserve"> </w:t>
      </w:r>
      <w:r>
        <w:rPr>
          <w:szCs w:val="28"/>
          <w:rtl/>
        </w:rPr>
        <w:t xml:space="preserve"> </w:t>
      </w:r>
    </w:p>
    <w:p w:rsidR="00CE02D1" w:rsidRDefault="00F63509">
      <w:pPr>
        <w:ind w:left="0" w:right="504"/>
      </w:pPr>
      <w:r>
        <w:rPr>
          <w:szCs w:val="28"/>
          <w:rtl/>
        </w:rPr>
        <w:lastRenderedPageBreak/>
        <w:t>وفي هذا النوع لا يؤدي المتعلم أي دور في المحاكاة بل هو مراقب ومجرب خارجي ، ففي الوقت الذي لا يستط</w:t>
      </w:r>
      <w:r>
        <w:rPr>
          <w:szCs w:val="28"/>
          <w:rtl/>
        </w:rPr>
        <w:t>يع فيه المتعلم أن يشاهد الإلكترونات أو حركة وسرعة الضوء ، فإنه يمكنه مشاهدة ذلك في المحاكاة العملية مما يسهل عليه إدراك مثل هذه المفاهيم.</w:t>
      </w:r>
      <w:r>
        <w:rPr>
          <w:rFonts w:ascii="Calibri" w:eastAsia="Calibri" w:hAnsi="Calibri" w:cs="Calibri"/>
          <w:szCs w:val="28"/>
          <w:rtl/>
        </w:rPr>
        <w:t xml:space="preserve"> </w:t>
      </w:r>
      <w:r>
        <w:rPr>
          <w:szCs w:val="28"/>
          <w:rtl/>
        </w:rPr>
        <w:t xml:space="preserve"> </w:t>
      </w:r>
    </w:p>
    <w:p w:rsidR="00CE02D1" w:rsidRDefault="00F63509">
      <w:pPr>
        <w:bidi w:val="0"/>
        <w:spacing w:after="222" w:line="259" w:lineRule="auto"/>
        <w:ind w:left="0" w:right="77" w:firstLine="0"/>
      </w:pPr>
      <w:r>
        <w:t xml:space="preserve"> </w:t>
      </w:r>
    </w:p>
    <w:p w:rsidR="00CE02D1" w:rsidRDefault="00F63509">
      <w:pPr>
        <w:pStyle w:val="3"/>
        <w:spacing w:after="269"/>
        <w:ind w:left="0"/>
      </w:pPr>
      <w:r>
        <w:rPr>
          <w:szCs w:val="28"/>
          <w:rtl/>
        </w:rPr>
        <w:t>فوائد برامج المحاكاه</w:t>
      </w:r>
      <w:r>
        <w:rPr>
          <w:szCs w:val="28"/>
          <w:u w:val="none"/>
          <w:rtl/>
        </w:rPr>
        <w:t xml:space="preserve"> </w:t>
      </w:r>
    </w:p>
    <w:p w:rsidR="00CE02D1" w:rsidRDefault="00F63509">
      <w:pPr>
        <w:numPr>
          <w:ilvl w:val="0"/>
          <w:numId w:val="15"/>
        </w:numPr>
        <w:spacing w:after="67" w:line="259" w:lineRule="auto"/>
        <w:ind w:left="1089" w:hanging="365"/>
        <w:jc w:val="left"/>
      </w:pPr>
      <w:r>
        <w:rPr>
          <w:szCs w:val="28"/>
          <w:rtl/>
        </w:rPr>
        <w:t>لها دور هام في دراسة وتنفيذ التجارب لمعضلات معقدة ومختلفة</w:t>
      </w:r>
      <w:r>
        <w:rPr>
          <w:rFonts w:ascii="Calibri" w:eastAsia="Calibri" w:hAnsi="Calibri" w:cs="Calibri"/>
          <w:szCs w:val="28"/>
          <w:rtl/>
        </w:rPr>
        <w:t xml:space="preserve"> </w:t>
      </w:r>
    </w:p>
    <w:p w:rsidR="00CE02D1" w:rsidRDefault="00F63509">
      <w:pPr>
        <w:numPr>
          <w:ilvl w:val="0"/>
          <w:numId w:val="15"/>
        </w:numPr>
        <w:spacing w:after="56"/>
        <w:ind w:left="1089" w:hanging="365"/>
        <w:jc w:val="left"/>
      </w:pPr>
      <w:r>
        <w:rPr>
          <w:szCs w:val="28"/>
          <w:rtl/>
        </w:rPr>
        <w:t>يساعد استخدمام أسلوب المحاكاه على</w:t>
      </w:r>
      <w:r>
        <w:rPr>
          <w:szCs w:val="28"/>
          <w:rtl/>
        </w:rPr>
        <w:t xml:space="preserve"> ملاحظة التغيرات التي تطرأ على صياغة المعضلة. </w:t>
      </w:r>
    </w:p>
    <w:p w:rsidR="00CE02D1" w:rsidRDefault="00F63509">
      <w:pPr>
        <w:numPr>
          <w:ilvl w:val="0"/>
          <w:numId w:val="15"/>
        </w:numPr>
        <w:spacing w:after="70" w:line="259" w:lineRule="auto"/>
        <w:ind w:left="1089" w:hanging="365"/>
        <w:jc w:val="left"/>
      </w:pPr>
      <w:r>
        <w:rPr>
          <w:szCs w:val="28"/>
          <w:rtl/>
        </w:rPr>
        <w:t xml:space="preserve">دراسة النظام ومشاهدة نتائجه بصورة واضحة. </w:t>
      </w:r>
    </w:p>
    <w:p w:rsidR="00CE02D1" w:rsidRDefault="00F63509">
      <w:pPr>
        <w:numPr>
          <w:ilvl w:val="0"/>
          <w:numId w:val="15"/>
        </w:numPr>
        <w:spacing w:after="56"/>
        <w:ind w:left="1089" w:hanging="365"/>
        <w:jc w:val="left"/>
      </w:pPr>
      <w:r>
        <w:rPr>
          <w:szCs w:val="28"/>
          <w:rtl/>
        </w:rPr>
        <w:t xml:space="preserve">يساعد في تدريب الاختصاصيين والطلبة على الاسسس المطلوبة في التحليلات العلمية </w:t>
      </w:r>
    </w:p>
    <w:p w:rsidR="00CE02D1" w:rsidRDefault="00F63509">
      <w:pPr>
        <w:numPr>
          <w:ilvl w:val="0"/>
          <w:numId w:val="15"/>
        </w:numPr>
        <w:spacing w:after="72" w:line="259" w:lineRule="auto"/>
        <w:ind w:left="1089" w:hanging="365"/>
        <w:jc w:val="left"/>
      </w:pPr>
      <w:r>
        <w:rPr>
          <w:szCs w:val="28"/>
          <w:rtl/>
        </w:rPr>
        <w:t xml:space="preserve">اكساب الخبرة للعاملين في مجال المحاكاه لاي نظام .  </w:t>
      </w:r>
    </w:p>
    <w:p w:rsidR="00CE02D1" w:rsidRDefault="00F63509">
      <w:pPr>
        <w:numPr>
          <w:ilvl w:val="0"/>
          <w:numId w:val="15"/>
        </w:numPr>
        <w:spacing w:after="70" w:line="259" w:lineRule="auto"/>
        <w:ind w:left="1089" w:hanging="365"/>
        <w:jc w:val="left"/>
      </w:pPr>
      <w:r>
        <w:rPr>
          <w:szCs w:val="28"/>
          <w:rtl/>
        </w:rPr>
        <w:t>الحصول على معلومات واستنتاجات لمواقف م</w:t>
      </w:r>
      <w:r>
        <w:rPr>
          <w:szCs w:val="28"/>
          <w:rtl/>
        </w:rPr>
        <w:t xml:space="preserve">ستقبلية. </w:t>
      </w:r>
    </w:p>
    <w:p w:rsidR="00CE02D1" w:rsidRDefault="00F63509">
      <w:pPr>
        <w:numPr>
          <w:ilvl w:val="0"/>
          <w:numId w:val="15"/>
        </w:numPr>
        <w:spacing w:after="70" w:line="259" w:lineRule="auto"/>
        <w:ind w:left="1089" w:hanging="365"/>
        <w:jc w:val="left"/>
      </w:pPr>
      <w:r>
        <w:rPr>
          <w:szCs w:val="28"/>
          <w:rtl/>
        </w:rPr>
        <w:t xml:space="preserve">يمكن استخدامه لاحتبار الأنظمة قبل تطبيقها على الواقع </w:t>
      </w:r>
    </w:p>
    <w:p w:rsidR="00CE02D1" w:rsidRDefault="00F63509">
      <w:pPr>
        <w:numPr>
          <w:ilvl w:val="0"/>
          <w:numId w:val="15"/>
        </w:numPr>
        <w:spacing w:after="70" w:line="259" w:lineRule="auto"/>
        <w:ind w:left="1089" w:hanging="365"/>
        <w:jc w:val="left"/>
      </w:pPr>
      <w:r>
        <w:rPr>
          <w:szCs w:val="28"/>
          <w:rtl/>
        </w:rPr>
        <w:t xml:space="preserve">توفير المال قبل التصنيع باختبار وتوقع جودة المنتج. </w:t>
      </w:r>
    </w:p>
    <w:p w:rsidR="00CE02D1" w:rsidRDefault="00F63509">
      <w:pPr>
        <w:numPr>
          <w:ilvl w:val="0"/>
          <w:numId w:val="15"/>
        </w:numPr>
        <w:spacing w:after="71" w:line="259" w:lineRule="auto"/>
        <w:ind w:left="1089" w:hanging="365"/>
        <w:jc w:val="left"/>
      </w:pPr>
      <w:r>
        <w:rPr>
          <w:szCs w:val="28"/>
          <w:rtl/>
        </w:rPr>
        <w:t xml:space="preserve">التنبؤ بسلوك المنتج في ظروف نادرة. </w:t>
      </w:r>
    </w:p>
    <w:p w:rsidR="00CE02D1" w:rsidRDefault="00F63509">
      <w:pPr>
        <w:numPr>
          <w:ilvl w:val="0"/>
          <w:numId w:val="15"/>
        </w:numPr>
        <w:spacing w:after="219" w:line="259" w:lineRule="auto"/>
        <w:ind w:left="1089" w:hanging="365"/>
        <w:jc w:val="left"/>
      </w:pPr>
      <w:r>
        <w:rPr>
          <w:szCs w:val="28"/>
          <w:rtl/>
        </w:rPr>
        <w:t xml:space="preserve">الدراسة الأكاديمية </w:t>
      </w:r>
    </w:p>
    <w:p w:rsidR="00CE02D1" w:rsidRDefault="00F63509">
      <w:pPr>
        <w:pStyle w:val="3"/>
        <w:spacing w:after="271"/>
        <w:ind w:left="0"/>
      </w:pPr>
      <w:r>
        <w:rPr>
          <w:szCs w:val="28"/>
          <w:rtl/>
        </w:rPr>
        <w:t>عيوب برامج المحاكاه</w:t>
      </w:r>
      <w:r>
        <w:rPr>
          <w:szCs w:val="28"/>
          <w:u w:val="none"/>
          <w:rtl/>
        </w:rPr>
        <w:t xml:space="preserve"> </w:t>
      </w:r>
    </w:p>
    <w:p w:rsidR="00CE02D1" w:rsidRDefault="00F63509">
      <w:pPr>
        <w:numPr>
          <w:ilvl w:val="0"/>
          <w:numId w:val="16"/>
        </w:numPr>
        <w:spacing w:after="70" w:line="259" w:lineRule="auto"/>
        <w:ind w:right="634" w:hanging="362"/>
        <w:jc w:val="left"/>
      </w:pPr>
      <w:r>
        <w:rPr>
          <w:szCs w:val="28"/>
          <w:rtl/>
        </w:rPr>
        <w:t xml:space="preserve">تتطلب قدرا كبيرا من التخطيط والبرمجه لتصبح فعاله </w:t>
      </w:r>
      <w:r>
        <w:rPr>
          <w:rFonts w:ascii="Calibri" w:eastAsia="Calibri" w:hAnsi="Calibri" w:cs="Calibri"/>
          <w:szCs w:val="28"/>
          <w:rtl/>
        </w:rPr>
        <w:t xml:space="preserve"> </w:t>
      </w:r>
    </w:p>
    <w:p w:rsidR="00CE02D1" w:rsidRDefault="00F63509">
      <w:pPr>
        <w:numPr>
          <w:ilvl w:val="0"/>
          <w:numId w:val="16"/>
        </w:numPr>
        <w:spacing w:after="65"/>
        <w:ind w:right="634" w:hanging="362"/>
        <w:jc w:val="left"/>
      </w:pPr>
      <w:r>
        <w:rPr>
          <w:szCs w:val="28"/>
          <w:rtl/>
        </w:rPr>
        <w:t xml:space="preserve">تتطلب اجهزه </w:t>
      </w:r>
      <w:r>
        <w:rPr>
          <w:szCs w:val="28"/>
          <w:rtl/>
        </w:rPr>
        <w:t xml:space="preserve">حاسب ومعدات </w:t>
      </w:r>
      <w:r>
        <w:rPr>
          <w:rFonts w:ascii="Calibri" w:eastAsia="Calibri" w:hAnsi="Calibri" w:cs="Calibri"/>
        </w:rPr>
        <w:t>hardware</w:t>
      </w:r>
      <w:r>
        <w:rPr>
          <w:szCs w:val="28"/>
          <w:rtl/>
        </w:rPr>
        <w:t xml:space="preserve"> ذات مواصفات خاصه  </w:t>
      </w:r>
    </w:p>
    <w:p w:rsidR="00CE02D1" w:rsidRDefault="00F63509">
      <w:pPr>
        <w:numPr>
          <w:ilvl w:val="0"/>
          <w:numId w:val="16"/>
        </w:numPr>
        <w:spacing w:after="55"/>
        <w:ind w:right="634" w:hanging="362"/>
        <w:jc w:val="left"/>
      </w:pPr>
      <w:r>
        <w:rPr>
          <w:szCs w:val="28"/>
          <w:rtl/>
        </w:rPr>
        <w:t xml:space="preserve">تحتاج الى فريق عمل من المعلمين والمبرمجين وعلماء النفس وخبراء المناهج وطرق التدريس وخبراء الماده  </w:t>
      </w:r>
    </w:p>
    <w:p w:rsidR="00CE02D1" w:rsidRDefault="00F63509">
      <w:pPr>
        <w:numPr>
          <w:ilvl w:val="0"/>
          <w:numId w:val="16"/>
        </w:numPr>
        <w:spacing w:after="219" w:line="259" w:lineRule="auto"/>
        <w:ind w:right="634" w:hanging="362"/>
        <w:jc w:val="left"/>
      </w:pPr>
      <w:r>
        <w:rPr>
          <w:szCs w:val="28"/>
          <w:rtl/>
        </w:rPr>
        <w:t xml:space="preserve">ويأخذ وقت وجهد وتكلفة ماديه كبيره  </w:t>
      </w:r>
    </w:p>
    <w:p w:rsidR="00CE02D1" w:rsidRDefault="00F63509">
      <w:pPr>
        <w:bidi w:val="0"/>
        <w:spacing w:after="222" w:line="259" w:lineRule="auto"/>
        <w:ind w:left="0" w:right="77" w:firstLine="0"/>
      </w:pPr>
      <w:r>
        <w:t xml:space="preserve"> </w:t>
      </w:r>
    </w:p>
    <w:p w:rsidR="00CE02D1" w:rsidRDefault="00F63509">
      <w:pPr>
        <w:bidi w:val="0"/>
        <w:spacing w:after="220" w:line="259" w:lineRule="auto"/>
        <w:ind w:left="0" w:right="77" w:firstLine="0"/>
      </w:pPr>
      <w:r>
        <w:t xml:space="preserve"> </w:t>
      </w:r>
    </w:p>
    <w:p w:rsidR="00CE02D1" w:rsidRDefault="00F63509">
      <w:pPr>
        <w:bidi w:val="0"/>
        <w:spacing w:after="222" w:line="259" w:lineRule="auto"/>
        <w:ind w:left="0" w:right="77" w:firstLine="0"/>
      </w:pPr>
      <w:r>
        <w:t xml:space="preserve"> </w:t>
      </w:r>
    </w:p>
    <w:p w:rsidR="00CE02D1" w:rsidRDefault="00F63509">
      <w:pPr>
        <w:bidi w:val="0"/>
        <w:spacing w:after="222" w:line="259" w:lineRule="auto"/>
        <w:ind w:left="0" w:right="77" w:firstLine="0"/>
      </w:pPr>
      <w:r>
        <w:t xml:space="preserve"> </w:t>
      </w:r>
    </w:p>
    <w:p w:rsidR="00CE02D1" w:rsidRDefault="00F63509">
      <w:pPr>
        <w:bidi w:val="0"/>
        <w:spacing w:after="221" w:line="259" w:lineRule="auto"/>
        <w:ind w:left="0" w:right="77" w:firstLine="0"/>
      </w:pPr>
      <w:r>
        <w:t xml:space="preserve"> </w:t>
      </w:r>
    </w:p>
    <w:p w:rsidR="00CE02D1" w:rsidRDefault="00F63509">
      <w:pPr>
        <w:bidi w:val="0"/>
        <w:spacing w:after="222" w:line="259" w:lineRule="auto"/>
        <w:ind w:left="0" w:right="77" w:firstLine="0"/>
      </w:pPr>
      <w:r>
        <w:t xml:space="preserve"> </w:t>
      </w:r>
    </w:p>
    <w:p w:rsidR="00CE02D1" w:rsidRDefault="00F63509">
      <w:pPr>
        <w:bidi w:val="0"/>
        <w:spacing w:after="220" w:line="259" w:lineRule="auto"/>
        <w:ind w:left="0" w:right="77" w:firstLine="0"/>
      </w:pPr>
      <w:r>
        <w:t xml:space="preserve"> </w:t>
      </w:r>
    </w:p>
    <w:p w:rsidR="00CE02D1" w:rsidRDefault="00F63509">
      <w:pPr>
        <w:bidi w:val="0"/>
        <w:spacing w:after="222" w:line="259" w:lineRule="auto"/>
        <w:ind w:left="0" w:right="77" w:firstLine="0"/>
      </w:pPr>
      <w:r>
        <w:t xml:space="preserve"> </w:t>
      </w:r>
    </w:p>
    <w:p w:rsidR="00CE02D1" w:rsidRDefault="00F63509">
      <w:pPr>
        <w:bidi w:val="0"/>
        <w:spacing w:after="222" w:line="259" w:lineRule="auto"/>
        <w:ind w:left="0" w:right="77" w:firstLine="0"/>
      </w:pPr>
      <w:r>
        <w:lastRenderedPageBreak/>
        <w:t xml:space="preserve"> </w:t>
      </w:r>
    </w:p>
    <w:p w:rsidR="00CE02D1" w:rsidRDefault="00F63509">
      <w:pPr>
        <w:bidi w:val="0"/>
        <w:spacing w:after="220" w:line="259" w:lineRule="auto"/>
        <w:ind w:left="0" w:right="77" w:firstLine="0"/>
      </w:pPr>
      <w:r>
        <w:t xml:space="preserve"> </w:t>
      </w:r>
    </w:p>
    <w:p w:rsidR="00CE02D1" w:rsidRDefault="00F63509">
      <w:pPr>
        <w:bidi w:val="0"/>
        <w:spacing w:after="223" w:line="259" w:lineRule="auto"/>
        <w:ind w:left="0" w:right="77" w:firstLine="0"/>
      </w:pPr>
      <w:r>
        <w:t xml:space="preserve"> </w:t>
      </w:r>
    </w:p>
    <w:p w:rsidR="00CE02D1" w:rsidRDefault="00F63509">
      <w:pPr>
        <w:bidi w:val="0"/>
        <w:spacing w:after="236" w:line="259" w:lineRule="auto"/>
        <w:ind w:left="0" w:right="77" w:firstLine="0"/>
      </w:pPr>
      <w:r>
        <w:t xml:space="preserve"> </w:t>
      </w:r>
    </w:p>
    <w:p w:rsidR="00CE02D1" w:rsidRDefault="00F63509">
      <w:pPr>
        <w:ind w:left="0" w:right="237"/>
      </w:pPr>
      <w:r>
        <w:rPr>
          <w:szCs w:val="28"/>
          <w:rtl/>
        </w:rPr>
        <w:t xml:space="preserve">اعداد: </w:t>
      </w:r>
      <w:r>
        <w:rPr>
          <w:rFonts w:ascii="Calibri" w:eastAsia="Calibri" w:hAnsi="Calibri" w:cs="Calibri"/>
        </w:rPr>
        <w:t>ROOME</w:t>
      </w:r>
      <w:r>
        <w:rPr>
          <w:szCs w:val="28"/>
          <w:rtl/>
        </w:rPr>
        <w:t xml:space="preserve">       /       تنسيق: </w:t>
      </w:r>
      <w:r>
        <w:rPr>
          <w:rFonts w:ascii="Calibri" w:eastAsia="Calibri" w:hAnsi="Calibri" w:cs="Calibri"/>
          <w:szCs w:val="28"/>
        </w:rPr>
        <w:t>2</w:t>
      </w:r>
      <w:r>
        <w:rPr>
          <w:rFonts w:ascii="Calibri" w:eastAsia="Calibri" w:hAnsi="Calibri" w:cs="Calibri"/>
          <w:szCs w:val="28"/>
          <w:rtl/>
        </w:rPr>
        <w:t>-</w:t>
      </w:r>
      <w:r>
        <w:rPr>
          <w:rFonts w:ascii="Calibri" w:eastAsia="Calibri" w:hAnsi="Calibri" w:cs="Calibri"/>
        </w:rPr>
        <w:t>mona</w:t>
      </w:r>
      <w:r>
        <w:rPr>
          <w:rFonts w:ascii="Calibri" w:eastAsia="Calibri" w:hAnsi="Calibri" w:cs="Calibri"/>
          <w:szCs w:val="28"/>
          <w:rtl/>
        </w:rPr>
        <w:t xml:space="preserve"> </w:t>
      </w:r>
    </w:p>
    <w:sectPr w:rsidR="00CE02D1">
      <w:headerReference w:type="even" r:id="rId26"/>
      <w:headerReference w:type="default" r:id="rId27"/>
      <w:footerReference w:type="even" r:id="rId28"/>
      <w:footerReference w:type="default" r:id="rId29"/>
      <w:headerReference w:type="first" r:id="rId30"/>
      <w:footerReference w:type="first" r:id="rId31"/>
      <w:pgSz w:w="11906" w:h="16838"/>
      <w:pgMar w:top="720" w:right="714" w:bottom="988" w:left="497" w:header="480" w:footer="482" w:gutter="0"/>
      <w:cols w:space="720"/>
      <w:titlePg/>
      <w:bidi/>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3509" w:rsidRDefault="00F63509">
      <w:pPr>
        <w:spacing w:after="0" w:line="240" w:lineRule="auto"/>
      </w:pPr>
      <w:r>
        <w:separator/>
      </w:r>
    </w:p>
  </w:endnote>
  <w:endnote w:type="continuationSeparator" w:id="0">
    <w:p w:rsidR="00F63509" w:rsidRDefault="00F635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nstantia">
    <w:panose1 w:val="02030602050306030303"/>
    <w:charset w:val="00"/>
    <w:family w:val="roman"/>
    <w:pitch w:val="variable"/>
    <w:sig w:usb0="A00002EF" w:usb1="4000204B"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02D1" w:rsidRDefault="00F63509">
    <w:pPr>
      <w:bidi w:val="0"/>
      <w:spacing w:after="0" w:line="259" w:lineRule="auto"/>
      <w:ind w:left="0" w:right="130" w:firstLine="0"/>
      <w:jc w:val="center"/>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simplePos x="0" y="0"/>
              <wp:positionH relativeFrom="page">
                <wp:posOffset>304800</wp:posOffset>
              </wp:positionH>
              <wp:positionV relativeFrom="page">
                <wp:posOffset>10386060</wp:posOffset>
              </wp:positionV>
              <wp:extent cx="6952488" cy="6096"/>
              <wp:effectExtent l="0" t="0" r="0" b="0"/>
              <wp:wrapSquare wrapText="bothSides"/>
              <wp:docPr id="95378" name="Group 95378"/>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95379" name="Shape 95379"/>
                      <wps:cNvSpPr/>
                      <wps:spPr>
                        <a:xfrm>
                          <a:off x="0" y="0"/>
                          <a:ext cx="6096" cy="0"/>
                        </a:xfrm>
                        <a:custGeom>
                          <a:avLst/>
                          <a:gdLst/>
                          <a:ahLst/>
                          <a:cxnLst/>
                          <a:rect l="0" t="0" r="0" b="0"/>
                          <a:pathLst>
                            <a:path w="6096">
                              <a:moveTo>
                                <a:pt x="0" y="0"/>
                              </a:moveTo>
                              <a:lnTo>
                                <a:pt x="6096" y="0"/>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380" name="Shape 95380"/>
                      <wps:cNvSpPr/>
                      <wps:spPr>
                        <a:xfrm>
                          <a:off x="0" y="0"/>
                          <a:ext cx="6096" cy="0"/>
                        </a:xfrm>
                        <a:custGeom>
                          <a:avLst/>
                          <a:gdLst/>
                          <a:ahLst/>
                          <a:cxnLst/>
                          <a:rect l="0" t="0" r="0" b="0"/>
                          <a:pathLst>
                            <a:path w="6096">
                              <a:moveTo>
                                <a:pt x="0" y="0"/>
                              </a:moveTo>
                              <a:lnTo>
                                <a:pt x="6096" y="0"/>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381" name="Shape 95381"/>
                      <wps:cNvSpPr/>
                      <wps:spPr>
                        <a:xfrm>
                          <a:off x="6096" y="0"/>
                          <a:ext cx="6940297" cy="0"/>
                        </a:xfrm>
                        <a:custGeom>
                          <a:avLst/>
                          <a:gdLst/>
                          <a:ahLst/>
                          <a:cxnLst/>
                          <a:rect l="0" t="0" r="0" b="0"/>
                          <a:pathLst>
                            <a:path w="6940297">
                              <a:moveTo>
                                <a:pt x="0" y="0"/>
                              </a:moveTo>
                              <a:lnTo>
                                <a:pt x="6940297" y="0"/>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382" name="Shape 95382"/>
                      <wps:cNvSpPr/>
                      <wps:spPr>
                        <a:xfrm>
                          <a:off x="6946393" y="0"/>
                          <a:ext cx="6096" cy="0"/>
                        </a:xfrm>
                        <a:custGeom>
                          <a:avLst/>
                          <a:gdLst/>
                          <a:ahLst/>
                          <a:cxnLst/>
                          <a:rect l="0" t="0" r="0" b="0"/>
                          <a:pathLst>
                            <a:path w="6096">
                              <a:moveTo>
                                <a:pt x="0" y="0"/>
                              </a:moveTo>
                              <a:lnTo>
                                <a:pt x="6096" y="0"/>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7E703F6E" id="Group 95378" o:spid="_x0000_s1026" style="position:absolute;left:0;text-align:left;margin-left:24pt;margin-top:817.8pt;width:547.45pt;height:.5pt;z-index:251664384;mso-position-horizontal-relative:page;mso-position-vertical-relative:page" coordsize="6952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">
              <v:shape id="Shape 95379" o:spid="_x0000_s1027" style="position:absolute;width:60;height:0;visibility:visible;mso-wrap-style:square;v-text-anchor:top" coordsize="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joZIsgA&#10;AADeAAAADwAAAGRycy9kb3ducmV2LnhtbESPQWvCQBSE70L/w/IK3nTTqo2mrlJEQRCtWg89vmZf&#10;k7TZtyG7mvjv3YLQ4zAz3zDTeWtKcaHaFZYVPPUjEMSp1QVnCk4fq94YhPPIGkvLpOBKDuazh84U&#10;E20bPtDl6DMRIOwSVJB7XyVSujQng65vK+LgfdvaoA+yzqSusQlwU8rnKHqRBgsOCzlWtMgp/T2e&#10;jYKiqTZLudv/fO6i93jL5Xp8+hoq1X1s315BeGr9f/jeXmsFk9EgnsDfnXAF5Ow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mOhkiyAAAAN4AAAAPAAAAAAAAAAAAAAAAAJgCAABk&#10;cnMvZG93bnJldi54bWxQSwUGAAAAAAQABAD1AAAAjQMAAAAA&#10;" path="m,l6096,e" filled="f" strokeweight=".48pt">
                <v:path arrowok="t" textboxrect="0,0,6096,0"/>
              </v:shape>
              <v:shape id="Shape 95380" o:spid="_x0000_s1028" style="position:absolute;width:60;height:0;visibility:visible;mso-wrap-style:square;v-text-anchor:top" coordsize="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XAmMcA&#10;AADeAAAADwAAAGRycy9kb3ducmV2LnhtbESPzWrCQBSF94LvMFyhO51oq43RUaS0IEi1tS5cXjPX&#10;JJq5EzKjSd++syi4PJw/vvmyNaW4U+0KywqGgwgEcWp1wZmCw89HPwbhPLLG0jIp+CUHy0W3M8dE&#10;24a/6b73mQgj7BJUkHtfJVK6NCeDbmAr4uCdbW3QB1lnUtfYhHFTylEUTaTBgsNDjhW95ZRe9zej&#10;oGiqzbvcfl2O22j3+snlOj6cXpR66rWrGQhPrX+E/9trrWA6fo4DQMAJKC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LVwJjHAAAA3gAAAA8AAAAAAAAAAAAAAAAAmAIAAGRy&#10;cy9kb3ducmV2LnhtbFBLBQYAAAAABAAEAPUAAACMAwAAAAA=&#10;" path="m,l6096,e" filled="f" strokeweight=".48pt">
                <v:path arrowok="t" textboxrect="0,0,6096,0"/>
              </v:shape>
              <v:shape id="Shape 95381" o:spid="_x0000_s1029" style="position:absolute;left:60;width:69403;height:0;visibility:visible;mso-wrap-style:square;v-text-anchor:top" coordsize="69402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CPR8cA&#10;AADeAAAADwAAAGRycy9kb3ducmV2LnhtbESPzWsCMRTE70L/h/AKvZSa1WLRrVFUKLR48fPg7bF5&#10;3Wy7eVk26X7890YoeBxm5jfMfNnZUjRU+8KxgtEwAUGcOV1wruB0/HiZgvABWWPpmBT05GG5eBjM&#10;MdWu5T01h5CLCGGfogITQpVK6TNDFv3QVcTR+3a1xRBlnUtdYxvhtpTjJHmTFguOCwYr2hjKfg9/&#10;VkHRZsnx62Kbn61x611/xudeolJPj93qHUSgLtzD/+1PrWA2eZ2O4HYnXgG5u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Ywj0fHAAAA3gAAAA8AAAAAAAAAAAAAAAAAmAIAAGRy&#10;cy9kb3ducmV2LnhtbFBLBQYAAAAABAAEAPUAAACMAwAAAAA=&#10;" path="m,l6940297,e" filled="f" strokeweight=".48pt">
                <v:path arrowok="t" textboxrect="0,0,6940297,0"/>
              </v:shape>
              <v:shape id="Shape 95382" o:spid="_x0000_s1030" style="position:absolute;left:69463;width:61;height:0;visibility:visible;mso-wrap-style:square;v-text-anchor:top" coordsize="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v7dMkA&#10;AADeAAAADwAAAGRycy9kb3ducmV2LnhtbESPW2vCQBSE3wX/w3IE3+rGS2tMXUWkBaHUenvw8TR7&#10;TNJmz4bsatJ/3y0UfBxm5htmvmxNKW5Uu8KyguEgAkGcWl1wpuB0fH2IQTiPrLG0TAp+yMFy0e3M&#10;MdG24T3dDj4TAcIuQQW591UipUtzMugGtiIO3sXWBn2QdSZ1jU2Am1KOouhJGiw4LORY0Tqn9Ptw&#10;NQqKpnp7kdvd13kbfUzfudzEp8+JUv1eu3oG4an19/B/e6MVzB7H8Qj+7oQrIB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3Uv7dMkAAADeAAAADwAAAAAAAAAAAAAAAACYAgAA&#10;ZHJzL2Rvd25yZXYueG1sUEsFBgAAAAAEAAQA9QAAAI4DAAAAAA==&#10;" path="m,l6096,e" filled="f" strokeweight=".48pt">
                <v:path arrowok="t" textboxrect="0,0,6096,0"/>
              </v:shape>
              <w10:wrap type="square" anchorx="page" anchory="page"/>
            </v:group>
          </w:pict>
        </mc:Fallback>
      </mc:AlternateContent>
    </w:r>
    <w:r>
      <w:rPr>
        <w:rFonts w:ascii="Calibri" w:eastAsia="Calibri" w:hAnsi="Calibri" w:cs="Calibri"/>
        <w:sz w:val="22"/>
      </w:rPr>
      <w:t xml:space="preserve"> </w:t>
    </w:r>
    <w:r>
      <w:fldChar w:fldCharType="begin"/>
    </w:r>
    <w:r>
      <w:instrText xml:space="preserve"> PAGE   \* MERGEFORMAT </w:instrText>
    </w:r>
    <w:r>
      <w:fldChar w:fldCharType="separate"/>
    </w:r>
    <w:r>
      <w:rPr>
        <w:sz w:val="22"/>
      </w:rPr>
      <w:t>1</w:t>
    </w:r>
    <w:r>
      <w:rPr>
        <w:sz w:val="22"/>
      </w:rPr>
      <w:fldChar w:fldCharType="end"/>
    </w:r>
  </w:p>
  <w:p w:rsidR="00CE02D1" w:rsidRDefault="00F63509">
    <w:pPr>
      <w:bidi w:val="0"/>
      <w:spacing w:after="0" w:line="259" w:lineRule="auto"/>
      <w:ind w:left="0" w:right="84" w:firstLine="0"/>
    </w:pPr>
    <w:r>
      <w:rPr>
        <w:rFonts w:ascii="Calibri" w:eastAsia="Calibri" w:hAnsi="Calibri" w:cs="Calibri"/>
        <w:sz w:val="22"/>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02D1" w:rsidRDefault="00F63509">
    <w:pPr>
      <w:bidi w:val="0"/>
      <w:spacing w:after="0" w:line="259" w:lineRule="auto"/>
      <w:ind w:left="0" w:right="130" w:firstLine="0"/>
      <w:jc w:val="center"/>
    </w:pPr>
    <w:r>
      <w:rPr>
        <w:rFonts w:ascii="Calibri" w:eastAsia="Calibri" w:hAnsi="Calibri" w:cs="Calibri"/>
        <w:noProof/>
        <w:sz w:val="22"/>
      </w:rPr>
      <mc:AlternateContent>
        <mc:Choice Requires="wpg">
          <w:drawing>
            <wp:anchor distT="0" distB="0" distL="114300" distR="114300" simplePos="0" relativeHeight="251665408" behindDoc="0" locked="0" layoutInCell="1" allowOverlap="1">
              <wp:simplePos x="0" y="0"/>
              <wp:positionH relativeFrom="page">
                <wp:posOffset>304800</wp:posOffset>
              </wp:positionH>
              <wp:positionV relativeFrom="page">
                <wp:posOffset>10386060</wp:posOffset>
              </wp:positionV>
              <wp:extent cx="6952488" cy="6096"/>
              <wp:effectExtent l="0" t="0" r="0" b="0"/>
              <wp:wrapSquare wrapText="bothSides"/>
              <wp:docPr id="95349" name="Group 95349"/>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95350" name="Shape 95350"/>
                      <wps:cNvSpPr/>
                      <wps:spPr>
                        <a:xfrm>
                          <a:off x="0" y="0"/>
                          <a:ext cx="6096" cy="0"/>
                        </a:xfrm>
                        <a:custGeom>
                          <a:avLst/>
                          <a:gdLst/>
                          <a:ahLst/>
                          <a:cxnLst/>
                          <a:rect l="0" t="0" r="0" b="0"/>
                          <a:pathLst>
                            <a:path w="6096">
                              <a:moveTo>
                                <a:pt x="0" y="0"/>
                              </a:moveTo>
                              <a:lnTo>
                                <a:pt x="6096" y="0"/>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351" name="Shape 95351"/>
                      <wps:cNvSpPr/>
                      <wps:spPr>
                        <a:xfrm>
                          <a:off x="0" y="0"/>
                          <a:ext cx="6096" cy="0"/>
                        </a:xfrm>
                        <a:custGeom>
                          <a:avLst/>
                          <a:gdLst/>
                          <a:ahLst/>
                          <a:cxnLst/>
                          <a:rect l="0" t="0" r="0" b="0"/>
                          <a:pathLst>
                            <a:path w="6096">
                              <a:moveTo>
                                <a:pt x="0" y="0"/>
                              </a:moveTo>
                              <a:lnTo>
                                <a:pt x="6096" y="0"/>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352" name="Shape 95352"/>
                      <wps:cNvSpPr/>
                      <wps:spPr>
                        <a:xfrm>
                          <a:off x="6096" y="0"/>
                          <a:ext cx="6940297" cy="0"/>
                        </a:xfrm>
                        <a:custGeom>
                          <a:avLst/>
                          <a:gdLst/>
                          <a:ahLst/>
                          <a:cxnLst/>
                          <a:rect l="0" t="0" r="0" b="0"/>
                          <a:pathLst>
                            <a:path w="6940297">
                              <a:moveTo>
                                <a:pt x="0" y="0"/>
                              </a:moveTo>
                              <a:lnTo>
                                <a:pt x="6940297" y="0"/>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353" name="Shape 95353"/>
                      <wps:cNvSpPr/>
                      <wps:spPr>
                        <a:xfrm>
                          <a:off x="6946393" y="0"/>
                          <a:ext cx="6096" cy="0"/>
                        </a:xfrm>
                        <a:custGeom>
                          <a:avLst/>
                          <a:gdLst/>
                          <a:ahLst/>
                          <a:cxnLst/>
                          <a:rect l="0" t="0" r="0" b="0"/>
                          <a:pathLst>
                            <a:path w="6096">
                              <a:moveTo>
                                <a:pt x="0" y="0"/>
                              </a:moveTo>
                              <a:lnTo>
                                <a:pt x="6096" y="0"/>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6BDDB2E4" id="Group 95349" o:spid="_x0000_s1026" style="position:absolute;left:0;text-align:left;margin-left:24pt;margin-top:817.8pt;width:547.45pt;height:.5pt;z-index:251665408;mso-position-horizontal-relative:page;mso-position-vertical-relative:page" coordsize="6952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">
              <v:shape id="Shape 95350" o:spid="_x0000_s1027" style="position:absolute;width:60;height:0;visibility:visible;mso-wrap-style:square;v-text-anchor:top" coordsize="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Xs38gA&#10;AADeAAAADwAAAGRycy9kb3ducmV2LnhtbESPy2rCQBSG9wXfYTiCuzqxVmtTRxGxIBQvTbNwecyc&#10;JrGZMyEzNfHtOwuhy5//xjdfdqYSV2pcaVnBaBiBIM6sLjlXkH69P85AOI+ssbJMCm7kYLnoPcwx&#10;1rblT7omPhdhhF2MCgrv61hKlxVk0A1tTRy8b9sY9EE2udQNtmHcVPIpiqbSYMnhocCa1gVlP8mv&#10;UVC29cdG7o+X0z46vOy42s7S87NSg363egPhqfP/4Xt7qxW8TsaTABBwAgrIx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8tezfyAAAAN4AAAAPAAAAAAAAAAAAAAAAAJgCAABk&#10;cnMvZG93bnJldi54bWxQSwUGAAAAAAQABAD1AAAAjQMAAAAA&#10;" path="m,l6096,e" filled="f" strokeweight=".48pt">
                <v:path arrowok="t" textboxrect="0,0,6096,0"/>
              </v:shape>
              <v:shape id="Shape 95351" o:spid="_x0000_s1028" style="position:absolute;width:60;height:0;visibility:visible;mso-wrap-style:square;v-text-anchor:top" coordsize="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JRMgA&#10;AADeAAAADwAAAGRycy9kb3ducmV2LnhtbESPQWvCQBSE7wX/w/IEb7qx1Wqjq5RSQRBttR48PrPP&#10;JJp9G7Krif++WxB6HGbmG2Y6b0whblS53LKCfi8CQZxYnXOqYP+z6I5BOI+ssbBMCu7kYD5rPU0x&#10;1rbmLd12PhUBwi5GBZn3ZSylSzIy6Hq2JA7eyVYGfZBVKnWFdYCbQj5H0as0mHNYyLCkj4ySy+5q&#10;FOR1ufqUm+/zYRN9jdZcLMf740CpTrt5n4Dw1Pj/8KO91Arehi/DPvzdCVdAz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T+UlEyAAAAN4AAAAPAAAAAAAAAAAAAAAAAJgCAABk&#10;cnMvZG93bnJldi54bWxQSwUGAAAAAAQABAD1AAAAjQMAAAAA&#10;" path="m,l6096,e" filled="f" strokeweight=".48pt">
                <v:path arrowok="t" textboxrect="0,0,6096,0"/>
              </v:shape>
              <v:shape id="Shape 95352" o:spid="_x0000_s1029" style="position:absolute;left:60;width:69403;height:0;visibility:visible;mso-wrap-style:square;v-text-anchor:top" coordsize="69402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I9d8gA&#10;AADeAAAADwAAAGRycy9kb3ducmV2LnhtbESPzWsCMRTE70L/h/AKvZSa1WJpV6PUglDx4kd78PbY&#10;PDdrNy/LJu7Hf2+EgsdhZn7DzBadLUVDtS8cKxgNExDEmdMF5wp+DquXdxA+IGssHZOCnjws5g+D&#10;GabatbyjZh9yESHsU1RgQqhSKX1myKIfuoo4eidXWwxR1rnUNbYRbks5TpI3abHguGCwoi9D2d/+&#10;YhUUbZYc1kfbnDfGLbf9Lz73EpV6euw+pyACdeEe/m9/awUfk9fJGG534hWQ8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ogj13yAAAAN4AAAAPAAAAAAAAAAAAAAAAAJgCAABk&#10;cnMvZG93bnJldi54bWxQSwUGAAAAAAQABAD1AAAAjQMAAAAA&#10;" path="m,l6940297,e" filled="f" strokeweight=".48pt">
                <v:path arrowok="t" textboxrect="0,0,6940297,0"/>
              </v:shape>
              <v:shape id="Shape 95353" o:spid="_x0000_s1030" style="position:absolute;left:69463;width:61;height:0;visibility:visible;mso-wrap-style:square;v-text-anchor:top" coordsize="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dyqMgA&#10;AADeAAAADwAAAGRycy9kb3ducmV2LnhtbESPQWvCQBSE74L/YXlCb83GqtVGVxGpIBRttR48PrPP&#10;JDb7NmS3Jv333ULB4zAz3zCzRWtKcaPaFZYV9KMYBHFqdcGZguPn+nECwnlkjaVlUvBDDhbzbmeG&#10;ibYN7+l28JkIEHYJKsi9rxIpXZqTQRfZijh4F1sb9EHWmdQ1NgFuSvkUx8/SYMFhIceKVjmlX4dv&#10;o6BoqrdXufu4nnbx+3jL5WZyPA+Veui1yykIT62/h//bG63gZTQYDeDvTrgCcv4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MZ3KoyAAAAN4AAAAPAAAAAAAAAAAAAAAAAJgCAABk&#10;cnMvZG93bnJldi54bWxQSwUGAAAAAAQABAD1AAAAjQMAAAAA&#10;" path="m,l6096,e" filled="f" strokeweight=".48pt">
                <v:path arrowok="t" textboxrect="0,0,6096,0"/>
              </v:shape>
              <w10:wrap type="square" anchorx="page" anchory="page"/>
            </v:group>
          </w:pict>
        </mc:Fallback>
      </mc:AlternateContent>
    </w:r>
    <w:r>
      <w:rPr>
        <w:rFonts w:ascii="Calibri" w:eastAsia="Calibri" w:hAnsi="Calibri" w:cs="Calibri"/>
        <w:sz w:val="22"/>
      </w:rPr>
      <w:t xml:space="preserve"> </w:t>
    </w:r>
    <w:r>
      <w:fldChar w:fldCharType="begin"/>
    </w:r>
    <w:r>
      <w:instrText xml:space="preserve"> PAGE   \* MERGEFORMAT </w:instrText>
    </w:r>
    <w:r>
      <w:fldChar w:fldCharType="separate"/>
    </w:r>
    <w:r w:rsidR="000A0E53" w:rsidRPr="000A0E53">
      <w:rPr>
        <w:noProof/>
        <w:sz w:val="22"/>
      </w:rPr>
      <w:t>1</w:t>
    </w:r>
    <w:r>
      <w:rPr>
        <w:sz w:val="22"/>
      </w:rPr>
      <w:fldChar w:fldCharType="end"/>
    </w:r>
  </w:p>
  <w:p w:rsidR="00CE02D1" w:rsidRDefault="00F63509">
    <w:pPr>
      <w:bidi w:val="0"/>
      <w:spacing w:after="0" w:line="259" w:lineRule="auto"/>
      <w:ind w:left="0" w:right="84" w:firstLine="0"/>
    </w:pPr>
    <w:r>
      <w:rPr>
        <w:rFonts w:ascii="Calibri" w:eastAsia="Calibri" w:hAnsi="Calibri" w:cs="Calibri"/>
        <w:sz w:val="22"/>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02D1" w:rsidRDefault="00F63509">
    <w:pPr>
      <w:bidi w:val="0"/>
      <w:spacing w:after="0" w:line="259" w:lineRule="auto"/>
      <w:ind w:left="0" w:right="130" w:firstLine="0"/>
      <w:jc w:val="center"/>
    </w:pPr>
    <w:r>
      <w:rPr>
        <w:rFonts w:ascii="Calibri" w:eastAsia="Calibri" w:hAnsi="Calibri" w:cs="Calibri"/>
        <w:noProof/>
        <w:sz w:val="22"/>
      </w:rPr>
      <mc:AlternateContent>
        <mc:Choice Requires="wpg">
          <w:drawing>
            <wp:anchor distT="0" distB="0" distL="114300" distR="114300" simplePos="0" relativeHeight="251666432" behindDoc="0" locked="0" layoutInCell="1" allowOverlap="1">
              <wp:simplePos x="0" y="0"/>
              <wp:positionH relativeFrom="page">
                <wp:posOffset>304800</wp:posOffset>
              </wp:positionH>
              <wp:positionV relativeFrom="page">
                <wp:posOffset>10386060</wp:posOffset>
              </wp:positionV>
              <wp:extent cx="6952488" cy="6096"/>
              <wp:effectExtent l="0" t="0" r="0" b="0"/>
              <wp:wrapSquare wrapText="bothSides"/>
              <wp:docPr id="95320" name="Group 95320"/>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95321" name="Shape 95321"/>
                      <wps:cNvSpPr/>
                      <wps:spPr>
                        <a:xfrm>
                          <a:off x="0" y="0"/>
                          <a:ext cx="6096" cy="0"/>
                        </a:xfrm>
                        <a:custGeom>
                          <a:avLst/>
                          <a:gdLst/>
                          <a:ahLst/>
                          <a:cxnLst/>
                          <a:rect l="0" t="0" r="0" b="0"/>
                          <a:pathLst>
                            <a:path w="6096">
                              <a:moveTo>
                                <a:pt x="0" y="0"/>
                              </a:moveTo>
                              <a:lnTo>
                                <a:pt x="6096" y="0"/>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322" name="Shape 95322"/>
                      <wps:cNvSpPr/>
                      <wps:spPr>
                        <a:xfrm>
                          <a:off x="0" y="0"/>
                          <a:ext cx="6096" cy="0"/>
                        </a:xfrm>
                        <a:custGeom>
                          <a:avLst/>
                          <a:gdLst/>
                          <a:ahLst/>
                          <a:cxnLst/>
                          <a:rect l="0" t="0" r="0" b="0"/>
                          <a:pathLst>
                            <a:path w="6096">
                              <a:moveTo>
                                <a:pt x="0" y="0"/>
                              </a:moveTo>
                              <a:lnTo>
                                <a:pt x="6096" y="0"/>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323" name="Shape 95323"/>
                      <wps:cNvSpPr/>
                      <wps:spPr>
                        <a:xfrm>
                          <a:off x="6096" y="0"/>
                          <a:ext cx="6940297" cy="0"/>
                        </a:xfrm>
                        <a:custGeom>
                          <a:avLst/>
                          <a:gdLst/>
                          <a:ahLst/>
                          <a:cxnLst/>
                          <a:rect l="0" t="0" r="0" b="0"/>
                          <a:pathLst>
                            <a:path w="6940297">
                              <a:moveTo>
                                <a:pt x="0" y="0"/>
                              </a:moveTo>
                              <a:lnTo>
                                <a:pt x="6940297" y="0"/>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324" name="Shape 95324"/>
                      <wps:cNvSpPr/>
                      <wps:spPr>
                        <a:xfrm>
                          <a:off x="6946393" y="0"/>
                          <a:ext cx="6096" cy="0"/>
                        </a:xfrm>
                        <a:custGeom>
                          <a:avLst/>
                          <a:gdLst/>
                          <a:ahLst/>
                          <a:cxnLst/>
                          <a:rect l="0" t="0" r="0" b="0"/>
                          <a:pathLst>
                            <a:path w="6096">
                              <a:moveTo>
                                <a:pt x="0" y="0"/>
                              </a:moveTo>
                              <a:lnTo>
                                <a:pt x="6096" y="0"/>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7A16D1CE" id="Group 95320" o:spid="_x0000_s1026" style="position:absolute;left:0;text-align:left;margin-left:24pt;margin-top:817.8pt;width:547.45pt;height:.5pt;z-index:251666432;mso-position-horizontal-relative:page;mso-position-vertical-relative:page" coordsize="6952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">
              <v:shape id="Shape 95321" o:spid="_x0000_s1027" style="position:absolute;width:60;height:0;visibility:visible;mso-wrap-style:square;v-text-anchor:top" coordsize="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6OcgA&#10;AADeAAAADwAAAGRycy9kb3ducmV2LnhtbESPT2vCQBTE74LfYXlCb2aj/aONrlKKglC01Xrw+Mw+&#10;k7TZtyG7NfHbuwXB4zAzv2Gm89aU4ky1KywrGEQxCOLU6oIzBfvvZX8MwnlkjaVlUnAhB/NZtzPF&#10;RNuGt3Te+UwECLsEFeTeV4mULs3JoItsRRy8k60N+iDrTOoamwA3pRzG8Ys0WHBYyLGi95zS392f&#10;UVA01cdCbr5+Dpv4c7TmcjXeH5+Ueui1bxMQnlp/D9/aK63g9flxOID/O+EKyNkV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L/zo5yAAAAN4AAAAPAAAAAAAAAAAAAAAAAJgCAABk&#10;cnMvZG93bnJldi54bWxQSwUGAAAAAAQABAD1AAAAjQMAAAAA&#10;" path="m,l6096,e" filled="f" strokeweight=".48pt">
                <v:path arrowok="t" textboxrect="0,0,6096,0"/>
              </v:shape>
              <v:shape id="Shape 95322" o:spid="_x0000_s1028" style="position:absolute;width:60;height:0;visibility:visible;mso-wrap-style:square;v-text-anchor:top" coordsize="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kTskA&#10;AADeAAAADwAAAGRycy9kb3ducmV2LnhtbESPT2vCQBTE74LfYXmCt7oxWmujq4i0IJRq/XPo8Zl9&#10;Jmmzb0N2Nem37xYKHoeZ+Q0zX7amFDeqXWFZwXAQgSBOrS44U3A6vj5MQTiPrLG0TAp+yMFy0e3M&#10;MdG24T3dDj4TAcIuQQW591UipUtzMugGtiIO3sXWBn2QdSZ1jU2Am1LGUTSRBgsOCzlWtM4p/T5c&#10;jYKiqd5e5Pbj63Mb7Z7eudxMT+exUv1eu5qB8NT6e/i/vdEKnh9HcQx/d8IVkIt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y2kTskAAADeAAAADwAAAAAAAAAAAAAAAACYAgAA&#10;ZHJzL2Rvd25yZXYueG1sUEsFBgAAAAAEAAQA9QAAAI4DAAAAAA==&#10;" path="m,l6096,e" filled="f" strokeweight=".48pt">
                <v:path arrowok="t" textboxrect="0,0,6096,0"/>
              </v:shape>
              <v:shape id="Shape 95323" o:spid="_x0000_s1029" style="position:absolute;left:60;width:69403;height:0;visibility:visible;mso-wrap-style:square;v-text-anchor:top" coordsize="69402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jrkcgA&#10;AADeAAAADwAAAGRycy9kb3ducmV2LnhtbESPzWsCMRTE74X+D+EVepGaVWlpV6PUgqB48aM9eHts&#10;npu1m5dlE/fjvzcFocdhZn7DzBadLUVDtS8cKxgNExDEmdMF5wq+j6uXdxA+IGssHZOCnjws5o8P&#10;M0y1a3lPzSHkIkLYp6jAhFClUvrMkEU/dBVx9M6uthiirHOpa2wj3JZynCRv0mLBccFgRV+Gst/D&#10;1Soo2iw5bk62uWyNW+76Hxz0EpV6fuo+pyACdeE/fG+vtYKP18l4An934hWQ8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fyOuRyAAAAN4AAAAPAAAAAAAAAAAAAAAAAJgCAABk&#10;cnMvZG93bnJldi54bWxQSwUGAAAAAAQABAD1AAAAjQMAAAAA&#10;" path="m,l6940297,e" filled="f" strokeweight=".48pt">
                <v:path arrowok="t" textboxrect="0,0,6940297,0"/>
              </v:shape>
              <v:shape id="Shape 95324" o:spid="_x0000_s1030" style="position:absolute;left:69463;width:61;height:0;visibility:visible;mso-wrap-style:square;v-text-anchor:top" coordsize="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iZocgA&#10;AADeAAAADwAAAGRycy9kb3ducmV2LnhtbESPT2vCQBTE7wW/w/IEb7rxT6tNXaWIglC01Xrw+My+&#10;JrHZtyG7mvjt3YLQ4zAzv2Gm88YU4kqVyy0r6PciEMSJ1TmnCg7fq+4EhPPIGgvLpOBGDuaz1tMU&#10;Y21r3tF171MRIOxiVJB5X8ZSuiQjg65nS+Lg/djKoA+ySqWusA5wU8hBFL1IgzmHhQxLWmSU/O4v&#10;RkFelx9Luf06H7fR53jDxXpyOI2U6rSb9zcQnhr/H36011rB6/NwMIK/O+EKyNk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biJmhyAAAAN4AAAAPAAAAAAAAAAAAAAAAAJgCAABk&#10;cnMvZG93bnJldi54bWxQSwUGAAAAAAQABAD1AAAAjQMAAAAA&#10;" path="m,l6096,e" filled="f" strokeweight=".48pt">
                <v:path arrowok="t" textboxrect="0,0,6096,0"/>
              </v:shape>
              <w10:wrap type="square" anchorx="page" anchory="page"/>
            </v:group>
          </w:pict>
        </mc:Fallback>
      </mc:AlternateContent>
    </w:r>
    <w:r>
      <w:rPr>
        <w:rFonts w:ascii="Calibri" w:eastAsia="Calibri" w:hAnsi="Calibri" w:cs="Calibri"/>
        <w:sz w:val="22"/>
      </w:rPr>
      <w:t xml:space="preserve"> </w:t>
    </w:r>
    <w:r>
      <w:fldChar w:fldCharType="begin"/>
    </w:r>
    <w:r>
      <w:instrText xml:space="preserve"> PAGE   \* MERGEFORMAT </w:instrText>
    </w:r>
    <w:r>
      <w:fldChar w:fldCharType="separate"/>
    </w:r>
    <w:r>
      <w:rPr>
        <w:sz w:val="22"/>
      </w:rPr>
      <w:t>1</w:t>
    </w:r>
    <w:r>
      <w:rPr>
        <w:sz w:val="22"/>
      </w:rPr>
      <w:fldChar w:fldCharType="end"/>
    </w:r>
  </w:p>
  <w:p w:rsidR="00CE02D1" w:rsidRDefault="00F63509">
    <w:pPr>
      <w:bidi w:val="0"/>
      <w:spacing w:after="0" w:line="259" w:lineRule="auto"/>
      <w:ind w:left="0" w:right="84" w:firstLine="0"/>
    </w:pPr>
    <w:r>
      <w:rPr>
        <w:rFonts w:ascii="Calibri" w:eastAsia="Calibri" w:hAnsi="Calibri" w:cs="Calibri"/>
        <w:sz w:val="22"/>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02D1" w:rsidRDefault="00F63509">
    <w:pPr>
      <w:bidi w:val="0"/>
      <w:spacing w:after="0" w:line="259" w:lineRule="auto"/>
      <w:ind w:left="96" w:firstLine="0"/>
      <w:jc w:val="center"/>
    </w:pPr>
    <w:r>
      <w:rPr>
        <w:rFonts w:ascii="Calibri" w:eastAsia="Calibri" w:hAnsi="Calibri" w:cs="Calibri"/>
        <w:noProof/>
        <w:sz w:val="22"/>
      </w:rPr>
      <mc:AlternateContent>
        <mc:Choice Requires="wpg">
          <w:drawing>
            <wp:anchor distT="0" distB="0" distL="114300" distR="114300" simplePos="0" relativeHeight="251673600" behindDoc="0" locked="0" layoutInCell="1" allowOverlap="1">
              <wp:simplePos x="0" y="0"/>
              <wp:positionH relativeFrom="page">
                <wp:posOffset>304800</wp:posOffset>
              </wp:positionH>
              <wp:positionV relativeFrom="page">
                <wp:posOffset>10386060</wp:posOffset>
              </wp:positionV>
              <wp:extent cx="6952488" cy="6096"/>
              <wp:effectExtent l="0" t="0" r="0" b="0"/>
              <wp:wrapSquare wrapText="bothSides"/>
              <wp:docPr id="95465" name="Group 95465"/>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95466" name="Shape 95466"/>
                      <wps:cNvSpPr/>
                      <wps:spPr>
                        <a:xfrm>
                          <a:off x="0" y="0"/>
                          <a:ext cx="6096" cy="0"/>
                        </a:xfrm>
                        <a:custGeom>
                          <a:avLst/>
                          <a:gdLst/>
                          <a:ahLst/>
                          <a:cxnLst/>
                          <a:rect l="0" t="0" r="0" b="0"/>
                          <a:pathLst>
                            <a:path w="6096">
                              <a:moveTo>
                                <a:pt x="0" y="0"/>
                              </a:moveTo>
                              <a:lnTo>
                                <a:pt x="6096" y="0"/>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467" name="Shape 95467"/>
                      <wps:cNvSpPr/>
                      <wps:spPr>
                        <a:xfrm>
                          <a:off x="0" y="0"/>
                          <a:ext cx="6096" cy="0"/>
                        </a:xfrm>
                        <a:custGeom>
                          <a:avLst/>
                          <a:gdLst/>
                          <a:ahLst/>
                          <a:cxnLst/>
                          <a:rect l="0" t="0" r="0" b="0"/>
                          <a:pathLst>
                            <a:path w="6096">
                              <a:moveTo>
                                <a:pt x="0" y="0"/>
                              </a:moveTo>
                              <a:lnTo>
                                <a:pt x="6096" y="0"/>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468" name="Shape 95468"/>
                      <wps:cNvSpPr/>
                      <wps:spPr>
                        <a:xfrm>
                          <a:off x="6096" y="0"/>
                          <a:ext cx="6940297" cy="0"/>
                        </a:xfrm>
                        <a:custGeom>
                          <a:avLst/>
                          <a:gdLst/>
                          <a:ahLst/>
                          <a:cxnLst/>
                          <a:rect l="0" t="0" r="0" b="0"/>
                          <a:pathLst>
                            <a:path w="6940297">
                              <a:moveTo>
                                <a:pt x="0" y="0"/>
                              </a:moveTo>
                              <a:lnTo>
                                <a:pt x="6940297" y="0"/>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469" name="Shape 95469"/>
                      <wps:cNvSpPr/>
                      <wps:spPr>
                        <a:xfrm>
                          <a:off x="6946393" y="0"/>
                          <a:ext cx="6096" cy="0"/>
                        </a:xfrm>
                        <a:custGeom>
                          <a:avLst/>
                          <a:gdLst/>
                          <a:ahLst/>
                          <a:cxnLst/>
                          <a:rect l="0" t="0" r="0" b="0"/>
                          <a:pathLst>
                            <a:path w="6096">
                              <a:moveTo>
                                <a:pt x="0" y="0"/>
                              </a:moveTo>
                              <a:lnTo>
                                <a:pt x="6096" y="0"/>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57EF07DB" id="Group 95465" o:spid="_x0000_s1026" style="position:absolute;left:0;text-align:left;margin-left:24pt;margin-top:817.8pt;width:547.45pt;height:.5pt;z-index:251673600;mso-position-horizontal-relative:page;mso-position-vertical-relative:page" coordsize="6952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">
              <v:shape id="Shape 95466" o:spid="_x0000_s1027" style="position:absolute;width:60;height:0;visibility:visible;mso-wrap-style:square;v-text-anchor:top" coordsize="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tbW6McA&#10;AADeAAAADwAAAGRycy9kb3ducmV2LnhtbESPT2vCQBTE7wW/w/IK3uqmoqmmrlJEQZD6/+DxmX1N&#10;YrNvQ3Y16bd3C4Ueh5n5DTOZtaYUd6pdYVnBay8CQZxaXXCm4HRcvoxAOI+ssbRMCn7IwWzaeZpg&#10;om3De7offCYChF2CCnLvq0RKl+Zk0PVsRRy8L1sb9EHWmdQ1NgFuStmPolgaLDgs5FjRPKf0+3Az&#10;CoqmWi/kZnc9b6Lt2yeXq9HpMlCq+9x+vIPw1Pr/8F97pRWMh4M4ht874QrI6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LW1ujHAAAA3gAAAA8AAAAAAAAAAAAAAAAAmAIAAGRy&#10;cy9kb3ducmV2LnhtbFBLBQYAAAAABAAEAPUAAACMAwAAAAA=&#10;" path="m,l6096,e" filled="f" strokeweight=".48pt">
                <v:path arrowok="t" textboxrect="0,0,6096,0"/>
              </v:shape>
              <v:shape id="Shape 95467" o:spid="_x0000_s1028" style="position:absolute;width:60;height:0;visibility:visible;mso-wrap-style:square;v-text-anchor:top" coordsize="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pzc8gA&#10;AADeAAAADwAAAGRycy9kb3ducmV2LnhtbESPW2vCQBSE3wX/w3KEvummxXqJrlJKC4J498HHY/Y0&#10;SZs9G7JbE/+9Kwg+DjPzDTOdN6YQF6pcblnBay8CQZxYnXOq4Hj47o5AOI+ssbBMCq7kYD5rt6YY&#10;a1vzji57n4oAYRejgsz7MpbSJRkZdD1bEgfvx1YGfZBVKnWFdYCbQr5F0UAazDksZFjSZ0bJ3/7f&#10;KMjrcvkl19vf0zraDFdcLEbHc1+pl07zMQHhqfHP8KO90ArG7/3BEO53whWQs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9mnNzyAAAAN4AAAAPAAAAAAAAAAAAAAAAAJgCAABk&#10;cnMvZG93bnJldi54bWxQSwUGAAAAAAQABAD1AAAAjQMAAAAA&#10;" path="m,l6096,e" filled="f" strokeweight=".48pt">
                <v:path arrowok="t" textboxrect="0,0,6096,0"/>
              </v:shape>
              <v:shape id="Shape 95468" o:spid="_x0000_s1029" style="position:absolute;left:60;width:69403;height:0;visibility:visible;mso-wrap-style:square;v-text-anchor:top" coordsize="69402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wNRcQA&#10;AADeAAAADwAAAGRycy9kb3ducmV2LnhtbERPyWrDMBC9F/IPYgK5lERuaE3qRglNINDSS9ZDb4M1&#10;tZxYI2MpXv6+OhR6fLx9ue5tJVpqfOlYwdMsAUGcO11yoeB82k0XIHxA1lg5JgUDeVivRg9LzLTr&#10;+EDtMRQihrDPUIEJoc6k9Lkhi37mauLI/bjGYoiwKaRusIvhtpLzJEmlxZJjg8Gatoby2/FuFZRd&#10;npw+v217/TJusx8u+DhIVGoy7t/fQATqw7/4z/2hFby+PKdxb7wTr4B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esDUXEAAAA3gAAAA8AAAAAAAAAAAAAAAAAmAIAAGRycy9k&#10;b3ducmV2LnhtbFBLBQYAAAAABAAEAPUAAACJAwAAAAA=&#10;" path="m,l6940297,e" filled="f" strokeweight=".48pt">
                <v:path arrowok="t" textboxrect="0,0,6940297,0"/>
              </v:shape>
              <v:shape id="Shape 95469" o:spid="_x0000_s1030" style="position:absolute;left:69463;width:61;height:0;visibility:visible;mso-wrap-style:square;v-text-anchor:top" coordsize="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0lCmsgA&#10;AADeAAAADwAAAGRycy9kb3ducmV2LnhtbESPW2vCQBSE3wv9D8sRfKsbi9foKqUoCKLWy0MfT7PH&#10;JG32bMiuJv57VxD6OMzMN8x03phCXKlyuWUF3U4EgjixOudUwem4fBuBcB5ZY2GZFNzIwXz2+jLF&#10;WNua93Q9+FQECLsYFWTel7GULsnIoOvYkjh4Z1sZ9EFWqdQV1gFuCvkeRQNpMOewkGFJnxklf4eL&#10;UZDX5Xoht1+/39toN9xwsRqdfnpKtVvNxwSEp8b/h5/tlVYw7vcGY3jcCVdAzu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jSUKayAAAAN4AAAAPAAAAAAAAAAAAAAAAAJgCAABk&#10;cnMvZG93bnJldi54bWxQSwUGAAAAAAQABAD1AAAAjQMAAAAA&#10;" path="m,l6096,e" filled="f" strokeweight=".48pt">
                <v:path arrowok="t" textboxrect="0,0,6096,0"/>
              </v:shape>
              <w10:wrap type="square" anchorx="page" anchory="page"/>
            </v:group>
          </w:pict>
        </mc:Fallback>
      </mc:AlternateContent>
    </w:r>
    <w:r>
      <w:rPr>
        <w:rFonts w:ascii="Calibri" w:eastAsia="Calibri" w:hAnsi="Calibri" w:cs="Calibri"/>
        <w:sz w:val="22"/>
      </w:rPr>
      <w:t xml:space="preserve"> </w:t>
    </w:r>
    <w:r>
      <w:fldChar w:fldCharType="begin"/>
    </w:r>
    <w:r>
      <w:instrText xml:space="preserve"> PAGE   \* MERGEFORMAT </w:instrText>
    </w:r>
    <w:r>
      <w:fldChar w:fldCharType="separate"/>
    </w:r>
    <w:r>
      <w:rPr>
        <w:sz w:val="22"/>
      </w:rPr>
      <w:t>1</w:t>
    </w:r>
    <w:r>
      <w:rPr>
        <w:sz w:val="22"/>
      </w:rPr>
      <w:fldChar w:fldCharType="end"/>
    </w:r>
  </w:p>
  <w:p w:rsidR="00CE02D1" w:rsidRDefault="00F63509">
    <w:pPr>
      <w:bidi w:val="0"/>
      <w:spacing w:after="0" w:line="259" w:lineRule="auto"/>
      <w:ind w:left="0" w:right="83" w:firstLine="0"/>
    </w:pPr>
    <w:r>
      <w:rPr>
        <w:rFonts w:ascii="Calibri" w:eastAsia="Calibri" w:hAnsi="Calibri" w:cs="Calibri"/>
        <w:sz w:val="22"/>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02D1" w:rsidRDefault="00F63509">
    <w:pPr>
      <w:bidi w:val="0"/>
      <w:spacing w:after="0" w:line="259" w:lineRule="auto"/>
      <w:ind w:left="96" w:firstLine="0"/>
      <w:jc w:val="center"/>
    </w:pPr>
    <w:r>
      <w:rPr>
        <w:rFonts w:ascii="Calibri" w:eastAsia="Calibri" w:hAnsi="Calibri" w:cs="Calibri"/>
        <w:noProof/>
        <w:sz w:val="22"/>
      </w:rPr>
      <mc:AlternateContent>
        <mc:Choice Requires="wpg">
          <w:drawing>
            <wp:anchor distT="0" distB="0" distL="114300" distR="114300" simplePos="0" relativeHeight="251674624" behindDoc="0" locked="0" layoutInCell="1" allowOverlap="1">
              <wp:simplePos x="0" y="0"/>
              <wp:positionH relativeFrom="page">
                <wp:posOffset>304800</wp:posOffset>
              </wp:positionH>
              <wp:positionV relativeFrom="page">
                <wp:posOffset>10386060</wp:posOffset>
              </wp:positionV>
              <wp:extent cx="6952488" cy="6096"/>
              <wp:effectExtent l="0" t="0" r="0" b="0"/>
              <wp:wrapSquare wrapText="bothSides"/>
              <wp:docPr id="95436" name="Group 95436"/>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95437" name="Shape 95437"/>
                      <wps:cNvSpPr/>
                      <wps:spPr>
                        <a:xfrm>
                          <a:off x="0" y="0"/>
                          <a:ext cx="6096" cy="0"/>
                        </a:xfrm>
                        <a:custGeom>
                          <a:avLst/>
                          <a:gdLst/>
                          <a:ahLst/>
                          <a:cxnLst/>
                          <a:rect l="0" t="0" r="0" b="0"/>
                          <a:pathLst>
                            <a:path w="6096">
                              <a:moveTo>
                                <a:pt x="0" y="0"/>
                              </a:moveTo>
                              <a:lnTo>
                                <a:pt x="6096" y="0"/>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438" name="Shape 95438"/>
                      <wps:cNvSpPr/>
                      <wps:spPr>
                        <a:xfrm>
                          <a:off x="0" y="0"/>
                          <a:ext cx="6096" cy="0"/>
                        </a:xfrm>
                        <a:custGeom>
                          <a:avLst/>
                          <a:gdLst/>
                          <a:ahLst/>
                          <a:cxnLst/>
                          <a:rect l="0" t="0" r="0" b="0"/>
                          <a:pathLst>
                            <a:path w="6096">
                              <a:moveTo>
                                <a:pt x="0" y="0"/>
                              </a:moveTo>
                              <a:lnTo>
                                <a:pt x="6096" y="0"/>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439" name="Shape 95439"/>
                      <wps:cNvSpPr/>
                      <wps:spPr>
                        <a:xfrm>
                          <a:off x="6096" y="0"/>
                          <a:ext cx="6940297" cy="0"/>
                        </a:xfrm>
                        <a:custGeom>
                          <a:avLst/>
                          <a:gdLst/>
                          <a:ahLst/>
                          <a:cxnLst/>
                          <a:rect l="0" t="0" r="0" b="0"/>
                          <a:pathLst>
                            <a:path w="6940297">
                              <a:moveTo>
                                <a:pt x="0" y="0"/>
                              </a:moveTo>
                              <a:lnTo>
                                <a:pt x="6940297" y="0"/>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440" name="Shape 95440"/>
                      <wps:cNvSpPr/>
                      <wps:spPr>
                        <a:xfrm>
                          <a:off x="6946393" y="0"/>
                          <a:ext cx="6096" cy="0"/>
                        </a:xfrm>
                        <a:custGeom>
                          <a:avLst/>
                          <a:gdLst/>
                          <a:ahLst/>
                          <a:cxnLst/>
                          <a:rect l="0" t="0" r="0" b="0"/>
                          <a:pathLst>
                            <a:path w="6096">
                              <a:moveTo>
                                <a:pt x="0" y="0"/>
                              </a:moveTo>
                              <a:lnTo>
                                <a:pt x="6096" y="0"/>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7B4D42C6" id="Group 95436" o:spid="_x0000_s1026" style="position:absolute;left:0;text-align:left;margin-left:24pt;margin-top:817.8pt;width:547.45pt;height:.5pt;z-index:251674624;mso-position-horizontal-relative:page;mso-position-vertical-relative:page" coordsize="6952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">
              <v:shape id="Shape 95437" o:spid="_x0000_s1027" style="position:absolute;width:60;height:0;visibility:visible;mso-wrap-style:square;v-text-anchor:top" coordsize="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lcbsgA&#10;AADeAAAADwAAAGRycy9kb3ducmV2LnhtbESPT2vCQBTE74V+h+UVequbqjWauoqIglD876HH1+xr&#10;kpp9G7JbE799Vyh4HGbmN8x42ppSXKh2hWUFr50IBHFqdcGZgtNx+TIE4TyyxtIyKbiSg+nk8WGM&#10;ibYN7+ly8JkIEHYJKsi9rxIpXZqTQdexFXHwvm1t0AdZZ1LX2AS4KWU3igbSYMFhIceK5jml58Ov&#10;UVA01cdCbnY/n5toG6+5XA1PX32lnp/a2TsIT62/h//bK61g9NbvxXC7E66AnP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uKVxuyAAAAN4AAAAPAAAAAAAAAAAAAAAAAJgCAABk&#10;cnMvZG93bnJldi54bWxQSwUGAAAAAAQABAD1AAAAjQMAAAAA&#10;" path="m,l6096,e" filled="f" strokeweight=".48pt">
                <v:path arrowok="t" textboxrect="0,0,6096,0"/>
              </v:shape>
              <v:shape id="Shape 95438" o:spid="_x0000_s1028" style="position:absolute;width:60;height:0;visibility:visible;mso-wrap-style:square;v-text-anchor:top" coordsize="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7bIHMYA&#10;AADeAAAADwAAAGRycy9kb3ducmV2LnhtbERPTWvCQBC9F/wPywje6sZqq6auIqIgFG2NOfQ4zU6T&#10;2OxsyG5N/PfuodDj430vVp2pxJUaV1pWMBpGIIgzq0vOFaTn3eMMhPPIGivLpOBGDlbL3sMCY21b&#10;PtE18bkIIexiVFB4X8dSuqwgg25oa+LAfdvGoA+wyaVusA3hppJPUfQiDZYcGgqsaVNQ9pP8GgVl&#10;W79t5fHj8nmM3qcHrvaz9Gui1KDfrV9BeOr8v/jPvdcK5s+Tcdgb7oQrIJ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7bIHMYAAADeAAAADwAAAAAAAAAAAAAAAACYAgAAZHJz&#10;L2Rvd25yZXYueG1sUEsFBgAAAAAEAAQA9QAAAIsDAAAAAA==&#10;" path="m,l6096,e" filled="f" strokeweight=".48pt">
                <v:path arrowok="t" textboxrect="0,0,6096,0"/>
              </v:shape>
              <v:shape id="Shape 95439" o:spid="_x0000_s1029" style="position:absolute;left:60;width:69403;height:0;visibility:visible;mso-wrap-style:square;v-text-anchor:top" coordsize="69402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1OHw8gA&#10;AADeAAAADwAAAGRycy9kb3ducmV2LnhtbESPT0sDMRTE74LfITyhF7FZbRW7bVq0ILT0Urf20Ntj&#10;87pZ3bwsm7h/vn1TEDwOM/MbZrHqbSVaanzpWMHjOAFBnDtdcqHg6/Dx8ArCB2SNlWNSMJCH1fL2&#10;ZoGpdh1/UpuFQkQI+xQVmBDqVEqfG7Lox64mjt7ZNRZDlE0hdYNdhNtKPiXJi7RYclwwWNPaUP6T&#10;/VoFZZcnh+3Jtt874973wxHvB4lKje76tzmIQH34D/+1N1rB7Hk6mcH1TrwCcnk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7U4fDyAAAAN4AAAAPAAAAAAAAAAAAAAAAAJgCAABk&#10;cnMvZG93bnJldi54bWxQSwUGAAAAAAQABAD1AAAAjQMAAAAA&#10;" path="m,l6940297,e" filled="f" strokeweight=".48pt">
                <v:path arrowok="t" textboxrect="0,0,6940297,0"/>
              </v:shape>
              <v:shape id="Shape 95440" o:spid="_x0000_s1030" style="position:absolute;left:69463;width:61;height:0;visibility:visible;mso-wrap-style:square;v-text-anchor:top" coordsize="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a3Z8cA&#10;AADeAAAADwAAAGRycy9kb3ducmV2LnhtbESPy2rCQBSG94LvMBzBnU4qaatpJiKlglBq62Xh8jRz&#10;mkQzZ0JmatK37ywElz//jS9d9qYWV2pdZVnBwzQCQZxbXXGh4HhYT+YgnEfWWFsmBX/kYJkNBykm&#10;2na8o+veFyKMsEtQQel9k0jp8pIMuqltiIP3Y1uDPsi2kLrFLoybWs6i6EkarDg8lNjQa0n5Zf9r&#10;FFRd8/4mt1/n0zb6fP7gejM/fsdKjUf96gWEp97fw7f2RitYPMZxAAg4AQVk9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nGt2fHAAAA3gAAAA8AAAAAAAAAAAAAAAAAmAIAAGRy&#10;cy9kb3ducmV2LnhtbFBLBQYAAAAABAAEAPUAAACMAwAAAAA=&#10;" path="m,l6096,e" filled="f" strokeweight=".48pt">
                <v:path arrowok="t" textboxrect="0,0,6096,0"/>
              </v:shape>
              <w10:wrap type="square" anchorx="page" anchory="page"/>
            </v:group>
          </w:pict>
        </mc:Fallback>
      </mc:AlternateContent>
    </w:r>
    <w:r>
      <w:rPr>
        <w:rFonts w:ascii="Calibri" w:eastAsia="Calibri" w:hAnsi="Calibri" w:cs="Calibri"/>
        <w:sz w:val="22"/>
      </w:rPr>
      <w:t xml:space="preserve"> </w:t>
    </w:r>
    <w:r>
      <w:fldChar w:fldCharType="begin"/>
    </w:r>
    <w:r>
      <w:instrText xml:space="preserve"> PAGE   \* MERGEFORMAT </w:instrText>
    </w:r>
    <w:r>
      <w:fldChar w:fldCharType="separate"/>
    </w:r>
    <w:r w:rsidR="000A0E53" w:rsidRPr="000A0E53">
      <w:rPr>
        <w:noProof/>
        <w:sz w:val="22"/>
      </w:rPr>
      <w:t>17</w:t>
    </w:r>
    <w:r>
      <w:rPr>
        <w:sz w:val="22"/>
      </w:rPr>
      <w:fldChar w:fldCharType="end"/>
    </w:r>
  </w:p>
  <w:p w:rsidR="00CE02D1" w:rsidRDefault="00F63509">
    <w:pPr>
      <w:bidi w:val="0"/>
      <w:spacing w:after="0" w:line="259" w:lineRule="auto"/>
      <w:ind w:left="0" w:right="83" w:firstLine="0"/>
    </w:pPr>
    <w:r>
      <w:rPr>
        <w:rFonts w:ascii="Calibri" w:eastAsia="Calibri" w:hAnsi="Calibri" w:cs="Calibri"/>
        <w:sz w:val="22"/>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02D1" w:rsidRDefault="00F63509">
    <w:pPr>
      <w:bidi w:val="0"/>
      <w:spacing w:after="0" w:line="259" w:lineRule="auto"/>
      <w:ind w:left="0" w:right="218" w:firstLine="0"/>
      <w:jc w:val="center"/>
    </w:pPr>
    <w:r>
      <w:rPr>
        <w:rFonts w:ascii="Calibri" w:eastAsia="Calibri" w:hAnsi="Calibri" w:cs="Calibri"/>
        <w:noProof/>
        <w:sz w:val="22"/>
      </w:rPr>
      <mc:AlternateContent>
        <mc:Choice Requires="wpg">
          <w:drawing>
            <wp:anchor distT="0" distB="0" distL="114300" distR="114300" simplePos="0" relativeHeight="251675648" behindDoc="0" locked="0" layoutInCell="1" allowOverlap="1">
              <wp:simplePos x="0" y="0"/>
              <wp:positionH relativeFrom="page">
                <wp:posOffset>304800</wp:posOffset>
              </wp:positionH>
              <wp:positionV relativeFrom="page">
                <wp:posOffset>10386060</wp:posOffset>
              </wp:positionV>
              <wp:extent cx="6952488" cy="6096"/>
              <wp:effectExtent l="0" t="0" r="0" b="0"/>
              <wp:wrapSquare wrapText="bothSides"/>
              <wp:docPr id="95407" name="Group 95407"/>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95408" name="Shape 95408"/>
                      <wps:cNvSpPr/>
                      <wps:spPr>
                        <a:xfrm>
                          <a:off x="0" y="0"/>
                          <a:ext cx="6096" cy="0"/>
                        </a:xfrm>
                        <a:custGeom>
                          <a:avLst/>
                          <a:gdLst/>
                          <a:ahLst/>
                          <a:cxnLst/>
                          <a:rect l="0" t="0" r="0" b="0"/>
                          <a:pathLst>
                            <a:path w="6096">
                              <a:moveTo>
                                <a:pt x="0" y="0"/>
                              </a:moveTo>
                              <a:lnTo>
                                <a:pt x="6096" y="0"/>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409" name="Shape 95409"/>
                      <wps:cNvSpPr/>
                      <wps:spPr>
                        <a:xfrm>
                          <a:off x="0" y="0"/>
                          <a:ext cx="6096" cy="0"/>
                        </a:xfrm>
                        <a:custGeom>
                          <a:avLst/>
                          <a:gdLst/>
                          <a:ahLst/>
                          <a:cxnLst/>
                          <a:rect l="0" t="0" r="0" b="0"/>
                          <a:pathLst>
                            <a:path w="6096">
                              <a:moveTo>
                                <a:pt x="0" y="0"/>
                              </a:moveTo>
                              <a:lnTo>
                                <a:pt x="6096" y="0"/>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410" name="Shape 95410"/>
                      <wps:cNvSpPr/>
                      <wps:spPr>
                        <a:xfrm>
                          <a:off x="6096" y="0"/>
                          <a:ext cx="6940297" cy="0"/>
                        </a:xfrm>
                        <a:custGeom>
                          <a:avLst/>
                          <a:gdLst/>
                          <a:ahLst/>
                          <a:cxnLst/>
                          <a:rect l="0" t="0" r="0" b="0"/>
                          <a:pathLst>
                            <a:path w="6940297">
                              <a:moveTo>
                                <a:pt x="0" y="0"/>
                              </a:moveTo>
                              <a:lnTo>
                                <a:pt x="6940297" y="0"/>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411" name="Shape 95411"/>
                      <wps:cNvSpPr/>
                      <wps:spPr>
                        <a:xfrm>
                          <a:off x="6946393" y="0"/>
                          <a:ext cx="6096" cy="0"/>
                        </a:xfrm>
                        <a:custGeom>
                          <a:avLst/>
                          <a:gdLst/>
                          <a:ahLst/>
                          <a:cxnLst/>
                          <a:rect l="0" t="0" r="0" b="0"/>
                          <a:pathLst>
                            <a:path w="6096">
                              <a:moveTo>
                                <a:pt x="0" y="0"/>
                              </a:moveTo>
                              <a:lnTo>
                                <a:pt x="6096" y="0"/>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326DB8B7" id="Group 95407" o:spid="_x0000_s1026" style="position:absolute;left:0;text-align:left;margin-left:24pt;margin-top:817.8pt;width:547.45pt;height:.5pt;z-index:251675648;mso-position-horizontal-relative:page;mso-position-vertical-relative:page" coordsize="6952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">
              <v:shape id="Shape 95408" o:spid="_x0000_s1027" style="position:absolute;width:60;height:0;visibility:visible;mso-wrap-style:square;v-text-anchor:top" coordsize="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oCocUA&#10;AADeAAAADwAAAGRycy9kb3ducmV2LnhtbERPz2vCMBS+C/4P4Qm72cThNq1GGWMDYUw358Hjs3m2&#10;1ealNJnt/ntzEDx+fL/ny85W4kKNLx1rGCUKBHHmTMm5ht3vx3ACwgdkg5Vj0vBPHpaLfm+OqXEt&#10;/9BlG3IRQ9inqKEIoU6l9FlBFn3iauLIHV1jMUTY5NI02MZwW8lHpZ6lxZJjQ4E1vRWUnbd/VkPZ&#10;1p/vcv192q/V5uWLq9Vkdxhr/TDoXmcgAnXhLr65V0bD9Gms4t54J14Bub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2gKhxQAAAN4AAAAPAAAAAAAAAAAAAAAAAJgCAABkcnMv&#10;ZG93bnJldi54bWxQSwUGAAAAAAQABAD1AAAAigMAAAAA&#10;" path="m,l6096,e" filled="f" strokeweight=".48pt">
                <v:path arrowok="t" textboxrect="0,0,6096,0"/>
              </v:shape>
              <v:shape id="Shape 95409" o:spid="_x0000_s1028" style="position:absolute;width:60;height:0;visibility:visible;mso-wrap-style:square;v-text-anchor:top" coordsize="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anOsgA&#10;AADeAAAADwAAAGRycy9kb3ducmV2LnhtbESPT2sCMRTE7wW/Q3hCbzVRtNWtUaS0IBSt/w4eXzfP&#10;3dXNy7KJ7vbbN0Khx2FmfsNM560txY1qXzjW0O8pEMSpMwVnGg77j6cxCB+QDZaOScMPeZjPOg9T&#10;TIxreEu3XchEhLBPUEMeQpVI6dOcLPqeq4ijd3K1xRBlnUlTYxPhtpQDpZ6lxYLjQo4VveWUXnZX&#10;q6Foqs93ud6cj2v19bLicjk+fA+1fuy2i1cQgdrwH/5rL42GyWioJnC/E6+AnP0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lqc6yAAAAN4AAAAPAAAAAAAAAAAAAAAAAJgCAABk&#10;cnMvZG93bnJldi54bWxQSwUGAAAAAAQABAD1AAAAjQMAAAAA&#10;" path="m,l6096,e" filled="f" strokeweight=".48pt">
                <v:path arrowok="t" textboxrect="0,0,6096,0"/>
              </v:shape>
              <v:shape id="Shape 95410" o:spid="_x0000_s1029" style="position:absolute;left:60;width:69403;height:0;visibility:visible;mso-wrap-style:square;v-text-anchor:top" coordsize="69402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xyPsUA&#10;AADeAAAADwAAAGRycy9kb3ducmV2LnhtbESPy2oCMRSG94W+QzgFN0UzSi11apQqCBU3XhfdHSbH&#10;ydjJyTCJc3l7syh0+fPf+ObLzpaiodoXjhWMRwkI4szpgnMF59Nm+AHCB2SNpWNS0JOH5eL5aY6p&#10;di0fqDmGXMQR9ikqMCFUqZQ+M2TRj1xFHL2rqy2GKOtc6hrbOG5LOUmSd2mx4PhgsKK1oez3eLcK&#10;ijZLTtsf29x2xq32/QVfe4lKDV66r08QgbrwH/5rf2sFs+nbOAJEnIgCcvE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3HI+xQAAAN4AAAAPAAAAAAAAAAAAAAAAAJgCAABkcnMv&#10;ZG93bnJldi54bWxQSwUGAAAAAAQABAD1AAAAigMAAAAA&#10;" path="m,l6940297,e" filled="f" strokeweight=".48pt">
                <v:path arrowok="t" textboxrect="0,0,6940297,0"/>
              </v:shape>
              <v:shape id="Shape 95411" o:spid="_x0000_s1030" style="position:absolute;left:69463;width:61;height:0;visibility:visible;mso-wrap-style:square;v-text-anchor:top" coordsize="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k94cgA&#10;AADeAAAADwAAAGRycy9kb3ducmV2LnhtbESPQWvCQBSE74L/YXlCb7pJsRqjq5TSglDUVj30+Jp9&#10;Jmmzb0N2a9J/7wqCx2FmvmEWq85U4kyNKy0riEcRCOLM6pJzBcfD2zAB4TyyxsoyKfgnB6tlv7fA&#10;VNuWP+m897kIEHYpKii8r1MpXVaQQTeyNXHwTrYx6INscqkbbAPcVPIxiibSYMlhocCaXgrKfvd/&#10;RkHZ1u+vcvvx87WNdtMNV+vk+D1W6mHQPc9BeOr8PXxrr7WC2dM4juF6J1wBubw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FOT3hyAAAAN4AAAAPAAAAAAAAAAAAAAAAAJgCAABk&#10;cnMvZG93bnJldi54bWxQSwUGAAAAAAQABAD1AAAAjQMAAAAA&#10;" path="m,l6096,e" filled="f" strokeweight=".48pt">
                <v:path arrowok="t" textboxrect="0,0,6096,0"/>
              </v:shape>
              <w10:wrap type="square" anchorx="page" anchory="page"/>
            </v:group>
          </w:pict>
        </mc:Fallback>
      </mc:AlternateContent>
    </w:r>
    <w:r>
      <w:rPr>
        <w:rFonts w:ascii="Calibri" w:eastAsia="Calibri" w:hAnsi="Calibri" w:cs="Calibri"/>
        <w:sz w:val="22"/>
      </w:rPr>
      <w:t xml:space="preserve"> </w:t>
    </w:r>
  </w:p>
  <w:p w:rsidR="00CE02D1" w:rsidRDefault="00F63509">
    <w:pPr>
      <w:bidi w:val="0"/>
      <w:spacing w:after="0" w:line="259" w:lineRule="auto"/>
      <w:ind w:left="0" w:right="83" w:firstLine="0"/>
    </w:pPr>
    <w:r>
      <w:rPr>
        <w:rFonts w:ascii="Calibri" w:eastAsia="Calibri" w:hAnsi="Calibri" w:cs="Calibri"/>
        <w:sz w:val="22"/>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3509" w:rsidRDefault="00F63509">
      <w:pPr>
        <w:spacing w:after="0" w:line="240" w:lineRule="auto"/>
      </w:pPr>
      <w:r>
        <w:separator/>
      </w:r>
    </w:p>
  </w:footnote>
  <w:footnote w:type="continuationSeparator" w:id="0">
    <w:p w:rsidR="00F63509" w:rsidRDefault="00F6350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02D1" w:rsidRDefault="00F63509">
    <w:pPr>
      <w:bidi w:val="0"/>
      <w:spacing w:after="0" w:line="259" w:lineRule="auto"/>
      <w:ind w:left="-723" w:right="11192"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307848</wp:posOffset>
              </wp:positionH>
              <wp:positionV relativeFrom="page">
                <wp:posOffset>304800</wp:posOffset>
              </wp:positionV>
              <wp:extent cx="6946393" cy="6096"/>
              <wp:effectExtent l="0" t="0" r="0" b="0"/>
              <wp:wrapSquare wrapText="bothSides"/>
              <wp:docPr id="95361" name="Group 95361"/>
              <wp:cNvGraphicFramePr/>
              <a:graphic xmlns:a="http://schemas.openxmlformats.org/drawingml/2006/main">
                <a:graphicData uri="http://schemas.microsoft.com/office/word/2010/wordprocessingGroup">
                  <wpg:wgp>
                    <wpg:cNvGrpSpPr/>
                    <wpg:grpSpPr>
                      <a:xfrm>
                        <a:off x="0" y="0"/>
                        <a:ext cx="6946393" cy="6096"/>
                        <a:chOff x="0" y="0"/>
                        <a:chExt cx="6946393" cy="6096"/>
                      </a:xfrm>
                    </wpg:grpSpPr>
                    <wps:wsp>
                      <wps:cNvPr id="95362" name="Shape 95362"/>
                      <wps:cNvSpPr/>
                      <wps:spPr>
                        <a:xfrm>
                          <a:off x="0" y="0"/>
                          <a:ext cx="0" cy="6096"/>
                        </a:xfrm>
                        <a:custGeom>
                          <a:avLst/>
                          <a:gdLst/>
                          <a:ahLst/>
                          <a:cxnLst/>
                          <a:rect l="0" t="0" r="0" b="0"/>
                          <a:pathLst>
                            <a:path h="6096">
                              <a:moveTo>
                                <a:pt x="0" y="0"/>
                              </a:moveTo>
                              <a:lnTo>
                                <a:pt x="0" y="6096"/>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363" name="Shape 95363"/>
                      <wps:cNvSpPr/>
                      <wps:spPr>
                        <a:xfrm>
                          <a:off x="0" y="0"/>
                          <a:ext cx="0" cy="6096"/>
                        </a:xfrm>
                        <a:custGeom>
                          <a:avLst/>
                          <a:gdLst/>
                          <a:ahLst/>
                          <a:cxnLst/>
                          <a:rect l="0" t="0" r="0" b="0"/>
                          <a:pathLst>
                            <a:path h="6096">
                              <a:moveTo>
                                <a:pt x="0" y="0"/>
                              </a:moveTo>
                              <a:lnTo>
                                <a:pt x="0" y="6096"/>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364" name="Shape 95364"/>
                      <wps:cNvSpPr/>
                      <wps:spPr>
                        <a:xfrm>
                          <a:off x="3048" y="3048"/>
                          <a:ext cx="6940297" cy="0"/>
                        </a:xfrm>
                        <a:custGeom>
                          <a:avLst/>
                          <a:gdLst/>
                          <a:ahLst/>
                          <a:cxnLst/>
                          <a:rect l="0" t="0" r="0" b="0"/>
                          <a:pathLst>
                            <a:path w="6940297">
                              <a:moveTo>
                                <a:pt x="0" y="0"/>
                              </a:moveTo>
                              <a:lnTo>
                                <a:pt x="6940297" y="0"/>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365" name="Shape 95365"/>
                      <wps:cNvSpPr/>
                      <wps:spPr>
                        <a:xfrm>
                          <a:off x="6946393" y="0"/>
                          <a:ext cx="0" cy="6096"/>
                        </a:xfrm>
                        <a:custGeom>
                          <a:avLst/>
                          <a:gdLst/>
                          <a:ahLst/>
                          <a:cxnLst/>
                          <a:rect l="0" t="0" r="0" b="0"/>
                          <a:pathLst>
                            <a:path h="6096">
                              <a:moveTo>
                                <a:pt x="0" y="0"/>
                              </a:moveTo>
                              <a:lnTo>
                                <a:pt x="0" y="6096"/>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366" name="Shape 95366"/>
                      <wps:cNvSpPr/>
                      <wps:spPr>
                        <a:xfrm>
                          <a:off x="6946393" y="0"/>
                          <a:ext cx="0" cy="6096"/>
                        </a:xfrm>
                        <a:custGeom>
                          <a:avLst/>
                          <a:gdLst/>
                          <a:ahLst/>
                          <a:cxnLst/>
                          <a:rect l="0" t="0" r="0" b="0"/>
                          <a:pathLst>
                            <a:path h="6096">
                              <a:moveTo>
                                <a:pt x="0" y="0"/>
                              </a:moveTo>
                              <a:lnTo>
                                <a:pt x="0" y="6096"/>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325E8516" id="Group 95361" o:spid="_x0000_s1026" style="position:absolute;left:0;text-align:left;margin-left:24.25pt;margin-top:24pt;width:546.95pt;height:.5pt;z-index:251658240;mso-position-horizontal-relative:page;mso-position-vertical-relative:page" coordsize="6946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">
              <v:shape id="Shape 95362" o:spid="_x0000_s1027" style="position:absolute;width:0;height:60;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3KjMYA&#10;AADeAAAADwAAAGRycy9kb3ducmV2LnhtbESPUWvCMBSF3wf7D+EKe5upbhOtRhmTwRD2MOcPuG2u&#10;TbG5yZrYdv/eCIKPh3POdzirzWAb0VEbascKJuMMBHHpdM2VgsPv5/McRIjIGhvHpOCfAmzWjw8r&#10;zLXr+Ye6faxEgnDIUYGJ0edShtKQxTB2njh5R9dajEm2ldQt9gluGznNspm0WHNaMOjpw1B52p+t&#10;gm8j/W4etq9b2fuuKc5/xaJApZ5Gw/sSRKQh3sO39pdWsHh7mU3heiddAb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g3KjMYAAADeAAAADwAAAAAAAAAAAAAAAACYAgAAZHJz&#10;L2Rvd25yZXYueG1sUEsFBgAAAAAEAAQA9QAAAIsDAAAAAA==&#10;" path="m,l,6096e" filled="f" strokeweight=".48pt">
                <v:path arrowok="t" textboxrect="0,0,0,6096"/>
              </v:shape>
              <v:shape id="Shape 95363" o:spid="_x0000_s1028" style="position:absolute;width:0;height:60;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FvF8YA&#10;AADeAAAADwAAAGRycy9kb3ducmV2LnhtbESPUWvCMBSF3wf7D+EKe5upcxOtRhmTwRD2MOcPuG2u&#10;TbG5yZrYdv/eCIKPh3POdzirzWAb0VEbascKJuMMBHHpdM2VgsPv5/McRIjIGhvHpOCfAmzWjw8r&#10;zLXr+Ye6faxEgnDIUYGJ0edShtKQxTB2njh5R9dajEm2ldQt9gluG/mSZTNpsea0YNDTh6HytD9b&#10;Bd9G+t08bF+3svddU5z/ikWBSj2NhvcliEhDvIdv7S+tYPE2nU3heiddAb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UFvF8YAAADeAAAADwAAAAAAAAAAAAAAAACYAgAAZHJz&#10;L2Rvd25yZXYueG1sUEsFBgAAAAAEAAQA9QAAAIsDAAAAAA==&#10;" path="m,l,6096e" filled="f" strokeweight=".48pt">
                <v:path arrowok="t" textboxrect="0,0,0,6096"/>
              </v:shape>
              <v:shape id="Shape 95364" o:spid="_x0000_s1029" style="position:absolute;left:30;top:30;width:69403;height:0;visibility:visible;mso-wrap-style:square;v-text-anchor:top" coordsize="69402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vKJcgA&#10;AADeAAAADwAAAGRycy9kb3ducmV2LnhtbESPT0sDMRTE74V+h/AKXorNttZF16alFQqKF2314O2x&#10;eW5WNy/LJt0/394UCj0OM/MbZrXpbSVaanzpWMF8loAgzp0uuVDwedzfPoDwAVlj5ZgUDORhsx6P&#10;Vphp1/EHtYdQiAhhn6ECE0KdSelzQxb9zNXE0ftxjcUQZVNI3WAX4baSiyRJpcWS44LBmp4N5X+H&#10;k1VQdnlyfP227e+bcbv34Qung0Slbib99glEoD5cw5f2i1bweH+XLuF8J14Buf4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GS8olyAAAAN4AAAAPAAAAAAAAAAAAAAAAAJgCAABk&#10;cnMvZG93bnJldi54bWxQSwUGAAAAAAQABAD1AAAAjQMAAAAA&#10;" path="m,l6940297,e" filled="f" strokeweight=".48pt">
                <v:path arrowok="t" textboxrect="0,0,6940297,0"/>
              </v:shape>
              <v:shape id="Shape 95365" o:spid="_x0000_s1030" style="position:absolute;left:69463;width:0;height:60;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RS+MYA&#10;AADeAAAADwAAAGRycy9kb3ducmV2LnhtbESPUWvCMBSF34X9h3CFvWnqpqLVKGMyGIM9zPkDbptr&#10;U2xusia23b83g4GPh3POdzjb/WAb0VEbascKZtMMBHHpdM2VgtP322QFIkRkjY1jUvBLAfa7h9EW&#10;c+16/qLuGCuRIBxyVGBi9LmUoTRkMUydJ07e2bUWY5JtJXWLfYLbRj5l2VJarDktGPT0aqi8HK9W&#10;waeR/mMVDvOD7H3XFNefYl2gUo/j4WUDItIQ7+H/9rtWsF48LxfwdyddAbm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eRS+MYAAADeAAAADwAAAAAAAAAAAAAAAACYAgAAZHJz&#10;L2Rvd25yZXYueG1sUEsFBgAAAAAEAAQA9QAAAIsDAAAAAA==&#10;" path="m,l,6096e" filled="f" strokeweight=".48pt">
                <v:path arrowok="t" textboxrect="0,0,0,6096"/>
              </v:shape>
              <v:shape id="Shape 95366" o:spid="_x0000_s1031" style="position:absolute;left:69463;width:0;height:60;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bMj8YA&#10;AADeAAAADwAAAGRycy9kb3ducmV2LnhtbESPzWrDMBCE74W8g9hAb43cP5M4UUJpKJRAD03yAGtr&#10;Y5laK9VSbPfto0Cgx2FmvmFWm9G2oqcuNI4VPM4yEMSV0w3XCo6Hj4c5iBCRNbaOScEfBdisJ3cr&#10;LLQb+Jv6faxFgnAoUIGJ0RdShsqQxTBznjh5J9dZjEl2tdQdDgluW/mUZbm02HBaMOjp3VD1sz9b&#10;BV9G+t08bF+2cvB9W55/y0WJSt1Px7cliEhj/A/f2p9aweL1Oc/heiddAb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TbMj8YAAADeAAAADwAAAAAAAAAAAAAAAACYAgAAZHJz&#10;L2Rvd25yZXYueG1sUEsFBgAAAAAEAAQA9QAAAIsDAAAAAA==&#10;" path="m,l,6096e" filled="f" strokeweight=".48pt">
                <v:path arrowok="t" textboxrect="0,0,0,6096"/>
              </v:shape>
              <w10:wrap type="square" anchorx="page" anchory="page"/>
            </v:group>
          </w:pict>
        </mc:Fallback>
      </mc:AlternateContent>
    </w:r>
  </w:p>
  <w:p w:rsidR="00CE02D1" w:rsidRDefault="00F63509">
    <w:r>
      <w:rPr>
        <w:rFonts w:ascii="Calibri" w:eastAsia="Calibri" w:hAnsi="Calibri" w:cs="Calibri"/>
        <w:noProof/>
        <w:sz w:val="22"/>
      </w:rPr>
      <mc:AlternateContent>
        <mc:Choice Requires="wpg">
          <w:drawing>
            <wp:anchor distT="0" distB="0" distL="114300" distR="114300" simplePos="0" relativeHeight="251659264" behindDoc="1" locked="0" layoutInCell="1" allowOverlap="1">
              <wp:simplePos x="0" y="0"/>
              <wp:positionH relativeFrom="page">
                <wp:posOffset>307848</wp:posOffset>
              </wp:positionH>
              <wp:positionV relativeFrom="page">
                <wp:posOffset>310896</wp:posOffset>
              </wp:positionV>
              <wp:extent cx="6946393" cy="10072116"/>
              <wp:effectExtent l="0" t="0" r="0" b="0"/>
              <wp:wrapNone/>
              <wp:docPr id="95367" name="Group 95367"/>
              <wp:cNvGraphicFramePr/>
              <a:graphic xmlns:a="http://schemas.openxmlformats.org/drawingml/2006/main">
                <a:graphicData uri="http://schemas.microsoft.com/office/word/2010/wordprocessingGroup">
                  <wpg:wgp>
                    <wpg:cNvGrpSpPr/>
                    <wpg:grpSpPr>
                      <a:xfrm>
                        <a:off x="0" y="0"/>
                        <a:ext cx="6946393" cy="10072116"/>
                        <a:chOff x="0" y="0"/>
                        <a:chExt cx="6946393" cy="10072116"/>
                      </a:xfrm>
                    </wpg:grpSpPr>
                    <wps:wsp>
                      <wps:cNvPr id="95368" name="Shape 95368"/>
                      <wps:cNvSpPr/>
                      <wps:spPr>
                        <a:xfrm>
                          <a:off x="0" y="0"/>
                          <a:ext cx="0" cy="10072116"/>
                        </a:xfrm>
                        <a:custGeom>
                          <a:avLst/>
                          <a:gdLst/>
                          <a:ahLst/>
                          <a:cxnLst/>
                          <a:rect l="0" t="0" r="0" b="0"/>
                          <a:pathLst>
                            <a:path h="10072116">
                              <a:moveTo>
                                <a:pt x="0" y="0"/>
                              </a:moveTo>
                              <a:lnTo>
                                <a:pt x="0" y="10072116"/>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369" name="Shape 95369"/>
                      <wps:cNvSpPr/>
                      <wps:spPr>
                        <a:xfrm>
                          <a:off x="6946393" y="0"/>
                          <a:ext cx="0" cy="10072116"/>
                        </a:xfrm>
                        <a:custGeom>
                          <a:avLst/>
                          <a:gdLst/>
                          <a:ahLst/>
                          <a:cxnLst/>
                          <a:rect l="0" t="0" r="0" b="0"/>
                          <a:pathLst>
                            <a:path h="10072116">
                              <a:moveTo>
                                <a:pt x="0" y="0"/>
                              </a:moveTo>
                              <a:lnTo>
                                <a:pt x="0" y="10072116"/>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370" name="Shape 95370"/>
                      <wps:cNvSpPr/>
                      <wps:spPr>
                        <a:xfrm>
                          <a:off x="1142111" y="1766062"/>
                          <a:ext cx="1143" cy="0"/>
                        </a:xfrm>
                        <a:custGeom>
                          <a:avLst/>
                          <a:gdLst/>
                          <a:ahLst/>
                          <a:cxnLst/>
                          <a:rect l="0" t="0" r="0" b="0"/>
                          <a:pathLst>
                            <a:path w="1143">
                              <a:moveTo>
                                <a:pt x="0" y="0"/>
                              </a:moveTo>
                              <a:lnTo>
                                <a:pt x="1143" y="0"/>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45D7D167" id="Group 95367" o:spid="_x0000_s1026" style="position:absolute;left:0;text-align:left;margin-left:24.25pt;margin-top:24.5pt;width:546.95pt;height:793.1pt;z-index:-251657216;mso-position-horizontal-relative:page;mso-position-vertical-relative:page" coordsize="69463,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">
              <v:shape id="Shape 95368" o:spid="_x0000_s1027" style="position:absolute;width:0;height:100721;visibility:visible;mso-wrap-style:square;v-text-anchor:top" coordsize="0,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wFd8QA&#10;AADeAAAADwAAAGRycy9kb3ducmV2LnhtbERP3WrCMBS+H/gO4QjeDE3rNtFqFB2Iuxr+9AEOzbEp&#10;Nie1idrt6c3FYJcf3/9i1dla3Kn1lWMF6SgBQVw4XXGpID9th1MQPiBrrB2Tgh/ysFr2XhaYaffg&#10;A92PoRQxhH2GCkwITSalLwxZ9CPXEEfu7FqLIcK2lLrFRwy3tRwnyURarDg2GGzo01BxOd6sgt31&#10;Pd+n+f7anNe/m28zS18pbJUa9Lv1HESgLvyL/9xfWsHs420S98Y78QrI5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jcBXfEAAAA3gAAAA8AAAAAAAAAAAAAAAAAmAIAAGRycy9k&#10;b3ducmV2LnhtbFBLBQYAAAAABAAEAPUAAACJAwAAAAA=&#10;" path="m,l,10072116e" filled="f" strokeweight=".48pt">
                <v:path arrowok="t" textboxrect="0,0,0,10072116"/>
              </v:shape>
              <v:shape id="Shape 95369" o:spid="_x0000_s1028" style="position:absolute;left:69463;width:0;height:100721;visibility:visible;mso-wrap-style:square;v-text-anchor:top" coordsize="0,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Cg7MgA&#10;AADeAAAADwAAAGRycy9kb3ducmV2LnhtbESP3WrCQBSE7wt9h+UUvCm6SW3FpK5iBbFX4k8e4JA9&#10;ZkOzZ2N21bRP7xYKvRxm5htmtuhtI67U+dqxgnSUgCAuna65UlAc18MpCB+QNTaOScE3eVjMHx9m&#10;mGt34z1dD6ESEcI+RwUmhDaX0peGLPqRa4mjd3KdxRBlV0nd4S3CbSNfkmQiLdYcFwy2tDJUfh0u&#10;VsHm/Frs0mJ3bk/Ln4+tydJnCmulBk/98h1EoD78h//an1pB9jaeZPB7J14BOb8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XkKDsyAAAAN4AAAAPAAAAAAAAAAAAAAAAAJgCAABk&#10;cnMvZG93bnJldi54bWxQSwUGAAAAAAQABAD1AAAAjQMAAAAA&#10;" path="m,l,10072116e" filled="f" strokeweight=".48pt">
                <v:path arrowok="t" textboxrect="0,0,0,10072116"/>
              </v:shape>
              <v:shape id="Shape 95370" o:spid="_x0000_s1029" style="position:absolute;left:11421;top:17660;width:11;height:0;visibility:visible;mso-wrap-style:square;v-text-anchor:top" coordsize="11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F5VcscA&#10;AADeAAAADwAAAGRycy9kb3ducmV2LnhtbESPy2rCQBSG94W+w3AK7uokllaNjlIrFW8bjaDLQ+Y0&#10;CWbOhMxUo0/fWRRc/vw3vvG0NZW4UONKywribgSCOLO65FzBIf1+HYBwHlljZZkU3MjBdPL8NMZE&#10;2yvv6LL3uQgj7BJUUHhfJ1K6rCCDrmtr4uD92MagD7LJpW7wGsZNJXtR9CENlhweCqzpq6DsvP81&#10;Cu6L7WY+iwfHeI18uq/S8pxubkp1XtrPEQhPrX+E/9tLrWD4/tYPAAEnoICc/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xeVXLHAAAA3gAAAA8AAAAAAAAAAAAAAAAAmAIAAGRy&#10;cy9kb3ducmV2LnhtbFBLBQYAAAAABAAEAPUAAACMAwAAAAA=&#10;" path="m,l1143,e" filled="f" strokeweight=".48pt">
                <v:path arrowok="t" textboxrect="0,0,1143,0"/>
              </v:shape>
              <w10:wrap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02D1" w:rsidRDefault="00F63509">
    <w:pPr>
      <w:bidi w:val="0"/>
      <w:spacing w:after="0" w:line="259" w:lineRule="auto"/>
      <w:ind w:left="-723" w:right="11192" w:firstLine="0"/>
      <w:jc w:val="lef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page">
                <wp:posOffset>307848</wp:posOffset>
              </wp:positionH>
              <wp:positionV relativeFrom="page">
                <wp:posOffset>304800</wp:posOffset>
              </wp:positionV>
              <wp:extent cx="6946393" cy="6096"/>
              <wp:effectExtent l="0" t="0" r="0" b="0"/>
              <wp:wrapSquare wrapText="bothSides"/>
              <wp:docPr id="95332" name="Group 95332"/>
              <wp:cNvGraphicFramePr/>
              <a:graphic xmlns:a="http://schemas.openxmlformats.org/drawingml/2006/main">
                <a:graphicData uri="http://schemas.microsoft.com/office/word/2010/wordprocessingGroup">
                  <wpg:wgp>
                    <wpg:cNvGrpSpPr/>
                    <wpg:grpSpPr>
                      <a:xfrm>
                        <a:off x="0" y="0"/>
                        <a:ext cx="6946393" cy="6096"/>
                        <a:chOff x="0" y="0"/>
                        <a:chExt cx="6946393" cy="6096"/>
                      </a:xfrm>
                    </wpg:grpSpPr>
                    <wps:wsp>
                      <wps:cNvPr id="95333" name="Shape 95333"/>
                      <wps:cNvSpPr/>
                      <wps:spPr>
                        <a:xfrm>
                          <a:off x="0" y="0"/>
                          <a:ext cx="0" cy="6096"/>
                        </a:xfrm>
                        <a:custGeom>
                          <a:avLst/>
                          <a:gdLst/>
                          <a:ahLst/>
                          <a:cxnLst/>
                          <a:rect l="0" t="0" r="0" b="0"/>
                          <a:pathLst>
                            <a:path h="6096">
                              <a:moveTo>
                                <a:pt x="0" y="0"/>
                              </a:moveTo>
                              <a:lnTo>
                                <a:pt x="0" y="6096"/>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334" name="Shape 95334"/>
                      <wps:cNvSpPr/>
                      <wps:spPr>
                        <a:xfrm>
                          <a:off x="0" y="0"/>
                          <a:ext cx="0" cy="6096"/>
                        </a:xfrm>
                        <a:custGeom>
                          <a:avLst/>
                          <a:gdLst/>
                          <a:ahLst/>
                          <a:cxnLst/>
                          <a:rect l="0" t="0" r="0" b="0"/>
                          <a:pathLst>
                            <a:path h="6096">
                              <a:moveTo>
                                <a:pt x="0" y="0"/>
                              </a:moveTo>
                              <a:lnTo>
                                <a:pt x="0" y="6096"/>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335" name="Shape 95335"/>
                      <wps:cNvSpPr/>
                      <wps:spPr>
                        <a:xfrm>
                          <a:off x="3048" y="3048"/>
                          <a:ext cx="6940297" cy="0"/>
                        </a:xfrm>
                        <a:custGeom>
                          <a:avLst/>
                          <a:gdLst/>
                          <a:ahLst/>
                          <a:cxnLst/>
                          <a:rect l="0" t="0" r="0" b="0"/>
                          <a:pathLst>
                            <a:path w="6940297">
                              <a:moveTo>
                                <a:pt x="0" y="0"/>
                              </a:moveTo>
                              <a:lnTo>
                                <a:pt x="6940297" y="0"/>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336" name="Shape 95336"/>
                      <wps:cNvSpPr/>
                      <wps:spPr>
                        <a:xfrm>
                          <a:off x="6946393" y="0"/>
                          <a:ext cx="0" cy="6096"/>
                        </a:xfrm>
                        <a:custGeom>
                          <a:avLst/>
                          <a:gdLst/>
                          <a:ahLst/>
                          <a:cxnLst/>
                          <a:rect l="0" t="0" r="0" b="0"/>
                          <a:pathLst>
                            <a:path h="6096">
                              <a:moveTo>
                                <a:pt x="0" y="0"/>
                              </a:moveTo>
                              <a:lnTo>
                                <a:pt x="0" y="6096"/>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337" name="Shape 95337"/>
                      <wps:cNvSpPr/>
                      <wps:spPr>
                        <a:xfrm>
                          <a:off x="6946393" y="0"/>
                          <a:ext cx="0" cy="6096"/>
                        </a:xfrm>
                        <a:custGeom>
                          <a:avLst/>
                          <a:gdLst/>
                          <a:ahLst/>
                          <a:cxnLst/>
                          <a:rect l="0" t="0" r="0" b="0"/>
                          <a:pathLst>
                            <a:path h="6096">
                              <a:moveTo>
                                <a:pt x="0" y="0"/>
                              </a:moveTo>
                              <a:lnTo>
                                <a:pt x="0" y="6096"/>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3AE40007" id="Group 95332" o:spid="_x0000_s1026" style="position:absolute;left:0;text-align:left;margin-left:24.25pt;margin-top:24pt;width:546.95pt;height:.5pt;z-index:251660288;mso-position-horizontal-relative:page;mso-position-vertical-relative:page" coordsize="6946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">
              <v:shape id="Shape 95333" o:spid="_x0000_s1027" style="position:absolute;width:0;height:60;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JACsYA&#10;AADeAAAADwAAAGRycy9kb3ducmV2LnhtbESPUWvCMBSF3wf+h3CFvc10qxtajTImgyHsYeoPuG2u&#10;TVlzkzWx7f69EQZ7PJxzvsNZb0fbip660DhW8DjLQBBXTjdcKzgd3x8WIEJE1tg6JgW/FGC7mdyt&#10;sdBu4C/qD7EWCcKhQAUmRl9IGSpDFsPMeeLknV1nMSbZ1VJ3OCS4beVTlr1Iiw2nBYOe3gxV34eL&#10;VfBppN8vwm6+k4Pv2/LyUy5LVOp+Or6uQEQa43/4r/2hFSyf8zyH2510BeTm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vJACsYAAADeAAAADwAAAAAAAAAAAAAAAACYAgAAZHJz&#10;L2Rvd25yZXYueG1sUEsFBgAAAAAEAAQA9QAAAIsDAAAAAA==&#10;" path="m,l,6096e" filled="f" strokeweight=".48pt">
                <v:path arrowok="t" textboxrect="0,0,0,6096"/>
              </v:shape>
              <v:shape id="Shape 95334" o:spid="_x0000_s1028" style="position:absolute;width:0;height:60;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vYfsYA&#10;AADeAAAADwAAAGRycy9kb3ducmV2LnhtbESPUWvCMBSF3wf7D+EKe5up0w2tRhmTgQh70PkDbptr&#10;U2xusia23b83wmCPh3POdzirzWAb0VEbascKJuMMBHHpdM2VgtP35/McRIjIGhvHpOCXAmzWjw8r&#10;zLXr+UDdMVYiQTjkqMDE6HMpQ2nIYhg7T5y8s2stxiTbSuoW+wS3jXzJsjdpsea0YNDTh6Hycrxa&#10;BV9G+v08bGdb2fuuKa4/xaJApZ5Gw/sSRKQh/of/2jutYPE6nc7gfiddAb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RvYfsYAAADeAAAADwAAAAAAAAAAAAAAAACYAgAAZHJz&#10;L2Rvd25yZXYueG1sUEsFBgAAAAAEAAQA9QAAAIsDAAAAAA==&#10;" path="m,l,6096e" filled="f" strokeweight=".48pt">
                <v:path arrowok="t" textboxrect="0,0,0,6096"/>
              </v:shape>
              <v:shape id="Shape 95335" o:spid="_x0000_s1029" style="position:absolute;left:30;top:30;width:69403;height:0;visibility:visible;mso-wrap-style:square;v-text-anchor:top" coordsize="69402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Ao8gA&#10;AADeAAAADwAAAGRycy9kb3ducmV2LnhtbESPzWsCMRTE7wX/h/CEXqRmVRS7NYoKgqUXP9pDb4/N&#10;62br5mXZpPvx3zcFocdhZn7DrDadLUVDtS8cK5iMExDEmdMF5wrer4enJQgfkDWWjklBTx4268HD&#10;ClPtWj5Tcwm5iBD2KSowIVSplD4zZNGPXUUcvS9XWwxR1rnUNbYRbks5TZKFtFhwXDBY0d5Qdrv8&#10;WAVFmyXX10/bfL8Ztzv1HzjqJSr1OOy2LyACdeE/fG8ftYLn+Ww2h7878QrI9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6tECjyAAAAN4AAAAPAAAAAAAAAAAAAAAAAJgCAABk&#10;cnMvZG93bnJldi54bWxQSwUGAAAAAAQABAD1AAAAjQMAAAAA&#10;" path="m,l6940297,e" filled="f" strokeweight=".48pt">
                <v:path arrowok="t" textboxrect="0,0,6940297,0"/>
              </v:shape>
              <v:shape id="Shape 95336" o:spid="_x0000_s1030" style="position:absolute;left:69463;width:0;height:60;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XjksYA&#10;AADeAAAADwAAAGRycy9kb3ducmV2LnhtbESPUWvCMBSF3wf7D+EKe5upcxOtRhmTwRD2MOcPuG2u&#10;TbG5yZrYdv/eCIKPh3POdzirzWAb0VEbascKJuMMBHHpdM2VgsPv5/McRIjIGhvHpOCfAmzWjw8r&#10;zLXr+Ye6faxEgnDIUYGJ0edShtKQxTB2njh5R9dajEm2ldQt9gluG/mSZTNpsea0YNDTh6HytD9b&#10;Bd9G+t08bF+3svddU5z/ikWBSj2NhvcliEhDvIdv7S+tYPE2nc7geiddAb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oXjksYAAADeAAAADwAAAAAAAAAAAAAAAACYAgAAZHJz&#10;L2Rvd25yZXYueG1sUEsFBgAAAAAEAAQA9QAAAIsDAAAAAA==&#10;" path="m,l,6096e" filled="f" strokeweight=".48pt">
                <v:path arrowok="t" textboxrect="0,0,0,6096"/>
              </v:shape>
              <v:shape id="Shape 95337" o:spid="_x0000_s1031" style="position:absolute;left:69463;width:0;height:60;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lGCcYA&#10;AADeAAAADwAAAGRycy9kb3ducmV2LnhtbESPUUvDMBSF3wX/Q7iCby7VOV1rszEcggz24NwPuG3u&#10;mmJzkzVZW/+9EQQfD+ec73DK9WQ7MVAfWscK7mcZCOLa6ZYbBcfPt7sliBCRNXaOScE3BVivrq9K&#10;LLQb+YOGQ2xEgnAoUIGJ0RdShtqQxTBznjh5J9dbjEn2jdQ9jgluO/mQZU/SYstpwaCnV0P11+Fi&#10;FeyN9Ltl2D5u5eiHrrqcq7xCpW5vps0LiEhT/A//td+1gnwxnz/D7510BeTq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clGCcYAAADeAAAADwAAAAAAAAAAAAAAAACYAgAAZHJz&#10;L2Rvd25yZXYueG1sUEsFBgAAAAAEAAQA9QAAAIsDAAAAAA==&#10;" path="m,l,6096e" filled="f" strokeweight=".48pt">
                <v:path arrowok="t" textboxrect="0,0,0,6096"/>
              </v:shape>
              <w10:wrap type="square" anchorx="page" anchory="page"/>
            </v:group>
          </w:pict>
        </mc:Fallback>
      </mc:AlternateContent>
    </w:r>
  </w:p>
  <w:p w:rsidR="00CE02D1" w:rsidRDefault="00F63509">
    <w:r>
      <w:rPr>
        <w:rFonts w:ascii="Calibri" w:eastAsia="Calibri" w:hAnsi="Calibri" w:cs="Calibri"/>
        <w:noProof/>
        <w:sz w:val="22"/>
      </w:rPr>
      <mc:AlternateContent>
        <mc:Choice Requires="wpg">
          <w:drawing>
            <wp:anchor distT="0" distB="0" distL="114300" distR="114300" simplePos="0" relativeHeight="251661312" behindDoc="1" locked="0" layoutInCell="1" allowOverlap="1">
              <wp:simplePos x="0" y="0"/>
              <wp:positionH relativeFrom="page">
                <wp:posOffset>307848</wp:posOffset>
              </wp:positionH>
              <wp:positionV relativeFrom="page">
                <wp:posOffset>310896</wp:posOffset>
              </wp:positionV>
              <wp:extent cx="6946393" cy="10072116"/>
              <wp:effectExtent l="0" t="0" r="0" b="0"/>
              <wp:wrapNone/>
              <wp:docPr id="95338" name="Group 95338"/>
              <wp:cNvGraphicFramePr/>
              <a:graphic xmlns:a="http://schemas.openxmlformats.org/drawingml/2006/main">
                <a:graphicData uri="http://schemas.microsoft.com/office/word/2010/wordprocessingGroup">
                  <wpg:wgp>
                    <wpg:cNvGrpSpPr/>
                    <wpg:grpSpPr>
                      <a:xfrm>
                        <a:off x="0" y="0"/>
                        <a:ext cx="6946393" cy="10072116"/>
                        <a:chOff x="0" y="0"/>
                        <a:chExt cx="6946393" cy="10072116"/>
                      </a:xfrm>
                    </wpg:grpSpPr>
                    <wps:wsp>
                      <wps:cNvPr id="95339" name="Shape 95339"/>
                      <wps:cNvSpPr/>
                      <wps:spPr>
                        <a:xfrm>
                          <a:off x="0" y="0"/>
                          <a:ext cx="0" cy="10072116"/>
                        </a:xfrm>
                        <a:custGeom>
                          <a:avLst/>
                          <a:gdLst/>
                          <a:ahLst/>
                          <a:cxnLst/>
                          <a:rect l="0" t="0" r="0" b="0"/>
                          <a:pathLst>
                            <a:path h="10072116">
                              <a:moveTo>
                                <a:pt x="0" y="0"/>
                              </a:moveTo>
                              <a:lnTo>
                                <a:pt x="0" y="10072116"/>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340" name="Shape 95340"/>
                      <wps:cNvSpPr/>
                      <wps:spPr>
                        <a:xfrm>
                          <a:off x="6946393" y="0"/>
                          <a:ext cx="0" cy="10072116"/>
                        </a:xfrm>
                        <a:custGeom>
                          <a:avLst/>
                          <a:gdLst/>
                          <a:ahLst/>
                          <a:cxnLst/>
                          <a:rect l="0" t="0" r="0" b="0"/>
                          <a:pathLst>
                            <a:path h="10072116">
                              <a:moveTo>
                                <a:pt x="0" y="0"/>
                              </a:moveTo>
                              <a:lnTo>
                                <a:pt x="0" y="10072116"/>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341" name="Shape 95341"/>
                      <wps:cNvSpPr/>
                      <wps:spPr>
                        <a:xfrm>
                          <a:off x="1142111" y="1766062"/>
                          <a:ext cx="1143" cy="0"/>
                        </a:xfrm>
                        <a:custGeom>
                          <a:avLst/>
                          <a:gdLst/>
                          <a:ahLst/>
                          <a:cxnLst/>
                          <a:rect l="0" t="0" r="0" b="0"/>
                          <a:pathLst>
                            <a:path w="1143">
                              <a:moveTo>
                                <a:pt x="0" y="0"/>
                              </a:moveTo>
                              <a:lnTo>
                                <a:pt x="1143" y="0"/>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7A6F2BDE" id="Group 95338" o:spid="_x0000_s1026" style="position:absolute;left:0;text-align:left;margin-left:24.25pt;margin-top:24.5pt;width:546.95pt;height:793.1pt;z-index:-251655168;mso-position-horizontal-relative:page;mso-position-vertical-relative:page" coordsize="69463,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">
              <v:shape id="Shape 95339" o:spid="_x0000_s1027" style="position:absolute;width:0;height:100721;visibility:visible;mso-wrap-style:square;v-text-anchor:top" coordsize="0,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OP8cgA&#10;AADeAAAADwAAAGRycy9kb3ducmV2LnhtbESP0WrCQBRE34X+w3ILfRHdpNpioqvYgtgnsZoPuGSv&#10;2dDs3ZjdatqvdwtCH4eZOcMsVr1txIU6XztWkI4TEMSl0zVXCorjZjQD4QOyxsYxKfghD6vlw2CB&#10;uXZX/qTLIVQiQtjnqMCE0OZS+tKQRT92LXH0Tq6zGKLsKqk7vEa4beRzkrxKizXHBYMtvRsqvw7f&#10;VsH2PC32abE/t6f179vOZOmQwkapp8d+PQcRqA//4Xv7QyvIXiaTDP7uxCsgl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EI4/xyAAAAN4AAAAPAAAAAAAAAAAAAAAAAJgCAABk&#10;cnMvZG93bnJldi54bWxQSwUGAAAAAAQABAD1AAAAjQMAAAAA&#10;" path="m,l,10072116e" filled="f" strokeweight=".48pt">
                <v:path arrowok="t" textboxrect="0,0,0,10072116"/>
              </v:shape>
              <v:shape id="Shape 95340" o:spid="_x0000_s1028" style="position:absolute;left:69463;width:0;height:100721;visibility:visible;mso-wrap-style:square;v-text-anchor:top" coordsize="0,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9VEcYA&#10;AADeAAAADwAAAGRycy9kb3ducmV2LnhtbESP32rCMBTG7wXfIRzBm6Fp1Y3ZGUUHMq+G0z7AoTk2&#10;xeakNpnWPb25GHj58f3jt1h1thZXan3lWEE6TkAQF05XXCrIj9vROwgfkDXWjknBnTyslv3eAjPt&#10;bvxD10MoRRxhn6ECE0KTSekLQxb92DXE0Tu51mKIsi2lbvEWx20tJ0nyJi1WHB8MNvRpqDgffq2C&#10;r8ss36f5/tKc1n+bbzNPXyhslRoOuvUHiEBdeIb/2zutYP46nUWAiBNRQC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R9VEcYAAADeAAAADwAAAAAAAAAAAAAAAACYAgAAZHJz&#10;L2Rvd25yZXYueG1sUEsFBgAAAAAEAAQA9QAAAIsDAAAAAA==&#10;" path="m,l,10072116e" filled="f" strokeweight=".48pt">
                <v:path arrowok="t" textboxrect="0,0,0,10072116"/>
              </v:shape>
              <v:shape id="Shape 95341" o:spid="_x0000_s1029" style="position:absolute;left:11421;top:17660;width:11;height:0;visibility:visible;mso-wrap-style:square;v-text-anchor:top" coordsize="11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46VMkA&#10;AADeAAAADwAAAGRycy9kb3ducmV2LnhtbESPW2vCQBSE3wX/w3IKfdNNehGNrmJbWurlRSPo4yF7&#10;mgSzZ0N2q9Ff3y0IPg4z8w0zmbWmEidqXGlZQdyPQBBnVpecK9iln70hCOeRNVaWScGFHMym3c4E&#10;E23PvKHT1uciQNglqKDwvk6kdFlBBl3f1sTB+7GNQR9kk0vd4DnATSWfomggDZYcFgqs6b2g7Lj9&#10;NQquX+vVx1s83MdL5MN1kZbHdHVR6vGhnY9BeGr9PXxrf2sFo9fnlxj+74QrIKd/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fX46VMkAAADeAAAADwAAAAAAAAAAAAAAAACYAgAA&#10;ZHJzL2Rvd25yZXYueG1sUEsFBgAAAAAEAAQA9QAAAI4DAAAAAA==&#10;" path="m,l1143,e" filled="f" strokeweight=".48pt">
                <v:path arrowok="t" textboxrect="0,0,1143,0"/>
              </v:shape>
              <w10:wrap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02D1" w:rsidRDefault="00F63509">
    <w:pPr>
      <w:bidi w:val="0"/>
      <w:spacing w:after="0" w:line="259" w:lineRule="auto"/>
      <w:ind w:left="-723" w:right="11192" w:firstLine="0"/>
      <w:jc w:val="left"/>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simplePos x="0" y="0"/>
              <wp:positionH relativeFrom="page">
                <wp:posOffset>307848</wp:posOffset>
              </wp:positionH>
              <wp:positionV relativeFrom="page">
                <wp:posOffset>304800</wp:posOffset>
              </wp:positionV>
              <wp:extent cx="6946393" cy="6096"/>
              <wp:effectExtent l="0" t="0" r="0" b="0"/>
              <wp:wrapSquare wrapText="bothSides"/>
              <wp:docPr id="95303" name="Group 95303"/>
              <wp:cNvGraphicFramePr/>
              <a:graphic xmlns:a="http://schemas.openxmlformats.org/drawingml/2006/main">
                <a:graphicData uri="http://schemas.microsoft.com/office/word/2010/wordprocessingGroup">
                  <wpg:wgp>
                    <wpg:cNvGrpSpPr/>
                    <wpg:grpSpPr>
                      <a:xfrm>
                        <a:off x="0" y="0"/>
                        <a:ext cx="6946393" cy="6096"/>
                        <a:chOff x="0" y="0"/>
                        <a:chExt cx="6946393" cy="6096"/>
                      </a:xfrm>
                    </wpg:grpSpPr>
                    <wps:wsp>
                      <wps:cNvPr id="95304" name="Shape 95304"/>
                      <wps:cNvSpPr/>
                      <wps:spPr>
                        <a:xfrm>
                          <a:off x="0" y="0"/>
                          <a:ext cx="0" cy="6096"/>
                        </a:xfrm>
                        <a:custGeom>
                          <a:avLst/>
                          <a:gdLst/>
                          <a:ahLst/>
                          <a:cxnLst/>
                          <a:rect l="0" t="0" r="0" b="0"/>
                          <a:pathLst>
                            <a:path h="6096">
                              <a:moveTo>
                                <a:pt x="0" y="0"/>
                              </a:moveTo>
                              <a:lnTo>
                                <a:pt x="0" y="6096"/>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305" name="Shape 95305"/>
                      <wps:cNvSpPr/>
                      <wps:spPr>
                        <a:xfrm>
                          <a:off x="0" y="0"/>
                          <a:ext cx="0" cy="6096"/>
                        </a:xfrm>
                        <a:custGeom>
                          <a:avLst/>
                          <a:gdLst/>
                          <a:ahLst/>
                          <a:cxnLst/>
                          <a:rect l="0" t="0" r="0" b="0"/>
                          <a:pathLst>
                            <a:path h="6096">
                              <a:moveTo>
                                <a:pt x="0" y="0"/>
                              </a:moveTo>
                              <a:lnTo>
                                <a:pt x="0" y="6096"/>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306" name="Shape 95306"/>
                      <wps:cNvSpPr/>
                      <wps:spPr>
                        <a:xfrm>
                          <a:off x="3048" y="3048"/>
                          <a:ext cx="6940297" cy="0"/>
                        </a:xfrm>
                        <a:custGeom>
                          <a:avLst/>
                          <a:gdLst/>
                          <a:ahLst/>
                          <a:cxnLst/>
                          <a:rect l="0" t="0" r="0" b="0"/>
                          <a:pathLst>
                            <a:path w="6940297">
                              <a:moveTo>
                                <a:pt x="0" y="0"/>
                              </a:moveTo>
                              <a:lnTo>
                                <a:pt x="6940297" y="0"/>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307" name="Shape 95307"/>
                      <wps:cNvSpPr/>
                      <wps:spPr>
                        <a:xfrm>
                          <a:off x="6946393" y="0"/>
                          <a:ext cx="0" cy="6096"/>
                        </a:xfrm>
                        <a:custGeom>
                          <a:avLst/>
                          <a:gdLst/>
                          <a:ahLst/>
                          <a:cxnLst/>
                          <a:rect l="0" t="0" r="0" b="0"/>
                          <a:pathLst>
                            <a:path h="6096">
                              <a:moveTo>
                                <a:pt x="0" y="0"/>
                              </a:moveTo>
                              <a:lnTo>
                                <a:pt x="0" y="6096"/>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308" name="Shape 95308"/>
                      <wps:cNvSpPr/>
                      <wps:spPr>
                        <a:xfrm>
                          <a:off x="6946393" y="0"/>
                          <a:ext cx="0" cy="6096"/>
                        </a:xfrm>
                        <a:custGeom>
                          <a:avLst/>
                          <a:gdLst/>
                          <a:ahLst/>
                          <a:cxnLst/>
                          <a:rect l="0" t="0" r="0" b="0"/>
                          <a:pathLst>
                            <a:path h="6096">
                              <a:moveTo>
                                <a:pt x="0" y="0"/>
                              </a:moveTo>
                              <a:lnTo>
                                <a:pt x="0" y="6096"/>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331A16BC" id="Group 95303" o:spid="_x0000_s1026" style="position:absolute;left:0;text-align:left;margin-left:24.25pt;margin-top:24pt;width:546.95pt;height:.5pt;z-index:251662336;mso-position-horizontal-relative:page;mso-position-vertical-relative:page" coordsize="6946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">
              <v:shape id="Shape 95304" o:spid="_x0000_s1027" style="position:absolute;width:0;height:60;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cSw8YA&#10;AADeAAAADwAAAGRycy9kb3ducmV2LnhtbESPzWrDMBCE74W+g9hCbo2cn4bEjRJKQqAEekjaB1hb&#10;W8vEWqmWYjtvXwUKPQ4z8w2z3g62ER21oXasYDLOQBCXTtdcKfj6PDwvQYSIrLFxTApuFGC7eXxY&#10;Y65dzyfqzrESCcIhRwUmRp9LGUpDFsPYeeLkfbvWYkyyraRusU9w28hpli2kxZrTgkFPO0Pl5Xy1&#10;Cj6M9Mdl2M/3svddU1x/ilWBSo2ehrdXEJGG+B/+a79rBauXWTaH+510BeTm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3cSw8YAAADeAAAADwAAAAAAAAAAAAAAAACYAgAAZHJz&#10;L2Rvd25yZXYueG1sUEsFBgAAAAAEAAQA9QAAAIsDAAAAAA==&#10;" path="m,l,6096e" filled="f" strokeweight=".48pt">
                <v:path arrowok="t" textboxrect="0,0,0,6096"/>
              </v:shape>
              <v:shape id="Shape 95305" o:spid="_x0000_s1028" style="position:absolute;width:0;height:60;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u3WMYA&#10;AADeAAAADwAAAGRycy9kb3ducmV2LnhtbESPUWvCMBSF3wf7D+EOfJupOkU7owxFGMIedPsBt81d&#10;U2xusia29d+bwWCPh3POdzjr7WAb0VEbascKJuMMBHHpdM2Vgq/Pw/MSRIjIGhvHpOBGAbabx4c1&#10;5tr1fKLuHCuRIBxyVGBi9LmUoTRkMYydJ07et2stxiTbSuoW+wS3jZxm2UJarDktGPS0M1Rezler&#10;4MNIf1yG/cte9r5riutPsSpQqdHT8PYKItIQ/8N/7XetYDWfZXP4vZOugNz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Du3WMYAAADeAAAADwAAAAAAAAAAAAAAAACYAgAAZHJz&#10;L2Rvd25yZXYueG1sUEsFBgAAAAAEAAQA9QAAAIsDAAAAAA==&#10;" path="m,l,6096e" filled="f" strokeweight=".48pt">
                <v:path arrowok="t" textboxrect="0,0,0,6096"/>
              </v:shape>
              <v:shape id="Shape 95306" o:spid="_x0000_s1029" style="position:absolute;left:30;top:30;width:69403;height:0;visibility:visible;mso-wrap-style:square;v-text-anchor:top" coordsize="69402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oUaccA&#10;AADeAAAADwAAAGRycy9kb3ducmV2LnhtbESPzUsDMRTE70L/h/AKXsQmKhZdmxZbECy99EMP3h6b&#10;52bbzcuyifvx3zcFocdhZn7DzBa9q0RLTSg9a3iYKBDEuTclFxq+Dh/3LyBCRDZYeSYNAwVYzEc3&#10;M8yM73hH7T4WIkE4ZKjBxlhnUobcksMw8TVx8n594zAm2RTSNNgluKvko1JT6bDktGCxppWl/LT/&#10;cxrKLleH9Y9rjxvrl9vhG+8GiVrfjvv3NxCR+ngN/7c/jYbX5yc1hcuddAXk/Aw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QKFGnHAAAA3gAAAA8AAAAAAAAAAAAAAAAAmAIAAGRy&#10;cy9kb3ducmV2LnhtbFBLBQYAAAAABAAEAPUAAACMAwAAAAA=&#10;" path="m,l6940297,e" filled="f" strokeweight=".48pt">
                <v:path arrowok="t" textboxrect="0,0,6940297,0"/>
              </v:shape>
              <v:shape id="Shape 95307" o:spid="_x0000_s1030" style="position:absolute;left:69463;width:0;height:60;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6WMtMcA&#10;AADeAAAADwAAAGRycy9kb3ducmV2LnhtbESP3WoCMRSE7wt9h3AKvdNs7Y+6GqVUClLoRa0PcHZz&#10;3CzdnMRN3F3f3ghCL4eZ+YZZrgfbiI7aUDtW8DTOQBCXTtdcKdj/fo5mIEJE1tg4JgVnCrBe3d8t&#10;Mdeu5x/qdrESCcIhRwUmRp9LGUpDFsPYeeLkHVxrMSbZVlK32Ce4beQky96kxZrTgkFPH4bKv93J&#10;Kvg20n/NwuZlI3vfNcXpWMwLVOrxYXhfgIg0xP/wrb3VCuavz9kUrnfSFZCr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eljLTHAAAA3gAAAA8AAAAAAAAAAAAAAAAAmAIAAGRy&#10;cy9kb3ducmV2LnhtbFBLBQYAAAAABAAEAPUAAACMAwAAAAA=&#10;" path="m,l,6096e" filled="f" strokeweight=".48pt">
                <v:path arrowok="t" textboxrect="0,0,0,6096"/>
              </v:shape>
              <v:shape id="Shape 95308" o:spid="_x0000_s1031" style="position:absolute;left:69463;width:0;height:60;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oYxsMA&#10;AADeAAAADwAAAGRycy9kb3ducmV2LnhtbERP3WrCMBS+H/gO4QjezdS5iVajyGQwBrvw5wFOm2NT&#10;bE5iE9vu7ZeLwS4/vv/NbrCN6KgNtWMFs2kGgrh0uuZKweX88bwEESKyxsYxKfihALvt6GmDuXY9&#10;H6k7xUqkEA45KjAx+lzKUBqyGKbOEyfu6lqLMcG2krrFPoXbRr5k2UJarDk1GPT0bqi8nR5WwbeR&#10;/msZDq8H2fuuKR73YlWgUpPxsF+DiDTEf/Gf+1MrWL3Ns7Q33UlXQ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joYxsMAAADeAAAADwAAAAAAAAAAAAAAAACYAgAAZHJzL2Rv&#10;d25yZXYueG1sUEsFBgAAAAAEAAQA9QAAAIgDAAAAAA==&#10;" path="m,l,6096e" filled="f" strokeweight=".48pt">
                <v:path arrowok="t" textboxrect="0,0,0,6096"/>
              </v:shape>
              <w10:wrap type="square" anchorx="page" anchory="page"/>
            </v:group>
          </w:pict>
        </mc:Fallback>
      </mc:AlternateContent>
    </w:r>
  </w:p>
  <w:p w:rsidR="00CE02D1" w:rsidRDefault="00F63509">
    <w:r>
      <w:rPr>
        <w:rFonts w:ascii="Calibri" w:eastAsia="Calibri" w:hAnsi="Calibri" w:cs="Calibri"/>
        <w:noProof/>
        <w:sz w:val="22"/>
      </w:rPr>
      <mc:AlternateContent>
        <mc:Choice Requires="wpg">
          <w:drawing>
            <wp:anchor distT="0" distB="0" distL="114300" distR="114300" simplePos="0" relativeHeight="251663360" behindDoc="1" locked="0" layoutInCell="1" allowOverlap="1">
              <wp:simplePos x="0" y="0"/>
              <wp:positionH relativeFrom="page">
                <wp:posOffset>307848</wp:posOffset>
              </wp:positionH>
              <wp:positionV relativeFrom="page">
                <wp:posOffset>310896</wp:posOffset>
              </wp:positionV>
              <wp:extent cx="6946393" cy="10072116"/>
              <wp:effectExtent l="0" t="0" r="0" b="0"/>
              <wp:wrapNone/>
              <wp:docPr id="95309" name="Group 95309"/>
              <wp:cNvGraphicFramePr/>
              <a:graphic xmlns:a="http://schemas.openxmlformats.org/drawingml/2006/main">
                <a:graphicData uri="http://schemas.microsoft.com/office/word/2010/wordprocessingGroup">
                  <wpg:wgp>
                    <wpg:cNvGrpSpPr/>
                    <wpg:grpSpPr>
                      <a:xfrm>
                        <a:off x="0" y="0"/>
                        <a:ext cx="6946393" cy="10072116"/>
                        <a:chOff x="0" y="0"/>
                        <a:chExt cx="6946393" cy="10072116"/>
                      </a:xfrm>
                    </wpg:grpSpPr>
                    <wps:wsp>
                      <wps:cNvPr id="95310" name="Shape 95310"/>
                      <wps:cNvSpPr/>
                      <wps:spPr>
                        <a:xfrm>
                          <a:off x="0" y="0"/>
                          <a:ext cx="0" cy="10072116"/>
                        </a:xfrm>
                        <a:custGeom>
                          <a:avLst/>
                          <a:gdLst/>
                          <a:ahLst/>
                          <a:cxnLst/>
                          <a:rect l="0" t="0" r="0" b="0"/>
                          <a:pathLst>
                            <a:path h="10072116">
                              <a:moveTo>
                                <a:pt x="0" y="0"/>
                              </a:moveTo>
                              <a:lnTo>
                                <a:pt x="0" y="10072116"/>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311" name="Shape 95311"/>
                      <wps:cNvSpPr/>
                      <wps:spPr>
                        <a:xfrm>
                          <a:off x="6946393" y="0"/>
                          <a:ext cx="0" cy="10072116"/>
                        </a:xfrm>
                        <a:custGeom>
                          <a:avLst/>
                          <a:gdLst/>
                          <a:ahLst/>
                          <a:cxnLst/>
                          <a:rect l="0" t="0" r="0" b="0"/>
                          <a:pathLst>
                            <a:path h="10072116">
                              <a:moveTo>
                                <a:pt x="0" y="0"/>
                              </a:moveTo>
                              <a:lnTo>
                                <a:pt x="0" y="10072116"/>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312" name="Shape 95312"/>
                      <wps:cNvSpPr/>
                      <wps:spPr>
                        <a:xfrm>
                          <a:off x="1142111" y="1766062"/>
                          <a:ext cx="1143" cy="0"/>
                        </a:xfrm>
                        <a:custGeom>
                          <a:avLst/>
                          <a:gdLst/>
                          <a:ahLst/>
                          <a:cxnLst/>
                          <a:rect l="0" t="0" r="0" b="0"/>
                          <a:pathLst>
                            <a:path w="1143">
                              <a:moveTo>
                                <a:pt x="0" y="0"/>
                              </a:moveTo>
                              <a:lnTo>
                                <a:pt x="1143" y="0"/>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7F1578D6" id="Group 95309" o:spid="_x0000_s1026" style="position:absolute;left:0;text-align:left;margin-left:24.25pt;margin-top:24.5pt;width:546.95pt;height:793.1pt;z-index:-251653120;mso-position-horizontal-relative:page;mso-position-vertical-relative:page" coordsize="69463,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">
              <v:shape id="Shape 95310" o:spid="_x0000_s1027" style="position:absolute;width:0;height:100721;visibility:visible;mso-wrap-style:square;v-text-anchor:top" coordsize="0,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x6DMYA&#10;AADeAAAADwAAAGRycy9kb3ducmV2LnhtbESPy2rCQBSG94W+w3AKbopOUqtodBQriF2JlzzAIXPM&#10;BDNnYmbUtE/vLApd/vw3vvmys7W4U+srxwrSQQKCuHC64lJBftr0JyB8QNZYOyYFP+RhuXh9mWOm&#10;3YMPdD+GUsQR9hkqMCE0mZS+MGTRD1xDHL2zay2GKNtS6hYfcdzW8iNJxtJixfHBYENrQ8XleLMK&#10;ttfPfJ/m+2tzXv1+7cw0faewUar31q1mIAJ14T/81/7WCqajYRoBIk5EAbl4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qx6DMYAAADeAAAADwAAAAAAAAAAAAAAAACYAgAAZHJz&#10;L2Rvd25yZXYueG1sUEsFBgAAAAAEAAQA9QAAAIsDAAAAAA==&#10;" path="m,l,10072116e" filled="f" strokeweight=".48pt">
                <v:path arrowok="t" textboxrect="0,0,0,10072116"/>
              </v:shape>
              <v:shape id="Shape 95311" o:spid="_x0000_s1028" style="position:absolute;left:69463;width:0;height:100721;visibility:visible;mso-wrap-style:square;v-text-anchor:top" coordsize="0,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Dfl8gA&#10;AADeAAAADwAAAGRycy9kb3ducmV2LnhtbESP0WoCMRRE3wv9h3ALvhTNpraiq1GsIO1TsbofcNlc&#10;N4ubm3UTdduvbwqFPg4zc4ZZrHrXiCt1ofasQY0yEMSlNzVXGorDdjgFESKywcYzafiiAKvl/d0C&#10;c+Nv/EnXfaxEgnDIUYONsc2lDKUlh2HkW+LkHX3nMCbZVdJ0eEtw18inLJtIhzWnBYstbSyVp/3F&#10;aXg7Pxc7VezO7XH9/fphZ+qR4lbrwUO/noOI1Mf/8F/73WiYvYyVgt876QrI5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x4N+XyAAAAN4AAAAPAAAAAAAAAAAAAAAAAJgCAABk&#10;cnMvZG93bnJldi54bWxQSwUGAAAAAAQABAD1AAAAjQMAAAAA&#10;" path="m,l,10072116e" filled="f" strokeweight=".48pt">
                <v:path arrowok="t" textboxrect="0,0,0,10072116"/>
              </v:shape>
              <v:shape id="Shape 95312" o:spid="_x0000_s1029" style="position:absolute;left:11421;top:17660;width:11;height:0;visibility:visible;mso-wrap-style:square;v-text-anchor:top" coordsize="11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LPsgA&#10;AADeAAAADwAAAGRycy9kb3ducmV2LnhtbESPQWvCQBSE74X+h+UVejObKIpGV6lKpa29aAQ9PrKv&#10;STD7NmS3Gv313UKhx2FmvmFmi87U4kKtqywrSKIYBHFudcWFgkP22huDcB5ZY22ZFNzIwWL++DDD&#10;VNsr7+iy94UIEHYpKii9b1IpXV6SQRfZhjh4X7Y16INsC6lbvAa4qWU/jkfSYMVhocSGViXl5/23&#10;UXDffG7Xy2R8TD6QT/f3rDpn25tSz0/dyxSEp87/h//ab1rBZDhI+vB7J1wBOf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eH4s+yAAAAN4AAAAPAAAAAAAAAAAAAAAAAJgCAABk&#10;cnMvZG93bnJldi54bWxQSwUGAAAAAAQABAD1AAAAjQMAAAAA&#10;" path="m,l1143,e" filled="f" strokeweight=".48pt">
                <v:path arrowok="t" textboxrect="0,0,1143,0"/>
              </v:shape>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02D1" w:rsidRDefault="00F63509">
    <w:pPr>
      <w:bidi w:val="0"/>
      <w:spacing w:after="0" w:line="259" w:lineRule="auto"/>
      <w:ind w:left="-497" w:right="11192" w:firstLine="0"/>
      <w:jc w:val="left"/>
    </w:pPr>
    <w:r>
      <w:rPr>
        <w:rFonts w:ascii="Calibri" w:eastAsia="Calibri" w:hAnsi="Calibri" w:cs="Calibri"/>
        <w:noProof/>
        <w:sz w:val="22"/>
      </w:rPr>
      <mc:AlternateContent>
        <mc:Choice Requires="wpg">
          <w:drawing>
            <wp:anchor distT="0" distB="0" distL="114300" distR="114300" simplePos="0" relativeHeight="251667456" behindDoc="0" locked="0" layoutInCell="1" allowOverlap="1">
              <wp:simplePos x="0" y="0"/>
              <wp:positionH relativeFrom="page">
                <wp:posOffset>307848</wp:posOffset>
              </wp:positionH>
              <wp:positionV relativeFrom="page">
                <wp:posOffset>304800</wp:posOffset>
              </wp:positionV>
              <wp:extent cx="6946393" cy="6096"/>
              <wp:effectExtent l="0" t="0" r="0" b="0"/>
              <wp:wrapSquare wrapText="bothSides"/>
              <wp:docPr id="95448" name="Group 95448"/>
              <wp:cNvGraphicFramePr/>
              <a:graphic xmlns:a="http://schemas.openxmlformats.org/drawingml/2006/main">
                <a:graphicData uri="http://schemas.microsoft.com/office/word/2010/wordprocessingGroup">
                  <wpg:wgp>
                    <wpg:cNvGrpSpPr/>
                    <wpg:grpSpPr>
                      <a:xfrm>
                        <a:off x="0" y="0"/>
                        <a:ext cx="6946393" cy="6096"/>
                        <a:chOff x="0" y="0"/>
                        <a:chExt cx="6946393" cy="6096"/>
                      </a:xfrm>
                    </wpg:grpSpPr>
                    <wps:wsp>
                      <wps:cNvPr id="95449" name="Shape 95449"/>
                      <wps:cNvSpPr/>
                      <wps:spPr>
                        <a:xfrm>
                          <a:off x="0" y="0"/>
                          <a:ext cx="0" cy="6096"/>
                        </a:xfrm>
                        <a:custGeom>
                          <a:avLst/>
                          <a:gdLst/>
                          <a:ahLst/>
                          <a:cxnLst/>
                          <a:rect l="0" t="0" r="0" b="0"/>
                          <a:pathLst>
                            <a:path h="6096">
                              <a:moveTo>
                                <a:pt x="0" y="0"/>
                              </a:moveTo>
                              <a:lnTo>
                                <a:pt x="0" y="6096"/>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450" name="Shape 95450"/>
                      <wps:cNvSpPr/>
                      <wps:spPr>
                        <a:xfrm>
                          <a:off x="0" y="0"/>
                          <a:ext cx="0" cy="6096"/>
                        </a:xfrm>
                        <a:custGeom>
                          <a:avLst/>
                          <a:gdLst/>
                          <a:ahLst/>
                          <a:cxnLst/>
                          <a:rect l="0" t="0" r="0" b="0"/>
                          <a:pathLst>
                            <a:path h="6096">
                              <a:moveTo>
                                <a:pt x="0" y="0"/>
                              </a:moveTo>
                              <a:lnTo>
                                <a:pt x="0" y="6096"/>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451" name="Shape 95451"/>
                      <wps:cNvSpPr/>
                      <wps:spPr>
                        <a:xfrm>
                          <a:off x="3048" y="3048"/>
                          <a:ext cx="6940297" cy="0"/>
                        </a:xfrm>
                        <a:custGeom>
                          <a:avLst/>
                          <a:gdLst/>
                          <a:ahLst/>
                          <a:cxnLst/>
                          <a:rect l="0" t="0" r="0" b="0"/>
                          <a:pathLst>
                            <a:path w="6940297">
                              <a:moveTo>
                                <a:pt x="0" y="0"/>
                              </a:moveTo>
                              <a:lnTo>
                                <a:pt x="6940297" y="0"/>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452" name="Shape 95452"/>
                      <wps:cNvSpPr/>
                      <wps:spPr>
                        <a:xfrm>
                          <a:off x="6946393" y="0"/>
                          <a:ext cx="0" cy="6096"/>
                        </a:xfrm>
                        <a:custGeom>
                          <a:avLst/>
                          <a:gdLst/>
                          <a:ahLst/>
                          <a:cxnLst/>
                          <a:rect l="0" t="0" r="0" b="0"/>
                          <a:pathLst>
                            <a:path h="6096">
                              <a:moveTo>
                                <a:pt x="0" y="0"/>
                              </a:moveTo>
                              <a:lnTo>
                                <a:pt x="0" y="6096"/>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453" name="Shape 95453"/>
                      <wps:cNvSpPr/>
                      <wps:spPr>
                        <a:xfrm>
                          <a:off x="6946393" y="0"/>
                          <a:ext cx="0" cy="6096"/>
                        </a:xfrm>
                        <a:custGeom>
                          <a:avLst/>
                          <a:gdLst/>
                          <a:ahLst/>
                          <a:cxnLst/>
                          <a:rect l="0" t="0" r="0" b="0"/>
                          <a:pathLst>
                            <a:path h="6096">
                              <a:moveTo>
                                <a:pt x="0" y="0"/>
                              </a:moveTo>
                              <a:lnTo>
                                <a:pt x="0" y="6096"/>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24055B75" id="Group 95448" o:spid="_x0000_s1026" style="position:absolute;left:0;text-align:left;margin-left:24.25pt;margin-top:24pt;width:546.95pt;height:.5pt;z-index:251667456;mso-position-horizontal-relative:page;mso-position-vertical-relative:page" coordsize="6946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">
              <v:shape id="Shape 95449" o:spid="_x0000_s1027" style="position:absolute;width:0;height:60;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bJ+MYA&#10;AADeAAAADwAAAGRycy9kb3ducmV2LnhtbESPwWrDMBBE74X+g9hAb42c4pbYjRJKQ6EUcmjSD1hb&#10;G8vEWqmWYrt/XwUCOQ4z84ZZbSbbiYH60DpWsJhnIIhrp1tuFPwcPh6XIEJE1tg5JgV/FGCzvr9b&#10;YandyN807GMjEoRDiQpMjL6UMtSGLIa588TJO7reYkyyb6TucUxw28mnLHuRFltOCwY9vRuqT/uz&#10;VbAz0n8twzbfytEPXXX+rYoKlXqYTW+vICJN8Ra+tj+1guI5zwu43ElXQK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7bJ+MYAAADeAAAADwAAAAAAAAAAAAAAAACYAgAAZHJz&#10;L2Rvd25yZXYueG1sUEsFBgAAAAAEAAQA9QAAAIsDAAAAAA==&#10;" path="m,l,6096e" filled="f" strokeweight=".48pt">
                <v:path arrowok="t" textboxrect="0,0,0,6096"/>
              </v:shape>
              <v:shape id="Shape 95450" o:spid="_x0000_s1028" style="position:absolute;width:0;height:60;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X2uMUA&#10;AADeAAAADwAAAGRycy9kb3ducmV2LnhtbESPy2rDMBBF94X8g5hCd43ckoTEsRxCQqEUusjjA8bW&#10;1DK1Roql2O7fV4tCl5f74hS7yXZioD60jhW8zDMQxLXTLTcKrpe35zWIEJE1do5JwQ8F2JWzhwJz&#10;7UY+0XCOjUgjHHJUYGL0uZShNmQxzJ0nTt6X6y3GJPtG6h7HNG47+ZplK2mx5fRg0NPBUP19vlsF&#10;n0b6j3U4Lo5y9ENX3W/VpkKlnh6n/RZEpCn+h//a71rBZrlYJoCEk1BAl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Vfa4xQAAAN4AAAAPAAAAAAAAAAAAAAAAAJgCAABkcnMv&#10;ZG93bnJldi54bWxQSwUGAAAAAAQABAD1AAAAigMAAAAA&#10;" path="m,l,6096e" filled="f" strokeweight=".48pt">
                <v:path arrowok="t" textboxrect="0,0,0,6096"/>
              </v:shape>
              <v:shape id="Shape 95451" o:spid="_x0000_s1029" style="position:absolute;left:30;top:30;width:69403;height:0;visibility:visible;mso-wrap-style:square;v-text-anchor:top" coordsize="69402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puZccA&#10;AADeAAAADwAAAGRycy9kb3ducmV2LnhtbESPT2sCMRTE7wW/Q3iCl1KzShW7GsUWhEovrbYHb4/N&#10;c7O6eVk2cf98e1Mo9DjMzG+Y1aazpWio9oVjBZNxAoI4c7rgXMH3cfe0AOEDssbSMSnoycNmPXhY&#10;Yapdy1/UHEIuIoR9igpMCFUqpc8MWfRjVxFH7+xqiyHKOpe6xjbCbSmnSTKXFguOCwYrejOUXQ83&#10;q6Bos+S4P9nm8mHc62f/g4+9RKVGw267BBGoC//hv/a7VvAye55N4PdOvAJyf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j6bmXHAAAA3gAAAA8AAAAAAAAAAAAAAAAAmAIAAGRy&#10;cy9kb3ducmV2LnhtbFBLBQYAAAAABAAEAPUAAACMAwAAAAA=&#10;" path="m,l6940297,e" filled="f" strokeweight=".48pt">
                <v:path arrowok="t" textboxrect="0,0,6940297,0"/>
              </v:shape>
              <v:shape id="Shape 95452" o:spid="_x0000_s1030" style="position:absolute;left:69463;width:0;height:60;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vNVMYA&#10;AADeAAAADwAAAGRycy9kb3ducmV2LnhtbESPUWvCMBSF3wf7D+EO9jbTiQ7tjDImAxF8mO4H3DbX&#10;ptjcZE1s6783guDj4ZzzHc5iNdhGdNSG2rGC91EGgrh0uuZKwd/h520GIkRkjY1jUnChAKvl89MC&#10;c+16/qVuHyuRIBxyVGBi9LmUoTRkMYycJ07e0bUWY5JtJXWLfYLbRo6z7ENarDktGPT0bag87c9W&#10;wc5Iv52F9WQte981xfm/mBeo1OvL8PUJItIQH+F7e6MVzKeT6Rhud9IVkM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MvNVMYAAADeAAAADwAAAAAAAAAAAAAAAACYAgAAZHJz&#10;L2Rvd25yZXYueG1sUEsFBgAAAAAEAAQA9QAAAIsDAAAAAA==&#10;" path="m,l,6096e" filled="f" strokeweight=".48pt">
                <v:path arrowok="t" textboxrect="0,0,0,6096"/>
              </v:shape>
              <v:shape id="Shape 95453" o:spid="_x0000_s1031" style="position:absolute;left:69463;width:0;height:60;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doz8YA&#10;AADeAAAADwAAAGRycy9kb3ducmV2LnhtbESPUWvCMBSF3wf7D+EKe5upTodWo8hkMIQ96PwBt821&#10;KTY3WRPb7t+bwWCPh3POdzjr7WAb0VEbascKJuMMBHHpdM2VgvPX+/MCRIjIGhvHpOCHAmw3jw9r&#10;zLXr+UjdKVYiQTjkqMDE6HMpQ2nIYhg7T5y8i2stxiTbSuoW+wS3jZxm2au0WHNaMOjpzVB5Pd2s&#10;gk8j/WER9rO97H3XFLfvYlmgUk+jYbcCEWmI/+G/9odWsJzP5i/weyddAbm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4doz8YAAADeAAAADwAAAAAAAAAAAAAAAACYAgAAZHJz&#10;L2Rvd25yZXYueG1sUEsFBgAAAAAEAAQA9QAAAIsDAAAAAA==&#10;" path="m,l,6096e" filled="f" strokeweight=".48pt">
                <v:path arrowok="t" textboxrect="0,0,0,6096"/>
              </v:shape>
              <w10:wrap type="square" anchorx="page" anchory="page"/>
            </v:group>
          </w:pict>
        </mc:Fallback>
      </mc:AlternateContent>
    </w:r>
  </w:p>
  <w:p w:rsidR="00CE02D1" w:rsidRDefault="00F63509">
    <w:r>
      <w:rPr>
        <w:rFonts w:ascii="Calibri" w:eastAsia="Calibri" w:hAnsi="Calibri" w:cs="Calibri"/>
        <w:noProof/>
        <w:sz w:val="22"/>
      </w:rPr>
      <mc:AlternateContent>
        <mc:Choice Requires="wpg">
          <w:drawing>
            <wp:anchor distT="0" distB="0" distL="114300" distR="114300" simplePos="0" relativeHeight="251668480" behindDoc="1" locked="0" layoutInCell="1" allowOverlap="1">
              <wp:simplePos x="0" y="0"/>
              <wp:positionH relativeFrom="page">
                <wp:posOffset>307848</wp:posOffset>
              </wp:positionH>
              <wp:positionV relativeFrom="page">
                <wp:posOffset>310896</wp:posOffset>
              </wp:positionV>
              <wp:extent cx="6946393" cy="10072116"/>
              <wp:effectExtent l="0" t="0" r="0" b="0"/>
              <wp:wrapNone/>
              <wp:docPr id="95454" name="Group 95454"/>
              <wp:cNvGraphicFramePr/>
              <a:graphic xmlns:a="http://schemas.openxmlformats.org/drawingml/2006/main">
                <a:graphicData uri="http://schemas.microsoft.com/office/word/2010/wordprocessingGroup">
                  <wpg:wgp>
                    <wpg:cNvGrpSpPr/>
                    <wpg:grpSpPr>
                      <a:xfrm>
                        <a:off x="0" y="0"/>
                        <a:ext cx="6946393" cy="10072116"/>
                        <a:chOff x="0" y="0"/>
                        <a:chExt cx="6946393" cy="10072116"/>
                      </a:xfrm>
                    </wpg:grpSpPr>
                    <wps:wsp>
                      <wps:cNvPr id="95455" name="Shape 95455"/>
                      <wps:cNvSpPr/>
                      <wps:spPr>
                        <a:xfrm>
                          <a:off x="0" y="0"/>
                          <a:ext cx="0" cy="10072116"/>
                        </a:xfrm>
                        <a:custGeom>
                          <a:avLst/>
                          <a:gdLst/>
                          <a:ahLst/>
                          <a:cxnLst/>
                          <a:rect l="0" t="0" r="0" b="0"/>
                          <a:pathLst>
                            <a:path h="10072116">
                              <a:moveTo>
                                <a:pt x="0" y="0"/>
                              </a:moveTo>
                              <a:lnTo>
                                <a:pt x="0" y="10072116"/>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456" name="Shape 95456"/>
                      <wps:cNvSpPr/>
                      <wps:spPr>
                        <a:xfrm>
                          <a:off x="6946393" y="0"/>
                          <a:ext cx="0" cy="10072116"/>
                        </a:xfrm>
                        <a:custGeom>
                          <a:avLst/>
                          <a:gdLst/>
                          <a:ahLst/>
                          <a:cxnLst/>
                          <a:rect l="0" t="0" r="0" b="0"/>
                          <a:pathLst>
                            <a:path h="10072116">
                              <a:moveTo>
                                <a:pt x="0" y="0"/>
                              </a:moveTo>
                              <a:lnTo>
                                <a:pt x="0" y="10072116"/>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457" name="Shape 95457"/>
                      <wps:cNvSpPr/>
                      <wps:spPr>
                        <a:xfrm>
                          <a:off x="1142111" y="1766062"/>
                          <a:ext cx="1143" cy="0"/>
                        </a:xfrm>
                        <a:custGeom>
                          <a:avLst/>
                          <a:gdLst/>
                          <a:ahLst/>
                          <a:cxnLst/>
                          <a:rect l="0" t="0" r="0" b="0"/>
                          <a:pathLst>
                            <a:path w="1143">
                              <a:moveTo>
                                <a:pt x="0" y="0"/>
                              </a:moveTo>
                              <a:lnTo>
                                <a:pt x="1143" y="0"/>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09700824" id="Group 95454" o:spid="_x0000_s1026" style="position:absolute;left:0;text-align:left;margin-left:24.25pt;margin-top:24.5pt;width:546.95pt;height:793.1pt;z-index:-251648000;mso-position-horizontal-relative:page;mso-position-vertical-relative:page" coordsize="69463,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">
              <v:shape id="Shape 95455" o:spid="_x0000_s1027" style="position:absolute;width:0;height:100721;visibility:visible;mso-wrap-style:square;v-text-anchor:top" coordsize="0,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utMccA&#10;AADeAAAADwAAAGRycy9kb3ducmV2LnhtbESP0WrCQBRE34X+w3ILfRHdpJhSo6tYQeqTWJsPuGSv&#10;2dDs3ZhdNe3XdwXBx2FmzjDzZW8bcaHO144VpOMEBHHpdM2VguJ7M3oH4QOyxsYxKfglD8vF02CO&#10;uXZX/qLLIVQiQtjnqMCE0OZS+tKQRT92LXH0jq6zGKLsKqk7vEa4beRrkrxJizXHBYMtrQ2VP4ez&#10;VfB5mhT7tNif2uPq72NnpumQwkapl+d+NQMRqA+P8L291Qqm2STL4HYnXgG5+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gbrTHHAAAA3gAAAA8AAAAAAAAAAAAAAAAAmAIAAGRy&#10;cy9kb3ducmV2LnhtbFBLBQYAAAAABAAEAPUAAACMAwAAAAA=&#10;" path="m,l,10072116e" filled="f" strokeweight=".48pt">
                <v:path arrowok="t" textboxrect="0,0,0,10072116"/>
              </v:shape>
              <v:shape id="Shape 95456" o:spid="_x0000_s1028" style="position:absolute;left:69463;width:0;height:100721;visibility:visible;mso-wrap-style:square;v-text-anchor:top" coordsize="0,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kzRscA&#10;AADeAAAADwAAAGRycy9kb3ducmV2LnhtbESP0WrCQBRE3wX/YblCX0Q3KSoaXUUL0j6J1XzAJXvN&#10;BrN3Y3arab++WxD6OMzMGWa16Wwt7tT6yrGCdJyAIC6crrhUkJ/3ozkIH5A11o5JwTd52Kz7vRVm&#10;2j34k+6nUIoIYZ+hAhNCk0npC0MW/dg1xNG7uNZiiLItpW7xEeG2lq9JMpMWK44LBht6M1RcT19W&#10;wfttkh/T/HhrLtuf3cEs0iGFvVIvg267BBGoC//hZ/tDK1hMJ9MZ/N2JV0C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jJM0bHAAAA3gAAAA8AAAAAAAAAAAAAAAAAmAIAAGRy&#10;cy9kb3ducmV2LnhtbFBLBQYAAAAABAAEAPUAAACMAwAAAAA=&#10;" path="m,l,10072116e" filled="f" strokeweight=".48pt">
                <v:path arrowok="t" textboxrect="0,0,0,10072116"/>
              </v:shape>
              <v:shape id="Shape 95457" o:spid="_x0000_s1029" style="position:absolute;left:11421;top:17660;width:11;height:0;visibility:visible;mso-wrap-style:square;v-text-anchor:top" coordsize="11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hcA8gA&#10;AADeAAAADwAAAGRycy9kb3ducmV2LnhtbESPQWvCQBSE74X+h+UVequbSG01uoptqdTqRSPo8ZF9&#10;JsHs25DdavTXdwXB4zAz3zCjSWsqcaTGlZYVxJ0IBHFmdcm5gk36/dIH4TyyxsoyKTiTg8n48WGE&#10;ibYnXtFx7XMRIOwSVFB4XydSuqwgg65ja+Lg7W1j0AfZ5FI3eApwU8luFL1JgyWHhQJr+iwoO6z/&#10;jILLbLn4+oj72/gXeXeZp+UhXZyVen5qp0MQnlp/D9/aP1rBoPfae4frnXAF5Pg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YqFwDyAAAAN4AAAAPAAAAAAAAAAAAAAAAAJgCAABk&#10;cnMvZG93bnJldi54bWxQSwUGAAAAAAQABAD1AAAAjQMAAAAA&#10;" path="m,l1143,e" filled="f" strokeweight=".48pt">
                <v:path arrowok="t" textboxrect="0,0,1143,0"/>
              </v:shape>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02D1" w:rsidRDefault="00F63509">
    <w:pPr>
      <w:bidi w:val="0"/>
      <w:spacing w:after="0" w:line="259" w:lineRule="auto"/>
      <w:ind w:left="-497" w:right="11192" w:firstLine="0"/>
      <w:jc w:val="left"/>
    </w:pPr>
    <w:r>
      <w:rPr>
        <w:rFonts w:ascii="Calibri" w:eastAsia="Calibri" w:hAnsi="Calibri" w:cs="Calibri"/>
        <w:noProof/>
        <w:sz w:val="22"/>
      </w:rPr>
      <mc:AlternateContent>
        <mc:Choice Requires="wpg">
          <w:drawing>
            <wp:anchor distT="0" distB="0" distL="114300" distR="114300" simplePos="0" relativeHeight="251669504" behindDoc="0" locked="0" layoutInCell="1" allowOverlap="1">
              <wp:simplePos x="0" y="0"/>
              <wp:positionH relativeFrom="page">
                <wp:posOffset>307848</wp:posOffset>
              </wp:positionH>
              <wp:positionV relativeFrom="page">
                <wp:posOffset>304800</wp:posOffset>
              </wp:positionV>
              <wp:extent cx="6946393" cy="6096"/>
              <wp:effectExtent l="0" t="0" r="0" b="0"/>
              <wp:wrapSquare wrapText="bothSides"/>
              <wp:docPr id="95419" name="Group 95419"/>
              <wp:cNvGraphicFramePr/>
              <a:graphic xmlns:a="http://schemas.openxmlformats.org/drawingml/2006/main">
                <a:graphicData uri="http://schemas.microsoft.com/office/word/2010/wordprocessingGroup">
                  <wpg:wgp>
                    <wpg:cNvGrpSpPr/>
                    <wpg:grpSpPr>
                      <a:xfrm>
                        <a:off x="0" y="0"/>
                        <a:ext cx="6946393" cy="6096"/>
                        <a:chOff x="0" y="0"/>
                        <a:chExt cx="6946393" cy="6096"/>
                      </a:xfrm>
                    </wpg:grpSpPr>
                    <wps:wsp>
                      <wps:cNvPr id="95420" name="Shape 95420"/>
                      <wps:cNvSpPr/>
                      <wps:spPr>
                        <a:xfrm>
                          <a:off x="0" y="0"/>
                          <a:ext cx="0" cy="6096"/>
                        </a:xfrm>
                        <a:custGeom>
                          <a:avLst/>
                          <a:gdLst/>
                          <a:ahLst/>
                          <a:cxnLst/>
                          <a:rect l="0" t="0" r="0" b="0"/>
                          <a:pathLst>
                            <a:path h="6096">
                              <a:moveTo>
                                <a:pt x="0" y="0"/>
                              </a:moveTo>
                              <a:lnTo>
                                <a:pt x="0" y="6096"/>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421" name="Shape 95421"/>
                      <wps:cNvSpPr/>
                      <wps:spPr>
                        <a:xfrm>
                          <a:off x="0" y="0"/>
                          <a:ext cx="0" cy="6096"/>
                        </a:xfrm>
                        <a:custGeom>
                          <a:avLst/>
                          <a:gdLst/>
                          <a:ahLst/>
                          <a:cxnLst/>
                          <a:rect l="0" t="0" r="0" b="0"/>
                          <a:pathLst>
                            <a:path h="6096">
                              <a:moveTo>
                                <a:pt x="0" y="0"/>
                              </a:moveTo>
                              <a:lnTo>
                                <a:pt x="0" y="6096"/>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422" name="Shape 95422"/>
                      <wps:cNvSpPr/>
                      <wps:spPr>
                        <a:xfrm>
                          <a:off x="3048" y="3048"/>
                          <a:ext cx="6940297" cy="0"/>
                        </a:xfrm>
                        <a:custGeom>
                          <a:avLst/>
                          <a:gdLst/>
                          <a:ahLst/>
                          <a:cxnLst/>
                          <a:rect l="0" t="0" r="0" b="0"/>
                          <a:pathLst>
                            <a:path w="6940297">
                              <a:moveTo>
                                <a:pt x="0" y="0"/>
                              </a:moveTo>
                              <a:lnTo>
                                <a:pt x="6940297" y="0"/>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423" name="Shape 95423"/>
                      <wps:cNvSpPr/>
                      <wps:spPr>
                        <a:xfrm>
                          <a:off x="6946393" y="0"/>
                          <a:ext cx="0" cy="6096"/>
                        </a:xfrm>
                        <a:custGeom>
                          <a:avLst/>
                          <a:gdLst/>
                          <a:ahLst/>
                          <a:cxnLst/>
                          <a:rect l="0" t="0" r="0" b="0"/>
                          <a:pathLst>
                            <a:path h="6096">
                              <a:moveTo>
                                <a:pt x="0" y="0"/>
                              </a:moveTo>
                              <a:lnTo>
                                <a:pt x="0" y="6096"/>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424" name="Shape 95424"/>
                      <wps:cNvSpPr/>
                      <wps:spPr>
                        <a:xfrm>
                          <a:off x="6946393" y="0"/>
                          <a:ext cx="0" cy="6096"/>
                        </a:xfrm>
                        <a:custGeom>
                          <a:avLst/>
                          <a:gdLst/>
                          <a:ahLst/>
                          <a:cxnLst/>
                          <a:rect l="0" t="0" r="0" b="0"/>
                          <a:pathLst>
                            <a:path h="6096">
                              <a:moveTo>
                                <a:pt x="0" y="0"/>
                              </a:moveTo>
                              <a:lnTo>
                                <a:pt x="0" y="6096"/>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78A18572" id="Group 95419" o:spid="_x0000_s1026" style="position:absolute;left:0;text-align:left;margin-left:24.25pt;margin-top:24pt;width:546.95pt;height:.5pt;z-index:251669504;mso-position-horizontal-relative:page;mso-position-vertical-relative:page" coordsize="6946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">
              <v:shape id="Shape 95420" o:spid="_x0000_s1027" style="position:absolute;width:0;height:60;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1OFxcUA&#10;AADeAAAADwAAAGRycy9kb3ducmV2LnhtbESPy2rDMBBF94X8g5hCd43ckIbEsRxCQ6EEusjjA8bW&#10;1DK1Rqql2O7fR4tCl5f74hS7yXZioD60jhW8zDMQxLXTLTcKrpf35zWIEJE1do5JwS8F2JWzhwJz&#10;7UY+0XCOjUgjHHJUYGL0uZShNmQxzJ0nTt6X6y3GJPtG6h7HNG47uciylbTYcnow6OnNUP19vlkF&#10;n0b64zoclgc5+qGrbj/VpkKlnh6n/RZEpCn+h//aH1rB5nW5SAAJJ6GALO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U4XFxQAAAN4AAAAPAAAAAAAAAAAAAAAAAJgCAABkcnMv&#10;ZG93bnJldi54bWxQSwUGAAAAAAQABAD1AAAAigMAAAAA&#10;" path="m,l,6096e" filled="f" strokeweight=".48pt">
                <v:path arrowok="t" textboxrect="0,0,0,6096"/>
              </v:shape>
              <v:shape id="Shape 95421" o:spid="_x0000_s1028" style="position:absolute;width:0;height:60;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8gXsYA&#10;AADeAAAADwAAAGRycy9kb3ducmV2LnhtbESPUWvCMBSF3wf7D+EOfJup4oZ2RhmKIAMfpvsBt821&#10;KTY3WRPb7t8vguDj4ZzzHc5yPdhGdNSG2rGCyTgDQVw6XXOl4Oe0e52DCBFZY+OYFPxRgPXq+WmJ&#10;uXY9f1N3jJVIEA45KjAx+lzKUBqyGMbOEyfv7FqLMcm2krrFPsFtI6dZ9i4t1pwWDHraGCovx6tV&#10;cDDSf83DdraVve+a4vpbLApUavQyfH6AiDTER/je3msFi7fZdAK3O+kKyN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B8gXsYAAADeAAAADwAAAAAAAAAAAAAAAACYAgAAZHJz&#10;L2Rvd25yZXYueG1sUEsFBgAAAAAEAAQA9QAAAIsDAAAAAA==&#10;" path="m,l,6096e" filled="f" strokeweight=".48pt">
                <v:path arrowok="t" textboxrect="0,0,0,6096"/>
              </v:shape>
              <v:shape id="Shape 95422" o:spid="_x0000_s1029" style="position:absolute;left:30;top:30;width:69403;height:0;visibility:visible;mso-wrap-style:square;v-text-anchor:top" coordsize="69402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6Db8cA&#10;AADeAAAADwAAAGRycy9kb3ducmV2LnhtbESPS2vDMBCE74X+B7GBXkojx6ShdaOEtBBIyCXPQ2+L&#10;tbWcWitjqX78+6hQ6HGYmW+Y+bK3lWip8aVjBZNxAoI4d7rkQsH5tH56AeEDssbKMSkYyMNycX83&#10;x0y7jg/UHkMhIoR9hgpMCHUmpc8NWfRjVxNH78s1FkOUTSF1g12E20qmSTKTFkuOCwZr+jCUfx9/&#10;rIKyy5PT9tO2151x7/vhgo+DRKUeRv3qDUSgPvyH/9obreD1eZqm8HsnXgG5u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Aug2/HAAAA3gAAAA8AAAAAAAAAAAAAAAAAmAIAAGRy&#10;cy9kb3ducmV2LnhtbFBLBQYAAAAABAAEAPUAAACMAwAAAAA=&#10;" path="m,l6940297,e" filled="f" strokeweight=".48pt">
                <v:path arrowok="t" textboxrect="0,0,6940297,0"/>
              </v:shape>
              <v:shape id="Shape 95423" o:spid="_x0000_s1030" style="position:absolute;left:69463;width:0;height:60;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EbssYA&#10;AADeAAAADwAAAGRycy9kb3ducmV2LnhtbESPUWvCMBSF3wf7D+EKe5upzg2tRhmTgQh70PkDbptr&#10;U2xusia23b83wmCPh3POdzirzWAb0VEbascKJuMMBHHpdM2VgtP35/McRIjIGhvHpOCXAmzWjw8r&#10;zLXr+UDdMVYiQTjkqMDE6HMpQ2nIYhg7T5y8s2stxiTbSuoW+wS3jZxm2Zu0WHNaMOjpw1B5OV6t&#10;gi8j/X4etrOt7H3XFNefYlGgUk+j4X0JItIQ/8N/7Z1WsHidTV/gfiddAb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4EbssYAAADeAAAADwAAAAAAAAAAAAAAAACYAgAAZHJz&#10;L2Rvd25yZXYueG1sUEsFBgAAAAAEAAQA9QAAAIsDAAAAAA==&#10;" path="m,l,6096e" filled="f" strokeweight=".48pt">
                <v:path arrowok="t" textboxrect="0,0,0,6096"/>
              </v:shape>
              <v:shape id="Shape 95424" o:spid="_x0000_s1031" style="position:absolute;left:69463;width:0;height:60;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iDxsYA&#10;AADeAAAADwAAAGRycy9kb3ducmV2LnhtbESPUWvCMBSF3wf+h3AF32aqdEOrUWQykMEe5vYDbptr&#10;U2xuYhPb7t8vg8EeD+ec73C2+9G2oqcuNI4VLOYZCOLK6YZrBV+fr48rECEia2wdk4JvCrDfTR62&#10;WGg38Af151iLBOFQoAIToy+kDJUhi2HuPHHyLq6zGJPsaqk7HBLctnKZZc/SYsNpwaCnF0PV9Xy3&#10;Ct6N9G+rcMyPcvB9W95v5bpEpWbT8bABEWmM/+G/9kkrWD/lyxx+76QrIH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GiDxsYAAADeAAAADwAAAAAAAAAAAAAAAACYAgAAZHJz&#10;L2Rvd25yZXYueG1sUEsFBgAAAAAEAAQA9QAAAIsDAAAAAA==&#10;" path="m,l,6096e" filled="f" strokeweight=".48pt">
                <v:path arrowok="t" textboxrect="0,0,0,6096"/>
              </v:shape>
              <w10:wrap type="square" anchorx="page" anchory="page"/>
            </v:group>
          </w:pict>
        </mc:Fallback>
      </mc:AlternateContent>
    </w:r>
  </w:p>
  <w:p w:rsidR="00CE02D1" w:rsidRDefault="00F63509">
    <w:r>
      <w:rPr>
        <w:rFonts w:ascii="Calibri" w:eastAsia="Calibri" w:hAnsi="Calibri" w:cs="Calibri"/>
        <w:noProof/>
        <w:sz w:val="22"/>
      </w:rPr>
      <mc:AlternateContent>
        <mc:Choice Requires="wpg">
          <w:drawing>
            <wp:anchor distT="0" distB="0" distL="114300" distR="114300" simplePos="0" relativeHeight="251670528" behindDoc="1" locked="0" layoutInCell="1" allowOverlap="1">
              <wp:simplePos x="0" y="0"/>
              <wp:positionH relativeFrom="page">
                <wp:posOffset>307848</wp:posOffset>
              </wp:positionH>
              <wp:positionV relativeFrom="page">
                <wp:posOffset>310896</wp:posOffset>
              </wp:positionV>
              <wp:extent cx="6946393" cy="10072116"/>
              <wp:effectExtent l="0" t="0" r="0" b="0"/>
              <wp:wrapNone/>
              <wp:docPr id="95425" name="Group 95425"/>
              <wp:cNvGraphicFramePr/>
              <a:graphic xmlns:a="http://schemas.openxmlformats.org/drawingml/2006/main">
                <a:graphicData uri="http://schemas.microsoft.com/office/word/2010/wordprocessingGroup">
                  <wpg:wgp>
                    <wpg:cNvGrpSpPr/>
                    <wpg:grpSpPr>
                      <a:xfrm>
                        <a:off x="0" y="0"/>
                        <a:ext cx="6946393" cy="10072116"/>
                        <a:chOff x="0" y="0"/>
                        <a:chExt cx="6946393" cy="10072116"/>
                      </a:xfrm>
                    </wpg:grpSpPr>
                    <wps:wsp>
                      <wps:cNvPr id="95426" name="Shape 95426"/>
                      <wps:cNvSpPr/>
                      <wps:spPr>
                        <a:xfrm>
                          <a:off x="0" y="0"/>
                          <a:ext cx="0" cy="10072116"/>
                        </a:xfrm>
                        <a:custGeom>
                          <a:avLst/>
                          <a:gdLst/>
                          <a:ahLst/>
                          <a:cxnLst/>
                          <a:rect l="0" t="0" r="0" b="0"/>
                          <a:pathLst>
                            <a:path h="10072116">
                              <a:moveTo>
                                <a:pt x="0" y="0"/>
                              </a:moveTo>
                              <a:lnTo>
                                <a:pt x="0" y="10072116"/>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427" name="Shape 95427"/>
                      <wps:cNvSpPr/>
                      <wps:spPr>
                        <a:xfrm>
                          <a:off x="6946393" y="0"/>
                          <a:ext cx="0" cy="10072116"/>
                        </a:xfrm>
                        <a:custGeom>
                          <a:avLst/>
                          <a:gdLst/>
                          <a:ahLst/>
                          <a:cxnLst/>
                          <a:rect l="0" t="0" r="0" b="0"/>
                          <a:pathLst>
                            <a:path h="10072116">
                              <a:moveTo>
                                <a:pt x="0" y="0"/>
                              </a:moveTo>
                              <a:lnTo>
                                <a:pt x="0" y="10072116"/>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428" name="Shape 95428"/>
                      <wps:cNvSpPr/>
                      <wps:spPr>
                        <a:xfrm>
                          <a:off x="1142111" y="1766062"/>
                          <a:ext cx="1143" cy="0"/>
                        </a:xfrm>
                        <a:custGeom>
                          <a:avLst/>
                          <a:gdLst/>
                          <a:ahLst/>
                          <a:cxnLst/>
                          <a:rect l="0" t="0" r="0" b="0"/>
                          <a:pathLst>
                            <a:path w="1143">
                              <a:moveTo>
                                <a:pt x="0" y="0"/>
                              </a:moveTo>
                              <a:lnTo>
                                <a:pt x="1143" y="0"/>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75B5175F" id="Group 95425" o:spid="_x0000_s1026" style="position:absolute;left:0;text-align:left;margin-left:24.25pt;margin-top:24.5pt;width:546.95pt;height:793.1pt;z-index:-251645952;mso-position-horizontal-relative:page;mso-position-vertical-relative:page" coordsize="69463,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">
              <v:shape id="Shape 95426" o:spid="_x0000_s1027" style="position:absolute;width:0;height:100721;visibility:visible;mso-wrap-style:square;v-text-anchor:top" coordsize="0,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9AO8gA&#10;AADeAAAADwAAAGRycy9kb3ducmV2LnhtbESP0WrCQBRE34X+w3ILfZFmE1GpqatYQdonsTYfcMne&#10;ZEOzd2N21bRf3xWEPg4zc4ZZrgfbigv1vnGsIEtSEMSl0w3XCoqv3fMLCB+QNbaOScEPeVivHkZL&#10;zLW78iddjqEWEcI+RwUmhC6X0peGLPrEdcTRq1xvMUTZ11L3eI1w28pJms6lxYbjgsGOtobK7+PZ&#10;Kng/TYtDVhxOXbX5fdubRTamsFPq6XHYvIIINIT/8L39oRUsZtPJHG534hWQq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z0A7yAAAAN4AAAAPAAAAAAAAAAAAAAAAAJgCAABk&#10;cnMvZG93bnJldi54bWxQSwUGAAAAAAQABAD1AAAAjQMAAAAA&#10;" path="m,l,10072116e" filled="f" strokeweight=".48pt">
                <v:path arrowok="t" textboxrect="0,0,0,10072116"/>
              </v:shape>
              <v:shape id="Shape 95427" o:spid="_x0000_s1028" style="position:absolute;left:69463;width:0;height:100721;visibility:visible;mso-wrap-style:square;v-text-anchor:top" coordsize="0,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PloMcA&#10;AADeAAAADwAAAGRycy9kb3ducmV2LnhtbESP0WrCQBRE34X+w3ILvkjdRNTW1FW0IPVJ1OYDLtlr&#10;NjR7N2a3mvbru4Lg4zAzZ5j5srO1uFDrK8cK0mECgrhwuuJSQf61eXkD4QOyxtoxKfglD8vFU2+O&#10;mXZXPtDlGEoRIewzVGBCaDIpfWHIoh+6hjh6J9daDFG2pdQtXiPc1nKUJFNpseK4YLChD0PF9/HH&#10;Kvg8j/N9mu/PzWn1t96ZWTqgsFGq/9yt3kEE6sIjfG9vtYLZZDx6hdudeAXk4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D5aDHAAAA3gAAAA8AAAAAAAAAAAAAAAAAmAIAAGRy&#10;cy9kb3ducmV2LnhtbFBLBQYAAAAABAAEAPUAAACMAwAAAAA=&#10;" path="m,l,10072116e" filled="f" strokeweight=".48pt">
                <v:path arrowok="t" textboxrect="0,0,0,10072116"/>
              </v:shape>
              <v:shape id="Shape 95428" o:spid="_x0000_s1029" style="position:absolute;left:11421;top:17660;width:11;height:0;visibility:visible;mso-wrap-style:square;v-text-anchor:top" coordsize="11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G7DMUA&#10;AADeAAAADwAAAGRycy9kb3ducmV2LnhtbERPy4rCMBTdC/MP4Q6407TiDFqNMg9GZtSNVtDlpbm2&#10;xeamNBmtfr1ZCC4P5z2dt6YSZ2pcaVlB3I9AEGdWl5wr2KU/vREI55E1VpZJwZUczGcvnSkm2l54&#10;Q+etz0UIYZeggsL7OpHSZQUZdH1bEwfuaBuDPsAml7rBSwg3lRxE0bs0WHJoKLCmr4Ky0/bfKLgt&#10;1qvvz3i0j5fIh9tfWp7S1VWp7mv7MQHhqfVP8cP9qxWM34aDsDfcCVdAz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MbsMxQAAAN4AAAAPAAAAAAAAAAAAAAAAAJgCAABkcnMv&#10;ZG93bnJldi54bWxQSwUGAAAAAAQABAD1AAAAigMAAAAA&#10;" path="m,l1143,e" filled="f" strokeweight=".48pt">
                <v:path arrowok="t" textboxrect="0,0,1143,0"/>
              </v:shape>
              <w10:wrap anchorx="page" anchory="page"/>
            </v:group>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02D1" w:rsidRDefault="00F63509">
    <w:pPr>
      <w:bidi w:val="0"/>
      <w:spacing w:after="0" w:line="259" w:lineRule="auto"/>
      <w:ind w:left="-497" w:right="11192" w:firstLine="0"/>
      <w:jc w:val="left"/>
    </w:pPr>
    <w:r>
      <w:rPr>
        <w:rFonts w:ascii="Calibri" w:eastAsia="Calibri" w:hAnsi="Calibri" w:cs="Calibri"/>
        <w:noProof/>
        <w:sz w:val="22"/>
      </w:rPr>
      <mc:AlternateContent>
        <mc:Choice Requires="wpg">
          <w:drawing>
            <wp:anchor distT="0" distB="0" distL="114300" distR="114300" simplePos="0" relativeHeight="251671552" behindDoc="0" locked="0" layoutInCell="1" allowOverlap="1">
              <wp:simplePos x="0" y="0"/>
              <wp:positionH relativeFrom="page">
                <wp:posOffset>307848</wp:posOffset>
              </wp:positionH>
              <wp:positionV relativeFrom="page">
                <wp:posOffset>304800</wp:posOffset>
              </wp:positionV>
              <wp:extent cx="6946393" cy="6096"/>
              <wp:effectExtent l="0" t="0" r="0" b="0"/>
              <wp:wrapSquare wrapText="bothSides"/>
              <wp:docPr id="95391" name="Group 95391"/>
              <wp:cNvGraphicFramePr/>
              <a:graphic xmlns:a="http://schemas.openxmlformats.org/drawingml/2006/main">
                <a:graphicData uri="http://schemas.microsoft.com/office/word/2010/wordprocessingGroup">
                  <wpg:wgp>
                    <wpg:cNvGrpSpPr/>
                    <wpg:grpSpPr>
                      <a:xfrm>
                        <a:off x="0" y="0"/>
                        <a:ext cx="6946393" cy="6096"/>
                        <a:chOff x="0" y="0"/>
                        <a:chExt cx="6946393" cy="6096"/>
                      </a:xfrm>
                    </wpg:grpSpPr>
                    <wps:wsp>
                      <wps:cNvPr id="95392" name="Shape 95392"/>
                      <wps:cNvSpPr/>
                      <wps:spPr>
                        <a:xfrm>
                          <a:off x="0" y="0"/>
                          <a:ext cx="0" cy="6096"/>
                        </a:xfrm>
                        <a:custGeom>
                          <a:avLst/>
                          <a:gdLst/>
                          <a:ahLst/>
                          <a:cxnLst/>
                          <a:rect l="0" t="0" r="0" b="0"/>
                          <a:pathLst>
                            <a:path h="6096">
                              <a:moveTo>
                                <a:pt x="0" y="0"/>
                              </a:moveTo>
                              <a:lnTo>
                                <a:pt x="0" y="6096"/>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393" name="Shape 95393"/>
                      <wps:cNvSpPr/>
                      <wps:spPr>
                        <a:xfrm>
                          <a:off x="0" y="0"/>
                          <a:ext cx="0" cy="6096"/>
                        </a:xfrm>
                        <a:custGeom>
                          <a:avLst/>
                          <a:gdLst/>
                          <a:ahLst/>
                          <a:cxnLst/>
                          <a:rect l="0" t="0" r="0" b="0"/>
                          <a:pathLst>
                            <a:path h="6096">
                              <a:moveTo>
                                <a:pt x="0" y="0"/>
                              </a:moveTo>
                              <a:lnTo>
                                <a:pt x="0" y="6096"/>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394" name="Shape 95394"/>
                      <wps:cNvSpPr/>
                      <wps:spPr>
                        <a:xfrm>
                          <a:off x="3048" y="3048"/>
                          <a:ext cx="6940297" cy="0"/>
                        </a:xfrm>
                        <a:custGeom>
                          <a:avLst/>
                          <a:gdLst/>
                          <a:ahLst/>
                          <a:cxnLst/>
                          <a:rect l="0" t="0" r="0" b="0"/>
                          <a:pathLst>
                            <a:path w="6940297">
                              <a:moveTo>
                                <a:pt x="0" y="0"/>
                              </a:moveTo>
                              <a:lnTo>
                                <a:pt x="6940297" y="0"/>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395" name="Shape 95395"/>
                      <wps:cNvSpPr/>
                      <wps:spPr>
                        <a:xfrm>
                          <a:off x="6946393" y="0"/>
                          <a:ext cx="0" cy="6096"/>
                        </a:xfrm>
                        <a:custGeom>
                          <a:avLst/>
                          <a:gdLst/>
                          <a:ahLst/>
                          <a:cxnLst/>
                          <a:rect l="0" t="0" r="0" b="0"/>
                          <a:pathLst>
                            <a:path h="6096">
                              <a:moveTo>
                                <a:pt x="0" y="0"/>
                              </a:moveTo>
                              <a:lnTo>
                                <a:pt x="0" y="6096"/>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396" name="Shape 95396"/>
                      <wps:cNvSpPr/>
                      <wps:spPr>
                        <a:xfrm>
                          <a:off x="6946393" y="0"/>
                          <a:ext cx="0" cy="6096"/>
                        </a:xfrm>
                        <a:custGeom>
                          <a:avLst/>
                          <a:gdLst/>
                          <a:ahLst/>
                          <a:cxnLst/>
                          <a:rect l="0" t="0" r="0" b="0"/>
                          <a:pathLst>
                            <a:path h="6096">
                              <a:moveTo>
                                <a:pt x="0" y="0"/>
                              </a:moveTo>
                              <a:lnTo>
                                <a:pt x="0" y="6096"/>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53808B8C" id="Group 95391" o:spid="_x0000_s1026" style="position:absolute;left:0;text-align:left;margin-left:24.25pt;margin-top:24pt;width:546.95pt;height:.5pt;z-index:251671552;mso-position-horizontal-relative:page;mso-position-vertical-relative:page" coordsize="6946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">
              <v:shape id="Shape 95392" o:spid="_x0000_s1027" style="position:absolute;width:0;height:60;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i6q8YA&#10;AADeAAAADwAAAGRycy9kb3ducmV2LnhtbESPUWvCMBSF3wf+h3CFvc10zg1bjTImgyHsYeoPuG2u&#10;TVlzkzWx7f69EQZ7PJxzvsNZb0fbip660DhW8DjLQBBXTjdcKzgd3x+WIEJE1tg6JgW/FGC7mdyt&#10;sdBu4C/qD7EWCcKhQAUmRl9IGSpDFsPMeeLknV1nMSbZ1VJ3OCS4beU8y16kxYbTgkFPb4aq78PF&#10;Kvg00u+XYbfYycH3bXn5KfMSlbqfjq8rEJHG+B/+a39oBfnzUz6H2510BeTm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9i6q8YAAADeAAAADwAAAAAAAAAAAAAAAACYAgAAZHJz&#10;L2Rvd25yZXYueG1sUEsFBgAAAAAEAAQA9QAAAIsDAAAAAA==&#10;" path="m,l,6096e" filled="f" strokeweight=".48pt">
                <v:path arrowok="t" textboxrect="0,0,0,6096"/>
              </v:shape>
              <v:shape id="Shape 95393" o:spid="_x0000_s1028" style="position:absolute;width:0;height:60;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QfMMYA&#10;AADeAAAADwAAAGRycy9kb3ducmV2LnhtbESPUWvCMBSF3wf+h3CFvc100w1bjTImgyHsYeoPuG2u&#10;TVlzkzWx7f69EQZ7PJxzvsNZb0fbip660DhW8DjLQBBXTjdcKzgd3x+WIEJE1tg6JgW/FGC7mdyt&#10;sdBu4C/qD7EWCcKhQAUmRl9IGSpDFsPMeeLknV1nMSbZ1VJ3OCS4beVTlr1Iiw2nBYOe3gxV34eL&#10;VfBppN8vw26xk4Pv2/LyU+YlKnU/HV9XICKN8T/81/7QCvLneT6H2510BeTm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JQfMMYAAADeAAAADwAAAAAAAAAAAAAAAACYAgAAZHJz&#10;L2Rvd25yZXYueG1sUEsFBgAAAAAEAAQA9QAAAIsDAAAAAA==&#10;" path="m,l,6096e" filled="f" strokeweight=".48pt">
                <v:path arrowok="t" textboxrect="0,0,0,6096"/>
              </v:shape>
              <v:shape id="Shape 95394" o:spid="_x0000_s1029" style="position:absolute;left:30;top:30;width:69403;height:0;visibility:visible;mso-wrap-style:square;v-text-anchor:top" coordsize="69402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66AsgA&#10;AADeAAAADwAAAGRycy9kb3ducmV2LnhtbESPT0sDMRTE74LfITyhF7FZbRW7bVq0ILT0Urf20Ntj&#10;87pZ3bwsm7h/vn1TEDwOM/MbZrHqbSVaanzpWMHjOAFBnDtdcqHg6/Dx8ArCB2SNlWNSMJCH1fL2&#10;ZoGpdh1/UpuFQkQI+xQVmBDqVEqfG7Lox64mjt7ZNRZDlE0hdYNdhNtKPiXJi7RYclwwWNPaUP6T&#10;/VoFZZcnh+3Jtt874973wxHvB4lKje76tzmIQH34D/+1N1rB7Hkym8L1TrwCcnk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znroCyAAAAN4AAAAPAAAAAAAAAAAAAAAAAJgCAABk&#10;cnMvZG93bnJldi54bWxQSwUGAAAAAAQABAD1AAAAjQMAAAAA&#10;" path="m,l6940297,e" filled="f" strokeweight=".48pt">
                <v:path arrowok="t" textboxrect="0,0,6940297,0"/>
              </v:shape>
              <v:shape id="Shape 95395" o:spid="_x0000_s1030" style="position:absolute;left:69463;width:0;height:60;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Ei38YA&#10;AADeAAAADwAAAGRycy9kb3ducmV2LnhtbESPzWrDMBCE74W8g9hAb43cn5TYiRJKQ6EEemiSB1hb&#10;G8vUWqmWYrtvHwUCPQ4z8w2z2oy2FT11oXGs4HGWgSCunG64VnA8fDwsQISIrLF1TAr+KMBmPblb&#10;YaHdwN/U72MtEoRDgQpMjL6QMlSGLIaZ88TJO7nOYkyyq6XucEhw28qnLHuVFhtOCwY9vRuqfvZn&#10;q+DLSL9bhO3LVg6+b8vzb5mXqNT9dHxbgog0xv/wrf2pFeTz53wO1zvpCsj1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DEi38YAAADeAAAADwAAAAAAAAAAAAAAAACYAgAAZHJz&#10;L2Rvd25yZXYueG1sUEsFBgAAAAAEAAQA9QAAAIsDAAAAAA==&#10;" path="m,l,6096e" filled="f" strokeweight=".48pt">
                <v:path arrowok="t" textboxrect="0,0,0,6096"/>
              </v:shape>
              <v:shape id="Shape 95396" o:spid="_x0000_s1031" style="position:absolute;left:69463;width:0;height:60;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O8qMYA&#10;AADeAAAADwAAAGRycy9kb3ducmV2LnhtbESPUWvCMBSF3wf7D+EOfJupcxNbjTImgyHsYW4/4La5&#10;NsXmJmti2/17Iwh7PJxzvsNZb0fbip660DhWMJtmIIgrpxuuFfx8vz8uQYSIrLF1TAr+KMB2c3+3&#10;xkK7gb+oP8RaJAiHAhWYGH0hZagMWQxT54mTd3SdxZhkV0vd4ZDgtpVPWbaQFhtOCwY9vRmqToez&#10;VfBppN8vw+55Jwfft+X5t8xLVGryML6uQEQa43/41v7QCvKXeb6A6510BeTm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OO8qMYAAADeAAAADwAAAAAAAAAAAAAAAACYAgAAZHJz&#10;L2Rvd25yZXYueG1sUEsFBgAAAAAEAAQA9QAAAIsDAAAAAA==&#10;" path="m,l,6096e" filled="f" strokeweight=".48pt">
                <v:path arrowok="t" textboxrect="0,0,0,6096"/>
              </v:shape>
              <w10:wrap type="square" anchorx="page" anchory="page"/>
            </v:group>
          </w:pict>
        </mc:Fallback>
      </mc:AlternateContent>
    </w:r>
  </w:p>
  <w:p w:rsidR="00CE02D1" w:rsidRDefault="00F63509">
    <w:r>
      <w:rPr>
        <w:rFonts w:ascii="Calibri" w:eastAsia="Calibri" w:hAnsi="Calibri" w:cs="Calibri"/>
        <w:noProof/>
        <w:sz w:val="22"/>
      </w:rPr>
      <mc:AlternateContent>
        <mc:Choice Requires="wpg">
          <w:drawing>
            <wp:anchor distT="0" distB="0" distL="114300" distR="114300" simplePos="0" relativeHeight="251672576" behindDoc="1" locked="0" layoutInCell="1" allowOverlap="1">
              <wp:simplePos x="0" y="0"/>
              <wp:positionH relativeFrom="page">
                <wp:posOffset>307848</wp:posOffset>
              </wp:positionH>
              <wp:positionV relativeFrom="page">
                <wp:posOffset>310896</wp:posOffset>
              </wp:positionV>
              <wp:extent cx="6946393" cy="10072116"/>
              <wp:effectExtent l="0" t="0" r="0" b="0"/>
              <wp:wrapNone/>
              <wp:docPr id="95397" name="Group 95397"/>
              <wp:cNvGraphicFramePr/>
              <a:graphic xmlns:a="http://schemas.openxmlformats.org/drawingml/2006/main">
                <a:graphicData uri="http://schemas.microsoft.com/office/word/2010/wordprocessingGroup">
                  <wpg:wgp>
                    <wpg:cNvGrpSpPr/>
                    <wpg:grpSpPr>
                      <a:xfrm>
                        <a:off x="0" y="0"/>
                        <a:ext cx="6946393" cy="10072116"/>
                        <a:chOff x="0" y="0"/>
                        <a:chExt cx="6946393" cy="10072116"/>
                      </a:xfrm>
                    </wpg:grpSpPr>
                    <wps:wsp>
                      <wps:cNvPr id="95398" name="Shape 95398"/>
                      <wps:cNvSpPr/>
                      <wps:spPr>
                        <a:xfrm>
                          <a:off x="0" y="0"/>
                          <a:ext cx="0" cy="10072116"/>
                        </a:xfrm>
                        <a:custGeom>
                          <a:avLst/>
                          <a:gdLst/>
                          <a:ahLst/>
                          <a:cxnLst/>
                          <a:rect l="0" t="0" r="0" b="0"/>
                          <a:pathLst>
                            <a:path h="10072116">
                              <a:moveTo>
                                <a:pt x="0" y="0"/>
                              </a:moveTo>
                              <a:lnTo>
                                <a:pt x="0" y="10072116"/>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399" name="Shape 95399"/>
                      <wps:cNvSpPr/>
                      <wps:spPr>
                        <a:xfrm>
                          <a:off x="6946393" y="0"/>
                          <a:ext cx="0" cy="10072116"/>
                        </a:xfrm>
                        <a:custGeom>
                          <a:avLst/>
                          <a:gdLst/>
                          <a:ahLst/>
                          <a:cxnLst/>
                          <a:rect l="0" t="0" r="0" b="0"/>
                          <a:pathLst>
                            <a:path h="10072116">
                              <a:moveTo>
                                <a:pt x="0" y="0"/>
                              </a:moveTo>
                              <a:lnTo>
                                <a:pt x="0" y="10072116"/>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s:wsp>
                      <wps:cNvPr id="95400" name="Shape 95400"/>
                      <wps:cNvSpPr/>
                      <wps:spPr>
                        <a:xfrm>
                          <a:off x="1142111" y="1766062"/>
                          <a:ext cx="1143" cy="0"/>
                        </a:xfrm>
                        <a:custGeom>
                          <a:avLst/>
                          <a:gdLst/>
                          <a:ahLst/>
                          <a:cxnLst/>
                          <a:rect l="0" t="0" r="0" b="0"/>
                          <a:pathLst>
                            <a:path w="1143">
                              <a:moveTo>
                                <a:pt x="0" y="0"/>
                              </a:moveTo>
                              <a:lnTo>
                                <a:pt x="1143" y="0"/>
                              </a:lnTo>
                            </a:path>
                          </a:pathLst>
                        </a:custGeom>
                        <a:ln w="6096" cap="flat">
                          <a:custDash>
                            <a:ds d="144000" sp="48000"/>
                          </a:custDash>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65B898C0" id="Group 95397" o:spid="_x0000_s1026" style="position:absolute;left:0;text-align:left;margin-left:24.25pt;margin-top:24.5pt;width:546.95pt;height:793.1pt;z-index:-251643904;mso-position-horizontal-relative:page;mso-position-vertical-relative:page" coordsize="69463,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">
              <v:shape id="Shape 95398" o:spid="_x0000_s1027" style="position:absolute;width:0;height:100721;visibility:visible;mso-wrap-style:square;v-text-anchor:top" coordsize="0,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l1UMUA&#10;AADeAAAADwAAAGRycy9kb3ducmV2LnhtbERP3WrCMBS+F/YO4Qx2M2Zap2PtjKIDmVdSXR/g0Byb&#10;suakNplWn365GHj58f3Pl4NtxZl63zhWkI4TEMSV0w3XCsrvzcs7CB+QNbaOScGVPCwXD6M55tpd&#10;eE/nQ6hFDGGfowITQpdL6StDFv3YdcSRO7reYoiwr6Xu8RLDbSsnSfImLTYcGwx29Gmo+jn8WgVf&#10;p2lZpGVx6o6r23pnsvSZwkapp8dh9QEi0BDu4n/3VivIZq9Z3BvvxCs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CXVQxQAAAN4AAAAPAAAAAAAAAAAAAAAAAJgCAABkcnMv&#10;ZG93bnJldi54bWxQSwUGAAAAAAQABAD1AAAAigMAAAAA&#10;" path="m,l,10072116e" filled="f" strokeweight=".48pt">
                <v:path arrowok="t" textboxrect="0,0,0,10072116"/>
              </v:shape>
              <v:shape id="Shape 95399" o:spid="_x0000_s1028" style="position:absolute;left:69463;width:0;height:100721;visibility:visible;mso-wrap-style:square;v-text-anchor:top" coordsize="0,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XQy8gA&#10;AADeAAAADwAAAGRycy9kb3ducmV2LnhtbESP3WrCQBSE7wt9h+UUelPqJv6UJnUVFaS9ErV5gEP2&#10;mA3Nno3ZrUafvlsQvBxm5htmOu9tI07U+dqxgnSQgCAuna65UlB8r1/fQfiArLFxTAou5GE+e3yY&#10;Yq7dmXd02odKRAj7HBWYENpcSl8asugHriWO3sF1FkOUXSV1h+cIt40cJsmbtFhzXDDY0spQ+bP/&#10;tQo+j+NimxbbY3tYXJcbk6UvFNZKPT/1iw8QgfpwD9/aX1pBNhllGfzfiVdAzv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RdDLyAAAAN4AAAAPAAAAAAAAAAAAAAAAAJgCAABk&#10;cnMvZG93bnJldi54bWxQSwUGAAAAAAQABAD1AAAAjQMAAAAA&#10;" path="m,l,10072116e" filled="f" strokeweight=".48pt">
                <v:path arrowok="t" textboxrect="0,0,0,10072116"/>
              </v:shape>
              <v:shape id="Shape 95400" o:spid="_x0000_s1029" style="position:absolute;left:11421;top:17660;width:11;height:0;visibility:visible;mso-wrap-style:square;v-text-anchor:top" coordsize="11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LrascA&#10;AADeAAAADwAAAGRycy9kb3ducmV2LnhtbESPzWrCQBSF90LfYbgFdzqJ2GLTTKS2KK12UyPY5SVz&#10;mwQzd0Jm1OjTOwuhy8P540vnvWnEiTpXW1YQjyMQxIXVNZcKdvlyNAPhPLLGxjIpuJCDefYwSDHR&#10;9sw/dNr6UoQRdgkqqLxvEyldUZFBN7YtcfD+bGfQB9mVUnd4DuOmkZMoepYGaw4PFbb0XlFx2B6N&#10;guvqe/OxiGf7eI38e/3K60O+uSg1fOzfXkF46v1/+N7+1ApenqZRAAg4AQVkd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Ty62rHAAAA3gAAAA8AAAAAAAAAAAAAAAAAmAIAAGRy&#10;cy9kb3ducmV2LnhtbFBLBQYAAAAABAAEAPUAAACMAwAAAAA=&#10;" path="m,l1143,e" filled="f" strokeweight=".48pt">
                <v:path arrowok="t" textboxrect="0,0,1143,0"/>
              </v:shape>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8A6A4F"/>
    <w:multiLevelType w:val="hybridMultilevel"/>
    <w:tmpl w:val="5B64A7E4"/>
    <w:lvl w:ilvl="0" w:tplc="8A008F94">
      <w:start w:val="1"/>
      <w:numFmt w:val="decimal"/>
      <w:lvlText w:val="%1."/>
      <w:lvlJc w:val="left"/>
      <w:pPr>
        <w:ind w:left="80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C848ECD2">
      <w:start w:val="1"/>
      <w:numFmt w:val="bullet"/>
      <w:lvlText w:val="-"/>
      <w:lvlJc w:val="left"/>
      <w:pPr>
        <w:ind w:left="1085"/>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BAAAA934">
      <w:start w:val="1"/>
      <w:numFmt w:val="bullet"/>
      <w:lvlText w:val="▪"/>
      <w:lvlJc w:val="left"/>
      <w:pPr>
        <w:ind w:left="180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9AA67894">
      <w:start w:val="1"/>
      <w:numFmt w:val="bullet"/>
      <w:lvlText w:val="•"/>
      <w:lvlJc w:val="left"/>
      <w:pPr>
        <w:ind w:left="252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490C9D64">
      <w:start w:val="1"/>
      <w:numFmt w:val="bullet"/>
      <w:lvlText w:val="o"/>
      <w:lvlJc w:val="left"/>
      <w:pPr>
        <w:ind w:left="324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7F74185A">
      <w:start w:val="1"/>
      <w:numFmt w:val="bullet"/>
      <w:lvlText w:val="▪"/>
      <w:lvlJc w:val="left"/>
      <w:pPr>
        <w:ind w:left="396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AFFE4452">
      <w:start w:val="1"/>
      <w:numFmt w:val="bullet"/>
      <w:lvlText w:val="•"/>
      <w:lvlJc w:val="left"/>
      <w:pPr>
        <w:ind w:left="468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55C285B6">
      <w:start w:val="1"/>
      <w:numFmt w:val="bullet"/>
      <w:lvlText w:val="o"/>
      <w:lvlJc w:val="left"/>
      <w:pPr>
        <w:ind w:left="540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3E6AD0C0">
      <w:start w:val="1"/>
      <w:numFmt w:val="bullet"/>
      <w:lvlText w:val="▪"/>
      <w:lvlJc w:val="left"/>
      <w:pPr>
        <w:ind w:left="612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1">
    <w:nsid w:val="16CD589D"/>
    <w:multiLevelType w:val="hybridMultilevel"/>
    <w:tmpl w:val="99444AFC"/>
    <w:lvl w:ilvl="0" w:tplc="24B24D9C">
      <w:start w:val="1"/>
      <w:numFmt w:val="bullet"/>
      <w:lvlText w:val="-"/>
      <w:lvlJc w:val="left"/>
      <w:pPr>
        <w:ind w:left="10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D1367C10">
      <w:start w:val="1"/>
      <w:numFmt w:val="bullet"/>
      <w:lvlText w:val="o"/>
      <w:lvlJc w:val="left"/>
      <w:pPr>
        <w:ind w:left="180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0470BA42">
      <w:start w:val="1"/>
      <w:numFmt w:val="bullet"/>
      <w:lvlText w:val="▪"/>
      <w:lvlJc w:val="left"/>
      <w:pPr>
        <w:ind w:left="252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E8E06CAE">
      <w:start w:val="1"/>
      <w:numFmt w:val="bullet"/>
      <w:lvlText w:val="•"/>
      <w:lvlJc w:val="left"/>
      <w:pPr>
        <w:ind w:left="324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F182C8CC">
      <w:start w:val="1"/>
      <w:numFmt w:val="bullet"/>
      <w:lvlText w:val="o"/>
      <w:lvlJc w:val="left"/>
      <w:pPr>
        <w:ind w:left="396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DE947A2E">
      <w:start w:val="1"/>
      <w:numFmt w:val="bullet"/>
      <w:lvlText w:val="▪"/>
      <w:lvlJc w:val="left"/>
      <w:pPr>
        <w:ind w:left="468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B5B80B92">
      <w:start w:val="1"/>
      <w:numFmt w:val="bullet"/>
      <w:lvlText w:val="•"/>
      <w:lvlJc w:val="left"/>
      <w:pPr>
        <w:ind w:left="540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26249C16">
      <w:start w:val="1"/>
      <w:numFmt w:val="bullet"/>
      <w:lvlText w:val="o"/>
      <w:lvlJc w:val="left"/>
      <w:pPr>
        <w:ind w:left="612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718A5B7E">
      <w:start w:val="1"/>
      <w:numFmt w:val="bullet"/>
      <w:lvlText w:val="▪"/>
      <w:lvlJc w:val="left"/>
      <w:pPr>
        <w:ind w:left="684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2">
    <w:nsid w:val="1E5B3176"/>
    <w:multiLevelType w:val="hybridMultilevel"/>
    <w:tmpl w:val="7FD69FDE"/>
    <w:lvl w:ilvl="0" w:tplc="80BC2780">
      <w:start w:val="1"/>
      <w:numFmt w:val="arabicAlpha"/>
      <w:lvlText w:val="%1-"/>
      <w:lvlJc w:val="left"/>
      <w:pPr>
        <w:ind w:left="72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BF825FA0">
      <w:start w:val="1"/>
      <w:numFmt w:val="lowerLetter"/>
      <w:lvlText w:val="%2"/>
      <w:lvlJc w:val="left"/>
      <w:pPr>
        <w:ind w:left="144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08D2A364">
      <w:start w:val="1"/>
      <w:numFmt w:val="lowerRoman"/>
      <w:lvlText w:val="%3"/>
      <w:lvlJc w:val="left"/>
      <w:pPr>
        <w:ind w:left="216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BB2E5DA2">
      <w:start w:val="1"/>
      <w:numFmt w:val="decimal"/>
      <w:lvlText w:val="%4"/>
      <w:lvlJc w:val="left"/>
      <w:pPr>
        <w:ind w:left="288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659453FA">
      <w:start w:val="1"/>
      <w:numFmt w:val="lowerLetter"/>
      <w:lvlText w:val="%5"/>
      <w:lvlJc w:val="left"/>
      <w:pPr>
        <w:ind w:left="360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0308C048">
      <w:start w:val="1"/>
      <w:numFmt w:val="lowerRoman"/>
      <w:lvlText w:val="%6"/>
      <w:lvlJc w:val="left"/>
      <w:pPr>
        <w:ind w:left="432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2CD2F992">
      <w:start w:val="1"/>
      <w:numFmt w:val="decimal"/>
      <w:lvlText w:val="%7"/>
      <w:lvlJc w:val="left"/>
      <w:pPr>
        <w:ind w:left="504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E7D80C86">
      <w:start w:val="1"/>
      <w:numFmt w:val="lowerLetter"/>
      <w:lvlText w:val="%8"/>
      <w:lvlJc w:val="left"/>
      <w:pPr>
        <w:ind w:left="576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D39466C2">
      <w:start w:val="1"/>
      <w:numFmt w:val="lowerRoman"/>
      <w:lvlText w:val="%9"/>
      <w:lvlJc w:val="left"/>
      <w:pPr>
        <w:ind w:left="648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3">
    <w:nsid w:val="1FC73AC9"/>
    <w:multiLevelType w:val="hybridMultilevel"/>
    <w:tmpl w:val="0450B7F6"/>
    <w:lvl w:ilvl="0" w:tplc="CFF6C318">
      <w:start w:val="1"/>
      <w:numFmt w:val="decimal"/>
      <w:lvlText w:val="%1-"/>
      <w:lvlJc w:val="left"/>
      <w:pPr>
        <w:ind w:left="32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0FB8813E">
      <w:start w:val="1"/>
      <w:numFmt w:val="lowerLetter"/>
      <w:lvlText w:val="%2"/>
      <w:lvlJc w:val="left"/>
      <w:pPr>
        <w:ind w:left="10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88C67546">
      <w:start w:val="1"/>
      <w:numFmt w:val="lowerRoman"/>
      <w:lvlText w:val="%3"/>
      <w:lvlJc w:val="left"/>
      <w:pPr>
        <w:ind w:left="18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88602E70">
      <w:start w:val="1"/>
      <w:numFmt w:val="decimal"/>
      <w:lvlText w:val="%4"/>
      <w:lvlJc w:val="left"/>
      <w:pPr>
        <w:ind w:left="25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07E892E8">
      <w:start w:val="1"/>
      <w:numFmt w:val="lowerLetter"/>
      <w:lvlText w:val="%5"/>
      <w:lvlJc w:val="left"/>
      <w:pPr>
        <w:ind w:left="32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566CE232">
      <w:start w:val="1"/>
      <w:numFmt w:val="lowerRoman"/>
      <w:lvlText w:val="%6"/>
      <w:lvlJc w:val="left"/>
      <w:pPr>
        <w:ind w:left="39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13142C36">
      <w:start w:val="1"/>
      <w:numFmt w:val="decimal"/>
      <w:lvlText w:val="%7"/>
      <w:lvlJc w:val="left"/>
      <w:pPr>
        <w:ind w:left="46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8842C628">
      <w:start w:val="1"/>
      <w:numFmt w:val="lowerLetter"/>
      <w:lvlText w:val="%8"/>
      <w:lvlJc w:val="left"/>
      <w:pPr>
        <w:ind w:left="54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78142318">
      <w:start w:val="1"/>
      <w:numFmt w:val="lowerRoman"/>
      <w:lvlText w:val="%9"/>
      <w:lvlJc w:val="left"/>
      <w:pPr>
        <w:ind w:left="61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4">
    <w:nsid w:val="291B1C96"/>
    <w:multiLevelType w:val="hybridMultilevel"/>
    <w:tmpl w:val="D80259FE"/>
    <w:lvl w:ilvl="0" w:tplc="D70EB0E2">
      <w:start w:val="1"/>
      <w:numFmt w:val="bullet"/>
      <w:lvlText w:val="-"/>
      <w:lvlJc w:val="left"/>
      <w:pPr>
        <w:ind w:left="108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8256BC64">
      <w:start w:val="1"/>
      <w:numFmt w:val="bullet"/>
      <w:lvlText w:val="o"/>
      <w:lvlJc w:val="left"/>
      <w:pPr>
        <w:ind w:left="180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CF6299DE">
      <w:start w:val="1"/>
      <w:numFmt w:val="bullet"/>
      <w:lvlText w:val="▪"/>
      <w:lvlJc w:val="left"/>
      <w:pPr>
        <w:ind w:left="252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44F85A02">
      <w:start w:val="1"/>
      <w:numFmt w:val="bullet"/>
      <w:lvlText w:val="•"/>
      <w:lvlJc w:val="left"/>
      <w:pPr>
        <w:ind w:left="324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86504D60">
      <w:start w:val="1"/>
      <w:numFmt w:val="bullet"/>
      <w:lvlText w:val="o"/>
      <w:lvlJc w:val="left"/>
      <w:pPr>
        <w:ind w:left="396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F580D7BC">
      <w:start w:val="1"/>
      <w:numFmt w:val="bullet"/>
      <w:lvlText w:val="▪"/>
      <w:lvlJc w:val="left"/>
      <w:pPr>
        <w:ind w:left="468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F7727402">
      <w:start w:val="1"/>
      <w:numFmt w:val="bullet"/>
      <w:lvlText w:val="•"/>
      <w:lvlJc w:val="left"/>
      <w:pPr>
        <w:ind w:left="540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FF227BB6">
      <w:start w:val="1"/>
      <w:numFmt w:val="bullet"/>
      <w:lvlText w:val="o"/>
      <w:lvlJc w:val="left"/>
      <w:pPr>
        <w:ind w:left="612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7DE2C54A">
      <w:start w:val="1"/>
      <w:numFmt w:val="bullet"/>
      <w:lvlText w:val="▪"/>
      <w:lvlJc w:val="left"/>
      <w:pPr>
        <w:ind w:left="684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5">
    <w:nsid w:val="2E7A367C"/>
    <w:multiLevelType w:val="hybridMultilevel"/>
    <w:tmpl w:val="D2EC23EC"/>
    <w:lvl w:ilvl="0" w:tplc="92DEE1D6">
      <w:start w:val="1"/>
      <w:numFmt w:val="decimal"/>
      <w:lvlText w:val="%1-"/>
      <w:lvlJc w:val="left"/>
      <w:pPr>
        <w:ind w:left="108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589EF7D0">
      <w:start w:val="1"/>
      <w:numFmt w:val="lowerLetter"/>
      <w:lvlText w:val="%2"/>
      <w:lvlJc w:val="left"/>
      <w:pPr>
        <w:ind w:left="179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733A070C">
      <w:start w:val="1"/>
      <w:numFmt w:val="lowerRoman"/>
      <w:lvlText w:val="%3"/>
      <w:lvlJc w:val="left"/>
      <w:pPr>
        <w:ind w:left="251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C400DA58">
      <w:start w:val="1"/>
      <w:numFmt w:val="decimal"/>
      <w:lvlText w:val="%4"/>
      <w:lvlJc w:val="left"/>
      <w:pPr>
        <w:ind w:left="323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0E2E4A38">
      <w:start w:val="1"/>
      <w:numFmt w:val="lowerLetter"/>
      <w:lvlText w:val="%5"/>
      <w:lvlJc w:val="left"/>
      <w:pPr>
        <w:ind w:left="395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BB4829C2">
      <w:start w:val="1"/>
      <w:numFmt w:val="lowerRoman"/>
      <w:lvlText w:val="%6"/>
      <w:lvlJc w:val="left"/>
      <w:pPr>
        <w:ind w:left="467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401AB714">
      <w:start w:val="1"/>
      <w:numFmt w:val="decimal"/>
      <w:lvlText w:val="%7"/>
      <w:lvlJc w:val="left"/>
      <w:pPr>
        <w:ind w:left="539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0448BE34">
      <w:start w:val="1"/>
      <w:numFmt w:val="lowerLetter"/>
      <w:lvlText w:val="%8"/>
      <w:lvlJc w:val="left"/>
      <w:pPr>
        <w:ind w:left="611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863C2B24">
      <w:start w:val="1"/>
      <w:numFmt w:val="lowerRoman"/>
      <w:lvlText w:val="%9"/>
      <w:lvlJc w:val="left"/>
      <w:pPr>
        <w:ind w:left="683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6">
    <w:nsid w:val="2FB45903"/>
    <w:multiLevelType w:val="hybridMultilevel"/>
    <w:tmpl w:val="4072D702"/>
    <w:lvl w:ilvl="0" w:tplc="F61C1972">
      <w:start w:val="1"/>
      <w:numFmt w:val="bullet"/>
      <w:lvlText w:val="-"/>
      <w:lvlJc w:val="left"/>
      <w:pPr>
        <w:ind w:left="108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7CE248C6">
      <w:start w:val="1"/>
      <w:numFmt w:val="bullet"/>
      <w:lvlText w:val="o"/>
      <w:lvlJc w:val="left"/>
      <w:pPr>
        <w:ind w:left="180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38EAF2AE">
      <w:start w:val="1"/>
      <w:numFmt w:val="bullet"/>
      <w:lvlText w:val="▪"/>
      <w:lvlJc w:val="left"/>
      <w:pPr>
        <w:ind w:left="252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BC3E1466">
      <w:start w:val="1"/>
      <w:numFmt w:val="bullet"/>
      <w:lvlText w:val="•"/>
      <w:lvlJc w:val="left"/>
      <w:pPr>
        <w:ind w:left="324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0E3C599E">
      <w:start w:val="1"/>
      <w:numFmt w:val="bullet"/>
      <w:lvlText w:val="o"/>
      <w:lvlJc w:val="left"/>
      <w:pPr>
        <w:ind w:left="396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8A86AB4E">
      <w:start w:val="1"/>
      <w:numFmt w:val="bullet"/>
      <w:lvlText w:val="▪"/>
      <w:lvlJc w:val="left"/>
      <w:pPr>
        <w:ind w:left="468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6D802E0A">
      <w:start w:val="1"/>
      <w:numFmt w:val="bullet"/>
      <w:lvlText w:val="•"/>
      <w:lvlJc w:val="left"/>
      <w:pPr>
        <w:ind w:left="540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89B2F5D8">
      <w:start w:val="1"/>
      <w:numFmt w:val="bullet"/>
      <w:lvlText w:val="o"/>
      <w:lvlJc w:val="left"/>
      <w:pPr>
        <w:ind w:left="612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0BAACA66">
      <w:start w:val="1"/>
      <w:numFmt w:val="bullet"/>
      <w:lvlText w:val="▪"/>
      <w:lvlJc w:val="left"/>
      <w:pPr>
        <w:ind w:left="684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7">
    <w:nsid w:val="3C58332E"/>
    <w:multiLevelType w:val="hybridMultilevel"/>
    <w:tmpl w:val="652A5432"/>
    <w:lvl w:ilvl="0" w:tplc="72A82E12">
      <w:start w:val="11"/>
      <w:numFmt w:val="decimal"/>
      <w:lvlText w:val="%1-"/>
      <w:lvlJc w:val="left"/>
      <w:pPr>
        <w:ind w:left="129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AF607F52">
      <w:start w:val="1"/>
      <w:numFmt w:val="lowerLetter"/>
      <w:lvlText w:val="%2"/>
      <w:lvlJc w:val="left"/>
      <w:pPr>
        <w:ind w:left="15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052A6450">
      <w:start w:val="1"/>
      <w:numFmt w:val="lowerRoman"/>
      <w:lvlText w:val="%3"/>
      <w:lvlJc w:val="left"/>
      <w:pPr>
        <w:ind w:left="230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EA08E206">
      <w:start w:val="1"/>
      <w:numFmt w:val="decimal"/>
      <w:lvlText w:val="%4"/>
      <w:lvlJc w:val="left"/>
      <w:pPr>
        <w:ind w:left="30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B7220508">
      <w:start w:val="1"/>
      <w:numFmt w:val="lowerLetter"/>
      <w:lvlText w:val="%5"/>
      <w:lvlJc w:val="left"/>
      <w:pPr>
        <w:ind w:left="374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5B288ABC">
      <w:start w:val="1"/>
      <w:numFmt w:val="lowerRoman"/>
      <w:lvlText w:val="%6"/>
      <w:lvlJc w:val="left"/>
      <w:pPr>
        <w:ind w:left="446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BD2E2E98">
      <w:start w:val="1"/>
      <w:numFmt w:val="decimal"/>
      <w:lvlText w:val="%7"/>
      <w:lvlJc w:val="left"/>
      <w:pPr>
        <w:ind w:left="51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0D98F3EC">
      <w:start w:val="1"/>
      <w:numFmt w:val="lowerLetter"/>
      <w:lvlText w:val="%8"/>
      <w:lvlJc w:val="left"/>
      <w:pPr>
        <w:ind w:left="590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55AAF0E0">
      <w:start w:val="1"/>
      <w:numFmt w:val="lowerRoman"/>
      <w:lvlText w:val="%9"/>
      <w:lvlJc w:val="left"/>
      <w:pPr>
        <w:ind w:left="66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8">
    <w:nsid w:val="48FB1BF5"/>
    <w:multiLevelType w:val="hybridMultilevel"/>
    <w:tmpl w:val="8692219C"/>
    <w:lvl w:ilvl="0" w:tplc="C48A78EA">
      <w:start w:val="1"/>
      <w:numFmt w:val="decimal"/>
      <w:lvlText w:val="%1-"/>
      <w:lvlJc w:val="left"/>
      <w:pPr>
        <w:ind w:left="108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07664E64">
      <w:start w:val="1"/>
      <w:numFmt w:val="lowerLetter"/>
      <w:lvlText w:val="%2"/>
      <w:lvlJc w:val="left"/>
      <w:pPr>
        <w:ind w:left="179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B7FE00A6">
      <w:start w:val="1"/>
      <w:numFmt w:val="lowerRoman"/>
      <w:lvlText w:val="%3"/>
      <w:lvlJc w:val="left"/>
      <w:pPr>
        <w:ind w:left="251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42E6D996">
      <w:start w:val="1"/>
      <w:numFmt w:val="decimal"/>
      <w:lvlText w:val="%4"/>
      <w:lvlJc w:val="left"/>
      <w:pPr>
        <w:ind w:left="323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CE307CD2">
      <w:start w:val="1"/>
      <w:numFmt w:val="lowerLetter"/>
      <w:lvlText w:val="%5"/>
      <w:lvlJc w:val="left"/>
      <w:pPr>
        <w:ind w:left="395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066CC0A0">
      <w:start w:val="1"/>
      <w:numFmt w:val="lowerRoman"/>
      <w:lvlText w:val="%6"/>
      <w:lvlJc w:val="left"/>
      <w:pPr>
        <w:ind w:left="467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434662BC">
      <w:start w:val="1"/>
      <w:numFmt w:val="decimal"/>
      <w:lvlText w:val="%7"/>
      <w:lvlJc w:val="left"/>
      <w:pPr>
        <w:ind w:left="539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4A226A24">
      <w:start w:val="1"/>
      <w:numFmt w:val="lowerLetter"/>
      <w:lvlText w:val="%8"/>
      <w:lvlJc w:val="left"/>
      <w:pPr>
        <w:ind w:left="611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764CC32A">
      <w:start w:val="1"/>
      <w:numFmt w:val="lowerRoman"/>
      <w:lvlText w:val="%9"/>
      <w:lvlJc w:val="left"/>
      <w:pPr>
        <w:ind w:left="683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9">
    <w:nsid w:val="524F5B20"/>
    <w:multiLevelType w:val="hybridMultilevel"/>
    <w:tmpl w:val="63482E8A"/>
    <w:lvl w:ilvl="0" w:tplc="ACA81CEE">
      <w:start w:val="1"/>
      <w:numFmt w:val="decimal"/>
      <w:lvlText w:val="%1-"/>
      <w:lvlJc w:val="left"/>
      <w:pPr>
        <w:ind w:left="108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42528F6A">
      <w:start w:val="1"/>
      <w:numFmt w:val="lowerLetter"/>
      <w:lvlText w:val="%2"/>
      <w:lvlJc w:val="left"/>
      <w:pPr>
        <w:ind w:left="18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3FC4A438">
      <w:start w:val="1"/>
      <w:numFmt w:val="lowerRoman"/>
      <w:lvlText w:val="%3"/>
      <w:lvlJc w:val="left"/>
      <w:pPr>
        <w:ind w:left="25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6862D346">
      <w:start w:val="1"/>
      <w:numFmt w:val="decimal"/>
      <w:lvlText w:val="%4"/>
      <w:lvlJc w:val="left"/>
      <w:pPr>
        <w:ind w:left="32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C6CC322C">
      <w:start w:val="1"/>
      <w:numFmt w:val="lowerLetter"/>
      <w:lvlText w:val="%5"/>
      <w:lvlJc w:val="left"/>
      <w:pPr>
        <w:ind w:left="39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136A099C">
      <w:start w:val="1"/>
      <w:numFmt w:val="lowerRoman"/>
      <w:lvlText w:val="%6"/>
      <w:lvlJc w:val="left"/>
      <w:pPr>
        <w:ind w:left="46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270C7228">
      <w:start w:val="1"/>
      <w:numFmt w:val="decimal"/>
      <w:lvlText w:val="%7"/>
      <w:lvlJc w:val="left"/>
      <w:pPr>
        <w:ind w:left="54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E9A0350C">
      <w:start w:val="1"/>
      <w:numFmt w:val="lowerLetter"/>
      <w:lvlText w:val="%8"/>
      <w:lvlJc w:val="left"/>
      <w:pPr>
        <w:ind w:left="61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56E4CC74">
      <w:start w:val="1"/>
      <w:numFmt w:val="lowerRoman"/>
      <w:lvlText w:val="%9"/>
      <w:lvlJc w:val="left"/>
      <w:pPr>
        <w:ind w:left="68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10">
    <w:nsid w:val="58E05F1C"/>
    <w:multiLevelType w:val="hybridMultilevel"/>
    <w:tmpl w:val="E23484EE"/>
    <w:lvl w:ilvl="0" w:tplc="FCFE5EF2">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E6F605DE">
      <w:start w:val="1"/>
      <w:numFmt w:val="bullet"/>
      <w:lvlText w:val="o"/>
      <w:lvlJc w:val="left"/>
      <w:pPr>
        <w:ind w:left="108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79124D1C">
      <w:start w:val="1"/>
      <w:numFmt w:val="bullet"/>
      <w:lvlText w:val="▪"/>
      <w:lvlJc w:val="left"/>
      <w:pPr>
        <w:ind w:left="180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B62672A0">
      <w:start w:val="1"/>
      <w:numFmt w:val="bullet"/>
      <w:lvlText w:val="•"/>
      <w:lvlJc w:val="left"/>
      <w:pPr>
        <w:ind w:left="252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D9D2E1DA">
      <w:start w:val="1"/>
      <w:numFmt w:val="bullet"/>
      <w:lvlText w:val="o"/>
      <w:lvlJc w:val="left"/>
      <w:pPr>
        <w:ind w:left="324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123610F6">
      <w:start w:val="1"/>
      <w:numFmt w:val="bullet"/>
      <w:lvlText w:val="▪"/>
      <w:lvlJc w:val="left"/>
      <w:pPr>
        <w:ind w:left="396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2EE09466">
      <w:start w:val="1"/>
      <w:numFmt w:val="bullet"/>
      <w:lvlText w:val="•"/>
      <w:lvlJc w:val="left"/>
      <w:pPr>
        <w:ind w:left="468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9C8E78D0">
      <w:start w:val="1"/>
      <w:numFmt w:val="bullet"/>
      <w:lvlText w:val="o"/>
      <w:lvlJc w:val="left"/>
      <w:pPr>
        <w:ind w:left="540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64904AB8">
      <w:start w:val="1"/>
      <w:numFmt w:val="bullet"/>
      <w:lvlText w:val="▪"/>
      <w:lvlJc w:val="left"/>
      <w:pPr>
        <w:ind w:left="612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11">
    <w:nsid w:val="63754C7D"/>
    <w:multiLevelType w:val="hybridMultilevel"/>
    <w:tmpl w:val="57DC0C78"/>
    <w:lvl w:ilvl="0" w:tplc="977A9C90">
      <w:start w:val="1"/>
      <w:numFmt w:val="arabicAbjad"/>
      <w:lvlText w:val="%1-"/>
      <w:lvlJc w:val="left"/>
      <w:pPr>
        <w:ind w:left="37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B25A9AFE">
      <w:start w:val="1"/>
      <w:numFmt w:val="lowerLetter"/>
      <w:lvlText w:val="%2"/>
      <w:lvlJc w:val="left"/>
      <w:pPr>
        <w:ind w:left="108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721C2BAC">
      <w:start w:val="1"/>
      <w:numFmt w:val="lowerRoman"/>
      <w:lvlText w:val="%3"/>
      <w:lvlJc w:val="left"/>
      <w:pPr>
        <w:ind w:left="180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CB40EA6A">
      <w:start w:val="1"/>
      <w:numFmt w:val="decimal"/>
      <w:lvlText w:val="%4"/>
      <w:lvlJc w:val="left"/>
      <w:pPr>
        <w:ind w:left="252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6D083D78">
      <w:start w:val="1"/>
      <w:numFmt w:val="lowerLetter"/>
      <w:lvlText w:val="%5"/>
      <w:lvlJc w:val="left"/>
      <w:pPr>
        <w:ind w:left="324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8C9261A6">
      <w:start w:val="1"/>
      <w:numFmt w:val="lowerRoman"/>
      <w:lvlText w:val="%6"/>
      <w:lvlJc w:val="left"/>
      <w:pPr>
        <w:ind w:left="396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79982FB2">
      <w:start w:val="1"/>
      <w:numFmt w:val="decimal"/>
      <w:lvlText w:val="%7"/>
      <w:lvlJc w:val="left"/>
      <w:pPr>
        <w:ind w:left="468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17AEC55A">
      <w:start w:val="1"/>
      <w:numFmt w:val="lowerLetter"/>
      <w:lvlText w:val="%8"/>
      <w:lvlJc w:val="left"/>
      <w:pPr>
        <w:ind w:left="540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8C96FEFC">
      <w:start w:val="1"/>
      <w:numFmt w:val="lowerRoman"/>
      <w:lvlText w:val="%9"/>
      <w:lvlJc w:val="left"/>
      <w:pPr>
        <w:ind w:left="612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12">
    <w:nsid w:val="6ECC6945"/>
    <w:multiLevelType w:val="hybridMultilevel"/>
    <w:tmpl w:val="949A493E"/>
    <w:lvl w:ilvl="0" w:tplc="574A3754">
      <w:start w:val="1"/>
      <w:numFmt w:val="bullet"/>
      <w:lvlText w:val="-"/>
      <w:lvlJc w:val="left"/>
      <w:pPr>
        <w:ind w:left="10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DAB4EF68">
      <w:start w:val="1"/>
      <w:numFmt w:val="bullet"/>
      <w:lvlText w:val="o"/>
      <w:lvlJc w:val="left"/>
      <w:pPr>
        <w:ind w:left="180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2A08C9F0">
      <w:start w:val="1"/>
      <w:numFmt w:val="bullet"/>
      <w:lvlText w:val="▪"/>
      <w:lvlJc w:val="left"/>
      <w:pPr>
        <w:ind w:left="252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B5D42A76">
      <w:start w:val="1"/>
      <w:numFmt w:val="bullet"/>
      <w:lvlText w:val="•"/>
      <w:lvlJc w:val="left"/>
      <w:pPr>
        <w:ind w:left="324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3432ED38">
      <w:start w:val="1"/>
      <w:numFmt w:val="bullet"/>
      <w:lvlText w:val="o"/>
      <w:lvlJc w:val="left"/>
      <w:pPr>
        <w:ind w:left="396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FD987D94">
      <w:start w:val="1"/>
      <w:numFmt w:val="bullet"/>
      <w:lvlText w:val="▪"/>
      <w:lvlJc w:val="left"/>
      <w:pPr>
        <w:ind w:left="468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13006CE4">
      <w:start w:val="1"/>
      <w:numFmt w:val="bullet"/>
      <w:lvlText w:val="•"/>
      <w:lvlJc w:val="left"/>
      <w:pPr>
        <w:ind w:left="540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EE165D82">
      <w:start w:val="1"/>
      <w:numFmt w:val="bullet"/>
      <w:lvlText w:val="o"/>
      <w:lvlJc w:val="left"/>
      <w:pPr>
        <w:ind w:left="612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C298FB08">
      <w:start w:val="1"/>
      <w:numFmt w:val="bullet"/>
      <w:lvlText w:val="▪"/>
      <w:lvlJc w:val="left"/>
      <w:pPr>
        <w:ind w:left="684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13">
    <w:nsid w:val="70373A85"/>
    <w:multiLevelType w:val="hybridMultilevel"/>
    <w:tmpl w:val="77BCFE88"/>
    <w:lvl w:ilvl="0" w:tplc="48A8C6CA">
      <w:start w:val="1"/>
      <w:numFmt w:val="bullet"/>
      <w:lvlText w:val="-"/>
      <w:lvlJc w:val="left"/>
      <w:pPr>
        <w:ind w:left="726"/>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C904357C">
      <w:start w:val="1"/>
      <w:numFmt w:val="bullet"/>
      <w:lvlText w:val="o"/>
      <w:lvlJc w:val="left"/>
      <w:pPr>
        <w:ind w:left="144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5F825F92">
      <w:start w:val="1"/>
      <w:numFmt w:val="bullet"/>
      <w:lvlText w:val="▪"/>
      <w:lvlJc w:val="left"/>
      <w:pPr>
        <w:ind w:left="216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F1FA9A08">
      <w:start w:val="1"/>
      <w:numFmt w:val="bullet"/>
      <w:lvlText w:val="•"/>
      <w:lvlJc w:val="left"/>
      <w:pPr>
        <w:ind w:left="288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9182A6A6">
      <w:start w:val="1"/>
      <w:numFmt w:val="bullet"/>
      <w:lvlText w:val="o"/>
      <w:lvlJc w:val="left"/>
      <w:pPr>
        <w:ind w:left="360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998AB312">
      <w:start w:val="1"/>
      <w:numFmt w:val="bullet"/>
      <w:lvlText w:val="▪"/>
      <w:lvlJc w:val="left"/>
      <w:pPr>
        <w:ind w:left="432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2E5E17FE">
      <w:start w:val="1"/>
      <w:numFmt w:val="bullet"/>
      <w:lvlText w:val="•"/>
      <w:lvlJc w:val="left"/>
      <w:pPr>
        <w:ind w:left="504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E32463C2">
      <w:start w:val="1"/>
      <w:numFmt w:val="bullet"/>
      <w:lvlText w:val="o"/>
      <w:lvlJc w:val="left"/>
      <w:pPr>
        <w:ind w:left="576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80B669EE">
      <w:start w:val="1"/>
      <w:numFmt w:val="bullet"/>
      <w:lvlText w:val="▪"/>
      <w:lvlJc w:val="left"/>
      <w:pPr>
        <w:ind w:left="648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14">
    <w:nsid w:val="79C553E6"/>
    <w:multiLevelType w:val="hybridMultilevel"/>
    <w:tmpl w:val="B092643A"/>
    <w:lvl w:ilvl="0" w:tplc="9F040636">
      <w:start w:val="1"/>
      <w:numFmt w:val="bullet"/>
      <w:lvlText w:val="-"/>
      <w:lvlJc w:val="left"/>
      <w:pPr>
        <w:ind w:left="1086"/>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920AEDD6">
      <w:start w:val="1"/>
      <w:numFmt w:val="bullet"/>
      <w:lvlText w:val="o"/>
      <w:lvlJc w:val="left"/>
      <w:pPr>
        <w:ind w:left="180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DFF692BA">
      <w:start w:val="1"/>
      <w:numFmt w:val="bullet"/>
      <w:lvlText w:val="▪"/>
      <w:lvlJc w:val="left"/>
      <w:pPr>
        <w:ind w:left="252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5B00843C">
      <w:start w:val="1"/>
      <w:numFmt w:val="bullet"/>
      <w:lvlText w:val="•"/>
      <w:lvlJc w:val="left"/>
      <w:pPr>
        <w:ind w:left="324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73668152">
      <w:start w:val="1"/>
      <w:numFmt w:val="bullet"/>
      <w:lvlText w:val="o"/>
      <w:lvlJc w:val="left"/>
      <w:pPr>
        <w:ind w:left="396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AA9CBABA">
      <w:start w:val="1"/>
      <w:numFmt w:val="bullet"/>
      <w:lvlText w:val="▪"/>
      <w:lvlJc w:val="left"/>
      <w:pPr>
        <w:ind w:left="468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2AB238CC">
      <w:start w:val="1"/>
      <w:numFmt w:val="bullet"/>
      <w:lvlText w:val="•"/>
      <w:lvlJc w:val="left"/>
      <w:pPr>
        <w:ind w:left="540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5958F4A6">
      <w:start w:val="1"/>
      <w:numFmt w:val="bullet"/>
      <w:lvlText w:val="o"/>
      <w:lvlJc w:val="left"/>
      <w:pPr>
        <w:ind w:left="612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0FDA8C50">
      <w:start w:val="1"/>
      <w:numFmt w:val="bullet"/>
      <w:lvlText w:val="▪"/>
      <w:lvlJc w:val="left"/>
      <w:pPr>
        <w:ind w:left="684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15">
    <w:nsid w:val="7C261B6B"/>
    <w:multiLevelType w:val="hybridMultilevel"/>
    <w:tmpl w:val="1BB659E2"/>
    <w:lvl w:ilvl="0" w:tplc="A634BC1A">
      <w:start w:val="1"/>
      <w:numFmt w:val="decimal"/>
      <w:lvlText w:val="%1-"/>
      <w:lvlJc w:val="left"/>
      <w:pPr>
        <w:ind w:left="7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E1481D0E">
      <w:start w:val="1"/>
      <w:numFmt w:val="lowerLetter"/>
      <w:lvlText w:val="%2"/>
      <w:lvlJc w:val="left"/>
      <w:pPr>
        <w:ind w:left="14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11A2D374">
      <w:start w:val="1"/>
      <w:numFmt w:val="lowerRoman"/>
      <w:lvlText w:val="%3"/>
      <w:lvlJc w:val="left"/>
      <w:pPr>
        <w:ind w:left="21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87065810">
      <w:start w:val="1"/>
      <w:numFmt w:val="decimal"/>
      <w:lvlText w:val="%4"/>
      <w:lvlJc w:val="left"/>
      <w:pPr>
        <w:ind w:left="28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F93616AC">
      <w:start w:val="1"/>
      <w:numFmt w:val="lowerLetter"/>
      <w:lvlText w:val="%5"/>
      <w:lvlJc w:val="left"/>
      <w:pPr>
        <w:ind w:left="36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1E90F42E">
      <w:start w:val="1"/>
      <w:numFmt w:val="lowerRoman"/>
      <w:lvlText w:val="%6"/>
      <w:lvlJc w:val="left"/>
      <w:pPr>
        <w:ind w:left="43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28ACD6E6">
      <w:start w:val="1"/>
      <w:numFmt w:val="decimal"/>
      <w:lvlText w:val="%7"/>
      <w:lvlJc w:val="left"/>
      <w:pPr>
        <w:ind w:left="50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F3D005BE">
      <w:start w:val="1"/>
      <w:numFmt w:val="lowerLetter"/>
      <w:lvlText w:val="%8"/>
      <w:lvlJc w:val="left"/>
      <w:pPr>
        <w:ind w:left="57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931E7658">
      <w:start w:val="1"/>
      <w:numFmt w:val="lowerRoman"/>
      <w:lvlText w:val="%9"/>
      <w:lvlJc w:val="left"/>
      <w:pPr>
        <w:ind w:left="64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num w:numId="1">
    <w:abstractNumId w:val="3"/>
  </w:num>
  <w:num w:numId="2">
    <w:abstractNumId w:val="11"/>
  </w:num>
  <w:num w:numId="3">
    <w:abstractNumId w:val="9"/>
  </w:num>
  <w:num w:numId="4">
    <w:abstractNumId w:val="0"/>
  </w:num>
  <w:num w:numId="5">
    <w:abstractNumId w:val="15"/>
  </w:num>
  <w:num w:numId="6">
    <w:abstractNumId w:val="7"/>
  </w:num>
  <w:num w:numId="7">
    <w:abstractNumId w:val="6"/>
  </w:num>
  <w:num w:numId="8">
    <w:abstractNumId w:val="4"/>
  </w:num>
  <w:num w:numId="9">
    <w:abstractNumId w:val="2"/>
  </w:num>
  <w:num w:numId="10">
    <w:abstractNumId w:val="10"/>
  </w:num>
  <w:num w:numId="11">
    <w:abstractNumId w:val="13"/>
  </w:num>
  <w:num w:numId="12">
    <w:abstractNumId w:val="1"/>
  </w:num>
  <w:num w:numId="13">
    <w:abstractNumId w:val="5"/>
  </w:num>
  <w:num w:numId="14">
    <w:abstractNumId w:val="8"/>
  </w:num>
  <w:num w:numId="15">
    <w:abstractNumId w:val="12"/>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02D1"/>
    <w:rsid w:val="000A0E53"/>
    <w:rsid w:val="00595F4D"/>
    <w:rsid w:val="00CE02D1"/>
    <w:rsid w:val="00F6350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B187B5B-B9CE-4AF6-BF91-9A9A13E911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spacing w:after="211" w:line="271" w:lineRule="auto"/>
      <w:ind w:left="1" w:firstLine="1"/>
      <w:jc w:val="right"/>
    </w:pPr>
    <w:rPr>
      <w:rFonts w:ascii="Arial" w:eastAsia="Arial" w:hAnsi="Arial" w:cs="Arial"/>
      <w:color w:val="000000"/>
      <w:sz w:val="28"/>
    </w:rPr>
  </w:style>
  <w:style w:type="paragraph" w:styleId="1">
    <w:name w:val="heading 1"/>
    <w:next w:val="a"/>
    <w:link w:val="1Char"/>
    <w:uiPriority w:val="9"/>
    <w:unhideWhenUsed/>
    <w:qFormat/>
    <w:pPr>
      <w:keepNext/>
      <w:keepLines/>
      <w:bidi/>
      <w:spacing w:after="65"/>
      <w:ind w:left="12" w:hanging="10"/>
      <w:outlineLvl w:val="0"/>
    </w:pPr>
    <w:rPr>
      <w:rFonts w:ascii="Arial Unicode MS" w:eastAsia="Arial Unicode MS" w:hAnsi="Arial Unicode MS" w:cs="Arial Unicode MS"/>
      <w:color w:val="000000"/>
      <w:sz w:val="28"/>
      <w:u w:val="single" w:color="000000"/>
    </w:rPr>
  </w:style>
  <w:style w:type="paragraph" w:styleId="2">
    <w:name w:val="heading 2"/>
    <w:next w:val="a"/>
    <w:link w:val="2Char"/>
    <w:uiPriority w:val="9"/>
    <w:unhideWhenUsed/>
    <w:qFormat/>
    <w:pPr>
      <w:keepNext/>
      <w:keepLines/>
      <w:bidi/>
      <w:spacing w:after="65"/>
      <w:ind w:left="12" w:hanging="10"/>
      <w:outlineLvl w:val="1"/>
    </w:pPr>
    <w:rPr>
      <w:rFonts w:ascii="Arial Unicode MS" w:eastAsia="Arial Unicode MS" w:hAnsi="Arial Unicode MS" w:cs="Arial Unicode MS"/>
      <w:color w:val="000000"/>
      <w:sz w:val="28"/>
      <w:u w:val="single" w:color="000000"/>
    </w:rPr>
  </w:style>
  <w:style w:type="paragraph" w:styleId="3">
    <w:name w:val="heading 3"/>
    <w:next w:val="a"/>
    <w:link w:val="3Char"/>
    <w:uiPriority w:val="9"/>
    <w:unhideWhenUsed/>
    <w:qFormat/>
    <w:pPr>
      <w:keepNext/>
      <w:keepLines/>
      <w:bidi/>
      <w:spacing w:after="220"/>
      <w:ind w:left="14" w:hanging="10"/>
      <w:outlineLvl w:val="2"/>
    </w:pPr>
    <w:rPr>
      <w:rFonts w:ascii="Arial" w:eastAsia="Arial" w:hAnsi="Arial" w:cs="Arial"/>
      <w:color w:val="000000"/>
      <w:sz w:val="28"/>
      <w:u w:val="single"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link w:val="1"/>
    <w:rPr>
      <w:rFonts w:ascii="Arial Unicode MS" w:eastAsia="Arial Unicode MS" w:hAnsi="Arial Unicode MS" w:cs="Arial Unicode MS"/>
      <w:color w:val="000000"/>
      <w:sz w:val="28"/>
      <w:u w:val="single" w:color="000000"/>
    </w:rPr>
  </w:style>
  <w:style w:type="character" w:customStyle="1" w:styleId="2Char">
    <w:name w:val="عنوان 2 Char"/>
    <w:link w:val="2"/>
    <w:rPr>
      <w:rFonts w:ascii="Arial Unicode MS" w:eastAsia="Arial Unicode MS" w:hAnsi="Arial Unicode MS" w:cs="Arial Unicode MS"/>
      <w:color w:val="000000"/>
      <w:sz w:val="28"/>
      <w:u w:val="single" w:color="000000"/>
    </w:rPr>
  </w:style>
  <w:style w:type="character" w:customStyle="1" w:styleId="3Char">
    <w:name w:val="عنوان 3 Char"/>
    <w:link w:val="3"/>
    <w:rPr>
      <w:rFonts w:ascii="Arial" w:eastAsia="Arial" w:hAnsi="Arial" w:cs="Arial"/>
      <w:color w:val="000000"/>
      <w:sz w:val="28"/>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kenanaonline.com/users/ahmedkordy/tags/6109/posts" TargetMode="External"/><Relationship Id="rId13" Type="http://schemas.openxmlformats.org/officeDocument/2006/relationships/hyperlink" Target="http://kenanaonline.com/users/a121564A/tags/139507/posts" TargetMode="External"/><Relationship Id="rId18" Type="http://schemas.openxmlformats.org/officeDocument/2006/relationships/header" Target="header1.xml"/><Relationship Id="rId26" Type="http://schemas.openxmlformats.org/officeDocument/2006/relationships/header" Target="header4.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http://kenanaonline.com/users/ahmedkordy/tags/6109/posts" TargetMode="External"/><Relationship Id="rId12" Type="http://schemas.openxmlformats.org/officeDocument/2006/relationships/hyperlink" Target="http://kenanaonline.com/users/a121564A/tags/139507/posts" TargetMode="External"/><Relationship Id="rId17" Type="http://schemas.openxmlformats.org/officeDocument/2006/relationships/hyperlink" Target="http://kenanaonline.com/users/a121564A/tags/139507/posts" TargetMode="External"/><Relationship Id="rId25" Type="http://schemas.openxmlformats.org/officeDocument/2006/relationships/image" Target="media/image2.jp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kenanaonline.com/users/a121564A/tags/139507/posts" TargetMode="External"/><Relationship Id="rId20" Type="http://schemas.openxmlformats.org/officeDocument/2006/relationships/footer" Target="footer1.xml"/><Relationship Id="rId29"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kenanaonline.com/users/a121564A/tags/139507/posts" TargetMode="External"/><Relationship Id="rId24" Type="http://schemas.openxmlformats.org/officeDocument/2006/relationships/image" Target="media/image1.jpg"/><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kenanaonline.com/users/a121564A/tags/139507/posts" TargetMode="External"/><Relationship Id="rId23" Type="http://schemas.openxmlformats.org/officeDocument/2006/relationships/footer" Target="footer3.xml"/><Relationship Id="rId28" Type="http://schemas.openxmlformats.org/officeDocument/2006/relationships/footer" Target="footer4.xml"/><Relationship Id="rId10" Type="http://schemas.openxmlformats.org/officeDocument/2006/relationships/hyperlink" Target="http://kenanaonline.com/users/ahmedkordy/tags/6109/posts" TargetMode="External"/><Relationship Id="rId19" Type="http://schemas.openxmlformats.org/officeDocument/2006/relationships/header" Target="header2.xml"/><Relationship Id="rId31" Type="http://schemas.openxmlformats.org/officeDocument/2006/relationships/footer" Target="footer6.xml"/><Relationship Id="rId4" Type="http://schemas.openxmlformats.org/officeDocument/2006/relationships/webSettings" Target="webSettings.xml"/><Relationship Id="rId9" Type="http://schemas.openxmlformats.org/officeDocument/2006/relationships/hyperlink" Target="http://kenanaonline.com/users/ahmedkordy/tags/6109/posts" TargetMode="External"/><Relationship Id="rId14" Type="http://schemas.openxmlformats.org/officeDocument/2006/relationships/hyperlink" Target="http://kenanaonline.com/users/a121564A/tags/139507/posts" TargetMode="External"/><Relationship Id="rId22" Type="http://schemas.openxmlformats.org/officeDocument/2006/relationships/header" Target="header3.xml"/><Relationship Id="rId27" Type="http://schemas.openxmlformats.org/officeDocument/2006/relationships/header" Target="header5.xml"/><Relationship Id="rId30" Type="http://schemas.openxmlformats.org/officeDocument/2006/relationships/header" Target="header6.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3846</Words>
  <Characters>21923</Characters>
  <Application>Microsoft Office Word</Application>
  <DocSecurity>0</DocSecurity>
  <Lines>182</Lines>
  <Paragraphs>51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25718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TOSHIBA</dc:creator>
  <cp:keywords/>
  <cp:lastModifiedBy>abrar abrar</cp:lastModifiedBy>
  <cp:revision>2</cp:revision>
  <dcterms:created xsi:type="dcterms:W3CDTF">2014-12-23T00:46:00Z</dcterms:created>
  <dcterms:modified xsi:type="dcterms:W3CDTF">2014-12-23T00:46:00Z</dcterms:modified>
</cp:coreProperties>
</file>