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B1E" w:rsidRDefault="00741ACE" w:rsidP="00741ACE">
      <w:pPr>
        <w:jc w:val="center"/>
        <w:rPr>
          <w:rFonts w:hint="cs"/>
          <w:rtl/>
        </w:rPr>
      </w:pPr>
      <w:r>
        <w:rPr>
          <w:rFonts w:cs="Arial" w:hint="cs"/>
          <w:rtl/>
        </w:rPr>
        <w:t>محاضرة</w:t>
      </w:r>
      <w:r>
        <w:rPr>
          <w:rFonts w:cs="Arial"/>
          <w:rtl/>
        </w:rPr>
        <w:t xml:space="preserve"> </w:t>
      </w:r>
      <w:r>
        <w:rPr>
          <w:rFonts w:cs="Arial" w:hint="cs"/>
          <w:rtl/>
        </w:rPr>
        <w:t>الأولى</w:t>
      </w:r>
      <w:r>
        <w:rPr>
          <w:rFonts w:hint="cs"/>
          <w:rtl/>
        </w:rPr>
        <w:t xml:space="preserve"> </w:t>
      </w:r>
      <w:r>
        <w:rPr>
          <w:rFonts w:cs="Arial" w:hint="cs"/>
          <w:rtl/>
        </w:rPr>
        <w:t>الطريقة</w:t>
      </w:r>
      <w:r>
        <w:rPr>
          <w:rFonts w:cs="Arial"/>
          <w:rtl/>
        </w:rPr>
        <w:t xml:space="preserve"> </w:t>
      </w:r>
      <w:r>
        <w:rPr>
          <w:rFonts w:cs="Arial" w:hint="cs"/>
          <w:rtl/>
        </w:rPr>
        <w:t>الاحصائية</w:t>
      </w:r>
    </w:p>
    <w:p w:rsidR="00741ACE" w:rsidRPr="00741ACE" w:rsidRDefault="00741ACE" w:rsidP="00741ACE">
      <w:pPr>
        <w:rPr>
          <w:u w:val="single"/>
        </w:rPr>
      </w:pPr>
      <w:r w:rsidRPr="00741ACE">
        <w:rPr>
          <w:rFonts w:hint="cs"/>
          <w:u w:val="single"/>
          <w:rtl/>
        </w:rPr>
        <w:t>تعريف علم الإحصاء</w:t>
      </w:r>
      <w:r w:rsidRPr="00741ACE">
        <w:rPr>
          <w:u w:val="single"/>
        </w:rPr>
        <w:t xml:space="preserve"> </w:t>
      </w:r>
    </w:p>
    <w:p w:rsidR="00741ACE" w:rsidRPr="00741ACE" w:rsidRDefault="00741ACE" w:rsidP="00741ACE">
      <w:r w:rsidRPr="00741ACE">
        <w:rPr>
          <w:rtl/>
          <w:lang w:bidi="ar-EG"/>
        </w:rPr>
        <w:t>العلم الذي يتعامل مع البيانات جمعًا وتصنيفًا وعرضًا وتحليلًا كليًا أو جزئيًا للتوصل إلى استنتاجات وأحكام وتوصيات نافعة تخص مجتمع هذه البيانات.</w:t>
      </w:r>
      <w:r w:rsidRPr="00741ACE">
        <w:rPr>
          <w:rtl/>
          <w:lang w:bidi="ar-EG"/>
        </w:rPr>
        <w:br/>
        <w:t>بداية ظهوره لظهور التعدادات التي تهم الحكومات في الدول</w:t>
      </w:r>
      <w:r w:rsidRPr="00741ACE">
        <w:t xml:space="preserve"> </w:t>
      </w:r>
    </w:p>
    <w:p w:rsidR="00741ACE" w:rsidRPr="00741ACE" w:rsidRDefault="00741ACE" w:rsidP="00741ACE">
      <w:pPr>
        <w:rPr>
          <w:u w:val="single"/>
          <w:rtl/>
        </w:rPr>
      </w:pPr>
      <w:r w:rsidRPr="00741ACE">
        <w:rPr>
          <w:b/>
          <w:bCs/>
          <w:u w:val="single"/>
        </w:rPr>
        <w:t xml:space="preserve">Descriptive : </w:t>
      </w:r>
      <w:r w:rsidRPr="00741ACE">
        <w:rPr>
          <w:b/>
          <w:bCs/>
          <w:u w:val="single"/>
          <w:rtl/>
          <w:lang w:bidi="ar-EG"/>
        </w:rPr>
        <w:t>احصاء وصفي </w:t>
      </w:r>
      <w:r w:rsidRPr="00741ACE">
        <w:rPr>
          <w:b/>
          <w:bCs/>
          <w:u w:val="single"/>
        </w:rPr>
        <w:t xml:space="preserve"> </w:t>
      </w:r>
      <w:r>
        <w:rPr>
          <w:u w:val="single"/>
        </w:rPr>
        <w:t xml:space="preserve"> </w:t>
      </w:r>
      <w:r w:rsidRPr="00741ACE">
        <w:rPr>
          <w:b/>
          <w:bCs/>
          <w:rtl/>
          <w:lang w:bidi="ar-EG"/>
        </w:rPr>
        <w:t>يساعد في تلخيص البيانات وتبويبها وعمل الرسوم البيانية التي تمثلها</w:t>
      </w:r>
      <w:r w:rsidRPr="00741ACE">
        <w:rPr>
          <w:b/>
          <w:bCs/>
          <w:rtl/>
          <w:lang w:bidi="ar-EG"/>
        </w:rPr>
        <w:br/>
      </w:r>
      <w:r w:rsidRPr="00741ACE">
        <w:rPr>
          <w:b/>
          <w:bCs/>
          <w:u w:val="single"/>
        </w:rPr>
        <w:t xml:space="preserve"> Inferential : </w:t>
      </w:r>
      <w:r w:rsidRPr="00741ACE">
        <w:rPr>
          <w:b/>
          <w:bCs/>
          <w:u w:val="single"/>
          <w:rtl/>
          <w:lang w:bidi="ar-EG"/>
        </w:rPr>
        <w:t>إحصاء استدلالي</w:t>
      </w:r>
      <w:r w:rsidRPr="00741ACE">
        <w:rPr>
          <w:b/>
          <w:bCs/>
          <w:rtl/>
          <w:lang w:bidi="ar-EG"/>
        </w:rPr>
        <w:t> </w:t>
      </w:r>
      <w:r w:rsidRPr="00741ACE">
        <w:rPr>
          <w:b/>
          <w:bCs/>
        </w:rPr>
        <w:t> </w:t>
      </w:r>
      <w:r w:rsidRPr="00741ACE">
        <w:rPr>
          <w:b/>
          <w:bCs/>
          <w:rtl/>
          <w:lang w:bidi="ar-EG"/>
        </w:rPr>
        <w:t>يساعد في استنتاج معلومات عن مجتمع دراسة العينات المسحوبة من هذا المجتمع</w:t>
      </w:r>
    </w:p>
    <w:p w:rsidR="00741ACE" w:rsidRPr="00741ACE" w:rsidRDefault="00741ACE" w:rsidP="00741ACE">
      <w:r w:rsidRPr="00741ACE">
        <w:rPr>
          <w:b/>
          <w:bCs/>
          <w:rtl/>
          <w:lang w:bidi="ar-EG"/>
        </w:rPr>
        <w:t>ما يستطيعه أو لا يستطيع عمله بالاحصاء فإنه بذلك يتفهم أيضا الدور الذي يقوم به الاحصاء كأداة للبحث فإذا كانت البيانات التي يراد تحليلها احصائيا</w:t>
      </w:r>
      <w:r w:rsidRPr="00741ACE">
        <w:rPr>
          <w:b/>
          <w:bCs/>
        </w:rPr>
        <w:t xml:space="preserve"> </w:t>
      </w:r>
    </w:p>
    <w:p w:rsidR="00741ACE" w:rsidRPr="00741ACE" w:rsidRDefault="00741ACE" w:rsidP="00741ACE">
      <w:pPr>
        <w:rPr>
          <w:rtl/>
        </w:rPr>
      </w:pPr>
      <w:r w:rsidRPr="00741ACE">
        <w:rPr>
          <w:b/>
          <w:bCs/>
          <w:rtl/>
          <w:lang w:bidi="ar-EG"/>
        </w:rPr>
        <w:t xml:space="preserve"> في صيغة قيم رقمية فالاحصاء </w:t>
      </w:r>
      <w:r w:rsidRPr="00741ACE">
        <w:rPr>
          <w:b/>
          <w:bCs/>
          <w:rtl/>
        </w:rPr>
        <w:t xml:space="preserve"> </w:t>
      </w:r>
      <w:r w:rsidRPr="00741ACE">
        <w:rPr>
          <w:b/>
          <w:bCs/>
          <w:rtl/>
          <w:lang w:bidi="ar-EG"/>
        </w:rPr>
        <w:t>يساعد الباحث في أربع صور:</w:t>
      </w:r>
      <w:r w:rsidRPr="00741ACE">
        <w:rPr>
          <w:b/>
          <w:bCs/>
        </w:rPr>
        <w:t xml:space="preserve"> </w:t>
      </w:r>
    </w:p>
    <w:p w:rsidR="00741ACE" w:rsidRDefault="00741ACE" w:rsidP="00741ACE">
      <w:pPr>
        <w:rPr>
          <w:rFonts w:hint="cs"/>
          <w:rtl/>
        </w:rPr>
      </w:pPr>
      <w:r w:rsidRPr="00741ACE">
        <w:rPr>
          <w:b/>
          <w:bCs/>
          <w:rtl/>
          <w:lang w:bidi="ar-EG"/>
        </w:rPr>
        <w:t>1-يستطيع الاحصاء أن يحدد النقطة المركزية التي يتجمع حولها البيانات عن طريق استخدام مقاييس النزعة المركزية</w:t>
      </w:r>
      <w:r w:rsidRPr="00741ACE">
        <w:rPr>
          <w:b/>
          <w:bCs/>
          <w:rtl/>
        </w:rPr>
        <w:t xml:space="preserve"> </w:t>
      </w:r>
      <w:r w:rsidRPr="00741ACE">
        <w:rPr>
          <w:b/>
          <w:bCs/>
          <w:rtl/>
          <w:lang w:bidi="ar-EG"/>
        </w:rPr>
        <w:br/>
        <w:t>2-يشير الاحصاء إلى كيفية انتشار البيانات عن طريق حساب التشتت</w:t>
      </w:r>
      <w:r w:rsidRPr="00741ACE">
        <w:rPr>
          <w:b/>
          <w:bCs/>
          <w:rtl/>
        </w:rPr>
        <w:t xml:space="preserve"> </w:t>
      </w:r>
      <w:r w:rsidRPr="00741ACE">
        <w:rPr>
          <w:b/>
          <w:bCs/>
          <w:rtl/>
          <w:lang w:bidi="ar-EG"/>
        </w:rPr>
        <w:br/>
        <w:t>3-يوضح الاحصاء العلاقة التي ترتبط بين نوع ما من البيانات وبيانات أخرى كما هو الحال في قياس الارتباط بين المتغيرات</w:t>
      </w:r>
      <w:r w:rsidRPr="00741ACE">
        <w:rPr>
          <w:b/>
          <w:bCs/>
          <w:rtl/>
        </w:rPr>
        <w:t xml:space="preserve"> </w:t>
      </w:r>
    </w:p>
    <w:p w:rsidR="00741ACE" w:rsidRPr="00741ACE" w:rsidRDefault="00741ACE" w:rsidP="00741ACE">
      <w:pPr>
        <w:rPr>
          <w:b/>
          <w:bCs/>
          <w:u w:val="single"/>
          <w:rtl/>
        </w:rPr>
      </w:pPr>
      <w:r w:rsidRPr="00741ACE">
        <w:rPr>
          <w:rFonts w:hint="cs"/>
          <w:b/>
          <w:bCs/>
          <w:u w:val="single"/>
          <w:rtl/>
        </w:rPr>
        <w:t>المجتمع الاحصائي:</w:t>
      </w:r>
    </w:p>
    <w:p w:rsidR="00741ACE" w:rsidRPr="00741ACE" w:rsidRDefault="00741ACE" w:rsidP="00741ACE">
      <w:r w:rsidRPr="00741ACE">
        <w:rPr>
          <w:rFonts w:hint="cs"/>
          <w:rtl/>
        </w:rPr>
        <w:t xml:space="preserve">يمثل المجتمع الاحصائي الاطار الرئيس لمجال علم الاحصاء وعمله ومادته والذي يمثل حالة شاملة لأي ظاهره من الظواهر التي يتعامل بها علم الاحصاء جميعا او بصفه من صفاتها او خاصيه من خصائصها او العلاقات بين هذه الصفات بصوره ثنائيه او مجتمعه </w:t>
      </w:r>
    </w:p>
    <w:p w:rsidR="00741ACE" w:rsidRPr="00741ACE" w:rsidRDefault="00741ACE" w:rsidP="00741ACE">
      <w:pPr>
        <w:rPr>
          <w:rtl/>
        </w:rPr>
      </w:pPr>
      <w:r w:rsidRPr="00741ACE">
        <w:rPr>
          <w:rFonts w:hint="cs"/>
          <w:rtl/>
        </w:rPr>
        <w:t xml:space="preserve">ان المجتمع الاحصائي يغطي جميع الوحدات دون استثناء للصفة او الظاهره ودون استثناء لأي وحده من الوحدات  </w:t>
      </w:r>
    </w:p>
    <w:p w:rsidR="00741ACE" w:rsidRPr="00741ACE" w:rsidRDefault="00741ACE" w:rsidP="00741ACE">
      <w:r w:rsidRPr="00741ACE">
        <w:rPr>
          <w:rFonts w:hint="cs"/>
          <w:rtl/>
        </w:rPr>
        <w:t xml:space="preserve">ولا يشترط في المجتمع الاحصائي ان يكون كما توحي الكلمة مقصورا على المجتمع الانساني وكما هو مألوف رغم كون المجتمع الانساني يمثل احد المجتمعات الإحصائية الرئيسية فالمجتمع الإحصائي يمثل مجموعه من الوحدات او كل الوحدات التي تنطوي تحت صفه او صفا تجمعها ولا توجد وحدات منها خارجه ومن هذه المجتمعات الإحصائية المجتمع البشري ومجتمعات الكائنات الحيه والجمادات والأمثلة لاتعد ولا تحصى </w:t>
      </w:r>
    </w:p>
    <w:p w:rsidR="00741ACE" w:rsidRPr="00741ACE" w:rsidRDefault="00741ACE" w:rsidP="00741ACE">
      <w:pPr>
        <w:rPr>
          <w:b/>
          <w:bCs/>
          <w:u w:val="single"/>
          <w:rtl/>
        </w:rPr>
      </w:pPr>
      <w:r w:rsidRPr="00741ACE">
        <w:rPr>
          <w:b/>
          <w:bCs/>
          <w:u w:val="single"/>
          <w:rtl/>
        </w:rPr>
        <w:t>المجتمعات الاحصائية المحدودة :</w:t>
      </w:r>
      <w:r w:rsidRPr="00741ACE">
        <w:rPr>
          <w:b/>
          <w:bCs/>
          <w:u w:val="single"/>
        </w:rPr>
        <w:t xml:space="preserve"> </w:t>
      </w:r>
    </w:p>
    <w:p w:rsidR="00741ACE" w:rsidRPr="00741ACE" w:rsidRDefault="00741ACE" w:rsidP="00741ACE">
      <w:pPr>
        <w:rPr>
          <w:rtl/>
        </w:rPr>
      </w:pPr>
      <w:r w:rsidRPr="00741ACE">
        <w:rPr>
          <w:rtl/>
        </w:rPr>
        <w:t>يمثل هذا النوع من المجتمعات الاحصائيه كل المجتمعات التي تتكون من عدد معلوم من الوحدات مهما كان العدد كبيرا او صغيرا وهذا النوع من المجتمعات يمثل الجزاء الأكبر من المجتمعات الاحصائيه ومن امثلته : اوزان الطلبة في احد الكليات رواتب واجور العاملين في احد المصانع</w:t>
      </w:r>
      <w:r w:rsidRPr="00741ACE">
        <w:t xml:space="preserve"> </w:t>
      </w:r>
    </w:p>
    <w:p w:rsidR="00741ACE" w:rsidRPr="00741ACE" w:rsidRDefault="00741ACE" w:rsidP="00741ACE">
      <w:pPr>
        <w:rPr>
          <w:u w:val="single"/>
        </w:rPr>
      </w:pPr>
      <w:r w:rsidRPr="00741ACE">
        <w:rPr>
          <w:u w:val="single"/>
          <w:rtl/>
        </w:rPr>
        <w:t>المجتمعات الاحصائية اللانهائية أو غير المحدودة:</w:t>
      </w:r>
      <w:r w:rsidRPr="00741ACE">
        <w:rPr>
          <w:u w:val="single"/>
        </w:rPr>
        <w:t xml:space="preserve"> </w:t>
      </w:r>
    </w:p>
    <w:p w:rsidR="00741ACE" w:rsidRPr="00741ACE" w:rsidRDefault="00741ACE" w:rsidP="00741ACE">
      <w:r w:rsidRPr="00741ACE">
        <w:rPr>
          <w:rtl/>
        </w:rPr>
        <w:t xml:space="preserve">ان هذا النوع من المجتمعات الاحصائيه يشمل جميع المجتمعات التي لا يمكن حصر حجمها بعدد محدد من الوحدات حيث يكون عدد وحدات المجتمع لانهائيا ومن الأمثلة على ذالك مجتمع المصابيح التي ينتجها احد المصانع وكذالك مجتمع الغرامات التي توقع من قبل رجال اجهزه المرور المخالفين من مستخدمي الطريق تمثل جميعا مجتمعا غير محدود لأننا لا نستطيع ان نحدد عدد الغرامات بعدد معين مادامت حركه المرور مستمرة كذالك ايضا مثال اخر مجتمع اوزان المواليد من الاطفال حيث ان الولادات مستمرة فبذلك لا يمكن تحديد مجتمع اوزان المواليد </w:t>
      </w:r>
    </w:p>
    <w:p w:rsidR="00741ACE" w:rsidRDefault="00741ACE" w:rsidP="00741ACE">
      <w:pPr>
        <w:rPr>
          <w:rFonts w:hint="cs"/>
          <w:rtl/>
        </w:rPr>
      </w:pPr>
      <w:r w:rsidRPr="00741ACE">
        <w:rPr>
          <w:rtl/>
        </w:rPr>
        <w:t>كذلك تقسم المجتمعات من حيث عدد الصفات التي يتضمنها المجتمع من قبل الباحثين الى المجتمعات التالية:</w:t>
      </w:r>
      <w:r w:rsidRPr="00741ACE">
        <w:t xml:space="preserve"> </w:t>
      </w:r>
    </w:p>
    <w:p w:rsidR="00741ACE" w:rsidRPr="00741ACE" w:rsidRDefault="00741ACE" w:rsidP="00741ACE">
      <w:pPr>
        <w:rPr>
          <w:u w:val="single"/>
        </w:rPr>
      </w:pPr>
      <w:r w:rsidRPr="00741ACE">
        <w:rPr>
          <w:u w:val="single"/>
          <w:rtl/>
        </w:rPr>
        <w:t xml:space="preserve">مجتمع الصفة الواحدة أو المتغير الواحد </w:t>
      </w:r>
    </w:p>
    <w:p w:rsidR="00741ACE" w:rsidRPr="00741ACE" w:rsidRDefault="00741ACE" w:rsidP="00741ACE"/>
    <w:p w:rsidR="00741ACE" w:rsidRPr="00741ACE" w:rsidRDefault="00741ACE" w:rsidP="00741ACE">
      <w:r w:rsidRPr="00741ACE">
        <w:rPr>
          <w:rtl/>
        </w:rPr>
        <w:lastRenderedPageBreak/>
        <w:t>ان هذا النوع من المجتمعات الإحصائية يمثل كل المجتمعات الإحصائية يمثل كل المجتمعات الإحصائية  عندما ينصب البحث على صفه واحده في مرحله بحثيه معينه دون الصفات الاخرى فالمجتمع الطلابي في مرحله دراسيه معينه يمثل مجتمعا احصائيا وعندما ينصب البحث على اطول قامات الطلبة في تلك المرحلة فان اطوال القامات تمثل مجتمعا وحيد الصفة او وحيد المتغير كذالك فان كل صفه اخرى من صفات هذا المجتمع مثل صفه الوزن او لون العيني او لون الشعر او أي صفه اخرى تكون مجتمعا اخر وحيد المتغير</w:t>
      </w:r>
      <w:r w:rsidRPr="00741ACE">
        <w:t xml:space="preserve"> </w:t>
      </w:r>
    </w:p>
    <w:p w:rsidR="00741ACE" w:rsidRPr="00741ACE" w:rsidRDefault="00741ACE" w:rsidP="00741ACE">
      <w:pPr>
        <w:rPr>
          <w:u w:val="single"/>
        </w:rPr>
      </w:pPr>
      <w:r w:rsidRPr="00741ACE">
        <w:rPr>
          <w:u w:val="single"/>
          <w:rtl/>
        </w:rPr>
        <w:t xml:space="preserve">المجتمعات ثنائية المتغير </w:t>
      </w:r>
    </w:p>
    <w:p w:rsidR="00741ACE" w:rsidRPr="00741ACE" w:rsidRDefault="00741ACE" w:rsidP="00741ACE">
      <w:r w:rsidRPr="00741ACE">
        <w:rPr>
          <w:rtl/>
        </w:rPr>
        <w:t xml:space="preserve">عندما ينصب البحث في المجتمع الاحصائي على صفتين من الصفات المتوفرة في كل وحده من وحدات المجتمع بصوره مشتركه وتحديد الرابطة بينهما فان كل صفه من هذه الصفات تمثل مجتمعا احصائيا وان النظرة اليهما بصوره مشتركه تجعل مثل هذه المجتمعات مجتمعات ثنائيه مثال : مجتمع اطوال واوزان الطالبات في ثانويه للبنات الدرجات التي حصل عليها طلبه الصف الاول في كليه الإدارة والاقتصاد </w:t>
      </w:r>
    </w:p>
    <w:p w:rsidR="00741ACE" w:rsidRPr="00741ACE" w:rsidRDefault="00741ACE" w:rsidP="00741ACE">
      <w:pPr>
        <w:rPr>
          <w:u w:val="single"/>
        </w:rPr>
      </w:pPr>
      <w:r w:rsidRPr="00741ACE">
        <w:rPr>
          <w:u w:val="single"/>
          <w:rtl/>
        </w:rPr>
        <w:t>مجتمعات متعددة المتغيرات</w:t>
      </w:r>
      <w:r w:rsidRPr="00741ACE">
        <w:rPr>
          <w:u w:val="single"/>
        </w:rPr>
        <w:t xml:space="preserve"> </w:t>
      </w:r>
    </w:p>
    <w:p w:rsidR="00741ACE" w:rsidRPr="00741ACE" w:rsidRDefault="00741ACE" w:rsidP="00741ACE">
      <w:r w:rsidRPr="00741ACE">
        <w:rPr>
          <w:rtl/>
        </w:rPr>
        <w:t xml:space="preserve">عندما تنصب الدراسة على أكثر من صفتين والعلاقة بينهما في مجتمع معين فان المجتمع الاحصائي يكون مجتمعا متعدد المتغيرات فمجتمع اطوال القامات واوزان مجموعه من الاطفال الذكور في روضه من الروضات واعمارهم تمثل مجتمعا احصائيا ثلاثي المتغيرات ان اضافه صفه جديده من صفات المجتمع او حذف واحده من الصفات يزيد عدد المتغيرات المجتمع او يقللها </w:t>
      </w:r>
    </w:p>
    <w:p w:rsidR="00741ACE" w:rsidRPr="00741ACE" w:rsidRDefault="00741ACE" w:rsidP="00741ACE">
      <w:pPr>
        <w:rPr>
          <w:u w:val="single"/>
        </w:rPr>
      </w:pPr>
      <w:r w:rsidRPr="00741ACE">
        <w:rPr>
          <w:u w:val="single"/>
          <w:rtl/>
        </w:rPr>
        <w:t xml:space="preserve">المقيـــاس الإحصائي </w:t>
      </w:r>
    </w:p>
    <w:p w:rsidR="00741ACE" w:rsidRPr="00741ACE" w:rsidRDefault="00066965" w:rsidP="00741ACE">
      <w:r>
        <w:rPr>
          <w:noProof/>
          <w:rtl/>
        </w:rPr>
        <w:drawing>
          <wp:anchor distT="0" distB="0" distL="114300" distR="114300" simplePos="0" relativeHeight="251658240" behindDoc="0" locked="0" layoutInCell="1" allowOverlap="1">
            <wp:simplePos x="0" y="0"/>
            <wp:positionH relativeFrom="column">
              <wp:posOffset>-60325</wp:posOffset>
            </wp:positionH>
            <wp:positionV relativeFrom="paragraph">
              <wp:posOffset>379095</wp:posOffset>
            </wp:positionV>
            <wp:extent cx="1433830" cy="1253490"/>
            <wp:effectExtent l="133350" t="0" r="204470" b="118110"/>
            <wp:wrapSquare wrapText="bothSides"/>
            <wp:docPr id="1" name="صورة 1" descr="0c36444e62f200.png"/>
            <wp:cNvGraphicFramePr/>
            <a:graphic xmlns:a="http://schemas.openxmlformats.org/drawingml/2006/main">
              <a:graphicData uri="http://schemas.openxmlformats.org/drawingml/2006/picture">
                <pic:pic xmlns:pic="http://schemas.openxmlformats.org/drawingml/2006/picture">
                  <pic:nvPicPr>
                    <pic:cNvPr id="7" name="صورة 6" descr="0c36444e62f200.png"/>
                    <pic:cNvPicPr>
                      <a:picLocks noChangeAspect="1"/>
                    </pic:cNvPicPr>
                  </pic:nvPicPr>
                  <pic:blipFill>
                    <a:blip r:embed="rId7"/>
                    <a:stretch>
                      <a:fillRect/>
                    </a:stretch>
                  </pic:blipFill>
                  <pic:spPr>
                    <a:xfrm>
                      <a:off x="0" y="0"/>
                      <a:ext cx="1433830" cy="125349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741ACE" w:rsidRPr="00741ACE">
        <w:rPr>
          <w:rtl/>
        </w:rPr>
        <w:t>كل عينة مأخوذة من أي مجتمع إحصائي يمكن تقدير مقياس إحصائي او عدة مقاييس إحصائية كل مقياس يحسب بطريقة معينة وله اسم خاص يميزه عن بقية المقاييس الإحصائية الاخرى وان كل مقياس من المقاييس الإحصائية يودي دورا معينا في إعطاء صفة من صفات المجتمع الذي تعود إلية العينة</w:t>
      </w:r>
      <w:r w:rsidR="00741ACE" w:rsidRPr="00741ACE">
        <w:t xml:space="preserve"> </w:t>
      </w:r>
    </w:p>
    <w:p w:rsidR="00066965" w:rsidRPr="00066965" w:rsidRDefault="00066965" w:rsidP="00066965">
      <w:pPr>
        <w:rPr>
          <w:u w:val="single"/>
        </w:rPr>
      </w:pPr>
      <w:r w:rsidRPr="00066965">
        <w:rPr>
          <w:u w:val="single"/>
          <w:rtl/>
        </w:rPr>
        <w:t>الطريقة الإحصائية</w:t>
      </w:r>
      <w:r w:rsidRPr="00066965">
        <w:rPr>
          <w:u w:val="single"/>
        </w:rPr>
        <w:t xml:space="preserve"> </w:t>
      </w:r>
    </w:p>
    <w:p w:rsidR="00066965" w:rsidRPr="00066965" w:rsidRDefault="00066965" w:rsidP="00066965">
      <w:r w:rsidRPr="00066965">
        <w:rPr>
          <w:rFonts w:hint="cs"/>
          <w:rtl/>
        </w:rPr>
        <w:t>ان الطريقة الإحصائية هي الأسلوب العلمي متعدد المراحل الذي يتبع أسلوبا متسلسلا يوصلنا الى استنتاجات والتوصيات واتخاذ القرارات لتحقيق أهداف البحث</w:t>
      </w:r>
      <w:r w:rsidRPr="00066965">
        <w:t xml:space="preserve"> </w:t>
      </w:r>
    </w:p>
    <w:p w:rsidR="00741ACE" w:rsidRPr="00066965" w:rsidRDefault="00066965" w:rsidP="00741ACE">
      <w:pPr>
        <w:rPr>
          <w:rFonts w:hint="cs"/>
          <w:b/>
          <w:bCs/>
          <w:u w:val="single"/>
          <w:rtl/>
        </w:rPr>
      </w:pPr>
      <w:r w:rsidRPr="00066965">
        <w:rPr>
          <w:rFonts w:hint="cs"/>
          <w:b/>
          <w:bCs/>
          <w:u w:val="single"/>
          <w:rtl/>
        </w:rPr>
        <w:t>مراحل الطريقه الاحصائية:</w:t>
      </w:r>
    </w:p>
    <w:p w:rsidR="00066965" w:rsidRDefault="00066965" w:rsidP="00066965">
      <w:pPr>
        <w:rPr>
          <w:rFonts w:hint="cs"/>
          <w:rtl/>
        </w:rPr>
      </w:pPr>
      <w:r w:rsidRPr="00066965">
        <w:rPr>
          <w:rtl/>
        </w:rPr>
        <w:t xml:space="preserve">1-مرحلة تحديد مشكلة </w:t>
      </w:r>
    </w:p>
    <w:p w:rsidR="00066965" w:rsidRPr="00066965" w:rsidRDefault="00066965" w:rsidP="00066965">
      <w:pPr>
        <w:rPr>
          <w:rtl/>
        </w:rPr>
      </w:pPr>
      <w:r>
        <w:rPr>
          <w:rFonts w:hint="cs"/>
          <w:rtl/>
        </w:rPr>
        <w:t>2</w:t>
      </w:r>
      <w:r w:rsidRPr="00066965">
        <w:rPr>
          <w:rtl/>
        </w:rPr>
        <w:t>- مرحلة جمع البيانات</w:t>
      </w:r>
      <w:r w:rsidRPr="00066965">
        <w:t xml:space="preserve"> </w:t>
      </w:r>
    </w:p>
    <w:p w:rsidR="00066965" w:rsidRPr="00066965" w:rsidRDefault="00066965" w:rsidP="00066965">
      <w:pPr>
        <w:rPr>
          <w:rtl/>
        </w:rPr>
      </w:pPr>
      <w:r w:rsidRPr="00066965">
        <w:rPr>
          <w:rtl/>
        </w:rPr>
        <w:t>3-تدقيق البيانات</w:t>
      </w:r>
      <w:r w:rsidRPr="00066965">
        <w:t xml:space="preserve"> </w:t>
      </w:r>
    </w:p>
    <w:p w:rsidR="00066965" w:rsidRPr="00066965" w:rsidRDefault="00066965" w:rsidP="00066965">
      <w:pPr>
        <w:rPr>
          <w:rtl/>
        </w:rPr>
      </w:pPr>
      <w:r w:rsidRPr="00066965">
        <w:rPr>
          <w:rtl/>
        </w:rPr>
        <w:t>4-تصنيف البيانات وتبويبها</w:t>
      </w:r>
      <w:r w:rsidRPr="00066965">
        <w:t xml:space="preserve"> </w:t>
      </w:r>
    </w:p>
    <w:p w:rsidR="00066965" w:rsidRPr="00066965" w:rsidRDefault="00066965" w:rsidP="00066965">
      <w:pPr>
        <w:rPr>
          <w:rtl/>
        </w:rPr>
      </w:pPr>
      <w:r w:rsidRPr="00066965">
        <w:rPr>
          <w:rtl/>
        </w:rPr>
        <w:t xml:space="preserve">5-عرض البيانات </w:t>
      </w:r>
    </w:p>
    <w:p w:rsidR="00066965" w:rsidRPr="00066965" w:rsidRDefault="00066965" w:rsidP="00066965">
      <w:pPr>
        <w:rPr>
          <w:rtl/>
        </w:rPr>
      </w:pPr>
      <w:r w:rsidRPr="00066965">
        <w:rPr>
          <w:rtl/>
        </w:rPr>
        <w:t>6-تحليل البيانات</w:t>
      </w:r>
      <w:r w:rsidRPr="00066965">
        <w:t xml:space="preserve"> </w:t>
      </w:r>
    </w:p>
    <w:p w:rsidR="00000000" w:rsidRPr="00066965" w:rsidRDefault="00066965" w:rsidP="00066965">
      <w:pPr>
        <w:numPr>
          <w:ilvl w:val="0"/>
          <w:numId w:val="1"/>
        </w:numPr>
        <w:rPr>
          <w:rFonts w:hint="cs"/>
          <w:rtl/>
        </w:rPr>
      </w:pPr>
      <w:r>
        <w:rPr>
          <w:rtl/>
          <w:lang w:bidi="ar-EG"/>
        </w:rPr>
        <w:t>تحديد المشكلة</w:t>
      </w:r>
      <w:r>
        <w:rPr>
          <w:rFonts w:hint="cs"/>
          <w:rtl/>
        </w:rPr>
        <w:t xml:space="preserve">: </w:t>
      </w:r>
      <w:r w:rsidR="008D3CBE" w:rsidRPr="00066965">
        <w:rPr>
          <w:rtl/>
          <w:lang w:bidi="ar-EG"/>
        </w:rPr>
        <w:t>تحديد إطار البحث</w:t>
      </w:r>
      <w:r w:rsidR="008D3CBE" w:rsidRPr="00066965">
        <w:t xml:space="preserve"> </w:t>
      </w:r>
    </w:p>
    <w:p w:rsidR="00000000" w:rsidRPr="00066965" w:rsidRDefault="00066965" w:rsidP="00066965">
      <w:pPr>
        <w:numPr>
          <w:ilvl w:val="0"/>
          <w:numId w:val="1"/>
        </w:numPr>
        <w:rPr>
          <w:rFonts w:hint="cs"/>
          <w:rtl/>
        </w:rPr>
      </w:pPr>
      <w:r>
        <w:rPr>
          <w:rtl/>
          <w:lang w:bidi="ar-EG"/>
        </w:rPr>
        <w:t>جمع البيانات</w:t>
      </w:r>
      <w:r>
        <w:rPr>
          <w:rFonts w:hint="cs"/>
          <w:rtl/>
        </w:rPr>
        <w:t xml:space="preserve">: </w:t>
      </w:r>
      <w:r w:rsidR="008D3CBE" w:rsidRPr="00066965">
        <w:rPr>
          <w:rtl/>
          <w:lang w:bidi="ar-EG"/>
        </w:rPr>
        <w:t>تحديد نوع البيانات التي يحتاجها في الدراسة</w:t>
      </w:r>
      <w:r w:rsidR="008D3CBE" w:rsidRPr="00066965">
        <w:rPr>
          <w:b/>
          <w:bCs/>
        </w:rPr>
        <w:t xml:space="preserve"> </w:t>
      </w:r>
    </w:p>
    <w:p w:rsidR="00000000" w:rsidRPr="00066965" w:rsidRDefault="00066965" w:rsidP="00066965">
      <w:pPr>
        <w:numPr>
          <w:ilvl w:val="0"/>
          <w:numId w:val="1"/>
        </w:numPr>
        <w:rPr>
          <w:rFonts w:hint="cs"/>
          <w:rtl/>
        </w:rPr>
      </w:pPr>
      <w:r>
        <w:rPr>
          <w:rtl/>
          <w:lang w:bidi="ar-EG"/>
        </w:rPr>
        <w:t>تدقيق البيانات</w:t>
      </w:r>
      <w:r>
        <w:rPr>
          <w:rFonts w:hint="cs"/>
          <w:rtl/>
        </w:rPr>
        <w:t xml:space="preserve">: </w:t>
      </w:r>
      <w:r w:rsidR="008D3CBE" w:rsidRPr="00066965">
        <w:rPr>
          <w:rtl/>
          <w:lang w:bidi="ar-EG"/>
        </w:rPr>
        <w:t>للتأكد من صحتها وانسجامها مع الواقع</w:t>
      </w:r>
      <w:r w:rsidR="008D3CBE" w:rsidRPr="00066965">
        <w:t xml:space="preserve"> </w:t>
      </w:r>
    </w:p>
    <w:p w:rsidR="00000000" w:rsidRPr="00066965" w:rsidRDefault="008D3CBE" w:rsidP="00066965">
      <w:pPr>
        <w:numPr>
          <w:ilvl w:val="0"/>
          <w:numId w:val="1"/>
        </w:numPr>
        <w:rPr>
          <w:rFonts w:hint="cs"/>
          <w:rtl/>
        </w:rPr>
      </w:pPr>
      <w:r w:rsidRPr="00066965">
        <w:rPr>
          <w:rtl/>
          <w:lang w:bidi="ar-EG"/>
        </w:rPr>
        <w:t>تصنيف البيانات وتبويبها</w:t>
      </w:r>
      <w:r w:rsidRPr="00066965">
        <w:t xml:space="preserve"> </w:t>
      </w:r>
      <w:r w:rsidR="00066965">
        <w:rPr>
          <w:rFonts w:hint="cs"/>
          <w:rtl/>
        </w:rPr>
        <w:t xml:space="preserve">: </w:t>
      </w:r>
      <w:r w:rsidRPr="00066965">
        <w:rPr>
          <w:rtl/>
          <w:lang w:bidi="ar-EG"/>
        </w:rPr>
        <w:t>بعد جمعها ميدانيا أو من مصادر أخرى</w:t>
      </w:r>
      <w:r w:rsidRPr="00066965">
        <w:t xml:space="preserve"> </w:t>
      </w:r>
    </w:p>
    <w:p w:rsidR="00000000" w:rsidRPr="00066965" w:rsidRDefault="008D3CBE" w:rsidP="00066965">
      <w:pPr>
        <w:numPr>
          <w:ilvl w:val="0"/>
          <w:numId w:val="1"/>
        </w:numPr>
        <w:rPr>
          <w:rFonts w:hint="cs"/>
          <w:rtl/>
        </w:rPr>
      </w:pPr>
      <w:r w:rsidRPr="00066965">
        <w:rPr>
          <w:rtl/>
          <w:lang w:bidi="ar-EG"/>
        </w:rPr>
        <w:lastRenderedPageBreak/>
        <w:t>عرض البيانات</w:t>
      </w:r>
      <w:r w:rsidRPr="00066965">
        <w:t xml:space="preserve"> </w:t>
      </w:r>
      <w:r w:rsidR="00066965">
        <w:rPr>
          <w:rFonts w:hint="cs"/>
          <w:rtl/>
        </w:rPr>
        <w:t xml:space="preserve"> :</w:t>
      </w:r>
      <w:r w:rsidRPr="00066965">
        <w:rPr>
          <w:rtl/>
          <w:lang w:bidi="ar-EG"/>
        </w:rPr>
        <w:t>بإحدى طرق العرض : جدولي أو بياني</w:t>
      </w:r>
      <w:r w:rsidRPr="00066965">
        <w:t xml:space="preserve"> </w:t>
      </w:r>
    </w:p>
    <w:p w:rsidR="00000000" w:rsidRPr="00066965" w:rsidRDefault="008D3CBE" w:rsidP="00066965">
      <w:pPr>
        <w:numPr>
          <w:ilvl w:val="0"/>
          <w:numId w:val="1"/>
        </w:numPr>
        <w:rPr>
          <w:rFonts w:hint="cs"/>
          <w:rtl/>
        </w:rPr>
      </w:pPr>
      <w:r w:rsidRPr="00066965">
        <w:rPr>
          <w:rtl/>
          <w:lang w:bidi="ar-EG"/>
        </w:rPr>
        <w:t>تحليل البيانات</w:t>
      </w:r>
      <w:r w:rsidRPr="00066965">
        <w:t xml:space="preserve"> </w:t>
      </w:r>
      <w:r w:rsidR="00066965">
        <w:rPr>
          <w:rFonts w:hint="cs"/>
          <w:rtl/>
        </w:rPr>
        <w:t xml:space="preserve"> :</w:t>
      </w:r>
      <w:r w:rsidRPr="00066965">
        <w:rPr>
          <w:rtl/>
        </w:rPr>
        <w:t xml:space="preserve">تحليل البيانات </w:t>
      </w:r>
    </w:p>
    <w:p w:rsidR="00066965" w:rsidRPr="00066965" w:rsidRDefault="00066965" w:rsidP="00066965">
      <w:pPr>
        <w:ind w:left="360"/>
        <w:rPr>
          <w:u w:val="single"/>
        </w:rPr>
      </w:pPr>
      <w:r w:rsidRPr="00066965">
        <w:rPr>
          <w:rFonts w:hint="cs"/>
          <w:u w:val="single"/>
          <w:rtl/>
        </w:rPr>
        <w:t>مصادر البيانات الإحصائية :-</w:t>
      </w:r>
      <w:r w:rsidRPr="00066965">
        <w:rPr>
          <w:u w:val="single"/>
        </w:rPr>
        <w:t xml:space="preserve"> </w:t>
      </w:r>
      <w:r w:rsidRPr="00066965">
        <w:rPr>
          <w:rFonts w:hint="cs"/>
          <w:rtl/>
        </w:rPr>
        <w:t xml:space="preserve"> تنقسم مصادر البيانات الإحصائية الى قسمين :</w:t>
      </w:r>
    </w:p>
    <w:p w:rsidR="00066965" w:rsidRPr="00066965" w:rsidRDefault="00066965" w:rsidP="00066965">
      <w:pPr>
        <w:pStyle w:val="a4"/>
        <w:numPr>
          <w:ilvl w:val="0"/>
          <w:numId w:val="2"/>
        </w:numPr>
      </w:pPr>
      <w:r w:rsidRPr="00066965">
        <w:rPr>
          <w:rFonts w:hint="cs"/>
          <w:rtl/>
        </w:rPr>
        <w:t xml:space="preserve">المصادر التاريخية </w:t>
      </w:r>
    </w:p>
    <w:p w:rsidR="00066965" w:rsidRPr="00066965" w:rsidRDefault="00066965" w:rsidP="00066965">
      <w:pPr>
        <w:pStyle w:val="a4"/>
        <w:numPr>
          <w:ilvl w:val="0"/>
          <w:numId w:val="2"/>
        </w:numPr>
      </w:pPr>
      <w:r w:rsidRPr="00066965">
        <w:rPr>
          <w:rFonts w:hint="cs"/>
          <w:rtl/>
        </w:rPr>
        <w:t xml:space="preserve">المصادر الميدانية </w:t>
      </w:r>
    </w:p>
    <w:p w:rsidR="00066965" w:rsidRPr="00066965" w:rsidRDefault="00066965" w:rsidP="00066965">
      <w:pPr>
        <w:ind w:left="360"/>
        <w:rPr>
          <w:u w:val="single"/>
        </w:rPr>
      </w:pPr>
      <w:r w:rsidRPr="00066965">
        <w:rPr>
          <w:rFonts w:hint="cs"/>
          <w:u w:val="single"/>
          <w:rtl/>
        </w:rPr>
        <w:t>المصادر التاريخيه</w:t>
      </w:r>
      <w:r w:rsidRPr="00066965">
        <w:rPr>
          <w:u w:val="single"/>
          <w:rtl/>
        </w:rPr>
        <w:t xml:space="preserve"> تنقسم الى قسمين :</w:t>
      </w:r>
      <w:r w:rsidRPr="00066965">
        <w:rPr>
          <w:u w:val="single"/>
        </w:rPr>
        <w:t xml:space="preserve"> </w:t>
      </w:r>
    </w:p>
    <w:p w:rsidR="00066965" w:rsidRDefault="00066965" w:rsidP="00066965">
      <w:pPr>
        <w:rPr>
          <w:rFonts w:hint="cs"/>
          <w:rtl/>
        </w:rPr>
      </w:pPr>
      <w:r w:rsidRPr="00066965">
        <w:rPr>
          <w:rFonts w:hint="cs"/>
          <w:rtl/>
        </w:rPr>
        <w:t>أ/مصادر البيانات الأولية :</w:t>
      </w:r>
      <w:r w:rsidRPr="00066965">
        <w:t xml:space="preserve"> </w:t>
      </w:r>
      <w:r w:rsidRPr="00066965">
        <w:rPr>
          <w:rtl/>
        </w:rPr>
        <w:t>تشمل جميع المؤسسات التي تعمل على جمع البيانات بصوره مباشره من الافراد او الوحدات المتعلقه بهم وتقوم بتبويبها وتوثيقها .</w:t>
      </w:r>
      <w:r w:rsidRPr="00066965">
        <w:t xml:space="preserve"> </w:t>
      </w:r>
    </w:p>
    <w:p w:rsidR="00066965" w:rsidRPr="00066965" w:rsidRDefault="00066965" w:rsidP="00066965">
      <w:r w:rsidRPr="00066965">
        <w:rPr>
          <w:rFonts w:hint="cs"/>
          <w:rtl/>
        </w:rPr>
        <w:t>تنقسم البيانات الأولية الى قسمين :</w:t>
      </w:r>
      <w:r w:rsidRPr="00066965">
        <w:t xml:space="preserve"> </w:t>
      </w:r>
    </w:p>
    <w:p w:rsidR="00066965" w:rsidRPr="00066965" w:rsidRDefault="00066965" w:rsidP="00066965">
      <w:r w:rsidRPr="00066965">
        <w:rPr>
          <w:rtl/>
        </w:rPr>
        <w:t>1/ البيانات الداخلية :تشتمل على جمع المعلومات التي تقوم بترتيبها المؤسسات التجارية والصناعية والاقتصادية وتثبيتها.</w:t>
      </w:r>
      <w:r w:rsidRPr="00066965">
        <w:t xml:space="preserve"> </w:t>
      </w:r>
    </w:p>
    <w:p w:rsidR="00066965" w:rsidRPr="00066965" w:rsidRDefault="00066965" w:rsidP="00066965">
      <w:r w:rsidRPr="00066965">
        <w:rPr>
          <w:rtl/>
        </w:rPr>
        <w:t>2/ البيانات الخارجية :ان الاكتفاء بالمعلومات الداخلية يؤدي الى انغلاقها على نفسها لذلك تقوم بجمع البينات المطلوبة من مصادر اخرى وتحتف بها .</w:t>
      </w:r>
      <w:r w:rsidRPr="00066965">
        <w:t xml:space="preserve"> </w:t>
      </w:r>
    </w:p>
    <w:p w:rsidR="00066965" w:rsidRPr="00066965" w:rsidRDefault="00066965" w:rsidP="00066965">
      <w:pPr>
        <w:rPr>
          <w:rtl/>
        </w:rPr>
      </w:pPr>
      <w:r w:rsidRPr="00066965">
        <w:rPr>
          <w:rFonts w:hint="cs"/>
          <w:rtl/>
        </w:rPr>
        <w:t>ب/ المصادر الثانويه</w:t>
      </w:r>
      <w:r w:rsidRPr="00066965">
        <w:rPr>
          <w:rtl/>
        </w:rPr>
        <w:t xml:space="preserve"> :جمع البينات الموثقة في البحوث والكتب والدراسات والدوريات والتي تكون مأخوذة من مصادرها الأولية تعتبر مصادر ثانويه للمعلومات والبينات .</w:t>
      </w:r>
    </w:p>
    <w:p w:rsidR="00066965" w:rsidRPr="00066965" w:rsidRDefault="00066965" w:rsidP="00066965">
      <w:pPr>
        <w:rPr>
          <w:rtl/>
        </w:rPr>
      </w:pPr>
      <w:r w:rsidRPr="00066965">
        <w:rPr>
          <w:rFonts w:hint="cs"/>
          <w:rtl/>
        </w:rPr>
        <w:t>المصادر الميدانية :</w:t>
      </w:r>
    </w:p>
    <w:p w:rsidR="00000000" w:rsidRPr="00066965" w:rsidRDefault="008D3CBE" w:rsidP="00066965">
      <w:pPr>
        <w:numPr>
          <w:ilvl w:val="0"/>
          <w:numId w:val="3"/>
        </w:numPr>
        <w:rPr>
          <w:rtl/>
        </w:rPr>
      </w:pPr>
      <w:r w:rsidRPr="00066965">
        <w:rPr>
          <w:rFonts w:hint="cs"/>
          <w:rtl/>
        </w:rPr>
        <w:t>المقابلة الشخصية.</w:t>
      </w:r>
    </w:p>
    <w:p w:rsidR="00000000" w:rsidRPr="00066965" w:rsidRDefault="008D3CBE" w:rsidP="00066965">
      <w:pPr>
        <w:numPr>
          <w:ilvl w:val="0"/>
          <w:numId w:val="3"/>
        </w:numPr>
        <w:rPr>
          <w:rtl/>
        </w:rPr>
      </w:pPr>
      <w:r w:rsidRPr="00066965">
        <w:rPr>
          <w:rtl/>
        </w:rPr>
        <w:t xml:space="preserve">  المراسلة. </w:t>
      </w:r>
    </w:p>
    <w:p w:rsidR="00000000" w:rsidRPr="00066965" w:rsidRDefault="008D3CBE" w:rsidP="00066965">
      <w:pPr>
        <w:numPr>
          <w:ilvl w:val="0"/>
          <w:numId w:val="3"/>
        </w:numPr>
        <w:rPr>
          <w:rtl/>
        </w:rPr>
      </w:pPr>
      <w:r w:rsidRPr="00066965">
        <w:rPr>
          <w:rFonts w:hint="cs"/>
          <w:rtl/>
        </w:rPr>
        <w:t>الصحف والمجلات.</w:t>
      </w:r>
    </w:p>
    <w:p w:rsidR="00000000" w:rsidRPr="00066965" w:rsidRDefault="008D3CBE" w:rsidP="00066965">
      <w:pPr>
        <w:numPr>
          <w:ilvl w:val="0"/>
          <w:numId w:val="3"/>
        </w:numPr>
        <w:rPr>
          <w:rtl/>
        </w:rPr>
      </w:pPr>
      <w:r w:rsidRPr="00066965">
        <w:rPr>
          <w:rFonts w:hint="cs"/>
          <w:rtl/>
        </w:rPr>
        <w:t>المشاهدة الشخصية .</w:t>
      </w:r>
    </w:p>
    <w:p w:rsidR="00000000" w:rsidRPr="00066965" w:rsidRDefault="008D3CBE" w:rsidP="00066965">
      <w:pPr>
        <w:numPr>
          <w:ilvl w:val="0"/>
          <w:numId w:val="3"/>
        </w:numPr>
        <w:rPr>
          <w:rtl/>
        </w:rPr>
      </w:pPr>
      <w:r w:rsidRPr="00066965">
        <w:rPr>
          <w:rFonts w:hint="cs"/>
          <w:rtl/>
        </w:rPr>
        <w:t>الهاتف.</w:t>
      </w:r>
      <w:r w:rsidRPr="00066965">
        <w:rPr>
          <w:rFonts w:hint="cs"/>
          <w:rtl/>
        </w:rPr>
        <w:t xml:space="preserve"> </w:t>
      </w:r>
    </w:p>
    <w:p w:rsidR="00000000" w:rsidRPr="00066965" w:rsidRDefault="008D3CBE" w:rsidP="00066965">
      <w:pPr>
        <w:numPr>
          <w:ilvl w:val="0"/>
          <w:numId w:val="3"/>
        </w:numPr>
        <w:rPr>
          <w:rtl/>
        </w:rPr>
      </w:pPr>
      <w:r w:rsidRPr="00066965">
        <w:rPr>
          <w:rFonts w:hint="cs"/>
          <w:rtl/>
        </w:rPr>
        <w:t xml:space="preserve">السجلات الرسمية. </w:t>
      </w:r>
    </w:p>
    <w:p w:rsidR="00000000" w:rsidRPr="00066965" w:rsidRDefault="008D3CBE" w:rsidP="00066965">
      <w:pPr>
        <w:numPr>
          <w:ilvl w:val="0"/>
          <w:numId w:val="3"/>
        </w:numPr>
        <w:rPr>
          <w:rtl/>
        </w:rPr>
      </w:pPr>
      <w:r w:rsidRPr="00066965">
        <w:rPr>
          <w:rFonts w:hint="cs"/>
          <w:rtl/>
        </w:rPr>
        <w:t xml:space="preserve">التجارب. </w:t>
      </w:r>
    </w:p>
    <w:p w:rsidR="00066965" w:rsidRDefault="00066965" w:rsidP="00066965">
      <w:pPr>
        <w:rPr>
          <w:rFonts w:hint="cs"/>
          <w:rtl/>
        </w:rPr>
      </w:pPr>
      <w:r w:rsidRPr="00066965">
        <w:rPr>
          <w:rtl/>
        </w:rPr>
        <w:lastRenderedPageBreak/>
        <w:drawing>
          <wp:inline distT="0" distB="0" distL="0" distR="0">
            <wp:extent cx="5274310" cy="3583356"/>
            <wp:effectExtent l="19050" t="0" r="2540" b="0"/>
            <wp:docPr id="2" name="صورة 2"/>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 xmlns:p="http://schemas.openxmlformats.org/presentationml/2006/main" xmlns:a14="http://schemas.microsoft.com/office/drawing/2010/main" xmlns:lc="http://schemas.openxmlformats.org/drawingml/2006/lockedCanvas" val="0"/>
                        </a:ext>
                      </a:extLst>
                    </a:blip>
                    <a:srcRect l="17778" t="13505" r="16470" b="7046"/>
                    <a:stretch/>
                  </pic:blipFill>
                  <pic:spPr bwMode="auto">
                    <a:xfrm>
                      <a:off x="0" y="0"/>
                      <a:ext cx="5274310" cy="3583356"/>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066965" w:rsidRPr="00066965" w:rsidRDefault="00066965" w:rsidP="00066965">
      <w:pPr>
        <w:rPr>
          <w:b/>
          <w:bCs/>
        </w:rPr>
      </w:pPr>
      <w:r w:rsidRPr="00066965">
        <w:rPr>
          <w:b/>
          <w:bCs/>
          <w:rtl/>
        </w:rPr>
        <w:t xml:space="preserve">يمكن وضع القواعد التي تحدد الطريقة النافعة في جمع المعلومات وهي : </w:t>
      </w:r>
    </w:p>
    <w:p w:rsidR="00000000" w:rsidRPr="00066965" w:rsidRDefault="008D3CBE" w:rsidP="00066965">
      <w:pPr>
        <w:numPr>
          <w:ilvl w:val="0"/>
          <w:numId w:val="6"/>
        </w:numPr>
      </w:pPr>
      <w:r w:rsidRPr="00066965">
        <w:rPr>
          <w:rtl/>
          <w:lang w:bidi="ar-EG"/>
        </w:rPr>
        <w:t>ان توفر</w:t>
      </w:r>
      <w:r w:rsidRPr="00066965">
        <w:rPr>
          <w:rtl/>
        </w:rPr>
        <w:t>الطريقة</w:t>
      </w:r>
      <w:r w:rsidRPr="00066965">
        <w:rPr>
          <w:rtl/>
          <w:lang w:bidi="ar-EG"/>
        </w:rPr>
        <w:t xml:space="preserve"> المعلومات الدقيقة</w:t>
      </w:r>
      <w:r w:rsidRPr="00066965">
        <w:rPr>
          <w:rtl/>
        </w:rPr>
        <w:t xml:space="preserve"> عن الموضوع المبحوث فيه .</w:t>
      </w:r>
      <w:r w:rsidRPr="00066965">
        <w:rPr>
          <w:rtl/>
          <w:lang w:bidi="ar-EG"/>
        </w:rPr>
        <w:t xml:space="preserve"> </w:t>
      </w:r>
    </w:p>
    <w:p w:rsidR="00066965" w:rsidRPr="00066965" w:rsidRDefault="00066965" w:rsidP="00066965">
      <w:pPr>
        <w:numPr>
          <w:ilvl w:val="0"/>
          <w:numId w:val="6"/>
        </w:numPr>
      </w:pPr>
      <w:r w:rsidRPr="00066965">
        <w:rPr>
          <w:rtl/>
          <w:lang w:bidi="ar-EG"/>
        </w:rPr>
        <w:t>أن تكون</w:t>
      </w:r>
      <w:r w:rsidRPr="00066965">
        <w:rPr>
          <w:rtl/>
        </w:rPr>
        <w:t xml:space="preserve"> طريقة جمع المعلومات</w:t>
      </w:r>
      <w:r w:rsidRPr="00066965">
        <w:rPr>
          <w:rtl/>
          <w:lang w:bidi="ar-EG"/>
        </w:rPr>
        <w:t xml:space="preserve"> ملائمة</w:t>
      </w:r>
      <w:r w:rsidRPr="00066965">
        <w:rPr>
          <w:rtl/>
        </w:rPr>
        <w:t xml:space="preserve"> . </w:t>
      </w:r>
    </w:p>
    <w:p w:rsidR="00000000" w:rsidRPr="00066965" w:rsidRDefault="008D3CBE" w:rsidP="00066965">
      <w:pPr>
        <w:numPr>
          <w:ilvl w:val="0"/>
          <w:numId w:val="6"/>
        </w:numPr>
      </w:pPr>
      <w:r w:rsidRPr="00066965">
        <w:rPr>
          <w:rtl/>
          <w:lang w:bidi="ar-EG"/>
        </w:rPr>
        <w:t xml:space="preserve">أن تؤدي </w:t>
      </w:r>
      <w:r w:rsidRPr="00066965">
        <w:rPr>
          <w:rtl/>
        </w:rPr>
        <w:t xml:space="preserve">الطريقة </w:t>
      </w:r>
      <w:r w:rsidRPr="00066965">
        <w:rPr>
          <w:rtl/>
          <w:lang w:bidi="ar-EG"/>
        </w:rPr>
        <w:t>إلى نتائج سريعة</w:t>
      </w:r>
      <w:r w:rsidRPr="00066965">
        <w:rPr>
          <w:rtl/>
        </w:rPr>
        <w:t xml:space="preserve"> </w:t>
      </w:r>
      <w:r w:rsidRPr="00066965">
        <w:rPr>
          <w:rtl/>
        </w:rPr>
        <w:t>تتلائم</w:t>
      </w:r>
      <w:r w:rsidRPr="00066965">
        <w:rPr>
          <w:rtl/>
        </w:rPr>
        <w:t xml:space="preserve"> مع وقت انجاز </w:t>
      </w:r>
      <w:r w:rsidRPr="00066965">
        <w:rPr>
          <w:rtl/>
        </w:rPr>
        <w:t>البحث.</w:t>
      </w:r>
      <w:r w:rsidRPr="00066965">
        <w:rPr>
          <w:rtl/>
        </w:rPr>
        <w:t xml:space="preserve"> </w:t>
      </w:r>
      <w:r w:rsidRPr="00066965">
        <w:rPr>
          <w:rtl/>
          <w:lang w:bidi="ar-EG"/>
        </w:rPr>
        <w:t xml:space="preserve">  </w:t>
      </w:r>
    </w:p>
    <w:p w:rsidR="00066965" w:rsidRPr="00066965" w:rsidRDefault="00066965" w:rsidP="00066965">
      <w:pPr>
        <w:numPr>
          <w:ilvl w:val="0"/>
          <w:numId w:val="6"/>
        </w:numPr>
      </w:pPr>
      <w:r w:rsidRPr="00066965">
        <w:rPr>
          <w:rtl/>
        </w:rPr>
        <w:t xml:space="preserve">ان تحتاج الطريقة الى جهدا معقولا . </w:t>
      </w:r>
    </w:p>
    <w:p w:rsidR="00066965" w:rsidRPr="004F5AE6" w:rsidRDefault="004F5AE6" w:rsidP="004F5AE6">
      <w:pPr>
        <w:ind w:left="360"/>
        <w:rPr>
          <w:b/>
          <w:bCs/>
          <w:u w:val="single"/>
        </w:rPr>
      </w:pPr>
      <w:r w:rsidRPr="004F5AE6">
        <w:rPr>
          <w:rFonts w:hint="cs"/>
          <w:b/>
          <w:bCs/>
          <w:u w:val="single"/>
          <w:rtl/>
        </w:rPr>
        <w:t>تقدير الباحث واستمارة الاستبيان:</w:t>
      </w:r>
      <w:r w:rsidRPr="004F5AE6">
        <w:rPr>
          <w:b/>
          <w:bCs/>
          <w:u w:val="single"/>
        </w:rPr>
        <w:t xml:space="preserve"> </w:t>
      </w:r>
    </w:p>
    <w:p w:rsidR="004F5AE6" w:rsidRPr="004F5AE6" w:rsidRDefault="004F5AE6" w:rsidP="004F5AE6">
      <w:r w:rsidRPr="004F5AE6">
        <w:rPr>
          <w:rFonts w:hint="cs"/>
          <w:rtl/>
        </w:rPr>
        <w:t>عند استخدام أي من الطرق المتقدمة لجمع البيانات من المشاركين سواء كانت طريقة المقابلة الشخصية او استخدام الاتصال الهاتفي او المراسلة ،فان من الواجب على الباحث ان يضع خطة عامه يحدد بها الأسئلة التي يتقدم بها للحصول على اجابات ملائمة، ان  هذه الأسئلة تثبت في تقرير الباحث وتثبت اجابات المساهمين عليها.</w:t>
      </w:r>
    </w:p>
    <w:p w:rsidR="00066965" w:rsidRPr="00066965" w:rsidRDefault="004F5AE6" w:rsidP="004F5AE6">
      <w:r w:rsidRPr="004F5AE6">
        <w:rPr>
          <w:rFonts w:hint="cs"/>
          <w:rtl/>
        </w:rPr>
        <w:t>ان الباحث في طريقة استخدام المقابلة الشخصية او الاتصال الهاتفي يتولى كتابة اجابه المشاركين بنفسه او من يساعده من الباحثين او العدادين اما طريقة المراسلة فإنها تختلف قليلاً حيث يتولى المشارك الإجابة على الأسئلة المدونة في الرسالة او الاستبيان المرسل اليه.</w:t>
      </w:r>
    </w:p>
    <w:p w:rsidR="004F5AE6" w:rsidRPr="004F5AE6" w:rsidRDefault="004F5AE6" w:rsidP="004F5AE6">
      <w:r w:rsidRPr="004F5AE6">
        <w:rPr>
          <w:rFonts w:hint="cs"/>
          <w:rtl/>
        </w:rPr>
        <w:t>ان الإجابة على الأسئلة المثبتة في استمارة الاستبيان تعتبر من الامور الطوعية وان المساهمة مرهونة برغبة الاشخاص في الإجابة او عدم الإجابة عدا الاستبيانات التي توزعها المؤسسات الرسمية بموجب قوانين خاصه والتي تعتبر الإجابة عليها الزاميه .لذلك فإن من اهم واجبات الباحث خلق الثقة عند المواطنين في اهمية المشاركة في الإجابة ورفع الحوافز فيها والتفاعل مع عملية البحث وإنجاحه.ان ذلك يتم بطرح اهداف البحث بصوره واضحه وبيان المنافع التي تؤدي القوانين التي تمكن من تطبيق ذلك</w:t>
      </w:r>
      <w:r w:rsidRPr="004F5AE6">
        <w:rPr>
          <w:rtl/>
        </w:rPr>
        <w:t xml:space="preserve">. إليها نتائج البحث بالإضافة الى ذلك يجب نزع عامل الخوف عند المساهمين من سوء استعمال المعلومات التي يدلي بها المساهمون ضدهم والاضرار بهم وتأكيد عدم استخدام هذه المعلومات مهمها كانت بموجب قانون يمنع هذا الاستخدام المضاد وان الغرض من هذه المعلومات هو فقط خدمة البحث العلمي خدمة </w:t>
      </w:r>
      <w:r w:rsidRPr="004F5AE6">
        <w:rPr>
          <w:rFonts w:hint="cs"/>
          <w:rtl/>
        </w:rPr>
        <w:t>خاصه.وان</w:t>
      </w:r>
      <w:r w:rsidRPr="004F5AE6">
        <w:rPr>
          <w:rtl/>
        </w:rPr>
        <w:t xml:space="preserve"> يتعهد الباحث بالإبقاء على هذه المعلومات سريه ودون العمل على افشاءها وان يتحمل المسؤولية الكاملة  بذلك وقد شرعت </w:t>
      </w:r>
    </w:p>
    <w:p w:rsidR="004F5AE6" w:rsidRPr="004F5AE6" w:rsidRDefault="004F5AE6" w:rsidP="004F5AE6">
      <w:r w:rsidRPr="004F5AE6">
        <w:rPr>
          <w:rtl/>
        </w:rPr>
        <w:lastRenderedPageBreak/>
        <w:t>*لا يوجد نموذج ثابت لاستمارة الاستبيان تصلح لكل البحوث لان لكل بحث خصوصيه معينه.</w:t>
      </w:r>
      <w:r w:rsidRPr="004F5AE6">
        <w:t xml:space="preserve"> </w:t>
      </w:r>
    </w:p>
    <w:p w:rsidR="004F5AE6" w:rsidRPr="004F5AE6" w:rsidRDefault="004F5AE6" w:rsidP="004F5AE6">
      <w:pPr>
        <w:rPr>
          <w:b/>
          <w:bCs/>
          <w:u w:val="single"/>
        </w:rPr>
      </w:pPr>
      <w:r w:rsidRPr="004F5AE6">
        <w:rPr>
          <w:rFonts w:hint="cs"/>
          <w:b/>
          <w:bCs/>
          <w:u w:val="single"/>
          <w:rtl/>
        </w:rPr>
        <w:t>فعند وضع الاستبيان لابد من مراعاة عدة أسس :</w:t>
      </w:r>
    </w:p>
    <w:p w:rsidR="004F5AE6" w:rsidRDefault="004F5AE6" w:rsidP="004F5AE6">
      <w:pPr>
        <w:rPr>
          <w:rFonts w:hint="cs"/>
          <w:rtl/>
        </w:rPr>
      </w:pPr>
      <w:r w:rsidRPr="004F5AE6">
        <w:rPr>
          <w:rFonts w:hint="cs"/>
          <w:rtl/>
        </w:rPr>
        <w:t>١)الجانب العام:</w:t>
      </w:r>
      <w:r w:rsidRPr="004F5AE6">
        <w:t xml:space="preserve"> </w:t>
      </w:r>
      <w:r>
        <w:rPr>
          <w:rFonts w:hint="cs"/>
          <w:rtl/>
        </w:rPr>
        <w:t xml:space="preserve"> </w:t>
      </w:r>
      <w:r w:rsidRPr="004F5AE6">
        <w:rPr>
          <w:rFonts w:hint="cs"/>
          <w:rtl/>
        </w:rPr>
        <w:t>يشمل جميع الأسئلة العامة المتعلقه بالمشارك والتي لا تتعلق بموضوع البحث بصورة مباشره وانما تساعد في تكون فكره عن شخصية المشارك .</w:t>
      </w:r>
    </w:p>
    <w:p w:rsidR="004F5AE6" w:rsidRPr="004F5AE6" w:rsidRDefault="004F5AE6" w:rsidP="004F5AE6">
      <w:pPr>
        <w:rPr>
          <w:rtl/>
        </w:rPr>
      </w:pPr>
      <w:r w:rsidRPr="004F5AE6">
        <w:rPr>
          <w:rFonts w:hint="cs"/>
          <w:rtl/>
        </w:rPr>
        <w:t>٢)الجانب الخاص بالبحث:</w:t>
      </w:r>
      <w:r w:rsidRPr="004F5AE6">
        <w:t xml:space="preserve"> </w:t>
      </w:r>
      <w:r>
        <w:rPr>
          <w:rFonts w:hint="cs"/>
          <w:rtl/>
        </w:rPr>
        <w:t xml:space="preserve"> </w:t>
      </w:r>
      <w:r w:rsidRPr="004F5AE6">
        <w:rPr>
          <w:rFonts w:hint="cs"/>
          <w:rtl/>
        </w:rPr>
        <w:t>هذا الجانب يشمل الأسئلة التفصيلية التي تصب اجاباتها في موضوع البحث بصورة مباشرة وتؤدي الى جميع المعلومات المطلوبة عنه.(يجب ان تخضع الى مواصفات معينه كي تؤدي الى أفضل النتائج)</w:t>
      </w:r>
      <w:r w:rsidRPr="004F5AE6">
        <w:t xml:space="preserve"> </w:t>
      </w:r>
    </w:p>
    <w:p w:rsidR="004F5AE6" w:rsidRPr="004F5AE6" w:rsidRDefault="004F5AE6" w:rsidP="004F5AE6">
      <w:r w:rsidRPr="004F5AE6">
        <w:rPr>
          <w:rFonts w:hint="cs"/>
          <w:rtl/>
        </w:rPr>
        <w:t>أ)يفضل اختصار عدد الأسئلة الى اقل ما يمكن دون ان يخل ذلك بهدف الحصول على المعلومات المطلوبة حيث ان من المعلوم عن المشاركين في الإجابة على اسئلة الاستبيان عدم الرغبة في الإجابة على الأسئلة  الكثيرة والملل لان كثرة الأسئلة تستنزف مجهودا كثيرا من قبل المشاركين.</w:t>
      </w:r>
    </w:p>
    <w:p w:rsidR="004F5AE6" w:rsidRPr="004F5AE6" w:rsidRDefault="004F5AE6" w:rsidP="004F5AE6">
      <w:pPr>
        <w:rPr>
          <w:rtl/>
        </w:rPr>
      </w:pPr>
      <w:r w:rsidRPr="004F5AE6">
        <w:rPr>
          <w:rtl/>
        </w:rPr>
        <w:t>ب)ان تكون الأسئلة واضحة ودقيقة وخالية من الابهام بحيث تكون الإجابة سهله وميسوره بالنسبة للمشاركين .</w:t>
      </w:r>
    </w:p>
    <w:p w:rsidR="004F5AE6" w:rsidRPr="004F5AE6" w:rsidRDefault="004F5AE6" w:rsidP="004F5AE6">
      <w:pPr>
        <w:rPr>
          <w:rtl/>
        </w:rPr>
      </w:pPr>
      <w:r w:rsidRPr="004F5AE6">
        <w:rPr>
          <w:rtl/>
        </w:rPr>
        <w:t>ج)ان يتم وضع الأسئلة واختيارها وصياغتها بحيث تكون الإجابة عليها وفق اطارات عامه لا تحتاج الى مراجعه او استذكار للمعلومات وبذل جهد.</w:t>
      </w:r>
    </w:p>
    <w:p w:rsidR="004F5AE6" w:rsidRPr="004F5AE6" w:rsidRDefault="004F5AE6" w:rsidP="004F5AE6">
      <w:r w:rsidRPr="004F5AE6">
        <w:rPr>
          <w:rtl/>
        </w:rPr>
        <w:t>د)ان تبتعد اسئلة الاستبيان عن الأسئلة التي لها جانب الخصوصية والتي تتعلق بحياة المشاركين الخاصة والتي لا يريدون التحدث عنها.</w:t>
      </w:r>
    </w:p>
    <w:p w:rsidR="004F5AE6" w:rsidRPr="004F5AE6" w:rsidRDefault="004F5AE6" w:rsidP="004F5AE6">
      <w:pPr>
        <w:rPr>
          <w:rtl/>
        </w:rPr>
      </w:pPr>
      <w:r w:rsidRPr="004F5AE6">
        <w:rPr>
          <w:rtl/>
        </w:rPr>
        <w:t>هـ)ان لا تصاغ الأسئلة بحيث توحي بان المطلوب إجابات محدده لان ذلك يوجه المشاركين الى اجابات موضوعه بصوره مسبقه .</w:t>
      </w:r>
    </w:p>
    <w:p w:rsidR="004F5AE6" w:rsidRPr="004F5AE6" w:rsidRDefault="004F5AE6" w:rsidP="004F5AE6">
      <w:pPr>
        <w:rPr>
          <w:rtl/>
        </w:rPr>
      </w:pPr>
      <w:r w:rsidRPr="004F5AE6">
        <w:rPr>
          <w:rtl/>
        </w:rPr>
        <w:t xml:space="preserve">و)يجب ع الباحث ان يطرح الأسئلة بطريقه حياديه بحيث لا يؤثر باي شكل من الاشكال الى جعل المشارك يجيب بإجابات معكوسة وخاصه عندما لا يملك المشارك أدنى فكره عن الإجابة. </w:t>
      </w:r>
    </w:p>
    <w:p w:rsidR="004F5AE6" w:rsidRPr="00AD5930" w:rsidRDefault="004F5AE6" w:rsidP="00AD5930">
      <w:pPr>
        <w:rPr>
          <w:b/>
          <w:bCs/>
          <w:u w:val="single"/>
        </w:rPr>
      </w:pPr>
      <w:r w:rsidRPr="004F5AE6">
        <w:rPr>
          <w:rFonts w:hint="cs"/>
          <w:b/>
          <w:bCs/>
          <w:u w:val="single"/>
          <w:rtl/>
        </w:rPr>
        <w:t>الأخطاء</w:t>
      </w:r>
      <w:r w:rsidRPr="004F5AE6">
        <w:rPr>
          <w:b/>
          <w:bCs/>
          <w:u w:val="single"/>
        </w:rPr>
        <w:t xml:space="preserve"> </w:t>
      </w:r>
      <w:r w:rsidRPr="004F5AE6">
        <w:rPr>
          <w:rFonts w:hint="cs"/>
          <w:b/>
          <w:bCs/>
          <w:u w:val="single"/>
          <w:rtl/>
        </w:rPr>
        <w:t>التي  تكتنف العمل الاحصائي</w:t>
      </w:r>
      <w:r w:rsidRPr="004F5AE6">
        <w:rPr>
          <w:b/>
          <w:bCs/>
          <w:u w:val="single"/>
        </w:rPr>
        <w:t xml:space="preserve"> </w:t>
      </w:r>
    </w:p>
    <w:p w:rsidR="00AD5930" w:rsidRPr="00AD5930" w:rsidRDefault="00AD5930" w:rsidP="00AD5930">
      <w:r w:rsidRPr="00AD5930">
        <w:rPr>
          <w:rFonts w:hint="cs"/>
          <w:rtl/>
        </w:rPr>
        <w:t>في العمل الاحصائي و البحوث الاحصائية قد يقع بعض الباحثين و الإحصائين</w:t>
      </w:r>
      <w:r w:rsidRPr="00AD5930">
        <w:rPr>
          <w:rtl/>
        </w:rPr>
        <w:t xml:space="preserve"> في أخطاء تؤدي في النهاية إلى نتائج غير صحيحة و كلما كانت خبرات الباحث جيدة تمكن من تجنب الوقوع في مثل هذه الأخطاء .</w:t>
      </w:r>
      <w:r w:rsidRPr="00AD5930">
        <w:t xml:space="preserve"> </w:t>
      </w:r>
    </w:p>
    <w:p w:rsidR="00AD5930" w:rsidRPr="00AD5930" w:rsidRDefault="00AD5930" w:rsidP="00AD5930">
      <w:r w:rsidRPr="00AD5930">
        <w:rPr>
          <w:rFonts w:hint="cs"/>
          <w:rtl/>
        </w:rPr>
        <w:t>أ) اختلاف مدلولات المصطلحات و التسميات :</w:t>
      </w:r>
      <w:r w:rsidRPr="00AD5930">
        <w:rPr>
          <w:rFonts w:ascii="Arabic Typesetting" w:eastAsia="+mn-ea" w:hAnsi="Times New Roman" w:cs="Farsi Simple Bold" w:hint="cs"/>
          <w:color w:val="FAC090"/>
          <w:kern w:val="24"/>
          <w:sz w:val="56"/>
          <w:szCs w:val="56"/>
          <w:rtl/>
        </w:rPr>
        <w:t xml:space="preserve"> </w:t>
      </w:r>
      <w:r w:rsidRPr="00AD5930">
        <w:rPr>
          <w:rFonts w:hint="cs"/>
          <w:rtl/>
        </w:rPr>
        <w:t>في كثير من الحالات لا توجد مفاهيم موحدة بين الجهات المتعددة وإنما تختلف باختلاف مصادرها و مراجعها و عندما تستخدم هذه البيانات و المعلومات من قبل الاحصائيين والباحثين فإن النتائج و التوصيات المبنية عليها تكون غير منطقية .</w:t>
      </w:r>
      <w:r w:rsidRPr="00AD5930">
        <w:t xml:space="preserve"> </w:t>
      </w:r>
    </w:p>
    <w:p w:rsidR="00AD5930" w:rsidRPr="00AD5930" w:rsidRDefault="00AD5930" w:rsidP="00AD5930">
      <w:r w:rsidRPr="00AD5930">
        <w:rPr>
          <w:rFonts w:hint="cs"/>
          <w:rtl/>
        </w:rPr>
        <w:t>ب) التفسير الخاطئ للعلاقات بين الظواهر الاحصائية</w:t>
      </w:r>
      <w:r w:rsidRPr="00AD5930">
        <w:rPr>
          <w:rtl/>
        </w:rPr>
        <w:t xml:space="preserve"> :</w:t>
      </w:r>
      <w:r w:rsidRPr="00AD5930">
        <w:t xml:space="preserve"> </w:t>
      </w:r>
      <w:r w:rsidRPr="00AD5930">
        <w:rPr>
          <w:rtl/>
        </w:rPr>
        <w:t>في بعض الدراسات يستخدم الاحصائيون الطريقة الاحصائية للخروج بنتائج و تحليلات للبيانات المتوفرة . عند الرجوع الى الطريقة الاحصائية و استخدام الاسلوب العلمي نجد أن البيانات تفرز الحقائق و نتائج معينة لا تقبل الشك ولكن الواقع لا يستند مثل هذه الحقائق .</w:t>
      </w:r>
    </w:p>
    <w:p w:rsidR="00AD5930" w:rsidRPr="00AD5930" w:rsidRDefault="00AD5930" w:rsidP="00AD5930">
      <w:pPr>
        <w:rPr>
          <w:rtl/>
        </w:rPr>
      </w:pPr>
      <w:r w:rsidRPr="00AD5930">
        <w:rPr>
          <w:rtl/>
        </w:rPr>
        <w:t>فإن من أول واجبات الباحث أن يمحص في العلاقة بين المتغيرات المختلفة ولا يهمل منها شيئاً.</w:t>
      </w:r>
      <w:r w:rsidRPr="00AD5930">
        <w:t xml:space="preserve"> </w:t>
      </w:r>
    </w:p>
    <w:p w:rsidR="00AD5930" w:rsidRPr="00AD5930" w:rsidRDefault="00AD5930" w:rsidP="00AD5930">
      <w:r w:rsidRPr="00AD5930">
        <w:rPr>
          <w:rFonts w:hint="cs"/>
          <w:rtl/>
        </w:rPr>
        <w:t>ج) التحيز المتعمد و التوجيه المقصود:</w:t>
      </w:r>
      <w:r w:rsidRPr="00AD5930">
        <w:t xml:space="preserve"> </w:t>
      </w:r>
      <w:r w:rsidRPr="00AD5930">
        <w:rPr>
          <w:rFonts w:hint="cs"/>
          <w:rtl/>
        </w:rPr>
        <w:t>كثير ما يعتمد أصحاب الصناعات المختلفة لترويح صناعاتهم و ذلك عن طريق قيامهم بأبحاث حول جودة تلك الصناعات ، ومن الأساليب التي يعتمد عليها هي الاستعانة باستفتاءات يشترك فيها أشخاص لهم آراء معروفة سابقاً ومن الطبيعي أن هذا التحيز يهدم الطريقة البحثية العلمية .</w:t>
      </w:r>
      <w:r w:rsidRPr="00AD5930">
        <w:t xml:space="preserve"> </w:t>
      </w:r>
    </w:p>
    <w:p w:rsidR="00AD5930" w:rsidRPr="00AD5930" w:rsidRDefault="00AD5930" w:rsidP="00AD5930">
      <w:pPr>
        <w:rPr>
          <w:u w:val="single"/>
        </w:rPr>
      </w:pPr>
      <w:r w:rsidRPr="00AD5930">
        <w:rPr>
          <w:rFonts w:hint="cs"/>
          <w:u w:val="single"/>
          <w:rtl/>
        </w:rPr>
        <w:t>استخدام العينات الصغيرة</w:t>
      </w:r>
      <w:r w:rsidRPr="00AD5930">
        <w:rPr>
          <w:u w:val="single"/>
        </w:rPr>
        <w:t xml:space="preserve"> </w:t>
      </w:r>
    </w:p>
    <w:p w:rsidR="00AD5930" w:rsidRPr="00AD5930" w:rsidRDefault="00AD5930" w:rsidP="00AD5930">
      <w:r w:rsidRPr="00AD5930">
        <w:rPr>
          <w:rtl/>
        </w:rPr>
        <w:t>يبقى لحجم العينة دور مهم على النتائج التي يتوصل اليها الباحث و كلما كان حجم العينة كبيراً نسبياً كلما كانت النتائج أكثر دقة و اقرب الى خصائص المجتمع وبعيداً عن تأثير الصدفة و كلما صغر حجم العينة كلما اتيحت الفرصة أمام الصدفة أن تؤثر في النتائج فعلى الباحث أن يوازن بحيث حجم العينة ليس كبيراً ولا صغيراً.</w:t>
      </w:r>
      <w:r w:rsidRPr="00AD5930">
        <w:t xml:space="preserve"> </w:t>
      </w:r>
    </w:p>
    <w:p w:rsidR="00AD5930" w:rsidRPr="00AD5930" w:rsidRDefault="00AD5930" w:rsidP="00AD5930">
      <w:r w:rsidRPr="00AD5930">
        <w:rPr>
          <w:rFonts w:hint="cs"/>
          <w:rtl/>
        </w:rPr>
        <w:lastRenderedPageBreak/>
        <w:t>تدريبات</w:t>
      </w:r>
      <w:r w:rsidRPr="00AD5930">
        <w:t xml:space="preserve"> </w:t>
      </w:r>
    </w:p>
    <w:p w:rsidR="00000000" w:rsidRPr="00AD5930" w:rsidRDefault="008D3CBE" w:rsidP="00AD5930">
      <w:pPr>
        <w:pStyle w:val="a4"/>
        <w:numPr>
          <w:ilvl w:val="0"/>
          <w:numId w:val="8"/>
        </w:numPr>
      </w:pPr>
      <w:r w:rsidRPr="00AD5930">
        <w:rPr>
          <w:rtl/>
        </w:rPr>
        <w:t>عرف علم الاحصاء -المجتمع الاحصائي</w:t>
      </w:r>
    </w:p>
    <w:p w:rsidR="00000000" w:rsidRPr="00AD5930" w:rsidRDefault="008D3CBE" w:rsidP="00AD5930">
      <w:pPr>
        <w:pStyle w:val="a4"/>
        <w:numPr>
          <w:ilvl w:val="0"/>
          <w:numId w:val="8"/>
        </w:numPr>
        <w:rPr>
          <w:rtl/>
        </w:rPr>
      </w:pPr>
      <w:r w:rsidRPr="00AD5930">
        <w:rPr>
          <w:rtl/>
        </w:rPr>
        <w:t>صنف/ فرق بين أنواع المجتمعات الاحصائية</w:t>
      </w:r>
      <w:r w:rsidRPr="00AD5930">
        <w:t xml:space="preserve"> </w:t>
      </w:r>
    </w:p>
    <w:p w:rsidR="00000000" w:rsidRPr="00AD5930" w:rsidRDefault="008D3CBE" w:rsidP="00AD5930">
      <w:pPr>
        <w:pStyle w:val="a4"/>
        <w:numPr>
          <w:ilvl w:val="0"/>
          <w:numId w:val="8"/>
        </w:numPr>
        <w:rPr>
          <w:rtl/>
        </w:rPr>
      </w:pPr>
      <w:r w:rsidRPr="00AD5930">
        <w:rPr>
          <w:rtl/>
        </w:rPr>
        <w:t>فرق بين مصادر البيانات الاحصائية</w:t>
      </w:r>
    </w:p>
    <w:p w:rsidR="00000000" w:rsidRPr="00AD5930" w:rsidRDefault="008D3CBE" w:rsidP="00AD5930">
      <w:pPr>
        <w:pStyle w:val="a4"/>
        <w:numPr>
          <w:ilvl w:val="0"/>
          <w:numId w:val="8"/>
        </w:numPr>
        <w:rPr>
          <w:rtl/>
        </w:rPr>
      </w:pPr>
      <w:r w:rsidRPr="00AD5930">
        <w:rPr>
          <w:rtl/>
        </w:rPr>
        <w:t xml:space="preserve">اكتب مذكرات اجتماعية </w:t>
      </w:r>
      <w:r w:rsidRPr="00AD5930">
        <w:rPr>
          <w:rtl/>
        </w:rPr>
        <w:t>عن تقدير الباحث واستمارة الاستبيان</w:t>
      </w:r>
      <w:r w:rsidRPr="00AD5930">
        <w:t xml:space="preserve"> </w:t>
      </w:r>
    </w:p>
    <w:p w:rsidR="00000000" w:rsidRPr="00AD5930" w:rsidRDefault="008D3CBE" w:rsidP="00AD5930">
      <w:pPr>
        <w:pStyle w:val="a4"/>
        <w:numPr>
          <w:ilvl w:val="0"/>
          <w:numId w:val="8"/>
        </w:numPr>
        <w:rPr>
          <w:rtl/>
        </w:rPr>
      </w:pPr>
      <w:r w:rsidRPr="00AD5930">
        <w:rPr>
          <w:rtl/>
        </w:rPr>
        <w:t>ما الأخطاء التي تكتنف العمل الاحصائي؟</w:t>
      </w:r>
    </w:p>
    <w:p w:rsidR="00066965" w:rsidRPr="00AD5930" w:rsidRDefault="00066965" w:rsidP="00AD5930">
      <w:pPr>
        <w:rPr>
          <w:rFonts w:hint="cs"/>
        </w:rPr>
      </w:pPr>
    </w:p>
    <w:sectPr w:rsidR="00066965" w:rsidRPr="00AD5930" w:rsidSect="00AD5930">
      <w:headerReference w:type="default" r:id="rId9"/>
      <w:footerReference w:type="default" r:id="rId10"/>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CBE" w:rsidRDefault="008D3CBE" w:rsidP="00AD5930">
      <w:pPr>
        <w:spacing w:after="0" w:line="240" w:lineRule="auto"/>
      </w:pPr>
      <w:r>
        <w:separator/>
      </w:r>
    </w:p>
  </w:endnote>
  <w:endnote w:type="continuationSeparator" w:id="1">
    <w:p w:rsidR="008D3CBE" w:rsidRDefault="008D3CBE" w:rsidP="00AD59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mn-ea">
    <w:altName w:val="Times New Roman"/>
    <w:panose1 w:val="00000000000000000000"/>
    <w:charset w:val="00"/>
    <w:family w:val="roman"/>
    <w:notTrueType/>
    <w:pitch w:val="default"/>
    <w:sig w:usb0="00000000" w:usb1="00000000" w:usb2="00000000" w:usb3="00000000" w:csb0="00000000" w:csb1="00000000"/>
  </w:font>
  <w:font w:name="Farsi Simple Bol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1286899"/>
      <w:docPartObj>
        <w:docPartGallery w:val="Page Numbers (Bottom of Page)"/>
        <w:docPartUnique/>
      </w:docPartObj>
    </w:sdtPr>
    <w:sdtContent>
      <w:p w:rsidR="00AD5930" w:rsidRDefault="00AD5930">
        <w:pPr>
          <w:pStyle w:val="a7"/>
          <w:jc w:val="center"/>
        </w:pPr>
        <w:fldSimple w:instr=" PAGE   \* MERGEFORMAT ">
          <w:r w:rsidRPr="00AD5930">
            <w:rPr>
              <w:rFonts w:cs="Calibri"/>
              <w:noProof/>
              <w:rtl/>
              <w:lang w:val="ar-SA"/>
            </w:rPr>
            <w:t>6</w:t>
          </w:r>
        </w:fldSimple>
      </w:p>
    </w:sdtContent>
  </w:sdt>
  <w:p w:rsidR="00AD5930" w:rsidRDefault="00AD593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CBE" w:rsidRDefault="008D3CBE" w:rsidP="00AD5930">
      <w:pPr>
        <w:spacing w:after="0" w:line="240" w:lineRule="auto"/>
      </w:pPr>
      <w:r>
        <w:separator/>
      </w:r>
    </w:p>
  </w:footnote>
  <w:footnote w:type="continuationSeparator" w:id="1">
    <w:p w:rsidR="008D3CBE" w:rsidRDefault="008D3CBE" w:rsidP="00AD59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930" w:rsidRDefault="00AD5930" w:rsidP="00AD5930">
    <w:pPr>
      <w:pStyle w:val="a6"/>
    </w:pPr>
    <w:r>
      <w:t>Asma Alz</w:t>
    </w:r>
  </w:p>
  <w:p w:rsidR="00AD5930" w:rsidRDefault="00AD5930">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A2399"/>
    <w:multiLevelType w:val="hybridMultilevel"/>
    <w:tmpl w:val="E056F348"/>
    <w:lvl w:ilvl="0" w:tplc="494093B4">
      <w:start w:val="1"/>
      <w:numFmt w:val="bullet"/>
      <w:lvlText w:val="-"/>
      <w:lvlJc w:val="left"/>
      <w:pPr>
        <w:tabs>
          <w:tab w:val="num" w:pos="720"/>
        </w:tabs>
        <w:ind w:left="720" w:hanging="360"/>
      </w:pPr>
      <w:rPr>
        <w:rFonts w:ascii="Arial" w:hAnsi="Arial" w:hint="default"/>
      </w:rPr>
    </w:lvl>
    <w:lvl w:ilvl="1" w:tplc="2F8C8E1A" w:tentative="1">
      <w:start w:val="1"/>
      <w:numFmt w:val="bullet"/>
      <w:lvlText w:val="•"/>
      <w:lvlJc w:val="left"/>
      <w:pPr>
        <w:tabs>
          <w:tab w:val="num" w:pos="1440"/>
        </w:tabs>
        <w:ind w:left="1440" w:hanging="360"/>
      </w:pPr>
      <w:rPr>
        <w:rFonts w:ascii="Arial" w:hAnsi="Arial" w:hint="default"/>
      </w:rPr>
    </w:lvl>
    <w:lvl w:ilvl="2" w:tplc="E8FEE820" w:tentative="1">
      <w:start w:val="1"/>
      <w:numFmt w:val="bullet"/>
      <w:lvlText w:val="•"/>
      <w:lvlJc w:val="left"/>
      <w:pPr>
        <w:tabs>
          <w:tab w:val="num" w:pos="2160"/>
        </w:tabs>
        <w:ind w:left="2160" w:hanging="360"/>
      </w:pPr>
      <w:rPr>
        <w:rFonts w:ascii="Arial" w:hAnsi="Arial" w:hint="default"/>
      </w:rPr>
    </w:lvl>
    <w:lvl w:ilvl="3" w:tplc="AFC241E4" w:tentative="1">
      <w:start w:val="1"/>
      <w:numFmt w:val="bullet"/>
      <w:lvlText w:val="•"/>
      <w:lvlJc w:val="left"/>
      <w:pPr>
        <w:tabs>
          <w:tab w:val="num" w:pos="2880"/>
        </w:tabs>
        <w:ind w:left="2880" w:hanging="360"/>
      </w:pPr>
      <w:rPr>
        <w:rFonts w:ascii="Arial" w:hAnsi="Arial" w:hint="default"/>
      </w:rPr>
    </w:lvl>
    <w:lvl w:ilvl="4" w:tplc="291A1444" w:tentative="1">
      <w:start w:val="1"/>
      <w:numFmt w:val="bullet"/>
      <w:lvlText w:val="•"/>
      <w:lvlJc w:val="left"/>
      <w:pPr>
        <w:tabs>
          <w:tab w:val="num" w:pos="3600"/>
        </w:tabs>
        <w:ind w:left="3600" w:hanging="360"/>
      </w:pPr>
      <w:rPr>
        <w:rFonts w:ascii="Arial" w:hAnsi="Arial" w:hint="default"/>
      </w:rPr>
    </w:lvl>
    <w:lvl w:ilvl="5" w:tplc="B9B25A2C" w:tentative="1">
      <w:start w:val="1"/>
      <w:numFmt w:val="bullet"/>
      <w:lvlText w:val="•"/>
      <w:lvlJc w:val="left"/>
      <w:pPr>
        <w:tabs>
          <w:tab w:val="num" w:pos="4320"/>
        </w:tabs>
        <w:ind w:left="4320" w:hanging="360"/>
      </w:pPr>
      <w:rPr>
        <w:rFonts w:ascii="Arial" w:hAnsi="Arial" w:hint="default"/>
      </w:rPr>
    </w:lvl>
    <w:lvl w:ilvl="6" w:tplc="CC8E1AC0" w:tentative="1">
      <w:start w:val="1"/>
      <w:numFmt w:val="bullet"/>
      <w:lvlText w:val="•"/>
      <w:lvlJc w:val="left"/>
      <w:pPr>
        <w:tabs>
          <w:tab w:val="num" w:pos="5040"/>
        </w:tabs>
        <w:ind w:left="5040" w:hanging="360"/>
      </w:pPr>
      <w:rPr>
        <w:rFonts w:ascii="Arial" w:hAnsi="Arial" w:hint="default"/>
      </w:rPr>
    </w:lvl>
    <w:lvl w:ilvl="7" w:tplc="BDD04D84" w:tentative="1">
      <w:start w:val="1"/>
      <w:numFmt w:val="bullet"/>
      <w:lvlText w:val="•"/>
      <w:lvlJc w:val="left"/>
      <w:pPr>
        <w:tabs>
          <w:tab w:val="num" w:pos="5760"/>
        </w:tabs>
        <w:ind w:left="5760" w:hanging="360"/>
      </w:pPr>
      <w:rPr>
        <w:rFonts w:ascii="Arial" w:hAnsi="Arial" w:hint="default"/>
      </w:rPr>
    </w:lvl>
    <w:lvl w:ilvl="8" w:tplc="2A9AA7C4" w:tentative="1">
      <w:start w:val="1"/>
      <w:numFmt w:val="bullet"/>
      <w:lvlText w:val="•"/>
      <w:lvlJc w:val="left"/>
      <w:pPr>
        <w:tabs>
          <w:tab w:val="num" w:pos="6480"/>
        </w:tabs>
        <w:ind w:left="6480" w:hanging="360"/>
      </w:pPr>
      <w:rPr>
        <w:rFonts w:ascii="Arial" w:hAnsi="Arial" w:hint="default"/>
      </w:rPr>
    </w:lvl>
  </w:abstractNum>
  <w:abstractNum w:abstractNumId="1">
    <w:nsid w:val="15A3328A"/>
    <w:multiLevelType w:val="hybridMultilevel"/>
    <w:tmpl w:val="0642955E"/>
    <w:lvl w:ilvl="0" w:tplc="C2801BDA">
      <w:start w:val="1"/>
      <w:numFmt w:val="bullet"/>
      <w:lvlText w:val="•"/>
      <w:lvlJc w:val="left"/>
      <w:pPr>
        <w:tabs>
          <w:tab w:val="num" w:pos="720"/>
        </w:tabs>
        <w:ind w:left="720" w:hanging="360"/>
      </w:pPr>
      <w:rPr>
        <w:rFonts w:ascii="Arial" w:hAnsi="Arial" w:hint="default"/>
      </w:rPr>
    </w:lvl>
    <w:lvl w:ilvl="1" w:tplc="EAE60EE2" w:tentative="1">
      <w:start w:val="1"/>
      <w:numFmt w:val="bullet"/>
      <w:lvlText w:val="•"/>
      <w:lvlJc w:val="left"/>
      <w:pPr>
        <w:tabs>
          <w:tab w:val="num" w:pos="1440"/>
        </w:tabs>
        <w:ind w:left="1440" w:hanging="360"/>
      </w:pPr>
      <w:rPr>
        <w:rFonts w:ascii="Arial" w:hAnsi="Arial" w:hint="default"/>
      </w:rPr>
    </w:lvl>
    <w:lvl w:ilvl="2" w:tplc="3614083A" w:tentative="1">
      <w:start w:val="1"/>
      <w:numFmt w:val="bullet"/>
      <w:lvlText w:val="•"/>
      <w:lvlJc w:val="left"/>
      <w:pPr>
        <w:tabs>
          <w:tab w:val="num" w:pos="2160"/>
        </w:tabs>
        <w:ind w:left="2160" w:hanging="360"/>
      </w:pPr>
      <w:rPr>
        <w:rFonts w:ascii="Arial" w:hAnsi="Arial" w:hint="default"/>
      </w:rPr>
    </w:lvl>
    <w:lvl w:ilvl="3" w:tplc="150CD014" w:tentative="1">
      <w:start w:val="1"/>
      <w:numFmt w:val="bullet"/>
      <w:lvlText w:val="•"/>
      <w:lvlJc w:val="left"/>
      <w:pPr>
        <w:tabs>
          <w:tab w:val="num" w:pos="2880"/>
        </w:tabs>
        <w:ind w:left="2880" w:hanging="360"/>
      </w:pPr>
      <w:rPr>
        <w:rFonts w:ascii="Arial" w:hAnsi="Arial" w:hint="default"/>
      </w:rPr>
    </w:lvl>
    <w:lvl w:ilvl="4" w:tplc="1674E34C" w:tentative="1">
      <w:start w:val="1"/>
      <w:numFmt w:val="bullet"/>
      <w:lvlText w:val="•"/>
      <w:lvlJc w:val="left"/>
      <w:pPr>
        <w:tabs>
          <w:tab w:val="num" w:pos="3600"/>
        </w:tabs>
        <w:ind w:left="3600" w:hanging="360"/>
      </w:pPr>
      <w:rPr>
        <w:rFonts w:ascii="Arial" w:hAnsi="Arial" w:hint="default"/>
      </w:rPr>
    </w:lvl>
    <w:lvl w:ilvl="5" w:tplc="727205DE" w:tentative="1">
      <w:start w:val="1"/>
      <w:numFmt w:val="bullet"/>
      <w:lvlText w:val="•"/>
      <w:lvlJc w:val="left"/>
      <w:pPr>
        <w:tabs>
          <w:tab w:val="num" w:pos="4320"/>
        </w:tabs>
        <w:ind w:left="4320" w:hanging="360"/>
      </w:pPr>
      <w:rPr>
        <w:rFonts w:ascii="Arial" w:hAnsi="Arial" w:hint="default"/>
      </w:rPr>
    </w:lvl>
    <w:lvl w:ilvl="6" w:tplc="8D463B52" w:tentative="1">
      <w:start w:val="1"/>
      <w:numFmt w:val="bullet"/>
      <w:lvlText w:val="•"/>
      <w:lvlJc w:val="left"/>
      <w:pPr>
        <w:tabs>
          <w:tab w:val="num" w:pos="5040"/>
        </w:tabs>
        <w:ind w:left="5040" w:hanging="360"/>
      </w:pPr>
      <w:rPr>
        <w:rFonts w:ascii="Arial" w:hAnsi="Arial" w:hint="default"/>
      </w:rPr>
    </w:lvl>
    <w:lvl w:ilvl="7" w:tplc="055A8674" w:tentative="1">
      <w:start w:val="1"/>
      <w:numFmt w:val="bullet"/>
      <w:lvlText w:val="•"/>
      <w:lvlJc w:val="left"/>
      <w:pPr>
        <w:tabs>
          <w:tab w:val="num" w:pos="5760"/>
        </w:tabs>
        <w:ind w:left="5760" w:hanging="360"/>
      </w:pPr>
      <w:rPr>
        <w:rFonts w:ascii="Arial" w:hAnsi="Arial" w:hint="default"/>
      </w:rPr>
    </w:lvl>
    <w:lvl w:ilvl="8" w:tplc="980EEB9A" w:tentative="1">
      <w:start w:val="1"/>
      <w:numFmt w:val="bullet"/>
      <w:lvlText w:val="•"/>
      <w:lvlJc w:val="left"/>
      <w:pPr>
        <w:tabs>
          <w:tab w:val="num" w:pos="6480"/>
        </w:tabs>
        <w:ind w:left="6480" w:hanging="360"/>
      </w:pPr>
      <w:rPr>
        <w:rFonts w:ascii="Arial" w:hAnsi="Arial" w:hint="default"/>
      </w:rPr>
    </w:lvl>
  </w:abstractNum>
  <w:abstractNum w:abstractNumId="2">
    <w:nsid w:val="15E644FC"/>
    <w:multiLevelType w:val="hybridMultilevel"/>
    <w:tmpl w:val="66A05FD0"/>
    <w:lvl w:ilvl="0" w:tplc="0CAC8B22">
      <w:start w:val="1"/>
      <w:numFmt w:val="bullet"/>
      <w:lvlText w:val="•"/>
      <w:lvlJc w:val="left"/>
      <w:pPr>
        <w:tabs>
          <w:tab w:val="num" w:pos="720"/>
        </w:tabs>
        <w:ind w:left="720" w:hanging="360"/>
      </w:pPr>
      <w:rPr>
        <w:rFonts w:ascii="Arial" w:hAnsi="Arial" w:hint="default"/>
      </w:rPr>
    </w:lvl>
    <w:lvl w:ilvl="1" w:tplc="2F8C8E1A" w:tentative="1">
      <w:start w:val="1"/>
      <w:numFmt w:val="bullet"/>
      <w:lvlText w:val="•"/>
      <w:lvlJc w:val="left"/>
      <w:pPr>
        <w:tabs>
          <w:tab w:val="num" w:pos="1440"/>
        </w:tabs>
        <w:ind w:left="1440" w:hanging="360"/>
      </w:pPr>
      <w:rPr>
        <w:rFonts w:ascii="Arial" w:hAnsi="Arial" w:hint="default"/>
      </w:rPr>
    </w:lvl>
    <w:lvl w:ilvl="2" w:tplc="E8FEE820" w:tentative="1">
      <w:start w:val="1"/>
      <w:numFmt w:val="bullet"/>
      <w:lvlText w:val="•"/>
      <w:lvlJc w:val="left"/>
      <w:pPr>
        <w:tabs>
          <w:tab w:val="num" w:pos="2160"/>
        </w:tabs>
        <w:ind w:left="2160" w:hanging="360"/>
      </w:pPr>
      <w:rPr>
        <w:rFonts w:ascii="Arial" w:hAnsi="Arial" w:hint="default"/>
      </w:rPr>
    </w:lvl>
    <w:lvl w:ilvl="3" w:tplc="AFC241E4" w:tentative="1">
      <w:start w:val="1"/>
      <w:numFmt w:val="bullet"/>
      <w:lvlText w:val="•"/>
      <w:lvlJc w:val="left"/>
      <w:pPr>
        <w:tabs>
          <w:tab w:val="num" w:pos="2880"/>
        </w:tabs>
        <w:ind w:left="2880" w:hanging="360"/>
      </w:pPr>
      <w:rPr>
        <w:rFonts w:ascii="Arial" w:hAnsi="Arial" w:hint="default"/>
      </w:rPr>
    </w:lvl>
    <w:lvl w:ilvl="4" w:tplc="291A1444" w:tentative="1">
      <w:start w:val="1"/>
      <w:numFmt w:val="bullet"/>
      <w:lvlText w:val="•"/>
      <w:lvlJc w:val="left"/>
      <w:pPr>
        <w:tabs>
          <w:tab w:val="num" w:pos="3600"/>
        </w:tabs>
        <w:ind w:left="3600" w:hanging="360"/>
      </w:pPr>
      <w:rPr>
        <w:rFonts w:ascii="Arial" w:hAnsi="Arial" w:hint="default"/>
      </w:rPr>
    </w:lvl>
    <w:lvl w:ilvl="5" w:tplc="B9B25A2C" w:tentative="1">
      <w:start w:val="1"/>
      <w:numFmt w:val="bullet"/>
      <w:lvlText w:val="•"/>
      <w:lvlJc w:val="left"/>
      <w:pPr>
        <w:tabs>
          <w:tab w:val="num" w:pos="4320"/>
        </w:tabs>
        <w:ind w:left="4320" w:hanging="360"/>
      </w:pPr>
      <w:rPr>
        <w:rFonts w:ascii="Arial" w:hAnsi="Arial" w:hint="default"/>
      </w:rPr>
    </w:lvl>
    <w:lvl w:ilvl="6" w:tplc="CC8E1AC0" w:tentative="1">
      <w:start w:val="1"/>
      <w:numFmt w:val="bullet"/>
      <w:lvlText w:val="•"/>
      <w:lvlJc w:val="left"/>
      <w:pPr>
        <w:tabs>
          <w:tab w:val="num" w:pos="5040"/>
        </w:tabs>
        <w:ind w:left="5040" w:hanging="360"/>
      </w:pPr>
      <w:rPr>
        <w:rFonts w:ascii="Arial" w:hAnsi="Arial" w:hint="default"/>
      </w:rPr>
    </w:lvl>
    <w:lvl w:ilvl="7" w:tplc="BDD04D84" w:tentative="1">
      <w:start w:val="1"/>
      <w:numFmt w:val="bullet"/>
      <w:lvlText w:val="•"/>
      <w:lvlJc w:val="left"/>
      <w:pPr>
        <w:tabs>
          <w:tab w:val="num" w:pos="5760"/>
        </w:tabs>
        <w:ind w:left="5760" w:hanging="360"/>
      </w:pPr>
      <w:rPr>
        <w:rFonts w:ascii="Arial" w:hAnsi="Arial" w:hint="default"/>
      </w:rPr>
    </w:lvl>
    <w:lvl w:ilvl="8" w:tplc="2A9AA7C4" w:tentative="1">
      <w:start w:val="1"/>
      <w:numFmt w:val="bullet"/>
      <w:lvlText w:val="•"/>
      <w:lvlJc w:val="left"/>
      <w:pPr>
        <w:tabs>
          <w:tab w:val="num" w:pos="6480"/>
        </w:tabs>
        <w:ind w:left="6480" w:hanging="360"/>
      </w:pPr>
      <w:rPr>
        <w:rFonts w:ascii="Arial" w:hAnsi="Arial" w:hint="default"/>
      </w:rPr>
    </w:lvl>
  </w:abstractNum>
  <w:abstractNum w:abstractNumId="3">
    <w:nsid w:val="35663DC5"/>
    <w:multiLevelType w:val="hybridMultilevel"/>
    <w:tmpl w:val="CF5ED1C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9BD2B2D"/>
    <w:multiLevelType w:val="hybridMultilevel"/>
    <w:tmpl w:val="7D2C96BC"/>
    <w:lvl w:ilvl="0" w:tplc="450EBF24">
      <w:start w:val="1"/>
      <w:numFmt w:val="bullet"/>
      <w:lvlText w:val="•"/>
      <w:lvlJc w:val="left"/>
      <w:pPr>
        <w:tabs>
          <w:tab w:val="num" w:pos="720"/>
        </w:tabs>
        <w:ind w:left="720" w:hanging="360"/>
      </w:pPr>
      <w:rPr>
        <w:rFonts w:ascii="Times New Roman" w:hAnsi="Times New Roman" w:hint="default"/>
      </w:rPr>
    </w:lvl>
    <w:lvl w:ilvl="1" w:tplc="7B143562">
      <w:start w:val="662"/>
      <w:numFmt w:val="bullet"/>
      <w:lvlText w:val="•"/>
      <w:lvlJc w:val="left"/>
      <w:pPr>
        <w:tabs>
          <w:tab w:val="num" w:pos="1440"/>
        </w:tabs>
        <w:ind w:left="1440" w:hanging="360"/>
      </w:pPr>
      <w:rPr>
        <w:rFonts w:ascii="Times New Roman" w:hAnsi="Times New Roman" w:hint="default"/>
      </w:rPr>
    </w:lvl>
    <w:lvl w:ilvl="2" w:tplc="6DE8EEA4" w:tentative="1">
      <w:start w:val="1"/>
      <w:numFmt w:val="bullet"/>
      <w:lvlText w:val="•"/>
      <w:lvlJc w:val="left"/>
      <w:pPr>
        <w:tabs>
          <w:tab w:val="num" w:pos="2160"/>
        </w:tabs>
        <w:ind w:left="2160" w:hanging="360"/>
      </w:pPr>
      <w:rPr>
        <w:rFonts w:ascii="Times New Roman" w:hAnsi="Times New Roman" w:hint="default"/>
      </w:rPr>
    </w:lvl>
    <w:lvl w:ilvl="3" w:tplc="9CC80DF0" w:tentative="1">
      <w:start w:val="1"/>
      <w:numFmt w:val="bullet"/>
      <w:lvlText w:val="•"/>
      <w:lvlJc w:val="left"/>
      <w:pPr>
        <w:tabs>
          <w:tab w:val="num" w:pos="2880"/>
        </w:tabs>
        <w:ind w:left="2880" w:hanging="360"/>
      </w:pPr>
      <w:rPr>
        <w:rFonts w:ascii="Times New Roman" w:hAnsi="Times New Roman" w:hint="default"/>
      </w:rPr>
    </w:lvl>
    <w:lvl w:ilvl="4" w:tplc="2B666FB0" w:tentative="1">
      <w:start w:val="1"/>
      <w:numFmt w:val="bullet"/>
      <w:lvlText w:val="•"/>
      <w:lvlJc w:val="left"/>
      <w:pPr>
        <w:tabs>
          <w:tab w:val="num" w:pos="3600"/>
        </w:tabs>
        <w:ind w:left="3600" w:hanging="360"/>
      </w:pPr>
      <w:rPr>
        <w:rFonts w:ascii="Times New Roman" w:hAnsi="Times New Roman" w:hint="default"/>
      </w:rPr>
    </w:lvl>
    <w:lvl w:ilvl="5" w:tplc="48DED9FA" w:tentative="1">
      <w:start w:val="1"/>
      <w:numFmt w:val="bullet"/>
      <w:lvlText w:val="•"/>
      <w:lvlJc w:val="left"/>
      <w:pPr>
        <w:tabs>
          <w:tab w:val="num" w:pos="4320"/>
        </w:tabs>
        <w:ind w:left="4320" w:hanging="360"/>
      </w:pPr>
      <w:rPr>
        <w:rFonts w:ascii="Times New Roman" w:hAnsi="Times New Roman" w:hint="default"/>
      </w:rPr>
    </w:lvl>
    <w:lvl w:ilvl="6" w:tplc="03563B24" w:tentative="1">
      <w:start w:val="1"/>
      <w:numFmt w:val="bullet"/>
      <w:lvlText w:val="•"/>
      <w:lvlJc w:val="left"/>
      <w:pPr>
        <w:tabs>
          <w:tab w:val="num" w:pos="5040"/>
        </w:tabs>
        <w:ind w:left="5040" w:hanging="360"/>
      </w:pPr>
      <w:rPr>
        <w:rFonts w:ascii="Times New Roman" w:hAnsi="Times New Roman" w:hint="default"/>
      </w:rPr>
    </w:lvl>
    <w:lvl w:ilvl="7" w:tplc="2792722C" w:tentative="1">
      <w:start w:val="1"/>
      <w:numFmt w:val="bullet"/>
      <w:lvlText w:val="•"/>
      <w:lvlJc w:val="left"/>
      <w:pPr>
        <w:tabs>
          <w:tab w:val="num" w:pos="5760"/>
        </w:tabs>
        <w:ind w:left="5760" w:hanging="360"/>
      </w:pPr>
      <w:rPr>
        <w:rFonts w:ascii="Times New Roman" w:hAnsi="Times New Roman" w:hint="default"/>
      </w:rPr>
    </w:lvl>
    <w:lvl w:ilvl="8" w:tplc="88DA82F6" w:tentative="1">
      <w:start w:val="1"/>
      <w:numFmt w:val="bullet"/>
      <w:lvlText w:val="•"/>
      <w:lvlJc w:val="left"/>
      <w:pPr>
        <w:tabs>
          <w:tab w:val="num" w:pos="6480"/>
        </w:tabs>
        <w:ind w:left="6480" w:hanging="360"/>
      </w:pPr>
      <w:rPr>
        <w:rFonts w:ascii="Times New Roman" w:hAnsi="Times New Roman" w:hint="default"/>
      </w:rPr>
    </w:lvl>
  </w:abstractNum>
  <w:abstractNum w:abstractNumId="5">
    <w:nsid w:val="630467DE"/>
    <w:multiLevelType w:val="hybridMultilevel"/>
    <w:tmpl w:val="1D2ED3F6"/>
    <w:lvl w:ilvl="0" w:tplc="3F449204">
      <w:start w:val="1"/>
      <w:numFmt w:val="bullet"/>
      <w:lvlText w:val=""/>
      <w:lvlJc w:val="left"/>
      <w:pPr>
        <w:tabs>
          <w:tab w:val="num" w:pos="720"/>
        </w:tabs>
        <w:ind w:left="720" w:hanging="360"/>
      </w:pPr>
      <w:rPr>
        <w:rFonts w:ascii="Symbol" w:hAnsi="Symbol" w:hint="default"/>
      </w:rPr>
    </w:lvl>
    <w:lvl w:ilvl="1" w:tplc="3AFC2BFA" w:tentative="1">
      <w:start w:val="1"/>
      <w:numFmt w:val="bullet"/>
      <w:lvlText w:val=""/>
      <w:lvlJc w:val="left"/>
      <w:pPr>
        <w:tabs>
          <w:tab w:val="num" w:pos="1440"/>
        </w:tabs>
        <w:ind w:left="1440" w:hanging="360"/>
      </w:pPr>
      <w:rPr>
        <w:rFonts w:ascii="Symbol" w:hAnsi="Symbol" w:hint="default"/>
      </w:rPr>
    </w:lvl>
    <w:lvl w:ilvl="2" w:tplc="7220A22C" w:tentative="1">
      <w:start w:val="1"/>
      <w:numFmt w:val="bullet"/>
      <w:lvlText w:val=""/>
      <w:lvlJc w:val="left"/>
      <w:pPr>
        <w:tabs>
          <w:tab w:val="num" w:pos="2160"/>
        </w:tabs>
        <w:ind w:left="2160" w:hanging="360"/>
      </w:pPr>
      <w:rPr>
        <w:rFonts w:ascii="Symbol" w:hAnsi="Symbol" w:hint="default"/>
      </w:rPr>
    </w:lvl>
    <w:lvl w:ilvl="3" w:tplc="1CC4E01E" w:tentative="1">
      <w:start w:val="1"/>
      <w:numFmt w:val="bullet"/>
      <w:lvlText w:val=""/>
      <w:lvlJc w:val="left"/>
      <w:pPr>
        <w:tabs>
          <w:tab w:val="num" w:pos="2880"/>
        </w:tabs>
        <w:ind w:left="2880" w:hanging="360"/>
      </w:pPr>
      <w:rPr>
        <w:rFonts w:ascii="Symbol" w:hAnsi="Symbol" w:hint="default"/>
      </w:rPr>
    </w:lvl>
    <w:lvl w:ilvl="4" w:tplc="6F7EAE1E" w:tentative="1">
      <w:start w:val="1"/>
      <w:numFmt w:val="bullet"/>
      <w:lvlText w:val=""/>
      <w:lvlJc w:val="left"/>
      <w:pPr>
        <w:tabs>
          <w:tab w:val="num" w:pos="3600"/>
        </w:tabs>
        <w:ind w:left="3600" w:hanging="360"/>
      </w:pPr>
      <w:rPr>
        <w:rFonts w:ascii="Symbol" w:hAnsi="Symbol" w:hint="default"/>
      </w:rPr>
    </w:lvl>
    <w:lvl w:ilvl="5" w:tplc="69520EB8" w:tentative="1">
      <w:start w:val="1"/>
      <w:numFmt w:val="bullet"/>
      <w:lvlText w:val=""/>
      <w:lvlJc w:val="left"/>
      <w:pPr>
        <w:tabs>
          <w:tab w:val="num" w:pos="4320"/>
        </w:tabs>
        <w:ind w:left="4320" w:hanging="360"/>
      </w:pPr>
      <w:rPr>
        <w:rFonts w:ascii="Symbol" w:hAnsi="Symbol" w:hint="default"/>
      </w:rPr>
    </w:lvl>
    <w:lvl w:ilvl="6" w:tplc="04742DBA" w:tentative="1">
      <w:start w:val="1"/>
      <w:numFmt w:val="bullet"/>
      <w:lvlText w:val=""/>
      <w:lvlJc w:val="left"/>
      <w:pPr>
        <w:tabs>
          <w:tab w:val="num" w:pos="5040"/>
        </w:tabs>
        <w:ind w:left="5040" w:hanging="360"/>
      </w:pPr>
      <w:rPr>
        <w:rFonts w:ascii="Symbol" w:hAnsi="Symbol" w:hint="default"/>
      </w:rPr>
    </w:lvl>
    <w:lvl w:ilvl="7" w:tplc="B9EE666A" w:tentative="1">
      <w:start w:val="1"/>
      <w:numFmt w:val="bullet"/>
      <w:lvlText w:val=""/>
      <w:lvlJc w:val="left"/>
      <w:pPr>
        <w:tabs>
          <w:tab w:val="num" w:pos="5760"/>
        </w:tabs>
        <w:ind w:left="5760" w:hanging="360"/>
      </w:pPr>
      <w:rPr>
        <w:rFonts w:ascii="Symbol" w:hAnsi="Symbol" w:hint="default"/>
      </w:rPr>
    </w:lvl>
    <w:lvl w:ilvl="8" w:tplc="5FD62124" w:tentative="1">
      <w:start w:val="1"/>
      <w:numFmt w:val="bullet"/>
      <w:lvlText w:val=""/>
      <w:lvlJc w:val="left"/>
      <w:pPr>
        <w:tabs>
          <w:tab w:val="num" w:pos="6480"/>
        </w:tabs>
        <w:ind w:left="6480" w:hanging="360"/>
      </w:pPr>
      <w:rPr>
        <w:rFonts w:ascii="Symbol" w:hAnsi="Symbol" w:hint="default"/>
      </w:rPr>
    </w:lvl>
  </w:abstractNum>
  <w:abstractNum w:abstractNumId="6">
    <w:nsid w:val="6F6C510F"/>
    <w:multiLevelType w:val="hybridMultilevel"/>
    <w:tmpl w:val="08F4CD9E"/>
    <w:lvl w:ilvl="0" w:tplc="494093B4">
      <w:start w:val="1"/>
      <w:numFmt w:val="bullet"/>
      <w:lvlText w:val="-"/>
      <w:lvlJc w:val="left"/>
      <w:pPr>
        <w:tabs>
          <w:tab w:val="num" w:pos="1080"/>
        </w:tabs>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271209A"/>
    <w:multiLevelType w:val="hybridMultilevel"/>
    <w:tmpl w:val="F90E3940"/>
    <w:lvl w:ilvl="0" w:tplc="BE08E85E">
      <w:start w:val="1"/>
      <w:numFmt w:val="bullet"/>
      <w:lvlText w:val="•"/>
      <w:lvlJc w:val="left"/>
      <w:pPr>
        <w:tabs>
          <w:tab w:val="num" w:pos="720"/>
        </w:tabs>
        <w:ind w:left="720" w:hanging="360"/>
      </w:pPr>
      <w:rPr>
        <w:rFonts w:ascii="Arial" w:hAnsi="Arial" w:hint="default"/>
      </w:rPr>
    </w:lvl>
    <w:lvl w:ilvl="1" w:tplc="07ACB040" w:tentative="1">
      <w:start w:val="1"/>
      <w:numFmt w:val="bullet"/>
      <w:lvlText w:val="•"/>
      <w:lvlJc w:val="left"/>
      <w:pPr>
        <w:tabs>
          <w:tab w:val="num" w:pos="1440"/>
        </w:tabs>
        <w:ind w:left="1440" w:hanging="360"/>
      </w:pPr>
      <w:rPr>
        <w:rFonts w:ascii="Arial" w:hAnsi="Arial" w:hint="default"/>
      </w:rPr>
    </w:lvl>
    <w:lvl w:ilvl="2" w:tplc="113EE106" w:tentative="1">
      <w:start w:val="1"/>
      <w:numFmt w:val="bullet"/>
      <w:lvlText w:val="•"/>
      <w:lvlJc w:val="left"/>
      <w:pPr>
        <w:tabs>
          <w:tab w:val="num" w:pos="2160"/>
        </w:tabs>
        <w:ind w:left="2160" w:hanging="360"/>
      </w:pPr>
      <w:rPr>
        <w:rFonts w:ascii="Arial" w:hAnsi="Arial" w:hint="default"/>
      </w:rPr>
    </w:lvl>
    <w:lvl w:ilvl="3" w:tplc="2D325274" w:tentative="1">
      <w:start w:val="1"/>
      <w:numFmt w:val="bullet"/>
      <w:lvlText w:val="•"/>
      <w:lvlJc w:val="left"/>
      <w:pPr>
        <w:tabs>
          <w:tab w:val="num" w:pos="2880"/>
        </w:tabs>
        <w:ind w:left="2880" w:hanging="360"/>
      </w:pPr>
      <w:rPr>
        <w:rFonts w:ascii="Arial" w:hAnsi="Arial" w:hint="default"/>
      </w:rPr>
    </w:lvl>
    <w:lvl w:ilvl="4" w:tplc="C3620A6C" w:tentative="1">
      <w:start w:val="1"/>
      <w:numFmt w:val="bullet"/>
      <w:lvlText w:val="•"/>
      <w:lvlJc w:val="left"/>
      <w:pPr>
        <w:tabs>
          <w:tab w:val="num" w:pos="3600"/>
        </w:tabs>
        <w:ind w:left="3600" w:hanging="360"/>
      </w:pPr>
      <w:rPr>
        <w:rFonts w:ascii="Arial" w:hAnsi="Arial" w:hint="default"/>
      </w:rPr>
    </w:lvl>
    <w:lvl w:ilvl="5" w:tplc="2AEAA4CE" w:tentative="1">
      <w:start w:val="1"/>
      <w:numFmt w:val="bullet"/>
      <w:lvlText w:val="•"/>
      <w:lvlJc w:val="left"/>
      <w:pPr>
        <w:tabs>
          <w:tab w:val="num" w:pos="4320"/>
        </w:tabs>
        <w:ind w:left="4320" w:hanging="360"/>
      </w:pPr>
      <w:rPr>
        <w:rFonts w:ascii="Arial" w:hAnsi="Arial" w:hint="default"/>
      </w:rPr>
    </w:lvl>
    <w:lvl w:ilvl="6" w:tplc="03A06766" w:tentative="1">
      <w:start w:val="1"/>
      <w:numFmt w:val="bullet"/>
      <w:lvlText w:val="•"/>
      <w:lvlJc w:val="left"/>
      <w:pPr>
        <w:tabs>
          <w:tab w:val="num" w:pos="5040"/>
        </w:tabs>
        <w:ind w:left="5040" w:hanging="360"/>
      </w:pPr>
      <w:rPr>
        <w:rFonts w:ascii="Arial" w:hAnsi="Arial" w:hint="default"/>
      </w:rPr>
    </w:lvl>
    <w:lvl w:ilvl="7" w:tplc="1CD22CD0" w:tentative="1">
      <w:start w:val="1"/>
      <w:numFmt w:val="bullet"/>
      <w:lvlText w:val="•"/>
      <w:lvlJc w:val="left"/>
      <w:pPr>
        <w:tabs>
          <w:tab w:val="num" w:pos="5760"/>
        </w:tabs>
        <w:ind w:left="5760" w:hanging="360"/>
      </w:pPr>
      <w:rPr>
        <w:rFonts w:ascii="Arial" w:hAnsi="Arial" w:hint="default"/>
      </w:rPr>
    </w:lvl>
    <w:lvl w:ilvl="8" w:tplc="8F10D21C"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3"/>
  </w:num>
  <w:num w:numId="3">
    <w:abstractNumId w:val="5"/>
  </w:num>
  <w:num w:numId="4">
    <w:abstractNumId w:val="2"/>
  </w:num>
  <w:num w:numId="5">
    <w:abstractNumId w:val="1"/>
  </w:num>
  <w:num w:numId="6">
    <w:abstractNumId w:val="0"/>
  </w:num>
  <w:num w:numId="7">
    <w:abstractNumId w:val="7"/>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741ACE"/>
    <w:rsid w:val="00066965"/>
    <w:rsid w:val="004F5AE6"/>
    <w:rsid w:val="00741ACE"/>
    <w:rsid w:val="008D3CBE"/>
    <w:rsid w:val="00963AD2"/>
    <w:rsid w:val="00AD5930"/>
    <w:rsid w:val="00CA5B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B1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41AC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741ACE"/>
    <w:rPr>
      <w:rFonts w:ascii="Tahoma" w:hAnsi="Tahoma" w:cs="Tahoma"/>
      <w:sz w:val="16"/>
      <w:szCs w:val="16"/>
    </w:rPr>
  </w:style>
  <w:style w:type="paragraph" w:styleId="a4">
    <w:name w:val="List Paragraph"/>
    <w:basedOn w:val="a"/>
    <w:uiPriority w:val="34"/>
    <w:qFormat/>
    <w:rsid w:val="00066965"/>
    <w:pPr>
      <w:ind w:left="720"/>
      <w:contextualSpacing/>
    </w:pPr>
  </w:style>
  <w:style w:type="paragraph" w:styleId="a5">
    <w:name w:val="Normal (Web)"/>
    <w:basedOn w:val="a"/>
    <w:uiPriority w:val="99"/>
    <w:semiHidden/>
    <w:unhideWhenUsed/>
    <w:rsid w:val="004F5AE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unhideWhenUsed/>
    <w:rsid w:val="00AD5930"/>
    <w:pPr>
      <w:tabs>
        <w:tab w:val="center" w:pos="4153"/>
        <w:tab w:val="right" w:pos="8306"/>
      </w:tabs>
      <w:spacing w:after="0" w:line="240" w:lineRule="auto"/>
    </w:pPr>
  </w:style>
  <w:style w:type="character" w:customStyle="1" w:styleId="Char0">
    <w:name w:val="رأس صفحة Char"/>
    <w:basedOn w:val="a0"/>
    <w:link w:val="a6"/>
    <w:uiPriority w:val="99"/>
    <w:rsid w:val="00AD5930"/>
  </w:style>
  <w:style w:type="paragraph" w:styleId="a7">
    <w:name w:val="footer"/>
    <w:basedOn w:val="a"/>
    <w:link w:val="Char1"/>
    <w:uiPriority w:val="99"/>
    <w:unhideWhenUsed/>
    <w:rsid w:val="00AD5930"/>
    <w:pPr>
      <w:tabs>
        <w:tab w:val="center" w:pos="4153"/>
        <w:tab w:val="right" w:pos="8306"/>
      </w:tabs>
      <w:spacing w:after="0" w:line="240" w:lineRule="auto"/>
    </w:pPr>
  </w:style>
  <w:style w:type="character" w:customStyle="1" w:styleId="Char1">
    <w:name w:val="تذييل صفحة Char"/>
    <w:basedOn w:val="a0"/>
    <w:link w:val="a7"/>
    <w:uiPriority w:val="99"/>
    <w:rsid w:val="00AD5930"/>
  </w:style>
</w:styles>
</file>

<file path=word/webSettings.xml><?xml version="1.0" encoding="utf-8"?>
<w:webSettings xmlns:r="http://schemas.openxmlformats.org/officeDocument/2006/relationships" xmlns:w="http://schemas.openxmlformats.org/wordprocessingml/2006/main">
  <w:divs>
    <w:div w:id="12731538">
      <w:bodyDiv w:val="1"/>
      <w:marLeft w:val="0"/>
      <w:marRight w:val="0"/>
      <w:marTop w:val="0"/>
      <w:marBottom w:val="0"/>
      <w:divBdr>
        <w:top w:val="none" w:sz="0" w:space="0" w:color="auto"/>
        <w:left w:val="none" w:sz="0" w:space="0" w:color="auto"/>
        <w:bottom w:val="none" w:sz="0" w:space="0" w:color="auto"/>
        <w:right w:val="none" w:sz="0" w:space="0" w:color="auto"/>
      </w:divBdr>
    </w:div>
    <w:div w:id="24915163">
      <w:bodyDiv w:val="1"/>
      <w:marLeft w:val="0"/>
      <w:marRight w:val="0"/>
      <w:marTop w:val="0"/>
      <w:marBottom w:val="0"/>
      <w:divBdr>
        <w:top w:val="none" w:sz="0" w:space="0" w:color="auto"/>
        <w:left w:val="none" w:sz="0" w:space="0" w:color="auto"/>
        <w:bottom w:val="none" w:sz="0" w:space="0" w:color="auto"/>
        <w:right w:val="none" w:sz="0" w:space="0" w:color="auto"/>
      </w:divBdr>
    </w:div>
    <w:div w:id="44259201">
      <w:bodyDiv w:val="1"/>
      <w:marLeft w:val="0"/>
      <w:marRight w:val="0"/>
      <w:marTop w:val="0"/>
      <w:marBottom w:val="0"/>
      <w:divBdr>
        <w:top w:val="none" w:sz="0" w:space="0" w:color="auto"/>
        <w:left w:val="none" w:sz="0" w:space="0" w:color="auto"/>
        <w:bottom w:val="none" w:sz="0" w:space="0" w:color="auto"/>
        <w:right w:val="none" w:sz="0" w:space="0" w:color="auto"/>
      </w:divBdr>
    </w:div>
    <w:div w:id="44766995">
      <w:bodyDiv w:val="1"/>
      <w:marLeft w:val="0"/>
      <w:marRight w:val="0"/>
      <w:marTop w:val="0"/>
      <w:marBottom w:val="0"/>
      <w:divBdr>
        <w:top w:val="none" w:sz="0" w:space="0" w:color="auto"/>
        <w:left w:val="none" w:sz="0" w:space="0" w:color="auto"/>
        <w:bottom w:val="none" w:sz="0" w:space="0" w:color="auto"/>
        <w:right w:val="none" w:sz="0" w:space="0" w:color="auto"/>
      </w:divBdr>
    </w:div>
    <w:div w:id="84621795">
      <w:bodyDiv w:val="1"/>
      <w:marLeft w:val="0"/>
      <w:marRight w:val="0"/>
      <w:marTop w:val="0"/>
      <w:marBottom w:val="0"/>
      <w:divBdr>
        <w:top w:val="none" w:sz="0" w:space="0" w:color="auto"/>
        <w:left w:val="none" w:sz="0" w:space="0" w:color="auto"/>
        <w:bottom w:val="none" w:sz="0" w:space="0" w:color="auto"/>
        <w:right w:val="none" w:sz="0" w:space="0" w:color="auto"/>
      </w:divBdr>
    </w:div>
    <w:div w:id="113867135">
      <w:bodyDiv w:val="1"/>
      <w:marLeft w:val="0"/>
      <w:marRight w:val="0"/>
      <w:marTop w:val="0"/>
      <w:marBottom w:val="0"/>
      <w:divBdr>
        <w:top w:val="none" w:sz="0" w:space="0" w:color="auto"/>
        <w:left w:val="none" w:sz="0" w:space="0" w:color="auto"/>
        <w:bottom w:val="none" w:sz="0" w:space="0" w:color="auto"/>
        <w:right w:val="none" w:sz="0" w:space="0" w:color="auto"/>
      </w:divBdr>
    </w:div>
    <w:div w:id="120617137">
      <w:bodyDiv w:val="1"/>
      <w:marLeft w:val="0"/>
      <w:marRight w:val="0"/>
      <w:marTop w:val="0"/>
      <w:marBottom w:val="0"/>
      <w:divBdr>
        <w:top w:val="none" w:sz="0" w:space="0" w:color="auto"/>
        <w:left w:val="none" w:sz="0" w:space="0" w:color="auto"/>
        <w:bottom w:val="none" w:sz="0" w:space="0" w:color="auto"/>
        <w:right w:val="none" w:sz="0" w:space="0" w:color="auto"/>
      </w:divBdr>
    </w:div>
    <w:div w:id="192547792">
      <w:bodyDiv w:val="1"/>
      <w:marLeft w:val="0"/>
      <w:marRight w:val="0"/>
      <w:marTop w:val="0"/>
      <w:marBottom w:val="0"/>
      <w:divBdr>
        <w:top w:val="none" w:sz="0" w:space="0" w:color="auto"/>
        <w:left w:val="none" w:sz="0" w:space="0" w:color="auto"/>
        <w:bottom w:val="none" w:sz="0" w:space="0" w:color="auto"/>
        <w:right w:val="none" w:sz="0" w:space="0" w:color="auto"/>
      </w:divBdr>
    </w:div>
    <w:div w:id="194854556">
      <w:bodyDiv w:val="1"/>
      <w:marLeft w:val="0"/>
      <w:marRight w:val="0"/>
      <w:marTop w:val="0"/>
      <w:marBottom w:val="0"/>
      <w:divBdr>
        <w:top w:val="none" w:sz="0" w:space="0" w:color="auto"/>
        <w:left w:val="none" w:sz="0" w:space="0" w:color="auto"/>
        <w:bottom w:val="none" w:sz="0" w:space="0" w:color="auto"/>
        <w:right w:val="none" w:sz="0" w:space="0" w:color="auto"/>
      </w:divBdr>
      <w:divsChild>
        <w:div w:id="1923832621">
          <w:marLeft w:val="0"/>
          <w:marRight w:val="547"/>
          <w:marTop w:val="120"/>
          <w:marBottom w:val="0"/>
          <w:divBdr>
            <w:top w:val="none" w:sz="0" w:space="0" w:color="auto"/>
            <w:left w:val="none" w:sz="0" w:space="0" w:color="auto"/>
            <w:bottom w:val="none" w:sz="0" w:space="0" w:color="auto"/>
            <w:right w:val="none" w:sz="0" w:space="0" w:color="auto"/>
          </w:divBdr>
        </w:div>
        <w:div w:id="1914578709">
          <w:marLeft w:val="0"/>
          <w:marRight w:val="547"/>
          <w:marTop w:val="120"/>
          <w:marBottom w:val="0"/>
          <w:divBdr>
            <w:top w:val="none" w:sz="0" w:space="0" w:color="auto"/>
            <w:left w:val="none" w:sz="0" w:space="0" w:color="auto"/>
            <w:bottom w:val="none" w:sz="0" w:space="0" w:color="auto"/>
            <w:right w:val="none" w:sz="0" w:space="0" w:color="auto"/>
          </w:divBdr>
        </w:div>
        <w:div w:id="1971132541">
          <w:marLeft w:val="0"/>
          <w:marRight w:val="547"/>
          <w:marTop w:val="120"/>
          <w:marBottom w:val="0"/>
          <w:divBdr>
            <w:top w:val="none" w:sz="0" w:space="0" w:color="auto"/>
            <w:left w:val="none" w:sz="0" w:space="0" w:color="auto"/>
            <w:bottom w:val="none" w:sz="0" w:space="0" w:color="auto"/>
            <w:right w:val="none" w:sz="0" w:space="0" w:color="auto"/>
          </w:divBdr>
        </w:div>
        <w:div w:id="57939874">
          <w:marLeft w:val="0"/>
          <w:marRight w:val="547"/>
          <w:marTop w:val="120"/>
          <w:marBottom w:val="0"/>
          <w:divBdr>
            <w:top w:val="none" w:sz="0" w:space="0" w:color="auto"/>
            <w:left w:val="none" w:sz="0" w:space="0" w:color="auto"/>
            <w:bottom w:val="none" w:sz="0" w:space="0" w:color="auto"/>
            <w:right w:val="none" w:sz="0" w:space="0" w:color="auto"/>
          </w:divBdr>
        </w:div>
        <w:div w:id="901326558">
          <w:marLeft w:val="0"/>
          <w:marRight w:val="547"/>
          <w:marTop w:val="120"/>
          <w:marBottom w:val="0"/>
          <w:divBdr>
            <w:top w:val="none" w:sz="0" w:space="0" w:color="auto"/>
            <w:left w:val="none" w:sz="0" w:space="0" w:color="auto"/>
            <w:bottom w:val="none" w:sz="0" w:space="0" w:color="auto"/>
            <w:right w:val="none" w:sz="0" w:space="0" w:color="auto"/>
          </w:divBdr>
        </w:div>
        <w:div w:id="412778479">
          <w:marLeft w:val="0"/>
          <w:marRight w:val="547"/>
          <w:marTop w:val="120"/>
          <w:marBottom w:val="0"/>
          <w:divBdr>
            <w:top w:val="none" w:sz="0" w:space="0" w:color="auto"/>
            <w:left w:val="none" w:sz="0" w:space="0" w:color="auto"/>
            <w:bottom w:val="none" w:sz="0" w:space="0" w:color="auto"/>
            <w:right w:val="none" w:sz="0" w:space="0" w:color="auto"/>
          </w:divBdr>
        </w:div>
        <w:div w:id="630282363">
          <w:marLeft w:val="0"/>
          <w:marRight w:val="547"/>
          <w:marTop w:val="120"/>
          <w:marBottom w:val="0"/>
          <w:divBdr>
            <w:top w:val="none" w:sz="0" w:space="0" w:color="auto"/>
            <w:left w:val="none" w:sz="0" w:space="0" w:color="auto"/>
            <w:bottom w:val="none" w:sz="0" w:space="0" w:color="auto"/>
            <w:right w:val="none" w:sz="0" w:space="0" w:color="auto"/>
          </w:divBdr>
        </w:div>
      </w:divsChild>
    </w:div>
    <w:div w:id="207224957">
      <w:bodyDiv w:val="1"/>
      <w:marLeft w:val="0"/>
      <w:marRight w:val="0"/>
      <w:marTop w:val="0"/>
      <w:marBottom w:val="0"/>
      <w:divBdr>
        <w:top w:val="none" w:sz="0" w:space="0" w:color="auto"/>
        <w:left w:val="none" w:sz="0" w:space="0" w:color="auto"/>
        <w:bottom w:val="none" w:sz="0" w:space="0" w:color="auto"/>
        <w:right w:val="none" w:sz="0" w:space="0" w:color="auto"/>
      </w:divBdr>
    </w:div>
    <w:div w:id="209608031">
      <w:bodyDiv w:val="1"/>
      <w:marLeft w:val="0"/>
      <w:marRight w:val="0"/>
      <w:marTop w:val="0"/>
      <w:marBottom w:val="0"/>
      <w:divBdr>
        <w:top w:val="none" w:sz="0" w:space="0" w:color="auto"/>
        <w:left w:val="none" w:sz="0" w:space="0" w:color="auto"/>
        <w:bottom w:val="none" w:sz="0" w:space="0" w:color="auto"/>
        <w:right w:val="none" w:sz="0" w:space="0" w:color="auto"/>
      </w:divBdr>
    </w:div>
    <w:div w:id="235745564">
      <w:bodyDiv w:val="1"/>
      <w:marLeft w:val="0"/>
      <w:marRight w:val="0"/>
      <w:marTop w:val="0"/>
      <w:marBottom w:val="0"/>
      <w:divBdr>
        <w:top w:val="none" w:sz="0" w:space="0" w:color="auto"/>
        <w:left w:val="none" w:sz="0" w:space="0" w:color="auto"/>
        <w:bottom w:val="none" w:sz="0" w:space="0" w:color="auto"/>
        <w:right w:val="none" w:sz="0" w:space="0" w:color="auto"/>
      </w:divBdr>
    </w:div>
    <w:div w:id="278999908">
      <w:bodyDiv w:val="1"/>
      <w:marLeft w:val="0"/>
      <w:marRight w:val="0"/>
      <w:marTop w:val="0"/>
      <w:marBottom w:val="0"/>
      <w:divBdr>
        <w:top w:val="none" w:sz="0" w:space="0" w:color="auto"/>
        <w:left w:val="none" w:sz="0" w:space="0" w:color="auto"/>
        <w:bottom w:val="none" w:sz="0" w:space="0" w:color="auto"/>
        <w:right w:val="none" w:sz="0" w:space="0" w:color="auto"/>
      </w:divBdr>
    </w:div>
    <w:div w:id="332488429">
      <w:bodyDiv w:val="1"/>
      <w:marLeft w:val="0"/>
      <w:marRight w:val="0"/>
      <w:marTop w:val="0"/>
      <w:marBottom w:val="0"/>
      <w:divBdr>
        <w:top w:val="none" w:sz="0" w:space="0" w:color="auto"/>
        <w:left w:val="none" w:sz="0" w:space="0" w:color="auto"/>
        <w:bottom w:val="none" w:sz="0" w:space="0" w:color="auto"/>
        <w:right w:val="none" w:sz="0" w:space="0" w:color="auto"/>
      </w:divBdr>
    </w:div>
    <w:div w:id="332880515">
      <w:bodyDiv w:val="1"/>
      <w:marLeft w:val="0"/>
      <w:marRight w:val="0"/>
      <w:marTop w:val="0"/>
      <w:marBottom w:val="0"/>
      <w:divBdr>
        <w:top w:val="none" w:sz="0" w:space="0" w:color="auto"/>
        <w:left w:val="none" w:sz="0" w:space="0" w:color="auto"/>
        <w:bottom w:val="none" w:sz="0" w:space="0" w:color="auto"/>
        <w:right w:val="none" w:sz="0" w:space="0" w:color="auto"/>
      </w:divBdr>
    </w:div>
    <w:div w:id="351994816">
      <w:bodyDiv w:val="1"/>
      <w:marLeft w:val="0"/>
      <w:marRight w:val="0"/>
      <w:marTop w:val="0"/>
      <w:marBottom w:val="0"/>
      <w:divBdr>
        <w:top w:val="none" w:sz="0" w:space="0" w:color="auto"/>
        <w:left w:val="none" w:sz="0" w:space="0" w:color="auto"/>
        <w:bottom w:val="none" w:sz="0" w:space="0" w:color="auto"/>
        <w:right w:val="none" w:sz="0" w:space="0" w:color="auto"/>
      </w:divBdr>
    </w:div>
    <w:div w:id="415060124">
      <w:bodyDiv w:val="1"/>
      <w:marLeft w:val="0"/>
      <w:marRight w:val="0"/>
      <w:marTop w:val="0"/>
      <w:marBottom w:val="0"/>
      <w:divBdr>
        <w:top w:val="none" w:sz="0" w:space="0" w:color="auto"/>
        <w:left w:val="none" w:sz="0" w:space="0" w:color="auto"/>
        <w:bottom w:val="none" w:sz="0" w:space="0" w:color="auto"/>
        <w:right w:val="none" w:sz="0" w:space="0" w:color="auto"/>
      </w:divBdr>
    </w:div>
    <w:div w:id="497692178">
      <w:bodyDiv w:val="1"/>
      <w:marLeft w:val="0"/>
      <w:marRight w:val="0"/>
      <w:marTop w:val="0"/>
      <w:marBottom w:val="0"/>
      <w:divBdr>
        <w:top w:val="none" w:sz="0" w:space="0" w:color="auto"/>
        <w:left w:val="none" w:sz="0" w:space="0" w:color="auto"/>
        <w:bottom w:val="none" w:sz="0" w:space="0" w:color="auto"/>
        <w:right w:val="none" w:sz="0" w:space="0" w:color="auto"/>
      </w:divBdr>
    </w:div>
    <w:div w:id="508953159">
      <w:bodyDiv w:val="1"/>
      <w:marLeft w:val="0"/>
      <w:marRight w:val="0"/>
      <w:marTop w:val="0"/>
      <w:marBottom w:val="0"/>
      <w:divBdr>
        <w:top w:val="none" w:sz="0" w:space="0" w:color="auto"/>
        <w:left w:val="none" w:sz="0" w:space="0" w:color="auto"/>
        <w:bottom w:val="none" w:sz="0" w:space="0" w:color="auto"/>
        <w:right w:val="none" w:sz="0" w:space="0" w:color="auto"/>
      </w:divBdr>
    </w:div>
    <w:div w:id="537545191">
      <w:bodyDiv w:val="1"/>
      <w:marLeft w:val="0"/>
      <w:marRight w:val="0"/>
      <w:marTop w:val="0"/>
      <w:marBottom w:val="0"/>
      <w:divBdr>
        <w:top w:val="none" w:sz="0" w:space="0" w:color="auto"/>
        <w:left w:val="none" w:sz="0" w:space="0" w:color="auto"/>
        <w:bottom w:val="none" w:sz="0" w:space="0" w:color="auto"/>
        <w:right w:val="none" w:sz="0" w:space="0" w:color="auto"/>
      </w:divBdr>
    </w:div>
    <w:div w:id="537815177">
      <w:bodyDiv w:val="1"/>
      <w:marLeft w:val="0"/>
      <w:marRight w:val="0"/>
      <w:marTop w:val="0"/>
      <w:marBottom w:val="0"/>
      <w:divBdr>
        <w:top w:val="none" w:sz="0" w:space="0" w:color="auto"/>
        <w:left w:val="none" w:sz="0" w:space="0" w:color="auto"/>
        <w:bottom w:val="none" w:sz="0" w:space="0" w:color="auto"/>
        <w:right w:val="none" w:sz="0" w:space="0" w:color="auto"/>
      </w:divBdr>
    </w:div>
    <w:div w:id="584343618">
      <w:bodyDiv w:val="1"/>
      <w:marLeft w:val="0"/>
      <w:marRight w:val="0"/>
      <w:marTop w:val="0"/>
      <w:marBottom w:val="0"/>
      <w:divBdr>
        <w:top w:val="none" w:sz="0" w:space="0" w:color="auto"/>
        <w:left w:val="none" w:sz="0" w:space="0" w:color="auto"/>
        <w:bottom w:val="none" w:sz="0" w:space="0" w:color="auto"/>
        <w:right w:val="none" w:sz="0" w:space="0" w:color="auto"/>
      </w:divBdr>
    </w:div>
    <w:div w:id="603615902">
      <w:bodyDiv w:val="1"/>
      <w:marLeft w:val="0"/>
      <w:marRight w:val="0"/>
      <w:marTop w:val="0"/>
      <w:marBottom w:val="0"/>
      <w:divBdr>
        <w:top w:val="none" w:sz="0" w:space="0" w:color="auto"/>
        <w:left w:val="none" w:sz="0" w:space="0" w:color="auto"/>
        <w:bottom w:val="none" w:sz="0" w:space="0" w:color="auto"/>
        <w:right w:val="none" w:sz="0" w:space="0" w:color="auto"/>
      </w:divBdr>
    </w:div>
    <w:div w:id="607549287">
      <w:bodyDiv w:val="1"/>
      <w:marLeft w:val="0"/>
      <w:marRight w:val="0"/>
      <w:marTop w:val="0"/>
      <w:marBottom w:val="0"/>
      <w:divBdr>
        <w:top w:val="none" w:sz="0" w:space="0" w:color="auto"/>
        <w:left w:val="none" w:sz="0" w:space="0" w:color="auto"/>
        <w:bottom w:val="none" w:sz="0" w:space="0" w:color="auto"/>
        <w:right w:val="none" w:sz="0" w:space="0" w:color="auto"/>
      </w:divBdr>
    </w:div>
    <w:div w:id="656887833">
      <w:bodyDiv w:val="1"/>
      <w:marLeft w:val="0"/>
      <w:marRight w:val="0"/>
      <w:marTop w:val="0"/>
      <w:marBottom w:val="0"/>
      <w:divBdr>
        <w:top w:val="none" w:sz="0" w:space="0" w:color="auto"/>
        <w:left w:val="none" w:sz="0" w:space="0" w:color="auto"/>
        <w:bottom w:val="none" w:sz="0" w:space="0" w:color="auto"/>
        <w:right w:val="none" w:sz="0" w:space="0" w:color="auto"/>
      </w:divBdr>
    </w:div>
    <w:div w:id="741684074">
      <w:bodyDiv w:val="1"/>
      <w:marLeft w:val="0"/>
      <w:marRight w:val="0"/>
      <w:marTop w:val="0"/>
      <w:marBottom w:val="0"/>
      <w:divBdr>
        <w:top w:val="none" w:sz="0" w:space="0" w:color="auto"/>
        <w:left w:val="none" w:sz="0" w:space="0" w:color="auto"/>
        <w:bottom w:val="none" w:sz="0" w:space="0" w:color="auto"/>
        <w:right w:val="none" w:sz="0" w:space="0" w:color="auto"/>
      </w:divBdr>
    </w:div>
    <w:div w:id="782724419">
      <w:bodyDiv w:val="1"/>
      <w:marLeft w:val="0"/>
      <w:marRight w:val="0"/>
      <w:marTop w:val="0"/>
      <w:marBottom w:val="0"/>
      <w:divBdr>
        <w:top w:val="none" w:sz="0" w:space="0" w:color="auto"/>
        <w:left w:val="none" w:sz="0" w:space="0" w:color="auto"/>
        <w:bottom w:val="none" w:sz="0" w:space="0" w:color="auto"/>
        <w:right w:val="none" w:sz="0" w:space="0" w:color="auto"/>
      </w:divBdr>
    </w:div>
    <w:div w:id="822425645">
      <w:bodyDiv w:val="1"/>
      <w:marLeft w:val="0"/>
      <w:marRight w:val="0"/>
      <w:marTop w:val="0"/>
      <w:marBottom w:val="0"/>
      <w:divBdr>
        <w:top w:val="none" w:sz="0" w:space="0" w:color="auto"/>
        <w:left w:val="none" w:sz="0" w:space="0" w:color="auto"/>
        <w:bottom w:val="none" w:sz="0" w:space="0" w:color="auto"/>
        <w:right w:val="none" w:sz="0" w:space="0" w:color="auto"/>
      </w:divBdr>
    </w:div>
    <w:div w:id="841044774">
      <w:bodyDiv w:val="1"/>
      <w:marLeft w:val="0"/>
      <w:marRight w:val="0"/>
      <w:marTop w:val="0"/>
      <w:marBottom w:val="0"/>
      <w:divBdr>
        <w:top w:val="none" w:sz="0" w:space="0" w:color="auto"/>
        <w:left w:val="none" w:sz="0" w:space="0" w:color="auto"/>
        <w:bottom w:val="none" w:sz="0" w:space="0" w:color="auto"/>
        <w:right w:val="none" w:sz="0" w:space="0" w:color="auto"/>
      </w:divBdr>
    </w:div>
    <w:div w:id="936711133">
      <w:bodyDiv w:val="1"/>
      <w:marLeft w:val="0"/>
      <w:marRight w:val="0"/>
      <w:marTop w:val="0"/>
      <w:marBottom w:val="0"/>
      <w:divBdr>
        <w:top w:val="none" w:sz="0" w:space="0" w:color="auto"/>
        <w:left w:val="none" w:sz="0" w:space="0" w:color="auto"/>
        <w:bottom w:val="none" w:sz="0" w:space="0" w:color="auto"/>
        <w:right w:val="none" w:sz="0" w:space="0" w:color="auto"/>
      </w:divBdr>
    </w:div>
    <w:div w:id="1020274045">
      <w:bodyDiv w:val="1"/>
      <w:marLeft w:val="0"/>
      <w:marRight w:val="0"/>
      <w:marTop w:val="0"/>
      <w:marBottom w:val="0"/>
      <w:divBdr>
        <w:top w:val="none" w:sz="0" w:space="0" w:color="auto"/>
        <w:left w:val="none" w:sz="0" w:space="0" w:color="auto"/>
        <w:bottom w:val="none" w:sz="0" w:space="0" w:color="auto"/>
        <w:right w:val="none" w:sz="0" w:space="0" w:color="auto"/>
      </w:divBdr>
    </w:div>
    <w:div w:id="1037005750">
      <w:bodyDiv w:val="1"/>
      <w:marLeft w:val="0"/>
      <w:marRight w:val="0"/>
      <w:marTop w:val="0"/>
      <w:marBottom w:val="0"/>
      <w:divBdr>
        <w:top w:val="none" w:sz="0" w:space="0" w:color="auto"/>
        <w:left w:val="none" w:sz="0" w:space="0" w:color="auto"/>
        <w:bottom w:val="none" w:sz="0" w:space="0" w:color="auto"/>
        <w:right w:val="none" w:sz="0" w:space="0" w:color="auto"/>
      </w:divBdr>
    </w:div>
    <w:div w:id="1086734317">
      <w:bodyDiv w:val="1"/>
      <w:marLeft w:val="0"/>
      <w:marRight w:val="0"/>
      <w:marTop w:val="0"/>
      <w:marBottom w:val="0"/>
      <w:divBdr>
        <w:top w:val="none" w:sz="0" w:space="0" w:color="auto"/>
        <w:left w:val="none" w:sz="0" w:space="0" w:color="auto"/>
        <w:bottom w:val="none" w:sz="0" w:space="0" w:color="auto"/>
        <w:right w:val="none" w:sz="0" w:space="0" w:color="auto"/>
      </w:divBdr>
    </w:div>
    <w:div w:id="1087504940">
      <w:bodyDiv w:val="1"/>
      <w:marLeft w:val="0"/>
      <w:marRight w:val="0"/>
      <w:marTop w:val="0"/>
      <w:marBottom w:val="0"/>
      <w:divBdr>
        <w:top w:val="none" w:sz="0" w:space="0" w:color="auto"/>
        <w:left w:val="none" w:sz="0" w:space="0" w:color="auto"/>
        <w:bottom w:val="none" w:sz="0" w:space="0" w:color="auto"/>
        <w:right w:val="none" w:sz="0" w:space="0" w:color="auto"/>
      </w:divBdr>
    </w:div>
    <w:div w:id="1100953257">
      <w:bodyDiv w:val="1"/>
      <w:marLeft w:val="0"/>
      <w:marRight w:val="0"/>
      <w:marTop w:val="0"/>
      <w:marBottom w:val="0"/>
      <w:divBdr>
        <w:top w:val="none" w:sz="0" w:space="0" w:color="auto"/>
        <w:left w:val="none" w:sz="0" w:space="0" w:color="auto"/>
        <w:bottom w:val="none" w:sz="0" w:space="0" w:color="auto"/>
        <w:right w:val="none" w:sz="0" w:space="0" w:color="auto"/>
      </w:divBdr>
    </w:div>
    <w:div w:id="1110470613">
      <w:bodyDiv w:val="1"/>
      <w:marLeft w:val="0"/>
      <w:marRight w:val="0"/>
      <w:marTop w:val="0"/>
      <w:marBottom w:val="0"/>
      <w:divBdr>
        <w:top w:val="none" w:sz="0" w:space="0" w:color="auto"/>
        <w:left w:val="none" w:sz="0" w:space="0" w:color="auto"/>
        <w:bottom w:val="none" w:sz="0" w:space="0" w:color="auto"/>
        <w:right w:val="none" w:sz="0" w:space="0" w:color="auto"/>
      </w:divBdr>
    </w:div>
    <w:div w:id="1144587958">
      <w:bodyDiv w:val="1"/>
      <w:marLeft w:val="0"/>
      <w:marRight w:val="0"/>
      <w:marTop w:val="0"/>
      <w:marBottom w:val="0"/>
      <w:divBdr>
        <w:top w:val="none" w:sz="0" w:space="0" w:color="auto"/>
        <w:left w:val="none" w:sz="0" w:space="0" w:color="auto"/>
        <w:bottom w:val="none" w:sz="0" w:space="0" w:color="auto"/>
        <w:right w:val="none" w:sz="0" w:space="0" w:color="auto"/>
      </w:divBdr>
    </w:div>
    <w:div w:id="1152021654">
      <w:bodyDiv w:val="1"/>
      <w:marLeft w:val="0"/>
      <w:marRight w:val="0"/>
      <w:marTop w:val="0"/>
      <w:marBottom w:val="0"/>
      <w:divBdr>
        <w:top w:val="none" w:sz="0" w:space="0" w:color="auto"/>
        <w:left w:val="none" w:sz="0" w:space="0" w:color="auto"/>
        <w:bottom w:val="none" w:sz="0" w:space="0" w:color="auto"/>
        <w:right w:val="none" w:sz="0" w:space="0" w:color="auto"/>
      </w:divBdr>
    </w:div>
    <w:div w:id="1161433742">
      <w:bodyDiv w:val="1"/>
      <w:marLeft w:val="0"/>
      <w:marRight w:val="0"/>
      <w:marTop w:val="0"/>
      <w:marBottom w:val="0"/>
      <w:divBdr>
        <w:top w:val="none" w:sz="0" w:space="0" w:color="auto"/>
        <w:left w:val="none" w:sz="0" w:space="0" w:color="auto"/>
        <w:bottom w:val="none" w:sz="0" w:space="0" w:color="auto"/>
        <w:right w:val="none" w:sz="0" w:space="0" w:color="auto"/>
      </w:divBdr>
    </w:div>
    <w:div w:id="1166439564">
      <w:bodyDiv w:val="1"/>
      <w:marLeft w:val="0"/>
      <w:marRight w:val="0"/>
      <w:marTop w:val="0"/>
      <w:marBottom w:val="0"/>
      <w:divBdr>
        <w:top w:val="none" w:sz="0" w:space="0" w:color="auto"/>
        <w:left w:val="none" w:sz="0" w:space="0" w:color="auto"/>
        <w:bottom w:val="none" w:sz="0" w:space="0" w:color="auto"/>
        <w:right w:val="none" w:sz="0" w:space="0" w:color="auto"/>
      </w:divBdr>
    </w:div>
    <w:div w:id="1271084467">
      <w:bodyDiv w:val="1"/>
      <w:marLeft w:val="0"/>
      <w:marRight w:val="0"/>
      <w:marTop w:val="0"/>
      <w:marBottom w:val="0"/>
      <w:divBdr>
        <w:top w:val="none" w:sz="0" w:space="0" w:color="auto"/>
        <w:left w:val="none" w:sz="0" w:space="0" w:color="auto"/>
        <w:bottom w:val="none" w:sz="0" w:space="0" w:color="auto"/>
        <w:right w:val="none" w:sz="0" w:space="0" w:color="auto"/>
      </w:divBdr>
    </w:div>
    <w:div w:id="1286080684">
      <w:bodyDiv w:val="1"/>
      <w:marLeft w:val="0"/>
      <w:marRight w:val="0"/>
      <w:marTop w:val="0"/>
      <w:marBottom w:val="0"/>
      <w:divBdr>
        <w:top w:val="none" w:sz="0" w:space="0" w:color="auto"/>
        <w:left w:val="none" w:sz="0" w:space="0" w:color="auto"/>
        <w:bottom w:val="none" w:sz="0" w:space="0" w:color="auto"/>
        <w:right w:val="none" w:sz="0" w:space="0" w:color="auto"/>
      </w:divBdr>
    </w:div>
    <w:div w:id="1287469526">
      <w:bodyDiv w:val="1"/>
      <w:marLeft w:val="0"/>
      <w:marRight w:val="0"/>
      <w:marTop w:val="0"/>
      <w:marBottom w:val="0"/>
      <w:divBdr>
        <w:top w:val="none" w:sz="0" w:space="0" w:color="auto"/>
        <w:left w:val="none" w:sz="0" w:space="0" w:color="auto"/>
        <w:bottom w:val="none" w:sz="0" w:space="0" w:color="auto"/>
        <w:right w:val="none" w:sz="0" w:space="0" w:color="auto"/>
      </w:divBdr>
    </w:div>
    <w:div w:id="1292396984">
      <w:bodyDiv w:val="1"/>
      <w:marLeft w:val="0"/>
      <w:marRight w:val="0"/>
      <w:marTop w:val="0"/>
      <w:marBottom w:val="0"/>
      <w:divBdr>
        <w:top w:val="none" w:sz="0" w:space="0" w:color="auto"/>
        <w:left w:val="none" w:sz="0" w:space="0" w:color="auto"/>
        <w:bottom w:val="none" w:sz="0" w:space="0" w:color="auto"/>
        <w:right w:val="none" w:sz="0" w:space="0" w:color="auto"/>
      </w:divBdr>
    </w:div>
    <w:div w:id="1404529781">
      <w:bodyDiv w:val="1"/>
      <w:marLeft w:val="0"/>
      <w:marRight w:val="0"/>
      <w:marTop w:val="0"/>
      <w:marBottom w:val="0"/>
      <w:divBdr>
        <w:top w:val="none" w:sz="0" w:space="0" w:color="auto"/>
        <w:left w:val="none" w:sz="0" w:space="0" w:color="auto"/>
        <w:bottom w:val="none" w:sz="0" w:space="0" w:color="auto"/>
        <w:right w:val="none" w:sz="0" w:space="0" w:color="auto"/>
      </w:divBdr>
    </w:div>
    <w:div w:id="1408303550">
      <w:bodyDiv w:val="1"/>
      <w:marLeft w:val="0"/>
      <w:marRight w:val="0"/>
      <w:marTop w:val="0"/>
      <w:marBottom w:val="0"/>
      <w:divBdr>
        <w:top w:val="none" w:sz="0" w:space="0" w:color="auto"/>
        <w:left w:val="none" w:sz="0" w:space="0" w:color="auto"/>
        <w:bottom w:val="none" w:sz="0" w:space="0" w:color="auto"/>
        <w:right w:val="none" w:sz="0" w:space="0" w:color="auto"/>
      </w:divBdr>
    </w:div>
    <w:div w:id="1411847670">
      <w:bodyDiv w:val="1"/>
      <w:marLeft w:val="0"/>
      <w:marRight w:val="0"/>
      <w:marTop w:val="0"/>
      <w:marBottom w:val="0"/>
      <w:divBdr>
        <w:top w:val="none" w:sz="0" w:space="0" w:color="auto"/>
        <w:left w:val="none" w:sz="0" w:space="0" w:color="auto"/>
        <w:bottom w:val="none" w:sz="0" w:space="0" w:color="auto"/>
        <w:right w:val="none" w:sz="0" w:space="0" w:color="auto"/>
      </w:divBdr>
    </w:div>
    <w:div w:id="1423334911">
      <w:bodyDiv w:val="1"/>
      <w:marLeft w:val="0"/>
      <w:marRight w:val="0"/>
      <w:marTop w:val="0"/>
      <w:marBottom w:val="0"/>
      <w:divBdr>
        <w:top w:val="none" w:sz="0" w:space="0" w:color="auto"/>
        <w:left w:val="none" w:sz="0" w:space="0" w:color="auto"/>
        <w:bottom w:val="none" w:sz="0" w:space="0" w:color="auto"/>
        <w:right w:val="none" w:sz="0" w:space="0" w:color="auto"/>
      </w:divBdr>
    </w:div>
    <w:div w:id="1442726586">
      <w:bodyDiv w:val="1"/>
      <w:marLeft w:val="0"/>
      <w:marRight w:val="0"/>
      <w:marTop w:val="0"/>
      <w:marBottom w:val="0"/>
      <w:divBdr>
        <w:top w:val="none" w:sz="0" w:space="0" w:color="auto"/>
        <w:left w:val="none" w:sz="0" w:space="0" w:color="auto"/>
        <w:bottom w:val="none" w:sz="0" w:space="0" w:color="auto"/>
        <w:right w:val="none" w:sz="0" w:space="0" w:color="auto"/>
      </w:divBdr>
    </w:div>
    <w:div w:id="1487626996">
      <w:bodyDiv w:val="1"/>
      <w:marLeft w:val="0"/>
      <w:marRight w:val="0"/>
      <w:marTop w:val="0"/>
      <w:marBottom w:val="0"/>
      <w:divBdr>
        <w:top w:val="none" w:sz="0" w:space="0" w:color="auto"/>
        <w:left w:val="none" w:sz="0" w:space="0" w:color="auto"/>
        <w:bottom w:val="none" w:sz="0" w:space="0" w:color="auto"/>
        <w:right w:val="none" w:sz="0" w:space="0" w:color="auto"/>
      </w:divBdr>
    </w:div>
    <w:div w:id="1523208069">
      <w:bodyDiv w:val="1"/>
      <w:marLeft w:val="0"/>
      <w:marRight w:val="0"/>
      <w:marTop w:val="0"/>
      <w:marBottom w:val="0"/>
      <w:divBdr>
        <w:top w:val="none" w:sz="0" w:space="0" w:color="auto"/>
        <w:left w:val="none" w:sz="0" w:space="0" w:color="auto"/>
        <w:bottom w:val="none" w:sz="0" w:space="0" w:color="auto"/>
        <w:right w:val="none" w:sz="0" w:space="0" w:color="auto"/>
      </w:divBdr>
    </w:div>
    <w:div w:id="1616591721">
      <w:bodyDiv w:val="1"/>
      <w:marLeft w:val="0"/>
      <w:marRight w:val="0"/>
      <w:marTop w:val="0"/>
      <w:marBottom w:val="0"/>
      <w:divBdr>
        <w:top w:val="none" w:sz="0" w:space="0" w:color="auto"/>
        <w:left w:val="none" w:sz="0" w:space="0" w:color="auto"/>
        <w:bottom w:val="none" w:sz="0" w:space="0" w:color="auto"/>
        <w:right w:val="none" w:sz="0" w:space="0" w:color="auto"/>
      </w:divBdr>
    </w:div>
    <w:div w:id="1735346425">
      <w:bodyDiv w:val="1"/>
      <w:marLeft w:val="0"/>
      <w:marRight w:val="0"/>
      <w:marTop w:val="0"/>
      <w:marBottom w:val="0"/>
      <w:divBdr>
        <w:top w:val="none" w:sz="0" w:space="0" w:color="auto"/>
        <w:left w:val="none" w:sz="0" w:space="0" w:color="auto"/>
        <w:bottom w:val="none" w:sz="0" w:space="0" w:color="auto"/>
        <w:right w:val="none" w:sz="0" w:space="0" w:color="auto"/>
      </w:divBdr>
    </w:div>
    <w:div w:id="1787308900">
      <w:bodyDiv w:val="1"/>
      <w:marLeft w:val="0"/>
      <w:marRight w:val="0"/>
      <w:marTop w:val="0"/>
      <w:marBottom w:val="0"/>
      <w:divBdr>
        <w:top w:val="none" w:sz="0" w:space="0" w:color="auto"/>
        <w:left w:val="none" w:sz="0" w:space="0" w:color="auto"/>
        <w:bottom w:val="none" w:sz="0" w:space="0" w:color="auto"/>
        <w:right w:val="none" w:sz="0" w:space="0" w:color="auto"/>
      </w:divBdr>
    </w:div>
    <w:div w:id="1861165680">
      <w:bodyDiv w:val="1"/>
      <w:marLeft w:val="0"/>
      <w:marRight w:val="0"/>
      <w:marTop w:val="0"/>
      <w:marBottom w:val="0"/>
      <w:divBdr>
        <w:top w:val="none" w:sz="0" w:space="0" w:color="auto"/>
        <w:left w:val="none" w:sz="0" w:space="0" w:color="auto"/>
        <w:bottom w:val="none" w:sz="0" w:space="0" w:color="auto"/>
        <w:right w:val="none" w:sz="0" w:space="0" w:color="auto"/>
      </w:divBdr>
    </w:div>
    <w:div w:id="1869248048">
      <w:bodyDiv w:val="1"/>
      <w:marLeft w:val="0"/>
      <w:marRight w:val="0"/>
      <w:marTop w:val="0"/>
      <w:marBottom w:val="0"/>
      <w:divBdr>
        <w:top w:val="none" w:sz="0" w:space="0" w:color="auto"/>
        <w:left w:val="none" w:sz="0" w:space="0" w:color="auto"/>
        <w:bottom w:val="none" w:sz="0" w:space="0" w:color="auto"/>
        <w:right w:val="none" w:sz="0" w:space="0" w:color="auto"/>
      </w:divBdr>
    </w:div>
    <w:div w:id="1879272189">
      <w:bodyDiv w:val="1"/>
      <w:marLeft w:val="0"/>
      <w:marRight w:val="0"/>
      <w:marTop w:val="0"/>
      <w:marBottom w:val="0"/>
      <w:divBdr>
        <w:top w:val="none" w:sz="0" w:space="0" w:color="auto"/>
        <w:left w:val="none" w:sz="0" w:space="0" w:color="auto"/>
        <w:bottom w:val="none" w:sz="0" w:space="0" w:color="auto"/>
        <w:right w:val="none" w:sz="0" w:space="0" w:color="auto"/>
      </w:divBdr>
    </w:div>
    <w:div w:id="1881551132">
      <w:bodyDiv w:val="1"/>
      <w:marLeft w:val="0"/>
      <w:marRight w:val="0"/>
      <w:marTop w:val="0"/>
      <w:marBottom w:val="0"/>
      <w:divBdr>
        <w:top w:val="none" w:sz="0" w:space="0" w:color="auto"/>
        <w:left w:val="none" w:sz="0" w:space="0" w:color="auto"/>
        <w:bottom w:val="none" w:sz="0" w:space="0" w:color="auto"/>
        <w:right w:val="none" w:sz="0" w:space="0" w:color="auto"/>
      </w:divBdr>
    </w:div>
    <w:div w:id="1886137528">
      <w:bodyDiv w:val="1"/>
      <w:marLeft w:val="0"/>
      <w:marRight w:val="0"/>
      <w:marTop w:val="0"/>
      <w:marBottom w:val="0"/>
      <w:divBdr>
        <w:top w:val="none" w:sz="0" w:space="0" w:color="auto"/>
        <w:left w:val="none" w:sz="0" w:space="0" w:color="auto"/>
        <w:bottom w:val="none" w:sz="0" w:space="0" w:color="auto"/>
        <w:right w:val="none" w:sz="0" w:space="0" w:color="auto"/>
      </w:divBdr>
    </w:div>
    <w:div w:id="1923833495">
      <w:bodyDiv w:val="1"/>
      <w:marLeft w:val="0"/>
      <w:marRight w:val="0"/>
      <w:marTop w:val="0"/>
      <w:marBottom w:val="0"/>
      <w:divBdr>
        <w:top w:val="none" w:sz="0" w:space="0" w:color="auto"/>
        <w:left w:val="none" w:sz="0" w:space="0" w:color="auto"/>
        <w:bottom w:val="none" w:sz="0" w:space="0" w:color="auto"/>
        <w:right w:val="none" w:sz="0" w:space="0" w:color="auto"/>
      </w:divBdr>
      <w:divsChild>
        <w:div w:id="237904352">
          <w:marLeft w:val="0"/>
          <w:marRight w:val="547"/>
          <w:marTop w:val="158"/>
          <w:marBottom w:val="0"/>
          <w:divBdr>
            <w:top w:val="none" w:sz="0" w:space="0" w:color="auto"/>
            <w:left w:val="none" w:sz="0" w:space="0" w:color="auto"/>
            <w:bottom w:val="none" w:sz="0" w:space="0" w:color="auto"/>
            <w:right w:val="none" w:sz="0" w:space="0" w:color="auto"/>
          </w:divBdr>
        </w:div>
        <w:div w:id="230044671">
          <w:marLeft w:val="0"/>
          <w:marRight w:val="547"/>
          <w:marTop w:val="158"/>
          <w:marBottom w:val="0"/>
          <w:divBdr>
            <w:top w:val="none" w:sz="0" w:space="0" w:color="auto"/>
            <w:left w:val="none" w:sz="0" w:space="0" w:color="auto"/>
            <w:bottom w:val="none" w:sz="0" w:space="0" w:color="auto"/>
            <w:right w:val="none" w:sz="0" w:space="0" w:color="auto"/>
          </w:divBdr>
        </w:div>
        <w:div w:id="1254702079">
          <w:marLeft w:val="0"/>
          <w:marRight w:val="547"/>
          <w:marTop w:val="158"/>
          <w:marBottom w:val="0"/>
          <w:divBdr>
            <w:top w:val="none" w:sz="0" w:space="0" w:color="auto"/>
            <w:left w:val="none" w:sz="0" w:space="0" w:color="auto"/>
            <w:bottom w:val="none" w:sz="0" w:space="0" w:color="auto"/>
            <w:right w:val="none" w:sz="0" w:space="0" w:color="auto"/>
          </w:divBdr>
        </w:div>
        <w:div w:id="1081291073">
          <w:marLeft w:val="0"/>
          <w:marRight w:val="547"/>
          <w:marTop w:val="158"/>
          <w:marBottom w:val="0"/>
          <w:divBdr>
            <w:top w:val="none" w:sz="0" w:space="0" w:color="auto"/>
            <w:left w:val="none" w:sz="0" w:space="0" w:color="auto"/>
            <w:bottom w:val="none" w:sz="0" w:space="0" w:color="auto"/>
            <w:right w:val="none" w:sz="0" w:space="0" w:color="auto"/>
          </w:divBdr>
        </w:div>
        <w:div w:id="284194764">
          <w:marLeft w:val="0"/>
          <w:marRight w:val="547"/>
          <w:marTop w:val="158"/>
          <w:marBottom w:val="0"/>
          <w:divBdr>
            <w:top w:val="none" w:sz="0" w:space="0" w:color="auto"/>
            <w:left w:val="none" w:sz="0" w:space="0" w:color="auto"/>
            <w:bottom w:val="none" w:sz="0" w:space="0" w:color="auto"/>
            <w:right w:val="none" w:sz="0" w:space="0" w:color="auto"/>
          </w:divBdr>
        </w:div>
      </w:divsChild>
    </w:div>
    <w:div w:id="1935236780">
      <w:bodyDiv w:val="1"/>
      <w:marLeft w:val="0"/>
      <w:marRight w:val="0"/>
      <w:marTop w:val="0"/>
      <w:marBottom w:val="0"/>
      <w:divBdr>
        <w:top w:val="none" w:sz="0" w:space="0" w:color="auto"/>
        <w:left w:val="none" w:sz="0" w:space="0" w:color="auto"/>
        <w:bottom w:val="none" w:sz="0" w:space="0" w:color="auto"/>
        <w:right w:val="none" w:sz="0" w:space="0" w:color="auto"/>
      </w:divBdr>
    </w:div>
    <w:div w:id="2004818027">
      <w:bodyDiv w:val="1"/>
      <w:marLeft w:val="0"/>
      <w:marRight w:val="0"/>
      <w:marTop w:val="0"/>
      <w:marBottom w:val="0"/>
      <w:divBdr>
        <w:top w:val="none" w:sz="0" w:space="0" w:color="auto"/>
        <w:left w:val="none" w:sz="0" w:space="0" w:color="auto"/>
        <w:bottom w:val="none" w:sz="0" w:space="0" w:color="auto"/>
        <w:right w:val="none" w:sz="0" w:space="0" w:color="auto"/>
      </w:divBdr>
    </w:div>
    <w:div w:id="2022707159">
      <w:bodyDiv w:val="1"/>
      <w:marLeft w:val="0"/>
      <w:marRight w:val="0"/>
      <w:marTop w:val="0"/>
      <w:marBottom w:val="0"/>
      <w:divBdr>
        <w:top w:val="none" w:sz="0" w:space="0" w:color="auto"/>
        <w:left w:val="none" w:sz="0" w:space="0" w:color="auto"/>
        <w:bottom w:val="none" w:sz="0" w:space="0" w:color="auto"/>
        <w:right w:val="none" w:sz="0" w:space="0" w:color="auto"/>
      </w:divBdr>
      <w:divsChild>
        <w:div w:id="1599681151">
          <w:marLeft w:val="547"/>
          <w:marRight w:val="0"/>
          <w:marTop w:val="0"/>
          <w:marBottom w:val="0"/>
          <w:divBdr>
            <w:top w:val="none" w:sz="0" w:space="0" w:color="auto"/>
            <w:left w:val="none" w:sz="0" w:space="0" w:color="auto"/>
            <w:bottom w:val="none" w:sz="0" w:space="0" w:color="auto"/>
            <w:right w:val="none" w:sz="0" w:space="0" w:color="auto"/>
          </w:divBdr>
        </w:div>
        <w:div w:id="1435397194">
          <w:marLeft w:val="0"/>
          <w:marRight w:val="1166"/>
          <w:marTop w:val="0"/>
          <w:marBottom w:val="0"/>
          <w:divBdr>
            <w:top w:val="none" w:sz="0" w:space="0" w:color="auto"/>
            <w:left w:val="none" w:sz="0" w:space="0" w:color="auto"/>
            <w:bottom w:val="none" w:sz="0" w:space="0" w:color="auto"/>
            <w:right w:val="none" w:sz="0" w:space="0" w:color="auto"/>
          </w:divBdr>
        </w:div>
        <w:div w:id="148597598">
          <w:marLeft w:val="0"/>
          <w:marRight w:val="547"/>
          <w:marTop w:val="0"/>
          <w:marBottom w:val="0"/>
          <w:divBdr>
            <w:top w:val="none" w:sz="0" w:space="0" w:color="auto"/>
            <w:left w:val="none" w:sz="0" w:space="0" w:color="auto"/>
            <w:bottom w:val="none" w:sz="0" w:space="0" w:color="auto"/>
            <w:right w:val="none" w:sz="0" w:space="0" w:color="auto"/>
          </w:divBdr>
        </w:div>
        <w:div w:id="773402999">
          <w:marLeft w:val="0"/>
          <w:marRight w:val="1166"/>
          <w:marTop w:val="0"/>
          <w:marBottom w:val="0"/>
          <w:divBdr>
            <w:top w:val="none" w:sz="0" w:space="0" w:color="auto"/>
            <w:left w:val="none" w:sz="0" w:space="0" w:color="auto"/>
            <w:bottom w:val="none" w:sz="0" w:space="0" w:color="auto"/>
            <w:right w:val="none" w:sz="0" w:space="0" w:color="auto"/>
          </w:divBdr>
        </w:div>
        <w:div w:id="1169715543">
          <w:marLeft w:val="0"/>
          <w:marRight w:val="547"/>
          <w:marTop w:val="0"/>
          <w:marBottom w:val="0"/>
          <w:divBdr>
            <w:top w:val="none" w:sz="0" w:space="0" w:color="auto"/>
            <w:left w:val="none" w:sz="0" w:space="0" w:color="auto"/>
            <w:bottom w:val="none" w:sz="0" w:space="0" w:color="auto"/>
            <w:right w:val="none" w:sz="0" w:space="0" w:color="auto"/>
          </w:divBdr>
        </w:div>
        <w:div w:id="1359701391">
          <w:marLeft w:val="0"/>
          <w:marRight w:val="1166"/>
          <w:marTop w:val="0"/>
          <w:marBottom w:val="0"/>
          <w:divBdr>
            <w:top w:val="none" w:sz="0" w:space="0" w:color="auto"/>
            <w:left w:val="none" w:sz="0" w:space="0" w:color="auto"/>
            <w:bottom w:val="none" w:sz="0" w:space="0" w:color="auto"/>
            <w:right w:val="none" w:sz="0" w:space="0" w:color="auto"/>
          </w:divBdr>
        </w:div>
        <w:div w:id="1048990728">
          <w:marLeft w:val="0"/>
          <w:marRight w:val="547"/>
          <w:marTop w:val="0"/>
          <w:marBottom w:val="0"/>
          <w:divBdr>
            <w:top w:val="none" w:sz="0" w:space="0" w:color="auto"/>
            <w:left w:val="none" w:sz="0" w:space="0" w:color="auto"/>
            <w:bottom w:val="none" w:sz="0" w:space="0" w:color="auto"/>
            <w:right w:val="none" w:sz="0" w:space="0" w:color="auto"/>
          </w:divBdr>
        </w:div>
        <w:div w:id="1163931855">
          <w:marLeft w:val="0"/>
          <w:marRight w:val="1166"/>
          <w:marTop w:val="0"/>
          <w:marBottom w:val="0"/>
          <w:divBdr>
            <w:top w:val="none" w:sz="0" w:space="0" w:color="auto"/>
            <w:left w:val="none" w:sz="0" w:space="0" w:color="auto"/>
            <w:bottom w:val="none" w:sz="0" w:space="0" w:color="auto"/>
            <w:right w:val="none" w:sz="0" w:space="0" w:color="auto"/>
          </w:divBdr>
        </w:div>
        <w:div w:id="2030329405">
          <w:marLeft w:val="0"/>
          <w:marRight w:val="547"/>
          <w:marTop w:val="0"/>
          <w:marBottom w:val="0"/>
          <w:divBdr>
            <w:top w:val="none" w:sz="0" w:space="0" w:color="auto"/>
            <w:left w:val="none" w:sz="0" w:space="0" w:color="auto"/>
            <w:bottom w:val="none" w:sz="0" w:space="0" w:color="auto"/>
            <w:right w:val="none" w:sz="0" w:space="0" w:color="auto"/>
          </w:divBdr>
        </w:div>
        <w:div w:id="1752967465">
          <w:marLeft w:val="0"/>
          <w:marRight w:val="1166"/>
          <w:marTop w:val="0"/>
          <w:marBottom w:val="0"/>
          <w:divBdr>
            <w:top w:val="none" w:sz="0" w:space="0" w:color="auto"/>
            <w:left w:val="none" w:sz="0" w:space="0" w:color="auto"/>
            <w:bottom w:val="none" w:sz="0" w:space="0" w:color="auto"/>
            <w:right w:val="none" w:sz="0" w:space="0" w:color="auto"/>
          </w:divBdr>
        </w:div>
        <w:div w:id="794518782">
          <w:marLeft w:val="0"/>
          <w:marRight w:val="547"/>
          <w:marTop w:val="0"/>
          <w:marBottom w:val="0"/>
          <w:divBdr>
            <w:top w:val="none" w:sz="0" w:space="0" w:color="auto"/>
            <w:left w:val="none" w:sz="0" w:space="0" w:color="auto"/>
            <w:bottom w:val="none" w:sz="0" w:space="0" w:color="auto"/>
            <w:right w:val="none" w:sz="0" w:space="0" w:color="auto"/>
          </w:divBdr>
        </w:div>
        <w:div w:id="2098011661">
          <w:marLeft w:val="0"/>
          <w:marRight w:val="1166"/>
          <w:marTop w:val="0"/>
          <w:marBottom w:val="0"/>
          <w:divBdr>
            <w:top w:val="none" w:sz="0" w:space="0" w:color="auto"/>
            <w:left w:val="none" w:sz="0" w:space="0" w:color="auto"/>
            <w:bottom w:val="none" w:sz="0" w:space="0" w:color="auto"/>
            <w:right w:val="none" w:sz="0" w:space="0" w:color="auto"/>
          </w:divBdr>
        </w:div>
      </w:divsChild>
    </w:div>
    <w:div w:id="2023779231">
      <w:bodyDiv w:val="1"/>
      <w:marLeft w:val="0"/>
      <w:marRight w:val="0"/>
      <w:marTop w:val="0"/>
      <w:marBottom w:val="0"/>
      <w:divBdr>
        <w:top w:val="none" w:sz="0" w:space="0" w:color="auto"/>
        <w:left w:val="none" w:sz="0" w:space="0" w:color="auto"/>
        <w:bottom w:val="none" w:sz="0" w:space="0" w:color="auto"/>
        <w:right w:val="none" w:sz="0" w:space="0" w:color="auto"/>
      </w:divBdr>
    </w:div>
    <w:div w:id="2027828974">
      <w:bodyDiv w:val="1"/>
      <w:marLeft w:val="0"/>
      <w:marRight w:val="0"/>
      <w:marTop w:val="0"/>
      <w:marBottom w:val="0"/>
      <w:divBdr>
        <w:top w:val="none" w:sz="0" w:space="0" w:color="auto"/>
        <w:left w:val="none" w:sz="0" w:space="0" w:color="auto"/>
        <w:bottom w:val="none" w:sz="0" w:space="0" w:color="auto"/>
        <w:right w:val="none" w:sz="0" w:space="0" w:color="auto"/>
      </w:divBdr>
    </w:div>
    <w:div w:id="2114469076">
      <w:bodyDiv w:val="1"/>
      <w:marLeft w:val="0"/>
      <w:marRight w:val="0"/>
      <w:marTop w:val="0"/>
      <w:marBottom w:val="0"/>
      <w:divBdr>
        <w:top w:val="none" w:sz="0" w:space="0" w:color="auto"/>
        <w:left w:val="none" w:sz="0" w:space="0" w:color="auto"/>
        <w:bottom w:val="none" w:sz="0" w:space="0" w:color="auto"/>
        <w:right w:val="none" w:sz="0" w:space="0" w:color="auto"/>
      </w:divBdr>
    </w:div>
    <w:div w:id="2118134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mn-ea">
    <w:altName w:val="Times New Roman"/>
    <w:panose1 w:val="00000000000000000000"/>
    <w:charset w:val="00"/>
    <w:family w:val="roman"/>
    <w:notTrueType/>
    <w:pitch w:val="default"/>
    <w:sig w:usb0="00000000" w:usb1="00000000" w:usb2="00000000" w:usb3="00000000" w:csb0="00000000" w:csb1="00000000"/>
  </w:font>
  <w:font w:name="Farsi Simple Bol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65186"/>
    <w:rsid w:val="00665186"/>
    <w:rsid w:val="00987B9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8263062332D4E5B89DA1AED426DA537">
    <w:name w:val="B8263062332D4E5B89DA1AED426DA537"/>
    <w:rsid w:val="00665186"/>
    <w:pPr>
      <w:bidi/>
    </w:pPr>
  </w:style>
  <w:style w:type="paragraph" w:customStyle="1" w:styleId="AB409CC3785C4310ADCA5E68C71FE8F5">
    <w:name w:val="AB409CC3785C4310ADCA5E68C71FE8F5"/>
    <w:rsid w:val="00665186"/>
    <w:pPr>
      <w:bidi/>
    </w:pPr>
  </w:style>
  <w:style w:type="paragraph" w:customStyle="1" w:styleId="52AEEFAABF7A49B9A6DB696C0DEE9C0C">
    <w:name w:val="52AEEFAABF7A49B9A6DB696C0DEE9C0C"/>
    <w:rsid w:val="00665186"/>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1548</Words>
  <Characters>8827</Characters>
  <Application>Microsoft Office Word</Application>
  <DocSecurity>0</DocSecurity>
  <Lines>73</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2015-01-29T23:25:00Z</dcterms:created>
  <dcterms:modified xsi:type="dcterms:W3CDTF">2015-01-30T00:01:00Z</dcterms:modified>
</cp:coreProperties>
</file>