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4FF2" w:rsidRPr="00181655" w:rsidRDefault="00316106" w:rsidP="00316106">
      <w:pPr>
        <w:jc w:val="right"/>
        <w:rPr>
          <w:rFonts w:ascii="Sakkal Majalla" w:hAnsi="Sakkal Majalla" w:cs="PT Bold Heading"/>
          <w:u w:val="single"/>
          <w:rtl/>
        </w:rPr>
      </w:pPr>
      <w:r w:rsidRPr="00181655">
        <w:rPr>
          <w:rFonts w:ascii="Sakkal Majalla" w:hAnsi="Sakkal Majalla" w:cs="PT Bold Heading"/>
          <w:u w:val="single"/>
          <w:rtl/>
        </w:rPr>
        <w:t xml:space="preserve">النظام السياسي / المحاضرة </w:t>
      </w:r>
      <w:r w:rsidR="00650DA9" w:rsidRPr="00181655">
        <w:rPr>
          <w:rFonts w:ascii="Sakkal Majalla" w:hAnsi="Sakkal Majalla" w:cs="PT Bold Heading" w:hint="cs"/>
          <w:u w:val="single"/>
          <w:rtl/>
        </w:rPr>
        <w:t>السابعة</w:t>
      </w:r>
    </w:p>
    <w:p w:rsidR="00316106" w:rsidRPr="00181655" w:rsidRDefault="00316106" w:rsidP="00316106">
      <w:pPr>
        <w:rPr>
          <w:rFonts w:ascii="Sakkal Majalla" w:hAnsi="Sakkal Majalla" w:cs="Sakkal Majalla"/>
          <w:b/>
          <w:bCs/>
          <w:sz w:val="24"/>
          <w:szCs w:val="24"/>
          <w:u w:val="single"/>
        </w:rPr>
      </w:pPr>
      <w:r w:rsidRPr="00181655">
        <w:rPr>
          <w:rFonts w:ascii="Sakkal Majalla" w:hAnsi="Sakkal Majalla" w:cs="Sakkal Majalla"/>
          <w:b/>
          <w:bCs/>
          <w:sz w:val="24"/>
          <w:szCs w:val="24"/>
          <w:u w:val="single"/>
          <w:rtl/>
        </w:rPr>
        <w:t>ثانيًا: الحكم بغير ما أنزل الله</w:t>
      </w:r>
    </w:p>
    <w:p w:rsidR="00316106" w:rsidRPr="00181655" w:rsidRDefault="00316106" w:rsidP="00316106">
      <w:pPr>
        <w:rPr>
          <w:rFonts w:ascii="Sakkal Majalla" w:hAnsi="Sakkal Majalla" w:cs="Sakkal Majalla"/>
          <w:sz w:val="24"/>
          <w:szCs w:val="24"/>
          <w:rtl/>
        </w:rPr>
      </w:pPr>
      <w:r w:rsidRPr="00181655">
        <w:rPr>
          <w:rFonts w:ascii="Sakkal Majalla" w:hAnsi="Sakkal Majalla" w:cs="Sakkal Majalla"/>
          <w:sz w:val="24"/>
          <w:szCs w:val="24"/>
          <w:rtl/>
        </w:rPr>
        <w:t>إن مسألة "الحكم بغير ما أنزل الله" من مهمات المسائل العلمية الواقعية، كتب فيها ركام من الكتيبات والرسائل، أغلبها الأعم انتصار لتصورات سابقة، أو استجابة لِحماسة طاغية، وإن مسألة خطيرة كهذه، دعت الحاجة الملحة للكتابة فيها يَجب أن تبحث بإخلاص وتَجرد وموضوعية على منهاج سلف الأمة في فهم نصوص القرآن والسنة.</w:t>
      </w:r>
    </w:p>
    <w:p w:rsidR="00000000" w:rsidRPr="00181655" w:rsidRDefault="00327C21" w:rsidP="00316106">
      <w:pPr>
        <w:numPr>
          <w:ilvl w:val="0"/>
          <w:numId w:val="1"/>
        </w:numPr>
        <w:rPr>
          <w:rFonts w:ascii="Sakkal Majalla" w:hAnsi="Sakkal Majalla" w:cs="Sakkal Majalla"/>
          <w:sz w:val="24"/>
          <w:szCs w:val="24"/>
        </w:rPr>
      </w:pPr>
      <w:r w:rsidRPr="00181655">
        <w:rPr>
          <w:rFonts w:ascii="Sakkal Majalla" w:hAnsi="Sakkal Majalla" w:cs="Sakkal Majalla"/>
          <w:sz w:val="24"/>
          <w:szCs w:val="24"/>
          <w:rtl/>
        </w:rPr>
        <w:t xml:space="preserve">والغلط في إدراك هذه المسألة من الخطورة بِمكان، أوقع شباب الأمة قديْمًا وحديثًا في فتن مدلهمة، وشرور </w:t>
      </w:r>
      <w:proofErr w:type="spellStart"/>
      <w:r w:rsidRPr="00181655">
        <w:rPr>
          <w:rFonts w:ascii="Sakkal Majalla" w:hAnsi="Sakkal Majalla" w:cs="Sakkal Majalla"/>
          <w:sz w:val="24"/>
          <w:szCs w:val="24"/>
          <w:rtl/>
        </w:rPr>
        <w:t>مستطيرة</w:t>
      </w:r>
      <w:proofErr w:type="spellEnd"/>
      <w:r w:rsidRPr="00181655">
        <w:rPr>
          <w:rFonts w:ascii="Sakkal Majalla" w:hAnsi="Sakkal Majalla" w:cs="Sakkal Majalla"/>
          <w:sz w:val="24"/>
          <w:szCs w:val="24"/>
          <w:rtl/>
        </w:rPr>
        <w:t>، وصر</w:t>
      </w:r>
      <w:r w:rsidRPr="00181655">
        <w:rPr>
          <w:rFonts w:ascii="Sakkal Majalla" w:hAnsi="Sakkal Majalla" w:cs="Sakkal Majalla"/>
          <w:sz w:val="24"/>
          <w:szCs w:val="24"/>
          <w:rtl/>
        </w:rPr>
        <w:t xml:space="preserve">اعات لا تنتهي. </w:t>
      </w:r>
    </w:p>
    <w:p w:rsidR="00000000" w:rsidRPr="00181655" w:rsidRDefault="00327C21" w:rsidP="00316106">
      <w:pPr>
        <w:numPr>
          <w:ilvl w:val="0"/>
          <w:numId w:val="1"/>
        </w:numPr>
        <w:rPr>
          <w:rFonts w:ascii="Sakkal Majalla" w:hAnsi="Sakkal Majalla" w:cs="Sakkal Majalla"/>
          <w:sz w:val="24"/>
          <w:szCs w:val="24"/>
          <w:rtl/>
        </w:rPr>
      </w:pPr>
      <w:r w:rsidRPr="00181655">
        <w:rPr>
          <w:rFonts w:ascii="Sakkal Majalla" w:hAnsi="Sakkal Majalla" w:cs="Sakkal Majalla"/>
          <w:sz w:val="24"/>
          <w:szCs w:val="24"/>
          <w:rtl/>
        </w:rPr>
        <w:t xml:space="preserve">ويروي لنا التاريخ: "أن رجلاً من </w:t>
      </w:r>
      <w:r w:rsidRPr="00181655">
        <w:rPr>
          <w:rFonts w:ascii="Sakkal Majalla" w:hAnsi="Sakkal Majalla" w:cs="Sakkal Majalla"/>
          <w:b/>
          <w:bCs/>
          <w:sz w:val="24"/>
          <w:szCs w:val="24"/>
          <w:rtl/>
        </w:rPr>
        <w:t>الخوارج</w:t>
      </w:r>
      <w:r w:rsidRPr="00181655">
        <w:rPr>
          <w:rFonts w:ascii="Sakkal Majalla" w:hAnsi="Sakkal Majalla" w:cs="Sakkal Majalla"/>
          <w:sz w:val="24"/>
          <w:szCs w:val="24"/>
          <w:rtl/>
        </w:rPr>
        <w:t xml:space="preserve"> دخل على الخليفة المأمون.</w:t>
      </w:r>
    </w:p>
    <w:p w:rsidR="00000000" w:rsidRPr="00181655" w:rsidRDefault="00327C21" w:rsidP="00316106">
      <w:pPr>
        <w:numPr>
          <w:ilvl w:val="0"/>
          <w:numId w:val="1"/>
        </w:numPr>
        <w:rPr>
          <w:rFonts w:ascii="Sakkal Majalla" w:hAnsi="Sakkal Majalla" w:cs="Sakkal Majalla"/>
          <w:sz w:val="24"/>
          <w:szCs w:val="24"/>
          <w:rtl/>
        </w:rPr>
      </w:pPr>
      <w:r w:rsidRPr="00181655">
        <w:rPr>
          <w:rFonts w:ascii="Sakkal Majalla" w:hAnsi="Sakkal Majalla" w:cs="Sakkal Majalla"/>
          <w:sz w:val="24"/>
          <w:szCs w:val="24"/>
          <w:rtl/>
        </w:rPr>
        <w:t>فقال له المأمون: ما حَملك على خلافنا؟</w:t>
      </w:r>
    </w:p>
    <w:p w:rsidR="00000000" w:rsidRPr="00181655" w:rsidRDefault="00327C21" w:rsidP="00316106">
      <w:pPr>
        <w:numPr>
          <w:ilvl w:val="0"/>
          <w:numId w:val="1"/>
        </w:numPr>
        <w:rPr>
          <w:rFonts w:ascii="Sakkal Majalla" w:hAnsi="Sakkal Majalla" w:cs="Sakkal Majalla"/>
          <w:sz w:val="24"/>
          <w:szCs w:val="24"/>
          <w:rtl/>
        </w:rPr>
      </w:pPr>
      <w:r w:rsidRPr="00181655">
        <w:rPr>
          <w:rFonts w:ascii="Sakkal Majalla" w:hAnsi="Sakkal Majalla" w:cs="Sakkal Majalla"/>
          <w:sz w:val="24"/>
          <w:szCs w:val="24"/>
          <w:rtl/>
        </w:rPr>
        <w:t>فقال: آية في ك</w:t>
      </w:r>
      <w:r w:rsidRPr="00181655">
        <w:rPr>
          <w:rFonts w:ascii="Sakkal Majalla" w:hAnsi="Sakkal Majalla" w:cs="Sakkal Majalla"/>
          <w:sz w:val="24"/>
          <w:szCs w:val="24"/>
          <w:rtl/>
        </w:rPr>
        <w:t>تاب الله.</w:t>
      </w:r>
    </w:p>
    <w:p w:rsidR="00000000" w:rsidRPr="00181655" w:rsidRDefault="00327C21" w:rsidP="00316106">
      <w:pPr>
        <w:numPr>
          <w:ilvl w:val="0"/>
          <w:numId w:val="1"/>
        </w:numPr>
        <w:rPr>
          <w:rFonts w:ascii="Sakkal Majalla" w:hAnsi="Sakkal Majalla" w:cs="Sakkal Majalla"/>
          <w:sz w:val="24"/>
          <w:szCs w:val="24"/>
          <w:rtl/>
        </w:rPr>
      </w:pPr>
      <w:r w:rsidRPr="00181655">
        <w:rPr>
          <w:rFonts w:ascii="Sakkal Majalla" w:hAnsi="Sakkal Majalla" w:cs="Sakkal Majalla"/>
          <w:sz w:val="24"/>
          <w:szCs w:val="24"/>
          <w:rtl/>
        </w:rPr>
        <w:t>قال: وما هي؟</w:t>
      </w:r>
    </w:p>
    <w:p w:rsidR="00000000" w:rsidRPr="00181655" w:rsidRDefault="00327C21" w:rsidP="00316106">
      <w:pPr>
        <w:numPr>
          <w:ilvl w:val="0"/>
          <w:numId w:val="2"/>
        </w:numPr>
        <w:rPr>
          <w:rFonts w:ascii="Sakkal Majalla" w:hAnsi="Sakkal Majalla" w:cs="Sakkal Majalla"/>
          <w:sz w:val="24"/>
          <w:szCs w:val="24"/>
        </w:rPr>
      </w:pPr>
      <w:r w:rsidRPr="00181655">
        <w:rPr>
          <w:rFonts w:ascii="Sakkal Majalla" w:hAnsi="Sakkal Majalla" w:cs="Sakkal Majalla"/>
          <w:sz w:val="24"/>
          <w:szCs w:val="24"/>
          <w:rtl/>
        </w:rPr>
        <w:t xml:space="preserve">قال: قوله تعالَى: </w:t>
      </w:r>
      <w:r w:rsidRPr="00181655">
        <w:rPr>
          <w:rFonts w:ascii="Sakkal Majalla" w:hAnsi="Sakkal Majalla" w:cs="Sakkal Majalla"/>
          <w:sz w:val="24"/>
          <w:szCs w:val="24"/>
          <w:rtl/>
        </w:rPr>
        <w:t>﴿وَمَن لَّمْ يَحْكُم بِمَا أَنزَلَ اللَّهُ فَأُوْلَئِكَ هُمُ الْكَافِرُونَ﴾.</w:t>
      </w:r>
    </w:p>
    <w:p w:rsidR="00000000" w:rsidRPr="00181655" w:rsidRDefault="00327C21" w:rsidP="00316106">
      <w:pPr>
        <w:numPr>
          <w:ilvl w:val="0"/>
          <w:numId w:val="2"/>
        </w:numPr>
        <w:rPr>
          <w:rFonts w:ascii="Sakkal Majalla" w:hAnsi="Sakkal Majalla" w:cs="Sakkal Majalla"/>
          <w:sz w:val="24"/>
          <w:szCs w:val="24"/>
          <w:rtl/>
        </w:rPr>
      </w:pPr>
      <w:r w:rsidRPr="00181655">
        <w:rPr>
          <w:rFonts w:ascii="Sakkal Majalla" w:hAnsi="Sakkal Majalla" w:cs="Sakkal Majalla"/>
          <w:sz w:val="24"/>
          <w:szCs w:val="24"/>
          <w:rtl/>
        </w:rPr>
        <w:t>فقال له المأمون: ألك علم بأنَّها منْزلة؟</w:t>
      </w:r>
    </w:p>
    <w:p w:rsidR="00000000" w:rsidRPr="00181655" w:rsidRDefault="00327C21" w:rsidP="00316106">
      <w:pPr>
        <w:numPr>
          <w:ilvl w:val="0"/>
          <w:numId w:val="2"/>
        </w:numPr>
        <w:rPr>
          <w:rFonts w:ascii="Sakkal Majalla" w:hAnsi="Sakkal Majalla" w:cs="Sakkal Majalla"/>
          <w:sz w:val="24"/>
          <w:szCs w:val="24"/>
          <w:rtl/>
        </w:rPr>
      </w:pPr>
      <w:r w:rsidRPr="00181655">
        <w:rPr>
          <w:rFonts w:ascii="Sakkal Majalla" w:hAnsi="Sakkal Majalla" w:cs="Sakkal Majalla"/>
          <w:sz w:val="24"/>
          <w:szCs w:val="24"/>
          <w:rtl/>
        </w:rPr>
        <w:t>قال: نعم.</w:t>
      </w:r>
    </w:p>
    <w:p w:rsidR="00000000" w:rsidRPr="00181655" w:rsidRDefault="00327C21" w:rsidP="00316106">
      <w:pPr>
        <w:numPr>
          <w:ilvl w:val="0"/>
          <w:numId w:val="2"/>
        </w:numPr>
        <w:rPr>
          <w:rFonts w:ascii="Sakkal Majalla" w:hAnsi="Sakkal Majalla" w:cs="Sakkal Majalla"/>
          <w:sz w:val="24"/>
          <w:szCs w:val="24"/>
          <w:rtl/>
        </w:rPr>
      </w:pPr>
      <w:r w:rsidRPr="00181655">
        <w:rPr>
          <w:rFonts w:ascii="Sakkal Majalla" w:hAnsi="Sakkal Majalla" w:cs="Sakkal Majalla"/>
          <w:sz w:val="24"/>
          <w:szCs w:val="24"/>
          <w:rtl/>
        </w:rPr>
        <w:t>قال: وما دليلك؟</w:t>
      </w:r>
    </w:p>
    <w:p w:rsidR="00000000" w:rsidRPr="00181655" w:rsidRDefault="00327C21" w:rsidP="00316106">
      <w:pPr>
        <w:numPr>
          <w:ilvl w:val="0"/>
          <w:numId w:val="2"/>
        </w:numPr>
        <w:rPr>
          <w:rFonts w:ascii="Sakkal Majalla" w:hAnsi="Sakkal Majalla" w:cs="Sakkal Majalla"/>
          <w:sz w:val="24"/>
          <w:szCs w:val="24"/>
          <w:rtl/>
        </w:rPr>
      </w:pPr>
      <w:r w:rsidRPr="00181655">
        <w:rPr>
          <w:rFonts w:ascii="Sakkal Majalla" w:hAnsi="Sakkal Majalla" w:cs="Sakkal Majalla"/>
          <w:sz w:val="24"/>
          <w:szCs w:val="24"/>
          <w:rtl/>
        </w:rPr>
        <w:t>قال: إجماع الأمة.</w:t>
      </w:r>
    </w:p>
    <w:p w:rsidR="00000000" w:rsidRPr="00181655" w:rsidRDefault="00327C21" w:rsidP="00316106">
      <w:pPr>
        <w:numPr>
          <w:ilvl w:val="0"/>
          <w:numId w:val="2"/>
        </w:numPr>
        <w:rPr>
          <w:rFonts w:ascii="Sakkal Majalla" w:hAnsi="Sakkal Majalla" w:cs="Sakkal Majalla"/>
          <w:sz w:val="24"/>
          <w:szCs w:val="24"/>
          <w:rtl/>
        </w:rPr>
      </w:pPr>
      <w:r w:rsidRPr="00181655">
        <w:rPr>
          <w:rFonts w:ascii="Sakkal Majalla" w:hAnsi="Sakkal Majalla" w:cs="Sakkal Majalla"/>
          <w:sz w:val="24"/>
          <w:szCs w:val="24"/>
          <w:rtl/>
        </w:rPr>
        <w:t>قال: فكما رضيت بإجماعهم في التنْزيل فارض بإجماعهم في التأويل.</w:t>
      </w:r>
    </w:p>
    <w:p w:rsidR="00000000" w:rsidRPr="00181655" w:rsidRDefault="00327C21" w:rsidP="00316106">
      <w:pPr>
        <w:numPr>
          <w:ilvl w:val="0"/>
          <w:numId w:val="2"/>
        </w:numPr>
        <w:rPr>
          <w:rFonts w:ascii="Sakkal Majalla" w:hAnsi="Sakkal Majalla" w:cs="Sakkal Majalla"/>
          <w:sz w:val="24"/>
          <w:szCs w:val="24"/>
          <w:rtl/>
        </w:rPr>
      </w:pPr>
      <w:r w:rsidRPr="00181655">
        <w:rPr>
          <w:rFonts w:ascii="Sakkal Majalla" w:hAnsi="Sakkal Majalla" w:cs="Sakkal Majalla"/>
          <w:sz w:val="24"/>
          <w:szCs w:val="24"/>
          <w:rtl/>
        </w:rPr>
        <w:t>قال: صدقت، السلام عليك يا أمير المؤمنين"</w:t>
      </w:r>
    </w:p>
    <w:p w:rsidR="00316106" w:rsidRDefault="00316106" w:rsidP="00316106">
      <w:pPr>
        <w:numPr>
          <w:ilvl w:val="0"/>
          <w:numId w:val="2"/>
        </w:numPr>
        <w:rPr>
          <w:rFonts w:ascii="Sakkal Majalla" w:hAnsi="Sakkal Majalla" w:cs="Sakkal Majalla" w:hint="cs"/>
          <w:sz w:val="24"/>
          <w:szCs w:val="24"/>
        </w:rPr>
      </w:pPr>
      <w:r w:rsidRPr="00181655">
        <w:rPr>
          <w:rFonts w:ascii="Sakkal Majalla" w:hAnsi="Sakkal Majalla" w:cs="Sakkal Majalla"/>
          <w:sz w:val="24"/>
          <w:szCs w:val="24"/>
          <w:rtl/>
        </w:rPr>
        <w:t xml:space="preserve">والأمر الذي لا اختلاف فيه بين المتقدمين والمتأخرين والمعاصرين أن </w:t>
      </w:r>
      <w:r w:rsidRPr="00181655">
        <w:rPr>
          <w:rFonts w:ascii="Sakkal Majalla" w:hAnsi="Sakkal Majalla" w:cs="Sakkal Majalla"/>
          <w:b/>
          <w:bCs/>
          <w:sz w:val="24"/>
          <w:szCs w:val="24"/>
          <w:rtl/>
        </w:rPr>
        <w:t xml:space="preserve">من حكم بغير ما أنزل الله من القوانين الوضعية، والأحكام الجاهلية، منكرًا وجوب الحكم بالشريعة الربانية، أو رأى أنَّها لا تناسب </w:t>
      </w:r>
      <w:proofErr w:type="spellStart"/>
      <w:r w:rsidRPr="00181655">
        <w:rPr>
          <w:rFonts w:ascii="Sakkal Majalla" w:hAnsi="Sakkal Majalla" w:cs="Sakkal Majalla"/>
          <w:b/>
          <w:bCs/>
          <w:sz w:val="24"/>
          <w:szCs w:val="24"/>
          <w:rtl/>
        </w:rPr>
        <w:t>الأعصار</w:t>
      </w:r>
      <w:proofErr w:type="spellEnd"/>
      <w:r w:rsidRPr="00181655">
        <w:rPr>
          <w:rFonts w:ascii="Sakkal Majalla" w:hAnsi="Sakkal Majalla" w:cs="Sakkal Majalla"/>
          <w:b/>
          <w:bCs/>
          <w:sz w:val="24"/>
          <w:szCs w:val="24"/>
          <w:rtl/>
        </w:rPr>
        <w:t xml:space="preserve"> المتأخرة، أو أن الحكم بِها وبغيرها سواء، خرج من الملة بالكلية،</w:t>
      </w:r>
      <w:r w:rsidRPr="00181655">
        <w:rPr>
          <w:rFonts w:ascii="Sakkal Majalla" w:hAnsi="Sakkal Majalla" w:cs="Sakkal Majalla"/>
          <w:sz w:val="24"/>
          <w:szCs w:val="24"/>
          <w:rtl/>
        </w:rPr>
        <w:t xml:space="preserve"> وسبق إلى ظن بعض المعاصرين أن علماء أهل السنة مُختلفون في كفر من حكم بغير ما أنزل الله من غير جحود، والحق أن أهل السنة لَم يختلفوا في هذه الجزئية، فإنَّهم إذ أجمعوا على كفر من حكم بغير ما أنزل الله جحودًا واستحلالاً فقد أجمعوا كذلك على عدم كفر من حكم بغير ما أنزل الله من غير جحود، ثبت ذلك من أربع طرق، وثبت أيضًا أن القول بكفر جميع من حكم بغير ما أنزل الله من غير تفصيل -بِجحود أو بغير جحود- هو قول الخوارج!.</w:t>
      </w:r>
    </w:p>
    <w:p w:rsidR="00181655" w:rsidRPr="00181655" w:rsidRDefault="00181655" w:rsidP="00181655">
      <w:pPr>
        <w:ind w:left="720"/>
        <w:rPr>
          <w:rFonts w:ascii="Sakkal Majalla" w:hAnsi="Sakkal Majalla" w:cs="Sakkal Majalla"/>
          <w:sz w:val="24"/>
          <w:szCs w:val="24"/>
        </w:rPr>
      </w:pPr>
      <w:bookmarkStart w:id="0" w:name="_GoBack"/>
      <w:bookmarkEnd w:id="0"/>
    </w:p>
    <w:p w:rsidR="00316106" w:rsidRPr="00181655" w:rsidRDefault="00316106" w:rsidP="00316106">
      <w:pPr>
        <w:numPr>
          <w:ilvl w:val="0"/>
          <w:numId w:val="2"/>
        </w:numPr>
        <w:rPr>
          <w:rFonts w:ascii="Sakkal Majalla" w:hAnsi="Sakkal Majalla" w:cs="Sakkal Majalla"/>
          <w:sz w:val="24"/>
          <w:szCs w:val="24"/>
          <w:rtl/>
        </w:rPr>
      </w:pPr>
      <w:r w:rsidRPr="00181655">
        <w:rPr>
          <w:rFonts w:ascii="Sakkal Majalla" w:hAnsi="Sakkal Majalla" w:cs="Sakkal Majalla"/>
          <w:sz w:val="24"/>
          <w:szCs w:val="24"/>
          <w:rtl/>
        </w:rPr>
        <w:lastRenderedPageBreak/>
        <w:t xml:space="preserve">مهما يكن، فقد انطلق العلماء في مناقشة هذه المسألة من </w:t>
      </w:r>
      <w:r w:rsidRPr="00181655">
        <w:rPr>
          <w:rFonts w:ascii="Sakkal Majalla" w:hAnsi="Sakkal Majalla" w:cs="Sakkal Majalla"/>
          <w:b/>
          <w:bCs/>
          <w:sz w:val="24"/>
          <w:szCs w:val="24"/>
          <w:u w:val="single"/>
          <w:rtl/>
        </w:rPr>
        <w:t>قاعدتين شرعيتين،</w:t>
      </w:r>
      <w:r w:rsidRPr="00181655">
        <w:rPr>
          <w:rFonts w:ascii="Sakkal Majalla" w:hAnsi="Sakkal Majalla" w:cs="Sakkal Majalla"/>
          <w:sz w:val="24"/>
          <w:szCs w:val="24"/>
          <w:rtl/>
        </w:rPr>
        <w:t xml:space="preserve"> مؤسستين على الكتاب والسنة وأقوال سلف الأمة:</w:t>
      </w:r>
    </w:p>
    <w:p w:rsidR="00000000" w:rsidRPr="00181655" w:rsidRDefault="00327C21" w:rsidP="00316106">
      <w:pPr>
        <w:numPr>
          <w:ilvl w:val="0"/>
          <w:numId w:val="2"/>
        </w:numPr>
        <w:rPr>
          <w:rFonts w:ascii="Sakkal Majalla" w:hAnsi="Sakkal Majalla" w:cs="Sakkal Majalla"/>
          <w:b/>
          <w:bCs/>
          <w:sz w:val="24"/>
          <w:szCs w:val="24"/>
          <w:u w:val="single"/>
        </w:rPr>
      </w:pPr>
      <w:r w:rsidRPr="00181655">
        <w:rPr>
          <w:rFonts w:ascii="Sakkal Majalla" w:hAnsi="Sakkal Majalla" w:cs="Sakkal Majalla"/>
          <w:b/>
          <w:bCs/>
          <w:sz w:val="24"/>
          <w:szCs w:val="24"/>
          <w:u w:val="single"/>
          <w:rtl/>
        </w:rPr>
        <w:t>القاعدة الأولى:</w:t>
      </w:r>
    </w:p>
    <w:p w:rsidR="00000000" w:rsidRPr="00181655" w:rsidRDefault="00327C21" w:rsidP="00316106">
      <w:pPr>
        <w:numPr>
          <w:ilvl w:val="0"/>
          <w:numId w:val="2"/>
        </w:numPr>
        <w:rPr>
          <w:rFonts w:ascii="Sakkal Majalla" w:hAnsi="Sakkal Majalla" w:cs="Sakkal Majalla"/>
          <w:sz w:val="24"/>
          <w:szCs w:val="24"/>
          <w:rtl/>
        </w:rPr>
      </w:pPr>
      <w:r w:rsidRPr="00181655">
        <w:rPr>
          <w:rFonts w:ascii="Sakkal Majalla" w:hAnsi="Sakkal Majalla" w:cs="Sakkal Majalla"/>
          <w:sz w:val="24"/>
          <w:szCs w:val="24"/>
          <w:rtl/>
        </w:rPr>
        <w:t xml:space="preserve">تلزمنا هذه القاعدة </w:t>
      </w:r>
      <w:r w:rsidRPr="00181655">
        <w:rPr>
          <w:rFonts w:ascii="Sakkal Majalla" w:hAnsi="Sakkal Majalla" w:cs="Sakkal Majalla"/>
          <w:b/>
          <w:bCs/>
          <w:sz w:val="24"/>
          <w:szCs w:val="24"/>
          <w:rtl/>
        </w:rPr>
        <w:t>أن لا نكفر الحاكم إلا إذا جحد وجوب الحكم بالشريعة الإسلامية</w:t>
      </w:r>
      <w:r w:rsidRPr="00181655">
        <w:rPr>
          <w:rFonts w:ascii="Sakkal Majalla" w:hAnsi="Sakkal Majalla" w:cs="Sakkal Majalla"/>
          <w:sz w:val="24"/>
          <w:szCs w:val="24"/>
          <w:rtl/>
        </w:rPr>
        <w:t>، فإذا جحد وجوب الحكم بِها، أو ذهب إلى أ</w:t>
      </w:r>
      <w:r w:rsidRPr="00181655">
        <w:rPr>
          <w:rFonts w:ascii="Sakkal Majalla" w:hAnsi="Sakkal Majalla" w:cs="Sakkal Majalla"/>
          <w:sz w:val="24"/>
          <w:szCs w:val="24"/>
          <w:rtl/>
        </w:rPr>
        <w:t>ن الحكم بِها وبغيرها سواء، أو أن الحكم بِها لا يناسب العصور المتأخرة، خرج من الملة بالكلية!</w:t>
      </w:r>
    </w:p>
    <w:p w:rsidR="00000000" w:rsidRPr="00181655" w:rsidRDefault="00327C21" w:rsidP="00316106">
      <w:pPr>
        <w:numPr>
          <w:ilvl w:val="0"/>
          <w:numId w:val="2"/>
        </w:numPr>
        <w:rPr>
          <w:rFonts w:ascii="Sakkal Majalla" w:hAnsi="Sakkal Majalla" w:cs="Sakkal Majalla"/>
          <w:sz w:val="24"/>
          <w:szCs w:val="24"/>
          <w:u w:val="single"/>
          <w:rtl/>
        </w:rPr>
      </w:pPr>
      <w:r w:rsidRPr="00181655">
        <w:rPr>
          <w:rFonts w:ascii="Sakkal Majalla" w:hAnsi="Sakkal Majalla" w:cs="Sakkal Majalla"/>
          <w:sz w:val="24"/>
          <w:szCs w:val="24"/>
          <w:u w:val="single"/>
          <w:rtl/>
        </w:rPr>
        <w:t>وقد جرى أهل العلم من السلف والخلف على هذه القاعدة فلم يكفروا إلا ما وصفنا، وهذه شذرات من أقواله</w:t>
      </w:r>
      <w:r w:rsidRPr="00181655">
        <w:rPr>
          <w:rFonts w:ascii="Sakkal Majalla" w:hAnsi="Sakkal Majalla" w:cs="Sakkal Majalla"/>
          <w:sz w:val="24"/>
          <w:szCs w:val="24"/>
          <w:u w:val="single"/>
          <w:rtl/>
        </w:rPr>
        <w:t>م:</w:t>
      </w:r>
    </w:p>
    <w:p w:rsidR="00000000" w:rsidRPr="00181655" w:rsidRDefault="00327C21" w:rsidP="00316106">
      <w:pPr>
        <w:numPr>
          <w:ilvl w:val="0"/>
          <w:numId w:val="2"/>
        </w:numPr>
        <w:rPr>
          <w:rFonts w:ascii="Sakkal Majalla" w:hAnsi="Sakkal Majalla" w:cs="Sakkal Majalla"/>
          <w:sz w:val="24"/>
          <w:szCs w:val="24"/>
        </w:rPr>
      </w:pPr>
      <w:r w:rsidRPr="00181655">
        <w:rPr>
          <w:rFonts w:ascii="Sakkal Majalla" w:hAnsi="Sakkal Majalla" w:cs="Sakkal Majalla"/>
          <w:b/>
          <w:bCs/>
          <w:sz w:val="24"/>
          <w:szCs w:val="24"/>
          <w:rtl/>
        </w:rPr>
        <w:t>فروى علي بن أبِي طلحة، عن ابن عباس في تفسير قوله تعالَى</w:t>
      </w:r>
      <w:r w:rsidRPr="00181655">
        <w:rPr>
          <w:rFonts w:ascii="Sakkal Majalla" w:hAnsi="Sakkal Majalla" w:cs="Sakkal Majalla"/>
          <w:sz w:val="24"/>
          <w:szCs w:val="24"/>
          <w:rtl/>
        </w:rPr>
        <w:t xml:space="preserve">: </w:t>
      </w:r>
      <w:r w:rsidRPr="00181655">
        <w:rPr>
          <w:rFonts w:ascii="Sakkal Majalla" w:hAnsi="Sakkal Majalla" w:cs="Sakkal Majalla"/>
          <w:sz w:val="24"/>
          <w:szCs w:val="24"/>
          <w:rtl/>
        </w:rPr>
        <w:t>﴿</w:t>
      </w:r>
      <w:r w:rsidRPr="00181655">
        <w:rPr>
          <w:rFonts w:ascii="Sakkal Majalla" w:hAnsi="Sakkal Majalla" w:cs="Sakkal Majalla"/>
          <w:sz w:val="24"/>
          <w:szCs w:val="24"/>
          <w:rtl/>
        </w:rPr>
        <w:t>وَمَن لَّمْ يَحْكُم بِمَا أَنزَلَ اللَّهُ فَأُوْلَئِكَ هُمُ الْكَافِرُونَ</w:t>
      </w:r>
      <w:r w:rsidRPr="00181655">
        <w:rPr>
          <w:rFonts w:ascii="Sakkal Majalla" w:hAnsi="Sakkal Majalla" w:cs="Sakkal Majalla"/>
          <w:sz w:val="24"/>
          <w:szCs w:val="24"/>
          <w:rtl/>
        </w:rPr>
        <w:t>﴾</w:t>
      </w:r>
      <w:r w:rsidRPr="00181655">
        <w:rPr>
          <w:rFonts w:ascii="Sakkal Majalla" w:hAnsi="Sakkal Majalla" w:cs="Sakkal Majalla"/>
          <w:sz w:val="24"/>
          <w:szCs w:val="24"/>
          <w:rtl/>
        </w:rPr>
        <w:t xml:space="preserve"> الذي هو الأصل في هذه المسألة قال: "من </w:t>
      </w:r>
      <w:r w:rsidRPr="00181655">
        <w:rPr>
          <w:rFonts w:ascii="Sakkal Majalla" w:hAnsi="Sakkal Majalla" w:cs="Sakkal Majalla"/>
          <w:sz w:val="24"/>
          <w:szCs w:val="24"/>
          <w:rtl/>
        </w:rPr>
        <w:t>جحد ما أنزل الله فقد كفر، ومن أقر به، ولَم يَحكم به فهو ظالم فاسق«</w:t>
      </w:r>
    </w:p>
    <w:p w:rsidR="00000000" w:rsidRPr="00181655" w:rsidRDefault="00327C21" w:rsidP="00316106">
      <w:pPr>
        <w:numPr>
          <w:ilvl w:val="0"/>
          <w:numId w:val="2"/>
        </w:numPr>
        <w:rPr>
          <w:rFonts w:ascii="Sakkal Majalla" w:hAnsi="Sakkal Majalla" w:cs="Sakkal Majalla"/>
          <w:sz w:val="24"/>
          <w:szCs w:val="24"/>
          <w:rtl/>
        </w:rPr>
      </w:pPr>
      <w:r w:rsidRPr="00181655">
        <w:rPr>
          <w:rFonts w:ascii="Sakkal Majalla" w:hAnsi="Sakkal Majalla" w:cs="Sakkal Majalla"/>
          <w:b/>
          <w:bCs/>
          <w:sz w:val="24"/>
          <w:szCs w:val="24"/>
          <w:rtl/>
        </w:rPr>
        <w:t>وقال القرطبِي</w:t>
      </w:r>
      <w:r w:rsidRPr="00181655">
        <w:rPr>
          <w:rFonts w:ascii="Sakkal Majalla" w:hAnsi="Sakkal Majalla" w:cs="Sakkal Majalla"/>
          <w:b/>
          <w:bCs/>
          <w:sz w:val="24"/>
          <w:szCs w:val="24"/>
          <w:rtl/>
        </w:rPr>
        <w:t>:</w:t>
      </w:r>
      <w:r w:rsidRPr="00181655">
        <w:rPr>
          <w:rFonts w:ascii="Sakkal Majalla" w:hAnsi="Sakkal Majalla" w:cs="Sakkal Majalla"/>
          <w:sz w:val="24"/>
          <w:szCs w:val="24"/>
          <w:rtl/>
        </w:rPr>
        <w:t xml:space="preserve"> </w:t>
      </w:r>
      <w:r w:rsidRPr="00181655">
        <w:rPr>
          <w:rFonts w:ascii="Sakkal Majalla" w:hAnsi="Sakkal Majalla" w:cs="Sakkal Majalla"/>
          <w:sz w:val="24"/>
          <w:szCs w:val="24"/>
          <w:rtl/>
        </w:rPr>
        <w:t>"أي: معتقدًا ذلك ومستحلاًّ له، فأما من فعل ذلك وهو معتقد أنه راكبُ مُحرمًا فهو من فُساق المسلمين، وأمره إلى الله تعالى، إن شاء عذَّبه، وإن شاء غفر له</w:t>
      </w:r>
      <w:r w:rsidRPr="00181655">
        <w:rPr>
          <w:rFonts w:ascii="Sakkal Majalla" w:hAnsi="Sakkal Majalla" w:cs="Sakkal Majalla"/>
          <w:sz w:val="24"/>
          <w:szCs w:val="24"/>
          <w:rtl/>
        </w:rPr>
        <w:t>«.</w:t>
      </w:r>
    </w:p>
    <w:p w:rsidR="00316106" w:rsidRPr="00181655" w:rsidRDefault="00316106" w:rsidP="00316106">
      <w:pPr>
        <w:numPr>
          <w:ilvl w:val="0"/>
          <w:numId w:val="2"/>
        </w:numPr>
        <w:rPr>
          <w:rFonts w:ascii="Sakkal Majalla" w:hAnsi="Sakkal Majalla" w:cs="Sakkal Majalla"/>
          <w:sz w:val="24"/>
          <w:szCs w:val="24"/>
        </w:rPr>
      </w:pPr>
      <w:r w:rsidRPr="00181655">
        <w:rPr>
          <w:rFonts w:ascii="Sakkal Majalla" w:hAnsi="Sakkal Majalla" w:cs="Sakkal Majalla"/>
          <w:sz w:val="24"/>
          <w:szCs w:val="24"/>
          <w:rtl/>
        </w:rPr>
        <w:t>ولا شك أن ما ذكره في جوابه في تفسير قوله تعالَى: ﴿وَمَن لَّمْ يَحْكُم بِمَا أَنزَلَ اللَّهُ فَأُوْلَئِكَ هُمُ الْكَافِرُونَ﴾، ﴿وَمَن لَّمْ يَحْكُم بِمَا أَنزَلَ اللَّهُ فَأُوْلَئِكَ هُمُ الظَّالِمُونَ﴾، ﴿وَمَن لَّمْ يَحْكُم بِمَا أَنزَلَ اللَّهُ فَأُوْلَئِكَ هُمُ الْفَاسِقُونَ﴾، هو الصواب،</w:t>
      </w:r>
    </w:p>
    <w:p w:rsidR="00316106" w:rsidRPr="00181655" w:rsidRDefault="00316106" w:rsidP="00181655">
      <w:pPr>
        <w:numPr>
          <w:ilvl w:val="0"/>
          <w:numId w:val="2"/>
        </w:numPr>
        <w:rPr>
          <w:rFonts w:ascii="Sakkal Majalla" w:hAnsi="Sakkal Majalla" w:cs="Sakkal Majalla"/>
          <w:sz w:val="24"/>
          <w:szCs w:val="24"/>
        </w:rPr>
      </w:pPr>
      <w:r w:rsidRPr="00181655">
        <w:rPr>
          <w:rFonts w:ascii="Sakkal Majalla" w:hAnsi="Sakkal Majalla" w:cs="Sakkal Majalla"/>
          <w:sz w:val="24"/>
          <w:szCs w:val="24"/>
          <w:rtl/>
        </w:rPr>
        <w:t xml:space="preserve"> وقد أوضح -وفقه الله- أن الكفر كفران: </w:t>
      </w:r>
      <w:r w:rsidRPr="00181655">
        <w:rPr>
          <w:rFonts w:ascii="Sakkal Majalla" w:hAnsi="Sakkal Majalla" w:cs="Sakkal Majalla"/>
          <w:b/>
          <w:bCs/>
          <w:sz w:val="24"/>
          <w:szCs w:val="24"/>
          <w:rtl/>
        </w:rPr>
        <w:t>أكبر وأصغر، كما أن الظلم ظلمان، وهكذا الفسق فسقان أكبر وأصغر،</w:t>
      </w:r>
      <w:r w:rsidRPr="00181655">
        <w:rPr>
          <w:rFonts w:ascii="Sakkal Majalla" w:hAnsi="Sakkal Majalla" w:cs="Sakkal Majalla"/>
          <w:sz w:val="24"/>
          <w:szCs w:val="24"/>
          <w:rtl/>
        </w:rPr>
        <w:t xml:space="preserve"> فمن استحل الحكم بغير ما أنزل الله أو الزنَى،</w:t>
      </w:r>
      <w:r w:rsidR="00181655">
        <w:rPr>
          <w:rFonts w:ascii="Sakkal Majalla" w:hAnsi="Sakkal Majalla" w:cs="Sakkal Majalla" w:hint="cs"/>
          <w:sz w:val="24"/>
          <w:szCs w:val="24"/>
          <w:rtl/>
        </w:rPr>
        <w:t xml:space="preserve"> </w:t>
      </w:r>
      <w:r w:rsidRPr="00181655">
        <w:rPr>
          <w:rFonts w:ascii="Sakkal Majalla" w:hAnsi="Sakkal Majalla" w:cs="Sakkal Majalla"/>
          <w:sz w:val="24"/>
          <w:szCs w:val="24"/>
          <w:rtl/>
        </w:rPr>
        <w:t xml:space="preserve"> أو الربا أو غيرهما من المحرمات المجمع على تَحريْمها فقد كفر كفرًا أكبر، وظلم ظلمًا أكبر، وفسق فسقًا أكبر، ومن فعلها بدون استحلال كان كفره كفرًا أصغر وظلمه ظلمًا أصغر وهكذا فسقه؛ لقول النَّبِي ج في حديث ابن مسعود </w:t>
      </w:r>
      <w:r w:rsidRPr="00181655">
        <w:rPr>
          <w:rFonts w:ascii="Sakkal Majalla" w:hAnsi="Sakkal Majalla" w:cs="Sakkal Majalla"/>
          <w:sz w:val="24"/>
          <w:szCs w:val="24"/>
        </w:rPr>
        <w:sym w:font="AGA Arabesque" w:char="F074"/>
      </w:r>
      <w:r w:rsidRPr="00181655">
        <w:rPr>
          <w:rFonts w:ascii="Sakkal Majalla" w:hAnsi="Sakkal Majalla" w:cs="Sakkal Majalla"/>
          <w:sz w:val="24"/>
          <w:szCs w:val="24"/>
          <w:rtl/>
        </w:rPr>
        <w:t xml:space="preserve">: </w:t>
      </w:r>
      <w:r w:rsidRPr="00181655">
        <w:rPr>
          <w:rFonts w:ascii="Sakkal Majalla" w:hAnsi="Sakkal Majalla" w:cs="Sakkal Majalla"/>
          <w:b/>
          <w:bCs/>
          <w:sz w:val="24"/>
          <w:szCs w:val="24"/>
          <w:rtl/>
        </w:rPr>
        <w:t xml:space="preserve">(سباب المسلم فسوق، وقتاله كفر). </w:t>
      </w:r>
    </w:p>
    <w:p w:rsidR="00316106" w:rsidRPr="00181655" w:rsidRDefault="00316106" w:rsidP="00316106">
      <w:pPr>
        <w:numPr>
          <w:ilvl w:val="0"/>
          <w:numId w:val="2"/>
        </w:numPr>
        <w:rPr>
          <w:rFonts w:ascii="Sakkal Majalla" w:hAnsi="Sakkal Majalla" w:cs="Sakkal Majalla"/>
          <w:b/>
          <w:bCs/>
          <w:sz w:val="24"/>
          <w:szCs w:val="24"/>
          <w:rtl/>
        </w:rPr>
      </w:pPr>
      <w:r w:rsidRPr="00181655">
        <w:rPr>
          <w:rFonts w:ascii="Sakkal Majalla" w:hAnsi="Sakkal Majalla" w:cs="Sakkal Majalla"/>
          <w:sz w:val="24"/>
          <w:szCs w:val="24"/>
          <w:rtl/>
        </w:rPr>
        <w:t xml:space="preserve">أراد بِهذا ج الفسق الأصغر، والكفر الأصغر، وأطلق العبارة تنفيرًا من هذا العمل المنكر، وهكذا قوله </w:t>
      </w:r>
      <w:r w:rsidRPr="00181655">
        <w:rPr>
          <w:rFonts w:ascii="Sakkal Majalla" w:hAnsi="Sakkal Majalla" w:cs="Sakkal Majalla"/>
          <w:sz w:val="24"/>
          <w:szCs w:val="24"/>
        </w:rPr>
        <w:sym w:font="AGA Arabesque" w:char="F072"/>
      </w:r>
      <w:r w:rsidRPr="00181655">
        <w:rPr>
          <w:rFonts w:ascii="Sakkal Majalla" w:hAnsi="Sakkal Majalla" w:cs="Sakkal Majalla"/>
          <w:sz w:val="24"/>
          <w:szCs w:val="24"/>
          <w:rtl/>
        </w:rPr>
        <w:t xml:space="preserve">: </w:t>
      </w:r>
      <w:r w:rsidRPr="00181655">
        <w:rPr>
          <w:rFonts w:ascii="Sakkal Majalla" w:hAnsi="Sakkal Majalla" w:cs="Sakkal Majalla"/>
          <w:b/>
          <w:bCs/>
          <w:sz w:val="24"/>
          <w:szCs w:val="24"/>
          <w:rtl/>
        </w:rPr>
        <w:t>(اثنتان في الناس هما بِهم كفر: الطعن في النسب والنياحة على الميت).</w:t>
      </w:r>
      <w:r w:rsidRPr="00181655">
        <w:rPr>
          <w:rFonts w:ascii="Sakkal Majalla" w:hAnsi="Sakkal Majalla" w:cs="Sakkal Majalla"/>
          <w:sz w:val="24"/>
          <w:szCs w:val="24"/>
          <w:rtl/>
        </w:rPr>
        <w:t xml:space="preserve"> أخرجه مسلم في صحيحه، وقوله </w:t>
      </w:r>
      <w:r w:rsidRPr="00181655">
        <w:rPr>
          <w:rFonts w:ascii="Sakkal Majalla" w:hAnsi="Sakkal Majalla" w:cs="Sakkal Majalla"/>
          <w:sz w:val="24"/>
          <w:szCs w:val="24"/>
        </w:rPr>
        <w:sym w:font="AGA Arabesque" w:char="F072"/>
      </w:r>
      <w:r w:rsidRPr="00181655">
        <w:rPr>
          <w:rFonts w:ascii="Sakkal Majalla" w:hAnsi="Sakkal Majalla" w:cs="Sakkal Majalla"/>
          <w:sz w:val="24"/>
          <w:szCs w:val="24"/>
          <w:rtl/>
        </w:rPr>
        <w:t>: (</w:t>
      </w:r>
      <w:r w:rsidRPr="00181655">
        <w:rPr>
          <w:rFonts w:ascii="Sakkal Majalla" w:hAnsi="Sakkal Majalla" w:cs="Sakkal Majalla"/>
          <w:b/>
          <w:bCs/>
          <w:sz w:val="24"/>
          <w:szCs w:val="24"/>
          <w:rtl/>
        </w:rPr>
        <w:t>لا ترجعوا بعدي كفارًا يضرب بعضكم رقاب بعض)</w:t>
      </w:r>
      <w:r w:rsidRPr="00181655">
        <w:rPr>
          <w:rFonts w:ascii="Sakkal Majalla" w:hAnsi="Sakkal Majalla" w:cs="Sakkal Majalla"/>
          <w:b/>
          <w:bCs/>
          <w:sz w:val="24"/>
          <w:szCs w:val="24"/>
          <w:vertAlign w:val="superscript"/>
          <w:rtl/>
          <w:lang w:bidi="ar-EG"/>
        </w:rPr>
        <w:t xml:space="preserve"> </w:t>
      </w:r>
    </w:p>
    <w:p w:rsidR="00000000" w:rsidRPr="00181655" w:rsidRDefault="00327C21" w:rsidP="00316106">
      <w:pPr>
        <w:numPr>
          <w:ilvl w:val="0"/>
          <w:numId w:val="2"/>
        </w:numPr>
        <w:rPr>
          <w:rFonts w:ascii="Sakkal Majalla" w:hAnsi="Sakkal Majalla" w:cs="Sakkal Majalla"/>
          <w:b/>
          <w:bCs/>
          <w:sz w:val="24"/>
          <w:szCs w:val="24"/>
          <w:u w:val="single"/>
        </w:rPr>
      </w:pPr>
      <w:r w:rsidRPr="00181655">
        <w:rPr>
          <w:rFonts w:ascii="Sakkal Majalla" w:hAnsi="Sakkal Majalla" w:cs="Sakkal Majalla"/>
          <w:b/>
          <w:bCs/>
          <w:sz w:val="24"/>
          <w:szCs w:val="24"/>
          <w:u w:val="single"/>
          <w:rtl/>
        </w:rPr>
        <w:t>القاعدة الثانية:</w:t>
      </w:r>
    </w:p>
    <w:p w:rsidR="00000000" w:rsidRPr="00181655" w:rsidRDefault="00327C21" w:rsidP="00316106">
      <w:pPr>
        <w:numPr>
          <w:ilvl w:val="0"/>
          <w:numId w:val="2"/>
        </w:numPr>
        <w:rPr>
          <w:rFonts w:ascii="Sakkal Majalla" w:hAnsi="Sakkal Majalla" w:cs="Sakkal Majalla"/>
          <w:sz w:val="24"/>
          <w:szCs w:val="24"/>
          <w:rtl/>
        </w:rPr>
      </w:pPr>
      <w:r w:rsidRPr="00181655">
        <w:rPr>
          <w:rFonts w:ascii="Sakkal Majalla" w:hAnsi="Sakkal Majalla" w:cs="Sakkal Majalla"/>
          <w:sz w:val="24"/>
          <w:szCs w:val="24"/>
          <w:rtl/>
        </w:rPr>
        <w:t xml:space="preserve">تقضي هذه القاعدة الشرعية الثابتة المؤسسة على الكتاب والسنة، وأقوال سلف الأمة: </w:t>
      </w:r>
    </w:p>
    <w:p w:rsidR="00000000" w:rsidRPr="00181655" w:rsidRDefault="00327C21" w:rsidP="00316106">
      <w:pPr>
        <w:numPr>
          <w:ilvl w:val="0"/>
          <w:numId w:val="2"/>
        </w:numPr>
        <w:rPr>
          <w:rFonts w:ascii="Sakkal Majalla" w:hAnsi="Sakkal Majalla" w:cs="Sakkal Majalla"/>
          <w:b/>
          <w:bCs/>
          <w:sz w:val="24"/>
          <w:szCs w:val="24"/>
          <w:rtl/>
        </w:rPr>
      </w:pPr>
      <w:r w:rsidRPr="00181655">
        <w:rPr>
          <w:rFonts w:ascii="Sakkal Majalla" w:hAnsi="Sakkal Majalla" w:cs="Sakkal Majalla"/>
          <w:b/>
          <w:bCs/>
          <w:sz w:val="24"/>
          <w:szCs w:val="24"/>
          <w:rtl/>
        </w:rPr>
        <w:t>أن نتثبت غاية التثبت: هل الحكم بغير ما أنزل الله من غير جحود واستحلال من الكفر الا</w:t>
      </w:r>
      <w:r w:rsidRPr="00181655">
        <w:rPr>
          <w:rFonts w:ascii="Sakkal Majalla" w:hAnsi="Sakkal Majalla" w:cs="Sakkal Majalla"/>
          <w:b/>
          <w:bCs/>
          <w:sz w:val="24"/>
          <w:szCs w:val="24"/>
          <w:rtl/>
        </w:rPr>
        <w:t>عتقادي المخرج من الملة بالكلية أم من الكفر العملي غير المخرج من الدائرة الإسلامية؟</w:t>
      </w:r>
    </w:p>
    <w:p w:rsidR="00316106" w:rsidRPr="00181655" w:rsidRDefault="00316106" w:rsidP="00316106">
      <w:pPr>
        <w:numPr>
          <w:ilvl w:val="0"/>
          <w:numId w:val="2"/>
        </w:numPr>
        <w:rPr>
          <w:rFonts w:ascii="Sakkal Majalla" w:hAnsi="Sakkal Majalla" w:cs="Sakkal Majalla"/>
          <w:sz w:val="24"/>
          <w:szCs w:val="24"/>
        </w:rPr>
      </w:pPr>
      <w:r w:rsidRPr="00181655">
        <w:rPr>
          <w:rFonts w:ascii="Sakkal Majalla" w:hAnsi="Sakkal Majalla" w:cs="Sakkal Majalla"/>
          <w:sz w:val="24"/>
          <w:szCs w:val="24"/>
          <w:rtl/>
        </w:rPr>
        <w:t>فهذا جواب شيوخ الإسلام وجهابذة العلم والإيْمان، ومنهم الذين سبق ذكرهم في القاعدة الماضية، لا اختلاف بينهم</w:t>
      </w:r>
      <w:r w:rsidRPr="00181655">
        <w:rPr>
          <w:rFonts w:ascii="Sakkal Majalla" w:hAnsi="Sakkal Majalla" w:cs="Sakkal Majalla"/>
          <w:b/>
          <w:bCs/>
          <w:sz w:val="24"/>
          <w:szCs w:val="24"/>
          <w:rtl/>
        </w:rPr>
        <w:t>: أنه كفر دون كفر، وظلم دون ظلم، وفسق دون فسق، وكبيرة من أعظم الكبائر</w:t>
      </w:r>
      <w:r w:rsidRPr="00181655">
        <w:rPr>
          <w:rFonts w:ascii="Sakkal Majalla" w:hAnsi="Sakkal Majalla" w:cs="Sakkal Majalla"/>
          <w:sz w:val="24"/>
          <w:szCs w:val="24"/>
          <w:rtl/>
        </w:rPr>
        <w:t xml:space="preserve">، لا يستوي عندهم </w:t>
      </w:r>
      <w:proofErr w:type="spellStart"/>
      <w:r w:rsidRPr="00181655">
        <w:rPr>
          <w:rFonts w:ascii="Sakkal Majalla" w:hAnsi="Sakkal Majalla" w:cs="Sakkal Majalla"/>
          <w:sz w:val="24"/>
          <w:szCs w:val="24"/>
          <w:rtl/>
        </w:rPr>
        <w:t>ألبتة</w:t>
      </w:r>
      <w:proofErr w:type="spellEnd"/>
      <w:r w:rsidRPr="00181655">
        <w:rPr>
          <w:rFonts w:ascii="Sakkal Majalla" w:hAnsi="Sakkal Majalla" w:cs="Sakkal Majalla"/>
          <w:sz w:val="24"/>
          <w:szCs w:val="24"/>
          <w:rtl/>
        </w:rPr>
        <w:t xml:space="preserve"> من يحكم بغير ما أنزل الله منكرًا له،</w:t>
      </w:r>
    </w:p>
    <w:p w:rsidR="00316106" w:rsidRPr="00181655" w:rsidRDefault="00316106" w:rsidP="00316106">
      <w:pPr>
        <w:numPr>
          <w:ilvl w:val="0"/>
          <w:numId w:val="2"/>
        </w:numPr>
        <w:rPr>
          <w:rFonts w:ascii="Sakkal Majalla" w:hAnsi="Sakkal Majalla" w:cs="Sakkal Majalla"/>
          <w:sz w:val="24"/>
          <w:szCs w:val="24"/>
        </w:rPr>
      </w:pPr>
      <w:r w:rsidRPr="00181655">
        <w:rPr>
          <w:rFonts w:ascii="Sakkal Majalla" w:hAnsi="Sakkal Majalla" w:cs="Sakkal Majalla"/>
          <w:sz w:val="24"/>
          <w:szCs w:val="24"/>
          <w:rtl/>
        </w:rPr>
        <w:lastRenderedPageBreak/>
        <w:t xml:space="preserve"> أو مكذبًا ومستهينًا به، مستحلاًّ الحكم بالقوانين الوضعية، مؤثرًا لَها على الشريعة الربانية، ومن يَحكم بغير ما أنزل الله، معتقدًا لوجوبه، مفضلاً له، معترفًا أنه مستحق للعقوبة والنكال، فعل ذلك هوى ومعصية، أو خوفًا من أسياده، أو رغبة في دنياهم الزائلة، أو نَحو ذلك مِما لا يَخفى.</w:t>
      </w:r>
    </w:p>
    <w:p w:rsidR="00316106" w:rsidRPr="00181655" w:rsidRDefault="00316106" w:rsidP="00316106">
      <w:pPr>
        <w:numPr>
          <w:ilvl w:val="0"/>
          <w:numId w:val="2"/>
        </w:numPr>
        <w:rPr>
          <w:rFonts w:ascii="Sakkal Majalla" w:hAnsi="Sakkal Majalla" w:cs="Sakkal Majalla"/>
          <w:sz w:val="24"/>
          <w:szCs w:val="24"/>
          <w:rtl/>
        </w:rPr>
      </w:pPr>
      <w:r w:rsidRPr="00181655">
        <w:rPr>
          <w:rFonts w:ascii="Sakkal Majalla" w:hAnsi="Sakkal Majalla" w:cs="Sakkal Majalla"/>
          <w:sz w:val="24"/>
          <w:szCs w:val="24"/>
          <w:rtl/>
        </w:rPr>
        <w:t xml:space="preserve">فحدث </w:t>
      </w:r>
      <w:proofErr w:type="spellStart"/>
      <w:r w:rsidRPr="00181655">
        <w:rPr>
          <w:rFonts w:ascii="Sakkal Majalla" w:hAnsi="Sakkal Majalla" w:cs="Sakkal Majalla"/>
          <w:sz w:val="24"/>
          <w:szCs w:val="24"/>
          <w:rtl/>
        </w:rPr>
        <w:t>طاوس</w:t>
      </w:r>
      <w:proofErr w:type="spellEnd"/>
      <w:r w:rsidRPr="00181655">
        <w:rPr>
          <w:rFonts w:ascii="Sakkal Majalla" w:hAnsi="Sakkal Majalla" w:cs="Sakkal Majalla"/>
          <w:sz w:val="24"/>
          <w:szCs w:val="24"/>
          <w:rtl/>
        </w:rPr>
        <w:t xml:space="preserve"> عن ابن عباس -رضي الله عنهما- في قوله تعالى: ﴿وَمَن لَّمْ يَحْكُم بِمَا أَنزَلَ اللَّهُ فَأُوْلَئِكَ هُمُ الْكَافِرُونَ﴾ قال: "ليس بالكفر الذين يذهبون إليه«.</w:t>
      </w:r>
    </w:p>
    <w:p w:rsidR="00000000" w:rsidRPr="00181655" w:rsidRDefault="00327C21" w:rsidP="00316106">
      <w:pPr>
        <w:numPr>
          <w:ilvl w:val="0"/>
          <w:numId w:val="2"/>
        </w:numPr>
        <w:rPr>
          <w:rFonts w:ascii="Sakkal Majalla" w:hAnsi="Sakkal Majalla" w:cs="Sakkal Majalla"/>
          <w:sz w:val="24"/>
          <w:szCs w:val="24"/>
          <w:rtl/>
        </w:rPr>
      </w:pPr>
      <w:r w:rsidRPr="00181655">
        <w:rPr>
          <w:rFonts w:ascii="Sakkal Majalla" w:hAnsi="Sakkal Majalla" w:cs="Sakkal Majalla"/>
          <w:sz w:val="24"/>
          <w:szCs w:val="24"/>
          <w:rtl/>
        </w:rPr>
        <w:t>وعنه قال: "كفر لا ينقل عن الملة".</w:t>
      </w:r>
    </w:p>
    <w:p w:rsidR="00000000" w:rsidRPr="00181655" w:rsidRDefault="00327C21" w:rsidP="00316106">
      <w:pPr>
        <w:numPr>
          <w:ilvl w:val="0"/>
          <w:numId w:val="2"/>
        </w:numPr>
        <w:rPr>
          <w:rFonts w:ascii="Sakkal Majalla" w:hAnsi="Sakkal Majalla" w:cs="Sakkal Majalla"/>
          <w:sz w:val="24"/>
          <w:szCs w:val="24"/>
          <w:rtl/>
        </w:rPr>
      </w:pPr>
      <w:r w:rsidRPr="00181655">
        <w:rPr>
          <w:rFonts w:ascii="Sakkal Majalla" w:hAnsi="Sakkal Majalla" w:cs="Sakkal Majalla"/>
          <w:sz w:val="24"/>
          <w:szCs w:val="24"/>
          <w:rtl/>
        </w:rPr>
        <w:t>وعنه قال: "كفر دون كفر، وظلم دون ظلم، وفسق د</w:t>
      </w:r>
      <w:r w:rsidRPr="00181655">
        <w:rPr>
          <w:rFonts w:ascii="Sakkal Majalla" w:hAnsi="Sakkal Majalla" w:cs="Sakkal Majalla"/>
          <w:sz w:val="24"/>
          <w:szCs w:val="24"/>
          <w:rtl/>
        </w:rPr>
        <w:t>ون فسق".</w:t>
      </w:r>
    </w:p>
    <w:p w:rsidR="00000000" w:rsidRPr="00181655" w:rsidRDefault="00327C21" w:rsidP="00316106">
      <w:pPr>
        <w:numPr>
          <w:ilvl w:val="0"/>
          <w:numId w:val="2"/>
        </w:numPr>
        <w:rPr>
          <w:rFonts w:ascii="Sakkal Majalla" w:hAnsi="Sakkal Majalla" w:cs="Sakkal Majalla"/>
          <w:sz w:val="24"/>
          <w:szCs w:val="24"/>
        </w:rPr>
      </w:pPr>
      <w:r w:rsidRPr="00181655">
        <w:rPr>
          <w:rFonts w:ascii="Sakkal Majalla" w:hAnsi="Sakkal Majalla" w:cs="Sakkal Majalla"/>
          <w:sz w:val="24"/>
          <w:szCs w:val="24"/>
          <w:rtl/>
        </w:rPr>
        <w:t xml:space="preserve">وعن </w:t>
      </w:r>
      <w:proofErr w:type="spellStart"/>
      <w:r w:rsidRPr="00181655">
        <w:rPr>
          <w:rFonts w:ascii="Sakkal Majalla" w:hAnsi="Sakkal Majalla" w:cs="Sakkal Majalla"/>
          <w:sz w:val="24"/>
          <w:szCs w:val="24"/>
          <w:rtl/>
        </w:rPr>
        <w:t>طاوس</w:t>
      </w:r>
      <w:proofErr w:type="spellEnd"/>
      <w:r w:rsidRPr="00181655">
        <w:rPr>
          <w:rFonts w:ascii="Sakkal Majalla" w:hAnsi="Sakkal Majalla" w:cs="Sakkal Majalla"/>
          <w:sz w:val="24"/>
          <w:szCs w:val="24"/>
          <w:rtl/>
        </w:rPr>
        <w:t xml:space="preserve"> قال: قلت لابن عباس: </w:t>
      </w:r>
    </w:p>
    <w:p w:rsidR="00000000" w:rsidRPr="00181655" w:rsidRDefault="00327C21" w:rsidP="00316106">
      <w:pPr>
        <w:numPr>
          <w:ilvl w:val="0"/>
          <w:numId w:val="2"/>
        </w:numPr>
        <w:rPr>
          <w:rFonts w:ascii="Sakkal Majalla" w:hAnsi="Sakkal Majalla" w:cs="Sakkal Majalla"/>
          <w:sz w:val="24"/>
          <w:szCs w:val="24"/>
          <w:rtl/>
        </w:rPr>
      </w:pPr>
      <w:r w:rsidRPr="00181655">
        <w:rPr>
          <w:rFonts w:ascii="Sakkal Majalla" w:hAnsi="Sakkal Majalla" w:cs="Sakkal Majalla"/>
          <w:b/>
          <w:bCs/>
          <w:sz w:val="24"/>
          <w:szCs w:val="24"/>
          <w:rtl/>
        </w:rPr>
        <w:t>من لَم يحكم بِما أنزل الله فهو كافر؟ قال: "هو به كفر، وليس كمن كفر بالله وملائك</w:t>
      </w:r>
      <w:r w:rsidRPr="00181655">
        <w:rPr>
          <w:rFonts w:ascii="Sakkal Majalla" w:hAnsi="Sakkal Majalla" w:cs="Sakkal Majalla"/>
          <w:b/>
          <w:bCs/>
          <w:sz w:val="24"/>
          <w:szCs w:val="24"/>
          <w:rtl/>
        </w:rPr>
        <w:t>ته وكتبه ورسله واليوم الآخر</w:t>
      </w:r>
      <w:r w:rsidRPr="00181655">
        <w:rPr>
          <w:rFonts w:ascii="Sakkal Majalla" w:hAnsi="Sakkal Majalla" w:cs="Sakkal Majalla"/>
          <w:sz w:val="24"/>
          <w:szCs w:val="24"/>
          <w:rtl/>
        </w:rPr>
        <w:t>".</w:t>
      </w:r>
    </w:p>
    <w:p w:rsidR="00000000" w:rsidRPr="00181655" w:rsidRDefault="00327C21" w:rsidP="00316106">
      <w:pPr>
        <w:numPr>
          <w:ilvl w:val="0"/>
          <w:numId w:val="2"/>
        </w:numPr>
        <w:rPr>
          <w:rFonts w:ascii="Sakkal Majalla" w:hAnsi="Sakkal Majalla" w:cs="Sakkal Majalla"/>
          <w:sz w:val="24"/>
          <w:szCs w:val="24"/>
          <w:rtl/>
        </w:rPr>
      </w:pPr>
      <w:r w:rsidRPr="00181655">
        <w:rPr>
          <w:rFonts w:ascii="Sakkal Majalla" w:hAnsi="Sakkal Majalla" w:cs="Sakkal Majalla"/>
          <w:sz w:val="24"/>
          <w:szCs w:val="24"/>
          <w:rtl/>
        </w:rPr>
        <w:t xml:space="preserve">وقال </w:t>
      </w:r>
      <w:proofErr w:type="spellStart"/>
      <w:r w:rsidRPr="00181655">
        <w:rPr>
          <w:rFonts w:ascii="Sakkal Majalla" w:hAnsi="Sakkal Majalla" w:cs="Sakkal Majalla"/>
          <w:sz w:val="24"/>
          <w:szCs w:val="24"/>
          <w:rtl/>
        </w:rPr>
        <w:t>طاوس</w:t>
      </w:r>
      <w:proofErr w:type="spellEnd"/>
      <w:r w:rsidRPr="00181655">
        <w:rPr>
          <w:rFonts w:ascii="Sakkal Majalla" w:hAnsi="Sakkal Majalla" w:cs="Sakkal Majalla"/>
          <w:sz w:val="24"/>
          <w:szCs w:val="24"/>
          <w:rtl/>
        </w:rPr>
        <w:t>: "ليس بكفر ينقل عن الملة".</w:t>
      </w:r>
    </w:p>
    <w:p w:rsidR="00000000" w:rsidRPr="00181655" w:rsidRDefault="00327C21" w:rsidP="00316106">
      <w:pPr>
        <w:numPr>
          <w:ilvl w:val="0"/>
          <w:numId w:val="2"/>
        </w:numPr>
        <w:rPr>
          <w:rFonts w:ascii="Sakkal Majalla" w:hAnsi="Sakkal Majalla" w:cs="Sakkal Majalla"/>
          <w:sz w:val="24"/>
          <w:szCs w:val="24"/>
          <w:rtl/>
        </w:rPr>
      </w:pPr>
      <w:r w:rsidRPr="00181655">
        <w:rPr>
          <w:rFonts w:ascii="Sakkal Majalla" w:hAnsi="Sakkal Majalla" w:cs="Sakkal Majalla"/>
          <w:sz w:val="24"/>
          <w:szCs w:val="24"/>
          <w:rtl/>
        </w:rPr>
        <w:t xml:space="preserve">وقال ابن </w:t>
      </w:r>
      <w:proofErr w:type="spellStart"/>
      <w:r w:rsidRPr="00181655">
        <w:rPr>
          <w:rFonts w:ascii="Sakkal Majalla" w:hAnsi="Sakkal Majalla" w:cs="Sakkal Majalla"/>
          <w:sz w:val="24"/>
          <w:szCs w:val="24"/>
          <w:rtl/>
        </w:rPr>
        <w:t>طاوس</w:t>
      </w:r>
      <w:proofErr w:type="spellEnd"/>
      <w:r w:rsidRPr="00181655">
        <w:rPr>
          <w:rFonts w:ascii="Sakkal Majalla" w:hAnsi="Sakkal Majalla" w:cs="Sakkal Majalla"/>
          <w:sz w:val="24"/>
          <w:szCs w:val="24"/>
          <w:rtl/>
        </w:rPr>
        <w:t>: "وليس كمن كفر بالله وملائكته وكتبه و</w:t>
      </w:r>
      <w:r w:rsidRPr="00181655">
        <w:rPr>
          <w:rFonts w:ascii="Sakkal Majalla" w:hAnsi="Sakkal Majalla" w:cs="Sakkal Majalla"/>
          <w:sz w:val="24"/>
          <w:szCs w:val="24"/>
          <w:rtl/>
        </w:rPr>
        <w:t>رسله".</w:t>
      </w:r>
    </w:p>
    <w:p w:rsidR="00000000" w:rsidRPr="00181655" w:rsidRDefault="00327C21" w:rsidP="00316106">
      <w:pPr>
        <w:numPr>
          <w:ilvl w:val="0"/>
          <w:numId w:val="2"/>
        </w:numPr>
        <w:rPr>
          <w:rFonts w:ascii="Sakkal Majalla" w:hAnsi="Sakkal Majalla" w:cs="Sakkal Majalla"/>
          <w:sz w:val="24"/>
          <w:szCs w:val="24"/>
          <w:rtl/>
        </w:rPr>
      </w:pPr>
      <w:r w:rsidRPr="00181655">
        <w:rPr>
          <w:rFonts w:ascii="Sakkal Majalla" w:hAnsi="Sakkal Majalla" w:cs="Sakkal Majalla"/>
          <w:sz w:val="24"/>
          <w:szCs w:val="24"/>
          <w:rtl/>
        </w:rPr>
        <w:t>وقال عطاء: "كفر دون كفر، وظلم دون ظلم، وفسق دون فسق".</w:t>
      </w:r>
    </w:p>
    <w:p w:rsidR="00000000" w:rsidRPr="00181655" w:rsidRDefault="00327C21" w:rsidP="00316106">
      <w:pPr>
        <w:numPr>
          <w:ilvl w:val="0"/>
          <w:numId w:val="2"/>
        </w:numPr>
        <w:rPr>
          <w:rFonts w:ascii="Sakkal Majalla" w:hAnsi="Sakkal Majalla" w:cs="Sakkal Majalla"/>
          <w:sz w:val="24"/>
          <w:szCs w:val="24"/>
        </w:rPr>
      </w:pPr>
      <w:r w:rsidRPr="00181655">
        <w:rPr>
          <w:rFonts w:ascii="Sakkal Majalla" w:hAnsi="Sakkal Majalla" w:cs="Sakkal Majalla"/>
          <w:sz w:val="24"/>
          <w:szCs w:val="24"/>
          <w:rtl/>
        </w:rPr>
        <w:t>وقال علي بن الحسين: "كفر ليس ككفر الشرك، وفسق ليس كفسق الشرك، وظلم ليس كظلم الشرك".</w:t>
      </w:r>
    </w:p>
    <w:p w:rsidR="00000000" w:rsidRPr="00650DA9" w:rsidRDefault="00327C21" w:rsidP="00316106">
      <w:pPr>
        <w:numPr>
          <w:ilvl w:val="0"/>
          <w:numId w:val="2"/>
        </w:numPr>
        <w:rPr>
          <w:rFonts w:ascii="Sakkal Majalla" w:hAnsi="Sakkal Majalla" w:cs="Sakkal Majalla"/>
          <w:b/>
          <w:bCs/>
          <w:sz w:val="24"/>
          <w:szCs w:val="24"/>
          <w:rtl/>
        </w:rPr>
      </w:pPr>
      <w:r w:rsidRPr="00181655">
        <w:rPr>
          <w:rFonts w:ascii="Sakkal Majalla" w:hAnsi="Sakkal Majalla" w:cs="Sakkal Majalla"/>
          <w:sz w:val="24"/>
          <w:szCs w:val="24"/>
          <w:rtl/>
        </w:rPr>
        <w:t xml:space="preserve">وقال إسماعيل بن سعيد: "سألت أحمد </w:t>
      </w:r>
      <w:r w:rsidRPr="00181655">
        <w:rPr>
          <w:rFonts w:ascii="Sakkal Majalla" w:hAnsi="Sakkal Majalla" w:cs="Sakkal Majalla"/>
          <w:sz w:val="24"/>
          <w:szCs w:val="24"/>
          <w:rtl/>
        </w:rPr>
        <w:t>﴿</w:t>
      </w:r>
      <w:r w:rsidRPr="00650DA9">
        <w:rPr>
          <w:rFonts w:ascii="Sakkal Majalla" w:hAnsi="Sakkal Majalla" w:cs="Sakkal Majalla"/>
          <w:b/>
          <w:bCs/>
          <w:sz w:val="24"/>
          <w:szCs w:val="24"/>
          <w:rtl/>
        </w:rPr>
        <w:t>وَمَن لَّمْ يَحْكُم بِمَا أَنزَلَ اللَّهُ فَأُوْلَئِكَ هُمُ الْكَافِرُونَ﴾</w:t>
      </w:r>
      <w:r w:rsidRPr="00650DA9">
        <w:rPr>
          <w:rFonts w:ascii="Sakkal Majalla" w:hAnsi="Sakkal Majalla" w:cs="Sakkal Majalla"/>
          <w:b/>
          <w:bCs/>
          <w:sz w:val="24"/>
          <w:szCs w:val="24"/>
          <w:rtl/>
        </w:rPr>
        <w:t>.</w:t>
      </w:r>
    </w:p>
    <w:p w:rsidR="00000000" w:rsidRPr="00181655" w:rsidRDefault="00327C21" w:rsidP="00316106">
      <w:pPr>
        <w:numPr>
          <w:ilvl w:val="0"/>
          <w:numId w:val="2"/>
        </w:numPr>
        <w:rPr>
          <w:rFonts w:ascii="Sakkal Majalla" w:hAnsi="Sakkal Majalla" w:cs="Sakkal Majalla"/>
          <w:sz w:val="24"/>
          <w:szCs w:val="24"/>
          <w:rtl/>
        </w:rPr>
      </w:pPr>
      <w:r w:rsidRPr="00181655">
        <w:rPr>
          <w:rFonts w:ascii="Sakkal Majalla" w:hAnsi="Sakkal Majalla" w:cs="Sakkal Majalla"/>
          <w:sz w:val="24"/>
          <w:szCs w:val="24"/>
          <w:rtl/>
        </w:rPr>
        <w:t>قلت: فما هذا الكفر؟</w:t>
      </w:r>
    </w:p>
    <w:p w:rsidR="00000000" w:rsidRPr="00181655" w:rsidRDefault="00327C21" w:rsidP="00316106">
      <w:pPr>
        <w:numPr>
          <w:ilvl w:val="0"/>
          <w:numId w:val="2"/>
        </w:numPr>
        <w:rPr>
          <w:rFonts w:ascii="Sakkal Majalla" w:hAnsi="Sakkal Majalla" w:cs="Sakkal Majalla"/>
          <w:sz w:val="24"/>
          <w:szCs w:val="24"/>
          <w:rtl/>
        </w:rPr>
      </w:pPr>
      <w:r w:rsidRPr="00181655">
        <w:rPr>
          <w:rFonts w:ascii="Sakkal Majalla" w:hAnsi="Sakkal Majalla" w:cs="Sakkal Majalla"/>
          <w:sz w:val="24"/>
          <w:szCs w:val="24"/>
          <w:rtl/>
        </w:rPr>
        <w:t>قال: "كفر لا يُخرج من الملة".</w:t>
      </w:r>
    </w:p>
    <w:p w:rsidR="00000000" w:rsidRPr="00181655" w:rsidRDefault="00327C21" w:rsidP="00316106">
      <w:pPr>
        <w:numPr>
          <w:ilvl w:val="0"/>
          <w:numId w:val="2"/>
        </w:numPr>
        <w:rPr>
          <w:rFonts w:ascii="Sakkal Majalla" w:hAnsi="Sakkal Majalla" w:cs="Sakkal Majalla"/>
          <w:sz w:val="24"/>
          <w:szCs w:val="24"/>
          <w:rtl/>
        </w:rPr>
      </w:pPr>
      <w:r w:rsidRPr="00181655">
        <w:rPr>
          <w:rFonts w:ascii="Sakkal Majalla" w:hAnsi="Sakkal Majalla" w:cs="Sakkal Majalla"/>
          <w:sz w:val="24"/>
          <w:szCs w:val="24"/>
          <w:rtl/>
        </w:rPr>
        <w:t>وقال الإمام الشاطبِي: "هذه الآية مع أنَّها</w:t>
      </w:r>
      <w:r w:rsidRPr="00181655">
        <w:rPr>
          <w:rFonts w:ascii="Sakkal Majalla" w:hAnsi="Sakkal Majalla" w:cs="Sakkal Majalla"/>
          <w:sz w:val="24"/>
          <w:szCs w:val="24"/>
          <w:rtl/>
        </w:rPr>
        <w:t xml:space="preserve"> نزلت في اليهود، والسياق يدل على ذلك، فإن العلماء عمُّوا بِها غير الكفار، وقالوا: كفر دون كفر".</w:t>
      </w:r>
    </w:p>
    <w:p w:rsidR="00000000" w:rsidRPr="00181655" w:rsidRDefault="00327C21" w:rsidP="00215089">
      <w:pPr>
        <w:numPr>
          <w:ilvl w:val="0"/>
          <w:numId w:val="2"/>
        </w:numPr>
        <w:rPr>
          <w:rFonts w:ascii="Sakkal Majalla" w:hAnsi="Sakkal Majalla" w:cs="Sakkal Majalla"/>
          <w:sz w:val="24"/>
          <w:szCs w:val="24"/>
        </w:rPr>
      </w:pPr>
      <w:r w:rsidRPr="00181655">
        <w:rPr>
          <w:rFonts w:ascii="Sakkal Majalla" w:hAnsi="Sakkal Majalla" w:cs="Sakkal Majalla"/>
          <w:sz w:val="24"/>
          <w:szCs w:val="24"/>
          <w:rtl/>
        </w:rPr>
        <w:t xml:space="preserve">قال ابن حجر العسقلانِي: </w:t>
      </w:r>
    </w:p>
    <w:p w:rsidR="00000000" w:rsidRPr="00650DA9" w:rsidRDefault="00327C21" w:rsidP="00215089">
      <w:pPr>
        <w:numPr>
          <w:ilvl w:val="0"/>
          <w:numId w:val="2"/>
        </w:numPr>
        <w:rPr>
          <w:rFonts w:ascii="Sakkal Majalla" w:hAnsi="Sakkal Majalla" w:cs="Sakkal Majalla"/>
          <w:b/>
          <w:bCs/>
          <w:sz w:val="24"/>
          <w:szCs w:val="24"/>
          <w:rtl/>
        </w:rPr>
      </w:pPr>
      <w:r w:rsidRPr="00650DA9">
        <w:rPr>
          <w:rFonts w:ascii="Sakkal Majalla" w:hAnsi="Sakkal Majalla" w:cs="Sakkal Majalla"/>
          <w:b/>
          <w:bCs/>
          <w:sz w:val="24"/>
          <w:szCs w:val="24"/>
          <w:rtl/>
        </w:rPr>
        <w:t>"إن الآيات، وإن كان سببها أهل الكتاب، لكن عمومها يتناول غيرهم، لكن لما تقرر من قواعد الشريعة أن مرتكب المعصية لا يسمى كافرًا، ولا يسمى أيضًا ظالِمًا؛ لأن الظلم قد فسر بالشرك، بقيت الصفة الثالثة". يعنِي الفسق.</w:t>
      </w:r>
    </w:p>
    <w:p w:rsidR="00316106" w:rsidRPr="00181655" w:rsidRDefault="00316106" w:rsidP="00215089">
      <w:pPr>
        <w:rPr>
          <w:rFonts w:ascii="Sakkal Majalla" w:hAnsi="Sakkal Majalla" w:cs="Sakkal Majalla"/>
          <w:sz w:val="24"/>
          <w:szCs w:val="24"/>
          <w:rtl/>
        </w:rPr>
      </w:pPr>
    </w:p>
    <w:p w:rsidR="00215089" w:rsidRDefault="00215089" w:rsidP="00215089">
      <w:pPr>
        <w:rPr>
          <w:rFonts w:ascii="Sakkal Majalla" w:hAnsi="Sakkal Majalla" w:cs="Sakkal Majalla" w:hint="cs"/>
          <w:sz w:val="24"/>
          <w:szCs w:val="24"/>
          <w:rtl/>
        </w:rPr>
      </w:pPr>
    </w:p>
    <w:p w:rsidR="00650DA9" w:rsidRPr="00181655" w:rsidRDefault="00650DA9" w:rsidP="00215089">
      <w:pPr>
        <w:rPr>
          <w:rFonts w:ascii="Sakkal Majalla" w:hAnsi="Sakkal Majalla" w:cs="Sakkal Majalla"/>
          <w:sz w:val="24"/>
          <w:szCs w:val="24"/>
          <w:rtl/>
        </w:rPr>
      </w:pPr>
    </w:p>
    <w:p w:rsidR="00000000" w:rsidRPr="00650DA9" w:rsidRDefault="00327C21" w:rsidP="00215089">
      <w:pPr>
        <w:numPr>
          <w:ilvl w:val="0"/>
          <w:numId w:val="10"/>
        </w:numPr>
        <w:rPr>
          <w:rFonts w:ascii="Sakkal Majalla" w:hAnsi="Sakkal Majalla" w:cs="Sakkal Majalla"/>
          <w:b/>
          <w:bCs/>
          <w:sz w:val="24"/>
          <w:szCs w:val="24"/>
          <w:u w:val="single"/>
        </w:rPr>
      </w:pPr>
      <w:r w:rsidRPr="00650DA9">
        <w:rPr>
          <w:rFonts w:ascii="Sakkal Majalla" w:hAnsi="Sakkal Majalla" w:cs="Sakkal Majalla"/>
          <w:b/>
          <w:bCs/>
          <w:sz w:val="24"/>
          <w:szCs w:val="24"/>
          <w:u w:val="single"/>
          <w:rtl/>
        </w:rPr>
        <w:lastRenderedPageBreak/>
        <w:t>ثالثـًا: الطريق إلى الحكم بما أنزل الله</w:t>
      </w:r>
    </w:p>
    <w:p w:rsidR="00000000" w:rsidRPr="00181655" w:rsidRDefault="00327C21" w:rsidP="00215089">
      <w:pPr>
        <w:numPr>
          <w:ilvl w:val="0"/>
          <w:numId w:val="10"/>
        </w:numPr>
        <w:rPr>
          <w:rFonts w:ascii="Sakkal Majalla" w:hAnsi="Sakkal Majalla" w:cs="Sakkal Majalla"/>
          <w:sz w:val="24"/>
          <w:szCs w:val="24"/>
          <w:rtl/>
        </w:rPr>
      </w:pPr>
      <w:r w:rsidRPr="00181655">
        <w:rPr>
          <w:rFonts w:ascii="Sakkal Majalla" w:hAnsi="Sakkal Majalla" w:cs="Sakkal Majalla"/>
          <w:sz w:val="24"/>
          <w:szCs w:val="24"/>
          <w:rtl/>
        </w:rPr>
        <w:t>إذا كان الشرع الشريف قد فرض وأوجب على المسلمين الحكم بِما أنزل الله، فإنه كذلك قد أوضح الطريق السوية الموصلة إلى تحقيقه وت</w:t>
      </w:r>
      <w:r w:rsidRPr="00181655">
        <w:rPr>
          <w:rFonts w:ascii="Sakkal Majalla" w:hAnsi="Sakkal Majalla" w:cs="Sakkal Majalla"/>
          <w:sz w:val="24"/>
          <w:szCs w:val="24"/>
          <w:rtl/>
        </w:rPr>
        <w:t>طبيقه غاية الإيضاح، وبينها أكمل بيان وألزمهم بِها، ولَم يذر ذلك إلى العقول البشرية القاصرة، أو النوازع العاطفية الجامحة، وذلك من أجل أن لا تكون فتن ودماء، ونكبات وأرزاء.</w:t>
      </w:r>
    </w:p>
    <w:p w:rsidR="00000000" w:rsidRPr="00181655" w:rsidRDefault="00327C21" w:rsidP="00215089">
      <w:pPr>
        <w:numPr>
          <w:ilvl w:val="0"/>
          <w:numId w:val="10"/>
        </w:numPr>
        <w:rPr>
          <w:rFonts w:ascii="Sakkal Majalla" w:hAnsi="Sakkal Majalla" w:cs="Sakkal Majalla"/>
          <w:sz w:val="24"/>
          <w:szCs w:val="24"/>
        </w:rPr>
      </w:pPr>
      <w:r w:rsidRPr="00181655">
        <w:rPr>
          <w:rFonts w:ascii="Sakkal Majalla" w:hAnsi="Sakkal Majalla" w:cs="Sakkal Majalla"/>
          <w:sz w:val="24"/>
          <w:szCs w:val="24"/>
          <w:rtl/>
        </w:rPr>
        <w:t>فمن المحال أن يكون النَّبِي ج قد علم أمته آداب الخلاء، وآداب الوطء، وآداب الطعام والشراب، ويدع تعليمهم السبيل إلى التمكين لدينه، وتحكيم شرعه، مع شدة حاجتهم إلى تعلم ذلك، كيف وقد أخبرهم بِما سيحصل لهم من هنات وفتنة، وغربة وكربة.</w:t>
      </w:r>
    </w:p>
    <w:p w:rsidR="00000000" w:rsidRPr="00650DA9" w:rsidRDefault="00327C21" w:rsidP="00215089">
      <w:pPr>
        <w:numPr>
          <w:ilvl w:val="0"/>
          <w:numId w:val="10"/>
        </w:numPr>
        <w:rPr>
          <w:rFonts w:ascii="Sakkal Majalla" w:hAnsi="Sakkal Majalla" w:cs="Sakkal Majalla"/>
          <w:b/>
          <w:bCs/>
          <w:sz w:val="24"/>
          <w:szCs w:val="24"/>
          <w:rtl/>
        </w:rPr>
      </w:pPr>
      <w:r w:rsidRPr="00181655">
        <w:rPr>
          <w:rFonts w:ascii="Sakkal Majalla" w:hAnsi="Sakkal Majalla" w:cs="Sakkal Majalla"/>
          <w:sz w:val="24"/>
          <w:szCs w:val="24"/>
          <w:rtl/>
        </w:rPr>
        <w:t xml:space="preserve">فقال </w:t>
      </w:r>
      <w:r w:rsidRPr="00181655">
        <w:rPr>
          <w:rFonts w:ascii="Sakkal Majalla" w:hAnsi="Sakkal Majalla" w:cs="Sakkal Majalla"/>
          <w:sz w:val="24"/>
          <w:szCs w:val="24"/>
        </w:rPr>
        <w:sym w:font="AGA Arabesque" w:char="F072"/>
      </w:r>
      <w:r w:rsidRPr="00181655">
        <w:rPr>
          <w:rFonts w:ascii="Sakkal Majalla" w:hAnsi="Sakkal Majalla" w:cs="Sakkal Majalla"/>
          <w:sz w:val="24"/>
          <w:szCs w:val="24"/>
          <w:rtl/>
        </w:rPr>
        <w:t xml:space="preserve"> : </w:t>
      </w:r>
      <w:r w:rsidRPr="00650DA9">
        <w:rPr>
          <w:rFonts w:ascii="Sakkal Majalla" w:hAnsi="Sakkal Majalla" w:cs="Sakkal Majalla"/>
          <w:b/>
          <w:bCs/>
          <w:sz w:val="24"/>
          <w:szCs w:val="24"/>
          <w:rtl/>
        </w:rPr>
        <w:t>(</w:t>
      </w:r>
      <w:r w:rsidRPr="00650DA9">
        <w:rPr>
          <w:rFonts w:ascii="Sakkal Majalla" w:hAnsi="Sakkal Majalla" w:cs="Sakkal Majalla"/>
          <w:b/>
          <w:bCs/>
          <w:sz w:val="24"/>
          <w:szCs w:val="24"/>
          <w:rtl/>
        </w:rPr>
        <w:t xml:space="preserve">لتنقضنَّ عرى الإسلام عروة </w:t>
      </w:r>
      <w:proofErr w:type="spellStart"/>
      <w:r w:rsidRPr="00650DA9">
        <w:rPr>
          <w:rFonts w:ascii="Sakkal Majalla" w:hAnsi="Sakkal Majalla" w:cs="Sakkal Majalla"/>
          <w:b/>
          <w:bCs/>
          <w:sz w:val="24"/>
          <w:szCs w:val="24"/>
          <w:rtl/>
        </w:rPr>
        <w:t>عروة</w:t>
      </w:r>
      <w:proofErr w:type="spellEnd"/>
      <w:r w:rsidRPr="00650DA9">
        <w:rPr>
          <w:rFonts w:ascii="Sakkal Majalla" w:hAnsi="Sakkal Majalla" w:cs="Sakkal Majalla"/>
          <w:b/>
          <w:bCs/>
          <w:sz w:val="24"/>
          <w:szCs w:val="24"/>
          <w:rtl/>
        </w:rPr>
        <w:t>، فكلما انتقضت عروة، تشبث الناس بالتِي تليها، فأولُهن نقضًا الحكم، وآخرهن الصلاة)</w:t>
      </w:r>
      <w:r w:rsidRPr="00650DA9">
        <w:rPr>
          <w:rFonts w:ascii="Sakkal Majalla" w:hAnsi="Sakkal Majalla" w:cs="Sakkal Majalla"/>
          <w:b/>
          <w:bCs/>
          <w:sz w:val="24"/>
          <w:szCs w:val="24"/>
          <w:rtl/>
        </w:rPr>
        <w:t>.</w:t>
      </w:r>
    </w:p>
    <w:p w:rsidR="00215089" w:rsidRPr="00181655" w:rsidRDefault="00215089" w:rsidP="00215089">
      <w:pPr>
        <w:numPr>
          <w:ilvl w:val="0"/>
          <w:numId w:val="10"/>
        </w:numPr>
        <w:rPr>
          <w:rFonts w:ascii="Sakkal Majalla" w:hAnsi="Sakkal Majalla" w:cs="Sakkal Majalla"/>
          <w:sz w:val="24"/>
          <w:szCs w:val="24"/>
        </w:rPr>
      </w:pPr>
      <w:r w:rsidRPr="00181655">
        <w:rPr>
          <w:rFonts w:ascii="Sakkal Majalla" w:hAnsi="Sakkal Majalla" w:cs="Sakkal Majalla"/>
          <w:sz w:val="24"/>
          <w:szCs w:val="24"/>
          <w:rtl/>
        </w:rPr>
        <w:t xml:space="preserve">وحذر رسول الله </w:t>
      </w:r>
      <w:r w:rsidRPr="00181655">
        <w:rPr>
          <w:rFonts w:ascii="Sakkal Majalla" w:hAnsi="Sakkal Majalla" w:cs="Sakkal Majalla"/>
          <w:sz w:val="24"/>
          <w:szCs w:val="24"/>
        </w:rPr>
        <w:sym w:font="AGA Arabesque" w:char="F072"/>
      </w:r>
      <w:r w:rsidRPr="00181655">
        <w:rPr>
          <w:rFonts w:ascii="Sakkal Majalla" w:hAnsi="Sakkal Majalla" w:cs="Sakkal Majalla"/>
          <w:sz w:val="24"/>
          <w:szCs w:val="24"/>
          <w:rtl/>
        </w:rPr>
        <w:t xml:space="preserve"> أمته مغبة الحكم بغير ما أنزل الله، فيلبسهم شيعًا، ويذيق بعضهم بأس بعض: (</w:t>
      </w:r>
      <w:r w:rsidRPr="00650DA9">
        <w:rPr>
          <w:rFonts w:ascii="Sakkal Majalla" w:hAnsi="Sakkal Majalla" w:cs="Sakkal Majalla"/>
          <w:b/>
          <w:bCs/>
          <w:sz w:val="24"/>
          <w:szCs w:val="24"/>
          <w:rtl/>
        </w:rPr>
        <w:t xml:space="preserve">حتَّى يكون بعضهم يهلك بعضًا ويسبِي بعضهم بعضًا) فقال </w:t>
      </w:r>
      <w:r w:rsidRPr="00650DA9">
        <w:rPr>
          <w:rFonts w:ascii="Sakkal Majalla" w:hAnsi="Sakkal Majalla" w:cs="Sakkal Majalla"/>
          <w:b/>
          <w:bCs/>
          <w:sz w:val="24"/>
          <w:szCs w:val="24"/>
        </w:rPr>
        <w:sym w:font="AGA Arabesque" w:char="F072"/>
      </w:r>
      <w:r w:rsidRPr="00650DA9">
        <w:rPr>
          <w:rFonts w:ascii="Sakkal Majalla" w:hAnsi="Sakkal Majalla" w:cs="Sakkal Majalla"/>
          <w:b/>
          <w:bCs/>
          <w:sz w:val="24"/>
          <w:szCs w:val="24"/>
          <w:rtl/>
        </w:rPr>
        <w:t>: (وما لَم يَحكم أئمتهم بكتاب الله إلا ألقى الله بأسهم بينهم)</w:t>
      </w:r>
    </w:p>
    <w:p w:rsidR="00215089" w:rsidRPr="00181655" w:rsidRDefault="00215089" w:rsidP="00215089">
      <w:pPr>
        <w:numPr>
          <w:ilvl w:val="0"/>
          <w:numId w:val="10"/>
        </w:numPr>
        <w:rPr>
          <w:rFonts w:ascii="Sakkal Majalla" w:hAnsi="Sakkal Majalla" w:cs="Sakkal Majalla"/>
          <w:sz w:val="24"/>
          <w:szCs w:val="24"/>
          <w:rtl/>
        </w:rPr>
      </w:pPr>
      <w:r w:rsidRPr="00181655">
        <w:rPr>
          <w:rFonts w:ascii="Sakkal Majalla" w:hAnsi="Sakkal Majalla" w:cs="Sakkal Majalla"/>
          <w:sz w:val="24"/>
          <w:szCs w:val="24"/>
          <w:rtl/>
        </w:rPr>
        <w:t xml:space="preserve">لقد بين النَّبِي </w:t>
      </w:r>
      <w:r w:rsidRPr="00181655">
        <w:rPr>
          <w:rFonts w:ascii="Sakkal Majalla" w:hAnsi="Sakkal Majalla" w:cs="Sakkal Majalla"/>
          <w:sz w:val="24"/>
          <w:szCs w:val="24"/>
        </w:rPr>
        <w:sym w:font="AGA Arabesque" w:char="F072"/>
      </w:r>
      <w:r w:rsidRPr="00181655">
        <w:rPr>
          <w:rFonts w:ascii="Sakkal Majalla" w:hAnsi="Sakkal Majalla" w:cs="Sakkal Majalla"/>
          <w:sz w:val="24"/>
          <w:szCs w:val="24"/>
          <w:rtl/>
        </w:rPr>
        <w:t xml:space="preserve"> لأمته كل شيء، ووقع ما أخبر به من أحوال بئيسة، وفتن جسيمة، يرقق بعضها بعضًا، فوجب على الأمة أن تستلهم مِما جاء به الطريق إلى تَحكيم الشريعة الغراء والملة السمحاء.</w:t>
      </w:r>
    </w:p>
    <w:p w:rsidR="00000000" w:rsidRPr="00181655" w:rsidRDefault="00327C21" w:rsidP="00215089">
      <w:pPr>
        <w:numPr>
          <w:ilvl w:val="0"/>
          <w:numId w:val="12"/>
        </w:numPr>
        <w:rPr>
          <w:rFonts w:ascii="Sakkal Majalla" w:hAnsi="Sakkal Majalla" w:cs="Sakkal Majalla"/>
          <w:sz w:val="24"/>
          <w:szCs w:val="24"/>
        </w:rPr>
      </w:pPr>
      <w:r w:rsidRPr="00181655">
        <w:rPr>
          <w:rFonts w:ascii="Sakkal Majalla" w:hAnsi="Sakkal Majalla" w:cs="Sakkal Majalla"/>
          <w:sz w:val="24"/>
          <w:szCs w:val="24"/>
          <w:rtl/>
        </w:rPr>
        <w:t xml:space="preserve">- عن حذيفة قال: "لقد خطبنا النَّبِي </w:t>
      </w:r>
      <w:r w:rsidRPr="00181655">
        <w:rPr>
          <w:rFonts w:ascii="Sakkal Majalla" w:hAnsi="Sakkal Majalla" w:cs="Sakkal Majalla"/>
          <w:sz w:val="24"/>
          <w:szCs w:val="24"/>
        </w:rPr>
        <w:sym w:font="AGA Arabesque" w:char="F072"/>
      </w:r>
      <w:r w:rsidRPr="00181655">
        <w:rPr>
          <w:rFonts w:ascii="Sakkal Majalla" w:hAnsi="Sakkal Majalla" w:cs="Sakkal Majalla"/>
          <w:sz w:val="24"/>
          <w:szCs w:val="24"/>
          <w:rtl/>
        </w:rPr>
        <w:t xml:space="preserve"> خطبة، ما ترك فيها شيئًا إلى قيام الساعة إلا ذكره، عل</w:t>
      </w:r>
      <w:r w:rsidRPr="00181655">
        <w:rPr>
          <w:rFonts w:ascii="Sakkal Majalla" w:hAnsi="Sakkal Majalla" w:cs="Sakkal Majalla"/>
          <w:sz w:val="24"/>
          <w:szCs w:val="24"/>
          <w:rtl/>
        </w:rPr>
        <w:t xml:space="preserve">مه من علمه، وجهله من جهله، إن كنت لأرى الشيء قد نسيته، فأعرفه كما يعرف الرجل </w:t>
      </w:r>
      <w:proofErr w:type="spellStart"/>
      <w:r w:rsidRPr="00181655">
        <w:rPr>
          <w:rFonts w:ascii="Sakkal Majalla" w:hAnsi="Sakkal Majalla" w:cs="Sakkal Majalla"/>
          <w:sz w:val="24"/>
          <w:szCs w:val="24"/>
          <w:rtl/>
        </w:rPr>
        <w:t>الرجل</w:t>
      </w:r>
      <w:proofErr w:type="spellEnd"/>
      <w:r w:rsidRPr="00181655">
        <w:rPr>
          <w:rFonts w:ascii="Sakkal Majalla" w:hAnsi="Sakkal Majalla" w:cs="Sakkal Majalla"/>
          <w:sz w:val="24"/>
          <w:szCs w:val="24"/>
          <w:rtl/>
        </w:rPr>
        <w:t xml:space="preserve"> إذا غاب عنه فرآه فعرفه".</w:t>
      </w:r>
    </w:p>
    <w:p w:rsidR="00215089" w:rsidRPr="00650DA9" w:rsidRDefault="00215089" w:rsidP="00215089">
      <w:pPr>
        <w:rPr>
          <w:rFonts w:ascii="Sakkal Majalla" w:hAnsi="Sakkal Majalla" w:cs="Sakkal Majalla"/>
          <w:b/>
          <w:bCs/>
          <w:sz w:val="24"/>
          <w:szCs w:val="24"/>
        </w:rPr>
      </w:pPr>
      <w:r w:rsidRPr="00650DA9">
        <w:rPr>
          <w:rFonts w:ascii="Sakkal Majalla" w:hAnsi="Sakkal Majalla" w:cs="Sakkal Majalla"/>
          <w:b/>
          <w:bCs/>
          <w:sz w:val="24"/>
          <w:szCs w:val="24"/>
          <w:rtl/>
        </w:rPr>
        <w:t xml:space="preserve">-وعن أبِي زيد عمرو بن أخطب </w:t>
      </w:r>
      <w:r w:rsidRPr="00650DA9">
        <w:rPr>
          <w:rFonts w:ascii="Sakkal Majalla" w:hAnsi="Sakkal Majalla" w:cs="Sakkal Majalla"/>
          <w:b/>
          <w:bCs/>
          <w:sz w:val="24"/>
          <w:szCs w:val="24"/>
        </w:rPr>
        <w:sym w:font="AGA Arabesque" w:char="F074"/>
      </w:r>
      <w:r w:rsidRPr="00650DA9">
        <w:rPr>
          <w:rFonts w:ascii="Sakkal Majalla" w:hAnsi="Sakkal Majalla" w:cs="Sakkal Majalla"/>
          <w:b/>
          <w:bCs/>
          <w:sz w:val="24"/>
          <w:szCs w:val="24"/>
          <w:rtl/>
        </w:rPr>
        <w:t xml:space="preserve"> قال: "صلى بنا رسول الله </w:t>
      </w:r>
      <w:r w:rsidRPr="00650DA9">
        <w:rPr>
          <w:rFonts w:ascii="Sakkal Majalla" w:hAnsi="Sakkal Majalla" w:cs="Sakkal Majalla"/>
          <w:b/>
          <w:bCs/>
          <w:sz w:val="24"/>
          <w:szCs w:val="24"/>
        </w:rPr>
        <w:sym w:font="AGA Arabesque" w:char="F072"/>
      </w:r>
      <w:r w:rsidRPr="00650DA9">
        <w:rPr>
          <w:rFonts w:ascii="Sakkal Majalla" w:hAnsi="Sakkal Majalla" w:cs="Sakkal Majalla"/>
          <w:b/>
          <w:bCs/>
          <w:sz w:val="24"/>
          <w:szCs w:val="24"/>
          <w:rtl/>
        </w:rPr>
        <w:t xml:space="preserve"> الفجر، وصعد المنبر فخطبنا حتَّى حضرت الظهر، فنَزل فصلى، ثُمَّ صعد المنبر، فخطبنا حتى حضرت العصر، ثُمَّ نزل فصلى، ثُمَّ صعد المنبر فخطبنا حتَّى غربت الشمس، فأخبرنا بِما هو كان وبما هو كائن، فأعلمنا أحفظنا«.</w:t>
      </w:r>
    </w:p>
    <w:p w:rsidR="00215089" w:rsidRPr="00181655" w:rsidRDefault="00215089" w:rsidP="00215089">
      <w:pPr>
        <w:rPr>
          <w:rFonts w:ascii="Sakkal Majalla" w:hAnsi="Sakkal Majalla" w:cs="Sakkal Majalla"/>
          <w:sz w:val="24"/>
          <w:szCs w:val="24"/>
          <w:rtl/>
        </w:rPr>
      </w:pPr>
      <w:r w:rsidRPr="00181655">
        <w:rPr>
          <w:rFonts w:ascii="Sakkal Majalla" w:hAnsi="Sakkal Majalla" w:cs="Sakkal Majalla"/>
          <w:sz w:val="24"/>
          <w:szCs w:val="24"/>
          <w:rtl/>
        </w:rPr>
        <w:t xml:space="preserve">ومع  أن سلوك هذه الطريق من أعظم وسائل إضعاف الأمة، وإنْهاك قوتِها وإبادة جهودها، وهو أيضًا ذريعة للمتربصين بالدعوة </w:t>
      </w:r>
      <w:proofErr w:type="spellStart"/>
      <w:r w:rsidRPr="00181655">
        <w:rPr>
          <w:rFonts w:ascii="Sakkal Majalla" w:hAnsi="Sakkal Majalla" w:cs="Sakkal Majalla"/>
          <w:sz w:val="24"/>
          <w:szCs w:val="24"/>
          <w:rtl/>
        </w:rPr>
        <w:t>لوئدها</w:t>
      </w:r>
      <w:proofErr w:type="spellEnd"/>
      <w:r w:rsidRPr="00181655">
        <w:rPr>
          <w:rFonts w:ascii="Sakkal Majalla" w:hAnsi="Sakkal Majalla" w:cs="Sakkal Majalla"/>
          <w:sz w:val="24"/>
          <w:szCs w:val="24"/>
          <w:rtl/>
        </w:rPr>
        <w:t xml:space="preserve"> والإجهاز عليها، فما زال سفهاء الأحلام مصرين على خوضه، </w:t>
      </w:r>
      <w:proofErr w:type="spellStart"/>
      <w:r w:rsidRPr="00181655">
        <w:rPr>
          <w:rFonts w:ascii="Sakkal Majalla" w:hAnsi="Sakkal Majalla" w:cs="Sakkal Majalla"/>
          <w:sz w:val="24"/>
          <w:szCs w:val="24"/>
          <w:rtl/>
        </w:rPr>
        <w:t>مغرين</w:t>
      </w:r>
      <w:proofErr w:type="spellEnd"/>
      <w:r w:rsidRPr="00181655">
        <w:rPr>
          <w:rFonts w:ascii="Sakkal Majalla" w:hAnsi="Sakkal Majalla" w:cs="Sakkal Majalla"/>
          <w:sz w:val="24"/>
          <w:szCs w:val="24"/>
          <w:rtl/>
        </w:rPr>
        <w:t xml:space="preserve"> الأحداث من شباب الأمة بولوجه و السير فيه ﴿لِيَحْمِلُوا أَوْزَارَهُمْ كَامِلَةً يَوْمَ الْقِيَامَةِ وَمِنْ أَوْزَارِ الَّذِينَ يُضِلُّونَهُم بِغَيْرِ عِلْمٍ أَلاَ سَاءَ مَا يَزِرُونَ﴾ [النحل: 25]. </w:t>
      </w:r>
    </w:p>
    <w:p w:rsidR="00215089" w:rsidRPr="00181655" w:rsidRDefault="00215089" w:rsidP="00215089">
      <w:pPr>
        <w:rPr>
          <w:rFonts w:ascii="Sakkal Majalla" w:hAnsi="Sakkal Majalla" w:cs="Sakkal Majalla"/>
          <w:sz w:val="24"/>
          <w:szCs w:val="24"/>
        </w:rPr>
      </w:pPr>
      <w:r w:rsidRPr="00181655">
        <w:rPr>
          <w:rFonts w:ascii="Sakkal Majalla" w:hAnsi="Sakkal Majalla" w:cs="Sakkal Majalla"/>
          <w:sz w:val="24"/>
          <w:szCs w:val="24"/>
          <w:rtl/>
        </w:rPr>
        <w:t>وحسبك بِهذه الطريق عوجًا أنَّها مُجانبة لما كان عليه سلف الأمة، كما سيتضح في مبحث "تحريم الخروج على أئمة الظلم والجور" إن شاء الله.</w:t>
      </w:r>
    </w:p>
    <w:p w:rsidR="00215089" w:rsidRPr="00181655" w:rsidRDefault="00215089" w:rsidP="00215089">
      <w:pPr>
        <w:rPr>
          <w:rFonts w:ascii="Sakkal Majalla" w:hAnsi="Sakkal Majalla" w:cs="Sakkal Majalla"/>
          <w:sz w:val="24"/>
          <w:szCs w:val="24"/>
        </w:rPr>
      </w:pPr>
      <w:r w:rsidRPr="00181655">
        <w:rPr>
          <w:rFonts w:ascii="Sakkal Majalla" w:hAnsi="Sakkal Majalla" w:cs="Sakkal Majalla"/>
          <w:sz w:val="24"/>
          <w:szCs w:val="24"/>
          <w:rtl/>
        </w:rPr>
        <w:t xml:space="preserve">إن الحكم بِما أنزل الله لن يتحقق إلا كما أراد الشارع الشريف، ولقد علمت الأمة أن لن يصلح أمرها </w:t>
      </w:r>
      <w:proofErr w:type="spellStart"/>
      <w:r w:rsidRPr="00181655">
        <w:rPr>
          <w:rFonts w:ascii="Sakkal Majalla" w:hAnsi="Sakkal Majalla" w:cs="Sakkal Majalla"/>
          <w:sz w:val="24"/>
          <w:szCs w:val="24"/>
          <w:rtl/>
        </w:rPr>
        <w:t>ألبتة</w:t>
      </w:r>
      <w:proofErr w:type="spellEnd"/>
      <w:r w:rsidRPr="00181655">
        <w:rPr>
          <w:rFonts w:ascii="Sakkal Majalla" w:hAnsi="Sakkal Majalla" w:cs="Sakkal Majalla"/>
          <w:sz w:val="24"/>
          <w:szCs w:val="24"/>
          <w:rtl/>
        </w:rPr>
        <w:t xml:space="preserve"> إلا بِما صلح به أولها، </w:t>
      </w:r>
      <w:r w:rsidRPr="00650DA9">
        <w:rPr>
          <w:rFonts w:ascii="Sakkal Majalla" w:hAnsi="Sakkal Majalla" w:cs="Sakkal Majalla"/>
          <w:b/>
          <w:bCs/>
          <w:sz w:val="24"/>
          <w:szCs w:val="24"/>
          <w:rtl/>
        </w:rPr>
        <w:t>من أهل القرون الأولى المفضلة</w:t>
      </w:r>
      <w:r w:rsidRPr="00181655">
        <w:rPr>
          <w:rFonts w:ascii="Sakkal Majalla" w:hAnsi="Sakkal Majalla" w:cs="Sakkal Majalla"/>
          <w:sz w:val="24"/>
          <w:szCs w:val="24"/>
          <w:rtl/>
        </w:rPr>
        <w:t xml:space="preserve">، فسبيلهم أقوم سبيل موصلة إلى موعود الله </w:t>
      </w:r>
      <w:r w:rsidRPr="00181655">
        <w:rPr>
          <w:rFonts w:ascii="Sakkal Majalla" w:hAnsi="Sakkal Majalla" w:cs="Sakkal Majalla"/>
          <w:sz w:val="24"/>
          <w:szCs w:val="24"/>
        </w:rPr>
        <w:sym w:font="AGA Arabesque" w:char="F055"/>
      </w:r>
      <w:r w:rsidRPr="00181655">
        <w:rPr>
          <w:rFonts w:ascii="Sakkal Majalla" w:hAnsi="Sakkal Majalla" w:cs="Sakkal Majalla"/>
          <w:sz w:val="24"/>
          <w:szCs w:val="24"/>
          <w:rtl/>
        </w:rPr>
        <w:t xml:space="preserve"> لِهذه الأمة، فهم أهل اللسان وبلغتهم نزل القرآن، وهم خير من قام بالإسلام فهمًا وتعليمًا وتطبيقًا، وحسبهم أن زكاهم الله ورسوله، فلنمض في الطريق، الذي فيه مضوا، وإن طالت الأزمنة واستطالت "فأن يطول الزمن بجهد يبذل، ولا يقطعه استدراج ماكر يبيته أعداء الله خير من أن يقصر الزمن بِجهد يبذل ويبتره تدبير ماكر يبيته أعداء الله.</w:t>
      </w:r>
    </w:p>
    <w:p w:rsidR="00215089" w:rsidRPr="00181655" w:rsidRDefault="00215089" w:rsidP="00215089">
      <w:pPr>
        <w:rPr>
          <w:rFonts w:ascii="Sakkal Majalla" w:hAnsi="Sakkal Majalla" w:cs="Sakkal Majalla"/>
          <w:sz w:val="24"/>
          <w:szCs w:val="24"/>
        </w:rPr>
      </w:pPr>
      <w:r w:rsidRPr="00181655">
        <w:rPr>
          <w:rFonts w:ascii="Sakkal Majalla" w:hAnsi="Sakkal Majalla" w:cs="Sakkal Majalla"/>
          <w:sz w:val="24"/>
          <w:szCs w:val="24"/>
          <w:rtl/>
        </w:rPr>
        <w:lastRenderedPageBreak/>
        <w:t xml:space="preserve">قال الإمام </w:t>
      </w:r>
      <w:r w:rsidRPr="00650DA9">
        <w:rPr>
          <w:rFonts w:ascii="Sakkal Majalla" w:hAnsi="Sakkal Majalla" w:cs="Sakkal Majalla"/>
          <w:b/>
          <w:bCs/>
          <w:sz w:val="24"/>
          <w:szCs w:val="24"/>
          <w:rtl/>
        </w:rPr>
        <w:t xml:space="preserve">الحافظ محمد بن الحسين </w:t>
      </w:r>
      <w:proofErr w:type="spellStart"/>
      <w:r w:rsidRPr="00650DA9">
        <w:rPr>
          <w:rFonts w:ascii="Sakkal Majalla" w:hAnsi="Sakkal Majalla" w:cs="Sakkal Majalla"/>
          <w:b/>
          <w:bCs/>
          <w:sz w:val="24"/>
          <w:szCs w:val="24"/>
          <w:rtl/>
        </w:rPr>
        <w:t>الآجري</w:t>
      </w:r>
      <w:proofErr w:type="spellEnd"/>
      <w:r w:rsidRPr="00650DA9">
        <w:rPr>
          <w:rFonts w:ascii="Sakkal Majalla" w:hAnsi="Sakkal Majalla" w:cs="Sakkal Majalla"/>
          <w:b/>
          <w:bCs/>
          <w:sz w:val="24"/>
          <w:szCs w:val="24"/>
          <w:rtl/>
        </w:rPr>
        <w:t xml:space="preserve"> (ت360) في كتاب الشريعة</w:t>
      </w:r>
      <w:r w:rsidRPr="00181655">
        <w:rPr>
          <w:rFonts w:ascii="Sakkal Majalla" w:hAnsi="Sakkal Majalla" w:cs="Sakkal Majalla"/>
          <w:sz w:val="24"/>
          <w:szCs w:val="24"/>
          <w:rtl/>
        </w:rPr>
        <w:t xml:space="preserve">: "علامة من أراد الله </w:t>
      </w:r>
      <w:r w:rsidRPr="00181655">
        <w:rPr>
          <w:rFonts w:ascii="Sakkal Majalla" w:hAnsi="Sakkal Majalla" w:cs="Sakkal Majalla"/>
          <w:sz w:val="24"/>
          <w:szCs w:val="24"/>
        </w:rPr>
        <w:sym w:font="AGA Arabesque" w:char="F055"/>
      </w:r>
      <w:r w:rsidRPr="00181655">
        <w:rPr>
          <w:rFonts w:ascii="Sakkal Majalla" w:hAnsi="Sakkal Majalla" w:cs="Sakkal Majalla"/>
          <w:sz w:val="24"/>
          <w:szCs w:val="24"/>
          <w:rtl/>
        </w:rPr>
        <w:t xml:space="preserve"> به خيرًا: سلوك هذه الطريق: كتاب الله </w:t>
      </w:r>
      <w:r w:rsidRPr="00181655">
        <w:rPr>
          <w:rFonts w:ascii="Sakkal Majalla" w:hAnsi="Sakkal Majalla" w:cs="Sakkal Majalla"/>
          <w:sz w:val="24"/>
          <w:szCs w:val="24"/>
        </w:rPr>
        <w:sym w:font="AGA Arabesque" w:char="F055"/>
      </w:r>
      <w:r w:rsidRPr="00181655">
        <w:rPr>
          <w:rFonts w:ascii="Sakkal Majalla" w:hAnsi="Sakkal Majalla" w:cs="Sakkal Majalla"/>
          <w:sz w:val="24"/>
          <w:szCs w:val="24"/>
        </w:rPr>
        <w:t xml:space="preserve"> </w:t>
      </w:r>
      <w:r w:rsidRPr="00181655">
        <w:rPr>
          <w:rFonts w:ascii="Sakkal Majalla" w:hAnsi="Sakkal Majalla" w:cs="Sakkal Majalla"/>
          <w:sz w:val="24"/>
          <w:szCs w:val="24"/>
          <w:rtl/>
        </w:rPr>
        <w:t xml:space="preserve">وسنن رسول الله </w:t>
      </w:r>
      <w:r w:rsidRPr="00181655">
        <w:rPr>
          <w:rFonts w:ascii="Sakkal Majalla" w:hAnsi="Sakkal Majalla" w:cs="Sakkal Majalla"/>
          <w:sz w:val="24"/>
          <w:szCs w:val="24"/>
        </w:rPr>
        <w:sym w:font="AGA Arabesque" w:char="F072"/>
      </w:r>
      <w:r w:rsidRPr="00181655">
        <w:rPr>
          <w:rFonts w:ascii="Sakkal Majalla" w:hAnsi="Sakkal Majalla" w:cs="Sakkal Majalla"/>
          <w:sz w:val="24"/>
          <w:szCs w:val="24"/>
          <w:rtl/>
        </w:rPr>
        <w:t xml:space="preserve"> وسنن أصحابه </w:t>
      </w:r>
      <w:r w:rsidRPr="00181655">
        <w:rPr>
          <w:rFonts w:ascii="Sakkal Majalla" w:hAnsi="Sakkal Majalla" w:cs="Sakkal Majalla"/>
          <w:sz w:val="24"/>
          <w:szCs w:val="24"/>
        </w:rPr>
        <w:sym w:font="AGA Arabesque" w:char="F079"/>
      </w:r>
      <w:r w:rsidRPr="00181655">
        <w:rPr>
          <w:rFonts w:ascii="Sakkal Majalla" w:hAnsi="Sakkal Majalla" w:cs="Sakkal Majalla"/>
          <w:sz w:val="24"/>
          <w:szCs w:val="24"/>
          <w:rtl/>
        </w:rPr>
        <w:t xml:space="preserve"> ومن تبعهم بإحسان -رحمة الله تعالى عليهم- وما كان عليه أئمة المسلمين في كل بد إلى آخر ما كان من العلماء، مثل </w:t>
      </w:r>
      <w:r w:rsidRPr="00650DA9">
        <w:rPr>
          <w:rFonts w:ascii="Sakkal Majalla" w:hAnsi="Sakkal Majalla" w:cs="Sakkal Majalla"/>
          <w:b/>
          <w:bCs/>
          <w:sz w:val="24"/>
          <w:szCs w:val="24"/>
          <w:rtl/>
        </w:rPr>
        <w:t>الأوزاعي، وسفيان الثوري، ومالك بن أنس، والشافعي، وأحمد بن حنبل، والقاسم بن سلام،</w:t>
      </w:r>
      <w:r w:rsidRPr="00181655">
        <w:rPr>
          <w:rFonts w:ascii="Sakkal Majalla" w:hAnsi="Sakkal Majalla" w:cs="Sakkal Majalla"/>
          <w:sz w:val="24"/>
          <w:szCs w:val="24"/>
          <w:rtl/>
        </w:rPr>
        <w:t xml:space="preserve"> ومن كان على مثل طريقهم، ومجانبة كل مذهب لا يذهب إليه هؤلاء العلماء"</w:t>
      </w:r>
      <w:r w:rsidRPr="00181655">
        <w:rPr>
          <w:rFonts w:ascii="Sakkal Majalla" w:hAnsi="Sakkal Majalla" w:cs="Sakkal Majalla"/>
          <w:sz w:val="24"/>
          <w:szCs w:val="24"/>
        </w:rPr>
        <w:t xml:space="preserve"> </w:t>
      </w:r>
      <w:r w:rsidRPr="00181655">
        <w:rPr>
          <w:rFonts w:ascii="Sakkal Majalla" w:hAnsi="Sakkal Majalla" w:cs="Sakkal Majalla"/>
          <w:sz w:val="24"/>
          <w:szCs w:val="24"/>
          <w:rtl/>
        </w:rPr>
        <w:t>.</w:t>
      </w:r>
    </w:p>
    <w:p w:rsidR="00000000" w:rsidRPr="00181655" w:rsidRDefault="00327C21" w:rsidP="00215089">
      <w:pPr>
        <w:numPr>
          <w:ilvl w:val="0"/>
          <w:numId w:val="13"/>
        </w:numPr>
        <w:rPr>
          <w:rFonts w:ascii="Sakkal Majalla" w:hAnsi="Sakkal Majalla" w:cs="Sakkal Majalla"/>
          <w:sz w:val="24"/>
          <w:szCs w:val="24"/>
        </w:rPr>
      </w:pPr>
      <w:r w:rsidRPr="00181655">
        <w:rPr>
          <w:rFonts w:ascii="Sakkal Majalla" w:hAnsi="Sakkal Majalla" w:cs="Sakkal Majalla"/>
          <w:sz w:val="24"/>
          <w:szCs w:val="24"/>
          <w:rtl/>
        </w:rPr>
        <w:t>"هذه العملية ذات شقين تسير في خطين اثنين في آن واحد، ولابد من التقائهما في نِهاية هذين الخطين</w:t>
      </w:r>
      <w:r w:rsidRPr="00181655">
        <w:rPr>
          <w:rFonts w:ascii="Sakkal Majalla" w:hAnsi="Sakkal Majalla" w:cs="Sakkal Majalla"/>
          <w:sz w:val="24"/>
          <w:szCs w:val="24"/>
          <w:rtl/>
        </w:rPr>
        <w:t xml:space="preserve">: </w:t>
      </w:r>
    </w:p>
    <w:p w:rsidR="00000000" w:rsidRPr="00181655" w:rsidRDefault="00327C21" w:rsidP="00215089">
      <w:pPr>
        <w:numPr>
          <w:ilvl w:val="0"/>
          <w:numId w:val="13"/>
        </w:numPr>
        <w:rPr>
          <w:rFonts w:ascii="Sakkal Majalla" w:hAnsi="Sakkal Majalla" w:cs="Sakkal Majalla"/>
          <w:sz w:val="24"/>
          <w:szCs w:val="24"/>
          <w:rtl/>
        </w:rPr>
      </w:pPr>
      <w:r w:rsidRPr="00650DA9">
        <w:rPr>
          <w:rFonts w:ascii="Sakkal Majalla" w:hAnsi="Sakkal Majalla" w:cs="Sakkal Majalla"/>
          <w:sz w:val="24"/>
          <w:szCs w:val="24"/>
          <w:u w:val="single"/>
          <w:rtl/>
        </w:rPr>
        <w:t>والشق الأول</w:t>
      </w:r>
      <w:r w:rsidRPr="00650DA9">
        <w:rPr>
          <w:rFonts w:ascii="Sakkal Majalla" w:hAnsi="Sakkal Majalla" w:cs="Sakkal Majalla"/>
          <w:sz w:val="24"/>
          <w:szCs w:val="24"/>
          <w:u w:val="single"/>
          <w:rtl/>
        </w:rPr>
        <w:t>:</w:t>
      </w:r>
      <w:r w:rsidRPr="00181655">
        <w:rPr>
          <w:rFonts w:ascii="Sakkal Majalla" w:hAnsi="Sakkal Majalla" w:cs="Sakkal Majalla"/>
          <w:sz w:val="24"/>
          <w:szCs w:val="24"/>
          <w:rtl/>
        </w:rPr>
        <w:t xml:space="preserve"> هو تنقية العقيدة وتصفيتها من كل الشوائب التي خالطتها وشوهت وجهها البهيج. </w:t>
      </w:r>
    </w:p>
    <w:p w:rsidR="00000000" w:rsidRPr="00181655" w:rsidRDefault="00327C21" w:rsidP="00215089">
      <w:pPr>
        <w:numPr>
          <w:ilvl w:val="0"/>
          <w:numId w:val="13"/>
        </w:numPr>
        <w:rPr>
          <w:rFonts w:ascii="Sakkal Majalla" w:hAnsi="Sakkal Majalla" w:cs="Sakkal Majalla"/>
          <w:sz w:val="24"/>
          <w:szCs w:val="24"/>
          <w:rtl/>
        </w:rPr>
      </w:pPr>
      <w:r w:rsidRPr="00650DA9">
        <w:rPr>
          <w:rFonts w:ascii="Sakkal Majalla" w:hAnsi="Sakkal Majalla" w:cs="Sakkal Majalla"/>
          <w:sz w:val="24"/>
          <w:szCs w:val="24"/>
          <w:u w:val="single"/>
          <w:rtl/>
        </w:rPr>
        <w:t>والشق الثانِي:</w:t>
      </w:r>
      <w:r w:rsidRPr="00181655">
        <w:rPr>
          <w:rFonts w:ascii="Sakkal Majalla" w:hAnsi="Sakkal Majalla" w:cs="Sakkal Majalla"/>
          <w:sz w:val="24"/>
          <w:szCs w:val="24"/>
          <w:rtl/>
        </w:rPr>
        <w:t xml:space="preserve"> هو تربية أفراد الأمة وتنشئتهم على أساس من الأحكام الشرعية، والآداب الإسلامية وفق ما ورثناه عن القرون الثلاثة المفضلة الأولى. </w:t>
      </w:r>
    </w:p>
    <w:p w:rsidR="00000000" w:rsidRPr="00181655" w:rsidRDefault="00327C21" w:rsidP="00215089">
      <w:pPr>
        <w:numPr>
          <w:ilvl w:val="0"/>
          <w:numId w:val="13"/>
        </w:numPr>
        <w:rPr>
          <w:rFonts w:ascii="Sakkal Majalla" w:hAnsi="Sakkal Majalla" w:cs="Sakkal Majalla"/>
          <w:sz w:val="24"/>
          <w:szCs w:val="24"/>
        </w:rPr>
      </w:pPr>
      <w:r w:rsidRPr="00181655">
        <w:rPr>
          <w:rFonts w:ascii="Sakkal Majalla" w:hAnsi="Sakkal Majalla" w:cs="Sakkal Majalla"/>
          <w:sz w:val="24"/>
          <w:szCs w:val="24"/>
          <w:rtl/>
        </w:rPr>
        <w:t xml:space="preserve">"إن دعوة الأنبياء جميعًا إلى التوحيد ومحاربة الشرك ومظاهره وأسبابه ووسائله استغرقت مساحة كبيرة جدًّا من دعواتِهم وزمنًا طويلاً جدًّا من حياتِهم حتى </w:t>
      </w:r>
      <w:proofErr w:type="spellStart"/>
      <w:r w:rsidRPr="00181655">
        <w:rPr>
          <w:rFonts w:ascii="Sakkal Majalla" w:hAnsi="Sakkal Majalla" w:cs="Sakkal Majalla"/>
          <w:sz w:val="24"/>
          <w:szCs w:val="24"/>
          <w:rtl/>
        </w:rPr>
        <w:t>لكأنَّما</w:t>
      </w:r>
      <w:proofErr w:type="spellEnd"/>
      <w:r w:rsidRPr="00181655">
        <w:rPr>
          <w:rFonts w:ascii="Sakkal Majalla" w:hAnsi="Sakkal Majalla" w:cs="Sakkal Majalla"/>
          <w:sz w:val="24"/>
          <w:szCs w:val="24"/>
          <w:rtl/>
        </w:rPr>
        <w:t xml:space="preserve"> هذا الجانب كان شغلهم الشاغل المتواصل.</w:t>
      </w:r>
    </w:p>
    <w:p w:rsidR="00215089" w:rsidRPr="00650DA9" w:rsidRDefault="00327C21" w:rsidP="00650DA9">
      <w:pPr>
        <w:numPr>
          <w:ilvl w:val="0"/>
          <w:numId w:val="13"/>
        </w:numPr>
        <w:rPr>
          <w:rFonts w:ascii="Sakkal Majalla" w:hAnsi="Sakkal Majalla" w:cs="Sakkal Majalla"/>
          <w:sz w:val="24"/>
          <w:szCs w:val="24"/>
          <w:rtl/>
        </w:rPr>
      </w:pPr>
      <w:r w:rsidRPr="00181655">
        <w:rPr>
          <w:rFonts w:ascii="Sakkal Majalla" w:hAnsi="Sakkal Majalla" w:cs="Sakkal Majalla"/>
          <w:sz w:val="24"/>
          <w:szCs w:val="24"/>
          <w:rtl/>
        </w:rPr>
        <w:t>وأما مواقفهم من الحكام الطغاة المستبدين، فإنه يأتِي في المرتبة الثانية؛ لأن الشرك أعظم الظلم؛ ولأن مقصدهم هو تعبيد الناس لربِهم سبحانه، وليس إزالة سلطان، وإقامة سلطان.</w:t>
      </w:r>
    </w:p>
    <w:p w:rsidR="00000000" w:rsidRPr="00181655" w:rsidRDefault="00327C21" w:rsidP="00215089">
      <w:pPr>
        <w:numPr>
          <w:ilvl w:val="0"/>
          <w:numId w:val="15"/>
        </w:numPr>
        <w:rPr>
          <w:rFonts w:ascii="Sakkal Majalla" w:hAnsi="Sakkal Majalla" w:cs="Sakkal Majalla"/>
          <w:sz w:val="24"/>
          <w:szCs w:val="24"/>
        </w:rPr>
      </w:pPr>
      <w:r w:rsidRPr="00181655">
        <w:rPr>
          <w:rFonts w:ascii="Sakkal Majalla" w:hAnsi="Sakkal Majalla" w:cs="Sakkal Majalla"/>
          <w:sz w:val="24"/>
          <w:szCs w:val="24"/>
          <w:rtl/>
        </w:rPr>
        <w:t xml:space="preserve">قال تعالى: </w:t>
      </w:r>
      <w:r w:rsidRPr="00181655">
        <w:rPr>
          <w:rFonts w:ascii="Sakkal Majalla" w:hAnsi="Sakkal Majalla" w:cs="Sakkal Majalla"/>
          <w:sz w:val="24"/>
          <w:szCs w:val="24"/>
          <w:rtl/>
        </w:rPr>
        <w:t>﴿</w:t>
      </w:r>
      <w:r w:rsidRPr="00181655">
        <w:rPr>
          <w:rFonts w:ascii="Sakkal Majalla" w:hAnsi="Sakkal Majalla" w:cs="Sakkal Majalla"/>
          <w:sz w:val="24"/>
          <w:szCs w:val="24"/>
          <w:rtl/>
        </w:rPr>
        <w:t>إِنَّ اللَّهَ لاَ يَغْفِرُ أَن يُشْرَكَ بِه</w:t>
      </w:r>
      <w:r w:rsidRPr="00181655">
        <w:rPr>
          <w:rFonts w:ascii="Sakkal Majalla" w:hAnsi="Sakkal Majalla" w:cs="Sakkal Majalla"/>
          <w:sz w:val="24"/>
          <w:szCs w:val="24"/>
          <w:rtl/>
        </w:rPr>
        <w:t>ِ وَيَغْفِرُ مَا دُونَ ذَلِكَ لِمَن يَشَاءُ</w:t>
      </w:r>
      <w:r w:rsidRPr="00181655">
        <w:rPr>
          <w:rFonts w:ascii="Sakkal Majalla" w:hAnsi="Sakkal Majalla" w:cs="Sakkal Majalla"/>
          <w:sz w:val="24"/>
          <w:szCs w:val="24"/>
          <w:rtl/>
        </w:rPr>
        <w:t>﴾ [النساء: 48]. ﴿</w:t>
      </w:r>
      <w:r w:rsidRPr="00181655">
        <w:rPr>
          <w:rFonts w:ascii="Sakkal Majalla" w:hAnsi="Sakkal Majalla" w:cs="Sakkal Majalla"/>
          <w:sz w:val="24"/>
          <w:szCs w:val="24"/>
          <w:rtl/>
        </w:rPr>
        <w:t xml:space="preserve">إِنَّهُ مَن يُشْرِكْ بِاللَّهِ فَقَدْ حَرَّمَ اللَّهُ عَلَيْهِ </w:t>
      </w:r>
      <w:r w:rsidRPr="00181655">
        <w:rPr>
          <w:rFonts w:ascii="Sakkal Majalla" w:hAnsi="Sakkal Majalla" w:cs="Sakkal Majalla"/>
          <w:sz w:val="24"/>
          <w:szCs w:val="24"/>
          <w:rtl/>
        </w:rPr>
        <w:t>الْجَنَّةَ وَمَأْوَاهُ النَّارُ</w:t>
      </w:r>
      <w:r w:rsidRPr="00181655">
        <w:rPr>
          <w:rFonts w:ascii="Sakkal Majalla" w:hAnsi="Sakkal Majalla" w:cs="Sakkal Majalla"/>
          <w:sz w:val="24"/>
          <w:szCs w:val="24"/>
          <w:rtl/>
        </w:rPr>
        <w:t>﴾ [المائدة: 72].</w:t>
      </w:r>
    </w:p>
    <w:p w:rsidR="00215089" w:rsidRPr="00181655" w:rsidRDefault="00327C21" w:rsidP="00215089">
      <w:pPr>
        <w:numPr>
          <w:ilvl w:val="0"/>
          <w:numId w:val="15"/>
        </w:numPr>
        <w:rPr>
          <w:rFonts w:ascii="Sakkal Majalla" w:hAnsi="Sakkal Majalla" w:cs="Sakkal Majalla"/>
          <w:sz w:val="24"/>
          <w:szCs w:val="24"/>
        </w:rPr>
      </w:pPr>
      <w:r w:rsidRPr="00181655">
        <w:rPr>
          <w:rFonts w:ascii="Sakkal Majalla" w:hAnsi="Sakkal Majalla" w:cs="Sakkal Majalla"/>
          <w:sz w:val="24"/>
          <w:szCs w:val="24"/>
          <w:rtl/>
        </w:rPr>
        <w:t xml:space="preserve">فإذا أحاطت بأمة مشاكل عقائدية، ومشاكل اقتصادية، ومشاكل سياسية، </w:t>
      </w:r>
      <w:proofErr w:type="spellStart"/>
      <w:r w:rsidRPr="00181655">
        <w:rPr>
          <w:rFonts w:ascii="Sakkal Majalla" w:hAnsi="Sakkal Majalla" w:cs="Sakkal Majalla"/>
          <w:sz w:val="24"/>
          <w:szCs w:val="24"/>
          <w:rtl/>
        </w:rPr>
        <w:t>فبأيها</w:t>
      </w:r>
      <w:proofErr w:type="spellEnd"/>
      <w:r w:rsidRPr="00181655">
        <w:rPr>
          <w:rFonts w:ascii="Sakkal Majalla" w:hAnsi="Sakkal Majalla" w:cs="Sakkal Majalla"/>
          <w:sz w:val="24"/>
          <w:szCs w:val="24"/>
          <w:rtl/>
        </w:rPr>
        <w:t xml:space="preserve"> نبدأ</w:t>
      </w:r>
      <w:r w:rsidRPr="00181655">
        <w:rPr>
          <w:rFonts w:ascii="Sakkal Majalla" w:hAnsi="Sakkal Majalla" w:cs="Sakkal Majalla"/>
          <w:sz w:val="24"/>
          <w:szCs w:val="24"/>
          <w:rtl/>
        </w:rPr>
        <w:t xml:space="preserve"> المعالجة الحكيمة، أما الأنبياء </w:t>
      </w:r>
      <w:proofErr w:type="spellStart"/>
      <w:r w:rsidRPr="00181655">
        <w:rPr>
          <w:rFonts w:ascii="Sakkal Majalla" w:hAnsi="Sakkal Majalla" w:cs="Sakkal Majalla"/>
          <w:sz w:val="24"/>
          <w:szCs w:val="24"/>
          <w:rtl/>
        </w:rPr>
        <w:t>فبدؤوا</w:t>
      </w:r>
      <w:proofErr w:type="spellEnd"/>
      <w:r w:rsidRPr="00181655">
        <w:rPr>
          <w:rFonts w:ascii="Sakkal Majalla" w:hAnsi="Sakkal Majalla" w:cs="Sakkal Majalla"/>
          <w:sz w:val="24"/>
          <w:szCs w:val="24"/>
          <w:rtl/>
        </w:rPr>
        <w:t xml:space="preserve"> بِمعالجة مشاكل العقيدة بكل قوة، إذ البدء بِمعالجة الأمر الأخطر أمر يتفق عليه كل عقلاء البشر، ذلك أن المفاسد المتعلقة بعقائد الناس من الشرك والخرافات والبدع والضلالات أخطر آلاف</w:t>
      </w:r>
      <w:r w:rsidR="00215089" w:rsidRPr="00181655">
        <w:rPr>
          <w:rFonts w:ascii="Sakkal Majalla" w:hAnsi="Sakkal Majalla" w:cs="Sakkal Majalla"/>
          <w:sz w:val="24"/>
          <w:szCs w:val="24"/>
          <w:rtl/>
        </w:rPr>
        <w:t xml:space="preserve"> المرات من المفاسد المترتبة على فساد الحكم وغيره، فإن لَم نقل هذا </w:t>
      </w:r>
      <w:proofErr w:type="spellStart"/>
      <w:r w:rsidR="00215089" w:rsidRPr="00181655">
        <w:rPr>
          <w:rFonts w:ascii="Sakkal Majalla" w:hAnsi="Sakkal Majalla" w:cs="Sakkal Majalla"/>
          <w:sz w:val="24"/>
          <w:szCs w:val="24"/>
          <w:rtl/>
        </w:rPr>
        <w:t>ونعتقده</w:t>
      </w:r>
      <w:proofErr w:type="spellEnd"/>
      <w:r w:rsidR="00215089" w:rsidRPr="00181655">
        <w:rPr>
          <w:rFonts w:ascii="Sakkal Majalla" w:hAnsi="Sakkal Majalla" w:cs="Sakkal Majalla"/>
          <w:sz w:val="24"/>
          <w:szCs w:val="24"/>
          <w:rtl/>
        </w:rPr>
        <w:t xml:space="preserve"> سفهنا من حيث لا نشعر جميع الأنبياء -صلوات الله وسلامه عليهم أجْمعين-.</w:t>
      </w:r>
    </w:p>
    <w:p w:rsidR="00215089" w:rsidRPr="00181655" w:rsidRDefault="00215089" w:rsidP="00650DA9">
      <w:pPr>
        <w:rPr>
          <w:rFonts w:ascii="Sakkal Majalla" w:hAnsi="Sakkal Majalla" w:cs="Sakkal Majalla"/>
          <w:sz w:val="24"/>
          <w:szCs w:val="24"/>
          <w:rtl/>
        </w:rPr>
      </w:pPr>
      <w:r w:rsidRPr="00181655">
        <w:rPr>
          <w:rFonts w:ascii="Sakkal Majalla" w:hAnsi="Sakkal Majalla" w:cs="Sakkal Majalla"/>
          <w:sz w:val="24"/>
          <w:szCs w:val="24"/>
          <w:rtl/>
        </w:rPr>
        <w:t xml:space="preserve">وكذلك فإن الله </w:t>
      </w:r>
      <w:r w:rsidRPr="00181655">
        <w:rPr>
          <w:rFonts w:ascii="Sakkal Majalla" w:hAnsi="Sakkal Majalla" w:cs="Sakkal Majalla"/>
          <w:sz w:val="24"/>
          <w:szCs w:val="24"/>
        </w:rPr>
        <w:sym w:font="AGA Arabesque" w:char="F049"/>
      </w:r>
      <w:r w:rsidRPr="00181655">
        <w:rPr>
          <w:rFonts w:ascii="Sakkal Majalla" w:hAnsi="Sakkal Majalla" w:cs="Sakkal Majalla"/>
          <w:sz w:val="24"/>
          <w:szCs w:val="24"/>
          <w:rtl/>
        </w:rPr>
        <w:t xml:space="preserve"> لَم يكلفهم في بداية أمرهم -كما في سيرهم وقصصهم- بإقامة دولة وإسقاط أخرى وذلك في غاية الحكمة، لأن الدعوة إلى إقامة دولة تلوح فيها المطامع لطلاب الدنيا وطلاب الجاه والمناصب، وأصحاب الأغراض والأحقاد، فما أسرع ما تستجيب هذه الأصناف للدعوة إلى قيام دولة يرون فيها تحقيق مآربِهم وشهواتِهم ومطامعهم!</w:t>
      </w:r>
    </w:p>
    <w:p w:rsidR="00000000" w:rsidRPr="00181655" w:rsidRDefault="00327C21" w:rsidP="00215089">
      <w:pPr>
        <w:numPr>
          <w:ilvl w:val="0"/>
          <w:numId w:val="16"/>
        </w:numPr>
        <w:rPr>
          <w:rFonts w:ascii="Sakkal Majalla" w:hAnsi="Sakkal Majalla" w:cs="Sakkal Majalla"/>
          <w:sz w:val="24"/>
          <w:szCs w:val="24"/>
        </w:rPr>
      </w:pPr>
      <w:r w:rsidRPr="00650DA9">
        <w:rPr>
          <w:rFonts w:ascii="Sakkal Majalla" w:hAnsi="Sakkal Majalla" w:cs="Sakkal Majalla"/>
          <w:b/>
          <w:bCs/>
          <w:sz w:val="24"/>
          <w:szCs w:val="24"/>
          <w:u w:val="single"/>
          <w:rtl/>
        </w:rPr>
        <w:t>وخلاصة هذا:</w:t>
      </w:r>
      <w:r w:rsidRPr="00181655">
        <w:rPr>
          <w:rFonts w:ascii="Sakkal Majalla" w:hAnsi="Sakkal Majalla" w:cs="Sakkal Majalla"/>
          <w:sz w:val="24"/>
          <w:szCs w:val="24"/>
          <w:rtl/>
        </w:rPr>
        <w:t xml:space="preserve"> أن الأنبياء -عليهم الصلاة والسلام- ما جاؤوا لإسقاط دول وإقامة أخرى، ولا يطلبون مُلكًا، ولا ينظمون لذلك أحزابًا، وإنَّما جاؤوا لِهداية البشر، وإنقاذهم من الضلال والشرك، وإخراجهم من الظلمات إل</w:t>
      </w:r>
      <w:r w:rsidRPr="00181655">
        <w:rPr>
          <w:rFonts w:ascii="Sakkal Majalla" w:hAnsi="Sakkal Majalla" w:cs="Sakkal Majalla"/>
          <w:sz w:val="24"/>
          <w:szCs w:val="24"/>
          <w:rtl/>
        </w:rPr>
        <w:t xml:space="preserve">ى النور، وتذكيرهم بأيام الله </w:t>
      </w:r>
      <w:r w:rsidRPr="00181655">
        <w:rPr>
          <w:rFonts w:ascii="Sakkal Majalla" w:hAnsi="Sakkal Majalla" w:cs="Sakkal Majalla"/>
          <w:sz w:val="24"/>
          <w:szCs w:val="24"/>
        </w:rPr>
        <w:sym w:font="AGA Arabesque" w:char="F055"/>
      </w:r>
      <w:r w:rsidRPr="00181655">
        <w:rPr>
          <w:rFonts w:ascii="Sakkal Majalla" w:hAnsi="Sakkal Majalla" w:cs="Sakkal Majalla"/>
          <w:sz w:val="24"/>
          <w:szCs w:val="24"/>
          <w:rtl/>
        </w:rPr>
        <w:t>.</w:t>
      </w:r>
    </w:p>
    <w:p w:rsidR="00215089" w:rsidRPr="00181655" w:rsidRDefault="00327C21" w:rsidP="00215089">
      <w:pPr>
        <w:numPr>
          <w:ilvl w:val="0"/>
          <w:numId w:val="16"/>
        </w:numPr>
        <w:rPr>
          <w:rFonts w:ascii="Sakkal Majalla" w:hAnsi="Sakkal Majalla" w:cs="Sakkal Majalla"/>
          <w:sz w:val="24"/>
          <w:szCs w:val="24"/>
        </w:rPr>
      </w:pPr>
      <w:r w:rsidRPr="00181655">
        <w:rPr>
          <w:rFonts w:ascii="Sakkal Majalla" w:hAnsi="Sakkal Majalla" w:cs="Sakkal Majalla"/>
          <w:sz w:val="24"/>
          <w:szCs w:val="24"/>
          <w:rtl/>
        </w:rPr>
        <w:t xml:space="preserve">ومن ثَمَّ كان </w:t>
      </w:r>
      <w:r w:rsidRPr="00181655">
        <w:rPr>
          <w:rFonts w:ascii="Sakkal Majalla" w:hAnsi="Sakkal Majalla" w:cs="Sakkal Majalla"/>
          <w:sz w:val="24"/>
          <w:szCs w:val="24"/>
        </w:rPr>
        <w:sym w:font="AGA Arabesque" w:char="F072"/>
      </w:r>
      <w:r w:rsidRPr="00181655">
        <w:rPr>
          <w:rFonts w:ascii="Sakkal Majalla" w:hAnsi="Sakkal Majalla" w:cs="Sakkal Majalla"/>
          <w:sz w:val="24"/>
          <w:szCs w:val="24"/>
          <w:rtl/>
        </w:rPr>
        <w:t xml:space="preserve"> يربِي أصحابه على القرآن والحكمة، وعلى الإيمان والصدق والإخلاص لله في كل عمل بعيدًا عن الأساليب السياسية والإغراء بالمناصب</w:t>
      </w:r>
      <w:r w:rsidRPr="00181655">
        <w:rPr>
          <w:rFonts w:ascii="Sakkal Majalla" w:hAnsi="Sakkal Majalla" w:cs="Sakkal Majalla"/>
          <w:sz w:val="24"/>
          <w:szCs w:val="24"/>
          <w:rtl/>
        </w:rPr>
        <w:t xml:space="preserve"> العالية، وما كان يبايع أصحابه إلا على الجنة، وكانت</w:t>
      </w:r>
      <w:r w:rsidR="00215089" w:rsidRPr="00181655">
        <w:rPr>
          <w:rFonts w:ascii="Sakkal Majalla" w:hAnsi="Sakkal Majalla" w:cs="Sakkal Majalla"/>
          <w:sz w:val="24"/>
          <w:szCs w:val="24"/>
          <w:rtl/>
        </w:rPr>
        <w:t xml:space="preserve"> بيعة الأنصار في أحلك الظروف وأشدها فما كان فيها وعدٌ بالمناصب ولا الملك ولا الإمارات ولا بالمال ولا غير ذلك من حظوظ العاجلة.</w:t>
      </w:r>
    </w:p>
    <w:p w:rsidR="00316106" w:rsidRPr="00650DA9" w:rsidRDefault="00215089" w:rsidP="00650DA9">
      <w:pPr>
        <w:numPr>
          <w:ilvl w:val="0"/>
          <w:numId w:val="16"/>
        </w:numPr>
        <w:rPr>
          <w:rFonts w:ascii="Sakkal Majalla" w:hAnsi="Sakkal Majalla" w:cs="Sakkal Majalla"/>
          <w:sz w:val="24"/>
          <w:szCs w:val="24"/>
        </w:rPr>
      </w:pPr>
      <w:r w:rsidRPr="00181655">
        <w:rPr>
          <w:rFonts w:ascii="Sakkal Majalla" w:hAnsi="Sakkal Majalla" w:cs="Sakkal Majalla"/>
          <w:sz w:val="24"/>
          <w:szCs w:val="24"/>
          <w:rtl/>
        </w:rPr>
        <w:t>فينبغي أن نستفيد من هذا المنهج النبوي، فمن الخطر بِمكان أن ينشأ الشباب على حب القيادة والإمارة -كما هو الحاصل في بعض الجماعات والتنظيمات- مِما يؤدي بِهم إلى المهالك والمعاطن والآثام.</w:t>
      </w:r>
    </w:p>
    <w:sectPr w:rsidR="00316106" w:rsidRPr="00650DA9" w:rsidSect="00215089">
      <w:headerReference w:type="default" r:id="rId8"/>
      <w:footerReference w:type="default" r:id="rId9"/>
      <w:pgSz w:w="11906" w:h="16838"/>
      <w:pgMar w:top="1440" w:right="1800" w:bottom="1440" w:left="1800" w:header="708" w:footer="708" w:gutter="0"/>
      <w:pgBorders w:offsetFrom="page">
        <w:top w:val="dotDash" w:sz="4" w:space="24" w:color="auto"/>
        <w:left w:val="dotDash" w:sz="4" w:space="24" w:color="auto"/>
        <w:bottom w:val="dotDash" w:sz="4" w:space="24" w:color="auto"/>
        <w:right w:val="dotDash"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7C21" w:rsidRDefault="00327C21" w:rsidP="00215089">
      <w:pPr>
        <w:spacing w:after="0" w:line="240" w:lineRule="auto"/>
      </w:pPr>
      <w:r>
        <w:separator/>
      </w:r>
    </w:p>
  </w:endnote>
  <w:endnote w:type="continuationSeparator" w:id="0">
    <w:p w:rsidR="00327C21" w:rsidRDefault="00327C21" w:rsidP="002150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7F" w:usb1="C000204B" w:usb2="00000008" w:usb3="00000000" w:csb0="000000D3" w:csb1="00000000"/>
  </w:font>
  <w:font w:name="PT Bold Heading">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536125100"/>
      <w:docPartObj>
        <w:docPartGallery w:val="Page Numbers (Bottom of Page)"/>
        <w:docPartUnique/>
      </w:docPartObj>
    </w:sdtPr>
    <w:sdtContent>
      <w:p w:rsidR="00215089" w:rsidRDefault="00215089">
        <w:pPr>
          <w:pStyle w:val="a6"/>
        </w:pPr>
        <w:r>
          <w:fldChar w:fldCharType="begin"/>
        </w:r>
        <w:r>
          <w:instrText>PAGE   \* MERGEFORMAT</w:instrText>
        </w:r>
        <w:r>
          <w:fldChar w:fldCharType="separate"/>
        </w:r>
        <w:r w:rsidR="00356DCB" w:rsidRPr="00356DCB">
          <w:rPr>
            <w:noProof/>
            <w:rtl/>
            <w:lang w:val="ar-SA"/>
          </w:rPr>
          <w:t>5</w:t>
        </w:r>
        <w:r>
          <w:fldChar w:fldCharType="end"/>
        </w:r>
      </w:p>
    </w:sdtContent>
  </w:sdt>
  <w:p w:rsidR="00215089" w:rsidRDefault="0021508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7C21" w:rsidRDefault="00327C21" w:rsidP="00215089">
      <w:pPr>
        <w:spacing w:after="0" w:line="240" w:lineRule="auto"/>
      </w:pPr>
      <w:r>
        <w:separator/>
      </w:r>
    </w:p>
  </w:footnote>
  <w:footnote w:type="continuationSeparator" w:id="0">
    <w:p w:rsidR="00327C21" w:rsidRDefault="00327C21" w:rsidP="002150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5089" w:rsidRDefault="00215089" w:rsidP="00215089">
    <w:pPr>
      <w:pStyle w:val="a5"/>
    </w:pPr>
    <w:proofErr w:type="spellStart"/>
    <w:r>
      <w:t>nal</w:t>
    </w:r>
    <w:proofErr w:type="spellEnd"/>
  </w:p>
  <w:p w:rsidR="00215089" w:rsidRDefault="00215089">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273A5"/>
    <w:multiLevelType w:val="hybridMultilevel"/>
    <w:tmpl w:val="B0FAE892"/>
    <w:lvl w:ilvl="0" w:tplc="CC38F75E">
      <w:start w:val="1"/>
      <w:numFmt w:val="bullet"/>
      <w:lvlText w:val="•"/>
      <w:lvlJc w:val="left"/>
      <w:pPr>
        <w:tabs>
          <w:tab w:val="num" w:pos="720"/>
        </w:tabs>
        <w:ind w:left="720" w:hanging="360"/>
      </w:pPr>
      <w:rPr>
        <w:rFonts w:ascii="Times New Roman" w:hAnsi="Times New Roman" w:hint="default"/>
      </w:rPr>
    </w:lvl>
    <w:lvl w:ilvl="1" w:tplc="9B687B74" w:tentative="1">
      <w:start w:val="1"/>
      <w:numFmt w:val="bullet"/>
      <w:lvlText w:val="•"/>
      <w:lvlJc w:val="left"/>
      <w:pPr>
        <w:tabs>
          <w:tab w:val="num" w:pos="1440"/>
        </w:tabs>
        <w:ind w:left="1440" w:hanging="360"/>
      </w:pPr>
      <w:rPr>
        <w:rFonts w:ascii="Times New Roman" w:hAnsi="Times New Roman" w:hint="default"/>
      </w:rPr>
    </w:lvl>
    <w:lvl w:ilvl="2" w:tplc="AA446A8E" w:tentative="1">
      <w:start w:val="1"/>
      <w:numFmt w:val="bullet"/>
      <w:lvlText w:val="•"/>
      <w:lvlJc w:val="left"/>
      <w:pPr>
        <w:tabs>
          <w:tab w:val="num" w:pos="2160"/>
        </w:tabs>
        <w:ind w:left="2160" w:hanging="360"/>
      </w:pPr>
      <w:rPr>
        <w:rFonts w:ascii="Times New Roman" w:hAnsi="Times New Roman" w:hint="default"/>
      </w:rPr>
    </w:lvl>
    <w:lvl w:ilvl="3" w:tplc="60F875BA" w:tentative="1">
      <w:start w:val="1"/>
      <w:numFmt w:val="bullet"/>
      <w:lvlText w:val="•"/>
      <w:lvlJc w:val="left"/>
      <w:pPr>
        <w:tabs>
          <w:tab w:val="num" w:pos="2880"/>
        </w:tabs>
        <w:ind w:left="2880" w:hanging="360"/>
      </w:pPr>
      <w:rPr>
        <w:rFonts w:ascii="Times New Roman" w:hAnsi="Times New Roman" w:hint="default"/>
      </w:rPr>
    </w:lvl>
    <w:lvl w:ilvl="4" w:tplc="F1F4A37C" w:tentative="1">
      <w:start w:val="1"/>
      <w:numFmt w:val="bullet"/>
      <w:lvlText w:val="•"/>
      <w:lvlJc w:val="left"/>
      <w:pPr>
        <w:tabs>
          <w:tab w:val="num" w:pos="3600"/>
        </w:tabs>
        <w:ind w:left="3600" w:hanging="360"/>
      </w:pPr>
      <w:rPr>
        <w:rFonts w:ascii="Times New Roman" w:hAnsi="Times New Roman" w:hint="default"/>
      </w:rPr>
    </w:lvl>
    <w:lvl w:ilvl="5" w:tplc="4852D21C" w:tentative="1">
      <w:start w:val="1"/>
      <w:numFmt w:val="bullet"/>
      <w:lvlText w:val="•"/>
      <w:lvlJc w:val="left"/>
      <w:pPr>
        <w:tabs>
          <w:tab w:val="num" w:pos="4320"/>
        </w:tabs>
        <w:ind w:left="4320" w:hanging="360"/>
      </w:pPr>
      <w:rPr>
        <w:rFonts w:ascii="Times New Roman" w:hAnsi="Times New Roman" w:hint="default"/>
      </w:rPr>
    </w:lvl>
    <w:lvl w:ilvl="6" w:tplc="00C4B752" w:tentative="1">
      <w:start w:val="1"/>
      <w:numFmt w:val="bullet"/>
      <w:lvlText w:val="•"/>
      <w:lvlJc w:val="left"/>
      <w:pPr>
        <w:tabs>
          <w:tab w:val="num" w:pos="5040"/>
        </w:tabs>
        <w:ind w:left="5040" w:hanging="360"/>
      </w:pPr>
      <w:rPr>
        <w:rFonts w:ascii="Times New Roman" w:hAnsi="Times New Roman" w:hint="default"/>
      </w:rPr>
    </w:lvl>
    <w:lvl w:ilvl="7" w:tplc="362A6600" w:tentative="1">
      <w:start w:val="1"/>
      <w:numFmt w:val="bullet"/>
      <w:lvlText w:val="•"/>
      <w:lvlJc w:val="left"/>
      <w:pPr>
        <w:tabs>
          <w:tab w:val="num" w:pos="5760"/>
        </w:tabs>
        <w:ind w:left="5760" w:hanging="360"/>
      </w:pPr>
      <w:rPr>
        <w:rFonts w:ascii="Times New Roman" w:hAnsi="Times New Roman" w:hint="default"/>
      </w:rPr>
    </w:lvl>
    <w:lvl w:ilvl="8" w:tplc="7A105382" w:tentative="1">
      <w:start w:val="1"/>
      <w:numFmt w:val="bullet"/>
      <w:lvlText w:val="•"/>
      <w:lvlJc w:val="left"/>
      <w:pPr>
        <w:tabs>
          <w:tab w:val="num" w:pos="6480"/>
        </w:tabs>
        <w:ind w:left="6480" w:hanging="360"/>
      </w:pPr>
      <w:rPr>
        <w:rFonts w:ascii="Times New Roman" w:hAnsi="Times New Roman" w:hint="default"/>
      </w:rPr>
    </w:lvl>
  </w:abstractNum>
  <w:abstractNum w:abstractNumId="1">
    <w:nsid w:val="13A724C0"/>
    <w:multiLevelType w:val="hybridMultilevel"/>
    <w:tmpl w:val="1A52108A"/>
    <w:lvl w:ilvl="0" w:tplc="D05AA4A8">
      <w:start w:val="1"/>
      <w:numFmt w:val="bullet"/>
      <w:lvlText w:val="•"/>
      <w:lvlJc w:val="left"/>
      <w:pPr>
        <w:tabs>
          <w:tab w:val="num" w:pos="720"/>
        </w:tabs>
        <w:ind w:left="720" w:hanging="360"/>
      </w:pPr>
      <w:rPr>
        <w:rFonts w:ascii="Times New Roman" w:hAnsi="Times New Roman" w:hint="default"/>
      </w:rPr>
    </w:lvl>
    <w:lvl w:ilvl="1" w:tplc="4802FF4C" w:tentative="1">
      <w:start w:val="1"/>
      <w:numFmt w:val="bullet"/>
      <w:lvlText w:val="•"/>
      <w:lvlJc w:val="left"/>
      <w:pPr>
        <w:tabs>
          <w:tab w:val="num" w:pos="1440"/>
        </w:tabs>
        <w:ind w:left="1440" w:hanging="360"/>
      </w:pPr>
      <w:rPr>
        <w:rFonts w:ascii="Times New Roman" w:hAnsi="Times New Roman" w:hint="default"/>
      </w:rPr>
    </w:lvl>
    <w:lvl w:ilvl="2" w:tplc="ACA4B966" w:tentative="1">
      <w:start w:val="1"/>
      <w:numFmt w:val="bullet"/>
      <w:lvlText w:val="•"/>
      <w:lvlJc w:val="left"/>
      <w:pPr>
        <w:tabs>
          <w:tab w:val="num" w:pos="2160"/>
        </w:tabs>
        <w:ind w:left="2160" w:hanging="360"/>
      </w:pPr>
      <w:rPr>
        <w:rFonts w:ascii="Times New Roman" w:hAnsi="Times New Roman" w:hint="default"/>
      </w:rPr>
    </w:lvl>
    <w:lvl w:ilvl="3" w:tplc="34A882EE" w:tentative="1">
      <w:start w:val="1"/>
      <w:numFmt w:val="bullet"/>
      <w:lvlText w:val="•"/>
      <w:lvlJc w:val="left"/>
      <w:pPr>
        <w:tabs>
          <w:tab w:val="num" w:pos="2880"/>
        </w:tabs>
        <w:ind w:left="2880" w:hanging="360"/>
      </w:pPr>
      <w:rPr>
        <w:rFonts w:ascii="Times New Roman" w:hAnsi="Times New Roman" w:hint="default"/>
      </w:rPr>
    </w:lvl>
    <w:lvl w:ilvl="4" w:tplc="7848E3EC" w:tentative="1">
      <w:start w:val="1"/>
      <w:numFmt w:val="bullet"/>
      <w:lvlText w:val="•"/>
      <w:lvlJc w:val="left"/>
      <w:pPr>
        <w:tabs>
          <w:tab w:val="num" w:pos="3600"/>
        </w:tabs>
        <w:ind w:left="3600" w:hanging="360"/>
      </w:pPr>
      <w:rPr>
        <w:rFonts w:ascii="Times New Roman" w:hAnsi="Times New Roman" w:hint="default"/>
      </w:rPr>
    </w:lvl>
    <w:lvl w:ilvl="5" w:tplc="90C44BBE" w:tentative="1">
      <w:start w:val="1"/>
      <w:numFmt w:val="bullet"/>
      <w:lvlText w:val="•"/>
      <w:lvlJc w:val="left"/>
      <w:pPr>
        <w:tabs>
          <w:tab w:val="num" w:pos="4320"/>
        </w:tabs>
        <w:ind w:left="4320" w:hanging="360"/>
      </w:pPr>
      <w:rPr>
        <w:rFonts w:ascii="Times New Roman" w:hAnsi="Times New Roman" w:hint="default"/>
      </w:rPr>
    </w:lvl>
    <w:lvl w:ilvl="6" w:tplc="49E66FDA" w:tentative="1">
      <w:start w:val="1"/>
      <w:numFmt w:val="bullet"/>
      <w:lvlText w:val="•"/>
      <w:lvlJc w:val="left"/>
      <w:pPr>
        <w:tabs>
          <w:tab w:val="num" w:pos="5040"/>
        </w:tabs>
        <w:ind w:left="5040" w:hanging="360"/>
      </w:pPr>
      <w:rPr>
        <w:rFonts w:ascii="Times New Roman" w:hAnsi="Times New Roman" w:hint="default"/>
      </w:rPr>
    </w:lvl>
    <w:lvl w:ilvl="7" w:tplc="883CFC0A" w:tentative="1">
      <w:start w:val="1"/>
      <w:numFmt w:val="bullet"/>
      <w:lvlText w:val="•"/>
      <w:lvlJc w:val="left"/>
      <w:pPr>
        <w:tabs>
          <w:tab w:val="num" w:pos="5760"/>
        </w:tabs>
        <w:ind w:left="5760" w:hanging="360"/>
      </w:pPr>
      <w:rPr>
        <w:rFonts w:ascii="Times New Roman" w:hAnsi="Times New Roman" w:hint="default"/>
      </w:rPr>
    </w:lvl>
    <w:lvl w:ilvl="8" w:tplc="A0323EDC" w:tentative="1">
      <w:start w:val="1"/>
      <w:numFmt w:val="bullet"/>
      <w:lvlText w:val="•"/>
      <w:lvlJc w:val="left"/>
      <w:pPr>
        <w:tabs>
          <w:tab w:val="num" w:pos="6480"/>
        </w:tabs>
        <w:ind w:left="6480" w:hanging="360"/>
      </w:pPr>
      <w:rPr>
        <w:rFonts w:ascii="Times New Roman" w:hAnsi="Times New Roman" w:hint="default"/>
      </w:rPr>
    </w:lvl>
  </w:abstractNum>
  <w:abstractNum w:abstractNumId="2">
    <w:nsid w:val="172F1101"/>
    <w:multiLevelType w:val="hybridMultilevel"/>
    <w:tmpl w:val="23C0CD6C"/>
    <w:lvl w:ilvl="0" w:tplc="55983068">
      <w:start w:val="1"/>
      <w:numFmt w:val="bullet"/>
      <w:lvlText w:val="•"/>
      <w:lvlJc w:val="left"/>
      <w:pPr>
        <w:tabs>
          <w:tab w:val="num" w:pos="720"/>
        </w:tabs>
        <w:ind w:left="720" w:hanging="360"/>
      </w:pPr>
      <w:rPr>
        <w:rFonts w:ascii="Times New Roman" w:hAnsi="Times New Roman" w:hint="default"/>
      </w:rPr>
    </w:lvl>
    <w:lvl w:ilvl="1" w:tplc="54A49C2A" w:tentative="1">
      <w:start w:val="1"/>
      <w:numFmt w:val="bullet"/>
      <w:lvlText w:val="•"/>
      <w:lvlJc w:val="left"/>
      <w:pPr>
        <w:tabs>
          <w:tab w:val="num" w:pos="1440"/>
        </w:tabs>
        <w:ind w:left="1440" w:hanging="360"/>
      </w:pPr>
      <w:rPr>
        <w:rFonts w:ascii="Times New Roman" w:hAnsi="Times New Roman" w:hint="default"/>
      </w:rPr>
    </w:lvl>
    <w:lvl w:ilvl="2" w:tplc="6A34B47C" w:tentative="1">
      <w:start w:val="1"/>
      <w:numFmt w:val="bullet"/>
      <w:lvlText w:val="•"/>
      <w:lvlJc w:val="left"/>
      <w:pPr>
        <w:tabs>
          <w:tab w:val="num" w:pos="2160"/>
        </w:tabs>
        <w:ind w:left="2160" w:hanging="360"/>
      </w:pPr>
      <w:rPr>
        <w:rFonts w:ascii="Times New Roman" w:hAnsi="Times New Roman" w:hint="default"/>
      </w:rPr>
    </w:lvl>
    <w:lvl w:ilvl="3" w:tplc="6E481D8E" w:tentative="1">
      <w:start w:val="1"/>
      <w:numFmt w:val="bullet"/>
      <w:lvlText w:val="•"/>
      <w:lvlJc w:val="left"/>
      <w:pPr>
        <w:tabs>
          <w:tab w:val="num" w:pos="2880"/>
        </w:tabs>
        <w:ind w:left="2880" w:hanging="360"/>
      </w:pPr>
      <w:rPr>
        <w:rFonts w:ascii="Times New Roman" w:hAnsi="Times New Roman" w:hint="default"/>
      </w:rPr>
    </w:lvl>
    <w:lvl w:ilvl="4" w:tplc="59F813C8" w:tentative="1">
      <w:start w:val="1"/>
      <w:numFmt w:val="bullet"/>
      <w:lvlText w:val="•"/>
      <w:lvlJc w:val="left"/>
      <w:pPr>
        <w:tabs>
          <w:tab w:val="num" w:pos="3600"/>
        </w:tabs>
        <w:ind w:left="3600" w:hanging="360"/>
      </w:pPr>
      <w:rPr>
        <w:rFonts w:ascii="Times New Roman" w:hAnsi="Times New Roman" w:hint="default"/>
      </w:rPr>
    </w:lvl>
    <w:lvl w:ilvl="5" w:tplc="28F0DFF2" w:tentative="1">
      <w:start w:val="1"/>
      <w:numFmt w:val="bullet"/>
      <w:lvlText w:val="•"/>
      <w:lvlJc w:val="left"/>
      <w:pPr>
        <w:tabs>
          <w:tab w:val="num" w:pos="4320"/>
        </w:tabs>
        <w:ind w:left="4320" w:hanging="360"/>
      </w:pPr>
      <w:rPr>
        <w:rFonts w:ascii="Times New Roman" w:hAnsi="Times New Roman" w:hint="default"/>
      </w:rPr>
    </w:lvl>
    <w:lvl w:ilvl="6" w:tplc="C6A2F2E8" w:tentative="1">
      <w:start w:val="1"/>
      <w:numFmt w:val="bullet"/>
      <w:lvlText w:val="•"/>
      <w:lvlJc w:val="left"/>
      <w:pPr>
        <w:tabs>
          <w:tab w:val="num" w:pos="5040"/>
        </w:tabs>
        <w:ind w:left="5040" w:hanging="360"/>
      </w:pPr>
      <w:rPr>
        <w:rFonts w:ascii="Times New Roman" w:hAnsi="Times New Roman" w:hint="default"/>
      </w:rPr>
    </w:lvl>
    <w:lvl w:ilvl="7" w:tplc="7444DF9E" w:tentative="1">
      <w:start w:val="1"/>
      <w:numFmt w:val="bullet"/>
      <w:lvlText w:val="•"/>
      <w:lvlJc w:val="left"/>
      <w:pPr>
        <w:tabs>
          <w:tab w:val="num" w:pos="5760"/>
        </w:tabs>
        <w:ind w:left="5760" w:hanging="360"/>
      </w:pPr>
      <w:rPr>
        <w:rFonts w:ascii="Times New Roman" w:hAnsi="Times New Roman" w:hint="default"/>
      </w:rPr>
    </w:lvl>
    <w:lvl w:ilvl="8" w:tplc="409E7E0E" w:tentative="1">
      <w:start w:val="1"/>
      <w:numFmt w:val="bullet"/>
      <w:lvlText w:val="•"/>
      <w:lvlJc w:val="left"/>
      <w:pPr>
        <w:tabs>
          <w:tab w:val="num" w:pos="6480"/>
        </w:tabs>
        <w:ind w:left="6480" w:hanging="360"/>
      </w:pPr>
      <w:rPr>
        <w:rFonts w:ascii="Times New Roman" w:hAnsi="Times New Roman" w:hint="default"/>
      </w:rPr>
    </w:lvl>
  </w:abstractNum>
  <w:abstractNum w:abstractNumId="3">
    <w:nsid w:val="17886E16"/>
    <w:multiLevelType w:val="hybridMultilevel"/>
    <w:tmpl w:val="1F9CE45E"/>
    <w:lvl w:ilvl="0" w:tplc="7B9C9AC4">
      <w:start w:val="1"/>
      <w:numFmt w:val="bullet"/>
      <w:lvlText w:val="•"/>
      <w:lvlJc w:val="left"/>
      <w:pPr>
        <w:tabs>
          <w:tab w:val="num" w:pos="720"/>
        </w:tabs>
        <w:ind w:left="720" w:hanging="360"/>
      </w:pPr>
      <w:rPr>
        <w:rFonts w:ascii="Times New Roman" w:hAnsi="Times New Roman" w:hint="default"/>
      </w:rPr>
    </w:lvl>
    <w:lvl w:ilvl="1" w:tplc="FD3A3848" w:tentative="1">
      <w:start w:val="1"/>
      <w:numFmt w:val="bullet"/>
      <w:lvlText w:val="•"/>
      <w:lvlJc w:val="left"/>
      <w:pPr>
        <w:tabs>
          <w:tab w:val="num" w:pos="1440"/>
        </w:tabs>
        <w:ind w:left="1440" w:hanging="360"/>
      </w:pPr>
      <w:rPr>
        <w:rFonts w:ascii="Times New Roman" w:hAnsi="Times New Roman" w:hint="default"/>
      </w:rPr>
    </w:lvl>
    <w:lvl w:ilvl="2" w:tplc="69543404" w:tentative="1">
      <w:start w:val="1"/>
      <w:numFmt w:val="bullet"/>
      <w:lvlText w:val="•"/>
      <w:lvlJc w:val="left"/>
      <w:pPr>
        <w:tabs>
          <w:tab w:val="num" w:pos="2160"/>
        </w:tabs>
        <w:ind w:left="2160" w:hanging="360"/>
      </w:pPr>
      <w:rPr>
        <w:rFonts w:ascii="Times New Roman" w:hAnsi="Times New Roman" w:hint="default"/>
      </w:rPr>
    </w:lvl>
    <w:lvl w:ilvl="3" w:tplc="DF3A720C" w:tentative="1">
      <w:start w:val="1"/>
      <w:numFmt w:val="bullet"/>
      <w:lvlText w:val="•"/>
      <w:lvlJc w:val="left"/>
      <w:pPr>
        <w:tabs>
          <w:tab w:val="num" w:pos="2880"/>
        </w:tabs>
        <w:ind w:left="2880" w:hanging="360"/>
      </w:pPr>
      <w:rPr>
        <w:rFonts w:ascii="Times New Roman" w:hAnsi="Times New Roman" w:hint="default"/>
      </w:rPr>
    </w:lvl>
    <w:lvl w:ilvl="4" w:tplc="A56A523C" w:tentative="1">
      <w:start w:val="1"/>
      <w:numFmt w:val="bullet"/>
      <w:lvlText w:val="•"/>
      <w:lvlJc w:val="left"/>
      <w:pPr>
        <w:tabs>
          <w:tab w:val="num" w:pos="3600"/>
        </w:tabs>
        <w:ind w:left="3600" w:hanging="360"/>
      </w:pPr>
      <w:rPr>
        <w:rFonts w:ascii="Times New Roman" w:hAnsi="Times New Roman" w:hint="default"/>
      </w:rPr>
    </w:lvl>
    <w:lvl w:ilvl="5" w:tplc="2234869E" w:tentative="1">
      <w:start w:val="1"/>
      <w:numFmt w:val="bullet"/>
      <w:lvlText w:val="•"/>
      <w:lvlJc w:val="left"/>
      <w:pPr>
        <w:tabs>
          <w:tab w:val="num" w:pos="4320"/>
        </w:tabs>
        <w:ind w:left="4320" w:hanging="360"/>
      </w:pPr>
      <w:rPr>
        <w:rFonts w:ascii="Times New Roman" w:hAnsi="Times New Roman" w:hint="default"/>
      </w:rPr>
    </w:lvl>
    <w:lvl w:ilvl="6" w:tplc="C5C21B20" w:tentative="1">
      <w:start w:val="1"/>
      <w:numFmt w:val="bullet"/>
      <w:lvlText w:val="•"/>
      <w:lvlJc w:val="left"/>
      <w:pPr>
        <w:tabs>
          <w:tab w:val="num" w:pos="5040"/>
        </w:tabs>
        <w:ind w:left="5040" w:hanging="360"/>
      </w:pPr>
      <w:rPr>
        <w:rFonts w:ascii="Times New Roman" w:hAnsi="Times New Roman" w:hint="default"/>
      </w:rPr>
    </w:lvl>
    <w:lvl w:ilvl="7" w:tplc="F3ACD194" w:tentative="1">
      <w:start w:val="1"/>
      <w:numFmt w:val="bullet"/>
      <w:lvlText w:val="•"/>
      <w:lvlJc w:val="left"/>
      <w:pPr>
        <w:tabs>
          <w:tab w:val="num" w:pos="5760"/>
        </w:tabs>
        <w:ind w:left="5760" w:hanging="360"/>
      </w:pPr>
      <w:rPr>
        <w:rFonts w:ascii="Times New Roman" w:hAnsi="Times New Roman" w:hint="default"/>
      </w:rPr>
    </w:lvl>
    <w:lvl w:ilvl="8" w:tplc="B3F2E44A" w:tentative="1">
      <w:start w:val="1"/>
      <w:numFmt w:val="bullet"/>
      <w:lvlText w:val="•"/>
      <w:lvlJc w:val="left"/>
      <w:pPr>
        <w:tabs>
          <w:tab w:val="num" w:pos="6480"/>
        </w:tabs>
        <w:ind w:left="6480" w:hanging="360"/>
      </w:pPr>
      <w:rPr>
        <w:rFonts w:ascii="Times New Roman" w:hAnsi="Times New Roman" w:hint="default"/>
      </w:rPr>
    </w:lvl>
  </w:abstractNum>
  <w:abstractNum w:abstractNumId="4">
    <w:nsid w:val="1AC93FF4"/>
    <w:multiLevelType w:val="hybridMultilevel"/>
    <w:tmpl w:val="45844ED4"/>
    <w:lvl w:ilvl="0" w:tplc="A1E20D92">
      <w:start w:val="1"/>
      <w:numFmt w:val="bullet"/>
      <w:lvlText w:val="•"/>
      <w:lvlJc w:val="left"/>
      <w:pPr>
        <w:tabs>
          <w:tab w:val="num" w:pos="720"/>
        </w:tabs>
        <w:ind w:left="720" w:hanging="360"/>
      </w:pPr>
      <w:rPr>
        <w:rFonts w:ascii="Times New Roman" w:hAnsi="Times New Roman" w:hint="default"/>
      </w:rPr>
    </w:lvl>
    <w:lvl w:ilvl="1" w:tplc="07CEA8DA" w:tentative="1">
      <w:start w:val="1"/>
      <w:numFmt w:val="bullet"/>
      <w:lvlText w:val="•"/>
      <w:lvlJc w:val="left"/>
      <w:pPr>
        <w:tabs>
          <w:tab w:val="num" w:pos="1440"/>
        </w:tabs>
        <w:ind w:left="1440" w:hanging="360"/>
      </w:pPr>
      <w:rPr>
        <w:rFonts w:ascii="Times New Roman" w:hAnsi="Times New Roman" w:hint="default"/>
      </w:rPr>
    </w:lvl>
    <w:lvl w:ilvl="2" w:tplc="1EAAC9C4" w:tentative="1">
      <w:start w:val="1"/>
      <w:numFmt w:val="bullet"/>
      <w:lvlText w:val="•"/>
      <w:lvlJc w:val="left"/>
      <w:pPr>
        <w:tabs>
          <w:tab w:val="num" w:pos="2160"/>
        </w:tabs>
        <w:ind w:left="2160" w:hanging="360"/>
      </w:pPr>
      <w:rPr>
        <w:rFonts w:ascii="Times New Roman" w:hAnsi="Times New Roman" w:hint="default"/>
      </w:rPr>
    </w:lvl>
    <w:lvl w:ilvl="3" w:tplc="E0F8041C" w:tentative="1">
      <w:start w:val="1"/>
      <w:numFmt w:val="bullet"/>
      <w:lvlText w:val="•"/>
      <w:lvlJc w:val="left"/>
      <w:pPr>
        <w:tabs>
          <w:tab w:val="num" w:pos="2880"/>
        </w:tabs>
        <w:ind w:left="2880" w:hanging="360"/>
      </w:pPr>
      <w:rPr>
        <w:rFonts w:ascii="Times New Roman" w:hAnsi="Times New Roman" w:hint="default"/>
      </w:rPr>
    </w:lvl>
    <w:lvl w:ilvl="4" w:tplc="25B88758" w:tentative="1">
      <w:start w:val="1"/>
      <w:numFmt w:val="bullet"/>
      <w:lvlText w:val="•"/>
      <w:lvlJc w:val="left"/>
      <w:pPr>
        <w:tabs>
          <w:tab w:val="num" w:pos="3600"/>
        </w:tabs>
        <w:ind w:left="3600" w:hanging="360"/>
      </w:pPr>
      <w:rPr>
        <w:rFonts w:ascii="Times New Roman" w:hAnsi="Times New Roman" w:hint="default"/>
      </w:rPr>
    </w:lvl>
    <w:lvl w:ilvl="5" w:tplc="ADA664BA" w:tentative="1">
      <w:start w:val="1"/>
      <w:numFmt w:val="bullet"/>
      <w:lvlText w:val="•"/>
      <w:lvlJc w:val="left"/>
      <w:pPr>
        <w:tabs>
          <w:tab w:val="num" w:pos="4320"/>
        </w:tabs>
        <w:ind w:left="4320" w:hanging="360"/>
      </w:pPr>
      <w:rPr>
        <w:rFonts w:ascii="Times New Roman" w:hAnsi="Times New Roman" w:hint="default"/>
      </w:rPr>
    </w:lvl>
    <w:lvl w:ilvl="6" w:tplc="B4EC4FEE" w:tentative="1">
      <w:start w:val="1"/>
      <w:numFmt w:val="bullet"/>
      <w:lvlText w:val="•"/>
      <w:lvlJc w:val="left"/>
      <w:pPr>
        <w:tabs>
          <w:tab w:val="num" w:pos="5040"/>
        </w:tabs>
        <w:ind w:left="5040" w:hanging="360"/>
      </w:pPr>
      <w:rPr>
        <w:rFonts w:ascii="Times New Roman" w:hAnsi="Times New Roman" w:hint="default"/>
      </w:rPr>
    </w:lvl>
    <w:lvl w:ilvl="7" w:tplc="DDEAD29E" w:tentative="1">
      <w:start w:val="1"/>
      <w:numFmt w:val="bullet"/>
      <w:lvlText w:val="•"/>
      <w:lvlJc w:val="left"/>
      <w:pPr>
        <w:tabs>
          <w:tab w:val="num" w:pos="5760"/>
        </w:tabs>
        <w:ind w:left="5760" w:hanging="360"/>
      </w:pPr>
      <w:rPr>
        <w:rFonts w:ascii="Times New Roman" w:hAnsi="Times New Roman" w:hint="default"/>
      </w:rPr>
    </w:lvl>
    <w:lvl w:ilvl="8" w:tplc="AF7827C2" w:tentative="1">
      <w:start w:val="1"/>
      <w:numFmt w:val="bullet"/>
      <w:lvlText w:val="•"/>
      <w:lvlJc w:val="left"/>
      <w:pPr>
        <w:tabs>
          <w:tab w:val="num" w:pos="6480"/>
        </w:tabs>
        <w:ind w:left="6480" w:hanging="360"/>
      </w:pPr>
      <w:rPr>
        <w:rFonts w:ascii="Times New Roman" w:hAnsi="Times New Roman" w:hint="default"/>
      </w:rPr>
    </w:lvl>
  </w:abstractNum>
  <w:abstractNum w:abstractNumId="5">
    <w:nsid w:val="1BC2258E"/>
    <w:multiLevelType w:val="hybridMultilevel"/>
    <w:tmpl w:val="C608D6E4"/>
    <w:lvl w:ilvl="0" w:tplc="916C5328">
      <w:start w:val="1"/>
      <w:numFmt w:val="bullet"/>
      <w:lvlText w:val="•"/>
      <w:lvlJc w:val="left"/>
      <w:pPr>
        <w:tabs>
          <w:tab w:val="num" w:pos="720"/>
        </w:tabs>
        <w:ind w:left="720" w:hanging="360"/>
      </w:pPr>
      <w:rPr>
        <w:rFonts w:ascii="Times New Roman" w:hAnsi="Times New Roman" w:hint="default"/>
      </w:rPr>
    </w:lvl>
    <w:lvl w:ilvl="1" w:tplc="7DAA404C" w:tentative="1">
      <w:start w:val="1"/>
      <w:numFmt w:val="bullet"/>
      <w:lvlText w:val="•"/>
      <w:lvlJc w:val="left"/>
      <w:pPr>
        <w:tabs>
          <w:tab w:val="num" w:pos="1440"/>
        </w:tabs>
        <w:ind w:left="1440" w:hanging="360"/>
      </w:pPr>
      <w:rPr>
        <w:rFonts w:ascii="Times New Roman" w:hAnsi="Times New Roman" w:hint="default"/>
      </w:rPr>
    </w:lvl>
    <w:lvl w:ilvl="2" w:tplc="331644C6" w:tentative="1">
      <w:start w:val="1"/>
      <w:numFmt w:val="bullet"/>
      <w:lvlText w:val="•"/>
      <w:lvlJc w:val="left"/>
      <w:pPr>
        <w:tabs>
          <w:tab w:val="num" w:pos="2160"/>
        </w:tabs>
        <w:ind w:left="2160" w:hanging="360"/>
      </w:pPr>
      <w:rPr>
        <w:rFonts w:ascii="Times New Roman" w:hAnsi="Times New Roman" w:hint="default"/>
      </w:rPr>
    </w:lvl>
    <w:lvl w:ilvl="3" w:tplc="BD10C028" w:tentative="1">
      <w:start w:val="1"/>
      <w:numFmt w:val="bullet"/>
      <w:lvlText w:val="•"/>
      <w:lvlJc w:val="left"/>
      <w:pPr>
        <w:tabs>
          <w:tab w:val="num" w:pos="2880"/>
        </w:tabs>
        <w:ind w:left="2880" w:hanging="360"/>
      </w:pPr>
      <w:rPr>
        <w:rFonts w:ascii="Times New Roman" w:hAnsi="Times New Roman" w:hint="default"/>
      </w:rPr>
    </w:lvl>
    <w:lvl w:ilvl="4" w:tplc="4C4EADBC" w:tentative="1">
      <w:start w:val="1"/>
      <w:numFmt w:val="bullet"/>
      <w:lvlText w:val="•"/>
      <w:lvlJc w:val="left"/>
      <w:pPr>
        <w:tabs>
          <w:tab w:val="num" w:pos="3600"/>
        </w:tabs>
        <w:ind w:left="3600" w:hanging="360"/>
      </w:pPr>
      <w:rPr>
        <w:rFonts w:ascii="Times New Roman" w:hAnsi="Times New Roman" w:hint="default"/>
      </w:rPr>
    </w:lvl>
    <w:lvl w:ilvl="5" w:tplc="B98A90D8" w:tentative="1">
      <w:start w:val="1"/>
      <w:numFmt w:val="bullet"/>
      <w:lvlText w:val="•"/>
      <w:lvlJc w:val="left"/>
      <w:pPr>
        <w:tabs>
          <w:tab w:val="num" w:pos="4320"/>
        </w:tabs>
        <w:ind w:left="4320" w:hanging="360"/>
      </w:pPr>
      <w:rPr>
        <w:rFonts w:ascii="Times New Roman" w:hAnsi="Times New Roman" w:hint="default"/>
      </w:rPr>
    </w:lvl>
    <w:lvl w:ilvl="6" w:tplc="27D47B62" w:tentative="1">
      <w:start w:val="1"/>
      <w:numFmt w:val="bullet"/>
      <w:lvlText w:val="•"/>
      <w:lvlJc w:val="left"/>
      <w:pPr>
        <w:tabs>
          <w:tab w:val="num" w:pos="5040"/>
        </w:tabs>
        <w:ind w:left="5040" w:hanging="360"/>
      </w:pPr>
      <w:rPr>
        <w:rFonts w:ascii="Times New Roman" w:hAnsi="Times New Roman" w:hint="default"/>
      </w:rPr>
    </w:lvl>
    <w:lvl w:ilvl="7" w:tplc="F2C06AE6" w:tentative="1">
      <w:start w:val="1"/>
      <w:numFmt w:val="bullet"/>
      <w:lvlText w:val="•"/>
      <w:lvlJc w:val="left"/>
      <w:pPr>
        <w:tabs>
          <w:tab w:val="num" w:pos="5760"/>
        </w:tabs>
        <w:ind w:left="5760" w:hanging="360"/>
      </w:pPr>
      <w:rPr>
        <w:rFonts w:ascii="Times New Roman" w:hAnsi="Times New Roman" w:hint="default"/>
      </w:rPr>
    </w:lvl>
    <w:lvl w:ilvl="8" w:tplc="53320A52" w:tentative="1">
      <w:start w:val="1"/>
      <w:numFmt w:val="bullet"/>
      <w:lvlText w:val="•"/>
      <w:lvlJc w:val="left"/>
      <w:pPr>
        <w:tabs>
          <w:tab w:val="num" w:pos="6480"/>
        </w:tabs>
        <w:ind w:left="6480" w:hanging="360"/>
      </w:pPr>
      <w:rPr>
        <w:rFonts w:ascii="Times New Roman" w:hAnsi="Times New Roman" w:hint="default"/>
      </w:rPr>
    </w:lvl>
  </w:abstractNum>
  <w:abstractNum w:abstractNumId="6">
    <w:nsid w:val="2A5825FF"/>
    <w:multiLevelType w:val="hybridMultilevel"/>
    <w:tmpl w:val="B28877D0"/>
    <w:lvl w:ilvl="0" w:tplc="072A41F4">
      <w:start w:val="1"/>
      <w:numFmt w:val="bullet"/>
      <w:lvlText w:val="•"/>
      <w:lvlJc w:val="left"/>
      <w:pPr>
        <w:tabs>
          <w:tab w:val="num" w:pos="720"/>
        </w:tabs>
        <w:ind w:left="720" w:hanging="360"/>
      </w:pPr>
      <w:rPr>
        <w:rFonts w:ascii="Times New Roman" w:hAnsi="Times New Roman" w:hint="default"/>
      </w:rPr>
    </w:lvl>
    <w:lvl w:ilvl="1" w:tplc="94C49738" w:tentative="1">
      <w:start w:val="1"/>
      <w:numFmt w:val="bullet"/>
      <w:lvlText w:val="•"/>
      <w:lvlJc w:val="left"/>
      <w:pPr>
        <w:tabs>
          <w:tab w:val="num" w:pos="1440"/>
        </w:tabs>
        <w:ind w:left="1440" w:hanging="360"/>
      </w:pPr>
      <w:rPr>
        <w:rFonts w:ascii="Times New Roman" w:hAnsi="Times New Roman" w:hint="default"/>
      </w:rPr>
    </w:lvl>
    <w:lvl w:ilvl="2" w:tplc="DCF65768" w:tentative="1">
      <w:start w:val="1"/>
      <w:numFmt w:val="bullet"/>
      <w:lvlText w:val="•"/>
      <w:lvlJc w:val="left"/>
      <w:pPr>
        <w:tabs>
          <w:tab w:val="num" w:pos="2160"/>
        </w:tabs>
        <w:ind w:left="2160" w:hanging="360"/>
      </w:pPr>
      <w:rPr>
        <w:rFonts w:ascii="Times New Roman" w:hAnsi="Times New Roman" w:hint="default"/>
      </w:rPr>
    </w:lvl>
    <w:lvl w:ilvl="3" w:tplc="9C54B0D6" w:tentative="1">
      <w:start w:val="1"/>
      <w:numFmt w:val="bullet"/>
      <w:lvlText w:val="•"/>
      <w:lvlJc w:val="left"/>
      <w:pPr>
        <w:tabs>
          <w:tab w:val="num" w:pos="2880"/>
        </w:tabs>
        <w:ind w:left="2880" w:hanging="360"/>
      </w:pPr>
      <w:rPr>
        <w:rFonts w:ascii="Times New Roman" w:hAnsi="Times New Roman" w:hint="default"/>
      </w:rPr>
    </w:lvl>
    <w:lvl w:ilvl="4" w:tplc="764EF032" w:tentative="1">
      <w:start w:val="1"/>
      <w:numFmt w:val="bullet"/>
      <w:lvlText w:val="•"/>
      <w:lvlJc w:val="left"/>
      <w:pPr>
        <w:tabs>
          <w:tab w:val="num" w:pos="3600"/>
        </w:tabs>
        <w:ind w:left="3600" w:hanging="360"/>
      </w:pPr>
      <w:rPr>
        <w:rFonts w:ascii="Times New Roman" w:hAnsi="Times New Roman" w:hint="default"/>
      </w:rPr>
    </w:lvl>
    <w:lvl w:ilvl="5" w:tplc="34808C5A" w:tentative="1">
      <w:start w:val="1"/>
      <w:numFmt w:val="bullet"/>
      <w:lvlText w:val="•"/>
      <w:lvlJc w:val="left"/>
      <w:pPr>
        <w:tabs>
          <w:tab w:val="num" w:pos="4320"/>
        </w:tabs>
        <w:ind w:left="4320" w:hanging="360"/>
      </w:pPr>
      <w:rPr>
        <w:rFonts w:ascii="Times New Roman" w:hAnsi="Times New Roman" w:hint="default"/>
      </w:rPr>
    </w:lvl>
    <w:lvl w:ilvl="6" w:tplc="BE22D822" w:tentative="1">
      <w:start w:val="1"/>
      <w:numFmt w:val="bullet"/>
      <w:lvlText w:val="•"/>
      <w:lvlJc w:val="left"/>
      <w:pPr>
        <w:tabs>
          <w:tab w:val="num" w:pos="5040"/>
        </w:tabs>
        <w:ind w:left="5040" w:hanging="360"/>
      </w:pPr>
      <w:rPr>
        <w:rFonts w:ascii="Times New Roman" w:hAnsi="Times New Roman" w:hint="default"/>
      </w:rPr>
    </w:lvl>
    <w:lvl w:ilvl="7" w:tplc="3738EF96" w:tentative="1">
      <w:start w:val="1"/>
      <w:numFmt w:val="bullet"/>
      <w:lvlText w:val="•"/>
      <w:lvlJc w:val="left"/>
      <w:pPr>
        <w:tabs>
          <w:tab w:val="num" w:pos="5760"/>
        </w:tabs>
        <w:ind w:left="5760" w:hanging="360"/>
      </w:pPr>
      <w:rPr>
        <w:rFonts w:ascii="Times New Roman" w:hAnsi="Times New Roman" w:hint="default"/>
      </w:rPr>
    </w:lvl>
    <w:lvl w:ilvl="8" w:tplc="CBFC0190" w:tentative="1">
      <w:start w:val="1"/>
      <w:numFmt w:val="bullet"/>
      <w:lvlText w:val="•"/>
      <w:lvlJc w:val="left"/>
      <w:pPr>
        <w:tabs>
          <w:tab w:val="num" w:pos="6480"/>
        </w:tabs>
        <w:ind w:left="6480" w:hanging="360"/>
      </w:pPr>
      <w:rPr>
        <w:rFonts w:ascii="Times New Roman" w:hAnsi="Times New Roman" w:hint="default"/>
      </w:rPr>
    </w:lvl>
  </w:abstractNum>
  <w:abstractNum w:abstractNumId="7">
    <w:nsid w:val="2E9672D7"/>
    <w:multiLevelType w:val="hybridMultilevel"/>
    <w:tmpl w:val="D39EF15E"/>
    <w:lvl w:ilvl="0" w:tplc="3E9C752C">
      <w:start w:val="1"/>
      <w:numFmt w:val="bullet"/>
      <w:lvlText w:val="•"/>
      <w:lvlJc w:val="left"/>
      <w:pPr>
        <w:tabs>
          <w:tab w:val="num" w:pos="720"/>
        </w:tabs>
        <w:ind w:left="720" w:hanging="360"/>
      </w:pPr>
      <w:rPr>
        <w:rFonts w:ascii="Times New Roman" w:hAnsi="Times New Roman" w:hint="default"/>
      </w:rPr>
    </w:lvl>
    <w:lvl w:ilvl="1" w:tplc="AA1C97D6" w:tentative="1">
      <w:start w:val="1"/>
      <w:numFmt w:val="bullet"/>
      <w:lvlText w:val="•"/>
      <w:lvlJc w:val="left"/>
      <w:pPr>
        <w:tabs>
          <w:tab w:val="num" w:pos="1440"/>
        </w:tabs>
        <w:ind w:left="1440" w:hanging="360"/>
      </w:pPr>
      <w:rPr>
        <w:rFonts w:ascii="Times New Roman" w:hAnsi="Times New Roman" w:hint="default"/>
      </w:rPr>
    </w:lvl>
    <w:lvl w:ilvl="2" w:tplc="58AC57D2" w:tentative="1">
      <w:start w:val="1"/>
      <w:numFmt w:val="bullet"/>
      <w:lvlText w:val="•"/>
      <w:lvlJc w:val="left"/>
      <w:pPr>
        <w:tabs>
          <w:tab w:val="num" w:pos="2160"/>
        </w:tabs>
        <w:ind w:left="2160" w:hanging="360"/>
      </w:pPr>
      <w:rPr>
        <w:rFonts w:ascii="Times New Roman" w:hAnsi="Times New Roman" w:hint="default"/>
      </w:rPr>
    </w:lvl>
    <w:lvl w:ilvl="3" w:tplc="A170CB8A" w:tentative="1">
      <w:start w:val="1"/>
      <w:numFmt w:val="bullet"/>
      <w:lvlText w:val="•"/>
      <w:lvlJc w:val="left"/>
      <w:pPr>
        <w:tabs>
          <w:tab w:val="num" w:pos="2880"/>
        </w:tabs>
        <w:ind w:left="2880" w:hanging="360"/>
      </w:pPr>
      <w:rPr>
        <w:rFonts w:ascii="Times New Roman" w:hAnsi="Times New Roman" w:hint="default"/>
      </w:rPr>
    </w:lvl>
    <w:lvl w:ilvl="4" w:tplc="148236E2" w:tentative="1">
      <w:start w:val="1"/>
      <w:numFmt w:val="bullet"/>
      <w:lvlText w:val="•"/>
      <w:lvlJc w:val="left"/>
      <w:pPr>
        <w:tabs>
          <w:tab w:val="num" w:pos="3600"/>
        </w:tabs>
        <w:ind w:left="3600" w:hanging="360"/>
      </w:pPr>
      <w:rPr>
        <w:rFonts w:ascii="Times New Roman" w:hAnsi="Times New Roman" w:hint="default"/>
      </w:rPr>
    </w:lvl>
    <w:lvl w:ilvl="5" w:tplc="C9C08798" w:tentative="1">
      <w:start w:val="1"/>
      <w:numFmt w:val="bullet"/>
      <w:lvlText w:val="•"/>
      <w:lvlJc w:val="left"/>
      <w:pPr>
        <w:tabs>
          <w:tab w:val="num" w:pos="4320"/>
        </w:tabs>
        <w:ind w:left="4320" w:hanging="360"/>
      </w:pPr>
      <w:rPr>
        <w:rFonts w:ascii="Times New Roman" w:hAnsi="Times New Roman" w:hint="default"/>
      </w:rPr>
    </w:lvl>
    <w:lvl w:ilvl="6" w:tplc="330A6F6A" w:tentative="1">
      <w:start w:val="1"/>
      <w:numFmt w:val="bullet"/>
      <w:lvlText w:val="•"/>
      <w:lvlJc w:val="left"/>
      <w:pPr>
        <w:tabs>
          <w:tab w:val="num" w:pos="5040"/>
        </w:tabs>
        <w:ind w:left="5040" w:hanging="360"/>
      </w:pPr>
      <w:rPr>
        <w:rFonts w:ascii="Times New Roman" w:hAnsi="Times New Roman" w:hint="default"/>
      </w:rPr>
    </w:lvl>
    <w:lvl w:ilvl="7" w:tplc="9A0C43FA" w:tentative="1">
      <w:start w:val="1"/>
      <w:numFmt w:val="bullet"/>
      <w:lvlText w:val="•"/>
      <w:lvlJc w:val="left"/>
      <w:pPr>
        <w:tabs>
          <w:tab w:val="num" w:pos="5760"/>
        </w:tabs>
        <w:ind w:left="5760" w:hanging="360"/>
      </w:pPr>
      <w:rPr>
        <w:rFonts w:ascii="Times New Roman" w:hAnsi="Times New Roman" w:hint="default"/>
      </w:rPr>
    </w:lvl>
    <w:lvl w:ilvl="8" w:tplc="5AD40B48" w:tentative="1">
      <w:start w:val="1"/>
      <w:numFmt w:val="bullet"/>
      <w:lvlText w:val="•"/>
      <w:lvlJc w:val="left"/>
      <w:pPr>
        <w:tabs>
          <w:tab w:val="num" w:pos="6480"/>
        </w:tabs>
        <w:ind w:left="6480" w:hanging="360"/>
      </w:pPr>
      <w:rPr>
        <w:rFonts w:ascii="Times New Roman" w:hAnsi="Times New Roman" w:hint="default"/>
      </w:rPr>
    </w:lvl>
  </w:abstractNum>
  <w:abstractNum w:abstractNumId="8">
    <w:nsid w:val="2EEB2E10"/>
    <w:multiLevelType w:val="hybridMultilevel"/>
    <w:tmpl w:val="AB3E0272"/>
    <w:lvl w:ilvl="0" w:tplc="1AD24830">
      <w:start w:val="1"/>
      <w:numFmt w:val="bullet"/>
      <w:lvlText w:val="•"/>
      <w:lvlJc w:val="left"/>
      <w:pPr>
        <w:tabs>
          <w:tab w:val="num" w:pos="720"/>
        </w:tabs>
        <w:ind w:left="720" w:hanging="360"/>
      </w:pPr>
      <w:rPr>
        <w:rFonts w:ascii="Times New Roman" w:hAnsi="Times New Roman" w:hint="default"/>
      </w:rPr>
    </w:lvl>
    <w:lvl w:ilvl="1" w:tplc="E05608CE" w:tentative="1">
      <w:start w:val="1"/>
      <w:numFmt w:val="bullet"/>
      <w:lvlText w:val="•"/>
      <w:lvlJc w:val="left"/>
      <w:pPr>
        <w:tabs>
          <w:tab w:val="num" w:pos="1440"/>
        </w:tabs>
        <w:ind w:left="1440" w:hanging="360"/>
      </w:pPr>
      <w:rPr>
        <w:rFonts w:ascii="Times New Roman" w:hAnsi="Times New Roman" w:hint="default"/>
      </w:rPr>
    </w:lvl>
    <w:lvl w:ilvl="2" w:tplc="1638CAB2" w:tentative="1">
      <w:start w:val="1"/>
      <w:numFmt w:val="bullet"/>
      <w:lvlText w:val="•"/>
      <w:lvlJc w:val="left"/>
      <w:pPr>
        <w:tabs>
          <w:tab w:val="num" w:pos="2160"/>
        </w:tabs>
        <w:ind w:left="2160" w:hanging="360"/>
      </w:pPr>
      <w:rPr>
        <w:rFonts w:ascii="Times New Roman" w:hAnsi="Times New Roman" w:hint="default"/>
      </w:rPr>
    </w:lvl>
    <w:lvl w:ilvl="3" w:tplc="8AB24320" w:tentative="1">
      <w:start w:val="1"/>
      <w:numFmt w:val="bullet"/>
      <w:lvlText w:val="•"/>
      <w:lvlJc w:val="left"/>
      <w:pPr>
        <w:tabs>
          <w:tab w:val="num" w:pos="2880"/>
        </w:tabs>
        <w:ind w:left="2880" w:hanging="360"/>
      </w:pPr>
      <w:rPr>
        <w:rFonts w:ascii="Times New Roman" w:hAnsi="Times New Roman" w:hint="default"/>
      </w:rPr>
    </w:lvl>
    <w:lvl w:ilvl="4" w:tplc="71BA84EC" w:tentative="1">
      <w:start w:val="1"/>
      <w:numFmt w:val="bullet"/>
      <w:lvlText w:val="•"/>
      <w:lvlJc w:val="left"/>
      <w:pPr>
        <w:tabs>
          <w:tab w:val="num" w:pos="3600"/>
        </w:tabs>
        <w:ind w:left="3600" w:hanging="360"/>
      </w:pPr>
      <w:rPr>
        <w:rFonts w:ascii="Times New Roman" w:hAnsi="Times New Roman" w:hint="default"/>
      </w:rPr>
    </w:lvl>
    <w:lvl w:ilvl="5" w:tplc="F86ABDA0" w:tentative="1">
      <w:start w:val="1"/>
      <w:numFmt w:val="bullet"/>
      <w:lvlText w:val="•"/>
      <w:lvlJc w:val="left"/>
      <w:pPr>
        <w:tabs>
          <w:tab w:val="num" w:pos="4320"/>
        </w:tabs>
        <w:ind w:left="4320" w:hanging="360"/>
      </w:pPr>
      <w:rPr>
        <w:rFonts w:ascii="Times New Roman" w:hAnsi="Times New Roman" w:hint="default"/>
      </w:rPr>
    </w:lvl>
    <w:lvl w:ilvl="6" w:tplc="1A4AE9E4" w:tentative="1">
      <w:start w:val="1"/>
      <w:numFmt w:val="bullet"/>
      <w:lvlText w:val="•"/>
      <w:lvlJc w:val="left"/>
      <w:pPr>
        <w:tabs>
          <w:tab w:val="num" w:pos="5040"/>
        </w:tabs>
        <w:ind w:left="5040" w:hanging="360"/>
      </w:pPr>
      <w:rPr>
        <w:rFonts w:ascii="Times New Roman" w:hAnsi="Times New Roman" w:hint="default"/>
      </w:rPr>
    </w:lvl>
    <w:lvl w:ilvl="7" w:tplc="57246F4E" w:tentative="1">
      <w:start w:val="1"/>
      <w:numFmt w:val="bullet"/>
      <w:lvlText w:val="•"/>
      <w:lvlJc w:val="left"/>
      <w:pPr>
        <w:tabs>
          <w:tab w:val="num" w:pos="5760"/>
        </w:tabs>
        <w:ind w:left="5760" w:hanging="360"/>
      </w:pPr>
      <w:rPr>
        <w:rFonts w:ascii="Times New Roman" w:hAnsi="Times New Roman" w:hint="default"/>
      </w:rPr>
    </w:lvl>
    <w:lvl w:ilvl="8" w:tplc="7B284F8C" w:tentative="1">
      <w:start w:val="1"/>
      <w:numFmt w:val="bullet"/>
      <w:lvlText w:val="•"/>
      <w:lvlJc w:val="left"/>
      <w:pPr>
        <w:tabs>
          <w:tab w:val="num" w:pos="6480"/>
        </w:tabs>
        <w:ind w:left="6480" w:hanging="360"/>
      </w:pPr>
      <w:rPr>
        <w:rFonts w:ascii="Times New Roman" w:hAnsi="Times New Roman" w:hint="default"/>
      </w:rPr>
    </w:lvl>
  </w:abstractNum>
  <w:abstractNum w:abstractNumId="9">
    <w:nsid w:val="373D6973"/>
    <w:multiLevelType w:val="hybridMultilevel"/>
    <w:tmpl w:val="4C9ED50C"/>
    <w:lvl w:ilvl="0" w:tplc="D5B62B64">
      <w:start w:val="1"/>
      <w:numFmt w:val="bullet"/>
      <w:lvlText w:val="•"/>
      <w:lvlJc w:val="left"/>
      <w:pPr>
        <w:tabs>
          <w:tab w:val="num" w:pos="720"/>
        </w:tabs>
        <w:ind w:left="720" w:hanging="360"/>
      </w:pPr>
      <w:rPr>
        <w:rFonts w:ascii="Times New Roman" w:hAnsi="Times New Roman" w:hint="default"/>
      </w:rPr>
    </w:lvl>
    <w:lvl w:ilvl="1" w:tplc="033442E0" w:tentative="1">
      <w:start w:val="1"/>
      <w:numFmt w:val="bullet"/>
      <w:lvlText w:val="•"/>
      <w:lvlJc w:val="left"/>
      <w:pPr>
        <w:tabs>
          <w:tab w:val="num" w:pos="1440"/>
        </w:tabs>
        <w:ind w:left="1440" w:hanging="360"/>
      </w:pPr>
      <w:rPr>
        <w:rFonts w:ascii="Times New Roman" w:hAnsi="Times New Roman" w:hint="default"/>
      </w:rPr>
    </w:lvl>
    <w:lvl w:ilvl="2" w:tplc="014E5B80" w:tentative="1">
      <w:start w:val="1"/>
      <w:numFmt w:val="bullet"/>
      <w:lvlText w:val="•"/>
      <w:lvlJc w:val="left"/>
      <w:pPr>
        <w:tabs>
          <w:tab w:val="num" w:pos="2160"/>
        </w:tabs>
        <w:ind w:left="2160" w:hanging="360"/>
      </w:pPr>
      <w:rPr>
        <w:rFonts w:ascii="Times New Roman" w:hAnsi="Times New Roman" w:hint="default"/>
      </w:rPr>
    </w:lvl>
    <w:lvl w:ilvl="3" w:tplc="BF244D9C" w:tentative="1">
      <w:start w:val="1"/>
      <w:numFmt w:val="bullet"/>
      <w:lvlText w:val="•"/>
      <w:lvlJc w:val="left"/>
      <w:pPr>
        <w:tabs>
          <w:tab w:val="num" w:pos="2880"/>
        </w:tabs>
        <w:ind w:left="2880" w:hanging="360"/>
      </w:pPr>
      <w:rPr>
        <w:rFonts w:ascii="Times New Roman" w:hAnsi="Times New Roman" w:hint="default"/>
      </w:rPr>
    </w:lvl>
    <w:lvl w:ilvl="4" w:tplc="F254FF98" w:tentative="1">
      <w:start w:val="1"/>
      <w:numFmt w:val="bullet"/>
      <w:lvlText w:val="•"/>
      <w:lvlJc w:val="left"/>
      <w:pPr>
        <w:tabs>
          <w:tab w:val="num" w:pos="3600"/>
        </w:tabs>
        <w:ind w:left="3600" w:hanging="360"/>
      </w:pPr>
      <w:rPr>
        <w:rFonts w:ascii="Times New Roman" w:hAnsi="Times New Roman" w:hint="default"/>
      </w:rPr>
    </w:lvl>
    <w:lvl w:ilvl="5" w:tplc="33406A42" w:tentative="1">
      <w:start w:val="1"/>
      <w:numFmt w:val="bullet"/>
      <w:lvlText w:val="•"/>
      <w:lvlJc w:val="left"/>
      <w:pPr>
        <w:tabs>
          <w:tab w:val="num" w:pos="4320"/>
        </w:tabs>
        <w:ind w:left="4320" w:hanging="360"/>
      </w:pPr>
      <w:rPr>
        <w:rFonts w:ascii="Times New Roman" w:hAnsi="Times New Roman" w:hint="default"/>
      </w:rPr>
    </w:lvl>
    <w:lvl w:ilvl="6" w:tplc="01D6AF08" w:tentative="1">
      <w:start w:val="1"/>
      <w:numFmt w:val="bullet"/>
      <w:lvlText w:val="•"/>
      <w:lvlJc w:val="left"/>
      <w:pPr>
        <w:tabs>
          <w:tab w:val="num" w:pos="5040"/>
        </w:tabs>
        <w:ind w:left="5040" w:hanging="360"/>
      </w:pPr>
      <w:rPr>
        <w:rFonts w:ascii="Times New Roman" w:hAnsi="Times New Roman" w:hint="default"/>
      </w:rPr>
    </w:lvl>
    <w:lvl w:ilvl="7" w:tplc="68EA45F6" w:tentative="1">
      <w:start w:val="1"/>
      <w:numFmt w:val="bullet"/>
      <w:lvlText w:val="•"/>
      <w:lvlJc w:val="left"/>
      <w:pPr>
        <w:tabs>
          <w:tab w:val="num" w:pos="5760"/>
        </w:tabs>
        <w:ind w:left="5760" w:hanging="360"/>
      </w:pPr>
      <w:rPr>
        <w:rFonts w:ascii="Times New Roman" w:hAnsi="Times New Roman" w:hint="default"/>
      </w:rPr>
    </w:lvl>
    <w:lvl w:ilvl="8" w:tplc="6B5AC5F8" w:tentative="1">
      <w:start w:val="1"/>
      <w:numFmt w:val="bullet"/>
      <w:lvlText w:val="•"/>
      <w:lvlJc w:val="left"/>
      <w:pPr>
        <w:tabs>
          <w:tab w:val="num" w:pos="6480"/>
        </w:tabs>
        <w:ind w:left="6480" w:hanging="360"/>
      </w:pPr>
      <w:rPr>
        <w:rFonts w:ascii="Times New Roman" w:hAnsi="Times New Roman" w:hint="default"/>
      </w:rPr>
    </w:lvl>
  </w:abstractNum>
  <w:abstractNum w:abstractNumId="10">
    <w:nsid w:val="46416757"/>
    <w:multiLevelType w:val="hybridMultilevel"/>
    <w:tmpl w:val="842859FE"/>
    <w:lvl w:ilvl="0" w:tplc="F9B8BCAE">
      <w:start w:val="1"/>
      <w:numFmt w:val="bullet"/>
      <w:lvlText w:val="•"/>
      <w:lvlJc w:val="left"/>
      <w:pPr>
        <w:tabs>
          <w:tab w:val="num" w:pos="720"/>
        </w:tabs>
        <w:ind w:left="720" w:hanging="360"/>
      </w:pPr>
      <w:rPr>
        <w:rFonts w:ascii="Times New Roman" w:hAnsi="Times New Roman" w:hint="default"/>
      </w:rPr>
    </w:lvl>
    <w:lvl w:ilvl="1" w:tplc="F68A9514" w:tentative="1">
      <w:start w:val="1"/>
      <w:numFmt w:val="bullet"/>
      <w:lvlText w:val="•"/>
      <w:lvlJc w:val="left"/>
      <w:pPr>
        <w:tabs>
          <w:tab w:val="num" w:pos="1440"/>
        </w:tabs>
        <w:ind w:left="1440" w:hanging="360"/>
      </w:pPr>
      <w:rPr>
        <w:rFonts w:ascii="Times New Roman" w:hAnsi="Times New Roman" w:hint="default"/>
      </w:rPr>
    </w:lvl>
    <w:lvl w:ilvl="2" w:tplc="A21EF4FC" w:tentative="1">
      <w:start w:val="1"/>
      <w:numFmt w:val="bullet"/>
      <w:lvlText w:val="•"/>
      <w:lvlJc w:val="left"/>
      <w:pPr>
        <w:tabs>
          <w:tab w:val="num" w:pos="2160"/>
        </w:tabs>
        <w:ind w:left="2160" w:hanging="360"/>
      </w:pPr>
      <w:rPr>
        <w:rFonts w:ascii="Times New Roman" w:hAnsi="Times New Roman" w:hint="default"/>
      </w:rPr>
    </w:lvl>
    <w:lvl w:ilvl="3" w:tplc="EF9496E8" w:tentative="1">
      <w:start w:val="1"/>
      <w:numFmt w:val="bullet"/>
      <w:lvlText w:val="•"/>
      <w:lvlJc w:val="left"/>
      <w:pPr>
        <w:tabs>
          <w:tab w:val="num" w:pos="2880"/>
        </w:tabs>
        <w:ind w:left="2880" w:hanging="360"/>
      </w:pPr>
      <w:rPr>
        <w:rFonts w:ascii="Times New Roman" w:hAnsi="Times New Roman" w:hint="default"/>
      </w:rPr>
    </w:lvl>
    <w:lvl w:ilvl="4" w:tplc="AD4CC05E" w:tentative="1">
      <w:start w:val="1"/>
      <w:numFmt w:val="bullet"/>
      <w:lvlText w:val="•"/>
      <w:lvlJc w:val="left"/>
      <w:pPr>
        <w:tabs>
          <w:tab w:val="num" w:pos="3600"/>
        </w:tabs>
        <w:ind w:left="3600" w:hanging="360"/>
      </w:pPr>
      <w:rPr>
        <w:rFonts w:ascii="Times New Roman" w:hAnsi="Times New Roman" w:hint="default"/>
      </w:rPr>
    </w:lvl>
    <w:lvl w:ilvl="5" w:tplc="7B749B12" w:tentative="1">
      <w:start w:val="1"/>
      <w:numFmt w:val="bullet"/>
      <w:lvlText w:val="•"/>
      <w:lvlJc w:val="left"/>
      <w:pPr>
        <w:tabs>
          <w:tab w:val="num" w:pos="4320"/>
        </w:tabs>
        <w:ind w:left="4320" w:hanging="360"/>
      </w:pPr>
      <w:rPr>
        <w:rFonts w:ascii="Times New Roman" w:hAnsi="Times New Roman" w:hint="default"/>
      </w:rPr>
    </w:lvl>
    <w:lvl w:ilvl="6" w:tplc="A3C8CF44" w:tentative="1">
      <w:start w:val="1"/>
      <w:numFmt w:val="bullet"/>
      <w:lvlText w:val="•"/>
      <w:lvlJc w:val="left"/>
      <w:pPr>
        <w:tabs>
          <w:tab w:val="num" w:pos="5040"/>
        </w:tabs>
        <w:ind w:left="5040" w:hanging="360"/>
      </w:pPr>
      <w:rPr>
        <w:rFonts w:ascii="Times New Roman" w:hAnsi="Times New Roman" w:hint="default"/>
      </w:rPr>
    </w:lvl>
    <w:lvl w:ilvl="7" w:tplc="FAA087F0" w:tentative="1">
      <w:start w:val="1"/>
      <w:numFmt w:val="bullet"/>
      <w:lvlText w:val="•"/>
      <w:lvlJc w:val="left"/>
      <w:pPr>
        <w:tabs>
          <w:tab w:val="num" w:pos="5760"/>
        </w:tabs>
        <w:ind w:left="5760" w:hanging="360"/>
      </w:pPr>
      <w:rPr>
        <w:rFonts w:ascii="Times New Roman" w:hAnsi="Times New Roman" w:hint="default"/>
      </w:rPr>
    </w:lvl>
    <w:lvl w:ilvl="8" w:tplc="9F761BA0" w:tentative="1">
      <w:start w:val="1"/>
      <w:numFmt w:val="bullet"/>
      <w:lvlText w:val="•"/>
      <w:lvlJc w:val="left"/>
      <w:pPr>
        <w:tabs>
          <w:tab w:val="num" w:pos="6480"/>
        </w:tabs>
        <w:ind w:left="6480" w:hanging="360"/>
      </w:pPr>
      <w:rPr>
        <w:rFonts w:ascii="Times New Roman" w:hAnsi="Times New Roman" w:hint="default"/>
      </w:rPr>
    </w:lvl>
  </w:abstractNum>
  <w:abstractNum w:abstractNumId="11">
    <w:nsid w:val="512C42F8"/>
    <w:multiLevelType w:val="hybridMultilevel"/>
    <w:tmpl w:val="D50CC9E0"/>
    <w:lvl w:ilvl="0" w:tplc="19A6691A">
      <w:start w:val="1"/>
      <w:numFmt w:val="bullet"/>
      <w:lvlText w:val="•"/>
      <w:lvlJc w:val="left"/>
      <w:pPr>
        <w:tabs>
          <w:tab w:val="num" w:pos="720"/>
        </w:tabs>
        <w:ind w:left="720" w:hanging="360"/>
      </w:pPr>
      <w:rPr>
        <w:rFonts w:ascii="Times New Roman" w:hAnsi="Times New Roman" w:hint="default"/>
      </w:rPr>
    </w:lvl>
    <w:lvl w:ilvl="1" w:tplc="6476A20E" w:tentative="1">
      <w:start w:val="1"/>
      <w:numFmt w:val="bullet"/>
      <w:lvlText w:val="•"/>
      <w:lvlJc w:val="left"/>
      <w:pPr>
        <w:tabs>
          <w:tab w:val="num" w:pos="1440"/>
        </w:tabs>
        <w:ind w:left="1440" w:hanging="360"/>
      </w:pPr>
      <w:rPr>
        <w:rFonts w:ascii="Times New Roman" w:hAnsi="Times New Roman" w:hint="default"/>
      </w:rPr>
    </w:lvl>
    <w:lvl w:ilvl="2" w:tplc="870AF1B8" w:tentative="1">
      <w:start w:val="1"/>
      <w:numFmt w:val="bullet"/>
      <w:lvlText w:val="•"/>
      <w:lvlJc w:val="left"/>
      <w:pPr>
        <w:tabs>
          <w:tab w:val="num" w:pos="2160"/>
        </w:tabs>
        <w:ind w:left="2160" w:hanging="360"/>
      </w:pPr>
      <w:rPr>
        <w:rFonts w:ascii="Times New Roman" w:hAnsi="Times New Roman" w:hint="default"/>
      </w:rPr>
    </w:lvl>
    <w:lvl w:ilvl="3" w:tplc="B62688F0" w:tentative="1">
      <w:start w:val="1"/>
      <w:numFmt w:val="bullet"/>
      <w:lvlText w:val="•"/>
      <w:lvlJc w:val="left"/>
      <w:pPr>
        <w:tabs>
          <w:tab w:val="num" w:pos="2880"/>
        </w:tabs>
        <w:ind w:left="2880" w:hanging="360"/>
      </w:pPr>
      <w:rPr>
        <w:rFonts w:ascii="Times New Roman" w:hAnsi="Times New Roman" w:hint="default"/>
      </w:rPr>
    </w:lvl>
    <w:lvl w:ilvl="4" w:tplc="C5EA2E74" w:tentative="1">
      <w:start w:val="1"/>
      <w:numFmt w:val="bullet"/>
      <w:lvlText w:val="•"/>
      <w:lvlJc w:val="left"/>
      <w:pPr>
        <w:tabs>
          <w:tab w:val="num" w:pos="3600"/>
        </w:tabs>
        <w:ind w:left="3600" w:hanging="360"/>
      </w:pPr>
      <w:rPr>
        <w:rFonts w:ascii="Times New Roman" w:hAnsi="Times New Roman" w:hint="default"/>
      </w:rPr>
    </w:lvl>
    <w:lvl w:ilvl="5" w:tplc="83FC002A" w:tentative="1">
      <w:start w:val="1"/>
      <w:numFmt w:val="bullet"/>
      <w:lvlText w:val="•"/>
      <w:lvlJc w:val="left"/>
      <w:pPr>
        <w:tabs>
          <w:tab w:val="num" w:pos="4320"/>
        </w:tabs>
        <w:ind w:left="4320" w:hanging="360"/>
      </w:pPr>
      <w:rPr>
        <w:rFonts w:ascii="Times New Roman" w:hAnsi="Times New Roman" w:hint="default"/>
      </w:rPr>
    </w:lvl>
    <w:lvl w:ilvl="6" w:tplc="9CC80BC4" w:tentative="1">
      <w:start w:val="1"/>
      <w:numFmt w:val="bullet"/>
      <w:lvlText w:val="•"/>
      <w:lvlJc w:val="left"/>
      <w:pPr>
        <w:tabs>
          <w:tab w:val="num" w:pos="5040"/>
        </w:tabs>
        <w:ind w:left="5040" w:hanging="360"/>
      </w:pPr>
      <w:rPr>
        <w:rFonts w:ascii="Times New Roman" w:hAnsi="Times New Roman" w:hint="default"/>
      </w:rPr>
    </w:lvl>
    <w:lvl w:ilvl="7" w:tplc="B25CFBB6" w:tentative="1">
      <w:start w:val="1"/>
      <w:numFmt w:val="bullet"/>
      <w:lvlText w:val="•"/>
      <w:lvlJc w:val="left"/>
      <w:pPr>
        <w:tabs>
          <w:tab w:val="num" w:pos="5760"/>
        </w:tabs>
        <w:ind w:left="5760" w:hanging="360"/>
      </w:pPr>
      <w:rPr>
        <w:rFonts w:ascii="Times New Roman" w:hAnsi="Times New Roman" w:hint="default"/>
      </w:rPr>
    </w:lvl>
    <w:lvl w:ilvl="8" w:tplc="F6C6C1DC" w:tentative="1">
      <w:start w:val="1"/>
      <w:numFmt w:val="bullet"/>
      <w:lvlText w:val="•"/>
      <w:lvlJc w:val="left"/>
      <w:pPr>
        <w:tabs>
          <w:tab w:val="num" w:pos="6480"/>
        </w:tabs>
        <w:ind w:left="6480" w:hanging="360"/>
      </w:pPr>
      <w:rPr>
        <w:rFonts w:ascii="Times New Roman" w:hAnsi="Times New Roman" w:hint="default"/>
      </w:rPr>
    </w:lvl>
  </w:abstractNum>
  <w:abstractNum w:abstractNumId="12">
    <w:nsid w:val="523F1270"/>
    <w:multiLevelType w:val="hybridMultilevel"/>
    <w:tmpl w:val="2EBA23DE"/>
    <w:lvl w:ilvl="0" w:tplc="3F006056">
      <w:start w:val="1"/>
      <w:numFmt w:val="bullet"/>
      <w:lvlText w:val="•"/>
      <w:lvlJc w:val="left"/>
      <w:pPr>
        <w:tabs>
          <w:tab w:val="num" w:pos="720"/>
        </w:tabs>
        <w:ind w:left="720" w:hanging="360"/>
      </w:pPr>
      <w:rPr>
        <w:rFonts w:ascii="Times New Roman" w:hAnsi="Times New Roman" w:hint="default"/>
      </w:rPr>
    </w:lvl>
    <w:lvl w:ilvl="1" w:tplc="571C503C" w:tentative="1">
      <w:start w:val="1"/>
      <w:numFmt w:val="bullet"/>
      <w:lvlText w:val="•"/>
      <w:lvlJc w:val="left"/>
      <w:pPr>
        <w:tabs>
          <w:tab w:val="num" w:pos="1440"/>
        </w:tabs>
        <w:ind w:left="1440" w:hanging="360"/>
      </w:pPr>
      <w:rPr>
        <w:rFonts w:ascii="Times New Roman" w:hAnsi="Times New Roman" w:hint="default"/>
      </w:rPr>
    </w:lvl>
    <w:lvl w:ilvl="2" w:tplc="7C5693AE" w:tentative="1">
      <w:start w:val="1"/>
      <w:numFmt w:val="bullet"/>
      <w:lvlText w:val="•"/>
      <w:lvlJc w:val="left"/>
      <w:pPr>
        <w:tabs>
          <w:tab w:val="num" w:pos="2160"/>
        </w:tabs>
        <w:ind w:left="2160" w:hanging="360"/>
      </w:pPr>
      <w:rPr>
        <w:rFonts w:ascii="Times New Roman" w:hAnsi="Times New Roman" w:hint="default"/>
      </w:rPr>
    </w:lvl>
    <w:lvl w:ilvl="3" w:tplc="26804D3E" w:tentative="1">
      <w:start w:val="1"/>
      <w:numFmt w:val="bullet"/>
      <w:lvlText w:val="•"/>
      <w:lvlJc w:val="left"/>
      <w:pPr>
        <w:tabs>
          <w:tab w:val="num" w:pos="2880"/>
        </w:tabs>
        <w:ind w:left="2880" w:hanging="360"/>
      </w:pPr>
      <w:rPr>
        <w:rFonts w:ascii="Times New Roman" w:hAnsi="Times New Roman" w:hint="default"/>
      </w:rPr>
    </w:lvl>
    <w:lvl w:ilvl="4" w:tplc="BF28D370" w:tentative="1">
      <w:start w:val="1"/>
      <w:numFmt w:val="bullet"/>
      <w:lvlText w:val="•"/>
      <w:lvlJc w:val="left"/>
      <w:pPr>
        <w:tabs>
          <w:tab w:val="num" w:pos="3600"/>
        </w:tabs>
        <w:ind w:left="3600" w:hanging="360"/>
      </w:pPr>
      <w:rPr>
        <w:rFonts w:ascii="Times New Roman" w:hAnsi="Times New Roman" w:hint="default"/>
      </w:rPr>
    </w:lvl>
    <w:lvl w:ilvl="5" w:tplc="11E4CC36" w:tentative="1">
      <w:start w:val="1"/>
      <w:numFmt w:val="bullet"/>
      <w:lvlText w:val="•"/>
      <w:lvlJc w:val="left"/>
      <w:pPr>
        <w:tabs>
          <w:tab w:val="num" w:pos="4320"/>
        </w:tabs>
        <w:ind w:left="4320" w:hanging="360"/>
      </w:pPr>
      <w:rPr>
        <w:rFonts w:ascii="Times New Roman" w:hAnsi="Times New Roman" w:hint="default"/>
      </w:rPr>
    </w:lvl>
    <w:lvl w:ilvl="6" w:tplc="AC0A9A28" w:tentative="1">
      <w:start w:val="1"/>
      <w:numFmt w:val="bullet"/>
      <w:lvlText w:val="•"/>
      <w:lvlJc w:val="left"/>
      <w:pPr>
        <w:tabs>
          <w:tab w:val="num" w:pos="5040"/>
        </w:tabs>
        <w:ind w:left="5040" w:hanging="360"/>
      </w:pPr>
      <w:rPr>
        <w:rFonts w:ascii="Times New Roman" w:hAnsi="Times New Roman" w:hint="default"/>
      </w:rPr>
    </w:lvl>
    <w:lvl w:ilvl="7" w:tplc="898EAAF2" w:tentative="1">
      <w:start w:val="1"/>
      <w:numFmt w:val="bullet"/>
      <w:lvlText w:val="•"/>
      <w:lvlJc w:val="left"/>
      <w:pPr>
        <w:tabs>
          <w:tab w:val="num" w:pos="5760"/>
        </w:tabs>
        <w:ind w:left="5760" w:hanging="360"/>
      </w:pPr>
      <w:rPr>
        <w:rFonts w:ascii="Times New Roman" w:hAnsi="Times New Roman" w:hint="default"/>
      </w:rPr>
    </w:lvl>
    <w:lvl w:ilvl="8" w:tplc="AC62B272" w:tentative="1">
      <w:start w:val="1"/>
      <w:numFmt w:val="bullet"/>
      <w:lvlText w:val="•"/>
      <w:lvlJc w:val="left"/>
      <w:pPr>
        <w:tabs>
          <w:tab w:val="num" w:pos="6480"/>
        </w:tabs>
        <w:ind w:left="6480" w:hanging="360"/>
      </w:pPr>
      <w:rPr>
        <w:rFonts w:ascii="Times New Roman" w:hAnsi="Times New Roman" w:hint="default"/>
      </w:rPr>
    </w:lvl>
  </w:abstractNum>
  <w:abstractNum w:abstractNumId="13">
    <w:nsid w:val="533D11BB"/>
    <w:multiLevelType w:val="hybridMultilevel"/>
    <w:tmpl w:val="CE38F072"/>
    <w:lvl w:ilvl="0" w:tplc="DBE8D51C">
      <w:start w:val="1"/>
      <w:numFmt w:val="bullet"/>
      <w:lvlText w:val="•"/>
      <w:lvlJc w:val="left"/>
      <w:pPr>
        <w:tabs>
          <w:tab w:val="num" w:pos="720"/>
        </w:tabs>
        <w:ind w:left="720" w:hanging="360"/>
      </w:pPr>
      <w:rPr>
        <w:rFonts w:ascii="Times New Roman" w:hAnsi="Times New Roman" w:hint="default"/>
      </w:rPr>
    </w:lvl>
    <w:lvl w:ilvl="1" w:tplc="38D25580" w:tentative="1">
      <w:start w:val="1"/>
      <w:numFmt w:val="bullet"/>
      <w:lvlText w:val="•"/>
      <w:lvlJc w:val="left"/>
      <w:pPr>
        <w:tabs>
          <w:tab w:val="num" w:pos="1440"/>
        </w:tabs>
        <w:ind w:left="1440" w:hanging="360"/>
      </w:pPr>
      <w:rPr>
        <w:rFonts w:ascii="Times New Roman" w:hAnsi="Times New Roman" w:hint="default"/>
      </w:rPr>
    </w:lvl>
    <w:lvl w:ilvl="2" w:tplc="717C3D92" w:tentative="1">
      <w:start w:val="1"/>
      <w:numFmt w:val="bullet"/>
      <w:lvlText w:val="•"/>
      <w:lvlJc w:val="left"/>
      <w:pPr>
        <w:tabs>
          <w:tab w:val="num" w:pos="2160"/>
        </w:tabs>
        <w:ind w:left="2160" w:hanging="360"/>
      </w:pPr>
      <w:rPr>
        <w:rFonts w:ascii="Times New Roman" w:hAnsi="Times New Roman" w:hint="default"/>
      </w:rPr>
    </w:lvl>
    <w:lvl w:ilvl="3" w:tplc="7334EBE2" w:tentative="1">
      <w:start w:val="1"/>
      <w:numFmt w:val="bullet"/>
      <w:lvlText w:val="•"/>
      <w:lvlJc w:val="left"/>
      <w:pPr>
        <w:tabs>
          <w:tab w:val="num" w:pos="2880"/>
        </w:tabs>
        <w:ind w:left="2880" w:hanging="360"/>
      </w:pPr>
      <w:rPr>
        <w:rFonts w:ascii="Times New Roman" w:hAnsi="Times New Roman" w:hint="default"/>
      </w:rPr>
    </w:lvl>
    <w:lvl w:ilvl="4" w:tplc="F59E377A" w:tentative="1">
      <w:start w:val="1"/>
      <w:numFmt w:val="bullet"/>
      <w:lvlText w:val="•"/>
      <w:lvlJc w:val="left"/>
      <w:pPr>
        <w:tabs>
          <w:tab w:val="num" w:pos="3600"/>
        </w:tabs>
        <w:ind w:left="3600" w:hanging="360"/>
      </w:pPr>
      <w:rPr>
        <w:rFonts w:ascii="Times New Roman" w:hAnsi="Times New Roman" w:hint="default"/>
      </w:rPr>
    </w:lvl>
    <w:lvl w:ilvl="5" w:tplc="9C74A658" w:tentative="1">
      <w:start w:val="1"/>
      <w:numFmt w:val="bullet"/>
      <w:lvlText w:val="•"/>
      <w:lvlJc w:val="left"/>
      <w:pPr>
        <w:tabs>
          <w:tab w:val="num" w:pos="4320"/>
        </w:tabs>
        <w:ind w:left="4320" w:hanging="360"/>
      </w:pPr>
      <w:rPr>
        <w:rFonts w:ascii="Times New Roman" w:hAnsi="Times New Roman" w:hint="default"/>
      </w:rPr>
    </w:lvl>
    <w:lvl w:ilvl="6" w:tplc="F0E6411A" w:tentative="1">
      <w:start w:val="1"/>
      <w:numFmt w:val="bullet"/>
      <w:lvlText w:val="•"/>
      <w:lvlJc w:val="left"/>
      <w:pPr>
        <w:tabs>
          <w:tab w:val="num" w:pos="5040"/>
        </w:tabs>
        <w:ind w:left="5040" w:hanging="360"/>
      </w:pPr>
      <w:rPr>
        <w:rFonts w:ascii="Times New Roman" w:hAnsi="Times New Roman" w:hint="default"/>
      </w:rPr>
    </w:lvl>
    <w:lvl w:ilvl="7" w:tplc="CDBC2D48" w:tentative="1">
      <w:start w:val="1"/>
      <w:numFmt w:val="bullet"/>
      <w:lvlText w:val="•"/>
      <w:lvlJc w:val="left"/>
      <w:pPr>
        <w:tabs>
          <w:tab w:val="num" w:pos="5760"/>
        </w:tabs>
        <w:ind w:left="5760" w:hanging="360"/>
      </w:pPr>
      <w:rPr>
        <w:rFonts w:ascii="Times New Roman" w:hAnsi="Times New Roman" w:hint="default"/>
      </w:rPr>
    </w:lvl>
    <w:lvl w:ilvl="8" w:tplc="9C1C8D40" w:tentative="1">
      <w:start w:val="1"/>
      <w:numFmt w:val="bullet"/>
      <w:lvlText w:val="•"/>
      <w:lvlJc w:val="left"/>
      <w:pPr>
        <w:tabs>
          <w:tab w:val="num" w:pos="6480"/>
        </w:tabs>
        <w:ind w:left="6480" w:hanging="360"/>
      </w:pPr>
      <w:rPr>
        <w:rFonts w:ascii="Times New Roman" w:hAnsi="Times New Roman" w:hint="default"/>
      </w:rPr>
    </w:lvl>
  </w:abstractNum>
  <w:abstractNum w:abstractNumId="14">
    <w:nsid w:val="62BF0141"/>
    <w:multiLevelType w:val="hybridMultilevel"/>
    <w:tmpl w:val="AE4E7D3E"/>
    <w:lvl w:ilvl="0" w:tplc="17D4A774">
      <w:start w:val="1"/>
      <w:numFmt w:val="bullet"/>
      <w:lvlText w:val="•"/>
      <w:lvlJc w:val="left"/>
      <w:pPr>
        <w:tabs>
          <w:tab w:val="num" w:pos="720"/>
        </w:tabs>
        <w:ind w:left="720" w:hanging="360"/>
      </w:pPr>
      <w:rPr>
        <w:rFonts w:ascii="Times New Roman" w:hAnsi="Times New Roman" w:hint="default"/>
      </w:rPr>
    </w:lvl>
    <w:lvl w:ilvl="1" w:tplc="8FB6B696" w:tentative="1">
      <w:start w:val="1"/>
      <w:numFmt w:val="bullet"/>
      <w:lvlText w:val="•"/>
      <w:lvlJc w:val="left"/>
      <w:pPr>
        <w:tabs>
          <w:tab w:val="num" w:pos="1440"/>
        </w:tabs>
        <w:ind w:left="1440" w:hanging="360"/>
      </w:pPr>
      <w:rPr>
        <w:rFonts w:ascii="Times New Roman" w:hAnsi="Times New Roman" w:hint="default"/>
      </w:rPr>
    </w:lvl>
    <w:lvl w:ilvl="2" w:tplc="3EFE2BAA" w:tentative="1">
      <w:start w:val="1"/>
      <w:numFmt w:val="bullet"/>
      <w:lvlText w:val="•"/>
      <w:lvlJc w:val="left"/>
      <w:pPr>
        <w:tabs>
          <w:tab w:val="num" w:pos="2160"/>
        </w:tabs>
        <w:ind w:left="2160" w:hanging="360"/>
      </w:pPr>
      <w:rPr>
        <w:rFonts w:ascii="Times New Roman" w:hAnsi="Times New Roman" w:hint="default"/>
      </w:rPr>
    </w:lvl>
    <w:lvl w:ilvl="3" w:tplc="8E1E9F60" w:tentative="1">
      <w:start w:val="1"/>
      <w:numFmt w:val="bullet"/>
      <w:lvlText w:val="•"/>
      <w:lvlJc w:val="left"/>
      <w:pPr>
        <w:tabs>
          <w:tab w:val="num" w:pos="2880"/>
        </w:tabs>
        <w:ind w:left="2880" w:hanging="360"/>
      </w:pPr>
      <w:rPr>
        <w:rFonts w:ascii="Times New Roman" w:hAnsi="Times New Roman" w:hint="default"/>
      </w:rPr>
    </w:lvl>
    <w:lvl w:ilvl="4" w:tplc="C20E24A4" w:tentative="1">
      <w:start w:val="1"/>
      <w:numFmt w:val="bullet"/>
      <w:lvlText w:val="•"/>
      <w:lvlJc w:val="left"/>
      <w:pPr>
        <w:tabs>
          <w:tab w:val="num" w:pos="3600"/>
        </w:tabs>
        <w:ind w:left="3600" w:hanging="360"/>
      </w:pPr>
      <w:rPr>
        <w:rFonts w:ascii="Times New Roman" w:hAnsi="Times New Roman" w:hint="default"/>
      </w:rPr>
    </w:lvl>
    <w:lvl w:ilvl="5" w:tplc="00425074" w:tentative="1">
      <w:start w:val="1"/>
      <w:numFmt w:val="bullet"/>
      <w:lvlText w:val="•"/>
      <w:lvlJc w:val="left"/>
      <w:pPr>
        <w:tabs>
          <w:tab w:val="num" w:pos="4320"/>
        </w:tabs>
        <w:ind w:left="4320" w:hanging="360"/>
      </w:pPr>
      <w:rPr>
        <w:rFonts w:ascii="Times New Roman" w:hAnsi="Times New Roman" w:hint="default"/>
      </w:rPr>
    </w:lvl>
    <w:lvl w:ilvl="6" w:tplc="D8E6A948" w:tentative="1">
      <w:start w:val="1"/>
      <w:numFmt w:val="bullet"/>
      <w:lvlText w:val="•"/>
      <w:lvlJc w:val="left"/>
      <w:pPr>
        <w:tabs>
          <w:tab w:val="num" w:pos="5040"/>
        </w:tabs>
        <w:ind w:left="5040" w:hanging="360"/>
      </w:pPr>
      <w:rPr>
        <w:rFonts w:ascii="Times New Roman" w:hAnsi="Times New Roman" w:hint="default"/>
      </w:rPr>
    </w:lvl>
    <w:lvl w:ilvl="7" w:tplc="D53280B6" w:tentative="1">
      <w:start w:val="1"/>
      <w:numFmt w:val="bullet"/>
      <w:lvlText w:val="•"/>
      <w:lvlJc w:val="left"/>
      <w:pPr>
        <w:tabs>
          <w:tab w:val="num" w:pos="5760"/>
        </w:tabs>
        <w:ind w:left="5760" w:hanging="360"/>
      </w:pPr>
      <w:rPr>
        <w:rFonts w:ascii="Times New Roman" w:hAnsi="Times New Roman" w:hint="default"/>
      </w:rPr>
    </w:lvl>
    <w:lvl w:ilvl="8" w:tplc="53485A54" w:tentative="1">
      <w:start w:val="1"/>
      <w:numFmt w:val="bullet"/>
      <w:lvlText w:val="•"/>
      <w:lvlJc w:val="left"/>
      <w:pPr>
        <w:tabs>
          <w:tab w:val="num" w:pos="6480"/>
        </w:tabs>
        <w:ind w:left="6480" w:hanging="360"/>
      </w:pPr>
      <w:rPr>
        <w:rFonts w:ascii="Times New Roman" w:hAnsi="Times New Roman" w:hint="default"/>
      </w:rPr>
    </w:lvl>
  </w:abstractNum>
  <w:abstractNum w:abstractNumId="15">
    <w:nsid w:val="7C341768"/>
    <w:multiLevelType w:val="hybridMultilevel"/>
    <w:tmpl w:val="2B6AF2E8"/>
    <w:lvl w:ilvl="0" w:tplc="5498C710">
      <w:start w:val="1"/>
      <w:numFmt w:val="bullet"/>
      <w:lvlText w:val="•"/>
      <w:lvlJc w:val="left"/>
      <w:pPr>
        <w:tabs>
          <w:tab w:val="num" w:pos="720"/>
        </w:tabs>
        <w:ind w:left="720" w:hanging="360"/>
      </w:pPr>
      <w:rPr>
        <w:rFonts w:ascii="Times New Roman" w:hAnsi="Times New Roman" w:hint="default"/>
      </w:rPr>
    </w:lvl>
    <w:lvl w:ilvl="1" w:tplc="26169B64" w:tentative="1">
      <w:start w:val="1"/>
      <w:numFmt w:val="bullet"/>
      <w:lvlText w:val="•"/>
      <w:lvlJc w:val="left"/>
      <w:pPr>
        <w:tabs>
          <w:tab w:val="num" w:pos="1440"/>
        </w:tabs>
        <w:ind w:left="1440" w:hanging="360"/>
      </w:pPr>
      <w:rPr>
        <w:rFonts w:ascii="Times New Roman" w:hAnsi="Times New Roman" w:hint="default"/>
      </w:rPr>
    </w:lvl>
    <w:lvl w:ilvl="2" w:tplc="C6264328" w:tentative="1">
      <w:start w:val="1"/>
      <w:numFmt w:val="bullet"/>
      <w:lvlText w:val="•"/>
      <w:lvlJc w:val="left"/>
      <w:pPr>
        <w:tabs>
          <w:tab w:val="num" w:pos="2160"/>
        </w:tabs>
        <w:ind w:left="2160" w:hanging="360"/>
      </w:pPr>
      <w:rPr>
        <w:rFonts w:ascii="Times New Roman" w:hAnsi="Times New Roman" w:hint="default"/>
      </w:rPr>
    </w:lvl>
    <w:lvl w:ilvl="3" w:tplc="AC4420F6" w:tentative="1">
      <w:start w:val="1"/>
      <w:numFmt w:val="bullet"/>
      <w:lvlText w:val="•"/>
      <w:lvlJc w:val="left"/>
      <w:pPr>
        <w:tabs>
          <w:tab w:val="num" w:pos="2880"/>
        </w:tabs>
        <w:ind w:left="2880" w:hanging="360"/>
      </w:pPr>
      <w:rPr>
        <w:rFonts w:ascii="Times New Roman" w:hAnsi="Times New Roman" w:hint="default"/>
      </w:rPr>
    </w:lvl>
    <w:lvl w:ilvl="4" w:tplc="E20A465E" w:tentative="1">
      <w:start w:val="1"/>
      <w:numFmt w:val="bullet"/>
      <w:lvlText w:val="•"/>
      <w:lvlJc w:val="left"/>
      <w:pPr>
        <w:tabs>
          <w:tab w:val="num" w:pos="3600"/>
        </w:tabs>
        <w:ind w:left="3600" w:hanging="360"/>
      </w:pPr>
      <w:rPr>
        <w:rFonts w:ascii="Times New Roman" w:hAnsi="Times New Roman" w:hint="default"/>
      </w:rPr>
    </w:lvl>
    <w:lvl w:ilvl="5" w:tplc="0024C586" w:tentative="1">
      <w:start w:val="1"/>
      <w:numFmt w:val="bullet"/>
      <w:lvlText w:val="•"/>
      <w:lvlJc w:val="left"/>
      <w:pPr>
        <w:tabs>
          <w:tab w:val="num" w:pos="4320"/>
        </w:tabs>
        <w:ind w:left="4320" w:hanging="360"/>
      </w:pPr>
      <w:rPr>
        <w:rFonts w:ascii="Times New Roman" w:hAnsi="Times New Roman" w:hint="default"/>
      </w:rPr>
    </w:lvl>
    <w:lvl w:ilvl="6" w:tplc="347A904A" w:tentative="1">
      <w:start w:val="1"/>
      <w:numFmt w:val="bullet"/>
      <w:lvlText w:val="•"/>
      <w:lvlJc w:val="left"/>
      <w:pPr>
        <w:tabs>
          <w:tab w:val="num" w:pos="5040"/>
        </w:tabs>
        <w:ind w:left="5040" w:hanging="360"/>
      </w:pPr>
      <w:rPr>
        <w:rFonts w:ascii="Times New Roman" w:hAnsi="Times New Roman" w:hint="default"/>
      </w:rPr>
    </w:lvl>
    <w:lvl w:ilvl="7" w:tplc="091CE5CE" w:tentative="1">
      <w:start w:val="1"/>
      <w:numFmt w:val="bullet"/>
      <w:lvlText w:val="•"/>
      <w:lvlJc w:val="left"/>
      <w:pPr>
        <w:tabs>
          <w:tab w:val="num" w:pos="5760"/>
        </w:tabs>
        <w:ind w:left="5760" w:hanging="360"/>
      </w:pPr>
      <w:rPr>
        <w:rFonts w:ascii="Times New Roman" w:hAnsi="Times New Roman" w:hint="default"/>
      </w:rPr>
    </w:lvl>
    <w:lvl w:ilvl="8" w:tplc="BE10008A" w:tentative="1">
      <w:start w:val="1"/>
      <w:numFmt w:val="bullet"/>
      <w:lvlText w:val="•"/>
      <w:lvlJc w:val="left"/>
      <w:pPr>
        <w:tabs>
          <w:tab w:val="num" w:pos="6480"/>
        </w:tabs>
        <w:ind w:left="6480" w:hanging="360"/>
      </w:pPr>
      <w:rPr>
        <w:rFonts w:ascii="Times New Roman" w:hAnsi="Times New Roman" w:hint="default"/>
      </w:rPr>
    </w:lvl>
  </w:abstractNum>
  <w:num w:numId="1">
    <w:abstractNumId w:val="6"/>
  </w:num>
  <w:num w:numId="2">
    <w:abstractNumId w:val="11"/>
  </w:num>
  <w:num w:numId="3">
    <w:abstractNumId w:val="4"/>
  </w:num>
  <w:num w:numId="4">
    <w:abstractNumId w:val="10"/>
  </w:num>
  <w:num w:numId="5">
    <w:abstractNumId w:val="9"/>
  </w:num>
  <w:num w:numId="6">
    <w:abstractNumId w:val="13"/>
  </w:num>
  <w:num w:numId="7">
    <w:abstractNumId w:val="1"/>
  </w:num>
  <w:num w:numId="8">
    <w:abstractNumId w:val="5"/>
  </w:num>
  <w:num w:numId="9">
    <w:abstractNumId w:val="8"/>
  </w:num>
  <w:num w:numId="10">
    <w:abstractNumId w:val="7"/>
  </w:num>
  <w:num w:numId="11">
    <w:abstractNumId w:val="3"/>
  </w:num>
  <w:num w:numId="12">
    <w:abstractNumId w:val="2"/>
  </w:num>
  <w:num w:numId="13">
    <w:abstractNumId w:val="12"/>
  </w:num>
  <w:num w:numId="14">
    <w:abstractNumId w:val="14"/>
  </w:num>
  <w:num w:numId="15">
    <w:abstractNumId w:val="0"/>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773F"/>
    <w:rsid w:val="00181655"/>
    <w:rsid w:val="00215089"/>
    <w:rsid w:val="00316106"/>
    <w:rsid w:val="00327C21"/>
    <w:rsid w:val="00356DCB"/>
    <w:rsid w:val="00650DA9"/>
    <w:rsid w:val="00D4773F"/>
    <w:rsid w:val="00E13686"/>
    <w:rsid w:val="00FB4FF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6106"/>
    <w:pPr>
      <w:ind w:left="720"/>
      <w:contextualSpacing/>
    </w:pPr>
  </w:style>
  <w:style w:type="paragraph" w:styleId="a4">
    <w:name w:val="Normal (Web)"/>
    <w:basedOn w:val="a"/>
    <w:uiPriority w:val="99"/>
    <w:semiHidden/>
    <w:unhideWhenUsed/>
    <w:rsid w:val="00316106"/>
    <w:rPr>
      <w:rFonts w:ascii="Times New Roman" w:hAnsi="Times New Roman" w:cs="Times New Roman"/>
      <w:sz w:val="24"/>
      <w:szCs w:val="24"/>
    </w:rPr>
  </w:style>
  <w:style w:type="paragraph" w:styleId="a5">
    <w:name w:val="header"/>
    <w:basedOn w:val="a"/>
    <w:link w:val="Char"/>
    <w:uiPriority w:val="99"/>
    <w:unhideWhenUsed/>
    <w:rsid w:val="00215089"/>
    <w:pPr>
      <w:tabs>
        <w:tab w:val="center" w:pos="4153"/>
        <w:tab w:val="right" w:pos="8306"/>
      </w:tabs>
      <w:spacing w:after="0" w:line="240" w:lineRule="auto"/>
    </w:pPr>
  </w:style>
  <w:style w:type="character" w:customStyle="1" w:styleId="Char">
    <w:name w:val="رأس الصفحة Char"/>
    <w:basedOn w:val="a0"/>
    <w:link w:val="a5"/>
    <w:uiPriority w:val="99"/>
    <w:rsid w:val="00215089"/>
  </w:style>
  <w:style w:type="paragraph" w:styleId="a6">
    <w:name w:val="footer"/>
    <w:basedOn w:val="a"/>
    <w:link w:val="Char0"/>
    <w:uiPriority w:val="99"/>
    <w:unhideWhenUsed/>
    <w:rsid w:val="00215089"/>
    <w:pPr>
      <w:tabs>
        <w:tab w:val="center" w:pos="4153"/>
        <w:tab w:val="right" w:pos="8306"/>
      </w:tabs>
      <w:spacing w:after="0" w:line="240" w:lineRule="auto"/>
    </w:pPr>
  </w:style>
  <w:style w:type="character" w:customStyle="1" w:styleId="Char0">
    <w:name w:val="تذييل الصفحة Char"/>
    <w:basedOn w:val="a0"/>
    <w:link w:val="a6"/>
    <w:uiPriority w:val="99"/>
    <w:rsid w:val="00215089"/>
  </w:style>
  <w:style w:type="paragraph" w:styleId="a7">
    <w:name w:val="Balloon Text"/>
    <w:basedOn w:val="a"/>
    <w:link w:val="Char1"/>
    <w:uiPriority w:val="99"/>
    <w:semiHidden/>
    <w:unhideWhenUsed/>
    <w:rsid w:val="00215089"/>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21508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6106"/>
    <w:pPr>
      <w:ind w:left="720"/>
      <w:contextualSpacing/>
    </w:pPr>
  </w:style>
  <w:style w:type="paragraph" w:styleId="a4">
    <w:name w:val="Normal (Web)"/>
    <w:basedOn w:val="a"/>
    <w:uiPriority w:val="99"/>
    <w:semiHidden/>
    <w:unhideWhenUsed/>
    <w:rsid w:val="00316106"/>
    <w:rPr>
      <w:rFonts w:ascii="Times New Roman" w:hAnsi="Times New Roman" w:cs="Times New Roman"/>
      <w:sz w:val="24"/>
      <w:szCs w:val="24"/>
    </w:rPr>
  </w:style>
  <w:style w:type="paragraph" w:styleId="a5">
    <w:name w:val="header"/>
    <w:basedOn w:val="a"/>
    <w:link w:val="Char"/>
    <w:uiPriority w:val="99"/>
    <w:unhideWhenUsed/>
    <w:rsid w:val="00215089"/>
    <w:pPr>
      <w:tabs>
        <w:tab w:val="center" w:pos="4153"/>
        <w:tab w:val="right" w:pos="8306"/>
      </w:tabs>
      <w:spacing w:after="0" w:line="240" w:lineRule="auto"/>
    </w:pPr>
  </w:style>
  <w:style w:type="character" w:customStyle="1" w:styleId="Char">
    <w:name w:val="رأس الصفحة Char"/>
    <w:basedOn w:val="a0"/>
    <w:link w:val="a5"/>
    <w:uiPriority w:val="99"/>
    <w:rsid w:val="00215089"/>
  </w:style>
  <w:style w:type="paragraph" w:styleId="a6">
    <w:name w:val="footer"/>
    <w:basedOn w:val="a"/>
    <w:link w:val="Char0"/>
    <w:uiPriority w:val="99"/>
    <w:unhideWhenUsed/>
    <w:rsid w:val="00215089"/>
    <w:pPr>
      <w:tabs>
        <w:tab w:val="center" w:pos="4153"/>
        <w:tab w:val="right" w:pos="8306"/>
      </w:tabs>
      <w:spacing w:after="0" w:line="240" w:lineRule="auto"/>
    </w:pPr>
  </w:style>
  <w:style w:type="character" w:customStyle="1" w:styleId="Char0">
    <w:name w:val="تذييل الصفحة Char"/>
    <w:basedOn w:val="a0"/>
    <w:link w:val="a6"/>
    <w:uiPriority w:val="99"/>
    <w:rsid w:val="00215089"/>
  </w:style>
  <w:style w:type="paragraph" w:styleId="a7">
    <w:name w:val="Balloon Text"/>
    <w:basedOn w:val="a"/>
    <w:link w:val="Char1"/>
    <w:uiPriority w:val="99"/>
    <w:semiHidden/>
    <w:unhideWhenUsed/>
    <w:rsid w:val="00215089"/>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21508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009826">
      <w:bodyDiv w:val="1"/>
      <w:marLeft w:val="0"/>
      <w:marRight w:val="0"/>
      <w:marTop w:val="0"/>
      <w:marBottom w:val="0"/>
      <w:divBdr>
        <w:top w:val="none" w:sz="0" w:space="0" w:color="auto"/>
        <w:left w:val="none" w:sz="0" w:space="0" w:color="auto"/>
        <w:bottom w:val="none" w:sz="0" w:space="0" w:color="auto"/>
        <w:right w:val="none" w:sz="0" w:space="0" w:color="auto"/>
      </w:divBdr>
    </w:div>
    <w:div w:id="71317696">
      <w:bodyDiv w:val="1"/>
      <w:marLeft w:val="0"/>
      <w:marRight w:val="0"/>
      <w:marTop w:val="0"/>
      <w:marBottom w:val="0"/>
      <w:divBdr>
        <w:top w:val="none" w:sz="0" w:space="0" w:color="auto"/>
        <w:left w:val="none" w:sz="0" w:space="0" w:color="auto"/>
        <w:bottom w:val="none" w:sz="0" w:space="0" w:color="auto"/>
        <w:right w:val="none" w:sz="0" w:space="0" w:color="auto"/>
      </w:divBdr>
      <w:divsChild>
        <w:div w:id="1690253892">
          <w:marLeft w:val="0"/>
          <w:marRight w:val="547"/>
          <w:marTop w:val="173"/>
          <w:marBottom w:val="0"/>
          <w:divBdr>
            <w:top w:val="none" w:sz="0" w:space="0" w:color="auto"/>
            <w:left w:val="none" w:sz="0" w:space="0" w:color="auto"/>
            <w:bottom w:val="none" w:sz="0" w:space="0" w:color="auto"/>
            <w:right w:val="none" w:sz="0" w:space="0" w:color="auto"/>
          </w:divBdr>
        </w:div>
        <w:div w:id="173423560">
          <w:marLeft w:val="0"/>
          <w:marRight w:val="547"/>
          <w:marTop w:val="173"/>
          <w:marBottom w:val="0"/>
          <w:divBdr>
            <w:top w:val="none" w:sz="0" w:space="0" w:color="auto"/>
            <w:left w:val="none" w:sz="0" w:space="0" w:color="auto"/>
            <w:bottom w:val="none" w:sz="0" w:space="0" w:color="auto"/>
            <w:right w:val="none" w:sz="0" w:space="0" w:color="auto"/>
          </w:divBdr>
        </w:div>
        <w:div w:id="1384796338">
          <w:marLeft w:val="0"/>
          <w:marRight w:val="547"/>
          <w:marTop w:val="173"/>
          <w:marBottom w:val="0"/>
          <w:divBdr>
            <w:top w:val="none" w:sz="0" w:space="0" w:color="auto"/>
            <w:left w:val="none" w:sz="0" w:space="0" w:color="auto"/>
            <w:bottom w:val="none" w:sz="0" w:space="0" w:color="auto"/>
            <w:right w:val="none" w:sz="0" w:space="0" w:color="auto"/>
          </w:divBdr>
        </w:div>
        <w:div w:id="679550236">
          <w:marLeft w:val="0"/>
          <w:marRight w:val="547"/>
          <w:marTop w:val="173"/>
          <w:marBottom w:val="0"/>
          <w:divBdr>
            <w:top w:val="none" w:sz="0" w:space="0" w:color="auto"/>
            <w:left w:val="none" w:sz="0" w:space="0" w:color="auto"/>
            <w:bottom w:val="none" w:sz="0" w:space="0" w:color="auto"/>
            <w:right w:val="none" w:sz="0" w:space="0" w:color="auto"/>
          </w:divBdr>
        </w:div>
        <w:div w:id="1127970941">
          <w:marLeft w:val="0"/>
          <w:marRight w:val="547"/>
          <w:marTop w:val="173"/>
          <w:marBottom w:val="0"/>
          <w:divBdr>
            <w:top w:val="none" w:sz="0" w:space="0" w:color="auto"/>
            <w:left w:val="none" w:sz="0" w:space="0" w:color="auto"/>
            <w:bottom w:val="none" w:sz="0" w:space="0" w:color="auto"/>
            <w:right w:val="none" w:sz="0" w:space="0" w:color="auto"/>
          </w:divBdr>
        </w:div>
      </w:divsChild>
    </w:div>
    <w:div w:id="104278171">
      <w:bodyDiv w:val="1"/>
      <w:marLeft w:val="0"/>
      <w:marRight w:val="0"/>
      <w:marTop w:val="0"/>
      <w:marBottom w:val="0"/>
      <w:divBdr>
        <w:top w:val="none" w:sz="0" w:space="0" w:color="auto"/>
        <w:left w:val="none" w:sz="0" w:space="0" w:color="auto"/>
        <w:bottom w:val="none" w:sz="0" w:space="0" w:color="auto"/>
        <w:right w:val="none" w:sz="0" w:space="0" w:color="auto"/>
      </w:divBdr>
    </w:div>
    <w:div w:id="178348429">
      <w:bodyDiv w:val="1"/>
      <w:marLeft w:val="0"/>
      <w:marRight w:val="0"/>
      <w:marTop w:val="0"/>
      <w:marBottom w:val="0"/>
      <w:divBdr>
        <w:top w:val="none" w:sz="0" w:space="0" w:color="auto"/>
        <w:left w:val="none" w:sz="0" w:space="0" w:color="auto"/>
        <w:bottom w:val="none" w:sz="0" w:space="0" w:color="auto"/>
        <w:right w:val="none" w:sz="0" w:space="0" w:color="auto"/>
      </w:divBdr>
    </w:div>
    <w:div w:id="178467616">
      <w:bodyDiv w:val="1"/>
      <w:marLeft w:val="0"/>
      <w:marRight w:val="0"/>
      <w:marTop w:val="0"/>
      <w:marBottom w:val="0"/>
      <w:divBdr>
        <w:top w:val="none" w:sz="0" w:space="0" w:color="auto"/>
        <w:left w:val="none" w:sz="0" w:space="0" w:color="auto"/>
        <w:bottom w:val="none" w:sz="0" w:space="0" w:color="auto"/>
        <w:right w:val="none" w:sz="0" w:space="0" w:color="auto"/>
      </w:divBdr>
    </w:div>
    <w:div w:id="260459123">
      <w:bodyDiv w:val="1"/>
      <w:marLeft w:val="0"/>
      <w:marRight w:val="0"/>
      <w:marTop w:val="0"/>
      <w:marBottom w:val="0"/>
      <w:divBdr>
        <w:top w:val="none" w:sz="0" w:space="0" w:color="auto"/>
        <w:left w:val="none" w:sz="0" w:space="0" w:color="auto"/>
        <w:bottom w:val="none" w:sz="0" w:space="0" w:color="auto"/>
        <w:right w:val="none" w:sz="0" w:space="0" w:color="auto"/>
      </w:divBdr>
    </w:div>
    <w:div w:id="273252269">
      <w:bodyDiv w:val="1"/>
      <w:marLeft w:val="0"/>
      <w:marRight w:val="0"/>
      <w:marTop w:val="0"/>
      <w:marBottom w:val="0"/>
      <w:divBdr>
        <w:top w:val="none" w:sz="0" w:space="0" w:color="auto"/>
        <w:left w:val="none" w:sz="0" w:space="0" w:color="auto"/>
        <w:bottom w:val="none" w:sz="0" w:space="0" w:color="auto"/>
        <w:right w:val="none" w:sz="0" w:space="0" w:color="auto"/>
      </w:divBdr>
    </w:div>
    <w:div w:id="342434599">
      <w:bodyDiv w:val="1"/>
      <w:marLeft w:val="0"/>
      <w:marRight w:val="0"/>
      <w:marTop w:val="0"/>
      <w:marBottom w:val="0"/>
      <w:divBdr>
        <w:top w:val="none" w:sz="0" w:space="0" w:color="auto"/>
        <w:left w:val="none" w:sz="0" w:space="0" w:color="auto"/>
        <w:bottom w:val="none" w:sz="0" w:space="0" w:color="auto"/>
        <w:right w:val="none" w:sz="0" w:space="0" w:color="auto"/>
      </w:divBdr>
    </w:div>
    <w:div w:id="392703959">
      <w:bodyDiv w:val="1"/>
      <w:marLeft w:val="0"/>
      <w:marRight w:val="0"/>
      <w:marTop w:val="0"/>
      <w:marBottom w:val="0"/>
      <w:divBdr>
        <w:top w:val="none" w:sz="0" w:space="0" w:color="auto"/>
        <w:left w:val="none" w:sz="0" w:space="0" w:color="auto"/>
        <w:bottom w:val="none" w:sz="0" w:space="0" w:color="auto"/>
        <w:right w:val="none" w:sz="0" w:space="0" w:color="auto"/>
      </w:divBdr>
      <w:divsChild>
        <w:div w:id="12801536">
          <w:marLeft w:val="0"/>
          <w:marRight w:val="547"/>
          <w:marTop w:val="173"/>
          <w:marBottom w:val="0"/>
          <w:divBdr>
            <w:top w:val="none" w:sz="0" w:space="0" w:color="auto"/>
            <w:left w:val="none" w:sz="0" w:space="0" w:color="auto"/>
            <w:bottom w:val="none" w:sz="0" w:space="0" w:color="auto"/>
            <w:right w:val="none" w:sz="0" w:space="0" w:color="auto"/>
          </w:divBdr>
        </w:div>
        <w:div w:id="614286214">
          <w:marLeft w:val="0"/>
          <w:marRight w:val="547"/>
          <w:marTop w:val="173"/>
          <w:marBottom w:val="0"/>
          <w:divBdr>
            <w:top w:val="none" w:sz="0" w:space="0" w:color="auto"/>
            <w:left w:val="none" w:sz="0" w:space="0" w:color="auto"/>
            <w:bottom w:val="none" w:sz="0" w:space="0" w:color="auto"/>
            <w:right w:val="none" w:sz="0" w:space="0" w:color="auto"/>
          </w:divBdr>
        </w:div>
      </w:divsChild>
    </w:div>
    <w:div w:id="399140186">
      <w:bodyDiv w:val="1"/>
      <w:marLeft w:val="0"/>
      <w:marRight w:val="0"/>
      <w:marTop w:val="0"/>
      <w:marBottom w:val="0"/>
      <w:divBdr>
        <w:top w:val="none" w:sz="0" w:space="0" w:color="auto"/>
        <w:left w:val="none" w:sz="0" w:space="0" w:color="auto"/>
        <w:bottom w:val="none" w:sz="0" w:space="0" w:color="auto"/>
        <w:right w:val="none" w:sz="0" w:space="0" w:color="auto"/>
      </w:divBdr>
    </w:div>
    <w:div w:id="483543567">
      <w:bodyDiv w:val="1"/>
      <w:marLeft w:val="0"/>
      <w:marRight w:val="0"/>
      <w:marTop w:val="0"/>
      <w:marBottom w:val="0"/>
      <w:divBdr>
        <w:top w:val="none" w:sz="0" w:space="0" w:color="auto"/>
        <w:left w:val="none" w:sz="0" w:space="0" w:color="auto"/>
        <w:bottom w:val="none" w:sz="0" w:space="0" w:color="auto"/>
        <w:right w:val="none" w:sz="0" w:space="0" w:color="auto"/>
      </w:divBdr>
    </w:div>
    <w:div w:id="502017668">
      <w:bodyDiv w:val="1"/>
      <w:marLeft w:val="0"/>
      <w:marRight w:val="0"/>
      <w:marTop w:val="0"/>
      <w:marBottom w:val="0"/>
      <w:divBdr>
        <w:top w:val="none" w:sz="0" w:space="0" w:color="auto"/>
        <w:left w:val="none" w:sz="0" w:space="0" w:color="auto"/>
        <w:bottom w:val="none" w:sz="0" w:space="0" w:color="auto"/>
        <w:right w:val="none" w:sz="0" w:space="0" w:color="auto"/>
      </w:divBdr>
      <w:divsChild>
        <w:div w:id="934439796">
          <w:marLeft w:val="0"/>
          <w:marRight w:val="547"/>
          <w:marTop w:val="173"/>
          <w:marBottom w:val="0"/>
          <w:divBdr>
            <w:top w:val="none" w:sz="0" w:space="0" w:color="auto"/>
            <w:left w:val="none" w:sz="0" w:space="0" w:color="auto"/>
            <w:bottom w:val="none" w:sz="0" w:space="0" w:color="auto"/>
            <w:right w:val="none" w:sz="0" w:space="0" w:color="auto"/>
          </w:divBdr>
        </w:div>
        <w:div w:id="222067311">
          <w:marLeft w:val="0"/>
          <w:marRight w:val="547"/>
          <w:marTop w:val="173"/>
          <w:marBottom w:val="0"/>
          <w:divBdr>
            <w:top w:val="none" w:sz="0" w:space="0" w:color="auto"/>
            <w:left w:val="none" w:sz="0" w:space="0" w:color="auto"/>
            <w:bottom w:val="none" w:sz="0" w:space="0" w:color="auto"/>
            <w:right w:val="none" w:sz="0" w:space="0" w:color="auto"/>
          </w:divBdr>
        </w:div>
        <w:div w:id="621689899">
          <w:marLeft w:val="0"/>
          <w:marRight w:val="547"/>
          <w:marTop w:val="173"/>
          <w:marBottom w:val="0"/>
          <w:divBdr>
            <w:top w:val="none" w:sz="0" w:space="0" w:color="auto"/>
            <w:left w:val="none" w:sz="0" w:space="0" w:color="auto"/>
            <w:bottom w:val="none" w:sz="0" w:space="0" w:color="auto"/>
            <w:right w:val="none" w:sz="0" w:space="0" w:color="auto"/>
          </w:divBdr>
        </w:div>
        <w:div w:id="808205119">
          <w:marLeft w:val="0"/>
          <w:marRight w:val="547"/>
          <w:marTop w:val="173"/>
          <w:marBottom w:val="0"/>
          <w:divBdr>
            <w:top w:val="none" w:sz="0" w:space="0" w:color="auto"/>
            <w:left w:val="none" w:sz="0" w:space="0" w:color="auto"/>
            <w:bottom w:val="none" w:sz="0" w:space="0" w:color="auto"/>
            <w:right w:val="none" w:sz="0" w:space="0" w:color="auto"/>
          </w:divBdr>
        </w:div>
        <w:div w:id="1892417673">
          <w:marLeft w:val="0"/>
          <w:marRight w:val="547"/>
          <w:marTop w:val="173"/>
          <w:marBottom w:val="0"/>
          <w:divBdr>
            <w:top w:val="none" w:sz="0" w:space="0" w:color="auto"/>
            <w:left w:val="none" w:sz="0" w:space="0" w:color="auto"/>
            <w:bottom w:val="none" w:sz="0" w:space="0" w:color="auto"/>
            <w:right w:val="none" w:sz="0" w:space="0" w:color="auto"/>
          </w:divBdr>
        </w:div>
        <w:div w:id="1427193590">
          <w:marLeft w:val="0"/>
          <w:marRight w:val="547"/>
          <w:marTop w:val="173"/>
          <w:marBottom w:val="0"/>
          <w:divBdr>
            <w:top w:val="none" w:sz="0" w:space="0" w:color="auto"/>
            <w:left w:val="none" w:sz="0" w:space="0" w:color="auto"/>
            <w:bottom w:val="none" w:sz="0" w:space="0" w:color="auto"/>
            <w:right w:val="none" w:sz="0" w:space="0" w:color="auto"/>
          </w:divBdr>
        </w:div>
        <w:div w:id="1134828126">
          <w:marLeft w:val="0"/>
          <w:marRight w:val="547"/>
          <w:marTop w:val="173"/>
          <w:marBottom w:val="0"/>
          <w:divBdr>
            <w:top w:val="none" w:sz="0" w:space="0" w:color="auto"/>
            <w:left w:val="none" w:sz="0" w:space="0" w:color="auto"/>
            <w:bottom w:val="none" w:sz="0" w:space="0" w:color="auto"/>
            <w:right w:val="none" w:sz="0" w:space="0" w:color="auto"/>
          </w:divBdr>
        </w:div>
      </w:divsChild>
    </w:div>
    <w:div w:id="636490988">
      <w:bodyDiv w:val="1"/>
      <w:marLeft w:val="0"/>
      <w:marRight w:val="0"/>
      <w:marTop w:val="0"/>
      <w:marBottom w:val="0"/>
      <w:divBdr>
        <w:top w:val="none" w:sz="0" w:space="0" w:color="auto"/>
        <w:left w:val="none" w:sz="0" w:space="0" w:color="auto"/>
        <w:bottom w:val="none" w:sz="0" w:space="0" w:color="auto"/>
        <w:right w:val="none" w:sz="0" w:space="0" w:color="auto"/>
      </w:divBdr>
      <w:divsChild>
        <w:div w:id="556547060">
          <w:marLeft w:val="0"/>
          <w:marRight w:val="547"/>
          <w:marTop w:val="173"/>
          <w:marBottom w:val="0"/>
          <w:divBdr>
            <w:top w:val="none" w:sz="0" w:space="0" w:color="auto"/>
            <w:left w:val="none" w:sz="0" w:space="0" w:color="auto"/>
            <w:bottom w:val="none" w:sz="0" w:space="0" w:color="auto"/>
            <w:right w:val="none" w:sz="0" w:space="0" w:color="auto"/>
          </w:divBdr>
        </w:div>
        <w:div w:id="1577284734">
          <w:marLeft w:val="0"/>
          <w:marRight w:val="547"/>
          <w:marTop w:val="173"/>
          <w:marBottom w:val="0"/>
          <w:divBdr>
            <w:top w:val="none" w:sz="0" w:space="0" w:color="auto"/>
            <w:left w:val="none" w:sz="0" w:space="0" w:color="auto"/>
            <w:bottom w:val="none" w:sz="0" w:space="0" w:color="auto"/>
            <w:right w:val="none" w:sz="0" w:space="0" w:color="auto"/>
          </w:divBdr>
        </w:div>
      </w:divsChild>
    </w:div>
    <w:div w:id="649093060">
      <w:bodyDiv w:val="1"/>
      <w:marLeft w:val="0"/>
      <w:marRight w:val="0"/>
      <w:marTop w:val="0"/>
      <w:marBottom w:val="0"/>
      <w:divBdr>
        <w:top w:val="none" w:sz="0" w:space="0" w:color="auto"/>
        <w:left w:val="none" w:sz="0" w:space="0" w:color="auto"/>
        <w:bottom w:val="none" w:sz="0" w:space="0" w:color="auto"/>
        <w:right w:val="none" w:sz="0" w:space="0" w:color="auto"/>
      </w:divBdr>
      <w:divsChild>
        <w:div w:id="400953893">
          <w:marLeft w:val="0"/>
          <w:marRight w:val="547"/>
          <w:marTop w:val="173"/>
          <w:marBottom w:val="0"/>
          <w:divBdr>
            <w:top w:val="none" w:sz="0" w:space="0" w:color="auto"/>
            <w:left w:val="none" w:sz="0" w:space="0" w:color="auto"/>
            <w:bottom w:val="none" w:sz="0" w:space="0" w:color="auto"/>
            <w:right w:val="none" w:sz="0" w:space="0" w:color="auto"/>
          </w:divBdr>
        </w:div>
      </w:divsChild>
    </w:div>
    <w:div w:id="1064060155">
      <w:bodyDiv w:val="1"/>
      <w:marLeft w:val="0"/>
      <w:marRight w:val="0"/>
      <w:marTop w:val="0"/>
      <w:marBottom w:val="0"/>
      <w:divBdr>
        <w:top w:val="none" w:sz="0" w:space="0" w:color="auto"/>
        <w:left w:val="none" w:sz="0" w:space="0" w:color="auto"/>
        <w:bottom w:val="none" w:sz="0" w:space="0" w:color="auto"/>
        <w:right w:val="none" w:sz="0" w:space="0" w:color="auto"/>
      </w:divBdr>
      <w:divsChild>
        <w:div w:id="57020813">
          <w:marLeft w:val="0"/>
          <w:marRight w:val="547"/>
          <w:marTop w:val="173"/>
          <w:marBottom w:val="0"/>
          <w:divBdr>
            <w:top w:val="none" w:sz="0" w:space="0" w:color="auto"/>
            <w:left w:val="none" w:sz="0" w:space="0" w:color="auto"/>
            <w:bottom w:val="none" w:sz="0" w:space="0" w:color="auto"/>
            <w:right w:val="none" w:sz="0" w:space="0" w:color="auto"/>
          </w:divBdr>
        </w:div>
        <w:div w:id="611136019">
          <w:marLeft w:val="0"/>
          <w:marRight w:val="547"/>
          <w:marTop w:val="173"/>
          <w:marBottom w:val="0"/>
          <w:divBdr>
            <w:top w:val="none" w:sz="0" w:space="0" w:color="auto"/>
            <w:left w:val="none" w:sz="0" w:space="0" w:color="auto"/>
            <w:bottom w:val="none" w:sz="0" w:space="0" w:color="auto"/>
            <w:right w:val="none" w:sz="0" w:space="0" w:color="auto"/>
          </w:divBdr>
        </w:div>
        <w:div w:id="1875775669">
          <w:marLeft w:val="0"/>
          <w:marRight w:val="547"/>
          <w:marTop w:val="173"/>
          <w:marBottom w:val="0"/>
          <w:divBdr>
            <w:top w:val="none" w:sz="0" w:space="0" w:color="auto"/>
            <w:left w:val="none" w:sz="0" w:space="0" w:color="auto"/>
            <w:bottom w:val="none" w:sz="0" w:space="0" w:color="auto"/>
            <w:right w:val="none" w:sz="0" w:space="0" w:color="auto"/>
          </w:divBdr>
        </w:div>
        <w:div w:id="946884573">
          <w:marLeft w:val="0"/>
          <w:marRight w:val="547"/>
          <w:marTop w:val="173"/>
          <w:marBottom w:val="0"/>
          <w:divBdr>
            <w:top w:val="none" w:sz="0" w:space="0" w:color="auto"/>
            <w:left w:val="none" w:sz="0" w:space="0" w:color="auto"/>
            <w:bottom w:val="none" w:sz="0" w:space="0" w:color="auto"/>
            <w:right w:val="none" w:sz="0" w:space="0" w:color="auto"/>
          </w:divBdr>
        </w:div>
        <w:div w:id="977799680">
          <w:marLeft w:val="0"/>
          <w:marRight w:val="547"/>
          <w:marTop w:val="173"/>
          <w:marBottom w:val="0"/>
          <w:divBdr>
            <w:top w:val="none" w:sz="0" w:space="0" w:color="auto"/>
            <w:left w:val="none" w:sz="0" w:space="0" w:color="auto"/>
            <w:bottom w:val="none" w:sz="0" w:space="0" w:color="auto"/>
            <w:right w:val="none" w:sz="0" w:space="0" w:color="auto"/>
          </w:divBdr>
        </w:div>
      </w:divsChild>
    </w:div>
    <w:div w:id="1162820604">
      <w:bodyDiv w:val="1"/>
      <w:marLeft w:val="0"/>
      <w:marRight w:val="0"/>
      <w:marTop w:val="0"/>
      <w:marBottom w:val="0"/>
      <w:divBdr>
        <w:top w:val="none" w:sz="0" w:space="0" w:color="auto"/>
        <w:left w:val="none" w:sz="0" w:space="0" w:color="auto"/>
        <w:bottom w:val="none" w:sz="0" w:space="0" w:color="auto"/>
        <w:right w:val="none" w:sz="0" w:space="0" w:color="auto"/>
      </w:divBdr>
      <w:divsChild>
        <w:div w:id="215360323">
          <w:marLeft w:val="0"/>
          <w:marRight w:val="547"/>
          <w:marTop w:val="173"/>
          <w:marBottom w:val="0"/>
          <w:divBdr>
            <w:top w:val="none" w:sz="0" w:space="0" w:color="auto"/>
            <w:left w:val="none" w:sz="0" w:space="0" w:color="auto"/>
            <w:bottom w:val="none" w:sz="0" w:space="0" w:color="auto"/>
            <w:right w:val="none" w:sz="0" w:space="0" w:color="auto"/>
          </w:divBdr>
        </w:div>
        <w:div w:id="1911504962">
          <w:marLeft w:val="0"/>
          <w:marRight w:val="547"/>
          <w:marTop w:val="173"/>
          <w:marBottom w:val="0"/>
          <w:divBdr>
            <w:top w:val="none" w:sz="0" w:space="0" w:color="auto"/>
            <w:left w:val="none" w:sz="0" w:space="0" w:color="auto"/>
            <w:bottom w:val="none" w:sz="0" w:space="0" w:color="auto"/>
            <w:right w:val="none" w:sz="0" w:space="0" w:color="auto"/>
          </w:divBdr>
        </w:div>
      </w:divsChild>
    </w:div>
    <w:div w:id="1190291275">
      <w:bodyDiv w:val="1"/>
      <w:marLeft w:val="0"/>
      <w:marRight w:val="0"/>
      <w:marTop w:val="0"/>
      <w:marBottom w:val="0"/>
      <w:divBdr>
        <w:top w:val="none" w:sz="0" w:space="0" w:color="auto"/>
        <w:left w:val="none" w:sz="0" w:space="0" w:color="auto"/>
        <w:bottom w:val="none" w:sz="0" w:space="0" w:color="auto"/>
        <w:right w:val="none" w:sz="0" w:space="0" w:color="auto"/>
      </w:divBdr>
      <w:divsChild>
        <w:div w:id="890767507">
          <w:marLeft w:val="0"/>
          <w:marRight w:val="547"/>
          <w:marTop w:val="173"/>
          <w:marBottom w:val="0"/>
          <w:divBdr>
            <w:top w:val="none" w:sz="0" w:space="0" w:color="auto"/>
            <w:left w:val="none" w:sz="0" w:space="0" w:color="auto"/>
            <w:bottom w:val="none" w:sz="0" w:space="0" w:color="auto"/>
            <w:right w:val="none" w:sz="0" w:space="0" w:color="auto"/>
          </w:divBdr>
        </w:div>
        <w:div w:id="27070460">
          <w:marLeft w:val="0"/>
          <w:marRight w:val="547"/>
          <w:marTop w:val="173"/>
          <w:marBottom w:val="0"/>
          <w:divBdr>
            <w:top w:val="none" w:sz="0" w:space="0" w:color="auto"/>
            <w:left w:val="none" w:sz="0" w:space="0" w:color="auto"/>
            <w:bottom w:val="none" w:sz="0" w:space="0" w:color="auto"/>
            <w:right w:val="none" w:sz="0" w:space="0" w:color="auto"/>
          </w:divBdr>
        </w:div>
      </w:divsChild>
    </w:div>
    <w:div w:id="1318876313">
      <w:bodyDiv w:val="1"/>
      <w:marLeft w:val="0"/>
      <w:marRight w:val="0"/>
      <w:marTop w:val="0"/>
      <w:marBottom w:val="0"/>
      <w:divBdr>
        <w:top w:val="none" w:sz="0" w:space="0" w:color="auto"/>
        <w:left w:val="none" w:sz="0" w:space="0" w:color="auto"/>
        <w:bottom w:val="none" w:sz="0" w:space="0" w:color="auto"/>
        <w:right w:val="none" w:sz="0" w:space="0" w:color="auto"/>
      </w:divBdr>
      <w:divsChild>
        <w:div w:id="533154322">
          <w:marLeft w:val="0"/>
          <w:marRight w:val="547"/>
          <w:marTop w:val="173"/>
          <w:marBottom w:val="0"/>
          <w:divBdr>
            <w:top w:val="none" w:sz="0" w:space="0" w:color="auto"/>
            <w:left w:val="none" w:sz="0" w:space="0" w:color="auto"/>
            <w:bottom w:val="none" w:sz="0" w:space="0" w:color="auto"/>
            <w:right w:val="none" w:sz="0" w:space="0" w:color="auto"/>
          </w:divBdr>
        </w:div>
        <w:div w:id="55126484">
          <w:marLeft w:val="0"/>
          <w:marRight w:val="547"/>
          <w:marTop w:val="173"/>
          <w:marBottom w:val="0"/>
          <w:divBdr>
            <w:top w:val="none" w:sz="0" w:space="0" w:color="auto"/>
            <w:left w:val="none" w:sz="0" w:space="0" w:color="auto"/>
            <w:bottom w:val="none" w:sz="0" w:space="0" w:color="auto"/>
            <w:right w:val="none" w:sz="0" w:space="0" w:color="auto"/>
          </w:divBdr>
        </w:div>
      </w:divsChild>
    </w:div>
    <w:div w:id="1342203932">
      <w:bodyDiv w:val="1"/>
      <w:marLeft w:val="0"/>
      <w:marRight w:val="0"/>
      <w:marTop w:val="0"/>
      <w:marBottom w:val="0"/>
      <w:divBdr>
        <w:top w:val="none" w:sz="0" w:space="0" w:color="auto"/>
        <w:left w:val="none" w:sz="0" w:space="0" w:color="auto"/>
        <w:bottom w:val="none" w:sz="0" w:space="0" w:color="auto"/>
        <w:right w:val="none" w:sz="0" w:space="0" w:color="auto"/>
      </w:divBdr>
    </w:div>
    <w:div w:id="1368681339">
      <w:bodyDiv w:val="1"/>
      <w:marLeft w:val="0"/>
      <w:marRight w:val="0"/>
      <w:marTop w:val="0"/>
      <w:marBottom w:val="0"/>
      <w:divBdr>
        <w:top w:val="none" w:sz="0" w:space="0" w:color="auto"/>
        <w:left w:val="none" w:sz="0" w:space="0" w:color="auto"/>
        <w:bottom w:val="none" w:sz="0" w:space="0" w:color="auto"/>
        <w:right w:val="none" w:sz="0" w:space="0" w:color="auto"/>
      </w:divBdr>
      <w:divsChild>
        <w:div w:id="1657219259">
          <w:marLeft w:val="0"/>
          <w:marRight w:val="547"/>
          <w:marTop w:val="173"/>
          <w:marBottom w:val="0"/>
          <w:divBdr>
            <w:top w:val="none" w:sz="0" w:space="0" w:color="auto"/>
            <w:left w:val="none" w:sz="0" w:space="0" w:color="auto"/>
            <w:bottom w:val="none" w:sz="0" w:space="0" w:color="auto"/>
            <w:right w:val="none" w:sz="0" w:space="0" w:color="auto"/>
          </w:divBdr>
        </w:div>
        <w:div w:id="572129652">
          <w:marLeft w:val="0"/>
          <w:marRight w:val="547"/>
          <w:marTop w:val="173"/>
          <w:marBottom w:val="0"/>
          <w:divBdr>
            <w:top w:val="none" w:sz="0" w:space="0" w:color="auto"/>
            <w:left w:val="none" w:sz="0" w:space="0" w:color="auto"/>
            <w:bottom w:val="none" w:sz="0" w:space="0" w:color="auto"/>
            <w:right w:val="none" w:sz="0" w:space="0" w:color="auto"/>
          </w:divBdr>
        </w:div>
      </w:divsChild>
    </w:div>
    <w:div w:id="1434202442">
      <w:bodyDiv w:val="1"/>
      <w:marLeft w:val="0"/>
      <w:marRight w:val="0"/>
      <w:marTop w:val="0"/>
      <w:marBottom w:val="0"/>
      <w:divBdr>
        <w:top w:val="none" w:sz="0" w:space="0" w:color="auto"/>
        <w:left w:val="none" w:sz="0" w:space="0" w:color="auto"/>
        <w:bottom w:val="none" w:sz="0" w:space="0" w:color="auto"/>
        <w:right w:val="none" w:sz="0" w:space="0" w:color="auto"/>
      </w:divBdr>
      <w:divsChild>
        <w:div w:id="989217192">
          <w:marLeft w:val="0"/>
          <w:marRight w:val="547"/>
          <w:marTop w:val="173"/>
          <w:marBottom w:val="0"/>
          <w:divBdr>
            <w:top w:val="none" w:sz="0" w:space="0" w:color="auto"/>
            <w:left w:val="none" w:sz="0" w:space="0" w:color="auto"/>
            <w:bottom w:val="none" w:sz="0" w:space="0" w:color="auto"/>
            <w:right w:val="none" w:sz="0" w:space="0" w:color="auto"/>
          </w:divBdr>
        </w:div>
        <w:div w:id="1040783644">
          <w:marLeft w:val="0"/>
          <w:marRight w:val="547"/>
          <w:marTop w:val="173"/>
          <w:marBottom w:val="0"/>
          <w:divBdr>
            <w:top w:val="none" w:sz="0" w:space="0" w:color="auto"/>
            <w:left w:val="none" w:sz="0" w:space="0" w:color="auto"/>
            <w:bottom w:val="none" w:sz="0" w:space="0" w:color="auto"/>
            <w:right w:val="none" w:sz="0" w:space="0" w:color="auto"/>
          </w:divBdr>
        </w:div>
        <w:div w:id="524176235">
          <w:marLeft w:val="0"/>
          <w:marRight w:val="547"/>
          <w:marTop w:val="173"/>
          <w:marBottom w:val="0"/>
          <w:divBdr>
            <w:top w:val="none" w:sz="0" w:space="0" w:color="auto"/>
            <w:left w:val="none" w:sz="0" w:space="0" w:color="auto"/>
            <w:bottom w:val="none" w:sz="0" w:space="0" w:color="auto"/>
            <w:right w:val="none" w:sz="0" w:space="0" w:color="auto"/>
          </w:divBdr>
        </w:div>
      </w:divsChild>
    </w:div>
    <w:div w:id="1513370494">
      <w:bodyDiv w:val="1"/>
      <w:marLeft w:val="0"/>
      <w:marRight w:val="0"/>
      <w:marTop w:val="0"/>
      <w:marBottom w:val="0"/>
      <w:divBdr>
        <w:top w:val="none" w:sz="0" w:space="0" w:color="auto"/>
        <w:left w:val="none" w:sz="0" w:space="0" w:color="auto"/>
        <w:bottom w:val="none" w:sz="0" w:space="0" w:color="auto"/>
        <w:right w:val="none" w:sz="0" w:space="0" w:color="auto"/>
      </w:divBdr>
      <w:divsChild>
        <w:div w:id="132335374">
          <w:marLeft w:val="0"/>
          <w:marRight w:val="547"/>
          <w:marTop w:val="173"/>
          <w:marBottom w:val="0"/>
          <w:divBdr>
            <w:top w:val="none" w:sz="0" w:space="0" w:color="auto"/>
            <w:left w:val="none" w:sz="0" w:space="0" w:color="auto"/>
            <w:bottom w:val="none" w:sz="0" w:space="0" w:color="auto"/>
            <w:right w:val="none" w:sz="0" w:space="0" w:color="auto"/>
          </w:divBdr>
        </w:div>
        <w:div w:id="1781677819">
          <w:marLeft w:val="0"/>
          <w:marRight w:val="547"/>
          <w:marTop w:val="173"/>
          <w:marBottom w:val="0"/>
          <w:divBdr>
            <w:top w:val="none" w:sz="0" w:space="0" w:color="auto"/>
            <w:left w:val="none" w:sz="0" w:space="0" w:color="auto"/>
            <w:bottom w:val="none" w:sz="0" w:space="0" w:color="auto"/>
            <w:right w:val="none" w:sz="0" w:space="0" w:color="auto"/>
          </w:divBdr>
        </w:div>
        <w:div w:id="34549602">
          <w:marLeft w:val="0"/>
          <w:marRight w:val="547"/>
          <w:marTop w:val="173"/>
          <w:marBottom w:val="0"/>
          <w:divBdr>
            <w:top w:val="none" w:sz="0" w:space="0" w:color="auto"/>
            <w:left w:val="none" w:sz="0" w:space="0" w:color="auto"/>
            <w:bottom w:val="none" w:sz="0" w:space="0" w:color="auto"/>
            <w:right w:val="none" w:sz="0" w:space="0" w:color="auto"/>
          </w:divBdr>
        </w:div>
      </w:divsChild>
    </w:div>
    <w:div w:id="1580171239">
      <w:bodyDiv w:val="1"/>
      <w:marLeft w:val="0"/>
      <w:marRight w:val="0"/>
      <w:marTop w:val="0"/>
      <w:marBottom w:val="0"/>
      <w:divBdr>
        <w:top w:val="none" w:sz="0" w:space="0" w:color="auto"/>
        <w:left w:val="none" w:sz="0" w:space="0" w:color="auto"/>
        <w:bottom w:val="none" w:sz="0" w:space="0" w:color="auto"/>
        <w:right w:val="none" w:sz="0" w:space="0" w:color="auto"/>
      </w:divBdr>
    </w:div>
    <w:div w:id="1629432375">
      <w:bodyDiv w:val="1"/>
      <w:marLeft w:val="0"/>
      <w:marRight w:val="0"/>
      <w:marTop w:val="0"/>
      <w:marBottom w:val="0"/>
      <w:divBdr>
        <w:top w:val="none" w:sz="0" w:space="0" w:color="auto"/>
        <w:left w:val="none" w:sz="0" w:space="0" w:color="auto"/>
        <w:bottom w:val="none" w:sz="0" w:space="0" w:color="auto"/>
        <w:right w:val="none" w:sz="0" w:space="0" w:color="auto"/>
      </w:divBdr>
    </w:div>
    <w:div w:id="1668441946">
      <w:bodyDiv w:val="1"/>
      <w:marLeft w:val="0"/>
      <w:marRight w:val="0"/>
      <w:marTop w:val="0"/>
      <w:marBottom w:val="0"/>
      <w:divBdr>
        <w:top w:val="none" w:sz="0" w:space="0" w:color="auto"/>
        <w:left w:val="none" w:sz="0" w:space="0" w:color="auto"/>
        <w:bottom w:val="none" w:sz="0" w:space="0" w:color="auto"/>
        <w:right w:val="none" w:sz="0" w:space="0" w:color="auto"/>
      </w:divBdr>
      <w:divsChild>
        <w:div w:id="1651205722">
          <w:marLeft w:val="0"/>
          <w:marRight w:val="547"/>
          <w:marTop w:val="173"/>
          <w:marBottom w:val="0"/>
          <w:divBdr>
            <w:top w:val="none" w:sz="0" w:space="0" w:color="auto"/>
            <w:left w:val="none" w:sz="0" w:space="0" w:color="auto"/>
            <w:bottom w:val="none" w:sz="0" w:space="0" w:color="auto"/>
            <w:right w:val="none" w:sz="0" w:space="0" w:color="auto"/>
          </w:divBdr>
        </w:div>
        <w:div w:id="518664418">
          <w:marLeft w:val="0"/>
          <w:marRight w:val="547"/>
          <w:marTop w:val="173"/>
          <w:marBottom w:val="0"/>
          <w:divBdr>
            <w:top w:val="none" w:sz="0" w:space="0" w:color="auto"/>
            <w:left w:val="none" w:sz="0" w:space="0" w:color="auto"/>
            <w:bottom w:val="none" w:sz="0" w:space="0" w:color="auto"/>
            <w:right w:val="none" w:sz="0" w:space="0" w:color="auto"/>
          </w:divBdr>
        </w:div>
      </w:divsChild>
    </w:div>
    <w:div w:id="1670907597">
      <w:bodyDiv w:val="1"/>
      <w:marLeft w:val="0"/>
      <w:marRight w:val="0"/>
      <w:marTop w:val="0"/>
      <w:marBottom w:val="0"/>
      <w:divBdr>
        <w:top w:val="none" w:sz="0" w:space="0" w:color="auto"/>
        <w:left w:val="none" w:sz="0" w:space="0" w:color="auto"/>
        <w:bottom w:val="none" w:sz="0" w:space="0" w:color="auto"/>
        <w:right w:val="none" w:sz="0" w:space="0" w:color="auto"/>
      </w:divBdr>
    </w:div>
    <w:div w:id="1901750674">
      <w:bodyDiv w:val="1"/>
      <w:marLeft w:val="0"/>
      <w:marRight w:val="0"/>
      <w:marTop w:val="0"/>
      <w:marBottom w:val="0"/>
      <w:divBdr>
        <w:top w:val="none" w:sz="0" w:space="0" w:color="auto"/>
        <w:left w:val="none" w:sz="0" w:space="0" w:color="auto"/>
        <w:bottom w:val="none" w:sz="0" w:space="0" w:color="auto"/>
        <w:right w:val="none" w:sz="0" w:space="0" w:color="auto"/>
      </w:divBdr>
    </w:div>
    <w:div w:id="1912544398">
      <w:bodyDiv w:val="1"/>
      <w:marLeft w:val="0"/>
      <w:marRight w:val="0"/>
      <w:marTop w:val="0"/>
      <w:marBottom w:val="0"/>
      <w:divBdr>
        <w:top w:val="none" w:sz="0" w:space="0" w:color="auto"/>
        <w:left w:val="none" w:sz="0" w:space="0" w:color="auto"/>
        <w:bottom w:val="none" w:sz="0" w:space="0" w:color="auto"/>
        <w:right w:val="none" w:sz="0" w:space="0" w:color="auto"/>
      </w:divBdr>
      <w:divsChild>
        <w:div w:id="1603563805">
          <w:marLeft w:val="0"/>
          <w:marRight w:val="547"/>
          <w:marTop w:val="173"/>
          <w:marBottom w:val="0"/>
          <w:divBdr>
            <w:top w:val="none" w:sz="0" w:space="0" w:color="auto"/>
            <w:left w:val="none" w:sz="0" w:space="0" w:color="auto"/>
            <w:bottom w:val="none" w:sz="0" w:space="0" w:color="auto"/>
            <w:right w:val="none" w:sz="0" w:space="0" w:color="auto"/>
          </w:divBdr>
        </w:div>
        <w:div w:id="1584679698">
          <w:marLeft w:val="0"/>
          <w:marRight w:val="547"/>
          <w:marTop w:val="173"/>
          <w:marBottom w:val="0"/>
          <w:divBdr>
            <w:top w:val="none" w:sz="0" w:space="0" w:color="auto"/>
            <w:left w:val="none" w:sz="0" w:space="0" w:color="auto"/>
            <w:bottom w:val="none" w:sz="0" w:space="0" w:color="auto"/>
            <w:right w:val="none" w:sz="0" w:space="0" w:color="auto"/>
          </w:divBdr>
        </w:div>
        <w:div w:id="1435051730">
          <w:marLeft w:val="0"/>
          <w:marRight w:val="547"/>
          <w:marTop w:val="173"/>
          <w:marBottom w:val="0"/>
          <w:divBdr>
            <w:top w:val="none" w:sz="0" w:space="0" w:color="auto"/>
            <w:left w:val="none" w:sz="0" w:space="0" w:color="auto"/>
            <w:bottom w:val="none" w:sz="0" w:space="0" w:color="auto"/>
            <w:right w:val="none" w:sz="0" w:space="0" w:color="auto"/>
          </w:divBdr>
        </w:div>
        <w:div w:id="336419393">
          <w:marLeft w:val="0"/>
          <w:marRight w:val="547"/>
          <w:marTop w:val="173"/>
          <w:marBottom w:val="0"/>
          <w:divBdr>
            <w:top w:val="none" w:sz="0" w:space="0" w:color="auto"/>
            <w:left w:val="none" w:sz="0" w:space="0" w:color="auto"/>
            <w:bottom w:val="none" w:sz="0" w:space="0" w:color="auto"/>
            <w:right w:val="none" w:sz="0" w:space="0" w:color="auto"/>
          </w:divBdr>
        </w:div>
        <w:div w:id="55591807">
          <w:marLeft w:val="0"/>
          <w:marRight w:val="547"/>
          <w:marTop w:val="173"/>
          <w:marBottom w:val="0"/>
          <w:divBdr>
            <w:top w:val="none" w:sz="0" w:space="0" w:color="auto"/>
            <w:left w:val="none" w:sz="0" w:space="0" w:color="auto"/>
            <w:bottom w:val="none" w:sz="0" w:space="0" w:color="auto"/>
            <w:right w:val="none" w:sz="0" w:space="0" w:color="auto"/>
          </w:divBdr>
        </w:div>
      </w:divsChild>
    </w:div>
    <w:div w:id="2008513339">
      <w:bodyDiv w:val="1"/>
      <w:marLeft w:val="0"/>
      <w:marRight w:val="0"/>
      <w:marTop w:val="0"/>
      <w:marBottom w:val="0"/>
      <w:divBdr>
        <w:top w:val="none" w:sz="0" w:space="0" w:color="auto"/>
        <w:left w:val="none" w:sz="0" w:space="0" w:color="auto"/>
        <w:bottom w:val="none" w:sz="0" w:space="0" w:color="auto"/>
        <w:right w:val="none" w:sz="0" w:space="0" w:color="auto"/>
      </w:divBdr>
      <w:divsChild>
        <w:div w:id="243729973">
          <w:marLeft w:val="0"/>
          <w:marRight w:val="547"/>
          <w:marTop w:val="173"/>
          <w:marBottom w:val="0"/>
          <w:divBdr>
            <w:top w:val="none" w:sz="0" w:space="0" w:color="auto"/>
            <w:left w:val="none" w:sz="0" w:space="0" w:color="auto"/>
            <w:bottom w:val="none" w:sz="0" w:space="0" w:color="auto"/>
            <w:right w:val="none" w:sz="0" w:space="0" w:color="auto"/>
          </w:divBdr>
        </w:div>
        <w:div w:id="62920178">
          <w:marLeft w:val="0"/>
          <w:marRight w:val="547"/>
          <w:marTop w:val="173"/>
          <w:marBottom w:val="0"/>
          <w:divBdr>
            <w:top w:val="none" w:sz="0" w:space="0" w:color="auto"/>
            <w:left w:val="none" w:sz="0" w:space="0" w:color="auto"/>
            <w:bottom w:val="none" w:sz="0" w:space="0" w:color="auto"/>
            <w:right w:val="none" w:sz="0" w:space="0" w:color="auto"/>
          </w:divBdr>
        </w:div>
      </w:divsChild>
    </w:div>
    <w:div w:id="2038895146">
      <w:bodyDiv w:val="1"/>
      <w:marLeft w:val="0"/>
      <w:marRight w:val="0"/>
      <w:marTop w:val="0"/>
      <w:marBottom w:val="0"/>
      <w:divBdr>
        <w:top w:val="none" w:sz="0" w:space="0" w:color="auto"/>
        <w:left w:val="none" w:sz="0" w:space="0" w:color="auto"/>
        <w:bottom w:val="none" w:sz="0" w:space="0" w:color="auto"/>
        <w:right w:val="none" w:sz="0" w:space="0" w:color="auto"/>
      </w:divBdr>
      <w:divsChild>
        <w:div w:id="1458449237">
          <w:marLeft w:val="0"/>
          <w:marRight w:val="547"/>
          <w:marTop w:val="173"/>
          <w:marBottom w:val="0"/>
          <w:divBdr>
            <w:top w:val="none" w:sz="0" w:space="0" w:color="auto"/>
            <w:left w:val="none" w:sz="0" w:space="0" w:color="auto"/>
            <w:bottom w:val="none" w:sz="0" w:space="0" w:color="auto"/>
            <w:right w:val="none" w:sz="0" w:space="0" w:color="auto"/>
          </w:divBdr>
        </w:div>
        <w:div w:id="767114670">
          <w:marLeft w:val="0"/>
          <w:marRight w:val="547"/>
          <w:marTop w:val="173"/>
          <w:marBottom w:val="0"/>
          <w:divBdr>
            <w:top w:val="none" w:sz="0" w:space="0" w:color="auto"/>
            <w:left w:val="none" w:sz="0" w:space="0" w:color="auto"/>
            <w:bottom w:val="none" w:sz="0" w:space="0" w:color="auto"/>
            <w:right w:val="none" w:sz="0" w:space="0" w:color="auto"/>
          </w:divBdr>
        </w:div>
        <w:div w:id="500125454">
          <w:marLeft w:val="0"/>
          <w:marRight w:val="547"/>
          <w:marTop w:val="173"/>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7F" w:usb1="C000204B" w:usb2="00000008" w:usb3="00000000" w:csb0="000000D3" w:csb1="00000000"/>
  </w:font>
  <w:font w:name="PT Bold Heading">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6CF"/>
    <w:rsid w:val="00AF4503"/>
    <w:rsid w:val="00C906C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A50976B14214E279EF1F0363738B79A">
    <w:name w:val="CA50976B14214E279EF1F0363738B79A"/>
    <w:rsid w:val="00C906CF"/>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A50976B14214E279EF1F0363738B79A">
    <w:name w:val="CA50976B14214E279EF1F0363738B79A"/>
    <w:rsid w:val="00C906CF"/>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5</Pages>
  <Words>1589</Words>
  <Characters>9058</Characters>
  <Application>Microsoft Office Word</Application>
  <DocSecurity>0</DocSecurity>
  <Lines>75</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Manal Mohammed Aldossary</dc:creator>
  <cp:keywords/>
  <dc:description/>
  <cp:lastModifiedBy>Manal Mohammed Aldossary</cp:lastModifiedBy>
  <cp:revision>2</cp:revision>
  <cp:lastPrinted>2015-03-09T06:36:00Z</cp:lastPrinted>
  <dcterms:created xsi:type="dcterms:W3CDTF">2015-03-09T05:42:00Z</dcterms:created>
  <dcterms:modified xsi:type="dcterms:W3CDTF">2015-03-09T06:36:00Z</dcterms:modified>
</cp:coreProperties>
</file>