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DEC" w:rsidRPr="00AF6DEC" w:rsidRDefault="00AF6DEC" w:rsidP="00AF6DEC">
      <w:pPr>
        <w:jc w:val="center"/>
        <w:rPr>
          <w:rtl/>
        </w:rPr>
      </w:pPr>
      <w:r w:rsidRPr="00AF6DEC">
        <w:rPr>
          <w:rtl/>
        </w:rPr>
        <w:t>المحاضرة الرابعة عشر من مقرر</w:t>
      </w:r>
      <w:r>
        <w:rPr>
          <w:rFonts w:hint="cs"/>
          <w:rtl/>
        </w:rPr>
        <w:t xml:space="preserve"> </w:t>
      </w:r>
      <w:r w:rsidRPr="00AF6DEC">
        <w:rPr>
          <w:rtl/>
        </w:rPr>
        <w:t>مراجعه عامة</w:t>
      </w:r>
    </w:p>
    <w:p w:rsidR="00AF6DEC" w:rsidRPr="00AF6DEC" w:rsidRDefault="00AF6DEC" w:rsidP="00AF6DEC">
      <w:r w:rsidRPr="00AF6DEC">
        <w:rPr>
          <w:rtl/>
          <w:lang w:bidi="ar-EG"/>
        </w:rPr>
        <w:t>قد تبدو التنمية للوهلة الاولي مفهوما تقدميا وساميا بل ومثيرا للقلق والمخاوف ، فمعظم علماء العلوم الاجتماعية ، والمتخصصين في خدمات الرعاية الانسانية يج</w:t>
      </w:r>
      <w:r w:rsidRPr="00AF6DEC">
        <w:rPr>
          <w:rtl/>
        </w:rPr>
        <w:t>م</w:t>
      </w:r>
      <w:r w:rsidRPr="00AF6DEC">
        <w:rPr>
          <w:rtl/>
          <w:lang w:bidi="ar-EG"/>
        </w:rPr>
        <w:t>عون علي اهميتها وضرورتها ، كما يطالب بها المواطنون في كل من الدول المتقدمة والنامية وهكذا نجد انه من الصعب ان نجد اي خلاف حول اهمية مفهوم التنمية الاجتماعية</w:t>
      </w:r>
      <w:r w:rsidRPr="00AF6DEC">
        <w:rPr>
          <w:rtl/>
        </w:rPr>
        <w:t xml:space="preserve"> .</w:t>
      </w:r>
      <w:r w:rsidRPr="00AF6DEC">
        <w:t xml:space="preserve"> </w:t>
      </w:r>
    </w:p>
    <w:p w:rsidR="00000000" w:rsidRPr="00AF6DEC" w:rsidRDefault="00FB1055" w:rsidP="00AF6DEC">
      <w:pPr>
        <w:numPr>
          <w:ilvl w:val="0"/>
          <w:numId w:val="1"/>
        </w:numPr>
      </w:pPr>
      <w:r w:rsidRPr="00AF6DEC">
        <w:rPr>
          <w:b/>
          <w:bCs/>
          <w:rtl/>
          <w:lang w:bidi="ar-EG"/>
        </w:rPr>
        <w:t>حاول ( ميدجلي ) ان يتتبع جذور ونشاة التنمية الاجتماعية ، وذلك في دراسة قيمة له نشرت في عام 1994م ، .</w:t>
      </w:r>
    </w:p>
    <w:p w:rsidR="00000000" w:rsidRPr="00AF6DEC" w:rsidRDefault="00FB1055" w:rsidP="00AF6DEC">
      <w:pPr>
        <w:numPr>
          <w:ilvl w:val="0"/>
          <w:numId w:val="1"/>
        </w:numPr>
        <w:rPr>
          <w:rtl/>
        </w:rPr>
      </w:pPr>
      <w:r w:rsidRPr="00AF6DEC">
        <w:rPr>
          <w:b/>
          <w:bCs/>
          <w:rtl/>
          <w:lang w:bidi="ar-EG"/>
        </w:rPr>
        <w:t>افترض ( ميدجلي ) ان التنمية الاجتماعية كمفهوم وممارسة منتج بريطاني ، وبالتحديد انشاه مديرو الرعاية الاجتماعية في المستعمرات البريطانية ، وقد اكد ايضا ان السلطات البريطانية قدمت خدمات الرعاية الاجتماعية للمراهقين والمعاقين وكبار ا</w:t>
      </w:r>
      <w:r w:rsidRPr="00AF6DEC">
        <w:rPr>
          <w:b/>
          <w:bCs/>
          <w:rtl/>
          <w:lang w:bidi="ar-EG"/>
        </w:rPr>
        <w:t>لسن ، وفئات اخري متعددة .</w:t>
      </w:r>
    </w:p>
    <w:p w:rsidR="00000000" w:rsidRPr="00AF6DEC" w:rsidRDefault="00FB1055" w:rsidP="00AF6DEC">
      <w:pPr>
        <w:numPr>
          <w:ilvl w:val="0"/>
          <w:numId w:val="1"/>
        </w:numPr>
        <w:rPr>
          <w:rtl/>
        </w:rPr>
      </w:pPr>
      <w:r w:rsidRPr="00AF6DEC">
        <w:rPr>
          <w:b/>
          <w:bCs/>
          <w:rtl/>
          <w:lang w:bidi="ar-EG"/>
        </w:rPr>
        <w:t xml:space="preserve">وطبقا لما ذكره ميدجلي في بحثه فقد اولت الحكومات البريطانية اهتماما بالغا بالتنمية الاقتصادية في المستعمرات اثناء فترة الكساد العظيم ، في اواخر العشرينات واوائل الثلاثينات . </w:t>
      </w:r>
    </w:p>
    <w:p w:rsidR="00000000" w:rsidRPr="00AF6DEC" w:rsidRDefault="00FB1055" w:rsidP="00AF6DEC">
      <w:pPr>
        <w:numPr>
          <w:ilvl w:val="0"/>
          <w:numId w:val="1"/>
        </w:numPr>
        <w:rPr>
          <w:rtl/>
        </w:rPr>
      </w:pPr>
      <w:r w:rsidRPr="00AF6DEC">
        <w:rPr>
          <w:b/>
          <w:bCs/>
          <w:rtl/>
          <w:lang w:bidi="ar-EG"/>
        </w:rPr>
        <w:t>وفي عام 1954م تبنت الحكومة البريطانية بصورة رسمية مصطل</w:t>
      </w:r>
      <w:r w:rsidRPr="00AF6DEC">
        <w:rPr>
          <w:b/>
          <w:bCs/>
          <w:rtl/>
          <w:lang w:bidi="ar-EG"/>
        </w:rPr>
        <w:t xml:space="preserve">ح التنمية الاجتماعية ليشتمل ضمنيا علي كل من الرعاية الاجتماعية التقليدية وتنمية المجتمع . </w:t>
      </w:r>
    </w:p>
    <w:p w:rsidR="00AF6DEC" w:rsidRPr="00AF6DEC" w:rsidRDefault="00AF6DEC" w:rsidP="00AF6DEC">
      <w:pPr>
        <w:rPr>
          <w:b/>
          <w:bCs/>
          <w:u w:val="single"/>
        </w:rPr>
      </w:pPr>
      <w:r w:rsidRPr="00AF6DEC">
        <w:rPr>
          <w:b/>
          <w:bCs/>
          <w:u w:val="single"/>
          <w:rtl/>
        </w:rPr>
        <w:t xml:space="preserve"> </w:t>
      </w:r>
      <w:r w:rsidRPr="00AF6DEC">
        <w:rPr>
          <w:b/>
          <w:bCs/>
          <w:u w:val="single"/>
          <w:rtl/>
          <w:lang w:bidi="ar-EG"/>
        </w:rPr>
        <w:t xml:space="preserve"> المفهومات المرتبطة بالتنمية </w:t>
      </w:r>
      <w:r w:rsidRPr="00AF6DEC">
        <w:rPr>
          <w:b/>
          <w:bCs/>
          <w:u w:val="single"/>
          <w:rtl/>
        </w:rPr>
        <w:t xml:space="preserve">: </w:t>
      </w:r>
    </w:p>
    <w:p w:rsidR="00000000" w:rsidRPr="00FA1DE4" w:rsidRDefault="00FB1055" w:rsidP="00FA1DE4">
      <w:pPr>
        <w:pStyle w:val="a3"/>
        <w:numPr>
          <w:ilvl w:val="0"/>
          <w:numId w:val="5"/>
        </w:numPr>
        <w:rPr>
          <w:b/>
          <w:bCs/>
          <w:rtl/>
        </w:rPr>
      </w:pPr>
      <w:r w:rsidRPr="00FA1DE4">
        <w:rPr>
          <w:b/>
          <w:bCs/>
          <w:u w:val="single"/>
          <w:rtl/>
          <w:lang w:bidi="ar-EG"/>
        </w:rPr>
        <w:t>مفهوم النمو</w:t>
      </w:r>
      <w:r w:rsidRPr="00FA1DE4">
        <w:rPr>
          <w:b/>
          <w:bCs/>
          <w:u w:val="single"/>
          <w:rtl/>
          <w:lang w:bidi="ar-EG"/>
        </w:rPr>
        <w:t xml:space="preserve">:   </w:t>
      </w:r>
      <w:r w:rsidRPr="00FA1DE4">
        <w:rPr>
          <w:b/>
          <w:bCs/>
          <w:u w:val="single"/>
        </w:rPr>
        <w:t>GROWTH</w:t>
      </w:r>
      <w:r w:rsidRPr="00FA1DE4">
        <w:rPr>
          <w:b/>
          <w:bCs/>
          <w:u w:val="single"/>
          <w:rtl/>
          <w:lang w:bidi="ar-EG"/>
        </w:rPr>
        <w:t xml:space="preserve"> </w:t>
      </w:r>
    </w:p>
    <w:p w:rsidR="00AF6DEC" w:rsidRPr="00AF6DEC" w:rsidRDefault="00AF6DEC" w:rsidP="00AF6DEC">
      <w:pPr>
        <w:rPr>
          <w:rtl/>
        </w:rPr>
      </w:pPr>
      <w:r w:rsidRPr="00AF6DEC">
        <w:rPr>
          <w:rtl/>
          <w:lang w:bidi="ar-EG"/>
        </w:rPr>
        <w:t>النمو ظاهرة تحدث في جميع المجتمعات علي اختلاف مستوياتها الاجتماعية والاقتصادية والحضرية ، وهو مفهوم يستخدم للدلاله علي الزيادة الثابته نسبيا والمستمرة في جانب من جوانب الحياه</w:t>
      </w:r>
      <w:r w:rsidRPr="00AF6DEC">
        <w:t xml:space="preserve"> </w:t>
      </w:r>
    </w:p>
    <w:p w:rsidR="00AF6DEC" w:rsidRPr="00AF6DEC" w:rsidRDefault="00AF6DEC" w:rsidP="00AF6DEC">
      <w:r w:rsidRPr="00AF6DEC">
        <w:rPr>
          <w:rtl/>
          <w:lang w:bidi="ar-EG"/>
        </w:rPr>
        <w:t xml:space="preserve">النمو الاقتصادي </w:t>
      </w:r>
      <w:r w:rsidRPr="00AF6DEC">
        <w:rPr>
          <w:b/>
          <w:bCs/>
        </w:rPr>
        <w:t>ECONOMIC GROWTH</w:t>
      </w:r>
      <w:r w:rsidRPr="00AF6DEC">
        <w:rPr>
          <w:b/>
          <w:bCs/>
          <w:rtl/>
          <w:lang w:bidi="ar-EG"/>
        </w:rPr>
        <w:t xml:space="preserve"> </w:t>
      </w:r>
      <w:r w:rsidRPr="00AF6DEC">
        <w:rPr>
          <w:rtl/>
          <w:lang w:bidi="ar-EG"/>
        </w:rPr>
        <w:t xml:space="preserve">يستخدم للاشارة الي حدوث زيادة مستمرة في الدخل القومي الحقيق لدولة ما وفي متوسط نصيب الفرد منه مع مرور الزمن . </w:t>
      </w:r>
    </w:p>
    <w:p w:rsidR="00AF6DEC" w:rsidRPr="00AF6DEC" w:rsidRDefault="00AF6DEC" w:rsidP="00AF6DEC">
      <w:pPr>
        <w:rPr>
          <w:rtl/>
        </w:rPr>
      </w:pPr>
      <w:r w:rsidRPr="00AF6DEC">
        <w:rPr>
          <w:rtl/>
          <w:lang w:bidi="ar-EG"/>
        </w:rPr>
        <w:t>والنمو ينظر اليه علي انه عملية تلقائية تحدث من غير تدخل من جانب الانسان ، فضلا عن ان النمو يحدث في الغالب عن طريق التطور البطئ والتحول التدريجي</w:t>
      </w:r>
      <w:r w:rsidRPr="00AF6DEC">
        <w:t xml:space="preserve"> </w:t>
      </w:r>
    </w:p>
    <w:p w:rsidR="00DE0A79" w:rsidRDefault="00DE0A79">
      <w:pPr>
        <w:rPr>
          <w:rFonts w:hint="cs"/>
          <w:rtl/>
        </w:rPr>
      </w:pPr>
    </w:p>
    <w:p w:rsidR="00000000" w:rsidRPr="00FA1DE4" w:rsidRDefault="00AF6DEC" w:rsidP="00FA1DE4">
      <w:pPr>
        <w:pStyle w:val="a3"/>
        <w:numPr>
          <w:ilvl w:val="0"/>
          <w:numId w:val="5"/>
        </w:numPr>
        <w:rPr>
          <w:b/>
          <w:bCs/>
          <w:u w:val="single"/>
        </w:rPr>
      </w:pPr>
      <w:r w:rsidRPr="00FA1DE4">
        <w:rPr>
          <w:b/>
          <w:bCs/>
          <w:u w:val="single"/>
          <w:rtl/>
          <w:lang w:bidi="ar-EG"/>
        </w:rPr>
        <w:t xml:space="preserve">مفهوم التطور </w:t>
      </w:r>
    </w:p>
    <w:p w:rsidR="00000000" w:rsidRPr="00AF6DEC" w:rsidRDefault="00FB1055" w:rsidP="00AF6DEC">
      <w:pPr>
        <w:ind w:left="360"/>
        <w:rPr>
          <w:rtl/>
        </w:rPr>
      </w:pPr>
      <w:r w:rsidRPr="00AF6DEC">
        <w:rPr>
          <w:rtl/>
          <w:lang w:bidi="ar-EG"/>
        </w:rPr>
        <w:t xml:space="preserve">يقصد بالتطور ذلك التغير التدريجي ، ويدل التطور علي الطريقة التي تتغير بها </w:t>
      </w:r>
      <w:r w:rsidRPr="00AF6DEC">
        <w:rPr>
          <w:rtl/>
          <w:lang w:bidi="ar-EG"/>
        </w:rPr>
        <w:t xml:space="preserve">الاشياء من حاله الي اخري ببطئ .  </w:t>
      </w:r>
    </w:p>
    <w:p w:rsidR="00000000" w:rsidRPr="00AF6DEC" w:rsidRDefault="00FB1055" w:rsidP="00AF6DEC">
      <w:pPr>
        <w:ind w:left="360"/>
        <w:rPr>
          <w:rtl/>
        </w:rPr>
      </w:pPr>
      <w:r w:rsidRPr="00AF6DEC">
        <w:rPr>
          <w:rtl/>
          <w:lang w:bidi="ar-EG"/>
        </w:rPr>
        <w:t xml:space="preserve">ويمكن تقسيم التطور الي عدة انواع: - </w:t>
      </w:r>
    </w:p>
    <w:p w:rsidR="00000000" w:rsidRPr="00AF6DEC" w:rsidRDefault="00FB1055" w:rsidP="00AF6DEC">
      <w:pPr>
        <w:ind w:left="360"/>
        <w:rPr>
          <w:rtl/>
        </w:rPr>
      </w:pPr>
      <w:r w:rsidRPr="00AF6DEC">
        <w:rPr>
          <w:rtl/>
          <w:lang w:bidi="ar-EG"/>
        </w:rPr>
        <w:t xml:space="preserve">1- </w:t>
      </w:r>
      <w:r w:rsidRPr="00AF6DEC">
        <w:rPr>
          <w:b/>
          <w:bCs/>
          <w:rtl/>
          <w:lang w:bidi="ar-EG"/>
        </w:rPr>
        <w:t xml:space="preserve">تطور كوني </w:t>
      </w:r>
      <w:r w:rsidRPr="00AF6DEC">
        <w:rPr>
          <w:rtl/>
          <w:lang w:bidi="ar-EG"/>
        </w:rPr>
        <w:t xml:space="preserve">: وهويدل علي العالم والاجرام السماوية مع النشوء الي الارتقاء ثم الفناء . </w:t>
      </w:r>
    </w:p>
    <w:p w:rsidR="00000000" w:rsidRPr="00AF6DEC" w:rsidRDefault="00FB1055" w:rsidP="00AF6DEC">
      <w:pPr>
        <w:ind w:left="360"/>
        <w:rPr>
          <w:rtl/>
        </w:rPr>
      </w:pPr>
      <w:r w:rsidRPr="00AF6DEC">
        <w:rPr>
          <w:rtl/>
          <w:lang w:bidi="ar-EG"/>
        </w:rPr>
        <w:t xml:space="preserve">2- </w:t>
      </w:r>
      <w:r w:rsidRPr="00AF6DEC">
        <w:rPr>
          <w:b/>
          <w:bCs/>
          <w:rtl/>
          <w:lang w:bidi="ar-EG"/>
        </w:rPr>
        <w:t xml:space="preserve">تطور عضوي </w:t>
      </w:r>
      <w:r w:rsidRPr="00AF6DEC">
        <w:rPr>
          <w:rtl/>
          <w:lang w:bidi="ar-EG"/>
        </w:rPr>
        <w:t xml:space="preserve">: يطلق علي النمو في الكائن الحي ، الذي ياخذ دوره في تطوره تبدأ منذ تكوين الخلية </w:t>
      </w:r>
      <w:r w:rsidRPr="00AF6DEC">
        <w:rPr>
          <w:rtl/>
          <w:lang w:bidi="ar-EG"/>
        </w:rPr>
        <w:t xml:space="preserve">الاولي ثم الجنين فالولادة فالنضوج ثم الوفاه . </w:t>
      </w:r>
    </w:p>
    <w:p w:rsidR="00000000" w:rsidRPr="00AF6DEC" w:rsidRDefault="00FB1055" w:rsidP="00AF6DEC">
      <w:pPr>
        <w:ind w:left="360"/>
        <w:rPr>
          <w:rtl/>
        </w:rPr>
      </w:pPr>
      <w:r w:rsidRPr="00AF6DEC">
        <w:rPr>
          <w:rtl/>
          <w:lang w:bidi="ar-EG"/>
        </w:rPr>
        <w:t xml:space="preserve">3- </w:t>
      </w:r>
      <w:r w:rsidRPr="00AF6DEC">
        <w:rPr>
          <w:b/>
          <w:bCs/>
          <w:rtl/>
          <w:lang w:bidi="ar-EG"/>
        </w:rPr>
        <w:t xml:space="preserve">تطور عقلي </w:t>
      </w:r>
      <w:r w:rsidRPr="00AF6DEC">
        <w:rPr>
          <w:rtl/>
          <w:lang w:bidi="ar-EG"/>
        </w:rPr>
        <w:t>: وما يصحبه من نمو وارتقاء في التفكير والشعور والادراك ثم نضوج ويعتمد ذلك علي القدرات الذهنية والعقلية</w:t>
      </w:r>
      <w:r w:rsidRPr="00AF6DEC">
        <w:t xml:space="preserve"> </w:t>
      </w:r>
    </w:p>
    <w:p w:rsidR="00000000" w:rsidRPr="00FA1DE4" w:rsidRDefault="00AF6DEC" w:rsidP="00FA1DE4">
      <w:pPr>
        <w:pStyle w:val="a3"/>
        <w:numPr>
          <w:ilvl w:val="0"/>
          <w:numId w:val="5"/>
        </w:numPr>
        <w:rPr>
          <w:b/>
          <w:bCs/>
          <w:u w:val="single"/>
        </w:rPr>
      </w:pPr>
      <w:r w:rsidRPr="00FA1DE4">
        <w:rPr>
          <w:b/>
          <w:bCs/>
          <w:u w:val="single"/>
          <w:rtl/>
          <w:lang w:bidi="ar-EG"/>
        </w:rPr>
        <w:t xml:space="preserve">مفهوم التقدم </w:t>
      </w:r>
    </w:p>
    <w:p w:rsidR="00000000" w:rsidRPr="00AF6DEC" w:rsidRDefault="00FB1055" w:rsidP="00AF6DEC">
      <w:pPr>
        <w:ind w:left="360"/>
        <w:rPr>
          <w:rtl/>
        </w:rPr>
      </w:pPr>
      <w:r w:rsidRPr="00AF6DEC">
        <w:rPr>
          <w:rtl/>
          <w:lang w:bidi="ar-EG"/>
        </w:rPr>
        <w:t>هو التحسن الذي يطرأ علي المجتمع الانساني في انتقاله من حاله الفطرية الا</w:t>
      </w:r>
      <w:r w:rsidRPr="00AF6DEC">
        <w:rPr>
          <w:rtl/>
          <w:lang w:bidi="ar-EG"/>
        </w:rPr>
        <w:t>ولي الي حاله اعظم كمالا .</w:t>
      </w:r>
    </w:p>
    <w:p w:rsidR="00000000" w:rsidRPr="00AF6DEC" w:rsidRDefault="00FB1055" w:rsidP="00AF6DEC">
      <w:pPr>
        <w:ind w:left="360"/>
        <w:rPr>
          <w:rtl/>
        </w:rPr>
      </w:pPr>
      <w:r w:rsidRPr="00AF6DEC">
        <w:rPr>
          <w:rtl/>
          <w:lang w:bidi="ar-EG"/>
        </w:rPr>
        <w:lastRenderedPageBreak/>
        <w:t xml:space="preserve">وقد عرفه ( هوبهاوس ) انه ظاهرة اجتماعية حضارية وهي نتاج الجهود الاجتماعية ولا يمكن ان تفسر بعوامل لا صلة لها بالحضارة . ويعد الهدف من التقدم غائي ، وعادة ما ينظر الي التقدم كتطلع للمستقبل وفي هذه الحاله لا بد له ان يرتبط بالواقع </w:t>
      </w:r>
      <w:r w:rsidRPr="00AF6DEC">
        <w:rPr>
          <w:rtl/>
          <w:lang w:bidi="ar-EG"/>
        </w:rPr>
        <w:t>الاجتماعي وبتحليل الحاضر ، وانتقاء من الماضي .</w:t>
      </w:r>
    </w:p>
    <w:p w:rsidR="00000000" w:rsidRPr="00AF6DEC" w:rsidRDefault="00FB1055" w:rsidP="00AF6DEC">
      <w:pPr>
        <w:ind w:left="360"/>
        <w:rPr>
          <w:rtl/>
        </w:rPr>
      </w:pPr>
      <w:r w:rsidRPr="00AF6DEC">
        <w:rPr>
          <w:rtl/>
          <w:lang w:bidi="ar-EG"/>
        </w:rPr>
        <w:t>ويتضمن التقدم صفة خلقية بمعني الاحساس بالمسئولية المشتركة ، وتعد هذه العملية اساسية لتوجيه قوي التغير لخدمة الانسان</w:t>
      </w:r>
      <w:r w:rsidRPr="00AF6DEC">
        <w:t xml:space="preserve"> </w:t>
      </w:r>
    </w:p>
    <w:p w:rsidR="00AF6DEC" w:rsidRDefault="00AF6DEC" w:rsidP="00FA1DE4">
      <w:pPr>
        <w:pStyle w:val="a3"/>
        <w:numPr>
          <w:ilvl w:val="0"/>
          <w:numId w:val="5"/>
        </w:numPr>
        <w:rPr>
          <w:rFonts w:hint="cs"/>
          <w:b/>
          <w:bCs/>
          <w:u w:val="single"/>
        </w:rPr>
      </w:pPr>
      <w:r w:rsidRPr="00FA1DE4">
        <w:rPr>
          <w:b/>
          <w:bCs/>
          <w:u w:val="single"/>
          <w:rtl/>
          <w:lang w:bidi="ar-EG"/>
        </w:rPr>
        <w:t xml:space="preserve">مفهوم التحديث </w:t>
      </w:r>
      <w:r w:rsidR="00FA1DE4">
        <w:rPr>
          <w:rFonts w:hint="cs"/>
          <w:b/>
          <w:bCs/>
          <w:u w:val="single"/>
          <w:rtl/>
          <w:lang w:bidi="ar-EG"/>
        </w:rPr>
        <w:t>:</w:t>
      </w:r>
    </w:p>
    <w:p w:rsidR="00FA1DE4" w:rsidRDefault="00FA1DE4" w:rsidP="00FA1DE4">
      <w:pPr>
        <w:pStyle w:val="a3"/>
        <w:rPr>
          <w:rFonts w:hint="cs"/>
          <w:b/>
          <w:bCs/>
          <w:u w:val="single"/>
          <w:rtl/>
          <w:lang w:bidi="ar-EG"/>
        </w:rPr>
      </w:pPr>
    </w:p>
    <w:p w:rsidR="00000000" w:rsidRPr="00FA1DE4" w:rsidRDefault="00FB1055" w:rsidP="00FA1DE4">
      <w:pPr>
        <w:pStyle w:val="a3"/>
        <w:numPr>
          <w:ilvl w:val="0"/>
          <w:numId w:val="6"/>
        </w:numPr>
      </w:pPr>
      <w:r w:rsidRPr="00FA1DE4">
        <w:rPr>
          <w:rtl/>
          <w:lang w:bidi="ar-EG"/>
        </w:rPr>
        <w:t xml:space="preserve">يعد التحديث مصطلح جديد ، فلم يكن متداولا قبل </w:t>
      </w:r>
      <w:r w:rsidRPr="00FA1DE4">
        <w:rPr>
          <w:rtl/>
          <w:lang w:bidi="ar-EG"/>
        </w:rPr>
        <w:t>الخمسينات ، فقد بدأ استخدامه في اواخر الخمسينات واوائل الستينات .</w:t>
      </w:r>
    </w:p>
    <w:p w:rsidR="00000000" w:rsidRPr="00FA1DE4" w:rsidRDefault="00FB1055" w:rsidP="00FA1DE4">
      <w:pPr>
        <w:pStyle w:val="a3"/>
        <w:numPr>
          <w:ilvl w:val="0"/>
          <w:numId w:val="6"/>
        </w:numPr>
        <w:rPr>
          <w:rtl/>
        </w:rPr>
      </w:pPr>
      <w:r w:rsidRPr="00FA1DE4">
        <w:rPr>
          <w:rtl/>
          <w:lang w:bidi="ar-EG"/>
        </w:rPr>
        <w:t>والتحديث اذن عملية تتصف بها المجتمعات المتقدمة لصعوبة تطبيق ابعادها ومكوناته</w:t>
      </w:r>
      <w:r w:rsidRPr="00FA1DE4">
        <w:rPr>
          <w:rtl/>
        </w:rPr>
        <w:t>ا</w:t>
      </w:r>
      <w:r w:rsidRPr="00FA1DE4">
        <w:rPr>
          <w:rtl/>
          <w:lang w:bidi="ar-EG"/>
        </w:rPr>
        <w:t xml:space="preserve"> علي المجتمعات المتخلفة </w:t>
      </w:r>
    </w:p>
    <w:p w:rsidR="00000000" w:rsidRPr="00FA1DE4" w:rsidRDefault="00FB1055" w:rsidP="00FA1DE4">
      <w:pPr>
        <w:pStyle w:val="a3"/>
        <w:numPr>
          <w:ilvl w:val="0"/>
          <w:numId w:val="6"/>
        </w:numPr>
        <w:rPr>
          <w:rtl/>
        </w:rPr>
      </w:pPr>
      <w:r w:rsidRPr="00FA1DE4">
        <w:rPr>
          <w:rtl/>
          <w:lang w:bidi="ar-EG"/>
        </w:rPr>
        <w:t>وذهب ولبرت مور الي ان التحديث : يتضمن احداث تحول شامل في بناء ونظم المجتمع التقليدي ال</w:t>
      </w:r>
      <w:r w:rsidRPr="00FA1DE4">
        <w:rPr>
          <w:rtl/>
          <w:lang w:bidi="ar-EG"/>
        </w:rPr>
        <w:t xml:space="preserve">ذي لم يصل بعد الي مرحلة المجتمع الحديث </w:t>
      </w:r>
      <w:r w:rsidRPr="00FA1DE4">
        <w:t>Pre-Modern society</w:t>
      </w:r>
      <w:r w:rsidRPr="00FA1DE4">
        <w:rPr>
          <w:rtl/>
          <w:lang w:bidi="ar-EG"/>
        </w:rPr>
        <w:t xml:space="preserve"> ويستهدف هذا التحول احلال نموذج التكنولوجيا ونموذج التنظيم الاجتماعي المميز</w:t>
      </w:r>
      <w:r w:rsidRPr="00FA1DE4">
        <w:rPr>
          <w:rtl/>
        </w:rPr>
        <w:t xml:space="preserve">. </w:t>
      </w:r>
    </w:p>
    <w:p w:rsidR="00FA1DE4" w:rsidRDefault="00FA1DE4" w:rsidP="00FA1DE4">
      <w:pPr>
        <w:pStyle w:val="a3"/>
        <w:rPr>
          <w:rFonts w:hint="cs"/>
          <w:rtl/>
        </w:rPr>
      </w:pPr>
    </w:p>
    <w:p w:rsidR="00FA1DE4" w:rsidRPr="00FA1DE4" w:rsidRDefault="00FA1DE4" w:rsidP="00FA1DE4">
      <w:pPr>
        <w:pStyle w:val="a3"/>
        <w:rPr>
          <w:b/>
          <w:bCs/>
        </w:rPr>
      </w:pPr>
      <w:r w:rsidRPr="00FA1DE4">
        <w:rPr>
          <w:rFonts w:hint="cs"/>
          <w:b/>
          <w:bCs/>
          <w:rtl/>
          <w:lang w:bidi="ar-EG"/>
        </w:rPr>
        <w:t>5-</w:t>
      </w:r>
      <w:r w:rsidRPr="00FA1DE4">
        <w:rPr>
          <w:b/>
          <w:bCs/>
          <w:rtl/>
          <w:lang w:bidi="ar-EG"/>
        </w:rPr>
        <w:t>مفهوم التغير الاجتماعي</w:t>
      </w:r>
      <w:r w:rsidRPr="00FA1DE4">
        <w:rPr>
          <w:b/>
          <w:bCs/>
          <w:rtl/>
        </w:rPr>
        <w:t>:-</w:t>
      </w:r>
    </w:p>
    <w:p w:rsidR="00000000" w:rsidRPr="00FA1DE4" w:rsidRDefault="00FB1055" w:rsidP="00FA1DE4">
      <w:pPr>
        <w:ind w:left="360"/>
        <w:rPr>
          <w:rtl/>
        </w:rPr>
      </w:pPr>
      <w:r w:rsidRPr="00FA1DE4">
        <w:rPr>
          <w:rtl/>
          <w:lang w:bidi="ar-EG"/>
        </w:rPr>
        <w:t>التغير الاجتماعي صفة اساسية  من صفات المجتمع وهي صفة لا يمكن ان تخضع لإرادة معينه ، بل هي نتيج</w:t>
      </w:r>
      <w:r w:rsidRPr="00FA1DE4">
        <w:rPr>
          <w:rtl/>
          <w:lang w:bidi="ar-EG"/>
        </w:rPr>
        <w:t xml:space="preserve">ة قيادات اجتماعية وعوامل ثقافية واقتصادية وسياسية يتدخل بعضها في بعض ويؤثر بعضها علي البعض . </w:t>
      </w:r>
    </w:p>
    <w:p w:rsidR="00000000" w:rsidRPr="00FA1DE4" w:rsidRDefault="00FB1055" w:rsidP="00FA1DE4">
      <w:pPr>
        <w:ind w:left="360"/>
        <w:rPr>
          <w:rtl/>
        </w:rPr>
      </w:pPr>
      <w:r w:rsidRPr="00FA1DE4">
        <w:rPr>
          <w:rtl/>
          <w:lang w:bidi="ar-EG"/>
        </w:rPr>
        <w:t xml:space="preserve">ويعني ان التغير الاجتماعي ان تغير في البناء الاجتماعي فهو يتضمن الظواهر التي تحدث اثرا في نظم المجتمع وتؤثر في العلاقات بين الناس وفي علاقاتهم بالنظم الاجتماعية </w:t>
      </w:r>
      <w:r w:rsidRPr="00FA1DE4">
        <w:rPr>
          <w:rtl/>
          <w:lang w:bidi="ar-EG"/>
        </w:rPr>
        <w:t xml:space="preserve">القائمة في المجتمع </w:t>
      </w:r>
      <w:r w:rsidRPr="00FA1DE4">
        <w:rPr>
          <w:rtl/>
          <w:lang w:bidi="ar-EG"/>
        </w:rPr>
        <w:t xml:space="preserve">. </w:t>
      </w:r>
    </w:p>
    <w:p w:rsidR="00FA1DE4" w:rsidRPr="00FA1DE4" w:rsidRDefault="00FA1DE4" w:rsidP="00FA1DE4">
      <w:r w:rsidRPr="00FA1DE4">
        <w:rPr>
          <w:b/>
          <w:bCs/>
          <w:rtl/>
          <w:lang w:bidi="ar-EG"/>
        </w:rPr>
        <w:t xml:space="preserve">ويقسم التغير الي نوعين اساسين هما : </w:t>
      </w:r>
      <w:r w:rsidRPr="00FA1DE4">
        <w:rPr>
          <w:b/>
          <w:bCs/>
          <w:rtl/>
          <w:lang w:bidi="ar-EG"/>
        </w:rPr>
        <w:br/>
      </w:r>
      <w:r w:rsidRPr="00FA1DE4">
        <w:rPr>
          <w:rtl/>
          <w:lang w:bidi="ar-EG"/>
        </w:rPr>
        <w:t xml:space="preserve">* التغير الكيفي </w:t>
      </w:r>
      <w:r w:rsidRPr="00FA1DE4">
        <w:t>QUALITATIVE</w:t>
      </w:r>
      <w:r w:rsidRPr="00FA1DE4">
        <w:rPr>
          <w:rtl/>
          <w:lang w:bidi="ar-EG"/>
        </w:rPr>
        <w:t xml:space="preserve"> ويتم عندما يستحدث عنصر بنائي جديد داخل المجتمع ، مما يتطلب حدوث توافق بقية عناصر المجتمع معه ،  كاستحداث نظم جديدة للميكنه الزراعية داخل احدي القري التقليدية . </w:t>
      </w:r>
      <w:r w:rsidRPr="00FA1DE4">
        <w:rPr>
          <w:rtl/>
          <w:lang w:bidi="ar-EG"/>
        </w:rPr>
        <w:br/>
        <w:t xml:space="preserve">* التغير الكمي </w:t>
      </w:r>
      <w:r w:rsidRPr="00FA1DE4">
        <w:t>QUANTITATIVE</w:t>
      </w:r>
      <w:r w:rsidRPr="00FA1DE4">
        <w:rPr>
          <w:rtl/>
          <w:lang w:bidi="ar-EG"/>
        </w:rPr>
        <w:t xml:space="preserve"> ويحدث عند حدوث نمو او تدهور لبعض العناصر القائمة داخل المجتمع </w:t>
      </w:r>
      <w:r w:rsidRPr="00FA1DE4">
        <w:rPr>
          <w:rtl/>
        </w:rPr>
        <w:t>.</w:t>
      </w:r>
      <w:r w:rsidRPr="00FA1DE4">
        <w:t xml:space="preserve"> </w:t>
      </w:r>
    </w:p>
    <w:p w:rsidR="00AF6DEC" w:rsidRDefault="00AF6DEC" w:rsidP="00FA1DE4">
      <w:pPr>
        <w:rPr>
          <w:rFonts w:hint="cs"/>
          <w:rtl/>
        </w:rPr>
      </w:pPr>
    </w:p>
    <w:p w:rsidR="00FA1DE4" w:rsidRPr="00FA1DE4" w:rsidRDefault="00FA1DE4" w:rsidP="00FA1DE4">
      <w:pPr>
        <w:rPr>
          <w:b/>
          <w:bCs/>
          <w:u w:val="single"/>
        </w:rPr>
      </w:pPr>
      <w:r w:rsidRPr="00FA1DE4">
        <w:rPr>
          <w:rFonts w:hint="cs"/>
          <w:b/>
          <w:bCs/>
          <w:u w:val="single"/>
          <w:rtl/>
        </w:rPr>
        <w:t>6-</w:t>
      </w:r>
      <w:r w:rsidRPr="00FA1DE4">
        <w:rPr>
          <w:b/>
          <w:bCs/>
          <w:u w:val="single"/>
          <w:rtl/>
          <w:lang w:bidi="ar-EG"/>
        </w:rPr>
        <w:t xml:space="preserve">تنمية المجتمع </w:t>
      </w:r>
      <w:r w:rsidRPr="00FA1DE4">
        <w:rPr>
          <w:b/>
          <w:bCs/>
          <w:u w:val="single"/>
          <w:rtl/>
        </w:rPr>
        <w:t>:</w:t>
      </w:r>
    </w:p>
    <w:p w:rsidR="00000000" w:rsidRPr="00FA1DE4" w:rsidRDefault="00FB1055" w:rsidP="00FA1DE4">
      <w:pPr>
        <w:ind w:left="360"/>
        <w:rPr>
          <w:rtl/>
        </w:rPr>
      </w:pPr>
      <w:r w:rsidRPr="00FA1DE4">
        <w:rPr>
          <w:rtl/>
          <w:lang w:bidi="ar-EG"/>
        </w:rPr>
        <w:t>ي</w:t>
      </w:r>
      <w:r w:rsidRPr="00FA1DE4">
        <w:rPr>
          <w:rtl/>
          <w:lang w:bidi="ar-EG"/>
        </w:rPr>
        <w:t xml:space="preserve">عتبر مفهوم تنمية المجتمع المحلي من ابرز المفاهيم التي اثير حولها العديد من الخلط ، وخاصة فيما بينها وبين مفهوم التنمية الاجتماعية . </w:t>
      </w:r>
    </w:p>
    <w:p w:rsidR="00000000" w:rsidRPr="00FA1DE4" w:rsidRDefault="00FB1055" w:rsidP="00FA1DE4">
      <w:pPr>
        <w:ind w:left="360"/>
        <w:rPr>
          <w:rtl/>
        </w:rPr>
      </w:pPr>
      <w:r w:rsidRPr="00FA1DE4">
        <w:rPr>
          <w:rtl/>
          <w:lang w:bidi="ar-EG"/>
        </w:rPr>
        <w:t xml:space="preserve">عرفت الامم </w:t>
      </w:r>
      <w:r w:rsidRPr="00FA1DE4">
        <w:rPr>
          <w:rtl/>
          <w:lang w:bidi="ar-EG"/>
        </w:rPr>
        <w:t>المتحدة تنمية المجتمع المحلي : مجموعة المداخل والاساليب الفنية التي تعتمد علي المجتمعات المحلية كوحدات للعمل ، والتي تحاول ان تجمع بين المساعدات الخارجية وبين الجهود الذاتية المحلية المنظمة ، لمحاولة استثارة المبادأة والقيادة في المجتمع المحلي باعتبارها ال</w:t>
      </w:r>
      <w:r w:rsidRPr="00FA1DE4">
        <w:rPr>
          <w:rtl/>
          <w:lang w:bidi="ar-EG"/>
        </w:rPr>
        <w:t>اداة الرئيسية لإحداث التغيير</w:t>
      </w:r>
      <w:r w:rsidRPr="00FA1DE4">
        <w:rPr>
          <w:rtl/>
        </w:rPr>
        <w:t>.</w:t>
      </w:r>
      <w:r w:rsidRPr="00FA1DE4">
        <w:t xml:space="preserve"> </w:t>
      </w:r>
    </w:p>
    <w:p w:rsidR="00FA1DE4" w:rsidRPr="00FA1DE4" w:rsidRDefault="00FA1DE4" w:rsidP="00FA1DE4">
      <w:pPr>
        <w:rPr>
          <w:b/>
          <w:bCs/>
        </w:rPr>
      </w:pPr>
      <w:r w:rsidRPr="00FA1DE4">
        <w:rPr>
          <w:b/>
          <w:bCs/>
          <w:rtl/>
          <w:lang w:bidi="ar-EG"/>
        </w:rPr>
        <w:t xml:space="preserve">نستخلص مما سبق ان مفهوم التنمية يتضمن </w:t>
      </w:r>
      <w:r w:rsidRPr="00FA1DE4">
        <w:rPr>
          <w:b/>
          <w:bCs/>
          <w:rtl/>
        </w:rPr>
        <w:t xml:space="preserve"> </w:t>
      </w:r>
    </w:p>
    <w:p w:rsidR="00000000" w:rsidRPr="00FA1DE4" w:rsidRDefault="00FB1055" w:rsidP="00FA1DE4">
      <w:pPr>
        <w:ind w:left="360"/>
        <w:rPr>
          <w:rtl/>
        </w:rPr>
      </w:pPr>
      <w:r w:rsidRPr="00FA1DE4">
        <w:rPr>
          <w:b/>
          <w:bCs/>
          <w:rtl/>
          <w:lang w:bidi="ar-EG"/>
        </w:rPr>
        <w:t>1</w:t>
      </w:r>
      <w:r w:rsidRPr="00FA1DE4">
        <w:rPr>
          <w:rtl/>
          <w:lang w:bidi="ar-EG"/>
        </w:rPr>
        <w:t xml:space="preserve">- ان جوهر التنمية هو سلسلة متكاملة من عمليات احداث التغيير في الجوانب البنائية والوظيفية . </w:t>
      </w:r>
    </w:p>
    <w:p w:rsidR="00000000" w:rsidRPr="00FA1DE4" w:rsidRDefault="00FB1055" w:rsidP="00FA1DE4">
      <w:pPr>
        <w:ind w:left="360"/>
        <w:rPr>
          <w:rtl/>
        </w:rPr>
      </w:pPr>
      <w:r w:rsidRPr="00FA1DE4">
        <w:rPr>
          <w:rtl/>
          <w:lang w:bidi="ar-EG"/>
        </w:rPr>
        <w:t xml:space="preserve">2- اسلوب التنمية هو استثمار </w:t>
      </w:r>
      <w:r w:rsidRPr="00FA1DE4">
        <w:rPr>
          <w:rtl/>
          <w:lang w:bidi="ar-EG"/>
        </w:rPr>
        <w:t xml:space="preserve">الموارد البشرية والمادية والتنظيمية الاستثمار الافضل مع تضافر الجهود الحكومية والاهلية في مناخ ديموقراطي لتحقيق الاهداف وزيادة مشاركة كل القوي الاجتماعية في المجتمع . </w:t>
      </w:r>
    </w:p>
    <w:p w:rsidR="00000000" w:rsidRPr="00FA1DE4" w:rsidRDefault="00FB1055" w:rsidP="00FA1DE4">
      <w:pPr>
        <w:ind w:left="360"/>
        <w:rPr>
          <w:rtl/>
        </w:rPr>
      </w:pPr>
      <w:r w:rsidRPr="00FA1DE4">
        <w:rPr>
          <w:rtl/>
          <w:lang w:bidi="ar-EG"/>
        </w:rPr>
        <w:t>3- ان الانسان هو المستهدف من عمليات التنمية ، - كما هو وسيلتها لذا فعمليات التنمية تسته</w:t>
      </w:r>
      <w:r w:rsidRPr="00FA1DE4">
        <w:rPr>
          <w:rtl/>
          <w:lang w:bidi="ar-EG"/>
        </w:rPr>
        <w:t xml:space="preserve">دف زيادة فرص الحياه للانسان وتحسينها للافضل . </w:t>
      </w:r>
    </w:p>
    <w:p w:rsidR="00000000" w:rsidRPr="00FA1DE4" w:rsidRDefault="00FB1055" w:rsidP="00FA1DE4">
      <w:pPr>
        <w:ind w:left="360"/>
        <w:rPr>
          <w:rtl/>
        </w:rPr>
      </w:pPr>
      <w:r w:rsidRPr="00FA1DE4">
        <w:rPr>
          <w:rtl/>
          <w:lang w:bidi="ar-EG"/>
        </w:rPr>
        <w:lastRenderedPageBreak/>
        <w:t xml:space="preserve">4- ان عملية التنمية عملية مجتمعية شاملة تستهدف زيادة الانتاج واتساع مجال الخدمات و انماط السلوك الاجتماعي والقيم السائدة . </w:t>
      </w:r>
    </w:p>
    <w:p w:rsidR="00000000" w:rsidRPr="00FA1DE4" w:rsidRDefault="00FB1055" w:rsidP="00FA1DE4">
      <w:pPr>
        <w:ind w:left="360"/>
        <w:rPr>
          <w:rtl/>
        </w:rPr>
      </w:pPr>
      <w:r w:rsidRPr="00FA1DE4">
        <w:rPr>
          <w:rtl/>
          <w:lang w:bidi="ar-EG"/>
        </w:rPr>
        <w:t>5- عملية التنمية رغم انها عملية تطوير حضاري شاملة هدفها ووسيلتها الانسان ، الا ان ا</w:t>
      </w:r>
      <w:r w:rsidRPr="00FA1DE4">
        <w:rPr>
          <w:rtl/>
          <w:lang w:bidi="ar-EG"/>
        </w:rPr>
        <w:t>لتغيرا التي تنجم عن التنمية يجب ان يراعي فيه المحافظة علي التراث ( الاصالة والمعاصرة )</w:t>
      </w:r>
      <w:r w:rsidRPr="00FA1DE4">
        <w:t xml:space="preserve"> </w:t>
      </w:r>
    </w:p>
    <w:p w:rsidR="00FA1DE4" w:rsidRPr="00FA1DE4" w:rsidRDefault="00FA1DE4" w:rsidP="00FA1DE4">
      <w:r w:rsidRPr="00FA1DE4">
        <w:rPr>
          <w:rtl/>
          <w:lang w:bidi="ar-EG"/>
        </w:rPr>
        <w:t xml:space="preserve">6- ضرورة وجود سياسة اجتماعية محددة المعالم توجه القائمين علي التنمية الي الغايات المجتمعية بعيدة المدي وكذلك مجالات وقطاعات وميادين العمل واتجاهاته في اطار ايديولوجية المجتمع . </w:t>
      </w:r>
      <w:r w:rsidRPr="00FA1DE4">
        <w:rPr>
          <w:rtl/>
          <w:lang w:bidi="ar-EG"/>
        </w:rPr>
        <w:br/>
        <w:t xml:space="preserve">7- وجود استراتيجية للتنمية تتضمن مجموعه الاهداف الكلية طويلة المدي التي يعتقد انها تشكل تطورا حضاريا شاملا للمجتمع ، مصحوبا بالوسائل الاساسية التي تضمن تحقيق هذه الاهداف مع ترجمة الخطط طويلة المدي الي متوسطة ثم الي قصيرة المدي بما يكفل تحقيق اهداف جزئية علي فترات زمنية قصيرة في مجموعها. </w:t>
      </w:r>
      <w:r w:rsidRPr="00FA1DE4">
        <w:rPr>
          <w:rtl/>
          <w:lang w:bidi="ar-EG"/>
        </w:rPr>
        <w:br/>
        <w:t xml:space="preserve">8- التقويم المستمر لزيادة كفاءة الاجهزة القائمة علي عمليات التنمية من تخطيط وتنفيذ ووضع سياسة . </w:t>
      </w:r>
    </w:p>
    <w:p w:rsidR="00FA1DE4" w:rsidRDefault="00FA1DE4" w:rsidP="00FA1DE4">
      <w:pPr>
        <w:rPr>
          <w:rFonts w:hint="cs"/>
          <w:rtl/>
        </w:rPr>
      </w:pPr>
    </w:p>
    <w:p w:rsidR="00FA1DE4" w:rsidRDefault="00FA1DE4" w:rsidP="00FA1DE4">
      <w:pPr>
        <w:rPr>
          <w:rFonts w:hint="cs"/>
          <w:b/>
          <w:bCs/>
          <w:rtl/>
        </w:rPr>
      </w:pPr>
      <w:r w:rsidRPr="00FA1DE4">
        <w:rPr>
          <w:rFonts w:hint="cs"/>
          <w:b/>
          <w:bCs/>
          <w:rtl/>
          <w:lang w:bidi="ar-EG"/>
        </w:rPr>
        <w:t>7-</w:t>
      </w:r>
      <w:r w:rsidRPr="00FA1DE4">
        <w:rPr>
          <w:b/>
          <w:bCs/>
          <w:rtl/>
          <w:lang w:bidi="ar-EG"/>
        </w:rPr>
        <w:t>مفهوم التنمية الاجتماعية</w:t>
      </w:r>
      <w:r w:rsidRPr="00FA1DE4">
        <w:rPr>
          <w:b/>
          <w:bCs/>
          <w:rtl/>
        </w:rPr>
        <w:t xml:space="preserve"> </w:t>
      </w:r>
    </w:p>
    <w:p w:rsidR="00FA1DE4" w:rsidRPr="00FA1DE4" w:rsidRDefault="00FA1DE4" w:rsidP="00FA1DE4">
      <w:pPr>
        <w:rPr>
          <w:b/>
          <w:bCs/>
        </w:rPr>
      </w:pPr>
      <w:r w:rsidRPr="00FA1DE4">
        <w:rPr>
          <w:b/>
          <w:bCs/>
          <w:rtl/>
          <w:lang w:bidi="ar-EG"/>
        </w:rPr>
        <w:t xml:space="preserve">1- </w:t>
      </w:r>
      <w:r w:rsidRPr="00FA1DE4">
        <w:rPr>
          <w:b/>
          <w:bCs/>
          <w:u w:val="single"/>
          <w:rtl/>
          <w:lang w:bidi="ar-EG"/>
        </w:rPr>
        <w:t xml:space="preserve">من المنظور </w:t>
      </w:r>
      <w:r w:rsidRPr="00FA1DE4">
        <w:rPr>
          <w:b/>
          <w:bCs/>
          <w:u w:val="single"/>
          <w:rtl/>
        </w:rPr>
        <w:t xml:space="preserve">السياسي </w:t>
      </w:r>
      <w:r w:rsidRPr="00FA1DE4">
        <w:rPr>
          <w:b/>
          <w:bCs/>
          <w:u w:val="single"/>
          <w:rtl/>
          <w:lang w:bidi="ar-EG"/>
        </w:rPr>
        <w:t xml:space="preserve"> : </w:t>
      </w:r>
    </w:p>
    <w:p w:rsidR="00FA1DE4" w:rsidRPr="00FA1DE4" w:rsidRDefault="00FA1DE4" w:rsidP="00FA1DE4">
      <w:pPr>
        <w:rPr>
          <w:rFonts w:hint="cs"/>
        </w:rPr>
      </w:pPr>
      <w:r w:rsidRPr="00FA1DE4">
        <w:rPr>
          <w:rtl/>
        </w:rPr>
        <w:t xml:space="preserve">يراها تعليما احسن وصحة اوفر ومسكنا مناسبا ووسائل اتصال ونقل اكفأ ، وتنوع كبير في السلع والخدمات المتاحة من حيث الكم والزمان والمكان والسعر المناسب والبحث عن المكانة والقوة والنفوذ والكرامة بين الشعوب </w:t>
      </w:r>
    </w:p>
    <w:p w:rsidR="00000000" w:rsidRPr="00FA1DE4" w:rsidRDefault="00FB1055" w:rsidP="00FA1DE4">
      <w:pPr>
        <w:ind w:left="360"/>
        <w:rPr>
          <w:rtl/>
        </w:rPr>
      </w:pPr>
      <w:r w:rsidRPr="00FA1DE4">
        <w:rPr>
          <w:rtl/>
        </w:rPr>
        <w:t>2</w:t>
      </w:r>
      <w:r w:rsidRPr="00FA1DE4">
        <w:rPr>
          <w:rtl/>
          <w:lang w:bidi="ar-EG"/>
        </w:rPr>
        <w:t xml:space="preserve">- </w:t>
      </w:r>
      <w:r w:rsidRPr="00FA1DE4">
        <w:rPr>
          <w:b/>
          <w:bCs/>
          <w:u w:val="single"/>
          <w:rtl/>
          <w:lang w:bidi="ar-EG"/>
        </w:rPr>
        <w:t xml:space="preserve">من المنظور الاقتصادي : </w:t>
      </w:r>
    </w:p>
    <w:p w:rsidR="00FA1DE4" w:rsidRPr="00FA1DE4" w:rsidRDefault="00FA1DE4" w:rsidP="00FA1DE4">
      <w:pPr>
        <w:rPr>
          <w:rtl/>
        </w:rPr>
      </w:pPr>
      <w:r w:rsidRPr="00FA1DE4">
        <w:rPr>
          <w:rtl/>
          <w:lang w:bidi="ar-EG"/>
        </w:rPr>
        <w:t xml:space="preserve">وهي توفير حد ادني من مستوي المعيشة بين الافراد ويحقق الرفاهية الاجتماعية مع خلق اقتصاد قادر علي النمو الذاتي . </w:t>
      </w:r>
    </w:p>
    <w:p w:rsidR="00FA1DE4" w:rsidRPr="00FA1DE4" w:rsidRDefault="00FA1DE4" w:rsidP="00FA1DE4">
      <w:pPr>
        <w:rPr>
          <w:rtl/>
        </w:rPr>
      </w:pPr>
      <w:r w:rsidRPr="00FA1DE4">
        <w:rPr>
          <w:rtl/>
        </w:rPr>
        <w:t>3</w:t>
      </w:r>
      <w:r w:rsidRPr="00FA1DE4">
        <w:rPr>
          <w:rtl/>
          <w:lang w:bidi="ar-EG"/>
        </w:rPr>
        <w:t xml:space="preserve">- </w:t>
      </w:r>
      <w:r w:rsidRPr="00FA1DE4">
        <w:rPr>
          <w:b/>
          <w:bCs/>
          <w:u w:val="single"/>
          <w:rtl/>
          <w:lang w:bidi="ar-EG"/>
        </w:rPr>
        <w:t xml:space="preserve">من المنظور الاجتماعي النفسي : </w:t>
      </w:r>
    </w:p>
    <w:p w:rsidR="00FA1DE4" w:rsidRPr="00FA1DE4" w:rsidRDefault="00FA1DE4" w:rsidP="00FA1DE4">
      <w:pPr>
        <w:rPr>
          <w:rtl/>
        </w:rPr>
      </w:pPr>
      <w:r w:rsidRPr="00FA1DE4">
        <w:rPr>
          <w:rtl/>
          <w:lang w:bidi="ar-EG"/>
        </w:rPr>
        <w:t xml:space="preserve">تراها تحقق التوافق النفسي لافراد المجتمع . </w:t>
      </w:r>
    </w:p>
    <w:p w:rsidR="00FA1DE4" w:rsidRDefault="00FA1DE4" w:rsidP="00FA1DE4">
      <w:pPr>
        <w:rPr>
          <w:rFonts w:hint="cs"/>
          <w:rtl/>
        </w:rPr>
      </w:pPr>
      <w:r w:rsidRPr="00FA1DE4">
        <w:rPr>
          <w:rtl/>
          <w:lang w:bidi="ar-EG"/>
        </w:rPr>
        <w:t xml:space="preserve">وبالنسبة لمفهوم التنمية الاجتماعية النظري : </w:t>
      </w:r>
      <w:r w:rsidRPr="00FA1DE4">
        <w:t>SOCIAL  development</w:t>
      </w:r>
      <w:r w:rsidRPr="00FA1DE4">
        <w:rPr>
          <w:rtl/>
          <w:lang w:bidi="ar-EG"/>
        </w:rPr>
        <w:t xml:space="preserve">   ، يعرفه ريتشارد وراد   (   بانه منهج علمي وواقعي لدراسة وتوجيه نمو المجتمع من النواحي المختلفة مع التركيز علي الجانب الانساني منه ، وذلك بهدف احداث التكامل والترابط بين مكونات المجتمع .  </w:t>
      </w:r>
    </w:p>
    <w:p w:rsidR="00FA1DE4" w:rsidRPr="00FA1DE4" w:rsidRDefault="00FA1DE4" w:rsidP="00FA1DE4">
      <w:pPr>
        <w:rPr>
          <w:rtl/>
        </w:rPr>
      </w:pPr>
    </w:p>
    <w:p w:rsidR="00FA1DE4" w:rsidRPr="00FA1DE4" w:rsidRDefault="00FA1DE4" w:rsidP="00FA1DE4">
      <w:pPr>
        <w:rPr>
          <w:b/>
          <w:bCs/>
        </w:rPr>
      </w:pPr>
      <w:r>
        <w:rPr>
          <w:rFonts w:hint="cs"/>
          <w:b/>
          <w:bCs/>
          <w:rtl/>
        </w:rPr>
        <w:t>8-</w:t>
      </w:r>
      <w:r w:rsidRPr="00FA1DE4">
        <w:rPr>
          <w:b/>
          <w:bCs/>
          <w:rtl/>
        </w:rPr>
        <w:t xml:space="preserve"> </w:t>
      </w:r>
      <w:r w:rsidRPr="00FA1DE4">
        <w:rPr>
          <w:b/>
          <w:bCs/>
          <w:rtl/>
          <w:lang w:bidi="ar-EG"/>
        </w:rPr>
        <w:t>التنمية الاجتماعية واشباع الحاجات</w:t>
      </w:r>
      <w:r w:rsidRPr="00FA1DE4">
        <w:rPr>
          <w:b/>
          <w:bCs/>
          <w:rtl/>
        </w:rPr>
        <w:t xml:space="preserve"> </w:t>
      </w:r>
    </w:p>
    <w:p w:rsidR="00000000" w:rsidRPr="00FA1DE4" w:rsidRDefault="00FB1055" w:rsidP="00FA1DE4">
      <w:pPr>
        <w:ind w:left="360"/>
      </w:pPr>
      <w:r w:rsidRPr="00FA1DE4">
        <w:rPr>
          <w:rtl/>
        </w:rPr>
        <w:t>ا</w:t>
      </w:r>
      <w:r w:rsidRPr="00FA1DE4">
        <w:rPr>
          <w:rtl/>
          <w:lang w:bidi="ar-EG"/>
        </w:rPr>
        <w:t>لتنمية الاجتماعية عبارة عن عمليات تغيير اجتماعي تلحق بالبناء الاجتماعي ووظائفه ،</w:t>
      </w:r>
      <w:r w:rsidRPr="00FA1DE4">
        <w:rPr>
          <w:rtl/>
          <w:lang w:bidi="ar-EG"/>
        </w:rPr>
        <w:t xml:space="preserve"> وانها تسعي الي اقامة بناء اجتماعي جديد يمكن عن طريقه اشباع الحاجات الاجتماعية للأفراد . </w:t>
      </w:r>
    </w:p>
    <w:p w:rsidR="00000000" w:rsidRPr="00FA1DE4" w:rsidRDefault="00FB1055" w:rsidP="00FA1DE4">
      <w:pPr>
        <w:ind w:left="360"/>
        <w:rPr>
          <w:rtl/>
        </w:rPr>
      </w:pPr>
      <w:r w:rsidRPr="00FA1DE4">
        <w:rPr>
          <w:rtl/>
          <w:lang w:bidi="ar-EG"/>
        </w:rPr>
        <w:t>ولتحديد</w:t>
      </w:r>
      <w:r w:rsidRPr="00FA1DE4">
        <w:rPr>
          <w:rtl/>
        </w:rPr>
        <w:t xml:space="preserve"> </w:t>
      </w:r>
      <w:r w:rsidRPr="00FA1DE4">
        <w:rPr>
          <w:rtl/>
          <w:lang w:bidi="ar-EG"/>
        </w:rPr>
        <w:t>الاحتياجات المجتمعية يمكن الرجوع الي النظم الاجتماعية التي تقوم في المجتمع ، فكل نظام اجتماعي يقوم اساسا حول اشباع او مجموعه من الحاجات الاجتماعية الاساسية ل</w:t>
      </w:r>
      <w:r w:rsidRPr="00FA1DE4">
        <w:rPr>
          <w:rtl/>
          <w:lang w:bidi="ar-EG"/>
        </w:rPr>
        <w:t xml:space="preserve">لإنسان ، وهذه الانظمة التي تنتظم حولها الحاجات الاجتماعية الاساسية هي : </w:t>
      </w:r>
    </w:p>
    <w:p w:rsidR="00000000" w:rsidRPr="00FA1DE4" w:rsidRDefault="00FB1055" w:rsidP="00FA1DE4">
      <w:pPr>
        <w:ind w:left="360"/>
        <w:rPr>
          <w:rtl/>
        </w:rPr>
      </w:pPr>
      <w:r w:rsidRPr="00FA1DE4">
        <w:rPr>
          <w:rtl/>
          <w:lang w:bidi="ar-EG"/>
        </w:rPr>
        <w:t xml:space="preserve">1- النظام الاقتصادي : يشبع حاجة الانسان الي العمل والتملك والانتاج والتوزيع والاستهلاك . </w:t>
      </w:r>
    </w:p>
    <w:p w:rsidR="00000000" w:rsidRPr="00FA1DE4" w:rsidRDefault="00FB1055" w:rsidP="00FA1DE4">
      <w:pPr>
        <w:ind w:left="360"/>
        <w:rPr>
          <w:rtl/>
        </w:rPr>
      </w:pPr>
      <w:r w:rsidRPr="00FA1DE4">
        <w:rPr>
          <w:rtl/>
          <w:lang w:bidi="ar-EG"/>
        </w:rPr>
        <w:t>2- النظام الاسري : يشبع حاجه الانسان الي المحافظة علي النوع واستمرار نوع من العلاقات التي ت</w:t>
      </w:r>
      <w:r w:rsidRPr="00FA1DE4">
        <w:rPr>
          <w:rtl/>
          <w:lang w:bidi="ar-EG"/>
        </w:rPr>
        <w:t xml:space="preserve">قوم علي المحبة والتعاون . </w:t>
      </w:r>
    </w:p>
    <w:p w:rsidR="00000000" w:rsidRPr="00FA1DE4" w:rsidRDefault="00FB1055" w:rsidP="00FA1DE4">
      <w:pPr>
        <w:ind w:left="360"/>
        <w:rPr>
          <w:rtl/>
        </w:rPr>
      </w:pPr>
      <w:r w:rsidRPr="00FA1DE4">
        <w:rPr>
          <w:rtl/>
          <w:lang w:bidi="ar-EG"/>
        </w:rPr>
        <w:t>3- النظام الديني : يشبع حاجه الانسان الي الاعتقاد بوجود قوة عليا منظمة للكون وهذا الاعتقاد يمنح الانسان بالطمأنينة</w:t>
      </w:r>
      <w:r w:rsidRPr="00FA1DE4">
        <w:t xml:space="preserve"> </w:t>
      </w:r>
    </w:p>
    <w:p w:rsidR="00FA1DE4" w:rsidRPr="00FA1DE4" w:rsidRDefault="00FA1DE4" w:rsidP="00FA1DE4">
      <w:pPr>
        <w:rPr>
          <w:rtl/>
        </w:rPr>
      </w:pPr>
    </w:p>
    <w:p w:rsidR="00FA1DE4" w:rsidRPr="00FA1DE4" w:rsidRDefault="00FA1DE4" w:rsidP="00FA1DE4">
      <w:r w:rsidRPr="00FA1DE4">
        <w:rPr>
          <w:rtl/>
        </w:rPr>
        <w:t xml:space="preserve"> </w:t>
      </w:r>
      <w:r w:rsidRPr="00FA1DE4">
        <w:t xml:space="preserve"> </w:t>
      </w:r>
      <w:r w:rsidRPr="00FA1DE4">
        <w:rPr>
          <w:b/>
          <w:bCs/>
          <w:rtl/>
        </w:rPr>
        <w:t xml:space="preserve"> المداخل النظرية للتنمية الاجتماعية :</w:t>
      </w:r>
    </w:p>
    <w:p w:rsidR="00FA1DE4" w:rsidRPr="00FA1DE4" w:rsidRDefault="00FA1DE4" w:rsidP="00FA1DE4">
      <w:pPr>
        <w:rPr>
          <w:b/>
          <w:bCs/>
        </w:rPr>
      </w:pPr>
      <w:r w:rsidRPr="00FA1DE4">
        <w:rPr>
          <w:b/>
          <w:bCs/>
          <w:rtl/>
          <w:lang w:bidi="ar-EG"/>
        </w:rPr>
        <w:t xml:space="preserve">1- المدخل التربوي : </w:t>
      </w:r>
    </w:p>
    <w:p w:rsidR="00FA1DE4" w:rsidRPr="00FA1DE4" w:rsidRDefault="00FA1DE4" w:rsidP="00FA1DE4">
      <w:r w:rsidRPr="00FA1DE4">
        <w:rPr>
          <w:rtl/>
          <w:lang w:bidi="ar-EG"/>
        </w:rPr>
        <w:t xml:space="preserve">يعد هذا المدخل من اقدم المداخل لدي الدوائر العالمية التي تبنت حركة الاصلاح بالمجتمعات الريفية </w:t>
      </w:r>
      <w:r w:rsidRPr="00FA1DE4">
        <w:rPr>
          <w:rtl/>
        </w:rPr>
        <w:t xml:space="preserve"> </w:t>
      </w:r>
      <w:r w:rsidRPr="00FA1DE4">
        <w:rPr>
          <w:rtl/>
          <w:lang w:bidi="ar-EG"/>
        </w:rPr>
        <w:t>، والذي اطلق عليها حركة التربية الاساسية و</w:t>
      </w:r>
      <w:r w:rsidRPr="00FA1DE4">
        <w:rPr>
          <w:rtl/>
        </w:rPr>
        <w:t xml:space="preserve"> </w:t>
      </w:r>
      <w:r w:rsidRPr="00FA1DE4">
        <w:rPr>
          <w:rtl/>
          <w:lang w:bidi="ar-EG"/>
        </w:rPr>
        <w:t xml:space="preserve">الارشاد الزراعي بالولايات المتحدة الامريكية </w:t>
      </w:r>
    </w:p>
    <w:p w:rsidR="00FA1DE4" w:rsidRPr="00FA1DE4" w:rsidRDefault="00FA1DE4" w:rsidP="00FA1DE4">
      <w:pPr>
        <w:rPr>
          <w:rtl/>
        </w:rPr>
      </w:pPr>
      <w:r w:rsidRPr="00FA1DE4">
        <w:rPr>
          <w:rtl/>
          <w:lang w:bidi="ar-EG"/>
        </w:rPr>
        <w:t xml:space="preserve">وترتكز فلسفة هذا المدخل علي تعليم الكبار ومحو الامية بهدف مساعدة من لم تصل اليهم تلك المساعدة من المؤسسات التعليمية الموجودة </w:t>
      </w:r>
      <w:r w:rsidRPr="00FA1DE4">
        <w:rPr>
          <w:rtl/>
        </w:rPr>
        <w:t xml:space="preserve"> </w:t>
      </w:r>
      <w:r w:rsidRPr="00FA1DE4">
        <w:rPr>
          <w:rtl/>
          <w:lang w:bidi="ar-EG"/>
        </w:rPr>
        <w:t>، وذلك لتفهم مشكلات بيئتهم ومعرفه حقوقهم وواجباتهم كموطنين و</w:t>
      </w:r>
      <w:r w:rsidRPr="00FA1DE4">
        <w:rPr>
          <w:rtl/>
        </w:rPr>
        <w:t xml:space="preserve"> </w:t>
      </w:r>
      <w:r w:rsidRPr="00FA1DE4">
        <w:rPr>
          <w:rtl/>
          <w:lang w:bidi="ar-EG"/>
        </w:rPr>
        <w:t>افراد و</w:t>
      </w:r>
      <w:r w:rsidRPr="00FA1DE4">
        <w:rPr>
          <w:rtl/>
        </w:rPr>
        <w:t xml:space="preserve"> </w:t>
      </w:r>
      <w:r w:rsidRPr="00FA1DE4">
        <w:rPr>
          <w:rtl/>
          <w:lang w:bidi="ar-EG"/>
        </w:rPr>
        <w:t>لاكساب مجموعه من  المعارف والمهارات لتحسين احوالهم تحسيناً</w:t>
      </w:r>
      <w:r w:rsidRPr="00FA1DE4">
        <w:rPr>
          <w:rtl/>
        </w:rPr>
        <w:t xml:space="preserve"> </w:t>
      </w:r>
      <w:r w:rsidRPr="00FA1DE4">
        <w:rPr>
          <w:rtl/>
          <w:lang w:bidi="ar-EG"/>
        </w:rPr>
        <w:t>مطرداً، ودفعهم للمشاركة بصورة فعالة في النهوض بالمجتمع اقتصاديا و</w:t>
      </w:r>
      <w:r w:rsidRPr="00FA1DE4">
        <w:rPr>
          <w:rtl/>
        </w:rPr>
        <w:t xml:space="preserve"> </w:t>
      </w:r>
      <w:r w:rsidRPr="00FA1DE4">
        <w:rPr>
          <w:rtl/>
          <w:lang w:bidi="ar-EG"/>
        </w:rPr>
        <w:t xml:space="preserve">اجتماعيا </w:t>
      </w:r>
      <w:r w:rsidRPr="00FA1DE4">
        <w:rPr>
          <w:rtl/>
        </w:rPr>
        <w:t xml:space="preserve"> </w:t>
      </w:r>
      <w:r w:rsidRPr="00FA1DE4">
        <w:rPr>
          <w:rtl/>
          <w:lang w:bidi="ar-EG"/>
        </w:rPr>
        <w:t xml:space="preserve">. </w:t>
      </w:r>
    </w:p>
    <w:p w:rsidR="00FA1DE4" w:rsidRDefault="00FA1DE4" w:rsidP="00FA1DE4">
      <w:pPr>
        <w:rPr>
          <w:rFonts w:hint="cs"/>
          <w:b/>
          <w:bCs/>
          <w:rtl/>
          <w:lang w:bidi="ar-EG"/>
        </w:rPr>
      </w:pPr>
      <w:r>
        <w:rPr>
          <w:rFonts w:hint="cs"/>
          <w:b/>
          <w:bCs/>
          <w:rtl/>
          <w:lang w:bidi="ar-EG"/>
        </w:rPr>
        <w:t>2</w:t>
      </w:r>
      <w:r w:rsidRPr="00FA1DE4">
        <w:rPr>
          <w:b/>
          <w:bCs/>
          <w:rtl/>
          <w:lang w:bidi="ar-EG"/>
        </w:rPr>
        <w:t>- المدخل ا</w:t>
      </w:r>
      <w:r w:rsidRPr="00FA1DE4">
        <w:rPr>
          <w:b/>
          <w:bCs/>
          <w:rtl/>
        </w:rPr>
        <w:t>لاقتصادي</w:t>
      </w:r>
      <w:r w:rsidRPr="00FA1DE4">
        <w:rPr>
          <w:b/>
          <w:bCs/>
          <w:rtl/>
          <w:lang w:bidi="ar-EG"/>
        </w:rPr>
        <w:t xml:space="preserve"> : </w:t>
      </w:r>
    </w:p>
    <w:p w:rsidR="00FA1DE4" w:rsidRPr="00FA1DE4" w:rsidRDefault="00FB1055" w:rsidP="00FA1DE4">
      <w:pPr>
        <w:ind w:left="360"/>
      </w:pPr>
      <w:r w:rsidRPr="00FA1DE4">
        <w:rPr>
          <w:rtl/>
          <w:lang w:bidi="ar-EG"/>
        </w:rPr>
        <w:t xml:space="preserve">هذا المدخل يركز اصحابه </w:t>
      </w:r>
      <w:r w:rsidRPr="00FA1DE4">
        <w:rPr>
          <w:rtl/>
          <w:lang w:bidi="ar-EG"/>
        </w:rPr>
        <w:t xml:space="preserve">علي ضرورة التركيز علي قضايا الانتاج الاقتصادي خلال عملية تنمية المجتمع ، ويدخل في اطار هذا المدخل عمليات التصنيع الريفي وتطوير الانتاج الزراعي ، وتقوم فلسفة هذا المدخل علي تحسين الظروف الاقتصادي هو المحرك الاول لمكانه التغيرات الموقفية الاخري داخل المجتمع </w:t>
      </w:r>
      <w:r w:rsidRPr="00FA1DE4">
        <w:rPr>
          <w:rtl/>
          <w:lang w:bidi="ar-EG"/>
        </w:rPr>
        <w:t xml:space="preserve">الامر الذي يجعل لكافة هذه المتغيرات ليست الا انعكاسا لتلك الظروف ، ويري انصار هذا المدخل ان معالجة قضية التخلف لا تتم الا بزيادة الدخل القومي ومتوسط الدخل الفردي . </w:t>
      </w:r>
    </w:p>
    <w:p w:rsidR="00FA1DE4" w:rsidRPr="00FA1DE4" w:rsidRDefault="00FA1DE4" w:rsidP="00FA1DE4">
      <w:pPr>
        <w:rPr>
          <w:b/>
          <w:bCs/>
        </w:rPr>
      </w:pPr>
      <w:r>
        <w:rPr>
          <w:rFonts w:hint="cs"/>
          <w:b/>
          <w:bCs/>
          <w:rtl/>
          <w:lang w:bidi="ar-EG"/>
        </w:rPr>
        <w:t>3</w:t>
      </w:r>
      <w:r w:rsidRPr="00FA1DE4">
        <w:rPr>
          <w:b/>
          <w:bCs/>
          <w:rtl/>
          <w:lang w:bidi="ar-EG"/>
        </w:rPr>
        <w:t>- المدخل ا</w:t>
      </w:r>
      <w:r w:rsidRPr="00FA1DE4">
        <w:rPr>
          <w:b/>
          <w:bCs/>
          <w:rtl/>
        </w:rPr>
        <w:t>لتكاملي</w:t>
      </w:r>
      <w:r w:rsidRPr="00FA1DE4">
        <w:rPr>
          <w:b/>
          <w:bCs/>
          <w:rtl/>
          <w:lang w:bidi="ar-EG"/>
        </w:rPr>
        <w:t xml:space="preserve"> : </w:t>
      </w:r>
    </w:p>
    <w:p w:rsidR="00000000" w:rsidRPr="00FA1DE4" w:rsidRDefault="00FB1055" w:rsidP="00FA1DE4">
      <w:pPr>
        <w:ind w:left="360"/>
        <w:rPr>
          <w:b/>
          <w:bCs/>
        </w:rPr>
      </w:pPr>
      <w:r w:rsidRPr="00FA1DE4">
        <w:rPr>
          <w:b/>
          <w:bCs/>
          <w:rtl/>
          <w:lang w:bidi="ar-EG"/>
        </w:rPr>
        <w:t>ينبثق هذا المدخل من الاعتبارات التالية</w:t>
      </w:r>
      <w:r w:rsidRPr="00FA1DE4">
        <w:rPr>
          <w:b/>
          <w:bCs/>
          <w:rtl/>
        </w:rPr>
        <w:t xml:space="preserve"> </w:t>
      </w:r>
      <w:r w:rsidRPr="00FA1DE4">
        <w:rPr>
          <w:b/>
          <w:bCs/>
          <w:rtl/>
          <w:lang w:bidi="ar-EG"/>
        </w:rPr>
        <w:t xml:space="preserve">:- </w:t>
      </w:r>
    </w:p>
    <w:p w:rsidR="00000000" w:rsidRPr="00FA1DE4" w:rsidRDefault="00FB1055" w:rsidP="00FA1DE4">
      <w:pPr>
        <w:ind w:left="360"/>
        <w:rPr>
          <w:rtl/>
        </w:rPr>
      </w:pPr>
      <w:r w:rsidRPr="00FA1DE4">
        <w:rPr>
          <w:rtl/>
          <w:lang w:bidi="ar-EG"/>
        </w:rPr>
        <w:t xml:space="preserve">* ان التكامل الوظيفي لحلقات التخلف يحتم وجود اسلوب تكاملي لمواجهتها </w:t>
      </w:r>
      <w:r w:rsidRPr="00FA1DE4">
        <w:rPr>
          <w:rtl/>
        </w:rPr>
        <w:t xml:space="preserve"> </w:t>
      </w:r>
      <w:r w:rsidRPr="00FA1DE4">
        <w:rPr>
          <w:rtl/>
          <w:lang w:bidi="ar-EG"/>
        </w:rPr>
        <w:t xml:space="preserve">. </w:t>
      </w:r>
    </w:p>
    <w:p w:rsidR="00000000" w:rsidRPr="00FA1DE4" w:rsidRDefault="00FB1055" w:rsidP="00FA1DE4">
      <w:pPr>
        <w:ind w:left="360"/>
        <w:rPr>
          <w:rtl/>
        </w:rPr>
      </w:pPr>
      <w:r w:rsidRPr="00FA1DE4">
        <w:rPr>
          <w:rtl/>
          <w:lang w:bidi="ar-EG"/>
        </w:rPr>
        <w:t xml:space="preserve">* ان تعدد الحاجات والمشكلات البشرية والمجتمعية يدعونا الي الاخذ في الاعتبار بها جميعا ً عند التخطيط للتنمية . </w:t>
      </w:r>
    </w:p>
    <w:p w:rsidR="00000000" w:rsidRPr="00FA1DE4" w:rsidRDefault="00FB1055" w:rsidP="00FA1DE4">
      <w:pPr>
        <w:ind w:left="360"/>
        <w:rPr>
          <w:rtl/>
        </w:rPr>
      </w:pPr>
      <w:r w:rsidRPr="00FA1DE4">
        <w:rPr>
          <w:rtl/>
          <w:lang w:bidi="ar-EG"/>
        </w:rPr>
        <w:t xml:space="preserve">* ضرورة تطوير صورة من التنسيق بين المساهمة الشعبية والاسهامات الحكومية </w:t>
      </w:r>
      <w:r w:rsidRPr="00FA1DE4">
        <w:rPr>
          <w:rtl/>
        </w:rPr>
        <w:t xml:space="preserve"> </w:t>
      </w:r>
      <w:r w:rsidRPr="00FA1DE4">
        <w:rPr>
          <w:rtl/>
          <w:lang w:bidi="ar-EG"/>
        </w:rPr>
        <w:t xml:space="preserve">. </w:t>
      </w:r>
    </w:p>
    <w:p w:rsidR="00000000" w:rsidRPr="00FA1DE4" w:rsidRDefault="00FB1055" w:rsidP="00FA1DE4">
      <w:pPr>
        <w:ind w:left="360"/>
        <w:rPr>
          <w:rtl/>
        </w:rPr>
      </w:pPr>
      <w:r w:rsidRPr="00FA1DE4">
        <w:rPr>
          <w:rtl/>
          <w:lang w:bidi="ar-EG"/>
        </w:rPr>
        <w:t>* ان تنمية نظم الحكم المحلي كانساق ديموقراطية في المجتمعات المحلية اساس اول لانطلاق برامج تنمية ناجحة</w:t>
      </w:r>
      <w:r w:rsidRPr="00FA1DE4">
        <w:rPr>
          <w:rtl/>
        </w:rPr>
        <w:t xml:space="preserve"> </w:t>
      </w:r>
      <w:r w:rsidRPr="00FA1DE4">
        <w:rPr>
          <w:rtl/>
          <w:lang w:bidi="ar-EG"/>
        </w:rPr>
        <w:t xml:space="preserve"> . </w:t>
      </w:r>
    </w:p>
    <w:p w:rsidR="00000000" w:rsidRPr="00FA1DE4" w:rsidRDefault="00FB1055" w:rsidP="00FA1DE4">
      <w:pPr>
        <w:ind w:left="360"/>
        <w:rPr>
          <w:rtl/>
        </w:rPr>
      </w:pPr>
      <w:r w:rsidRPr="00FA1DE4">
        <w:rPr>
          <w:rtl/>
          <w:lang w:bidi="ar-EG"/>
        </w:rPr>
        <w:t xml:space="preserve">  وبناءاً علي ما سبق يري انصار هذا الاتجاه ضرورة الاهتمام ببرامج الاصلاح الاقتصادي والصحي والعمراني والتربوي وكافة برامج الرعاية الاجتماعية للفئ</w:t>
      </w:r>
      <w:r w:rsidRPr="00FA1DE4">
        <w:rPr>
          <w:rtl/>
          <w:lang w:bidi="ar-EG"/>
        </w:rPr>
        <w:t xml:space="preserve">ات النوعية المختلفة </w:t>
      </w:r>
      <w:r w:rsidRPr="00FA1DE4">
        <w:rPr>
          <w:rtl/>
        </w:rPr>
        <w:t xml:space="preserve"> </w:t>
      </w:r>
      <w:r w:rsidRPr="00FA1DE4">
        <w:rPr>
          <w:rtl/>
          <w:lang w:bidi="ar-EG"/>
        </w:rPr>
        <w:t xml:space="preserve">. </w:t>
      </w:r>
    </w:p>
    <w:p w:rsidR="00FA1DE4" w:rsidRPr="00FA1DE4" w:rsidRDefault="00FA1DE4" w:rsidP="00FA1DE4">
      <w:r w:rsidRPr="00FA1DE4">
        <w:rPr>
          <w:b/>
          <w:bCs/>
          <w:rtl/>
        </w:rPr>
        <w:t xml:space="preserve">فلسفة التنمية الاجتماعية  </w:t>
      </w:r>
    </w:p>
    <w:p w:rsidR="00C24D65" w:rsidRPr="00C24D65" w:rsidRDefault="00C24D65" w:rsidP="00C24D65">
      <w:r w:rsidRPr="00C24D65">
        <w:rPr>
          <w:rtl/>
        </w:rPr>
        <w:t>تقوم فلسفة أي علم على مجموعة الحقائق والركائز التي يقوم عليها هذا العلم وفلسفة التنمية الاجتماعية تقوم على مجموعة الحقائق تعتمد عليها في تحقيق الأهداف المنشودة للمجتمع.</w:t>
      </w:r>
    </w:p>
    <w:p w:rsidR="00C24D65" w:rsidRPr="00C24D65" w:rsidRDefault="00C24D65" w:rsidP="00C24D65">
      <w:r w:rsidRPr="00C24D65">
        <w:rPr>
          <w:b/>
          <w:bCs/>
          <w:rtl/>
        </w:rPr>
        <w:t xml:space="preserve">وتتمثل مجموعة هذه الحقائق في الآتي: </w:t>
      </w:r>
    </w:p>
    <w:p w:rsidR="00C24D65" w:rsidRPr="00C24D65" w:rsidRDefault="00C24D65" w:rsidP="00C24D65">
      <w:pPr>
        <w:rPr>
          <w:rtl/>
        </w:rPr>
      </w:pPr>
      <w:r w:rsidRPr="00C24D65">
        <w:rPr>
          <w:rtl/>
        </w:rPr>
        <w:t xml:space="preserve">1-إن الإنسان هو هدف التنمية . </w:t>
      </w:r>
    </w:p>
    <w:p w:rsidR="00C24D65" w:rsidRPr="00C24D65" w:rsidRDefault="00C24D65" w:rsidP="00C24D65">
      <w:pPr>
        <w:rPr>
          <w:rtl/>
        </w:rPr>
      </w:pPr>
      <w:r w:rsidRPr="00C24D65">
        <w:rPr>
          <w:rtl/>
        </w:rPr>
        <w:t xml:space="preserve">2-احترام كرامة الفرد 3-والإيمان بقدرة الفرد والجماعة على تحقيق مستوى معيشي أفضل. </w:t>
      </w:r>
    </w:p>
    <w:p w:rsidR="00C24D65" w:rsidRPr="00C24D65" w:rsidRDefault="00C24D65" w:rsidP="00C24D65">
      <w:pPr>
        <w:rPr>
          <w:rtl/>
        </w:rPr>
      </w:pPr>
      <w:r w:rsidRPr="00C24D65">
        <w:rPr>
          <w:rtl/>
        </w:rPr>
        <w:t>4-محور التنمية هو شخصية الفرد ذاته وشخصية المجتمع من جميع النواحي فالتنمية عملية متكاملة.</w:t>
      </w:r>
    </w:p>
    <w:p w:rsidR="00C24D65" w:rsidRPr="00C24D65" w:rsidRDefault="00C24D65" w:rsidP="00C24D65">
      <w:pPr>
        <w:rPr>
          <w:rtl/>
        </w:rPr>
      </w:pPr>
      <w:r w:rsidRPr="00C24D65">
        <w:rPr>
          <w:rtl/>
        </w:rPr>
        <w:t>5-إن المشاركة هي السلوك الحقيقي الديمقراطية – المشاركة في الحكم وفي العمل وفي تغيير الاتجاهات وهى أساس التنمية الاجتماعية الشاملة.</w:t>
      </w:r>
    </w:p>
    <w:p w:rsidR="00C24D65" w:rsidRPr="00C24D65" w:rsidRDefault="00C24D65" w:rsidP="00C24D65">
      <w:r w:rsidRPr="00C24D65">
        <w:rPr>
          <w:rtl/>
        </w:rPr>
        <w:t>6-الاعتماد على النفس كوسيلة للتعبير عن إيمان الفرد بنفسه وبالمجتمع الذي يعيش فيه بل وفي التعبير عن إرادة التعبير.</w:t>
      </w:r>
    </w:p>
    <w:p w:rsidR="00C24D65" w:rsidRPr="00C24D65" w:rsidRDefault="00C24D65" w:rsidP="00C24D65">
      <w:pPr>
        <w:rPr>
          <w:rtl/>
        </w:rPr>
      </w:pPr>
      <w:r w:rsidRPr="00C24D65">
        <w:rPr>
          <w:rtl/>
        </w:rPr>
        <w:lastRenderedPageBreak/>
        <w:t>7-تؤمن التنمية الاجتماعية بأن المجتمع بناء وكيان اجتماعي يتكون من عناصر وأجزاء ونظم متماسكة ومترابطة وأن أي خلل في أي جزء منه يؤثر في الأجزاء الأخرى.</w:t>
      </w:r>
    </w:p>
    <w:p w:rsidR="00C24D65" w:rsidRPr="00C24D65" w:rsidRDefault="00C24D65" w:rsidP="00C24D65">
      <w:pPr>
        <w:rPr>
          <w:rtl/>
        </w:rPr>
      </w:pPr>
      <w:r w:rsidRPr="00C24D65">
        <w:rPr>
          <w:rtl/>
        </w:rPr>
        <w:t>8-إن أهداف ومبادئ التنمية تتبع أساسا من مبادئ وأهداف الأديان السماوية بل وتعتبر واحدة – في احترام وكرامة الإنسان والالتزام  يفيد التكامل الاقتصادي.</w:t>
      </w:r>
    </w:p>
    <w:p w:rsidR="00C24D65" w:rsidRPr="00C24D65" w:rsidRDefault="00C24D65" w:rsidP="00C24D65">
      <w:r w:rsidRPr="00C24D65">
        <w:rPr>
          <w:b/>
          <w:bCs/>
          <w:rtl/>
        </w:rPr>
        <w:t>مقومات التنمية الاجتماعية</w:t>
      </w:r>
    </w:p>
    <w:p w:rsidR="00FA1DE4" w:rsidRDefault="00C24D65" w:rsidP="00C24D65">
      <w:pPr>
        <w:rPr>
          <w:rFonts w:hint="cs"/>
          <w:rtl/>
          <w:lang w:bidi="ar-EG"/>
        </w:rPr>
      </w:pPr>
      <w:r w:rsidRPr="00C24D65">
        <w:rPr>
          <w:rFonts w:hint="cs"/>
          <w:i/>
          <w:iCs/>
          <w:rtl/>
          <w:lang w:bidi="ar-EG"/>
        </w:rPr>
        <w:t>عملية التنمية الاجتماعية لا يتحقق له</w:t>
      </w:r>
      <w:r w:rsidRPr="00C24D65">
        <w:rPr>
          <w:rFonts w:hint="cs"/>
          <w:i/>
          <w:iCs/>
          <w:rtl/>
        </w:rPr>
        <w:t>ا</w:t>
      </w:r>
      <w:r w:rsidRPr="00C24D65">
        <w:rPr>
          <w:i/>
          <w:iCs/>
          <w:rtl/>
          <w:lang w:bidi="ar-EG"/>
        </w:rPr>
        <w:t xml:space="preserve"> مقومات النجاح ما لم تستجمع العناصر  الثلاثة وهي تتمثل </w:t>
      </w:r>
      <w:r w:rsidRPr="00C24D65">
        <w:rPr>
          <w:rFonts w:hint="cs"/>
          <w:i/>
          <w:iCs/>
          <w:rtl/>
          <w:lang w:bidi="ar-EG"/>
        </w:rPr>
        <w:t>في : -</w:t>
      </w:r>
    </w:p>
    <w:p w:rsidR="00C24D65" w:rsidRDefault="00C24D65" w:rsidP="00C24D65">
      <w:pPr>
        <w:rPr>
          <w:rFonts w:hint="cs"/>
          <w:rtl/>
          <w:lang w:bidi="ar-EG"/>
        </w:rPr>
      </w:pPr>
      <w:r w:rsidRPr="00C24D65">
        <w:rPr>
          <w:rtl/>
          <w:lang w:bidi="ar-EG"/>
        </w:rPr>
        <w:drawing>
          <wp:inline distT="0" distB="0" distL="0" distR="0">
            <wp:extent cx="5274310" cy="1679355"/>
            <wp:effectExtent l="19050" t="0" r="254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016750" cy="2233613"/>
                      <a:chOff x="990600" y="2924175"/>
                      <a:chExt cx="7016750" cy="2233613"/>
                    </a:xfrm>
                  </a:grpSpPr>
                  <a:grpSp>
                    <a:nvGrpSpPr>
                      <a:cNvPr id="2" name="Group 3"/>
                      <a:cNvGrpSpPr>
                        <a:grpSpLocks/>
                      </a:cNvGrpSpPr>
                    </a:nvGrpSpPr>
                    <a:grpSpPr bwMode="auto">
                      <a:xfrm>
                        <a:off x="990600" y="2924175"/>
                        <a:ext cx="7016750" cy="2233613"/>
                        <a:chOff x="1008" y="1536"/>
                        <a:chExt cx="4420" cy="1260"/>
                      </a:xfrm>
                    </a:grpSpPr>
                    <a:sp>
                      <a:nvSpPr>
                        <a:cNvPr id="26632" name="AutoShape 4"/>
                        <a:cNvSpPr>
                          <a:spLocks noChangeArrowheads="1"/>
                        </a:cNvSpPr>
                      </a:nvSpPr>
                      <a:spPr bwMode="gray">
                        <a:xfrm>
                          <a:off x="2259" y="2000"/>
                          <a:ext cx="293" cy="335"/>
                        </a:xfrm>
                        <a:prstGeom prst="chevron">
                          <a:avLst>
                            <a:gd name="adj" fmla="val 52514"/>
                          </a:avLst>
                        </a:prstGeom>
                        <a:solidFill>
                          <a:schemeClr val="accent1"/>
                        </a:solidFill>
                        <a:ln w="0" algn="ctr">
                          <a:noFill/>
                          <a:miter lim="800000"/>
                          <a:headEnd/>
                          <a:tailEnd/>
                        </a:ln>
                      </a:spPr>
                      <a:txSp>
                        <a:txBody>
                          <a:bodyPr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3" name="AutoShape 5"/>
                        <a:cNvSpPr>
                          <a:spLocks noChangeArrowheads="1"/>
                        </a:cNvSpPr>
                      </a:nvSpPr>
                      <a:spPr bwMode="gray">
                        <a:xfrm>
                          <a:off x="3843" y="2000"/>
                          <a:ext cx="292" cy="335"/>
                        </a:xfrm>
                        <a:prstGeom prst="chevron">
                          <a:avLst>
                            <a:gd name="adj" fmla="val 52514"/>
                          </a:avLst>
                        </a:prstGeom>
                        <a:solidFill>
                          <a:schemeClr val="hlink"/>
                        </a:solidFill>
                        <a:ln w="0" algn="ctr">
                          <a:noFill/>
                          <a:miter lim="800000"/>
                          <a:headEnd/>
                          <a:tailEnd/>
                        </a:ln>
                      </a:spPr>
                      <a:txSp>
                        <a:txBody>
                          <a:bodyPr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73734" name="Oval 6"/>
                        <a:cNvSpPr>
                          <a:spLocks noChangeArrowheads="1"/>
                        </a:cNvSpPr>
                      </a:nvSpPr>
                      <a:spPr bwMode="gray">
                        <a:xfrm>
                          <a:off x="4177" y="1540"/>
                          <a:ext cx="1251" cy="1256"/>
                        </a:xfrm>
                        <a:prstGeom prst="ellipse">
                          <a:avLst/>
                        </a:prstGeom>
                        <a:gradFill rotWithShape="1">
                          <a:gsLst>
                            <a:gs pos="0">
                              <a:schemeClr val="hlink">
                                <a:gamma/>
                                <a:tint val="0"/>
                                <a:invGamma/>
                              </a:schemeClr>
                            </a:gs>
                            <a:gs pos="50000">
                              <a:schemeClr val="hlink"/>
                            </a:gs>
                            <a:gs pos="100000">
                              <a:schemeClr val="hlink">
                                <a:gamma/>
                                <a:tint val="0"/>
                                <a:invGamma/>
                              </a:schemeClr>
                            </a:gs>
                          </a:gsLst>
                          <a:lin ang="2700000" scaled="1"/>
                        </a:gradFill>
                        <a:ln w="38100" algn="ctr">
                          <a:noFill/>
                          <a:round/>
                          <a:headEnd/>
                          <a:tailEnd/>
                        </a:ln>
                        <a:effectLst/>
                      </a:spPr>
                      <a:txSp>
                        <a:txBody>
                          <a:bodyPr wrap="none" anchor="ctr">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ar-SA"/>
                          </a:p>
                        </a:txBody>
                        <a:useSpRect/>
                      </a:txSp>
                    </a:sp>
                    <a:sp>
                      <a:nvSpPr>
                        <a:cNvPr id="73735" name="Oval 7"/>
                        <a:cNvSpPr>
                          <a:spLocks noChangeArrowheads="1"/>
                        </a:cNvSpPr>
                      </a:nvSpPr>
                      <a:spPr bwMode="gray">
                        <a:xfrm>
                          <a:off x="4177" y="1540"/>
                          <a:ext cx="1251" cy="1256"/>
                        </a:xfrm>
                        <a:prstGeom prst="ellipse">
                          <a:avLst/>
                        </a:prstGeom>
                        <a:ln>
                          <a:headEnd/>
                          <a:tailEnd/>
                        </a:ln>
                      </a:spPr>
                      <a:txSp>
                        <a:txBody>
                          <a:bodyPr wrap="none" anchor="ctr">
                            <a:spAutoFit/>
                          </a:bodyP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a:p>
                        </a:txBody>
                        <a:useSpRect/>
                      </a:txSp>
                      <a:style>
                        <a:lnRef idx="2">
                          <a:schemeClr val="accent1"/>
                        </a:lnRef>
                        <a:fillRef idx="1">
                          <a:schemeClr val="lt1"/>
                        </a:fillRef>
                        <a:effectRef idx="0">
                          <a:schemeClr val="accent1"/>
                        </a:effectRef>
                        <a:fontRef idx="minor">
                          <a:schemeClr val="dk1"/>
                        </a:fontRef>
                      </a:style>
                    </a:sp>
                    <a:sp>
                      <a:nvSpPr>
                        <a:cNvPr id="73736" name="Oval 8"/>
                        <a:cNvSpPr>
                          <a:spLocks noChangeArrowheads="1"/>
                        </a:cNvSpPr>
                      </a:nvSpPr>
                      <a:spPr bwMode="gray">
                        <a:xfrm>
                          <a:off x="4259" y="1622"/>
                          <a:ext cx="1087" cy="1092"/>
                        </a:xfrm>
                        <a:prstGeom prst="ellipse">
                          <a:avLst/>
                        </a:prstGeom>
                        <a:gradFill rotWithShape="1">
                          <a:gsLst>
                            <a:gs pos="0">
                              <a:schemeClr val="hlink">
                                <a:gamma/>
                                <a:shade val="54118"/>
                                <a:invGamma/>
                              </a:schemeClr>
                            </a:gs>
                            <a:gs pos="50000">
                              <a:schemeClr val="hlink"/>
                            </a:gs>
                            <a:gs pos="100000">
                              <a:schemeClr val="hlink">
                                <a:gamma/>
                                <a:shade val="54118"/>
                                <a:invGamma/>
                              </a:schemeClr>
                            </a:gs>
                          </a:gsLst>
                          <a:lin ang="18900000" scaled="1"/>
                        </a:gradFill>
                        <a:ln w="38100" algn="ctr">
                          <a:noFill/>
                          <a:round/>
                          <a:headEnd/>
                          <a:tailEnd/>
                        </a:ln>
                        <a:effectLst/>
                      </a:spPr>
                      <a:txSp>
                        <a:txBody>
                          <a:bodyPr anchor="ctr">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ar-SA"/>
                          </a:p>
                        </a:txBody>
                        <a:useSpRect/>
                      </a:txSp>
                    </a:sp>
                    <a:sp>
                      <a:nvSpPr>
                        <a:cNvPr id="73737" name="Oval 9"/>
                        <a:cNvSpPr>
                          <a:spLocks noChangeArrowheads="1"/>
                        </a:cNvSpPr>
                      </a:nvSpPr>
                      <a:spPr bwMode="gray">
                        <a:xfrm>
                          <a:off x="4277" y="1628"/>
                          <a:ext cx="1088" cy="1092"/>
                        </a:xfrm>
                        <a:prstGeom prst="ellipse">
                          <a:avLst/>
                        </a:prstGeom>
                        <a:ln>
                          <a:headEnd/>
                          <a:tailEnd/>
                        </a:ln>
                      </a:spPr>
                      <a:txSp>
                        <a:txBody>
                          <a:bodyPr anchor="ctr">
                            <a:spAutoFit/>
                          </a:bodyP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a:p>
                        </a:txBody>
                        <a:useSpRect/>
                      </a:txSp>
                      <a:style>
                        <a:lnRef idx="2">
                          <a:schemeClr val="accent1"/>
                        </a:lnRef>
                        <a:fillRef idx="1">
                          <a:schemeClr val="lt1"/>
                        </a:fillRef>
                        <a:effectRef idx="0">
                          <a:schemeClr val="accent1"/>
                        </a:effectRef>
                        <a:fontRef idx="minor">
                          <a:schemeClr val="dk1"/>
                        </a:fontRef>
                      </a:style>
                    </a:sp>
                    <a:sp>
                      <a:nvSpPr>
                        <a:cNvPr id="26638" name="Oval 10"/>
                        <a:cNvSpPr>
                          <a:spLocks noChangeArrowheads="1"/>
                        </a:cNvSpPr>
                      </a:nvSpPr>
                      <a:spPr bwMode="gray">
                        <a:xfrm>
                          <a:off x="4317" y="1676"/>
                          <a:ext cx="980" cy="983"/>
                        </a:xfrm>
                        <a:prstGeom prst="ellipse">
                          <a:avLst/>
                        </a:prstGeom>
                        <a:ln>
                          <a:headEnd/>
                          <a:tailEnd/>
                        </a:ln>
                      </a:spPr>
                      <a:txSp>
                        <a:txBody>
                          <a:bodyPr anchor="ctr">
                            <a:spAutoFit/>
                          </a:bodyP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endParaRPr lang="ar-SA"/>
                          </a:p>
                        </a:txBody>
                        <a:useSpRect/>
                      </a:txSp>
                      <a:style>
                        <a:lnRef idx="2">
                          <a:schemeClr val="accent3"/>
                        </a:lnRef>
                        <a:fillRef idx="1">
                          <a:schemeClr val="lt1"/>
                        </a:fillRef>
                        <a:effectRef idx="0">
                          <a:schemeClr val="accent3"/>
                        </a:effectRef>
                        <a:fontRef idx="minor">
                          <a:schemeClr val="dk1"/>
                        </a:fontRef>
                      </a:style>
                    </a:sp>
                    <a:sp>
                      <a:nvSpPr>
                        <a:cNvPr id="73739" name="Oval 11"/>
                        <a:cNvSpPr>
                          <a:spLocks noChangeArrowheads="1"/>
                        </a:cNvSpPr>
                      </a:nvSpPr>
                      <a:spPr bwMode="gray">
                        <a:xfrm>
                          <a:off x="1008" y="1536"/>
                          <a:ext cx="1251" cy="1256"/>
                        </a:xfrm>
                        <a:prstGeom prst="ellipse">
                          <a:avLst/>
                        </a:prstGeom>
                        <a:gradFill rotWithShape="1">
                          <a:gsLst>
                            <a:gs pos="0">
                              <a:schemeClr val="folHlink">
                                <a:gamma/>
                                <a:tint val="0"/>
                                <a:invGamma/>
                              </a:schemeClr>
                            </a:gs>
                            <a:gs pos="50000">
                              <a:schemeClr val="folHlink"/>
                            </a:gs>
                            <a:gs pos="100000">
                              <a:schemeClr val="folHlink">
                                <a:gamma/>
                                <a:tint val="0"/>
                                <a:invGamma/>
                              </a:schemeClr>
                            </a:gs>
                          </a:gsLst>
                          <a:lin ang="2700000" scaled="1"/>
                        </a:gradFill>
                        <a:ln w="38100" algn="ctr">
                          <a:noFill/>
                          <a:round/>
                          <a:headEnd/>
                          <a:tailEnd/>
                        </a:ln>
                        <a:effectLst/>
                      </a:spPr>
                      <a:txSp>
                        <a:txBody>
                          <a:bodyPr wrap="none" anchor="ctr">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ar-SA"/>
                          </a:p>
                        </a:txBody>
                        <a:useSpRect/>
                      </a:txSp>
                    </a:sp>
                    <a:sp>
                      <a:nvSpPr>
                        <a:cNvPr id="73740" name="Oval 12"/>
                        <a:cNvSpPr>
                          <a:spLocks noChangeArrowheads="1"/>
                        </a:cNvSpPr>
                      </a:nvSpPr>
                      <a:spPr bwMode="gray">
                        <a:xfrm>
                          <a:off x="1008" y="1536"/>
                          <a:ext cx="1251" cy="1256"/>
                        </a:xfrm>
                        <a:prstGeom prst="ellipse">
                          <a:avLst/>
                        </a:prstGeom>
                        <a:ln>
                          <a:headEnd/>
                          <a:tailEnd/>
                        </a:ln>
                      </a:spPr>
                      <a:txSp>
                        <a:txBody>
                          <a:bodyPr wrap="none" anchor="ctr">
                            <a:spAutoFit/>
                          </a:bodyP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a:p>
                        </a:txBody>
                        <a:useSpRect/>
                      </a:txSp>
                      <a:style>
                        <a:lnRef idx="2">
                          <a:schemeClr val="accent1"/>
                        </a:lnRef>
                        <a:fillRef idx="1">
                          <a:schemeClr val="lt1"/>
                        </a:fillRef>
                        <a:effectRef idx="0">
                          <a:schemeClr val="accent1"/>
                        </a:effectRef>
                        <a:fontRef idx="minor">
                          <a:schemeClr val="dk1"/>
                        </a:fontRef>
                      </a:style>
                    </a:sp>
                    <a:sp>
                      <a:nvSpPr>
                        <a:cNvPr id="73741" name="Oval 13"/>
                        <a:cNvSpPr>
                          <a:spLocks noChangeArrowheads="1"/>
                        </a:cNvSpPr>
                      </a:nvSpPr>
                      <a:spPr bwMode="gray">
                        <a:xfrm>
                          <a:off x="1090" y="1618"/>
                          <a:ext cx="1087" cy="1092"/>
                        </a:xfrm>
                        <a:prstGeom prst="ellipse">
                          <a:avLst/>
                        </a:prstGeom>
                        <a:gradFill rotWithShape="1">
                          <a:gsLst>
                            <a:gs pos="0">
                              <a:schemeClr val="folHlink">
                                <a:gamma/>
                                <a:shade val="54118"/>
                                <a:invGamma/>
                              </a:schemeClr>
                            </a:gs>
                            <a:gs pos="50000">
                              <a:schemeClr val="folHlink"/>
                            </a:gs>
                            <a:gs pos="100000">
                              <a:schemeClr val="folHlink">
                                <a:gamma/>
                                <a:shade val="54118"/>
                                <a:invGamma/>
                              </a:schemeClr>
                            </a:gs>
                          </a:gsLst>
                          <a:lin ang="18900000" scaled="1"/>
                        </a:gradFill>
                        <a:ln w="38100" algn="ctr">
                          <a:noFill/>
                          <a:round/>
                          <a:headEnd/>
                          <a:tailEnd/>
                        </a:ln>
                        <a:effectLst/>
                      </a:spPr>
                      <a:txSp>
                        <a:txBody>
                          <a:bodyPr anchor="ctr">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ar-SA"/>
                          </a:p>
                        </a:txBody>
                        <a:useSpRect/>
                      </a:txSp>
                    </a:sp>
                    <a:sp>
                      <a:nvSpPr>
                        <a:cNvPr id="73742" name="Oval 14"/>
                        <a:cNvSpPr>
                          <a:spLocks noChangeArrowheads="1"/>
                        </a:cNvSpPr>
                      </a:nvSpPr>
                      <a:spPr bwMode="gray">
                        <a:xfrm>
                          <a:off x="1091" y="1620"/>
                          <a:ext cx="1087" cy="1092"/>
                        </a:xfrm>
                        <a:prstGeom prst="ellipse">
                          <a:avLst/>
                        </a:prstGeom>
                        <a:ln>
                          <a:headEnd/>
                          <a:tailEnd/>
                        </a:ln>
                      </a:spPr>
                      <a:txSp>
                        <a:txBody>
                          <a:bodyPr anchor="ctr">
                            <a:spAutoFit/>
                          </a:bodyP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a:p>
                        </a:txBody>
                        <a:useSpRect/>
                      </a:txSp>
                      <a:style>
                        <a:lnRef idx="2">
                          <a:schemeClr val="accent1"/>
                        </a:lnRef>
                        <a:fillRef idx="1">
                          <a:schemeClr val="lt1"/>
                        </a:fillRef>
                        <a:effectRef idx="0">
                          <a:schemeClr val="accent1"/>
                        </a:effectRef>
                        <a:fontRef idx="minor">
                          <a:schemeClr val="dk1"/>
                        </a:fontRef>
                      </a:style>
                    </a:sp>
                    <a:sp>
                      <a:nvSpPr>
                        <a:cNvPr id="26643" name="Oval 15"/>
                        <a:cNvSpPr>
                          <a:spLocks noChangeArrowheads="1"/>
                        </a:cNvSpPr>
                      </a:nvSpPr>
                      <a:spPr bwMode="gray">
                        <a:xfrm>
                          <a:off x="1144" y="1673"/>
                          <a:ext cx="979" cy="983"/>
                        </a:xfrm>
                        <a:prstGeom prst="ellipse">
                          <a:avLst/>
                        </a:prstGeom>
                        <a:solidFill>
                          <a:srgbClr val="333333"/>
                        </a:solidFill>
                        <a:ln w="38100" algn="ctr">
                          <a:noFill/>
                          <a:round/>
                          <a:headEnd/>
                          <a:tailEnd/>
                        </a:ln>
                      </a:spPr>
                      <a:txSp>
                        <a:txBody>
                          <a:bodyPr anchor="ctr">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15" name="Group 16"/>
                        <a:cNvGrpSpPr>
                          <a:grpSpLocks/>
                        </a:cNvGrpSpPr>
                      </a:nvGrpSpPr>
                      <a:grpSpPr bwMode="auto">
                        <a:xfrm>
                          <a:off x="1160" y="1687"/>
                          <a:ext cx="947" cy="952"/>
                          <a:chOff x="4166" y="1706"/>
                          <a:chExt cx="1252" cy="1252"/>
                        </a:xfrm>
                      </a:grpSpPr>
                      <a:sp>
                        <a:nvSpPr>
                          <a:cNvPr id="26663" name="Oval 17"/>
                          <a:cNvSpPr>
                            <a:spLocks noChangeArrowheads="1"/>
                          </a:cNvSpPr>
                        </a:nvSpPr>
                        <a:spPr bwMode="gray">
                          <a:xfrm>
                            <a:off x="4166" y="1706"/>
                            <a:ext cx="1252" cy="1252"/>
                          </a:xfrm>
                          <a:prstGeom prst="ellipse">
                            <a:avLst/>
                          </a:prstGeom>
                          <a:gradFill rotWithShape="1">
                            <a:gsLst>
                              <a:gs pos="0">
                                <a:srgbClr val="636869"/>
                              </a:gs>
                              <a:gs pos="100000">
                                <a:srgbClr val="D6E1E2"/>
                              </a:gs>
                            </a:gsLst>
                            <a:lin ang="5400000" scaled="1"/>
                          </a:gradFill>
                          <a:ln w="9525" algn="ctr">
                            <a:noFill/>
                            <a:round/>
                            <a:headEnd/>
                            <a:tailEnd/>
                          </a:ln>
                        </a:spPr>
                        <a:txSp>
                          <a:txBody>
                            <a:bodyPr vert="eaVert"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64" name="Oval 18"/>
                          <a:cNvSpPr>
                            <a:spLocks noChangeArrowheads="1"/>
                          </a:cNvSpPr>
                        </a:nvSpPr>
                        <a:spPr bwMode="gray">
                          <a:xfrm>
                            <a:off x="4182" y="1713"/>
                            <a:ext cx="1222" cy="1221"/>
                          </a:xfrm>
                          <a:prstGeom prst="ellipse">
                            <a:avLst/>
                          </a:prstGeom>
                          <a:gradFill rotWithShape="1">
                            <a:gsLst>
                              <a:gs pos="0">
                                <a:srgbClr val="D6E1E2">
                                  <a:alpha val="0"/>
                                </a:srgbClr>
                              </a:gs>
                              <a:gs pos="100000">
                                <a:srgbClr val="F1F5F5"/>
                              </a:gs>
                            </a:gsLst>
                            <a:lin ang="5400000" scaled="1"/>
                          </a:gradFill>
                          <a:ln w="9525" algn="ctr">
                            <a:noFill/>
                            <a:round/>
                            <a:headEnd/>
                            <a:tailEnd/>
                          </a:ln>
                        </a:spPr>
                        <a:txSp>
                          <a:txBody>
                            <a:bodyPr vert="eaVert"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65" name="Oval 19"/>
                          <a:cNvSpPr>
                            <a:spLocks noChangeArrowheads="1"/>
                          </a:cNvSpPr>
                        </a:nvSpPr>
                        <a:spPr bwMode="gray">
                          <a:xfrm>
                            <a:off x="4195" y="1725"/>
                            <a:ext cx="1162" cy="1141"/>
                          </a:xfrm>
                          <a:prstGeom prst="ellipse">
                            <a:avLst/>
                          </a:prstGeom>
                          <a:gradFill rotWithShape="1">
                            <a:gsLst>
                              <a:gs pos="0">
                                <a:srgbClr val="AAB2B3"/>
                              </a:gs>
                              <a:gs pos="100000">
                                <a:srgbClr val="D6E1E2">
                                  <a:alpha val="48000"/>
                                </a:srgbClr>
                              </a:gs>
                            </a:gsLst>
                            <a:lin ang="5400000" scaled="1"/>
                          </a:gradFill>
                          <a:ln w="9525" algn="ctr">
                            <a:noFill/>
                            <a:round/>
                            <a:headEnd/>
                            <a:tailEnd/>
                          </a:ln>
                        </a:spPr>
                        <a:txSp>
                          <a:txBody>
                            <a:bodyPr vert="eaVert"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66" name="Oval 20"/>
                          <a:cNvSpPr>
                            <a:spLocks noChangeArrowheads="1"/>
                          </a:cNvSpPr>
                        </a:nvSpPr>
                        <a:spPr bwMode="gray">
                          <a:xfrm>
                            <a:off x="4263" y="1757"/>
                            <a:ext cx="1033" cy="926"/>
                          </a:xfrm>
                          <a:prstGeom prst="ellipse">
                            <a:avLst/>
                          </a:prstGeom>
                          <a:gradFill rotWithShape="1">
                            <a:gsLst>
                              <a:gs pos="0">
                                <a:srgbClr val="FFFFFF"/>
                              </a:gs>
                              <a:gs pos="100000">
                                <a:srgbClr val="D6E1E2">
                                  <a:alpha val="37999"/>
                                </a:srgbClr>
                              </a:gs>
                            </a:gsLst>
                            <a:lin ang="5400000" scaled="1"/>
                          </a:gradFill>
                          <a:ln w="9525" algn="ctr">
                            <a:noFill/>
                            <a:round/>
                            <a:headEnd/>
                            <a:tailEnd/>
                          </a:ln>
                        </a:spPr>
                        <a:txSp>
                          <a:txBody>
                            <a:bodyPr vert="eaVert"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73749" name="Oval 21"/>
                        <a:cNvSpPr>
                          <a:spLocks noChangeArrowheads="1"/>
                        </a:cNvSpPr>
                      </a:nvSpPr>
                      <a:spPr bwMode="gray">
                        <a:xfrm>
                          <a:off x="2593" y="1540"/>
                          <a:ext cx="1251" cy="1256"/>
                        </a:xfrm>
                        <a:prstGeom prst="ellipse">
                          <a:avLst/>
                        </a:prstGeom>
                        <a:gradFill rotWithShape="1">
                          <a:gsLst>
                            <a:gs pos="0">
                              <a:schemeClr val="accent1">
                                <a:gamma/>
                                <a:tint val="0"/>
                                <a:invGamma/>
                              </a:schemeClr>
                            </a:gs>
                            <a:gs pos="50000">
                              <a:schemeClr val="accent1"/>
                            </a:gs>
                            <a:gs pos="100000">
                              <a:schemeClr val="accent1">
                                <a:gamma/>
                                <a:tint val="0"/>
                                <a:invGamma/>
                              </a:schemeClr>
                            </a:gs>
                          </a:gsLst>
                          <a:lin ang="2700000" scaled="1"/>
                        </a:gradFill>
                        <a:ln w="38100" algn="ctr">
                          <a:noFill/>
                          <a:round/>
                          <a:headEnd/>
                          <a:tailEnd/>
                        </a:ln>
                        <a:effectLst/>
                      </a:spPr>
                      <a:txSp>
                        <a:txBody>
                          <a:bodyPr wrap="none" anchor="ctr">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ar-SA"/>
                          </a:p>
                        </a:txBody>
                        <a:useSpRect/>
                      </a:txSp>
                    </a:sp>
                    <a:sp>
                      <a:nvSpPr>
                        <a:cNvPr id="73750" name="Oval 22"/>
                        <a:cNvSpPr>
                          <a:spLocks noChangeArrowheads="1"/>
                        </a:cNvSpPr>
                      </a:nvSpPr>
                      <a:spPr bwMode="gray">
                        <a:xfrm>
                          <a:off x="2593" y="1540"/>
                          <a:ext cx="1251" cy="1256"/>
                        </a:xfrm>
                        <a:prstGeom prst="ellipse">
                          <a:avLst/>
                        </a:prstGeom>
                        <a:ln>
                          <a:headEnd/>
                          <a:tailEnd/>
                        </a:ln>
                      </a:spPr>
                      <a:txSp>
                        <a:txBody>
                          <a:bodyPr wrap="none" anchor="ctr">
                            <a:spAutoFit/>
                          </a:bodyP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a:p>
                        </a:txBody>
                        <a:useSpRect/>
                      </a:txSp>
                      <a:style>
                        <a:lnRef idx="2">
                          <a:schemeClr val="accent1"/>
                        </a:lnRef>
                        <a:fillRef idx="1">
                          <a:schemeClr val="lt1"/>
                        </a:fillRef>
                        <a:effectRef idx="0">
                          <a:schemeClr val="accent1"/>
                        </a:effectRef>
                        <a:fontRef idx="minor">
                          <a:schemeClr val="dk1"/>
                        </a:fontRef>
                      </a:style>
                    </a:sp>
                    <a:sp>
                      <a:nvSpPr>
                        <a:cNvPr id="73751" name="Oval 23"/>
                        <a:cNvSpPr>
                          <a:spLocks noChangeArrowheads="1"/>
                        </a:cNvSpPr>
                      </a:nvSpPr>
                      <a:spPr bwMode="gray">
                        <a:xfrm>
                          <a:off x="2675" y="1622"/>
                          <a:ext cx="1087" cy="1092"/>
                        </a:xfrm>
                        <a:prstGeom prst="ellipse">
                          <a:avLst/>
                        </a:prstGeom>
                        <a:gradFill rotWithShape="1">
                          <a:gsLst>
                            <a:gs pos="0">
                              <a:schemeClr val="accent1">
                                <a:gamma/>
                                <a:shade val="54118"/>
                                <a:invGamma/>
                              </a:schemeClr>
                            </a:gs>
                            <a:gs pos="50000">
                              <a:schemeClr val="accent1"/>
                            </a:gs>
                            <a:gs pos="100000">
                              <a:schemeClr val="accent1">
                                <a:gamma/>
                                <a:shade val="54118"/>
                                <a:invGamma/>
                              </a:schemeClr>
                            </a:gs>
                          </a:gsLst>
                          <a:lin ang="18900000" scaled="1"/>
                        </a:gradFill>
                        <a:ln w="38100" algn="ctr">
                          <a:noFill/>
                          <a:round/>
                          <a:headEnd/>
                          <a:tailEnd/>
                        </a:ln>
                        <a:effectLst/>
                      </a:spPr>
                      <a:txSp>
                        <a:txBody>
                          <a:bodyPr anchor="ctr">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ar-SA"/>
                          </a:p>
                        </a:txBody>
                        <a:useSpRect/>
                      </a:txSp>
                    </a:sp>
                    <a:sp>
                      <a:nvSpPr>
                        <a:cNvPr id="73752" name="Oval 24"/>
                        <a:cNvSpPr>
                          <a:spLocks noChangeArrowheads="1"/>
                        </a:cNvSpPr>
                      </a:nvSpPr>
                      <a:spPr bwMode="gray">
                        <a:xfrm>
                          <a:off x="2676" y="1624"/>
                          <a:ext cx="1087" cy="1093"/>
                        </a:xfrm>
                        <a:prstGeom prst="ellipse">
                          <a:avLst/>
                        </a:prstGeom>
                        <a:ln>
                          <a:headEnd/>
                          <a:tailEnd/>
                        </a:ln>
                      </a:spPr>
                      <a:txSp>
                        <a:txBody>
                          <a:bodyPr anchor="ctr">
                            <a:spAutoFit/>
                          </a:bodyPr>
                          <a:lstStyle>
                            <a:defPPr>
                              <a:defRPr lang="ar-SA"/>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a:p>
                        </a:txBody>
                        <a:useSpRect/>
                      </a:txSp>
                      <a:style>
                        <a:lnRef idx="2">
                          <a:schemeClr val="accent1"/>
                        </a:lnRef>
                        <a:fillRef idx="1">
                          <a:schemeClr val="lt1"/>
                        </a:fillRef>
                        <a:effectRef idx="0">
                          <a:schemeClr val="accent1"/>
                        </a:effectRef>
                        <a:fontRef idx="minor">
                          <a:schemeClr val="dk1"/>
                        </a:fontRef>
                      </a:style>
                    </a:sp>
                    <a:sp>
                      <a:nvSpPr>
                        <a:cNvPr id="26649" name="Oval 25"/>
                        <a:cNvSpPr>
                          <a:spLocks noChangeArrowheads="1"/>
                        </a:cNvSpPr>
                      </a:nvSpPr>
                      <a:spPr bwMode="gray">
                        <a:xfrm>
                          <a:off x="2729" y="1676"/>
                          <a:ext cx="979" cy="983"/>
                        </a:xfrm>
                        <a:prstGeom prst="ellipse">
                          <a:avLst/>
                        </a:prstGeom>
                        <a:solidFill>
                          <a:srgbClr val="333333"/>
                        </a:solidFill>
                        <a:ln w="38100" algn="ctr">
                          <a:noFill/>
                          <a:round/>
                          <a:headEnd/>
                          <a:tailEnd/>
                        </a:ln>
                      </a:spPr>
                      <a:txSp>
                        <a:txBody>
                          <a:bodyPr anchor="ctr">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21" name="Group 26"/>
                        <a:cNvGrpSpPr>
                          <a:grpSpLocks/>
                        </a:cNvGrpSpPr>
                      </a:nvGrpSpPr>
                      <a:grpSpPr bwMode="auto">
                        <a:xfrm>
                          <a:off x="2745" y="1687"/>
                          <a:ext cx="947" cy="952"/>
                          <a:chOff x="4166" y="1706"/>
                          <a:chExt cx="1252" cy="1252"/>
                        </a:xfrm>
                      </a:grpSpPr>
                      <a:sp>
                        <a:nvSpPr>
                          <a:cNvPr id="26659" name="Oval 27"/>
                          <a:cNvSpPr>
                            <a:spLocks noChangeArrowheads="1"/>
                          </a:cNvSpPr>
                        </a:nvSpPr>
                        <a:spPr bwMode="gray">
                          <a:xfrm>
                            <a:off x="4166" y="1706"/>
                            <a:ext cx="1252" cy="1252"/>
                          </a:xfrm>
                          <a:prstGeom prst="ellipse">
                            <a:avLst/>
                          </a:prstGeom>
                          <a:gradFill rotWithShape="1">
                            <a:gsLst>
                              <a:gs pos="0">
                                <a:srgbClr val="636869"/>
                              </a:gs>
                              <a:gs pos="100000">
                                <a:srgbClr val="D6E1E2"/>
                              </a:gs>
                            </a:gsLst>
                            <a:lin ang="5400000" scaled="1"/>
                          </a:gradFill>
                          <a:ln w="9525" algn="ctr">
                            <a:noFill/>
                            <a:round/>
                            <a:headEnd/>
                            <a:tailEnd/>
                          </a:ln>
                        </a:spPr>
                        <a:txSp>
                          <a:txBody>
                            <a:bodyPr vert="eaVert"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60" name="Oval 28"/>
                          <a:cNvSpPr>
                            <a:spLocks noChangeArrowheads="1"/>
                          </a:cNvSpPr>
                        </a:nvSpPr>
                        <a:spPr bwMode="gray">
                          <a:xfrm>
                            <a:off x="4182" y="1713"/>
                            <a:ext cx="1222" cy="1221"/>
                          </a:xfrm>
                          <a:prstGeom prst="ellipse">
                            <a:avLst/>
                          </a:prstGeom>
                          <a:gradFill rotWithShape="1">
                            <a:gsLst>
                              <a:gs pos="0">
                                <a:srgbClr val="D6E1E2">
                                  <a:alpha val="0"/>
                                </a:srgbClr>
                              </a:gs>
                              <a:gs pos="100000">
                                <a:srgbClr val="F1F5F5"/>
                              </a:gs>
                            </a:gsLst>
                            <a:lin ang="5400000" scaled="1"/>
                          </a:gradFill>
                          <a:ln w="9525" algn="ctr">
                            <a:noFill/>
                            <a:round/>
                            <a:headEnd/>
                            <a:tailEnd/>
                          </a:ln>
                        </a:spPr>
                        <a:txSp>
                          <a:txBody>
                            <a:bodyPr vert="eaVert"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61" name="Oval 29"/>
                          <a:cNvSpPr>
                            <a:spLocks noChangeArrowheads="1"/>
                          </a:cNvSpPr>
                        </a:nvSpPr>
                        <a:spPr bwMode="gray">
                          <a:xfrm>
                            <a:off x="4195" y="1725"/>
                            <a:ext cx="1162" cy="1141"/>
                          </a:xfrm>
                          <a:prstGeom prst="ellipse">
                            <a:avLst/>
                          </a:prstGeom>
                          <a:gradFill rotWithShape="1">
                            <a:gsLst>
                              <a:gs pos="0">
                                <a:srgbClr val="AAB2B3"/>
                              </a:gs>
                              <a:gs pos="100000">
                                <a:srgbClr val="D6E1E2">
                                  <a:alpha val="48000"/>
                                </a:srgbClr>
                              </a:gs>
                            </a:gsLst>
                            <a:lin ang="5400000" scaled="1"/>
                          </a:gradFill>
                          <a:ln w="9525" algn="ctr">
                            <a:noFill/>
                            <a:round/>
                            <a:headEnd/>
                            <a:tailEnd/>
                          </a:ln>
                        </a:spPr>
                        <a:txSp>
                          <a:txBody>
                            <a:bodyPr vert="eaVert"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62" name="Oval 30"/>
                          <a:cNvSpPr>
                            <a:spLocks noChangeArrowheads="1"/>
                          </a:cNvSpPr>
                        </a:nvSpPr>
                        <a:spPr bwMode="gray">
                          <a:xfrm>
                            <a:off x="4263" y="1757"/>
                            <a:ext cx="1033" cy="926"/>
                          </a:xfrm>
                          <a:prstGeom prst="ellipse">
                            <a:avLst/>
                          </a:prstGeom>
                          <a:gradFill rotWithShape="1">
                            <a:gsLst>
                              <a:gs pos="0">
                                <a:srgbClr val="FFFFFF"/>
                              </a:gs>
                              <a:gs pos="100000">
                                <a:srgbClr val="D6E1E2">
                                  <a:alpha val="37999"/>
                                </a:srgbClr>
                              </a:gs>
                            </a:gsLst>
                            <a:lin ang="5400000" scaled="1"/>
                          </a:gradFill>
                          <a:ln w="9525" algn="ctr">
                            <a:noFill/>
                            <a:round/>
                            <a:headEnd/>
                            <a:tailEnd/>
                          </a:ln>
                        </a:spPr>
                        <a:txSp>
                          <a:txBody>
                            <a:bodyPr vert="eaVert"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22" name="Group 31"/>
                        <a:cNvGrpSpPr>
                          <a:grpSpLocks/>
                        </a:cNvGrpSpPr>
                      </a:nvGrpSpPr>
                      <a:grpSpPr bwMode="auto">
                        <a:xfrm>
                          <a:off x="4335" y="1687"/>
                          <a:ext cx="948" cy="952"/>
                          <a:chOff x="4166" y="1706"/>
                          <a:chExt cx="1252" cy="1252"/>
                        </a:xfrm>
                      </a:grpSpPr>
                      <a:sp>
                        <a:nvSpPr>
                          <a:cNvPr id="26655" name="Oval 32"/>
                          <a:cNvSpPr>
                            <a:spLocks noChangeArrowheads="1"/>
                          </a:cNvSpPr>
                        </a:nvSpPr>
                        <a:spPr bwMode="gray">
                          <a:xfrm>
                            <a:off x="4166" y="1706"/>
                            <a:ext cx="1252" cy="1252"/>
                          </a:xfrm>
                          <a:prstGeom prst="ellipse">
                            <a:avLst/>
                          </a:prstGeom>
                          <a:gradFill rotWithShape="1">
                            <a:gsLst>
                              <a:gs pos="0">
                                <a:srgbClr val="636869"/>
                              </a:gs>
                              <a:gs pos="100000">
                                <a:srgbClr val="D6E1E2"/>
                              </a:gs>
                            </a:gsLst>
                            <a:lin ang="5400000" scaled="1"/>
                          </a:gradFill>
                          <a:ln w="9525" algn="ctr">
                            <a:noFill/>
                            <a:round/>
                            <a:headEnd/>
                            <a:tailEnd/>
                          </a:ln>
                        </a:spPr>
                        <a:txSp>
                          <a:txBody>
                            <a:bodyPr vert="eaVert"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56" name="Oval 33"/>
                          <a:cNvSpPr>
                            <a:spLocks noChangeArrowheads="1"/>
                          </a:cNvSpPr>
                        </a:nvSpPr>
                        <a:spPr bwMode="gray">
                          <a:xfrm>
                            <a:off x="4182" y="1713"/>
                            <a:ext cx="1222" cy="1221"/>
                          </a:xfrm>
                          <a:prstGeom prst="ellipse">
                            <a:avLst/>
                          </a:prstGeom>
                          <a:gradFill rotWithShape="1">
                            <a:gsLst>
                              <a:gs pos="0">
                                <a:srgbClr val="D6E1E2">
                                  <a:alpha val="0"/>
                                </a:srgbClr>
                              </a:gs>
                              <a:gs pos="100000">
                                <a:srgbClr val="F1F5F5"/>
                              </a:gs>
                            </a:gsLst>
                            <a:lin ang="5400000" scaled="1"/>
                          </a:gradFill>
                          <a:ln w="9525" algn="ctr">
                            <a:noFill/>
                            <a:round/>
                            <a:headEnd/>
                            <a:tailEnd/>
                          </a:ln>
                        </a:spPr>
                        <a:txSp>
                          <a:txBody>
                            <a:bodyPr vert="eaVert"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57" name="Oval 34"/>
                          <a:cNvSpPr>
                            <a:spLocks noChangeArrowheads="1"/>
                          </a:cNvSpPr>
                        </a:nvSpPr>
                        <a:spPr bwMode="gray">
                          <a:xfrm>
                            <a:off x="4195" y="1725"/>
                            <a:ext cx="1162" cy="1141"/>
                          </a:xfrm>
                          <a:prstGeom prst="ellipse">
                            <a:avLst/>
                          </a:prstGeom>
                          <a:gradFill rotWithShape="1">
                            <a:gsLst>
                              <a:gs pos="0">
                                <a:srgbClr val="AAB2B3"/>
                              </a:gs>
                              <a:gs pos="100000">
                                <a:srgbClr val="D6E1E2">
                                  <a:alpha val="48000"/>
                                </a:srgbClr>
                              </a:gs>
                            </a:gsLst>
                            <a:lin ang="5400000" scaled="1"/>
                          </a:gradFill>
                          <a:ln w="9525" algn="ctr">
                            <a:noFill/>
                            <a:round/>
                            <a:headEnd/>
                            <a:tailEnd/>
                          </a:ln>
                        </a:spPr>
                        <a:txSp>
                          <a:txBody>
                            <a:bodyPr vert="eaVert"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58" name="Oval 35"/>
                          <a:cNvSpPr>
                            <a:spLocks noChangeArrowheads="1"/>
                          </a:cNvSpPr>
                        </a:nvSpPr>
                        <a:spPr bwMode="gray">
                          <a:xfrm>
                            <a:off x="4263" y="1757"/>
                            <a:ext cx="1033" cy="926"/>
                          </a:xfrm>
                          <a:prstGeom prst="ellipse">
                            <a:avLst/>
                          </a:prstGeom>
                          <a:gradFill rotWithShape="1">
                            <a:gsLst>
                              <a:gs pos="0">
                                <a:srgbClr val="FFFFFF"/>
                              </a:gs>
                              <a:gs pos="100000">
                                <a:srgbClr val="D6E1E2">
                                  <a:alpha val="37999"/>
                                </a:srgbClr>
                              </a:gs>
                            </a:gsLst>
                            <a:lin ang="5400000" scaled="1"/>
                          </a:gradFill>
                          <a:ln w="9525" algn="ctr">
                            <a:noFill/>
                            <a:round/>
                            <a:headEnd/>
                            <a:tailEnd/>
                          </a:ln>
                        </a:spPr>
                        <a:txSp>
                          <a:txBody>
                            <a:bodyPr vert="eaVert"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5387" name="Text Box 39"/>
                        <a:cNvSpPr txBox="1">
                          <a:spLocks noChangeArrowheads="1"/>
                        </a:cNvSpPr>
                      </a:nvSpPr>
                      <a:spPr bwMode="gray">
                        <a:xfrm>
                          <a:off x="1041" y="1933"/>
                          <a:ext cx="1171" cy="393"/>
                        </a:xfrm>
                        <a:prstGeom prst="rect">
                          <a:avLst/>
                        </a:prstGeom>
                        <a:noFill/>
                        <a:ln w="9525" algn="ctr">
                          <a:noFill/>
                          <a:miter lim="800000"/>
                          <a:headEnd/>
                          <a:tailEnd/>
                        </a:ln>
                      </a:spPr>
                      <a:txSp>
                        <a:txBody>
                          <a:bodyPr>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eaLnBrk="0" hangingPunct="0">
                              <a:defRPr/>
                            </a:pPr>
                            <a:r>
                              <a:rPr lang="ar-SA" sz="2400" b="1" dirty="0">
                                <a:ln w="31550" cmpd="sng">
                                  <a:gradFill>
                                    <a:gsLst>
                                      <a:gs pos="70000">
                                        <a:schemeClr val="accent6">
                                          <a:shade val="50000"/>
                                          <a:satMod val="190000"/>
                                        </a:schemeClr>
                                      </a:gs>
                                      <a:gs pos="0">
                                        <a:schemeClr val="accent6">
                                          <a:tint val="77000"/>
                                          <a:satMod val="180000"/>
                                        </a:schemeClr>
                                      </a:gs>
                                    </a:gsLst>
                                    <a:lin ang="5400000"/>
                                  </a:gradFill>
                                  <a:prstDash val="solid"/>
                                </a:ln>
                                <a:solidFill>
                                  <a:schemeClr val="accent6">
                                    <a:tint val="15000"/>
                                    <a:satMod val="200000"/>
                                  </a:schemeClr>
                                </a:solidFill>
                                <a:effectLst>
                                  <a:outerShdw blurRad="50800" dist="40000" dir="5400000" algn="tl" rotWithShape="0">
                                    <a:srgbClr val="000000">
                                      <a:shade val="5000"/>
                                      <a:satMod val="120000"/>
                                      <a:alpha val="33000"/>
                                    </a:srgbClr>
                                  </a:outerShdw>
                                </a:effectLst>
                              </a:rPr>
                              <a:t>الاستراتيجية الملائمة </a:t>
                            </a:r>
                            <a:endParaRPr lang="en-US" sz="2400" b="1" dirty="0">
                              <a:ln w="31550" cmpd="sng">
                                <a:gradFill>
                                  <a:gsLst>
                                    <a:gs pos="70000">
                                      <a:schemeClr val="accent6">
                                        <a:shade val="50000"/>
                                        <a:satMod val="190000"/>
                                      </a:schemeClr>
                                    </a:gs>
                                    <a:gs pos="0">
                                      <a:schemeClr val="accent6">
                                        <a:tint val="77000"/>
                                        <a:satMod val="180000"/>
                                      </a:schemeClr>
                                    </a:gs>
                                  </a:gsLst>
                                  <a:lin ang="5400000"/>
                                </a:gradFill>
                                <a:prstDash val="solid"/>
                              </a:ln>
                              <a:solidFill>
                                <a:schemeClr val="accent6">
                                  <a:tint val="15000"/>
                                  <a:satMod val="200000"/>
                                </a:schemeClr>
                              </a:solidFill>
                              <a:effectLst>
                                <a:outerShdw blurRad="50800" dist="40000" dir="5400000" algn="tl" rotWithShape="0">
                                  <a:srgbClr val="000000">
                                    <a:shade val="5000"/>
                                    <a:satMod val="120000"/>
                                    <a:alpha val="33000"/>
                                  </a:srgbClr>
                                </a:outerShdw>
                              </a:effectLst>
                            </a:endParaRPr>
                          </a:p>
                        </a:txBody>
                        <a:useSpRect/>
                      </a:txSp>
                    </a:sp>
                    <a:sp>
                      <a:nvSpPr>
                        <a:cNvPr id="15388" name="Text Box 40"/>
                        <a:cNvSpPr txBox="1">
                          <a:spLocks noChangeArrowheads="1"/>
                        </a:cNvSpPr>
                      </a:nvSpPr>
                      <a:spPr bwMode="gray">
                        <a:xfrm>
                          <a:off x="2745" y="2039"/>
                          <a:ext cx="959" cy="218"/>
                        </a:xfrm>
                        <a:prstGeom prst="rect">
                          <a:avLst/>
                        </a:prstGeom>
                        <a:noFill/>
                        <a:ln w="9525" algn="ctr">
                          <a:noFill/>
                          <a:miter lim="800000"/>
                          <a:headEnd/>
                          <a:tailEnd/>
                        </a:ln>
                      </a:spPr>
                      <a:txSp>
                        <a:txBody>
                          <a:bodyPr wrap="none">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eaLnBrk="0" hangingPunct="0">
                              <a:defRPr/>
                            </a:pPr>
                            <a:r>
                              <a:rPr lang="ar-SA" sz="2400" b="1" dirty="0">
                                <a:ln w="31550" cmpd="sng">
                                  <a:gradFill>
                                    <a:gsLst>
                                      <a:gs pos="70000">
                                        <a:schemeClr val="accent6">
                                          <a:shade val="50000"/>
                                          <a:satMod val="190000"/>
                                        </a:schemeClr>
                                      </a:gs>
                                      <a:gs pos="0">
                                        <a:schemeClr val="accent6">
                                          <a:tint val="77000"/>
                                          <a:satMod val="180000"/>
                                        </a:schemeClr>
                                      </a:gs>
                                    </a:gsLst>
                                    <a:lin ang="5400000"/>
                                  </a:gradFill>
                                  <a:prstDash val="solid"/>
                                </a:ln>
                                <a:solidFill>
                                  <a:schemeClr val="accent6">
                                    <a:tint val="15000"/>
                                    <a:satMod val="200000"/>
                                  </a:schemeClr>
                                </a:solidFill>
                                <a:effectLst>
                                  <a:outerShdw blurRad="50800" dist="40000" dir="5400000" algn="tl" rotWithShape="0">
                                    <a:srgbClr val="000000">
                                      <a:shade val="5000"/>
                                      <a:satMod val="120000"/>
                                      <a:alpha val="33000"/>
                                    </a:srgbClr>
                                  </a:outerShdw>
                                </a:effectLst>
                              </a:rPr>
                              <a:t>الدفعة القوية </a:t>
                            </a:r>
                            <a:endParaRPr lang="en-US" sz="2400" b="1" dirty="0">
                              <a:ln w="31550" cmpd="sng">
                                <a:gradFill>
                                  <a:gsLst>
                                    <a:gs pos="70000">
                                      <a:schemeClr val="accent6">
                                        <a:shade val="50000"/>
                                        <a:satMod val="190000"/>
                                      </a:schemeClr>
                                    </a:gs>
                                    <a:gs pos="0">
                                      <a:schemeClr val="accent6">
                                        <a:tint val="77000"/>
                                        <a:satMod val="180000"/>
                                      </a:schemeClr>
                                    </a:gs>
                                  </a:gsLst>
                                  <a:lin ang="5400000"/>
                                </a:gradFill>
                                <a:prstDash val="solid"/>
                              </a:ln>
                              <a:solidFill>
                                <a:schemeClr val="accent6">
                                  <a:tint val="15000"/>
                                  <a:satMod val="200000"/>
                                </a:schemeClr>
                              </a:solidFill>
                              <a:effectLst>
                                <a:outerShdw blurRad="50800" dist="40000" dir="5400000" algn="tl" rotWithShape="0">
                                  <a:srgbClr val="000000">
                                    <a:shade val="5000"/>
                                    <a:satMod val="120000"/>
                                    <a:alpha val="33000"/>
                                  </a:srgbClr>
                                </a:outerShdw>
                              </a:effectLst>
                            </a:endParaRPr>
                          </a:p>
                        </a:txBody>
                        <a:useSpRect/>
                      </a:txSp>
                    </a:sp>
                    <a:sp>
                      <a:nvSpPr>
                        <a:cNvPr id="15389" name="Text Box 41"/>
                        <a:cNvSpPr txBox="1">
                          <a:spLocks noChangeArrowheads="1"/>
                        </a:cNvSpPr>
                      </a:nvSpPr>
                      <a:spPr bwMode="gray">
                        <a:xfrm>
                          <a:off x="4300" y="2039"/>
                          <a:ext cx="1025" cy="218"/>
                        </a:xfrm>
                        <a:prstGeom prst="rect">
                          <a:avLst/>
                        </a:prstGeom>
                        <a:noFill/>
                        <a:ln w="9525" algn="ctr">
                          <a:noFill/>
                          <a:miter lim="800000"/>
                          <a:headEnd/>
                          <a:tailEnd/>
                        </a:ln>
                      </a:spPr>
                      <a:txSp>
                        <a:txBody>
                          <a:bodyPr wrap="none">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eaLnBrk="0" hangingPunct="0">
                              <a:defRPr/>
                            </a:pPr>
                            <a:r>
                              <a:rPr lang="ar-SA" sz="2400" b="1" dirty="0">
                                <a:ln w="31550" cmpd="sng">
                                  <a:gradFill>
                                    <a:gsLst>
                                      <a:gs pos="70000">
                                        <a:schemeClr val="accent6">
                                          <a:shade val="50000"/>
                                          <a:satMod val="190000"/>
                                        </a:schemeClr>
                                      </a:gs>
                                      <a:gs pos="0">
                                        <a:schemeClr val="accent6">
                                          <a:tint val="77000"/>
                                          <a:satMod val="180000"/>
                                        </a:schemeClr>
                                      </a:gs>
                                    </a:gsLst>
                                    <a:lin ang="5400000"/>
                                  </a:gradFill>
                                  <a:prstDash val="solid"/>
                                </a:ln>
                                <a:solidFill>
                                  <a:schemeClr val="accent6">
                                    <a:tint val="15000"/>
                                    <a:satMod val="200000"/>
                                  </a:schemeClr>
                                </a:solidFill>
                                <a:effectLst>
                                  <a:outerShdw blurRad="50800" dist="40000" dir="5400000" algn="tl" rotWithShape="0">
                                    <a:srgbClr val="000000">
                                      <a:shade val="5000"/>
                                      <a:satMod val="120000"/>
                                      <a:alpha val="33000"/>
                                    </a:srgbClr>
                                  </a:outerShdw>
                                </a:effectLst>
                              </a:rPr>
                              <a:t>التغيير البنائي </a:t>
                            </a:r>
                            <a:endParaRPr lang="en-US" sz="2400" b="1" dirty="0">
                              <a:ln w="31550" cmpd="sng">
                                <a:gradFill>
                                  <a:gsLst>
                                    <a:gs pos="70000">
                                      <a:schemeClr val="accent6">
                                        <a:shade val="50000"/>
                                        <a:satMod val="190000"/>
                                      </a:schemeClr>
                                    </a:gs>
                                    <a:gs pos="0">
                                      <a:schemeClr val="accent6">
                                        <a:tint val="77000"/>
                                        <a:satMod val="180000"/>
                                      </a:schemeClr>
                                    </a:gs>
                                  </a:gsLst>
                                  <a:lin ang="5400000"/>
                                </a:gradFill>
                                <a:prstDash val="solid"/>
                              </a:ln>
                              <a:solidFill>
                                <a:schemeClr val="accent6">
                                  <a:tint val="15000"/>
                                  <a:satMod val="200000"/>
                                </a:schemeClr>
                              </a:solidFill>
                              <a:effectLst>
                                <a:outerShdw blurRad="50800" dist="40000" dir="5400000" algn="tl" rotWithShape="0">
                                  <a:srgbClr val="000000">
                                    <a:shade val="5000"/>
                                    <a:satMod val="120000"/>
                                    <a:alpha val="33000"/>
                                  </a:srgbClr>
                                </a:outerShdw>
                              </a:effectLst>
                            </a:endParaRPr>
                          </a:p>
                        </a:txBody>
                        <a:useSpRect/>
                      </a:txSp>
                    </a:sp>
                  </a:grpSp>
                </lc:lockedCanvas>
              </a:graphicData>
            </a:graphic>
          </wp:inline>
        </w:drawing>
      </w:r>
    </w:p>
    <w:p w:rsidR="00C24D65" w:rsidRPr="00C24D65" w:rsidRDefault="00C24D65" w:rsidP="00C24D65">
      <w:pPr>
        <w:rPr>
          <w:lang w:bidi="ar-EG"/>
        </w:rPr>
      </w:pPr>
      <w:r w:rsidRPr="00C24D65">
        <w:rPr>
          <w:b/>
          <w:bCs/>
          <w:rtl/>
          <w:lang w:bidi="ar-EG"/>
        </w:rPr>
        <w:t>1-  التغيير البنائي</w:t>
      </w:r>
      <w:r w:rsidRPr="00C24D65">
        <w:rPr>
          <w:b/>
          <w:bCs/>
          <w:rtl/>
        </w:rPr>
        <w:t xml:space="preserve"> </w:t>
      </w:r>
      <w:r w:rsidRPr="00C24D65">
        <w:rPr>
          <w:b/>
          <w:bCs/>
          <w:rtl/>
          <w:lang w:bidi="ar-EG"/>
        </w:rPr>
        <w:t xml:space="preserve">:- </w:t>
      </w:r>
    </w:p>
    <w:p w:rsidR="00C24D65" w:rsidRPr="00C24D65" w:rsidRDefault="00C24D65" w:rsidP="00C24D65">
      <w:pPr>
        <w:rPr>
          <w:rtl/>
        </w:rPr>
      </w:pPr>
      <w:r w:rsidRPr="00C24D65">
        <w:rPr>
          <w:rtl/>
          <w:lang w:bidi="ar-EG"/>
        </w:rPr>
        <w:t xml:space="preserve">يقصد بالتغيير البنائي ، ذلك النوع من التغيير الذي يستلزم ظهور ادوار ومنظمات اجتماعية تختلف اختلاف نوعياً عن الادارة والتنظيمات القائمة في المجتمع وينقص هذا النوع من التغيير حدوث تحول كبير في الظواهر والنظم والعلاقات السائدة في المجتمع ، والتغيير البنائي هو الذي يرتبط بالتنمية الشاملة . </w:t>
      </w:r>
    </w:p>
    <w:p w:rsidR="00C24D65" w:rsidRPr="00C24D65" w:rsidRDefault="00C24D65" w:rsidP="00C24D65">
      <w:r w:rsidRPr="00C24D65">
        <w:rPr>
          <w:b/>
          <w:bCs/>
          <w:rtl/>
        </w:rPr>
        <w:t>2</w:t>
      </w:r>
      <w:r w:rsidRPr="00C24D65">
        <w:rPr>
          <w:b/>
          <w:bCs/>
          <w:rtl/>
          <w:lang w:bidi="ar-EG"/>
        </w:rPr>
        <w:t xml:space="preserve">- الدفعة القوية : -  </w:t>
      </w:r>
    </w:p>
    <w:p w:rsidR="00000000" w:rsidRPr="00C24D65" w:rsidRDefault="00FB1055" w:rsidP="00C24D65">
      <w:pPr>
        <w:numPr>
          <w:ilvl w:val="0"/>
          <w:numId w:val="14"/>
        </w:numPr>
        <w:tabs>
          <w:tab w:val="left" w:pos="720"/>
        </w:tabs>
        <w:rPr>
          <w:rtl/>
        </w:rPr>
      </w:pPr>
      <w:r w:rsidRPr="00C24D65">
        <w:rPr>
          <w:rtl/>
          <w:lang w:bidi="ar-EG"/>
        </w:rPr>
        <w:t xml:space="preserve">لا بد </w:t>
      </w:r>
      <w:r w:rsidRPr="00C24D65">
        <w:rPr>
          <w:rtl/>
          <w:lang w:bidi="ar-EG"/>
        </w:rPr>
        <w:t>لخروج المجتمعات من التخلف من حدوث دفعة قوية وربما سلسلة من الدفعات يتسني</w:t>
      </w:r>
      <w:r w:rsidRPr="00C24D65">
        <w:rPr>
          <w:rtl/>
          <w:lang w:bidi="ar-EG"/>
        </w:rPr>
        <w:t xml:space="preserve"> التغلب بمقتضاها الخروج من حالة </w:t>
      </w:r>
      <w:r w:rsidRPr="00C24D65">
        <w:rPr>
          <w:rtl/>
          <w:lang w:bidi="ar-EG"/>
        </w:rPr>
        <w:t>الركود .</w:t>
      </w:r>
      <w:r w:rsidRPr="00C24D65">
        <w:rPr>
          <w:rtl/>
          <w:lang w:bidi="ar-EG"/>
        </w:rPr>
        <w:t xml:space="preserve"> </w:t>
      </w:r>
    </w:p>
    <w:p w:rsidR="00C24D65" w:rsidRPr="00C24D65" w:rsidRDefault="00C24D65" w:rsidP="00C24D65">
      <w:pPr>
        <w:rPr>
          <w:rtl/>
        </w:rPr>
      </w:pPr>
      <w:r w:rsidRPr="00C24D65">
        <w:rPr>
          <w:rtl/>
          <w:lang w:bidi="ar-EG"/>
        </w:rPr>
        <w:t xml:space="preserve">وقد اقسمت الاراء حول اهمية الدفعة القوية في المجال الاجتماعي : </w:t>
      </w:r>
      <w:r w:rsidRPr="00C24D65">
        <w:rPr>
          <w:rtl/>
          <w:lang w:bidi="ar-EG"/>
        </w:rPr>
        <w:br/>
        <w:t xml:space="preserve">- يري البعض ان الدفعة القوية للتنمية الاجتماعية لا ضرورة لها في المراحل الاولي للتنمية ويرجع ذلك الي ان : الدول النامية لا تستطيع ان تتحمل عبئ الانفاق علي التنمية الاقتصادية والاجتماعية ولذا تؤيد التركيز علي التنمية الاقتصادية . </w:t>
      </w:r>
      <w:r w:rsidRPr="00C24D65">
        <w:rPr>
          <w:rtl/>
          <w:lang w:bidi="ar-EG"/>
        </w:rPr>
        <w:br/>
        <w:t xml:space="preserve">- ويري فريق اخر اهمية برامج التنمية الاجتماعية بحيث توجه الي البرامج التي لها تاثير مباشر علي زيادة الكفاءة الانتاجية مثل تنمية المجتمع المحلي والصحة الوقائية . </w:t>
      </w:r>
      <w:r w:rsidRPr="00C24D65">
        <w:rPr>
          <w:rtl/>
          <w:lang w:bidi="ar-EG"/>
        </w:rPr>
        <w:br/>
        <w:t xml:space="preserve">- ويري فريق ثالث ان الدفعة القوية لبرامج التنمية لها تاثير ضار علي برامج التنمية الاقتصادية ، فالتوسع في زيادة التعليم مثلا ئؤدي الي زيادة عدد الخريجين والي زيادة الايدي العاملة غير الماهرة . </w:t>
      </w:r>
    </w:p>
    <w:p w:rsidR="00C24D65" w:rsidRPr="00C24D65" w:rsidRDefault="00C24D65" w:rsidP="00C24D65">
      <w:r w:rsidRPr="00C24D65">
        <w:rPr>
          <w:b/>
          <w:bCs/>
          <w:rtl/>
          <w:lang w:bidi="ar-EG"/>
        </w:rPr>
        <w:t>3-الاستراتيجية الملائمة : -</w:t>
      </w:r>
      <w:r w:rsidRPr="00C24D65">
        <w:rPr>
          <w:b/>
          <w:bCs/>
        </w:rPr>
        <w:t xml:space="preserve"> </w:t>
      </w:r>
    </w:p>
    <w:p w:rsidR="00000000" w:rsidRPr="00C24D65" w:rsidRDefault="00FB1055" w:rsidP="00C24D65">
      <w:pPr>
        <w:numPr>
          <w:ilvl w:val="0"/>
          <w:numId w:val="15"/>
        </w:numPr>
        <w:tabs>
          <w:tab w:val="left" w:pos="720"/>
        </w:tabs>
        <w:rPr>
          <w:rtl/>
        </w:rPr>
      </w:pPr>
      <w:r w:rsidRPr="00C24D65">
        <w:rPr>
          <w:rtl/>
          <w:lang w:bidi="ar-EG"/>
        </w:rPr>
        <w:t>ويقصد بها</w:t>
      </w:r>
      <w:r w:rsidRPr="00C24D65">
        <w:rPr>
          <w:rtl/>
          <w:lang w:bidi="ar-EG"/>
        </w:rPr>
        <w:t xml:space="preserve"> الاطار العام التي تضعها السياسة الانمائية في الانتقال من حالة التخلف الي حالة النمو الذاتي ومن مستلزمات السياسة الاجتماعية السليمة ان تكون هناك خططا استراتيجية تساعد علي تعيين الاهداف الكبري والمعالم </w:t>
      </w:r>
      <w:r w:rsidRPr="00C24D65">
        <w:rPr>
          <w:rtl/>
          <w:lang w:bidi="ar-EG"/>
        </w:rPr>
        <w:t>الرئيسية ، اما ا</w:t>
      </w:r>
      <w:r w:rsidRPr="00C24D65">
        <w:rPr>
          <w:rtl/>
          <w:lang w:bidi="ar-EG"/>
        </w:rPr>
        <w:t>لخطط التكتيكية فانها</w:t>
      </w:r>
      <w:r w:rsidRPr="00C24D65">
        <w:rPr>
          <w:rtl/>
          <w:lang w:bidi="ar-EG"/>
        </w:rPr>
        <w:t xml:space="preserve"> تنشأ لمواجهة المواقف العملية والتصرف في هذه المواقف سواء كانت متوقعة او غير متوقعة تصرفاً </w:t>
      </w:r>
      <w:r w:rsidRPr="00C24D65">
        <w:rPr>
          <w:rtl/>
          <w:lang w:bidi="ar-EG"/>
        </w:rPr>
        <w:t>سليماً ، وينبغي ان تقوم استراتيجية التخطيط للتنمية الاجتماعية علي اساس التكامل والتوازن بين التنمية الاجتماعية والاقتصادية وتتوقف الاستراتيجية عل</w:t>
      </w:r>
      <w:r w:rsidRPr="00C24D65">
        <w:rPr>
          <w:rtl/>
          <w:lang w:bidi="ar-EG"/>
        </w:rPr>
        <w:t>ي العديد من الاعتبارات اهمها :-</w:t>
      </w:r>
      <w:r w:rsidRPr="00C24D65">
        <w:rPr>
          <w:rtl/>
          <w:lang w:bidi="ar-EG"/>
        </w:rPr>
        <w:t xml:space="preserve"> </w:t>
      </w:r>
    </w:p>
    <w:p w:rsidR="00C24D65" w:rsidRPr="00C24D65" w:rsidRDefault="00C24D65" w:rsidP="00C24D65">
      <w:pPr>
        <w:rPr>
          <w:rtl/>
        </w:rPr>
      </w:pPr>
      <w:r w:rsidRPr="00C24D65">
        <w:rPr>
          <w:rtl/>
          <w:lang w:bidi="ar-EG"/>
        </w:rPr>
        <w:t xml:space="preserve">(أ) الظروف والاوضاع السائدة . </w:t>
      </w:r>
    </w:p>
    <w:p w:rsidR="00C24D65" w:rsidRPr="00C24D65" w:rsidRDefault="00C24D65" w:rsidP="00C24D65">
      <w:pPr>
        <w:rPr>
          <w:rtl/>
        </w:rPr>
      </w:pPr>
      <w:r w:rsidRPr="00C24D65">
        <w:rPr>
          <w:rtl/>
          <w:lang w:bidi="ar-EG"/>
        </w:rPr>
        <w:t xml:space="preserve">(ب) طبيعة النظام الاقتصادي . </w:t>
      </w:r>
    </w:p>
    <w:p w:rsidR="00C24D65" w:rsidRPr="00C24D65" w:rsidRDefault="00C24D65" w:rsidP="00C24D65">
      <w:pPr>
        <w:rPr>
          <w:rtl/>
        </w:rPr>
      </w:pPr>
      <w:r w:rsidRPr="00C24D65">
        <w:rPr>
          <w:rtl/>
          <w:lang w:bidi="ar-EG"/>
        </w:rPr>
        <w:lastRenderedPageBreak/>
        <w:t xml:space="preserve">(ج) نوعية التركيب الطبقي للسكان . </w:t>
      </w:r>
    </w:p>
    <w:p w:rsidR="00C24D65" w:rsidRPr="00C24D65" w:rsidRDefault="00C24D65" w:rsidP="00C24D65">
      <w:r w:rsidRPr="00C24D65">
        <w:rPr>
          <w:b/>
          <w:bCs/>
          <w:rtl/>
        </w:rPr>
        <w:t>مبادئ التنمية الاجتماعية</w:t>
      </w:r>
    </w:p>
    <w:p w:rsidR="00C24D65" w:rsidRPr="00C24D65" w:rsidRDefault="00C24D65" w:rsidP="00C24D65">
      <w:pPr>
        <w:rPr>
          <w:rtl/>
        </w:rPr>
      </w:pPr>
      <w:r w:rsidRPr="00C24D65">
        <w:rPr>
          <w:b/>
          <w:bCs/>
          <w:rtl/>
        </w:rPr>
        <w:t xml:space="preserve">المقصود بالمبدأ :- </w:t>
      </w:r>
      <w:r>
        <w:rPr>
          <w:rFonts w:hint="cs"/>
          <w:rtl/>
        </w:rPr>
        <w:t xml:space="preserve"> </w:t>
      </w:r>
      <w:r w:rsidRPr="00C24D65">
        <w:rPr>
          <w:b/>
          <w:bCs/>
          <w:rtl/>
        </w:rPr>
        <w:t xml:space="preserve">المبدأ قاعدة أساسية له صفة العمومية يصل إليه الإنسان عن طريق المعرفة التجربة القياس. </w:t>
      </w:r>
    </w:p>
    <w:p w:rsidR="00C24D65" w:rsidRPr="00C24D65" w:rsidRDefault="00C24D65" w:rsidP="00C24D65">
      <w:r w:rsidRPr="00C24D65">
        <w:rPr>
          <w:b/>
          <w:bCs/>
          <w:rtl/>
        </w:rPr>
        <w:t>يمكن أن نلخص مبادئ التنمية فيما يلي:</w:t>
      </w:r>
      <w:r w:rsidRPr="00C24D65">
        <w:rPr>
          <w:b/>
          <w:bCs/>
        </w:rPr>
        <w:t xml:space="preserve"> </w:t>
      </w:r>
    </w:p>
    <w:p w:rsidR="00000000" w:rsidRPr="00C24D65" w:rsidRDefault="00FB1055" w:rsidP="00C24D65">
      <w:pPr>
        <w:numPr>
          <w:ilvl w:val="0"/>
          <w:numId w:val="16"/>
        </w:numPr>
        <w:rPr>
          <w:rtl/>
        </w:rPr>
      </w:pPr>
      <w:r w:rsidRPr="00C24D65">
        <w:rPr>
          <w:rtl/>
        </w:rPr>
        <w:t>إشراك أعضاء البيئة المحلية في التفكير والعمل لوضع تنفيذ البرامج الرامية إلى النهوض.</w:t>
      </w:r>
      <w:r w:rsidRPr="00C24D65">
        <w:t xml:space="preserve"> </w:t>
      </w:r>
    </w:p>
    <w:p w:rsidR="00000000" w:rsidRPr="00C24D65" w:rsidRDefault="00FB1055" w:rsidP="00C24D65">
      <w:pPr>
        <w:numPr>
          <w:ilvl w:val="0"/>
          <w:numId w:val="16"/>
        </w:numPr>
        <w:rPr>
          <w:rtl/>
        </w:rPr>
      </w:pPr>
      <w:r w:rsidRPr="00C24D65">
        <w:rPr>
          <w:rtl/>
        </w:rPr>
        <w:t>تكامل مشروعات الخدمات والتنسيق بين أعمالها بحيث لاتصبح</w:t>
      </w:r>
      <w:r w:rsidRPr="00C24D65">
        <w:rPr>
          <w:rtl/>
        </w:rPr>
        <w:t xml:space="preserve"> متكررة أو متضادة.</w:t>
      </w:r>
      <w:r w:rsidRPr="00C24D65">
        <w:t xml:space="preserve"> </w:t>
      </w:r>
    </w:p>
    <w:p w:rsidR="00000000" w:rsidRPr="00C24D65" w:rsidRDefault="00FB1055" w:rsidP="00C24D65">
      <w:pPr>
        <w:numPr>
          <w:ilvl w:val="0"/>
          <w:numId w:val="16"/>
        </w:numPr>
        <w:rPr>
          <w:rtl/>
        </w:rPr>
      </w:pPr>
      <w:r w:rsidRPr="00C24D65">
        <w:rPr>
          <w:rtl/>
        </w:rPr>
        <w:t>مبدأ الوصول إلى نتائج مادية محسوسة.</w:t>
      </w:r>
      <w:r w:rsidRPr="00C24D65">
        <w:t xml:space="preserve"> </w:t>
      </w:r>
    </w:p>
    <w:p w:rsidR="00000000" w:rsidRPr="00C24D65" w:rsidRDefault="00FB1055" w:rsidP="00C24D65">
      <w:pPr>
        <w:numPr>
          <w:ilvl w:val="0"/>
          <w:numId w:val="16"/>
        </w:numPr>
        <w:rPr>
          <w:rtl/>
        </w:rPr>
      </w:pPr>
      <w:r w:rsidRPr="00C24D65">
        <w:rPr>
          <w:rtl/>
        </w:rPr>
        <w:t>مبدأ الإعتماد</w:t>
      </w:r>
      <w:r w:rsidRPr="00C24D65">
        <w:rPr>
          <w:rtl/>
        </w:rPr>
        <w:t xml:space="preserve"> على الموارد المحلية.</w:t>
      </w:r>
      <w:r w:rsidRPr="00C24D65">
        <w:t xml:space="preserve"> </w:t>
      </w:r>
    </w:p>
    <w:p w:rsidR="00000000" w:rsidRPr="00C24D65" w:rsidRDefault="00FB1055" w:rsidP="00C24D65">
      <w:pPr>
        <w:numPr>
          <w:ilvl w:val="0"/>
          <w:numId w:val="16"/>
        </w:numPr>
        <w:rPr>
          <w:rtl/>
        </w:rPr>
      </w:pPr>
      <w:r w:rsidRPr="00C24D65">
        <w:rPr>
          <w:rtl/>
        </w:rPr>
        <w:t>مبدأ تحديد الأحتياجات.</w:t>
      </w:r>
      <w:r w:rsidRPr="00C24D65">
        <w:rPr>
          <w:rtl/>
        </w:rPr>
        <w:t xml:space="preserve"> </w:t>
      </w:r>
    </w:p>
    <w:p w:rsidR="00C24D65" w:rsidRPr="00C24D65" w:rsidRDefault="00C24D65" w:rsidP="00C24D65">
      <w:pPr>
        <w:ind w:left="360"/>
      </w:pPr>
      <w:r w:rsidRPr="00C24D65">
        <w:rPr>
          <w:b/>
          <w:bCs/>
          <w:rtl/>
        </w:rPr>
        <w:t>اهداف التنمية الاجتماعية</w:t>
      </w:r>
    </w:p>
    <w:p w:rsidR="00C24D65" w:rsidRPr="00C24D65" w:rsidRDefault="00C24D65" w:rsidP="00C24D65">
      <w:pPr>
        <w:rPr>
          <w:rtl/>
        </w:rPr>
      </w:pPr>
      <w:r w:rsidRPr="00C24D65">
        <w:rPr>
          <w:rtl/>
        </w:rPr>
        <w:t xml:space="preserve">يحقق المجتمع أهدافه للتنمية الاجتماعية في ضوء استراتيجية شاملة ترتكز على إيدلوجية إجتماعية واضحة </w:t>
      </w:r>
      <w:r>
        <w:rPr>
          <w:rFonts w:hint="cs"/>
          <w:rtl/>
        </w:rPr>
        <w:t xml:space="preserve"> </w:t>
      </w:r>
      <w:r w:rsidRPr="00C24D65">
        <w:rPr>
          <w:rtl/>
        </w:rPr>
        <w:t xml:space="preserve">ويتحدد أهداف التنمية الاجتماعية في الآتي:                                                                         </w:t>
      </w:r>
    </w:p>
    <w:p w:rsidR="00C24D65" w:rsidRPr="00C24D65" w:rsidRDefault="00C24D65" w:rsidP="00C24D65">
      <w:pPr>
        <w:rPr>
          <w:b/>
          <w:bCs/>
        </w:rPr>
      </w:pPr>
      <w:r w:rsidRPr="00C24D65">
        <w:rPr>
          <w:b/>
          <w:bCs/>
          <w:u w:val="single"/>
          <w:rtl/>
        </w:rPr>
        <w:t xml:space="preserve">الهدف الرئيسي للتنمية الاجتماعية </w:t>
      </w:r>
    </w:p>
    <w:p w:rsidR="00C24D65" w:rsidRPr="00C24D65" w:rsidRDefault="00C24D65" w:rsidP="00C24D65">
      <w:r w:rsidRPr="00C24D65">
        <w:rPr>
          <w:rtl/>
        </w:rPr>
        <w:t xml:space="preserve">الهدف الرئيسي للتنمية الاجتماعية هو تحسين نوعية الحياة في مختلف النشاطات البشرية من خلال إحداث التغيرات      </w:t>
      </w:r>
    </w:p>
    <w:p w:rsidR="00C24D65" w:rsidRPr="00C24D65" w:rsidRDefault="00C24D65" w:rsidP="00C24D65">
      <w:pPr>
        <w:rPr>
          <w:rtl/>
        </w:rPr>
      </w:pPr>
      <w:r w:rsidRPr="00C24D65">
        <w:rPr>
          <w:rtl/>
        </w:rPr>
        <w:t xml:space="preserve"> الاجتماعية  التي تساهم في تحقيق التوازن بين الجانب المادي والبشري .                                                      </w:t>
      </w:r>
    </w:p>
    <w:p w:rsidR="00C24D65" w:rsidRPr="00C24D65" w:rsidRDefault="00C24D65" w:rsidP="00C24D65">
      <w:pPr>
        <w:rPr>
          <w:b/>
          <w:bCs/>
        </w:rPr>
      </w:pPr>
      <w:r w:rsidRPr="00C24D65">
        <w:rPr>
          <w:b/>
          <w:bCs/>
          <w:u w:val="single"/>
          <w:rtl/>
        </w:rPr>
        <w:t>يمكن تحقيق الهدف الرئيسي إلى مجموعة أهدف فرعية وهي :</w:t>
      </w:r>
      <w:r w:rsidRPr="00C24D65">
        <w:rPr>
          <w:b/>
          <w:bCs/>
          <w:rtl/>
        </w:rPr>
        <w:t xml:space="preserve"> </w:t>
      </w:r>
    </w:p>
    <w:p w:rsidR="00C24D65" w:rsidRPr="00C24D65" w:rsidRDefault="00C24D65" w:rsidP="00C24D65">
      <w:r w:rsidRPr="00C24D65">
        <w:rPr>
          <w:rtl/>
        </w:rPr>
        <w:t xml:space="preserve">1/ إحداث تغيير في البناء الاجتماعي للمجتمع ووظائفه ويشتمل هذا التغيير على أنماط العلاقات الاجتماعية والنظم والمعايير والقيم التي تؤثر في سلوك الأفراد وتحدد أدوارهم في مختلف التنظيمات الاجتماعية التي ينتمون إليها.    </w:t>
      </w:r>
    </w:p>
    <w:p w:rsidR="00C24D65" w:rsidRPr="00C24D65" w:rsidRDefault="00C24D65" w:rsidP="00C24D65">
      <w:pPr>
        <w:rPr>
          <w:rtl/>
        </w:rPr>
      </w:pPr>
      <w:r w:rsidRPr="00C24D65">
        <w:rPr>
          <w:rtl/>
        </w:rPr>
        <w:t>2/ معالجة المشكلات الاجتماعية الناتجةعن التغييروالمتصلة به.</w:t>
      </w:r>
    </w:p>
    <w:p w:rsidR="00C24D65" w:rsidRPr="00C24D65" w:rsidRDefault="00C24D65" w:rsidP="00C24D65">
      <w:pPr>
        <w:rPr>
          <w:rtl/>
        </w:rPr>
      </w:pPr>
      <w:r w:rsidRPr="00C24D65">
        <w:rPr>
          <w:rtl/>
        </w:rPr>
        <w:t>3/ إشباع الاحتياجات الاجتماعية لأفراد المجتمع بمفهومها الشامل من خلال تقديم الخدمات الاجتماعية المختلفة [تعليم – صحة – إسكان – ثقافة –رعاية اجتماعية – تنشئه اجتماعية ]</w:t>
      </w:r>
    </w:p>
    <w:p w:rsidR="00C24D65" w:rsidRDefault="00C24D65" w:rsidP="00C24D65">
      <w:pPr>
        <w:rPr>
          <w:rFonts w:hint="cs"/>
          <w:b/>
          <w:bCs/>
          <w:rtl/>
        </w:rPr>
      </w:pPr>
      <w:r w:rsidRPr="00C24D65">
        <w:rPr>
          <w:b/>
          <w:bCs/>
          <w:rtl/>
        </w:rPr>
        <w:t>الاتجاهات النظرية لمعوقات التنمية الاجتماعية</w:t>
      </w:r>
    </w:p>
    <w:p w:rsidR="00000000" w:rsidRPr="00C24D65" w:rsidRDefault="00FB1055" w:rsidP="00C24D65">
      <w:pPr>
        <w:ind w:left="360"/>
        <w:rPr>
          <w:b/>
          <w:bCs/>
        </w:rPr>
      </w:pPr>
      <w:r w:rsidRPr="00C24D65">
        <w:rPr>
          <w:b/>
          <w:bCs/>
          <w:rtl/>
        </w:rPr>
        <w:t>تعددت الآراء التي تحاول منها تحديد معوقات التنمية الاجتماعية ويمكن عرض أهم هذه الآراء والاتجاهات</w:t>
      </w:r>
      <w:r w:rsidRPr="00C24D65">
        <w:rPr>
          <w:b/>
          <w:bCs/>
          <w:rtl/>
        </w:rPr>
        <w:t xml:space="preserve"> وفقاً لمحور ارتكازها بما يلي:-</w:t>
      </w:r>
    </w:p>
    <w:p w:rsidR="00000000" w:rsidRPr="00C24D65" w:rsidRDefault="00FB1055" w:rsidP="00C24D65">
      <w:pPr>
        <w:ind w:left="360"/>
        <w:rPr>
          <w:b/>
          <w:bCs/>
          <w:rtl/>
        </w:rPr>
      </w:pPr>
      <w:r w:rsidRPr="00C24D65">
        <w:rPr>
          <w:b/>
          <w:bCs/>
          <w:rtl/>
        </w:rPr>
        <w:t>أولا: التركيز على المعوقات الفنية للتنمية:</w:t>
      </w:r>
    </w:p>
    <w:p w:rsidR="00000000" w:rsidRPr="00C24D65" w:rsidRDefault="00FB1055" w:rsidP="00C24D65">
      <w:pPr>
        <w:ind w:left="360"/>
        <w:rPr>
          <w:b/>
          <w:bCs/>
          <w:rtl/>
        </w:rPr>
      </w:pPr>
      <w:r w:rsidRPr="00C24D65">
        <w:rPr>
          <w:b/>
          <w:bCs/>
          <w:rtl/>
        </w:rPr>
        <w:t>(أ) يحدد</w:t>
      </w:r>
      <w:r w:rsidRPr="00C24D65">
        <w:rPr>
          <w:b/>
          <w:bCs/>
        </w:rPr>
        <w:t>Eugen pusic</w:t>
      </w:r>
      <w:r w:rsidRPr="00C24D65">
        <w:rPr>
          <w:b/>
          <w:bCs/>
          <w:rtl/>
        </w:rPr>
        <w:t xml:space="preserve"> أهم المعوقات الفنية في:</w:t>
      </w:r>
    </w:p>
    <w:p w:rsidR="00000000" w:rsidRPr="00C24D65" w:rsidRDefault="00FB1055" w:rsidP="00C24D65">
      <w:pPr>
        <w:numPr>
          <w:ilvl w:val="0"/>
          <w:numId w:val="18"/>
        </w:numPr>
        <w:rPr>
          <w:rtl/>
        </w:rPr>
      </w:pPr>
      <w:r w:rsidRPr="00C24D65">
        <w:rPr>
          <w:b/>
          <w:bCs/>
          <w:rtl/>
        </w:rPr>
        <w:t xml:space="preserve"> </w:t>
      </w:r>
      <w:r w:rsidRPr="00C24D65">
        <w:rPr>
          <w:rtl/>
        </w:rPr>
        <w:t xml:space="preserve">مشكلة نقص المعلومات </w:t>
      </w:r>
    </w:p>
    <w:p w:rsidR="00000000" w:rsidRPr="00C24D65" w:rsidRDefault="00FB1055" w:rsidP="00C24D65">
      <w:pPr>
        <w:numPr>
          <w:ilvl w:val="0"/>
          <w:numId w:val="18"/>
        </w:numPr>
        <w:rPr>
          <w:rtl/>
        </w:rPr>
      </w:pPr>
      <w:r w:rsidRPr="00C24D65">
        <w:rPr>
          <w:rtl/>
        </w:rPr>
        <w:t xml:space="preserve"> مشكلة ترجمة الأغراض الى أشياء مادية ملموسة </w:t>
      </w:r>
    </w:p>
    <w:p w:rsidR="00000000" w:rsidRPr="00C24D65" w:rsidRDefault="00FB1055" w:rsidP="00C24D65">
      <w:pPr>
        <w:numPr>
          <w:ilvl w:val="0"/>
          <w:numId w:val="18"/>
        </w:numPr>
        <w:rPr>
          <w:rtl/>
        </w:rPr>
      </w:pPr>
      <w:r w:rsidRPr="00C24D65">
        <w:rPr>
          <w:rtl/>
        </w:rPr>
        <w:t>مشكلة تحديد الأولويات بأساليب عملية وموضوعية</w:t>
      </w:r>
    </w:p>
    <w:p w:rsidR="00000000" w:rsidRPr="00C24D65" w:rsidRDefault="00FB1055" w:rsidP="00C24D65">
      <w:pPr>
        <w:numPr>
          <w:ilvl w:val="0"/>
          <w:numId w:val="18"/>
        </w:numPr>
        <w:rPr>
          <w:rtl/>
        </w:rPr>
      </w:pPr>
      <w:r w:rsidRPr="00C24D65">
        <w:rPr>
          <w:rtl/>
        </w:rPr>
        <w:lastRenderedPageBreak/>
        <w:t xml:space="preserve"> </w:t>
      </w:r>
      <w:r w:rsidRPr="00C24D65">
        <w:rPr>
          <w:rtl/>
        </w:rPr>
        <w:t>مشكلة التعرف على وجهات النظر المختلفة جول الأهداف المراد تحقيقها وحتى المستوى التجريدي، فهناك اختلافات واضحة بين السلطات حول الأغراض ومنها : الحرية والعدالة والديمقراطية</w:t>
      </w:r>
    </w:p>
    <w:p w:rsidR="00000000" w:rsidRPr="00C24D65" w:rsidRDefault="00FB1055" w:rsidP="00C24D65">
      <w:pPr>
        <w:numPr>
          <w:ilvl w:val="0"/>
          <w:numId w:val="18"/>
        </w:numPr>
      </w:pPr>
      <w:r w:rsidRPr="00C24D65">
        <w:rPr>
          <w:rtl/>
        </w:rPr>
        <w:t>مشكلات أساليب وطرق القياس – مشكلة تحديد الاحتمالات</w:t>
      </w:r>
    </w:p>
    <w:p w:rsidR="00000000" w:rsidRPr="00C24D65" w:rsidRDefault="00FB1055" w:rsidP="00C24D65">
      <w:pPr>
        <w:numPr>
          <w:ilvl w:val="0"/>
          <w:numId w:val="18"/>
        </w:numPr>
        <w:rPr>
          <w:rtl/>
        </w:rPr>
      </w:pPr>
      <w:r w:rsidRPr="00C24D65">
        <w:rPr>
          <w:rtl/>
        </w:rPr>
        <w:t>مشكلة تحديد الطرق والاساليب المن</w:t>
      </w:r>
      <w:r w:rsidRPr="00C24D65">
        <w:rPr>
          <w:rtl/>
        </w:rPr>
        <w:t>اسبة للعمل  .</w:t>
      </w:r>
    </w:p>
    <w:p w:rsidR="00000000" w:rsidRPr="00C24D65" w:rsidRDefault="00FB1055" w:rsidP="00C24D65">
      <w:pPr>
        <w:numPr>
          <w:ilvl w:val="0"/>
          <w:numId w:val="18"/>
        </w:numPr>
        <w:rPr>
          <w:rtl/>
        </w:rPr>
      </w:pPr>
      <w:r w:rsidRPr="00C24D65">
        <w:rPr>
          <w:rtl/>
        </w:rPr>
        <w:t>التنمية غير المتوازنة بين المناطق المختلفة ( الحضرية و الريفية و الصحراوية والمستحدثة....) وبالطبع هده المشكلات تختلف باختلاف البيئة الطبيعة و الاجتماعية  و الاقتصادية .</w:t>
      </w:r>
    </w:p>
    <w:p w:rsidR="00000000" w:rsidRPr="00C24D65" w:rsidRDefault="00FB1055" w:rsidP="00C24D65">
      <w:pPr>
        <w:ind w:left="360"/>
        <w:rPr>
          <w:b/>
          <w:bCs/>
        </w:rPr>
      </w:pPr>
      <w:r w:rsidRPr="00C24D65">
        <w:rPr>
          <w:b/>
          <w:bCs/>
          <w:rtl/>
        </w:rPr>
        <w:t xml:space="preserve">وقد حدد </w:t>
      </w:r>
      <w:r w:rsidRPr="00C24D65">
        <w:rPr>
          <w:b/>
          <w:bCs/>
        </w:rPr>
        <w:t xml:space="preserve">NIEUWENHUIJZE </w:t>
      </w:r>
      <w:r w:rsidRPr="00C24D65">
        <w:rPr>
          <w:b/>
          <w:bCs/>
          <w:rtl/>
        </w:rPr>
        <w:t xml:space="preserve"> هذه المعوقات الفنية في :- </w:t>
      </w:r>
    </w:p>
    <w:p w:rsidR="00000000" w:rsidRPr="00C24D65" w:rsidRDefault="00FB1055" w:rsidP="00C24D65">
      <w:pPr>
        <w:numPr>
          <w:ilvl w:val="0"/>
          <w:numId w:val="18"/>
        </w:numPr>
        <w:rPr>
          <w:rtl/>
        </w:rPr>
      </w:pPr>
      <w:r w:rsidRPr="00C24D65">
        <w:rPr>
          <w:rtl/>
        </w:rPr>
        <w:t>الجوانب الطبيعية ا</w:t>
      </w:r>
      <w:r w:rsidRPr="00C24D65">
        <w:rPr>
          <w:rtl/>
        </w:rPr>
        <w:t>لمادية للتنمية .</w:t>
      </w:r>
    </w:p>
    <w:p w:rsidR="00000000" w:rsidRPr="00C24D65" w:rsidRDefault="00FB1055" w:rsidP="00C24D65">
      <w:pPr>
        <w:numPr>
          <w:ilvl w:val="0"/>
          <w:numId w:val="18"/>
        </w:numPr>
        <w:rPr>
          <w:rtl/>
        </w:rPr>
      </w:pPr>
      <w:r w:rsidRPr="00C24D65">
        <w:rPr>
          <w:rtl/>
        </w:rPr>
        <w:t xml:space="preserve">قضية من يتحكم في تحقيق اهداف التنمية </w:t>
      </w:r>
    </w:p>
    <w:p w:rsidR="00000000" w:rsidRPr="00C24D65" w:rsidRDefault="00FB1055" w:rsidP="00C24D65">
      <w:pPr>
        <w:numPr>
          <w:ilvl w:val="0"/>
          <w:numId w:val="18"/>
        </w:numPr>
        <w:rPr>
          <w:rtl/>
        </w:rPr>
      </w:pPr>
      <w:r w:rsidRPr="00C24D65">
        <w:rPr>
          <w:rtl/>
        </w:rPr>
        <w:t xml:space="preserve">مشكلة تحديد المفهومات النظرية للتنمية </w:t>
      </w:r>
    </w:p>
    <w:p w:rsidR="00000000" w:rsidRPr="00C24D65" w:rsidRDefault="00FB1055" w:rsidP="00C24D65">
      <w:pPr>
        <w:numPr>
          <w:ilvl w:val="0"/>
          <w:numId w:val="18"/>
        </w:numPr>
        <w:rPr>
          <w:rtl/>
        </w:rPr>
      </w:pPr>
      <w:r w:rsidRPr="00C24D65">
        <w:rPr>
          <w:rtl/>
        </w:rPr>
        <w:t xml:space="preserve">مشكلة التقويم والتغذية المرتدة </w:t>
      </w:r>
    </w:p>
    <w:p w:rsidR="00000000" w:rsidRPr="00C24D65" w:rsidRDefault="00FB1055" w:rsidP="00C24D65">
      <w:pPr>
        <w:numPr>
          <w:ilvl w:val="0"/>
          <w:numId w:val="18"/>
        </w:numPr>
        <w:rPr>
          <w:rtl/>
        </w:rPr>
      </w:pPr>
      <w:r w:rsidRPr="00C24D65">
        <w:rPr>
          <w:rtl/>
        </w:rPr>
        <w:t>وقد حدد هذه المشكلة من نتائج دراسة حالة لمشكلات التنمية في الشرق الاوسط .</w:t>
      </w:r>
    </w:p>
    <w:p w:rsidR="00000000" w:rsidRPr="00C24D65" w:rsidRDefault="00FB1055" w:rsidP="00C24D65">
      <w:pPr>
        <w:ind w:left="360"/>
        <w:rPr>
          <w:b/>
          <w:bCs/>
        </w:rPr>
      </w:pPr>
      <w:r w:rsidRPr="00C24D65">
        <w:rPr>
          <w:b/>
          <w:bCs/>
          <w:rtl/>
        </w:rPr>
        <w:t xml:space="preserve">ثانياً : </w:t>
      </w:r>
      <w:r w:rsidRPr="00C24D65">
        <w:rPr>
          <w:b/>
          <w:bCs/>
          <w:rtl/>
        </w:rPr>
        <w:t>التركيز على المعوقات الادارية للتنمية :-</w:t>
      </w:r>
    </w:p>
    <w:p w:rsidR="00000000" w:rsidRPr="00C24D65" w:rsidRDefault="00FB1055" w:rsidP="00C24D65">
      <w:pPr>
        <w:ind w:left="360"/>
        <w:rPr>
          <w:rtl/>
        </w:rPr>
      </w:pPr>
      <w:r w:rsidRPr="00C24D65">
        <w:rPr>
          <w:rtl/>
        </w:rPr>
        <w:t xml:space="preserve">تحدد </w:t>
      </w:r>
      <w:r w:rsidRPr="00C24D65">
        <w:t xml:space="preserve">elizabath </w:t>
      </w:r>
      <w:r w:rsidRPr="00C24D65">
        <w:rPr>
          <w:rtl/>
        </w:rPr>
        <w:t xml:space="preserve"> المشكلات التي تواجه الاداريين في تحديد برامج وخدمات تنمية المجتمع وهي:- </w:t>
      </w:r>
    </w:p>
    <w:p w:rsidR="00000000" w:rsidRPr="00C24D65" w:rsidRDefault="00FB1055" w:rsidP="00C24D65">
      <w:pPr>
        <w:ind w:left="360"/>
        <w:rPr>
          <w:rtl/>
        </w:rPr>
      </w:pPr>
      <w:r w:rsidRPr="00C24D65">
        <w:rPr>
          <w:rtl/>
        </w:rPr>
        <w:t xml:space="preserve">* تعدد الاهداف وتشابكها . </w:t>
      </w:r>
    </w:p>
    <w:p w:rsidR="00000000" w:rsidRPr="00C24D65" w:rsidRDefault="00FB1055" w:rsidP="00C24D65">
      <w:pPr>
        <w:ind w:left="360"/>
        <w:rPr>
          <w:rtl/>
        </w:rPr>
      </w:pPr>
      <w:r w:rsidRPr="00C24D65">
        <w:rPr>
          <w:rtl/>
        </w:rPr>
        <w:t xml:space="preserve">* تعدد احتياجات ومشكلات اعضاء المجتمع. </w:t>
      </w:r>
    </w:p>
    <w:p w:rsidR="00000000" w:rsidRPr="00C24D65" w:rsidRDefault="00FB1055" w:rsidP="00C24D65">
      <w:pPr>
        <w:ind w:left="360"/>
        <w:rPr>
          <w:rtl/>
        </w:rPr>
      </w:pPr>
      <w:r w:rsidRPr="00C24D65">
        <w:rPr>
          <w:rtl/>
        </w:rPr>
        <w:t xml:space="preserve">* الخدمات المباشرة وغير المباشرة . </w:t>
      </w:r>
    </w:p>
    <w:p w:rsidR="00000000" w:rsidRPr="00C24D65" w:rsidRDefault="00FB1055" w:rsidP="00C24D65">
      <w:pPr>
        <w:ind w:left="360"/>
        <w:rPr>
          <w:rtl/>
        </w:rPr>
      </w:pPr>
      <w:r w:rsidRPr="00C24D65">
        <w:rPr>
          <w:rtl/>
        </w:rPr>
        <w:t>* التكاليف للخدمات التي تقدم للمجتمع ( تكلفة الموارد- الخدم</w:t>
      </w:r>
      <w:r w:rsidRPr="00C24D65">
        <w:rPr>
          <w:rtl/>
        </w:rPr>
        <w:t>ات – المعلومات .</w:t>
      </w:r>
    </w:p>
    <w:p w:rsidR="00000000" w:rsidRPr="00C24D65" w:rsidRDefault="00FB1055" w:rsidP="00C24D65">
      <w:pPr>
        <w:ind w:left="360"/>
        <w:rPr>
          <w:b/>
          <w:bCs/>
        </w:rPr>
      </w:pPr>
      <w:r w:rsidRPr="00C24D65">
        <w:rPr>
          <w:b/>
          <w:bCs/>
          <w:rtl/>
          <w:lang w:bidi="ar-EG"/>
        </w:rPr>
        <w:t xml:space="preserve">ويحدد الدكتور كمال اغا هذه المعوقات الادارية بما يلي : </w:t>
      </w:r>
    </w:p>
    <w:p w:rsidR="00000000" w:rsidRPr="00C24D65" w:rsidRDefault="00FB1055" w:rsidP="00C24D65">
      <w:pPr>
        <w:ind w:left="360"/>
        <w:rPr>
          <w:rtl/>
        </w:rPr>
      </w:pPr>
      <w:r w:rsidRPr="00C24D65">
        <w:rPr>
          <w:rtl/>
          <w:lang w:bidi="ar-EG"/>
        </w:rPr>
        <w:t xml:space="preserve">- عدم الالتزام استراتيجية محددة ومستقرة . </w:t>
      </w:r>
    </w:p>
    <w:p w:rsidR="00000000" w:rsidRPr="00C24D65" w:rsidRDefault="00FB1055" w:rsidP="00C24D65">
      <w:pPr>
        <w:ind w:left="360"/>
        <w:rPr>
          <w:rtl/>
        </w:rPr>
      </w:pPr>
      <w:r w:rsidRPr="00C24D65">
        <w:rPr>
          <w:rtl/>
          <w:lang w:bidi="ar-EG"/>
        </w:rPr>
        <w:t xml:space="preserve">- التطبيق غير الذكي للنماذج التنموية التي نجحت في مجتمعات اخري . </w:t>
      </w:r>
    </w:p>
    <w:p w:rsidR="00000000" w:rsidRPr="00C24D65" w:rsidRDefault="00FB1055" w:rsidP="00C24D65">
      <w:pPr>
        <w:ind w:left="360"/>
        <w:rPr>
          <w:rtl/>
        </w:rPr>
      </w:pPr>
      <w:r w:rsidRPr="00C24D65">
        <w:rPr>
          <w:rtl/>
          <w:lang w:bidi="ar-EG"/>
        </w:rPr>
        <w:t xml:space="preserve">- عدم الالتزام بالمدخل التكاملي في تحقيق التنمية . </w:t>
      </w:r>
    </w:p>
    <w:p w:rsidR="00000000" w:rsidRPr="00C24D65" w:rsidRDefault="00FB1055" w:rsidP="00C24D65">
      <w:pPr>
        <w:ind w:left="360"/>
        <w:rPr>
          <w:rtl/>
        </w:rPr>
      </w:pPr>
      <w:r w:rsidRPr="00C24D65">
        <w:rPr>
          <w:rtl/>
          <w:lang w:bidi="ar-EG"/>
        </w:rPr>
        <w:t xml:space="preserve">- عدم الالتزام بالتخطيط العلمي . </w:t>
      </w:r>
    </w:p>
    <w:p w:rsidR="00000000" w:rsidRPr="00C24D65" w:rsidRDefault="00FB1055" w:rsidP="00C24D65">
      <w:pPr>
        <w:ind w:left="360"/>
        <w:rPr>
          <w:rtl/>
        </w:rPr>
      </w:pPr>
      <w:r w:rsidRPr="00C24D65">
        <w:rPr>
          <w:rtl/>
          <w:lang w:bidi="ar-EG"/>
        </w:rPr>
        <w:t xml:space="preserve">- تجاهل المشاركة الشعبية . </w:t>
      </w:r>
    </w:p>
    <w:p w:rsidR="00000000" w:rsidRPr="00C24D65" w:rsidRDefault="00FB1055" w:rsidP="00C24D65">
      <w:pPr>
        <w:ind w:left="360"/>
        <w:rPr>
          <w:rtl/>
        </w:rPr>
      </w:pPr>
      <w:r w:rsidRPr="00C24D65">
        <w:rPr>
          <w:rtl/>
          <w:lang w:bidi="ar-EG"/>
        </w:rPr>
        <w:t xml:space="preserve">- عدم توفر نسق كفئ للمعلومات . </w:t>
      </w:r>
    </w:p>
    <w:p w:rsidR="00000000" w:rsidRPr="00C24D65" w:rsidRDefault="00FB1055" w:rsidP="00C24D65">
      <w:pPr>
        <w:ind w:left="360"/>
        <w:rPr>
          <w:rtl/>
        </w:rPr>
      </w:pPr>
      <w:r w:rsidRPr="00C24D65">
        <w:rPr>
          <w:rtl/>
          <w:lang w:bidi="ar-EG"/>
        </w:rPr>
        <w:t xml:space="preserve">- إنشاء مشروعات جديدة دون تشغيل لكل طاقات المجتمع . </w:t>
      </w:r>
    </w:p>
    <w:p w:rsidR="00000000" w:rsidRPr="00C24D65" w:rsidRDefault="00FB1055" w:rsidP="00C24D65">
      <w:pPr>
        <w:ind w:left="360"/>
        <w:rPr>
          <w:rtl/>
        </w:rPr>
      </w:pPr>
      <w:r w:rsidRPr="00C24D65">
        <w:rPr>
          <w:rtl/>
          <w:lang w:bidi="ar-EG"/>
        </w:rPr>
        <w:t xml:space="preserve">- الاهتمام بالإنفاق كهدف وليس بتحقيق الهدف منه . </w:t>
      </w:r>
    </w:p>
    <w:p w:rsidR="00000000" w:rsidRPr="00C24D65" w:rsidRDefault="00FB1055" w:rsidP="00C24D65">
      <w:pPr>
        <w:ind w:left="360"/>
        <w:rPr>
          <w:rtl/>
        </w:rPr>
      </w:pPr>
      <w:r w:rsidRPr="00C24D65">
        <w:rPr>
          <w:rtl/>
          <w:lang w:bidi="ar-EG"/>
        </w:rPr>
        <w:t>- تأخير التنفيذ وما يترتب عليه من تعقيدات متعددة</w:t>
      </w:r>
      <w:r w:rsidRPr="00C24D65">
        <w:rPr>
          <w:rtl/>
        </w:rPr>
        <w:t xml:space="preserve"> </w:t>
      </w:r>
    </w:p>
    <w:p w:rsidR="00C24D65" w:rsidRDefault="00C24D65" w:rsidP="00C24D65">
      <w:pPr>
        <w:rPr>
          <w:rFonts w:hint="cs"/>
          <w:b/>
          <w:bCs/>
          <w:rtl/>
        </w:rPr>
      </w:pPr>
    </w:p>
    <w:p w:rsidR="00C24D65" w:rsidRPr="00C24D65" w:rsidRDefault="00C24D65" w:rsidP="00C24D65">
      <w:pPr>
        <w:rPr>
          <w:b/>
          <w:bCs/>
        </w:rPr>
      </w:pPr>
      <w:r w:rsidRPr="00C24D65">
        <w:rPr>
          <w:b/>
          <w:bCs/>
          <w:rtl/>
        </w:rPr>
        <w:lastRenderedPageBreak/>
        <w:t xml:space="preserve">المعوقات الاجتماعية للتنمية </w:t>
      </w:r>
    </w:p>
    <w:p w:rsidR="00C24D65" w:rsidRPr="00C24D65" w:rsidRDefault="00C24D65" w:rsidP="00C24D65">
      <w:pPr>
        <w:rPr>
          <w:b/>
          <w:bCs/>
        </w:rPr>
      </w:pPr>
      <w:r w:rsidRPr="00C24D65">
        <w:rPr>
          <w:b/>
          <w:bCs/>
          <w:rtl/>
        </w:rPr>
        <w:t xml:space="preserve">التركيز على المعوقات الاجتماعية : </w:t>
      </w:r>
    </w:p>
    <w:p w:rsidR="00C24D65" w:rsidRPr="00C24D65" w:rsidRDefault="00C24D65" w:rsidP="00C24D65">
      <w:pPr>
        <w:rPr>
          <w:b/>
          <w:bCs/>
          <w:rtl/>
        </w:rPr>
      </w:pPr>
      <w:r w:rsidRPr="00C24D65">
        <w:rPr>
          <w:b/>
          <w:bCs/>
          <w:rtl/>
        </w:rPr>
        <w:t>(أ) يحدد هوبهاوس المعوقات الاجتماعية بما يلي :-</w:t>
      </w:r>
    </w:p>
    <w:p w:rsidR="00000000" w:rsidRPr="00C24D65" w:rsidRDefault="00FB1055" w:rsidP="00C24D65">
      <w:pPr>
        <w:numPr>
          <w:ilvl w:val="0"/>
          <w:numId w:val="25"/>
        </w:numPr>
        <w:rPr>
          <w:b/>
          <w:bCs/>
          <w:rtl/>
        </w:rPr>
      </w:pPr>
      <w:r w:rsidRPr="00C24D65">
        <w:rPr>
          <w:b/>
          <w:bCs/>
          <w:rtl/>
        </w:rPr>
        <w:t>المشكلات الاقتصادية .</w:t>
      </w:r>
    </w:p>
    <w:p w:rsidR="00000000" w:rsidRPr="00C24D65" w:rsidRDefault="00FB1055" w:rsidP="00C24D65">
      <w:pPr>
        <w:numPr>
          <w:ilvl w:val="0"/>
          <w:numId w:val="25"/>
        </w:numPr>
        <w:rPr>
          <w:b/>
          <w:bCs/>
          <w:rtl/>
        </w:rPr>
      </w:pPr>
      <w:r w:rsidRPr="00C24D65">
        <w:rPr>
          <w:b/>
          <w:bCs/>
          <w:rtl/>
        </w:rPr>
        <w:t>التنافس وعدم الانسجام بين مكونات النسق الاجتماعي .</w:t>
      </w:r>
    </w:p>
    <w:p w:rsidR="00000000" w:rsidRPr="00C24D65" w:rsidRDefault="00FB1055" w:rsidP="00C24D65">
      <w:pPr>
        <w:ind w:left="360"/>
        <w:rPr>
          <w:b/>
          <w:bCs/>
        </w:rPr>
      </w:pPr>
      <w:r w:rsidRPr="00C24D65">
        <w:rPr>
          <w:b/>
          <w:bCs/>
          <w:rtl/>
        </w:rPr>
        <w:t xml:space="preserve">(ب) وقد حدد الدكتور «صلاح العبد» هذه المعوقات في </w:t>
      </w:r>
      <w:r w:rsidRPr="00C24D65">
        <w:rPr>
          <w:b/>
          <w:bCs/>
          <w:rtl/>
        </w:rPr>
        <w:t>:-</w:t>
      </w:r>
    </w:p>
    <w:p w:rsidR="00000000" w:rsidRPr="00C24D65" w:rsidRDefault="00FB1055" w:rsidP="00C24D65">
      <w:pPr>
        <w:pStyle w:val="a3"/>
        <w:numPr>
          <w:ilvl w:val="0"/>
          <w:numId w:val="26"/>
        </w:numPr>
        <w:rPr>
          <w:rtl/>
        </w:rPr>
      </w:pPr>
      <w:r w:rsidRPr="00C24D65">
        <w:rPr>
          <w:rtl/>
        </w:rPr>
        <w:t>التحديات السك</w:t>
      </w:r>
      <w:r w:rsidRPr="00C24D65">
        <w:rPr>
          <w:rtl/>
        </w:rPr>
        <w:t xml:space="preserve">انية . </w:t>
      </w:r>
    </w:p>
    <w:p w:rsidR="00000000" w:rsidRPr="00C24D65" w:rsidRDefault="00FB1055" w:rsidP="00C24D65">
      <w:pPr>
        <w:pStyle w:val="a3"/>
        <w:numPr>
          <w:ilvl w:val="0"/>
          <w:numId w:val="26"/>
        </w:numPr>
        <w:rPr>
          <w:rtl/>
        </w:rPr>
      </w:pPr>
      <w:r w:rsidRPr="00C24D65">
        <w:rPr>
          <w:rtl/>
        </w:rPr>
        <w:t>تحديات اجتماعية تتمثل في العادات والتقاليد والقيم الموروثة .</w:t>
      </w:r>
    </w:p>
    <w:p w:rsidR="00000000" w:rsidRPr="00C24D65" w:rsidRDefault="00FB1055" w:rsidP="00C24D65">
      <w:pPr>
        <w:pStyle w:val="a3"/>
        <w:numPr>
          <w:ilvl w:val="0"/>
          <w:numId w:val="26"/>
        </w:numPr>
        <w:rPr>
          <w:rtl/>
        </w:rPr>
      </w:pPr>
      <w:r w:rsidRPr="00C24D65">
        <w:rPr>
          <w:rtl/>
        </w:rPr>
        <w:t xml:space="preserve">مشكلات الهجرة العشوائية من الريف الى المدن . </w:t>
      </w:r>
    </w:p>
    <w:p w:rsidR="00000000" w:rsidRPr="00C24D65" w:rsidRDefault="00FB1055" w:rsidP="00C24D65">
      <w:pPr>
        <w:pStyle w:val="a3"/>
        <w:numPr>
          <w:ilvl w:val="0"/>
          <w:numId w:val="26"/>
        </w:numPr>
        <w:rPr>
          <w:rtl/>
        </w:rPr>
      </w:pPr>
      <w:r w:rsidRPr="00C24D65">
        <w:rPr>
          <w:rtl/>
        </w:rPr>
        <w:t xml:space="preserve">انتشار الامية وارتفاع نسبتها . </w:t>
      </w:r>
    </w:p>
    <w:p w:rsidR="00000000" w:rsidRPr="00C24D65" w:rsidRDefault="00FB1055" w:rsidP="00C24D65">
      <w:pPr>
        <w:pStyle w:val="a3"/>
        <w:numPr>
          <w:ilvl w:val="0"/>
          <w:numId w:val="26"/>
        </w:numPr>
        <w:rPr>
          <w:rtl/>
        </w:rPr>
      </w:pPr>
      <w:r w:rsidRPr="00C24D65">
        <w:rPr>
          <w:rtl/>
        </w:rPr>
        <w:t>النظر بعين الشك والحذر تجاه السلطات الحكومية .</w:t>
      </w:r>
    </w:p>
    <w:p w:rsidR="00000000" w:rsidRPr="00C24D65" w:rsidRDefault="00FB1055" w:rsidP="00C24D65">
      <w:pPr>
        <w:pStyle w:val="a3"/>
        <w:numPr>
          <w:ilvl w:val="0"/>
          <w:numId w:val="26"/>
        </w:numPr>
        <w:rPr>
          <w:rtl/>
        </w:rPr>
      </w:pPr>
      <w:r w:rsidRPr="00C24D65">
        <w:rPr>
          <w:rtl/>
        </w:rPr>
        <w:t xml:space="preserve">تردي المستوى الصحي </w:t>
      </w:r>
    </w:p>
    <w:p w:rsidR="00000000" w:rsidRPr="00C24D65" w:rsidRDefault="00FB1055" w:rsidP="00C24D65">
      <w:pPr>
        <w:pStyle w:val="a3"/>
        <w:numPr>
          <w:ilvl w:val="0"/>
          <w:numId w:val="26"/>
        </w:numPr>
        <w:rPr>
          <w:rtl/>
        </w:rPr>
      </w:pPr>
      <w:r w:rsidRPr="00C24D65">
        <w:rPr>
          <w:rtl/>
        </w:rPr>
        <w:t xml:space="preserve">ضعف الشعور بالمسئولية الايجابية </w:t>
      </w:r>
    </w:p>
    <w:p w:rsidR="00000000" w:rsidRPr="00C24D65" w:rsidRDefault="00FB1055" w:rsidP="00C24D65">
      <w:pPr>
        <w:pStyle w:val="a3"/>
        <w:numPr>
          <w:ilvl w:val="0"/>
          <w:numId w:val="26"/>
        </w:numPr>
        <w:rPr>
          <w:rtl/>
        </w:rPr>
      </w:pPr>
      <w:r w:rsidRPr="00C24D65">
        <w:rPr>
          <w:rtl/>
        </w:rPr>
        <w:t xml:space="preserve">عجز التعليم عن استيعاب جميع الاطفال تحت سن العمل </w:t>
      </w:r>
    </w:p>
    <w:p w:rsidR="00000000" w:rsidRPr="00C24D65" w:rsidRDefault="00FB1055" w:rsidP="00C24D65">
      <w:pPr>
        <w:ind w:left="360"/>
        <w:rPr>
          <w:b/>
          <w:bCs/>
        </w:rPr>
      </w:pPr>
      <w:r w:rsidRPr="00C24D65">
        <w:rPr>
          <w:b/>
          <w:bCs/>
          <w:rtl/>
        </w:rPr>
        <w:t xml:space="preserve">(ج) </w:t>
      </w:r>
      <w:r w:rsidRPr="00C24D65">
        <w:rPr>
          <w:b/>
          <w:bCs/>
          <w:rtl/>
          <w:lang w:bidi="ar-EG"/>
        </w:rPr>
        <w:t xml:space="preserve">(أ) قد حدد د\ عبد المنعم شوقي المعوقات الاجتماعية فيما يلي : </w:t>
      </w:r>
    </w:p>
    <w:p w:rsidR="00000000" w:rsidRPr="00C24D65" w:rsidRDefault="00FB1055" w:rsidP="00C24D65">
      <w:pPr>
        <w:ind w:left="360"/>
        <w:rPr>
          <w:rtl/>
        </w:rPr>
      </w:pPr>
      <w:r w:rsidRPr="00C24D65">
        <w:rPr>
          <w:rtl/>
          <w:lang w:bidi="ar-EG"/>
        </w:rPr>
        <w:t>- خوف الناس من المخاطرة .</w:t>
      </w:r>
    </w:p>
    <w:p w:rsidR="00000000" w:rsidRPr="00C24D65" w:rsidRDefault="00FB1055" w:rsidP="00C24D65">
      <w:pPr>
        <w:ind w:left="360"/>
        <w:rPr>
          <w:rtl/>
        </w:rPr>
      </w:pPr>
      <w:r w:rsidRPr="00C24D65">
        <w:rPr>
          <w:rtl/>
          <w:lang w:bidi="ar-EG"/>
        </w:rPr>
        <w:t>- عدم اتفاق ما هو جديد مع احتي</w:t>
      </w:r>
      <w:r w:rsidRPr="00C24D65">
        <w:rPr>
          <w:rtl/>
        </w:rPr>
        <w:t>ا</w:t>
      </w:r>
      <w:r w:rsidRPr="00C24D65">
        <w:rPr>
          <w:rtl/>
          <w:lang w:bidi="ar-EG"/>
        </w:rPr>
        <w:t xml:space="preserve">جات الاهالي . </w:t>
      </w:r>
    </w:p>
    <w:p w:rsidR="00000000" w:rsidRPr="00C24D65" w:rsidRDefault="00FB1055" w:rsidP="00C24D65">
      <w:pPr>
        <w:ind w:left="360"/>
        <w:rPr>
          <w:rtl/>
        </w:rPr>
      </w:pPr>
      <w:r w:rsidRPr="00C24D65">
        <w:rPr>
          <w:rtl/>
          <w:lang w:bidi="ar-EG"/>
        </w:rPr>
        <w:t>- عدم اتفاق كل ما هو جديد مع</w:t>
      </w:r>
      <w:r w:rsidRPr="00C24D65">
        <w:rPr>
          <w:rtl/>
          <w:lang w:bidi="ar-EG"/>
        </w:rPr>
        <w:t xml:space="preserve"> القيم والتقاليد المرغوبة في المجتمع . </w:t>
      </w:r>
    </w:p>
    <w:p w:rsidR="00000000" w:rsidRPr="00C24D65" w:rsidRDefault="00FB1055" w:rsidP="00C24D65">
      <w:pPr>
        <w:ind w:left="360"/>
        <w:rPr>
          <w:rtl/>
        </w:rPr>
      </w:pPr>
      <w:r w:rsidRPr="00C24D65">
        <w:rPr>
          <w:rtl/>
          <w:lang w:bidi="ar-EG"/>
        </w:rPr>
        <w:t>- تضارب فئات بعض مصالح المجتمع مع الاتجاه الجديد .</w:t>
      </w:r>
    </w:p>
    <w:p w:rsidR="00000000" w:rsidRPr="00C24D65" w:rsidRDefault="00FB1055" w:rsidP="00C24D65">
      <w:pPr>
        <w:ind w:left="360"/>
        <w:rPr>
          <w:rtl/>
        </w:rPr>
      </w:pPr>
      <w:r w:rsidRPr="00C24D65">
        <w:rPr>
          <w:rtl/>
          <w:lang w:bidi="ar-EG"/>
        </w:rPr>
        <w:t xml:space="preserve">- فقر الشعب وجهلة . </w:t>
      </w:r>
    </w:p>
    <w:p w:rsidR="00000000" w:rsidRPr="00C24D65" w:rsidRDefault="00FB1055" w:rsidP="00C24D65">
      <w:pPr>
        <w:rPr>
          <w:rtl/>
        </w:rPr>
      </w:pPr>
      <w:r w:rsidRPr="00C24D65">
        <w:rPr>
          <w:rtl/>
          <w:lang w:bidi="ar-EG"/>
        </w:rPr>
        <w:t xml:space="preserve">- ارتباط بعض القيم والعادات بكثير من الخرافات والخزعبلات </w:t>
      </w:r>
    </w:p>
    <w:p w:rsidR="00C24D65" w:rsidRPr="00C24D65" w:rsidRDefault="00C24D65" w:rsidP="00C24D65">
      <w:pPr>
        <w:rPr>
          <w:b/>
          <w:bCs/>
        </w:rPr>
      </w:pPr>
      <w:r w:rsidRPr="00C24D65">
        <w:rPr>
          <w:b/>
          <w:bCs/>
          <w:rtl/>
        </w:rPr>
        <w:t xml:space="preserve">  العلاقة بين التنمية الاجتماعية والتنمية الاقتصادية </w:t>
      </w:r>
    </w:p>
    <w:p w:rsidR="00000000" w:rsidRPr="00C24D65" w:rsidRDefault="00FB1055" w:rsidP="00C24D65">
      <w:pPr>
        <w:numPr>
          <w:ilvl w:val="0"/>
          <w:numId w:val="28"/>
        </w:numPr>
      </w:pPr>
      <w:r w:rsidRPr="00C24D65">
        <w:rPr>
          <w:rtl/>
          <w:lang w:bidi="ar-EG"/>
        </w:rPr>
        <w:t>اصبحت التنمية مطلب حيوي وهدف لكل دول العالم سواء النامية او المتقدمة ن ولقد حازت قضية التنمية الكثير من الاهتمام في الفكر العالمي المعاصر بعد انتهاء الحرب العالمية الثانية .</w:t>
      </w:r>
    </w:p>
    <w:p w:rsidR="00000000" w:rsidRPr="00C24D65" w:rsidRDefault="00FB1055" w:rsidP="00C24D65">
      <w:pPr>
        <w:numPr>
          <w:ilvl w:val="0"/>
          <w:numId w:val="28"/>
        </w:numPr>
        <w:rPr>
          <w:rtl/>
        </w:rPr>
      </w:pPr>
      <w:r w:rsidRPr="00C24D65">
        <w:rPr>
          <w:rtl/>
          <w:lang w:bidi="ar-EG"/>
        </w:rPr>
        <w:t>ويؤكد العد</w:t>
      </w:r>
      <w:r w:rsidRPr="00C24D65">
        <w:rPr>
          <w:rtl/>
          <w:lang w:bidi="ar-EG"/>
        </w:rPr>
        <w:t xml:space="preserve">يد من العلماء الارتباط بين التنمية الاقتصادية والاجتماعية ، فيري البعض ان العلاقة بين جوانب التنمية الشاملة لا تقبل الانفصال او التجزئة . </w:t>
      </w:r>
    </w:p>
    <w:p w:rsidR="00000000" w:rsidRPr="00C24D65" w:rsidRDefault="00FB1055" w:rsidP="00C24D65">
      <w:pPr>
        <w:numPr>
          <w:ilvl w:val="0"/>
          <w:numId w:val="28"/>
        </w:numPr>
        <w:rPr>
          <w:rtl/>
        </w:rPr>
      </w:pPr>
      <w:r w:rsidRPr="00C24D65">
        <w:rPr>
          <w:rtl/>
          <w:lang w:bidi="ar-EG"/>
        </w:rPr>
        <w:t>وبالرغم من ذلك الا ان هناك وجهات نظر لبعض العلماء نحو هذه العلاقة وطبيعتها ، حيث تري وجهه النظر الاولي :- يؤكد العدي</w:t>
      </w:r>
      <w:r w:rsidRPr="00C24D65">
        <w:rPr>
          <w:rtl/>
          <w:lang w:bidi="ar-EG"/>
        </w:rPr>
        <w:t xml:space="preserve">د من رجال الاقتصاد ان المجتمعات النامية في حاجة سريعة الي تنمية اقتصادية هدفها رفع مستوي الافراد والدخل ال قومي ، وهذا يمكن الدولة من التوسع في الخدمات . </w:t>
      </w:r>
    </w:p>
    <w:p w:rsidR="00000000" w:rsidRPr="00C24D65" w:rsidRDefault="00FB1055" w:rsidP="00C24D65">
      <w:pPr>
        <w:numPr>
          <w:ilvl w:val="0"/>
          <w:numId w:val="28"/>
        </w:numPr>
        <w:rPr>
          <w:rtl/>
        </w:rPr>
      </w:pPr>
      <w:r w:rsidRPr="00C24D65">
        <w:rPr>
          <w:rtl/>
          <w:lang w:bidi="ar-EG"/>
        </w:rPr>
        <w:t>كما يمكن الافراد من الانتفاع بها بمعني ان ارتفاع الدخل يجعل المواطنين اقدر علي تعليم ابناءهم والعناي</w:t>
      </w:r>
      <w:r w:rsidRPr="00C24D65">
        <w:rPr>
          <w:rtl/>
          <w:lang w:bidi="ar-EG"/>
        </w:rPr>
        <w:t>ة بصحتهم ، ويجعل الناس اقدر علي دفع الضرائب</w:t>
      </w:r>
      <w:r w:rsidRPr="00C24D65">
        <w:t xml:space="preserve"> </w:t>
      </w:r>
    </w:p>
    <w:p w:rsidR="008A4FA4" w:rsidRPr="008A4FA4" w:rsidRDefault="008A4FA4" w:rsidP="008A4FA4">
      <w:pPr>
        <w:ind w:left="360"/>
        <w:rPr>
          <w:b/>
          <w:bCs/>
        </w:rPr>
      </w:pPr>
      <w:r w:rsidRPr="008A4FA4">
        <w:rPr>
          <w:b/>
          <w:bCs/>
          <w:rtl/>
          <w:lang w:bidi="ar-EG"/>
        </w:rPr>
        <w:t>اما وجهه النظر الثانية</w:t>
      </w:r>
      <w:r w:rsidRPr="008A4FA4">
        <w:rPr>
          <w:b/>
          <w:bCs/>
          <w:rtl/>
        </w:rPr>
        <w:t xml:space="preserve"> </w:t>
      </w:r>
    </w:p>
    <w:p w:rsidR="008A4FA4" w:rsidRPr="008A4FA4" w:rsidRDefault="008A4FA4" w:rsidP="008A4FA4">
      <w:r w:rsidRPr="008A4FA4">
        <w:rPr>
          <w:rtl/>
          <w:lang w:bidi="ar-EG"/>
        </w:rPr>
        <w:t xml:space="preserve">فترجع الي علماء العلوم الاجتماعية والذين ينادون بالتنمية الاجتماعية ، كركيزة لها الاولوية في برامج التنمية ، وهم يستندون في رايهم الي ان التنمية الاقتصادية سوف لا تسير بخطي سريعة واساس متين ، اذا انتشر الجهل والمرض بين </w:t>
      </w:r>
      <w:r w:rsidRPr="008A4FA4">
        <w:rPr>
          <w:rtl/>
          <w:lang w:bidi="ar-EG"/>
        </w:rPr>
        <w:lastRenderedPageBreak/>
        <w:t xml:space="preserve">الناس .   </w:t>
      </w:r>
      <w:r w:rsidRPr="008A4FA4">
        <w:rPr>
          <w:rtl/>
          <w:lang w:bidi="ar-EG"/>
        </w:rPr>
        <w:br/>
        <w:t xml:space="preserve">واصبحت عملية الربط بين كل من التنمية الاجتماعية والتنمية الاقتصادية في نظر رواد وعلماء التنمية ضرورة لازمة وظاهرة سياسية يرددها لكسب ثقة الجماهير . </w:t>
      </w:r>
      <w:r w:rsidRPr="008A4FA4">
        <w:rPr>
          <w:rtl/>
          <w:lang w:bidi="ar-EG"/>
        </w:rPr>
        <w:br/>
        <w:t>ويصبح التخطيط للتنمية الشاملة هو التخطيط المتزن الذي يجعل التنمية الاقتصادية ادارة انتاج كفئ يديرها رجال اكفاء ذو ارادة ومهارة وهم نتاج التنمية الاجتماعية</w:t>
      </w:r>
      <w:r w:rsidRPr="008A4FA4">
        <w:rPr>
          <w:rtl/>
        </w:rPr>
        <w:t xml:space="preserve"> </w:t>
      </w:r>
    </w:p>
    <w:p w:rsidR="008A4FA4" w:rsidRPr="008A4FA4" w:rsidRDefault="008A4FA4" w:rsidP="008A4FA4">
      <w:pPr>
        <w:rPr>
          <w:b/>
          <w:bCs/>
        </w:rPr>
      </w:pPr>
      <w:r w:rsidRPr="008A4FA4">
        <w:rPr>
          <w:b/>
          <w:bCs/>
          <w:rtl/>
        </w:rPr>
        <w:br/>
      </w:r>
      <w:r w:rsidRPr="008A4FA4">
        <w:rPr>
          <w:b/>
          <w:bCs/>
          <w:i/>
          <w:iCs/>
          <w:rtl/>
        </w:rPr>
        <w:t xml:space="preserve">وتشير تجارب العديد من المجتمعات الخارجية الى عناصر تنمية المجتمع ذات مظاهر متباينة هي </w:t>
      </w:r>
    </w:p>
    <w:p w:rsidR="008A4FA4" w:rsidRPr="008A4FA4" w:rsidRDefault="008A4FA4" w:rsidP="008A4FA4">
      <w:r w:rsidRPr="008A4FA4">
        <w:rPr>
          <w:rtl/>
        </w:rPr>
        <w:t xml:space="preserve">أ- ظاهرة الربط بين التنمية الاقتصادية والتنمية الاجتماعية التي تتناول عملية التنمية كأسلوب للإنتاج المادي والاستثمار البشري </w:t>
      </w:r>
    </w:p>
    <w:p w:rsidR="008A4FA4" w:rsidRPr="008A4FA4" w:rsidRDefault="008A4FA4" w:rsidP="008A4FA4">
      <w:pPr>
        <w:rPr>
          <w:rtl/>
        </w:rPr>
      </w:pPr>
      <w:r w:rsidRPr="008A4FA4">
        <w:rPr>
          <w:rtl/>
        </w:rPr>
        <w:t>ب- ظاهرة الرقي بأسلوب العمل اقتصاديا كان او اجتماعيا وذلك باستخدام احدث ما بلغه العلم وحققته الخبرة ويعني هذا اختيار اسلوب العمل الامثل للأداء مع مراعاه مبادئ الواقعية والشمول والتكامل والتنسيق والتعاون والموازنة .</w:t>
      </w:r>
    </w:p>
    <w:p w:rsidR="008A4FA4" w:rsidRPr="008A4FA4" w:rsidRDefault="008A4FA4" w:rsidP="008A4FA4">
      <w:pPr>
        <w:rPr>
          <w:rtl/>
        </w:rPr>
      </w:pPr>
      <w:r w:rsidRPr="008A4FA4">
        <w:rPr>
          <w:rtl/>
        </w:rPr>
        <w:t xml:space="preserve">ج- ظاهرة خلق تنظيمات اجتماعية مستحدثة تحل محل التنظيمات الاجتماعية المعوقة مع تدعيمها بالمنظمات والمؤسسات التي تدار ادارة عملية . </w:t>
      </w:r>
    </w:p>
    <w:p w:rsidR="008A4FA4" w:rsidRPr="008A4FA4" w:rsidRDefault="008A4FA4" w:rsidP="008A4FA4">
      <w:pPr>
        <w:rPr>
          <w:b/>
          <w:bCs/>
        </w:rPr>
      </w:pPr>
      <w:r w:rsidRPr="008A4FA4">
        <w:rPr>
          <w:b/>
          <w:bCs/>
          <w:rtl/>
        </w:rPr>
        <w:t xml:space="preserve">عوامل الالتقاء بين التنمية الاجتماعية والتنمية الاقتصادية </w:t>
      </w:r>
    </w:p>
    <w:p w:rsidR="008A4FA4" w:rsidRPr="008A4FA4" w:rsidRDefault="008A4FA4" w:rsidP="008A4FA4">
      <w:r w:rsidRPr="008A4FA4">
        <w:rPr>
          <w:rtl/>
          <w:lang w:bidi="ar-EG"/>
        </w:rPr>
        <w:t>اولاً : الانسان هو هدف التنمية ومحورها ووسيلتها وان التغيير المادي لا بد ان يصاحبه تغيير اجتماعي مواز حتي يتهيأ للمواطن المواءمة مع ما يتم تطويره .</w:t>
      </w:r>
    </w:p>
    <w:p w:rsidR="008A4FA4" w:rsidRPr="008A4FA4" w:rsidRDefault="008A4FA4" w:rsidP="008A4FA4">
      <w:pPr>
        <w:rPr>
          <w:rtl/>
        </w:rPr>
      </w:pPr>
      <w:r w:rsidRPr="008A4FA4">
        <w:rPr>
          <w:rtl/>
          <w:lang w:bidi="ar-EG"/>
        </w:rPr>
        <w:t>ثانياً: ان التكامل بين جميع انواع النشاطات حتمي لتحقيق فاعليتها في تحقيق التنمية الشاملة وليس المقصود بالتكامل مجرد تجميع وحدات الخدمات والمرافق ولكن المقصود منه وجود التفاعل فيما بينها بحيث تعمل باسلوب متجانس يكمل كل نشاط منهما الاخر .</w:t>
      </w:r>
    </w:p>
    <w:p w:rsidR="008A4FA4" w:rsidRPr="008A4FA4" w:rsidRDefault="008A4FA4" w:rsidP="008A4FA4">
      <w:pPr>
        <w:rPr>
          <w:rtl/>
        </w:rPr>
      </w:pPr>
      <w:r w:rsidRPr="008A4FA4">
        <w:rPr>
          <w:rtl/>
          <w:lang w:bidi="ar-EG"/>
        </w:rPr>
        <w:t xml:space="preserve">ثالثاً: لم يعد ينظر الي التنمية في الوقت المعاصر علي اساس انها تعني النمو الاقتصادي وحده بل ان الاهتمام اخذ يتجه الي مجالات التنمية الاجتماعية والبشرية والثقافية واصبح ذلك المفهوم الجديد منتشراً ين مختلف دول العالم . </w:t>
      </w:r>
    </w:p>
    <w:p w:rsidR="008A4FA4" w:rsidRPr="008A4FA4" w:rsidRDefault="008A4FA4" w:rsidP="008A4FA4">
      <w:pPr>
        <w:rPr>
          <w:b/>
          <w:bCs/>
        </w:rPr>
      </w:pPr>
      <w:r w:rsidRPr="008A4FA4">
        <w:rPr>
          <w:b/>
          <w:bCs/>
          <w:rtl/>
        </w:rPr>
        <w:t xml:space="preserve">  العوامل الاجتماعية المؤثرة على    التنمية الاقتصادية </w:t>
      </w:r>
    </w:p>
    <w:p w:rsidR="008A4FA4" w:rsidRPr="008A4FA4" w:rsidRDefault="008A4FA4" w:rsidP="008A4FA4">
      <w:r w:rsidRPr="008A4FA4">
        <w:rPr>
          <w:rtl/>
          <w:lang w:bidi="ar-EG"/>
        </w:rPr>
        <w:t xml:space="preserve">تلعب العوامل والظروف الاجتماعية دوراً رئيسياً في دفع عجلة التنمية الاقتصادية في التأثير في حدوثها في المجتمع واهم هذه العوامل هي :- </w:t>
      </w:r>
    </w:p>
    <w:p w:rsidR="008A4FA4" w:rsidRPr="008A4FA4" w:rsidRDefault="008A4FA4" w:rsidP="008A4FA4">
      <w:pPr>
        <w:rPr>
          <w:rtl/>
        </w:rPr>
      </w:pPr>
      <w:r w:rsidRPr="008A4FA4">
        <w:rPr>
          <w:rtl/>
          <w:lang w:bidi="ar-EG"/>
        </w:rPr>
        <w:t xml:space="preserve">1- ضعف اقبال المواطنين علي ادخار الاموال واستثمارها اما بسبب انخفاض الدخل  - المستوي المعيشي بصفة عامة . </w:t>
      </w:r>
    </w:p>
    <w:p w:rsidR="008A4FA4" w:rsidRPr="008A4FA4" w:rsidRDefault="008A4FA4" w:rsidP="008A4FA4">
      <w:pPr>
        <w:rPr>
          <w:rtl/>
        </w:rPr>
      </w:pPr>
      <w:r w:rsidRPr="008A4FA4">
        <w:rPr>
          <w:rtl/>
          <w:lang w:bidi="ar-EG"/>
        </w:rPr>
        <w:t xml:space="preserve">2- انخفاض مستوي وعي المواطنين بأهمية التخطيط والادخار لمستقبل حياتهم وحياه ابناءهم ويتضح ذلك من ضغط المواطنين علي الحكومة لتوفير كافة الخدمات دون النظر الي واجب الحكومة في استغلال جزء من الدخل في عمليات الاستثمار للمستقبل . </w:t>
      </w:r>
    </w:p>
    <w:p w:rsidR="008A4FA4" w:rsidRPr="008A4FA4" w:rsidRDefault="008A4FA4" w:rsidP="008A4FA4">
      <w:pPr>
        <w:rPr>
          <w:rtl/>
        </w:rPr>
      </w:pPr>
      <w:r w:rsidRPr="008A4FA4">
        <w:rPr>
          <w:rtl/>
          <w:lang w:bidi="ar-EG"/>
        </w:rPr>
        <w:t xml:space="preserve">3- تردد اصحاب رؤوس الاموال في اقتحام ميادين ومجالات جديدة لاستثمار اموالهم . </w:t>
      </w:r>
    </w:p>
    <w:p w:rsidR="008A4FA4" w:rsidRPr="008A4FA4" w:rsidRDefault="008A4FA4" w:rsidP="008A4FA4">
      <w:pPr>
        <w:rPr>
          <w:rtl/>
        </w:rPr>
      </w:pPr>
      <w:r w:rsidRPr="008A4FA4">
        <w:rPr>
          <w:rtl/>
          <w:lang w:bidi="ar-EG"/>
        </w:rPr>
        <w:t>4- ضعف اساليب الادارة بالتنظيمات الحكومية وربط اجراءاتها</w:t>
      </w:r>
      <w:r w:rsidRPr="008A4FA4">
        <w:rPr>
          <w:rtl/>
        </w:rPr>
        <w:t xml:space="preserve"> </w:t>
      </w:r>
      <w:r w:rsidRPr="008A4FA4">
        <w:rPr>
          <w:rtl/>
          <w:lang w:bidi="ar-EG"/>
        </w:rPr>
        <w:t xml:space="preserve">عن توفير احتياجات التنظيمات الصناعية . </w:t>
      </w:r>
    </w:p>
    <w:p w:rsidR="008A4FA4" w:rsidRPr="008A4FA4" w:rsidRDefault="008A4FA4" w:rsidP="008A4FA4">
      <w:pPr>
        <w:rPr>
          <w:b/>
          <w:bCs/>
        </w:rPr>
      </w:pPr>
      <w:r w:rsidRPr="008A4FA4">
        <w:rPr>
          <w:b/>
          <w:bCs/>
          <w:rtl/>
        </w:rPr>
        <w:t xml:space="preserve">. </w:t>
      </w:r>
      <w:r w:rsidRPr="008A4FA4">
        <w:rPr>
          <w:b/>
          <w:bCs/>
          <w:rtl/>
          <w:lang w:bidi="ar-EG"/>
        </w:rPr>
        <w:t xml:space="preserve">التأثير التبادلي للتنمية الاجتماعية والاقتصادية </w:t>
      </w:r>
    </w:p>
    <w:p w:rsidR="008A4FA4" w:rsidRPr="008A4FA4" w:rsidRDefault="008A4FA4" w:rsidP="008A4FA4">
      <w:r w:rsidRPr="008A4FA4">
        <w:rPr>
          <w:rtl/>
          <w:lang w:bidi="ar-EG"/>
        </w:rPr>
        <w:t xml:space="preserve">ان تنمية المجتمع تعني تطوير مستويات الحياه بصورة افضل من خلال الاستخدام الاكثر كفاءة للموارد الطبيعية والقضاء علي الامية ورفع المستويات الصحية والثقافية مع التركيز علي استثارة جهود الاهالي ليقوموا علي مختلف المشروعات القائمة علي الجهد الذاتي ، والتي تستهدف تحسين احوالهم . </w:t>
      </w:r>
    </w:p>
    <w:p w:rsidR="008A4FA4" w:rsidRPr="008A4FA4" w:rsidRDefault="008A4FA4" w:rsidP="008A4FA4">
      <w:pPr>
        <w:rPr>
          <w:rtl/>
        </w:rPr>
      </w:pPr>
      <w:r w:rsidRPr="008A4FA4">
        <w:rPr>
          <w:rtl/>
          <w:lang w:bidi="ar-EG"/>
        </w:rPr>
        <w:lastRenderedPageBreak/>
        <w:t xml:space="preserve">وهذا يعني ان التنمية الشاملة لأي مجتمع تقوم علي ترابط وتكامل التنمية الاجتماعية والاقتصادية لإحداث التغييرات المادية والبشرية المنشودة وبصورة متوازنة حيث تلعب كل من التنمية الاجتماعية والتنمية الاقتصادية دوراً تبادلي ويتضح هذا في العرض التالي :- </w:t>
      </w:r>
    </w:p>
    <w:p w:rsidR="008A4FA4" w:rsidRPr="008A4FA4" w:rsidRDefault="008A4FA4" w:rsidP="008A4FA4">
      <w:pPr>
        <w:rPr>
          <w:lang w:bidi="ar-EG"/>
        </w:rPr>
      </w:pPr>
      <w:r>
        <w:rPr>
          <w:rtl/>
          <w:lang w:bidi="ar-EG"/>
        </w:rPr>
        <w:t>.</w:t>
      </w:r>
      <w:r w:rsidRPr="008A4FA4">
        <w:rPr>
          <w:rtl/>
        </w:rPr>
        <w:t xml:space="preserve"> . </w:t>
      </w:r>
      <w:r w:rsidRPr="008A4FA4">
        <w:rPr>
          <w:b/>
          <w:bCs/>
          <w:rtl/>
          <w:lang w:bidi="ar-EG"/>
        </w:rPr>
        <w:t>1- دور التنمية الاجتماعية في التنمية الاقتصادية :-</w:t>
      </w:r>
      <w:r w:rsidRPr="008A4FA4">
        <w:rPr>
          <w:b/>
          <w:bCs/>
          <w:lang w:bidi="ar-EG"/>
        </w:rPr>
        <w:t xml:space="preserve"> </w:t>
      </w:r>
    </w:p>
    <w:p w:rsidR="008A4FA4" w:rsidRPr="008A4FA4" w:rsidRDefault="008A4FA4" w:rsidP="008A4FA4">
      <w:r w:rsidRPr="008A4FA4">
        <w:rPr>
          <w:rtl/>
          <w:lang w:bidi="ar-EG"/>
        </w:rPr>
        <w:t xml:space="preserve">يمكن تحديد الدور الذي تلعبة التنمية الاجتماعية في التنمية الاقتصادية كالتالي :- </w:t>
      </w:r>
      <w:r w:rsidRPr="008A4FA4">
        <w:rPr>
          <w:rtl/>
          <w:lang w:bidi="ar-EG"/>
        </w:rPr>
        <w:br/>
        <w:t xml:space="preserve">أ- المساهمة في تهيئة وخلق الظروف المواتية لحدوث التنمية الاقتصادية ، وذلك من خلال التصدي للظروف والمشكلات الاجتماعية التي تحول دون انطلاق مجلة التنمية الاقتصادية . </w:t>
      </w:r>
      <w:r w:rsidRPr="008A4FA4">
        <w:rPr>
          <w:rtl/>
          <w:lang w:bidi="ar-EG"/>
        </w:rPr>
        <w:br/>
        <w:t xml:space="preserve">ب- دراسة الاعتبارات الاجتماعية التي يجب مراعاتها عند التخطيط للعملية الصناعية والتي تشمل تحديد مناطق بدء وانطلاق التصنيع وتوزيعها في انحاء البلاد ، فضلا عن الاعتبارات الاجتماعية المصاحبة من الهجرة الي المدن والمناطق الصناعية الجديدة . </w:t>
      </w:r>
      <w:r w:rsidRPr="008A4FA4">
        <w:rPr>
          <w:rtl/>
          <w:lang w:bidi="ar-EG"/>
        </w:rPr>
        <w:br/>
        <w:t>ج- التنبؤ بالمشكلات الاجتماعية التي قد تنجم عن عملية التنمية الاقتصادية والاستعداد لمواجهتها .</w:t>
      </w:r>
      <w:r w:rsidRPr="008A4FA4">
        <w:rPr>
          <w:rtl/>
          <w:lang w:bidi="ar-EG"/>
        </w:rPr>
        <w:br/>
        <w:t xml:space="preserve">د- توفير الخدمات الصحية والتعليمية والسكنية والاجتماعية للمواطنين والتي تلعب اساسا في زيادة الانتاج .. </w:t>
      </w:r>
    </w:p>
    <w:p w:rsidR="008A4FA4" w:rsidRPr="008A4FA4" w:rsidRDefault="008A4FA4" w:rsidP="008A4FA4">
      <w:pPr>
        <w:rPr>
          <w:rtl/>
        </w:rPr>
      </w:pPr>
      <w:r w:rsidRPr="008A4FA4">
        <w:rPr>
          <w:rtl/>
        </w:rPr>
        <w:t xml:space="preserve">. </w:t>
      </w:r>
      <w:r w:rsidRPr="008A4FA4">
        <w:rPr>
          <w:b/>
          <w:bCs/>
          <w:rtl/>
          <w:lang w:bidi="ar-EG"/>
        </w:rPr>
        <w:t xml:space="preserve">- دور التنمية الاقتصادية في التنمية الاجتماعية </w:t>
      </w:r>
    </w:p>
    <w:p w:rsidR="008A4FA4" w:rsidRPr="008A4FA4" w:rsidRDefault="008A4FA4" w:rsidP="008A4FA4">
      <w:r w:rsidRPr="008A4FA4">
        <w:rPr>
          <w:rtl/>
          <w:lang w:bidi="ar-EG"/>
        </w:rPr>
        <w:t xml:space="preserve">يمكن تحديد الدور الذي تلعبه التنمية الاقتصادية في التنمية الاجتماعية فيما يلي :- </w:t>
      </w:r>
      <w:r w:rsidRPr="008A4FA4">
        <w:rPr>
          <w:rtl/>
          <w:lang w:bidi="ar-EG"/>
        </w:rPr>
        <w:br/>
        <w:t xml:space="preserve">أ- زيادة الدخل القومي والفردي :- كما ان زيادة الدخل القومي يؤدي الي زيادة دخل الفرد </w:t>
      </w:r>
      <w:r>
        <w:rPr>
          <w:rtl/>
          <w:lang w:bidi="ar-EG"/>
        </w:rPr>
        <w:t>وبالتالي ارتفاع مستوي المعيشة .</w:t>
      </w:r>
      <w:r w:rsidRPr="008A4FA4">
        <w:rPr>
          <w:rtl/>
          <w:lang w:bidi="ar-EG"/>
        </w:rPr>
        <w:br/>
        <w:t xml:space="preserve">ب- الحد من البطالة وزيادة فرص العمل :- اتساع فرص العمل والحد من البطالة في المجتمع وزيادة الدخل ، بل هو من العوامل الايجابية الفعالة في احداث التغير والتنمية . </w:t>
      </w:r>
      <w:r w:rsidRPr="008A4FA4">
        <w:rPr>
          <w:rtl/>
          <w:lang w:bidi="ar-EG"/>
        </w:rPr>
        <w:br/>
        <w:t xml:space="preserve">ج- تهيئة الظروف المناسبة لإحداث التغير الاجتماعي نحو مجتمع افضل :- ادت الثورة الصناعية الي احداث تغييرات في حياة الناس ، حيث اصبح الانسان يؤمن بالعلم ومقدرته في التحكم في الطبيعة ، كما اصبح للوقت قيمة ، واصبح هناك اهمية لدقة العمل واحترام العمل اليدوي واحترام دور المرأة في العمل والمساهمة في برامج ومشروعات تنمية المجتمع </w:t>
      </w:r>
    </w:p>
    <w:p w:rsidR="008A4FA4" w:rsidRPr="008A4FA4" w:rsidRDefault="008A4FA4" w:rsidP="008A4FA4">
      <w:r w:rsidRPr="008A4FA4">
        <w:rPr>
          <w:rtl/>
        </w:rPr>
        <w:t xml:space="preserve">. </w:t>
      </w:r>
      <w:r w:rsidRPr="008A4FA4">
        <w:rPr>
          <w:b/>
          <w:bCs/>
          <w:rtl/>
          <w:lang w:bidi="ar-EG"/>
        </w:rPr>
        <w:t xml:space="preserve">- اهمية التخطيط للتنمية الاجتماعية </w:t>
      </w:r>
    </w:p>
    <w:p w:rsidR="008A4FA4" w:rsidRPr="008A4FA4" w:rsidRDefault="008A4FA4" w:rsidP="008A4FA4">
      <w:r w:rsidRPr="008A4FA4">
        <w:rPr>
          <w:b/>
          <w:bCs/>
          <w:rtl/>
          <w:lang w:bidi="ar-EG"/>
        </w:rPr>
        <w:t>التخطيط اسلوب علمي يقدر ويحسب ويتنبأ ويعمل على تكييف وموائمة الوسائل بالوصول الى الاهداف ولقد اصبح التخطيط السليم في عالمنا المعاصر اهمية كبيرة وضرورية للتقدم وذلك للأسباب الآتية :</w:t>
      </w:r>
    </w:p>
    <w:p w:rsidR="008A4FA4" w:rsidRPr="008A4FA4" w:rsidRDefault="008A4FA4" w:rsidP="008A4FA4">
      <w:pPr>
        <w:rPr>
          <w:rtl/>
        </w:rPr>
      </w:pPr>
      <w:r w:rsidRPr="008A4FA4">
        <w:rPr>
          <w:b/>
          <w:bCs/>
          <w:rtl/>
          <w:lang w:bidi="ar-EG"/>
        </w:rPr>
        <w:t xml:space="preserve"> </w:t>
      </w:r>
      <w:r w:rsidRPr="008A4FA4">
        <w:rPr>
          <w:rtl/>
          <w:lang w:bidi="ar-EG"/>
        </w:rPr>
        <w:t>1-التخطيط ينظم البرامج والمشروعات في المجالات المختلفة وينسق بينها في الانشطة المتكاملة .</w:t>
      </w:r>
    </w:p>
    <w:p w:rsidR="008A4FA4" w:rsidRPr="008A4FA4" w:rsidRDefault="008A4FA4" w:rsidP="008A4FA4">
      <w:pPr>
        <w:rPr>
          <w:rtl/>
        </w:rPr>
      </w:pPr>
      <w:r w:rsidRPr="008A4FA4">
        <w:rPr>
          <w:rtl/>
          <w:lang w:bidi="ar-EG"/>
        </w:rPr>
        <w:t xml:space="preserve"> 2-يوازن التخطيط بين الموارد والاحتياجات ويعمل على استخدام الامكانيات بأقصى طاقاتها </w:t>
      </w:r>
    </w:p>
    <w:p w:rsidR="008A4FA4" w:rsidRPr="008A4FA4" w:rsidRDefault="008A4FA4" w:rsidP="008A4FA4">
      <w:r w:rsidRPr="008A4FA4">
        <w:rPr>
          <w:rtl/>
          <w:lang w:bidi="ar-EG"/>
        </w:rPr>
        <w:t>3-يعمل التخطيط على دقة التنبؤ بالنتائج وما يتخللها من صعوبات يعالجها بالدراسة والفهم على اسس علمية من التحليل والبحث والتقويم الصحيح .</w:t>
      </w:r>
    </w:p>
    <w:p w:rsidR="008A4FA4" w:rsidRPr="008A4FA4" w:rsidRDefault="008A4FA4" w:rsidP="008A4FA4">
      <w:pPr>
        <w:rPr>
          <w:rtl/>
        </w:rPr>
      </w:pPr>
      <w:r w:rsidRPr="008A4FA4">
        <w:rPr>
          <w:rtl/>
          <w:lang w:bidi="ar-EG"/>
        </w:rPr>
        <w:t xml:space="preserve">  4-يسهم التخطيط القومي في ان تنطلق وتنضبط كل العوامل المعوقة للنهوض وان يقضى على الاوضاع التي تقف في سبيل تحقيق حياة افضل للأجيال المعاصرة .</w:t>
      </w:r>
    </w:p>
    <w:p w:rsidR="008A4FA4" w:rsidRPr="008A4FA4" w:rsidRDefault="008A4FA4" w:rsidP="008A4FA4">
      <w:pPr>
        <w:rPr>
          <w:rtl/>
        </w:rPr>
      </w:pPr>
      <w:r w:rsidRPr="008A4FA4">
        <w:rPr>
          <w:rtl/>
          <w:lang w:bidi="ar-EG"/>
        </w:rPr>
        <w:t xml:space="preserve">  5-يحقق التخطيط الاهداف القومية التي رسمتها السياسة العامة للدولة في فترات تتناسب وقدرة المجتمع على تسرب نتائج التنمية الاقتصادية والاجتماعية والتغلب على الصعوبات والمعوقات </w:t>
      </w:r>
    </w:p>
    <w:p w:rsidR="008A4FA4" w:rsidRPr="008A4FA4" w:rsidRDefault="008A4FA4" w:rsidP="008A4FA4">
      <w:r w:rsidRPr="008A4FA4">
        <w:rPr>
          <w:rtl/>
          <w:lang w:bidi="ar-EG"/>
        </w:rPr>
        <w:t xml:space="preserve">  6-يعمل التخطيط على حل المشاكل الناتجة عن التنمية وايجاد الحل المناسب للمعادلة الصعبة ال</w:t>
      </w:r>
      <w:r w:rsidRPr="008A4FA4">
        <w:rPr>
          <w:rtl/>
        </w:rPr>
        <w:t>ت</w:t>
      </w:r>
      <w:r w:rsidRPr="008A4FA4">
        <w:rPr>
          <w:rtl/>
          <w:lang w:bidi="ar-EG"/>
        </w:rPr>
        <w:t xml:space="preserve">ى تواجه الدول النامية وذلك الحل الذى يوافق ما بين زيادة الانتاج وزيادة الدخل الاستهلاكي </w:t>
      </w:r>
    </w:p>
    <w:p w:rsidR="008A4FA4" w:rsidRPr="008A4FA4" w:rsidRDefault="008A4FA4" w:rsidP="008A4FA4">
      <w:pPr>
        <w:rPr>
          <w:rtl/>
        </w:rPr>
      </w:pPr>
      <w:r w:rsidRPr="008A4FA4">
        <w:rPr>
          <w:rtl/>
          <w:lang w:bidi="ar-EG"/>
        </w:rPr>
        <w:t xml:space="preserve">  7-يعمل التخطيط على تحقيق الاهداف الاجتماعية التي يسعى الوصول اليها وهى لرفاهية وسعادة المجتمع جميعا .</w:t>
      </w:r>
    </w:p>
    <w:p w:rsidR="008A4FA4" w:rsidRPr="008A4FA4" w:rsidRDefault="008A4FA4" w:rsidP="008A4FA4">
      <w:pPr>
        <w:rPr>
          <w:rtl/>
        </w:rPr>
      </w:pPr>
      <w:r w:rsidRPr="008A4FA4">
        <w:rPr>
          <w:rtl/>
          <w:lang w:bidi="ar-EG"/>
        </w:rPr>
        <w:t xml:space="preserve">  8-مراعاة النواحي الاجتماعية في التخطيط الاقتصادي لتحقيق الشمول والتكامل في التخطيط .</w:t>
      </w:r>
    </w:p>
    <w:p w:rsidR="008A4FA4" w:rsidRPr="008A4FA4" w:rsidRDefault="008A4FA4" w:rsidP="008A4FA4">
      <w:pPr>
        <w:rPr>
          <w:rtl/>
        </w:rPr>
      </w:pPr>
      <w:r w:rsidRPr="008A4FA4">
        <w:rPr>
          <w:rtl/>
          <w:lang w:bidi="ar-EG"/>
        </w:rPr>
        <w:t xml:space="preserve">9-يساعد التخطيط في تنظيم الاستفادة من كل الطاقات البشرية المتاحة </w:t>
      </w:r>
    </w:p>
    <w:p w:rsidR="008A4FA4" w:rsidRPr="008A4FA4" w:rsidRDefault="008A4FA4" w:rsidP="008A4FA4">
      <w:r w:rsidRPr="008A4FA4">
        <w:rPr>
          <w:rtl/>
        </w:rPr>
        <w:lastRenderedPageBreak/>
        <w:t xml:space="preserve">. </w:t>
      </w:r>
      <w:r w:rsidRPr="008A4FA4">
        <w:rPr>
          <w:b/>
          <w:bCs/>
          <w:rtl/>
          <w:lang w:bidi="ar-EG"/>
        </w:rPr>
        <w:t xml:space="preserve">- </w:t>
      </w:r>
      <w:r w:rsidRPr="008A4FA4">
        <w:rPr>
          <w:b/>
          <w:bCs/>
          <w:i/>
          <w:iCs/>
          <w:u w:val="single"/>
          <w:rtl/>
          <w:lang w:bidi="ar-EG"/>
        </w:rPr>
        <w:t xml:space="preserve">المبادئ الاساسية في التخطيط للتنمية الاجتماعية </w:t>
      </w:r>
    </w:p>
    <w:p w:rsidR="008A4FA4" w:rsidRPr="008A4FA4" w:rsidRDefault="008A4FA4" w:rsidP="008A4FA4">
      <w:r w:rsidRPr="008A4FA4">
        <w:rPr>
          <w:rtl/>
          <w:lang w:bidi="ar-EG"/>
        </w:rPr>
        <w:t xml:space="preserve"> </w:t>
      </w:r>
      <w:r w:rsidRPr="008A4FA4">
        <w:rPr>
          <w:b/>
          <w:bCs/>
          <w:rtl/>
          <w:lang w:bidi="ar-EG"/>
        </w:rPr>
        <w:t xml:space="preserve"> ويمكن تحديد هذه المبادئ بإيجاز فيما يلى :</w:t>
      </w:r>
    </w:p>
    <w:p w:rsidR="008A4FA4" w:rsidRPr="008A4FA4" w:rsidRDefault="008A4FA4" w:rsidP="008A4FA4">
      <w:pPr>
        <w:rPr>
          <w:rtl/>
        </w:rPr>
      </w:pPr>
      <w:r w:rsidRPr="008A4FA4">
        <w:rPr>
          <w:b/>
          <w:bCs/>
          <w:rtl/>
          <w:lang w:bidi="ar-EG"/>
        </w:rPr>
        <w:t>1- الواقعية :</w:t>
      </w:r>
    </w:p>
    <w:p w:rsidR="008A4FA4" w:rsidRPr="008A4FA4" w:rsidRDefault="008A4FA4" w:rsidP="008A4FA4">
      <w:pPr>
        <w:rPr>
          <w:rtl/>
        </w:rPr>
      </w:pPr>
      <w:r w:rsidRPr="008A4FA4">
        <w:rPr>
          <w:b/>
          <w:bCs/>
          <w:rtl/>
          <w:lang w:bidi="ar-EG"/>
        </w:rPr>
        <w:t xml:space="preserve">    التخطيط لابد وان يكون قائما على اسس علمية طبقا لواقع المجتمع من حيث اهتمامه واحساسه باحتياجات الناس ومشكلاته ومدى اهميتها بالنس</w:t>
      </w:r>
      <w:r w:rsidRPr="008A4FA4">
        <w:rPr>
          <w:b/>
          <w:bCs/>
          <w:rtl/>
        </w:rPr>
        <w:t>ب</w:t>
      </w:r>
      <w:r w:rsidRPr="008A4FA4">
        <w:rPr>
          <w:b/>
          <w:bCs/>
          <w:rtl/>
          <w:lang w:bidi="ar-EG"/>
        </w:rPr>
        <w:t xml:space="preserve">ة اليه والظروف المحيطة به وموارده المادية والبشرية ومدى استعداد سكانه للقيام بالعمل المشترك لتحقيق اهدافهم  فعند وضع الخطة يجب مراعاة الظروف السياسية وهى الاوضاع المحيطة بموضوع التخطيط بجانب ايديولوجية المجتمع </w:t>
      </w:r>
    </w:p>
    <w:p w:rsidR="008A4FA4" w:rsidRPr="008A4FA4" w:rsidRDefault="008A4FA4" w:rsidP="008A4FA4">
      <w:r w:rsidRPr="008A4FA4">
        <w:rPr>
          <w:rtl/>
          <w:lang w:bidi="ar-EG"/>
        </w:rPr>
        <w:t xml:space="preserve"> </w:t>
      </w:r>
      <w:r w:rsidRPr="008A4FA4">
        <w:rPr>
          <w:b/>
          <w:bCs/>
          <w:rtl/>
          <w:lang w:bidi="ar-EG"/>
        </w:rPr>
        <w:t xml:space="preserve"> </w:t>
      </w:r>
      <w:r w:rsidRPr="008A4FA4">
        <w:rPr>
          <w:b/>
          <w:bCs/>
          <w:i/>
          <w:iCs/>
          <w:u w:val="single"/>
          <w:rtl/>
          <w:lang w:bidi="ar-EG"/>
        </w:rPr>
        <w:t xml:space="preserve">2- الشمول  </w:t>
      </w:r>
      <w:r w:rsidRPr="008A4FA4">
        <w:rPr>
          <w:b/>
          <w:bCs/>
          <w:rtl/>
          <w:lang w:bidi="ar-EG"/>
        </w:rPr>
        <w:t>:</w:t>
      </w:r>
    </w:p>
    <w:p w:rsidR="008A4FA4" w:rsidRPr="008A4FA4" w:rsidRDefault="008A4FA4" w:rsidP="008A4FA4">
      <w:pPr>
        <w:rPr>
          <w:rtl/>
        </w:rPr>
      </w:pPr>
      <w:r w:rsidRPr="008A4FA4">
        <w:rPr>
          <w:b/>
          <w:bCs/>
          <w:rtl/>
          <w:lang w:bidi="ar-EG"/>
        </w:rPr>
        <w:t xml:space="preserve">    يقصد بهذا المبدأ وضع الخطط الشاملة التي تتناول مختلف القطاعات الوظيفية القائمة في المجتمع دون الاخلال بمبدأ التوازن الجغرافي .</w:t>
      </w:r>
    </w:p>
    <w:p w:rsidR="008A4FA4" w:rsidRPr="008A4FA4" w:rsidRDefault="008A4FA4" w:rsidP="008A4FA4">
      <w:pPr>
        <w:rPr>
          <w:rtl/>
        </w:rPr>
      </w:pPr>
      <w:r w:rsidRPr="008A4FA4">
        <w:rPr>
          <w:b/>
          <w:bCs/>
          <w:rtl/>
          <w:lang w:bidi="ar-EG"/>
        </w:rPr>
        <w:t xml:space="preserve">   ويعتبر هذا المبدأ اهم مبادئ التخطيط للتنمية حيث يجب عند وضع الخطة ضرورة شمولها على الجوانب الاجتماعية والثقافية والصحية والترويحية والاسرية والدينية وغيرها من جوانب الحياة الاجتماعية لما فيها من ترابط وتساند وظيفي </w:t>
      </w:r>
    </w:p>
    <w:p w:rsidR="008A4FA4" w:rsidRPr="008A4FA4" w:rsidRDefault="008A4FA4" w:rsidP="008A4FA4">
      <w:r w:rsidRPr="008A4FA4">
        <w:rPr>
          <w:b/>
          <w:bCs/>
          <w:rtl/>
          <w:lang w:bidi="ar-EG"/>
        </w:rPr>
        <w:t>وتطبيقا لهذا المبدأ ي</w:t>
      </w:r>
      <w:r w:rsidRPr="008A4FA4">
        <w:rPr>
          <w:b/>
          <w:bCs/>
          <w:rtl/>
        </w:rPr>
        <w:t>ج</w:t>
      </w:r>
      <w:r w:rsidRPr="008A4FA4">
        <w:rPr>
          <w:b/>
          <w:bCs/>
          <w:rtl/>
          <w:lang w:bidi="ar-EG"/>
        </w:rPr>
        <w:t xml:space="preserve">ب ان يكون التخطيط الاجتماعي </w:t>
      </w:r>
      <w:r w:rsidRPr="008A4FA4">
        <w:rPr>
          <w:b/>
          <w:bCs/>
          <w:rtl/>
        </w:rPr>
        <w:t xml:space="preserve"> جزءً</w:t>
      </w:r>
      <w:r w:rsidRPr="008A4FA4">
        <w:rPr>
          <w:b/>
          <w:bCs/>
          <w:rtl/>
          <w:lang w:bidi="ar-EG"/>
        </w:rPr>
        <w:t xml:space="preserve">ا </w:t>
      </w:r>
      <w:r w:rsidRPr="008A4FA4">
        <w:rPr>
          <w:b/>
          <w:bCs/>
          <w:rtl/>
        </w:rPr>
        <w:t xml:space="preserve"> لا </w:t>
      </w:r>
      <w:r w:rsidRPr="008A4FA4">
        <w:rPr>
          <w:b/>
          <w:bCs/>
          <w:rtl/>
          <w:lang w:bidi="ar-EG"/>
        </w:rPr>
        <w:t>يتجزأ</w:t>
      </w:r>
      <w:r w:rsidRPr="008A4FA4">
        <w:rPr>
          <w:b/>
          <w:bCs/>
          <w:rtl/>
        </w:rPr>
        <w:t xml:space="preserve"> </w:t>
      </w:r>
      <w:r w:rsidRPr="008A4FA4">
        <w:rPr>
          <w:b/>
          <w:bCs/>
          <w:rtl/>
          <w:lang w:bidi="ar-EG"/>
        </w:rPr>
        <w:t xml:space="preserve">من التخطيط </w:t>
      </w:r>
      <w:r w:rsidRPr="008A4FA4">
        <w:rPr>
          <w:b/>
          <w:bCs/>
          <w:rtl/>
        </w:rPr>
        <w:t xml:space="preserve"> </w:t>
      </w:r>
      <w:r w:rsidRPr="008A4FA4">
        <w:rPr>
          <w:b/>
          <w:bCs/>
          <w:rtl/>
          <w:lang w:bidi="ar-EG"/>
        </w:rPr>
        <w:t>الاقتصادي والتخطيط العمراني وجميع انواع التخطيط الاخرى بل الواجب يحتم مز الجوانب الاجتماعية بكل نوع من الانواع الاخرى باعتبار ان كل هذه الانواع من التخطيط هي عبارة عن عناصر متفاعلة متكاملة</w:t>
      </w:r>
    </w:p>
    <w:p w:rsidR="008A4FA4" w:rsidRPr="008A4FA4" w:rsidRDefault="008A4FA4" w:rsidP="008A4FA4">
      <w:pPr>
        <w:rPr>
          <w:rtl/>
        </w:rPr>
      </w:pPr>
      <w:r w:rsidRPr="008A4FA4">
        <w:rPr>
          <w:b/>
          <w:bCs/>
          <w:rtl/>
          <w:lang w:bidi="ar-EG"/>
        </w:rPr>
        <w:t>والشمول قد يكون :</w:t>
      </w:r>
    </w:p>
    <w:p w:rsidR="008A4FA4" w:rsidRPr="008A4FA4" w:rsidRDefault="008A4FA4" w:rsidP="008A4FA4">
      <w:pPr>
        <w:rPr>
          <w:rtl/>
        </w:rPr>
      </w:pPr>
      <w:r w:rsidRPr="008A4FA4">
        <w:rPr>
          <w:b/>
          <w:bCs/>
          <w:rtl/>
          <w:lang w:bidi="ar-EG"/>
        </w:rPr>
        <w:t xml:space="preserve"> (1)شمول وظيفي : ويقصد به ان تكون الخطة شاملة </w:t>
      </w:r>
      <w:r w:rsidRPr="008A4FA4">
        <w:rPr>
          <w:b/>
          <w:bCs/>
          <w:rtl/>
        </w:rPr>
        <w:t xml:space="preserve"> </w:t>
      </w:r>
      <w:r w:rsidRPr="008A4FA4">
        <w:rPr>
          <w:b/>
          <w:bCs/>
          <w:rtl/>
          <w:lang w:bidi="ar-EG"/>
        </w:rPr>
        <w:t>لمختلف التخصصات التي لها علاقة بالخطة</w:t>
      </w:r>
      <w:r w:rsidRPr="008A4FA4">
        <w:rPr>
          <w:b/>
          <w:bCs/>
          <w:rtl/>
        </w:rPr>
        <w:t xml:space="preserve"> .</w:t>
      </w:r>
      <w:r w:rsidRPr="008A4FA4">
        <w:rPr>
          <w:b/>
          <w:bCs/>
          <w:rtl/>
          <w:lang w:bidi="ar-EG"/>
        </w:rPr>
        <w:t xml:space="preserve"> </w:t>
      </w:r>
    </w:p>
    <w:p w:rsidR="008A4FA4" w:rsidRPr="008A4FA4" w:rsidRDefault="008A4FA4" w:rsidP="008A4FA4">
      <w:r w:rsidRPr="008A4FA4">
        <w:rPr>
          <w:b/>
          <w:bCs/>
          <w:rtl/>
          <w:lang w:bidi="ar-EG"/>
        </w:rPr>
        <w:t>(ب)شمول إقليمي (جغرافي): ويقصد به ان تكون الخطة شاملة لجميع اقاليم المجتمع باعتبار ان كل مجتمع محلى هو جزأ لا</w:t>
      </w:r>
      <w:r w:rsidRPr="008A4FA4">
        <w:rPr>
          <w:b/>
          <w:bCs/>
          <w:rtl/>
        </w:rPr>
        <w:t xml:space="preserve"> </w:t>
      </w:r>
      <w:r w:rsidRPr="008A4FA4">
        <w:rPr>
          <w:b/>
          <w:bCs/>
          <w:rtl/>
          <w:lang w:bidi="ar-EG"/>
        </w:rPr>
        <w:t>يتجزأ</w:t>
      </w:r>
      <w:r w:rsidRPr="008A4FA4">
        <w:rPr>
          <w:b/>
          <w:bCs/>
          <w:rtl/>
        </w:rPr>
        <w:t xml:space="preserve">ء </w:t>
      </w:r>
      <w:r w:rsidRPr="008A4FA4">
        <w:rPr>
          <w:b/>
          <w:bCs/>
          <w:rtl/>
          <w:lang w:bidi="ar-EG"/>
        </w:rPr>
        <w:t>من</w:t>
      </w:r>
      <w:r w:rsidRPr="008A4FA4">
        <w:rPr>
          <w:b/>
          <w:bCs/>
          <w:rtl/>
        </w:rPr>
        <w:t xml:space="preserve">  </w:t>
      </w:r>
      <w:r w:rsidRPr="008A4FA4">
        <w:rPr>
          <w:b/>
          <w:bCs/>
          <w:rtl/>
          <w:lang w:bidi="ar-EG"/>
        </w:rPr>
        <w:t>لمجتمع الكبير</w:t>
      </w:r>
      <w:r w:rsidRPr="008A4FA4">
        <w:rPr>
          <w:b/>
          <w:bCs/>
          <w:rtl/>
        </w:rPr>
        <w:t xml:space="preserve"> </w:t>
      </w:r>
    </w:p>
    <w:p w:rsidR="008A4FA4" w:rsidRPr="008A4FA4" w:rsidRDefault="008A4FA4" w:rsidP="008A4FA4">
      <w:pPr>
        <w:rPr>
          <w:rtl/>
        </w:rPr>
      </w:pPr>
      <w:r w:rsidRPr="008A4FA4">
        <w:rPr>
          <w:rtl/>
          <w:lang w:bidi="ar-EG"/>
        </w:rPr>
        <w:t xml:space="preserve"> </w:t>
      </w:r>
      <w:r w:rsidRPr="008A4FA4">
        <w:rPr>
          <w:b/>
          <w:bCs/>
          <w:rtl/>
          <w:lang w:bidi="ar-EG"/>
        </w:rPr>
        <w:t xml:space="preserve">3- المرونة  : </w:t>
      </w:r>
    </w:p>
    <w:p w:rsidR="008A4FA4" w:rsidRPr="008A4FA4" w:rsidRDefault="008A4FA4" w:rsidP="008A4FA4">
      <w:pPr>
        <w:rPr>
          <w:rtl/>
        </w:rPr>
      </w:pPr>
      <w:r w:rsidRPr="008A4FA4">
        <w:rPr>
          <w:rtl/>
          <w:lang w:bidi="ar-EG"/>
        </w:rPr>
        <w:t xml:space="preserve"> </w:t>
      </w:r>
      <w:r w:rsidRPr="008A4FA4">
        <w:rPr>
          <w:b/>
          <w:bCs/>
          <w:rtl/>
          <w:lang w:bidi="ar-EG"/>
        </w:rPr>
        <w:t xml:space="preserve">  المرونة فى الخطة معناها قابلية الخطة لمواجهة جميع الظروف المكانية والزمانية فى المجتمع اثناء التنفيذ والمرونة الزمانية تراعى امكانيات التغيير الذى يحدث خلال المجال الزمنى المحدد لتنفيذ الخطة ، اما المرونة المكانية فيقصد بها ان التخطيط الذى يوضع على المستوى القومي قابلا للتنفيذ على المستويات المحلية بعد ادخال تعديلات بسيطة يستلزمها طبيعة المجتمعات المحلية </w:t>
      </w:r>
    </w:p>
    <w:p w:rsidR="008A4FA4" w:rsidRPr="008A4FA4" w:rsidRDefault="008A4FA4" w:rsidP="008A4FA4">
      <w:r w:rsidRPr="008A4FA4">
        <w:rPr>
          <w:rtl/>
          <w:lang w:bidi="ar-EG"/>
        </w:rPr>
        <w:t>4</w:t>
      </w:r>
      <w:r w:rsidRPr="008A4FA4">
        <w:rPr>
          <w:b/>
          <w:bCs/>
          <w:rtl/>
          <w:lang w:bidi="ar-EG"/>
        </w:rPr>
        <w:t>- اضطراد التقدم :</w:t>
      </w:r>
    </w:p>
    <w:p w:rsidR="008A4FA4" w:rsidRPr="008A4FA4" w:rsidRDefault="008A4FA4" w:rsidP="008A4FA4">
      <w:pPr>
        <w:rPr>
          <w:rtl/>
        </w:rPr>
      </w:pPr>
      <w:r w:rsidRPr="008A4FA4">
        <w:rPr>
          <w:b/>
          <w:bCs/>
          <w:rtl/>
          <w:lang w:bidi="ar-EG"/>
        </w:rPr>
        <w:t xml:space="preserve">    يجب ان يراعى في التخطيط </w:t>
      </w:r>
      <w:r w:rsidRPr="008A4FA4">
        <w:rPr>
          <w:b/>
          <w:bCs/>
          <w:rtl/>
        </w:rPr>
        <w:t xml:space="preserve"> </w:t>
      </w:r>
      <w:r w:rsidRPr="008A4FA4">
        <w:rPr>
          <w:b/>
          <w:bCs/>
          <w:rtl/>
          <w:lang w:bidi="ar-EG"/>
        </w:rPr>
        <w:t>الاجتماعي ان تبدأ الخطة الجديدة من حيث انتهت الخطة القديمة بمعنى ان من مبادئ التخطيط ضرورة مراعاة اضطراد التقدم فى الخطط الجديدة حتى يمكن الوصول الى الاهداف البعيدة .</w:t>
      </w:r>
    </w:p>
    <w:p w:rsidR="008A4FA4" w:rsidRPr="008A4FA4" w:rsidRDefault="008A4FA4" w:rsidP="008A4FA4">
      <w:pPr>
        <w:rPr>
          <w:rtl/>
        </w:rPr>
      </w:pPr>
      <w:r w:rsidRPr="008A4FA4">
        <w:rPr>
          <w:b/>
          <w:bCs/>
          <w:rtl/>
          <w:lang w:bidi="ar-EG"/>
        </w:rPr>
        <w:t xml:space="preserve"> 5- التنسيق :</w:t>
      </w:r>
    </w:p>
    <w:p w:rsidR="008A4FA4" w:rsidRPr="008A4FA4" w:rsidRDefault="008A4FA4" w:rsidP="008A4FA4">
      <w:pPr>
        <w:rPr>
          <w:rtl/>
        </w:rPr>
      </w:pPr>
      <w:r w:rsidRPr="008A4FA4">
        <w:rPr>
          <w:b/>
          <w:bCs/>
          <w:rtl/>
          <w:lang w:bidi="ar-EG"/>
        </w:rPr>
        <w:t xml:space="preserve">    يعتبر التنسيق من المبادئ الرئيسية للتخطيط ويكون التنسيق على مستويين :</w:t>
      </w:r>
    </w:p>
    <w:p w:rsidR="008A4FA4" w:rsidRPr="008A4FA4" w:rsidRDefault="008A4FA4" w:rsidP="008A4FA4">
      <w:pPr>
        <w:rPr>
          <w:rtl/>
        </w:rPr>
      </w:pPr>
      <w:r w:rsidRPr="008A4FA4">
        <w:rPr>
          <w:b/>
          <w:bCs/>
          <w:rtl/>
          <w:lang w:bidi="ar-EG"/>
        </w:rPr>
        <w:t xml:space="preserve">  الاول : التنسيق بين الاهداف التي ترمى الخطة الى تحقيقها  </w:t>
      </w:r>
    </w:p>
    <w:p w:rsidR="008A4FA4" w:rsidRPr="008A4FA4" w:rsidRDefault="008A4FA4" w:rsidP="008A4FA4">
      <w:r w:rsidRPr="008A4FA4">
        <w:rPr>
          <w:b/>
          <w:bCs/>
          <w:rtl/>
          <w:lang w:bidi="ar-EG"/>
        </w:rPr>
        <w:t>الثاني : التنسيق بين الوسائل والاجراءات والسياسات</w:t>
      </w:r>
    </w:p>
    <w:p w:rsidR="008A4FA4" w:rsidRPr="008A4FA4" w:rsidRDefault="008A4FA4" w:rsidP="008A4FA4">
      <w:pPr>
        <w:rPr>
          <w:rtl/>
        </w:rPr>
      </w:pPr>
      <w:r w:rsidRPr="008A4FA4">
        <w:rPr>
          <w:b/>
          <w:bCs/>
          <w:rtl/>
          <w:lang w:bidi="ar-EG"/>
        </w:rPr>
        <w:t xml:space="preserve">          اللازمة لتنفيذ الخطة وامكان تحديد اهدافها .</w:t>
      </w:r>
    </w:p>
    <w:p w:rsidR="008A4FA4" w:rsidRPr="008A4FA4" w:rsidRDefault="008A4FA4" w:rsidP="008A4FA4">
      <w:pPr>
        <w:rPr>
          <w:rtl/>
        </w:rPr>
      </w:pPr>
      <w:r w:rsidRPr="008A4FA4">
        <w:rPr>
          <w:b/>
          <w:bCs/>
          <w:rtl/>
          <w:lang w:bidi="ar-EG"/>
        </w:rPr>
        <w:lastRenderedPageBreak/>
        <w:t xml:space="preserve"> - اما بالنسبة للأهداف  : فمن المعروف ان لكل خطة اهدافا اساسية واخرى فرعية  كما ان لها اهدافا استراتيجية واخرى تكتيكية ، ويستلزم لتحقيق تلك الاهداف التنسيق بينها بحيث لا تتكرر الجهود .</w:t>
      </w:r>
    </w:p>
    <w:p w:rsidR="008A4FA4" w:rsidRPr="008A4FA4" w:rsidRDefault="008A4FA4" w:rsidP="008A4FA4">
      <w:pPr>
        <w:rPr>
          <w:rtl/>
        </w:rPr>
      </w:pPr>
      <w:r w:rsidRPr="008A4FA4">
        <w:rPr>
          <w:b/>
          <w:bCs/>
          <w:rtl/>
          <w:lang w:bidi="ar-EG"/>
        </w:rPr>
        <w:t xml:space="preserve"> 6- مبدأ تحديد الاولويات :</w:t>
      </w:r>
      <w:r>
        <w:rPr>
          <w:rFonts w:hint="cs"/>
          <w:rtl/>
        </w:rPr>
        <w:t xml:space="preserve"> </w:t>
      </w:r>
      <w:r w:rsidRPr="008A4FA4">
        <w:rPr>
          <w:b/>
          <w:bCs/>
          <w:rtl/>
          <w:lang w:bidi="ar-EG"/>
        </w:rPr>
        <w:t xml:space="preserve"> يقوم هذا المبدأ على ضرورة مراعاة جانبين هامين هما </w:t>
      </w:r>
    </w:p>
    <w:p w:rsidR="008A4FA4" w:rsidRPr="008A4FA4" w:rsidRDefault="008A4FA4" w:rsidP="008A4FA4">
      <w:r w:rsidRPr="008A4FA4">
        <w:rPr>
          <w:b/>
          <w:bCs/>
          <w:rtl/>
          <w:lang w:bidi="ar-EG"/>
        </w:rPr>
        <w:t xml:space="preserve">الجانب الزمنى ( التوقيت ) ،وجانب العناية والاهتمام بالموارد كما ان درة الاولويات تتحدد بناءا على درجة تحديد الاهمية او الاسبقية او الافضلية لخطة على خطة اخري او لمشروع على مشروع اخر او لبرنامج على برنامج اخر وذلك لمقابلة الحاجات الملحة والضرورية فى حدود الامكانيات والموارد المتاحة ومن الضروري ان يتم هذا التفضيل بناءا على دراسة حقيقة مبنية على اسس علمية سليمة </w:t>
      </w:r>
    </w:p>
    <w:p w:rsidR="008A4FA4" w:rsidRPr="008A4FA4" w:rsidRDefault="008A4FA4" w:rsidP="008A4FA4">
      <w:pPr>
        <w:rPr>
          <w:rtl/>
        </w:rPr>
      </w:pPr>
      <w:r w:rsidRPr="008A4FA4">
        <w:rPr>
          <w:b/>
          <w:bCs/>
          <w:rtl/>
          <w:lang w:bidi="ar-EG"/>
        </w:rPr>
        <w:t xml:space="preserve"> 7- مبدأ الموازنة :</w:t>
      </w:r>
    </w:p>
    <w:p w:rsidR="008A4FA4" w:rsidRPr="008A4FA4" w:rsidRDefault="008A4FA4" w:rsidP="008A4FA4">
      <w:pPr>
        <w:rPr>
          <w:rtl/>
        </w:rPr>
      </w:pPr>
      <w:r w:rsidRPr="008A4FA4">
        <w:rPr>
          <w:b/>
          <w:bCs/>
          <w:rtl/>
          <w:lang w:bidi="ar-EG"/>
        </w:rPr>
        <w:t xml:space="preserve">    بمعنى ان تتصف الخطة بالاتزان والتوازن فينال كل قطاع وكل بيئة النصيب العادل دون اهمال قطاع على حساب قطاع اخر وبيئة على حساب بيئة اخرى مع مراعاة الاهمية النسبية لكل قطاع </w:t>
      </w:r>
    </w:p>
    <w:p w:rsidR="008A4FA4" w:rsidRPr="008A4FA4" w:rsidRDefault="008A4FA4" w:rsidP="008A4FA4">
      <w:pPr>
        <w:rPr>
          <w:b/>
          <w:bCs/>
        </w:rPr>
      </w:pPr>
      <w:r w:rsidRPr="008A4FA4">
        <w:rPr>
          <w:b/>
          <w:bCs/>
          <w:rtl/>
        </w:rPr>
        <w:t>انواع التخطيط</w:t>
      </w:r>
      <w:r w:rsidRPr="008A4FA4">
        <w:rPr>
          <w:b/>
          <w:bCs/>
          <w:lang w:val="en-GB"/>
        </w:rPr>
        <w:t xml:space="preserve"> </w:t>
      </w:r>
    </w:p>
    <w:p w:rsidR="00000000" w:rsidRPr="008A4FA4" w:rsidRDefault="00FB1055" w:rsidP="00BB7B51">
      <w:pPr>
        <w:ind w:left="360"/>
      </w:pPr>
      <w:r w:rsidRPr="008A4FA4">
        <w:rPr>
          <w:b/>
          <w:bCs/>
          <w:rtl/>
          <w:lang w:bidi="ar-EG"/>
        </w:rPr>
        <w:t>هناك تصنيفات متعددة للتخطيط نعرفها فيما يلى :</w:t>
      </w:r>
    </w:p>
    <w:p w:rsidR="008A4FA4" w:rsidRPr="008A4FA4" w:rsidRDefault="008A4FA4" w:rsidP="00BB7B51">
      <w:pPr>
        <w:rPr>
          <w:rtl/>
        </w:rPr>
      </w:pPr>
      <w:r w:rsidRPr="008A4FA4">
        <w:rPr>
          <w:b/>
          <w:bCs/>
          <w:rtl/>
          <w:lang w:bidi="ar-EG"/>
        </w:rPr>
        <w:t xml:space="preserve">1- من حيث اهدافه : </w:t>
      </w:r>
      <w:r w:rsidR="00BB7B51">
        <w:rPr>
          <w:rFonts w:hint="cs"/>
          <w:rtl/>
        </w:rPr>
        <w:t xml:space="preserve"> </w:t>
      </w:r>
      <w:r w:rsidRPr="008A4FA4">
        <w:rPr>
          <w:b/>
          <w:bCs/>
          <w:rtl/>
          <w:lang w:bidi="ar-EG"/>
        </w:rPr>
        <w:t xml:space="preserve">يقسم زفانج التخطيط </w:t>
      </w:r>
      <w:r w:rsidRPr="008A4FA4">
        <w:rPr>
          <w:b/>
          <w:bCs/>
          <w:u w:val="single"/>
          <w:rtl/>
          <w:lang w:bidi="ar-EG"/>
        </w:rPr>
        <w:t xml:space="preserve">الى نوعين اهمهما </w:t>
      </w:r>
      <w:r w:rsidRPr="008A4FA4">
        <w:rPr>
          <w:b/>
          <w:bCs/>
          <w:rtl/>
          <w:lang w:bidi="ar-EG"/>
        </w:rPr>
        <w:t>:</w:t>
      </w:r>
    </w:p>
    <w:p w:rsidR="008A4FA4" w:rsidRPr="008A4FA4" w:rsidRDefault="008A4FA4" w:rsidP="008A4FA4">
      <w:pPr>
        <w:rPr>
          <w:rtl/>
        </w:rPr>
      </w:pPr>
      <w:r w:rsidRPr="008A4FA4">
        <w:rPr>
          <w:b/>
          <w:bCs/>
          <w:rtl/>
          <w:lang w:bidi="ar-EG"/>
        </w:rPr>
        <w:t xml:space="preserve"> (ا)تخطيط بنائي </w:t>
      </w:r>
    </w:p>
    <w:p w:rsidR="008A4FA4" w:rsidRPr="008A4FA4" w:rsidRDefault="008A4FA4" w:rsidP="008A4FA4">
      <w:pPr>
        <w:rPr>
          <w:rtl/>
        </w:rPr>
      </w:pPr>
      <w:r w:rsidRPr="008A4FA4">
        <w:rPr>
          <w:b/>
          <w:bCs/>
          <w:rtl/>
          <w:lang w:bidi="ar-EG"/>
        </w:rPr>
        <w:t xml:space="preserve">    ويقصد به مجموعة القرارات والاجراءات التي تتخذ بقصد إحداث تغييرات اساسية في البناء الاجتماعي والاقتصادي للمجتمع او اقامة اوضاع جديدة يسير وفقا لها كلا من النظام الاجتماعي والاقتصادي للدولة ويهدف الى احداث تغييرات جزرية في بناء المجتمع وظواهره ونظمه </w:t>
      </w:r>
      <w:r w:rsidRPr="008A4FA4">
        <w:rPr>
          <w:rtl/>
          <w:lang w:bidi="ar-EG"/>
        </w:rPr>
        <w:t>.</w:t>
      </w:r>
    </w:p>
    <w:p w:rsidR="00BB7B51" w:rsidRPr="00BB7B51" w:rsidRDefault="00BB7B51" w:rsidP="00BB7B51">
      <w:r w:rsidRPr="00BB7B51">
        <w:rPr>
          <w:b/>
          <w:bCs/>
          <w:rtl/>
          <w:lang w:bidi="ar-EG"/>
        </w:rPr>
        <w:t>(ب) تخطيط وظيفي :</w:t>
      </w:r>
    </w:p>
    <w:p w:rsidR="00BB7B51" w:rsidRPr="00BB7B51" w:rsidRDefault="00BB7B51" w:rsidP="00BB7B51">
      <w:pPr>
        <w:rPr>
          <w:rtl/>
        </w:rPr>
      </w:pPr>
      <w:r w:rsidRPr="00BB7B51">
        <w:rPr>
          <w:b/>
          <w:bCs/>
          <w:rtl/>
          <w:lang w:bidi="ar-EG"/>
        </w:rPr>
        <w:t xml:space="preserve">     يختلف عن سابقه في ان يقوم ضمن نطاق الاطار القائم مكتفيا بإحداث التغيير في الوظائف التي يؤديها النظام ،اخذ في </w:t>
      </w:r>
      <w:r w:rsidRPr="00BB7B51">
        <w:rPr>
          <w:b/>
          <w:bCs/>
        </w:rPr>
        <w:t xml:space="preserve"> </w:t>
      </w:r>
      <w:r w:rsidRPr="00BB7B51">
        <w:rPr>
          <w:b/>
          <w:bCs/>
          <w:rtl/>
          <w:lang w:bidi="ar-EG"/>
        </w:rPr>
        <w:t>ذلك مبدأ التطوير البطيء والاصلاح التدريجي دون أي محاولات لا حداث تغييرات جذرية في النظم القائمة .</w:t>
      </w:r>
    </w:p>
    <w:p w:rsidR="00BB7B51" w:rsidRPr="00BB7B51" w:rsidRDefault="00BB7B51" w:rsidP="00BB7B51">
      <w:pPr>
        <w:rPr>
          <w:rtl/>
        </w:rPr>
      </w:pPr>
      <w:r w:rsidRPr="00BB7B51">
        <w:rPr>
          <w:b/>
          <w:bCs/>
          <w:rtl/>
          <w:lang w:bidi="ar-EG"/>
        </w:rPr>
        <w:t>2- من حيث مجالاته :</w:t>
      </w:r>
    </w:p>
    <w:p w:rsidR="00BB7B51" w:rsidRPr="00BB7B51" w:rsidRDefault="00BB7B51" w:rsidP="00BB7B51">
      <w:pPr>
        <w:rPr>
          <w:rtl/>
        </w:rPr>
      </w:pPr>
      <w:r w:rsidRPr="00BB7B51">
        <w:rPr>
          <w:b/>
          <w:bCs/>
          <w:rtl/>
          <w:lang w:bidi="ar-EG"/>
        </w:rPr>
        <w:t xml:space="preserve">   يقسم التخطيط الى نوعين احداهما جزئي والآخر شامل . </w:t>
      </w:r>
    </w:p>
    <w:p w:rsidR="00BB7B51" w:rsidRPr="00BB7B51" w:rsidRDefault="00BB7B51" w:rsidP="00BB7B51">
      <w:pPr>
        <w:rPr>
          <w:rtl/>
        </w:rPr>
      </w:pPr>
      <w:r w:rsidRPr="00BB7B51">
        <w:rPr>
          <w:b/>
          <w:bCs/>
          <w:rtl/>
          <w:lang w:bidi="ar-EG"/>
        </w:rPr>
        <w:t xml:space="preserve"> (ا)التخطيط الجز</w:t>
      </w:r>
      <w:r w:rsidRPr="00BB7B51">
        <w:rPr>
          <w:b/>
          <w:bCs/>
          <w:rtl/>
        </w:rPr>
        <w:t>ئي</w:t>
      </w:r>
      <w:r w:rsidRPr="00BB7B51">
        <w:rPr>
          <w:b/>
          <w:bCs/>
          <w:rtl/>
          <w:lang w:bidi="ar-EG"/>
        </w:rPr>
        <w:t xml:space="preserve"> :ويقصد به ذلك النوع من التخطيط</w:t>
      </w:r>
      <w:r w:rsidRPr="00BB7B51">
        <w:rPr>
          <w:b/>
          <w:bCs/>
          <w:rtl/>
        </w:rPr>
        <w:t xml:space="preserve"> </w:t>
      </w:r>
      <w:r w:rsidRPr="00BB7B51">
        <w:rPr>
          <w:b/>
          <w:bCs/>
          <w:rtl/>
          <w:lang w:bidi="ar-EG"/>
        </w:rPr>
        <w:t xml:space="preserve">الذى يتناول جزءا او مجالا او قطاعا واحدا من قطاعات الجميع مثل الزراعة او الصناعة او التجارة ...الخ </w:t>
      </w:r>
      <w:r w:rsidRPr="00BB7B51">
        <w:rPr>
          <w:rtl/>
          <w:lang w:bidi="ar-EG"/>
        </w:rPr>
        <w:t>.</w:t>
      </w:r>
    </w:p>
    <w:p w:rsidR="00BB7B51" w:rsidRPr="00BB7B51" w:rsidRDefault="00BB7B51" w:rsidP="00BB7B51">
      <w:r w:rsidRPr="00BB7B51">
        <w:rPr>
          <w:b/>
          <w:bCs/>
          <w:rtl/>
          <w:lang w:bidi="ar-EG"/>
        </w:rPr>
        <w:t xml:space="preserve">(ب)التخطيط الشامل : وهو الذى تم على مستوى المجتمع لكل لكل انشطته وقطاعاته وعندئذ يكون التخطيط شاملا لكل اهداف المجتمع وموارده من اجل تحقيق التكامل والتوازن من مختلف المجالات والقطاعات التى يشتمل عليها المجتمع </w:t>
      </w:r>
    </w:p>
    <w:p w:rsidR="00BB7B51" w:rsidRPr="00BB7B51" w:rsidRDefault="00BB7B51" w:rsidP="00BB7B51">
      <w:pPr>
        <w:rPr>
          <w:rtl/>
        </w:rPr>
      </w:pPr>
      <w:r w:rsidRPr="00BB7B51">
        <w:rPr>
          <w:b/>
          <w:bCs/>
          <w:rtl/>
          <w:lang w:bidi="ar-EG"/>
        </w:rPr>
        <w:t>3- من حيث مجالاته :</w:t>
      </w:r>
    </w:p>
    <w:p w:rsidR="00BB7B51" w:rsidRPr="00BB7B51" w:rsidRDefault="00BB7B51" w:rsidP="00BB7B51">
      <w:pPr>
        <w:rPr>
          <w:rtl/>
        </w:rPr>
      </w:pPr>
      <w:r w:rsidRPr="00BB7B51">
        <w:rPr>
          <w:b/>
          <w:bCs/>
          <w:rtl/>
          <w:lang w:bidi="ar-EG"/>
        </w:rPr>
        <w:t xml:space="preserve">    يقسم لوروين التخطيط الى اربعة انواع هى :</w:t>
      </w:r>
    </w:p>
    <w:p w:rsidR="00BB7B51" w:rsidRPr="00BB7B51" w:rsidRDefault="00BB7B51" w:rsidP="00BB7B51">
      <w:pPr>
        <w:rPr>
          <w:rtl/>
        </w:rPr>
      </w:pPr>
      <w:r w:rsidRPr="00BB7B51">
        <w:rPr>
          <w:b/>
          <w:bCs/>
          <w:rtl/>
          <w:lang w:bidi="ar-EG"/>
        </w:rPr>
        <w:t xml:space="preserve"> </w:t>
      </w:r>
      <w:r w:rsidRPr="00BB7B51">
        <w:rPr>
          <w:rtl/>
          <w:lang w:bidi="ar-EG"/>
        </w:rPr>
        <w:t>(ا)التخطيط الطبيعى : وهو يهدف الى المحافظة على الموارد الطبيعية مثل التربة والزراعة .</w:t>
      </w:r>
    </w:p>
    <w:p w:rsidR="00BB7B51" w:rsidRPr="00BB7B51" w:rsidRDefault="00BB7B51" w:rsidP="00BB7B51">
      <w:r w:rsidRPr="00BB7B51">
        <w:rPr>
          <w:rtl/>
          <w:lang w:bidi="ar-EG"/>
        </w:rPr>
        <w:t xml:space="preserve">(ب)التخطيط الاقتصادي : وهو يهدف الى رفع مستويات المعيشة وتوفير الاحتياجات الفردية لمختلف طبقات المجتمع </w:t>
      </w:r>
    </w:p>
    <w:p w:rsidR="00BB7B51" w:rsidRPr="00BB7B51" w:rsidRDefault="00BB7B51" w:rsidP="00BB7B51">
      <w:pPr>
        <w:rPr>
          <w:rtl/>
        </w:rPr>
      </w:pPr>
      <w:r w:rsidRPr="00BB7B51">
        <w:rPr>
          <w:rtl/>
          <w:lang w:bidi="ar-EG"/>
        </w:rPr>
        <w:t xml:space="preserve">  (ج)التخطيط الاجتماعي : ويهدف الى العناية بالصحة العامة ،نشر الطب الوقائي والعلاجي للقضاء على وفيات الطفولة المبكرة والعناية لشئون الاسكان والنظم العامة وكذا توفير وسائل الترفيه ومحاربة الجريمة والانحراف .</w:t>
      </w:r>
    </w:p>
    <w:p w:rsidR="00BB7B51" w:rsidRPr="00BB7B51" w:rsidRDefault="00BB7B51" w:rsidP="00BB7B51">
      <w:pPr>
        <w:rPr>
          <w:rtl/>
        </w:rPr>
      </w:pPr>
      <w:r w:rsidRPr="00BB7B51">
        <w:rPr>
          <w:rtl/>
          <w:lang w:bidi="ar-EG"/>
        </w:rPr>
        <w:lastRenderedPageBreak/>
        <w:t xml:space="preserve">  (د)التخطيط الثقافي : يهدف الى نظم شئون الثقافة وتشجيع المؤسسات العلمية والهيئات الثقافية وتوزيعها بطريقة عادلة على كل المناطق الجغرافية والعمل على خلق وعى ثقافي لهم في تكوين رأى عام مستنير </w:t>
      </w:r>
    </w:p>
    <w:p w:rsidR="00BB7B51" w:rsidRPr="00BB7B51" w:rsidRDefault="00BB7B51" w:rsidP="00BB7B51">
      <w:r w:rsidRPr="00BB7B51">
        <w:rPr>
          <w:b/>
          <w:bCs/>
          <w:rtl/>
        </w:rPr>
        <w:t>العوامل التي يجب مراعاتها في التخطيط</w:t>
      </w:r>
      <w:r w:rsidRPr="00BB7B51">
        <w:rPr>
          <w:b/>
          <w:bCs/>
          <w:lang w:val="en-GB"/>
        </w:rPr>
        <w:t xml:space="preserve"> </w:t>
      </w:r>
    </w:p>
    <w:p w:rsidR="00BB7B51" w:rsidRPr="00BB7B51" w:rsidRDefault="00BB7B51" w:rsidP="00BB7B51">
      <w:r w:rsidRPr="00BB7B51">
        <w:rPr>
          <w:b/>
          <w:bCs/>
          <w:rtl/>
          <w:lang w:bidi="ar-EG"/>
        </w:rPr>
        <w:t>هناك عوامل كثيرة لابد من مراعاتها عند وضع الخطة مثل العوامل السكنية والاقتصادية والاجتماعية والثقافية والادارية والطبيعية والمادية ،وكل من هذه العوامل يؤثر فى الخطة وتتأثر به الخطة  وتشير الى هذه العوامل وعلاقاتها بالخطة فيما يلى :</w:t>
      </w:r>
    </w:p>
    <w:p w:rsidR="00BB7B51" w:rsidRPr="00BB7B51" w:rsidRDefault="00BB7B51" w:rsidP="00BB7B51">
      <w:pPr>
        <w:rPr>
          <w:rtl/>
        </w:rPr>
      </w:pPr>
      <w:r w:rsidRPr="00BB7B51">
        <w:rPr>
          <w:b/>
          <w:bCs/>
          <w:rtl/>
          <w:lang w:bidi="ar-EG"/>
        </w:rPr>
        <w:t>1- العوامل السكانية :</w:t>
      </w:r>
    </w:p>
    <w:p w:rsidR="00BB7B51" w:rsidRPr="00BB7B51" w:rsidRDefault="00BB7B51" w:rsidP="00BB7B51">
      <w:pPr>
        <w:rPr>
          <w:rtl/>
        </w:rPr>
      </w:pPr>
      <w:r w:rsidRPr="00BB7B51">
        <w:rPr>
          <w:b/>
          <w:bCs/>
          <w:rtl/>
          <w:lang w:bidi="ar-EG"/>
        </w:rPr>
        <w:t xml:space="preserve">   حركة السكان والتركيب السكاني من العوامل الاساسية التي تراعى عند وضع الخطة الاجتماعية </w:t>
      </w:r>
    </w:p>
    <w:p w:rsidR="00BB7B51" w:rsidRPr="00BB7B51" w:rsidRDefault="00BB7B51" w:rsidP="00BB7B51">
      <w:r w:rsidRPr="00BB7B51">
        <w:rPr>
          <w:b/>
          <w:bCs/>
          <w:rtl/>
          <w:lang w:bidi="ar-EG"/>
        </w:rPr>
        <w:t>2- العوامل الاقتصادية :</w:t>
      </w:r>
    </w:p>
    <w:p w:rsidR="00BB7B51" w:rsidRPr="00BB7B51" w:rsidRDefault="00BB7B51" w:rsidP="00BB7B51">
      <w:pPr>
        <w:rPr>
          <w:rtl/>
        </w:rPr>
      </w:pPr>
      <w:r w:rsidRPr="00BB7B51">
        <w:rPr>
          <w:b/>
          <w:bCs/>
          <w:rtl/>
          <w:lang w:bidi="ar-EG"/>
        </w:rPr>
        <w:t xml:space="preserve">   لهذه العوامل اهميتها القصوى في التخطيط وتحديد وتحقيق اهدافه لقوة تأثيرها في الحياة الاجتماعية كالحاجة الى زيادة الدخل القومي ، وضرورة توفير العوامل المؤدية الى ذلك مثل : </w:t>
      </w:r>
    </w:p>
    <w:p w:rsidR="00BB7B51" w:rsidRPr="00BB7B51" w:rsidRDefault="00BB7B51" w:rsidP="00BB7B51">
      <w:pPr>
        <w:rPr>
          <w:rtl/>
        </w:rPr>
      </w:pPr>
      <w:r w:rsidRPr="00BB7B51">
        <w:rPr>
          <w:b/>
          <w:bCs/>
          <w:rtl/>
          <w:lang w:bidi="ar-EG"/>
        </w:rPr>
        <w:t xml:space="preserve">  1-العمل على زيادة رأس المال المستغل .</w:t>
      </w:r>
    </w:p>
    <w:p w:rsidR="00BB7B51" w:rsidRPr="00BB7B51" w:rsidRDefault="00BB7B51" w:rsidP="00BB7B51">
      <w:pPr>
        <w:rPr>
          <w:rtl/>
        </w:rPr>
      </w:pPr>
      <w:r w:rsidRPr="00BB7B51">
        <w:rPr>
          <w:b/>
          <w:bCs/>
          <w:rtl/>
          <w:lang w:bidi="ar-EG"/>
        </w:rPr>
        <w:t xml:space="preserve">  2-التحسينات التي يجب الاخذ بها في وسائل الانتاج لزيادته وتشمل الاساليب التكنولوجية والعلمية الحديثة في الزراعة والصناعة .</w:t>
      </w:r>
    </w:p>
    <w:p w:rsidR="00BB7B51" w:rsidRPr="00BB7B51" w:rsidRDefault="00BB7B51" w:rsidP="00BB7B51">
      <w:r w:rsidRPr="00BB7B51">
        <w:rPr>
          <w:b/>
          <w:bCs/>
          <w:rtl/>
          <w:lang w:bidi="ar-EG"/>
        </w:rPr>
        <w:t>3-العمالة الكاملة كوسيلة من وسائل زيادة الدخل ومضاعفة الانتاج بشرط الا</w:t>
      </w:r>
      <w:r w:rsidRPr="00BB7B51">
        <w:rPr>
          <w:b/>
          <w:bCs/>
          <w:rtl/>
        </w:rPr>
        <w:t xml:space="preserve"> </w:t>
      </w:r>
      <w:r w:rsidRPr="00BB7B51">
        <w:rPr>
          <w:b/>
          <w:bCs/>
          <w:rtl/>
          <w:lang w:bidi="ar-EG"/>
        </w:rPr>
        <w:t xml:space="preserve">تؤدى الى تضخم يؤثر على اجهزة العمل والانتاج </w:t>
      </w:r>
    </w:p>
    <w:p w:rsidR="00BB7B51" w:rsidRPr="00BB7B51" w:rsidRDefault="00BB7B51" w:rsidP="00BB7B51">
      <w:pPr>
        <w:rPr>
          <w:rtl/>
        </w:rPr>
      </w:pPr>
      <w:r w:rsidRPr="00BB7B51">
        <w:rPr>
          <w:b/>
          <w:bCs/>
          <w:rtl/>
          <w:lang w:bidi="ar-EG"/>
        </w:rPr>
        <w:t xml:space="preserve"> 4-الادخار لزيادة رأس المال وتوسيع الاستثمارات والحد من الاستهلاك.</w:t>
      </w:r>
    </w:p>
    <w:p w:rsidR="00BB7B51" w:rsidRPr="00BB7B51" w:rsidRDefault="00BB7B51" w:rsidP="00BB7B51">
      <w:pPr>
        <w:rPr>
          <w:rtl/>
        </w:rPr>
      </w:pPr>
      <w:r w:rsidRPr="00BB7B51">
        <w:rPr>
          <w:b/>
          <w:bCs/>
          <w:rtl/>
          <w:lang w:bidi="ar-EG"/>
        </w:rPr>
        <w:t>3-العوامل الاجتماعية :</w:t>
      </w:r>
    </w:p>
    <w:p w:rsidR="00BB7B51" w:rsidRPr="00BB7B51" w:rsidRDefault="00BB7B51" w:rsidP="00BB7B51">
      <w:pPr>
        <w:rPr>
          <w:rtl/>
        </w:rPr>
      </w:pPr>
      <w:r w:rsidRPr="00BB7B51">
        <w:rPr>
          <w:b/>
          <w:bCs/>
          <w:rtl/>
          <w:lang w:bidi="ar-EG"/>
        </w:rPr>
        <w:t xml:space="preserve">   وهى ذات صلة بعملية التخطيط مثل :</w:t>
      </w:r>
    </w:p>
    <w:p w:rsidR="00BB7B51" w:rsidRPr="00BB7B51" w:rsidRDefault="00BB7B51" w:rsidP="00BB7B51">
      <w:pPr>
        <w:rPr>
          <w:rtl/>
        </w:rPr>
      </w:pPr>
      <w:r w:rsidRPr="00BB7B51">
        <w:rPr>
          <w:rtl/>
          <w:lang w:bidi="ar-EG"/>
        </w:rPr>
        <w:t xml:space="preserve"> (ا)مفهوم الاسرة السائد:</w:t>
      </w:r>
      <w:r w:rsidRPr="00BB7B51">
        <w:rPr>
          <w:rtl/>
        </w:rPr>
        <w:t xml:space="preserve"> </w:t>
      </w:r>
      <w:r w:rsidRPr="00BB7B51">
        <w:rPr>
          <w:rtl/>
          <w:lang w:bidi="ar-EG"/>
        </w:rPr>
        <w:t>وتكوينها ووظيفتها وطبيعة الروابط الاجتماعية والاقتصادية والدينية .</w:t>
      </w:r>
    </w:p>
    <w:p w:rsidR="00BB7B51" w:rsidRPr="00BB7B51" w:rsidRDefault="00BB7B51" w:rsidP="00BB7B51">
      <w:r w:rsidRPr="00BB7B51">
        <w:rPr>
          <w:rtl/>
          <w:lang w:bidi="ar-EG"/>
        </w:rPr>
        <w:t>(ب)السلوك الاجتماعى والدينى والعلاقات القيم التى تؤثر فى السلوك وتتحكم فى اتجاهاته .</w:t>
      </w:r>
    </w:p>
    <w:p w:rsidR="00BB7B51" w:rsidRPr="00BB7B51" w:rsidRDefault="00BB7B51" w:rsidP="00BB7B51">
      <w:pPr>
        <w:rPr>
          <w:rtl/>
        </w:rPr>
      </w:pPr>
      <w:r w:rsidRPr="00BB7B51">
        <w:rPr>
          <w:rtl/>
          <w:lang w:bidi="ar-EG"/>
        </w:rPr>
        <w:t xml:space="preserve"> (ج)اتجاهات الافراد والاسر والجماعات تجاه العمل والادخار والاستثمار </w:t>
      </w:r>
    </w:p>
    <w:p w:rsidR="00BB7B51" w:rsidRPr="00BB7B51" w:rsidRDefault="00BB7B51" w:rsidP="00BB7B51">
      <w:pPr>
        <w:rPr>
          <w:rtl/>
        </w:rPr>
      </w:pPr>
      <w:r w:rsidRPr="00BB7B51">
        <w:rPr>
          <w:rtl/>
          <w:lang w:bidi="ar-EG"/>
        </w:rPr>
        <w:t>4-العوامل التعليمية والثقافية :تتلخص الجوانب الهامة التى تتمثل فيها الصلة الوثيقة من التخطيط الاجتماعى والنواحى التعليمية والثقافية فى :</w:t>
      </w:r>
    </w:p>
    <w:p w:rsidR="00BB7B51" w:rsidRPr="00BB7B51" w:rsidRDefault="00BB7B51" w:rsidP="00BB7B51">
      <w:pPr>
        <w:rPr>
          <w:rtl/>
        </w:rPr>
      </w:pPr>
      <w:r w:rsidRPr="00BB7B51">
        <w:rPr>
          <w:rtl/>
          <w:lang w:bidi="ar-EG"/>
        </w:rPr>
        <w:t xml:space="preserve"> (ا)التعليم وعلاقته بالانتاجوبموارد الاب والافراد </w:t>
      </w:r>
    </w:p>
    <w:p w:rsidR="00BB7B51" w:rsidRPr="00BB7B51" w:rsidRDefault="00BB7B51" w:rsidP="00BB7B51">
      <w:pPr>
        <w:rPr>
          <w:rtl/>
        </w:rPr>
      </w:pPr>
      <w:r w:rsidRPr="00BB7B51">
        <w:rPr>
          <w:rtl/>
          <w:lang w:bidi="ar-EG"/>
        </w:rPr>
        <w:t xml:space="preserve"> (ب)التعليم والثقافة وعلاقتها بوعى الاسرة والمجتمع </w:t>
      </w:r>
    </w:p>
    <w:p w:rsidR="00BB7B51" w:rsidRPr="00BB7B51" w:rsidRDefault="00BB7B51" w:rsidP="00BB7B51">
      <w:r w:rsidRPr="00BB7B51">
        <w:rPr>
          <w:b/>
          <w:bCs/>
          <w:rtl/>
        </w:rPr>
        <w:t>استراتيجيات التنمية وتكتيكاتها :</w:t>
      </w:r>
    </w:p>
    <w:p w:rsidR="00000000" w:rsidRPr="00BB7B51" w:rsidRDefault="00FB1055" w:rsidP="00BB7B51">
      <w:pPr>
        <w:numPr>
          <w:ilvl w:val="0"/>
          <w:numId w:val="30"/>
        </w:numPr>
      </w:pPr>
      <w:r w:rsidRPr="00BB7B51">
        <w:rPr>
          <w:rtl/>
          <w:lang w:bidi="ar-EG"/>
        </w:rPr>
        <w:t xml:space="preserve">تركز التنمية الاجتماعية على احداث تغييرات ايجابية فى انساق الشخصية والقيم وانماط الممارسات السلوكية ، والتنمية الاجتماعية إذن هي عملية تغيير مخطط  ،لها الاستراتيجيات والاساليب الفعالة التي يمكن من خلالها </w:t>
      </w:r>
      <w:r w:rsidRPr="00BB7B51">
        <w:rPr>
          <w:rtl/>
          <w:lang w:bidi="ar-EG"/>
        </w:rPr>
        <w:t>تطبيق هذه الاستراتيجيات .</w:t>
      </w:r>
    </w:p>
    <w:p w:rsidR="00BB7B51" w:rsidRPr="00BB7B51" w:rsidRDefault="00BB7B51" w:rsidP="00BB7B51">
      <w:pPr>
        <w:rPr>
          <w:rtl/>
        </w:rPr>
      </w:pPr>
      <w:r w:rsidRPr="00BB7B51">
        <w:rPr>
          <w:rtl/>
          <w:lang w:bidi="ar-EG"/>
        </w:rPr>
        <w:t xml:space="preserve">  - والمقصود بالاستراتيجية الاطار العام الذى يمكن ان تصاغ فى ظله خطة التنمية لتحقيق اهداف بعيدة المدى .</w:t>
      </w:r>
    </w:p>
    <w:p w:rsidR="00BB7B51" w:rsidRPr="00BB7B51" w:rsidRDefault="00BB7B51" w:rsidP="00BB7B51">
      <w:pPr>
        <w:rPr>
          <w:rtl/>
        </w:rPr>
      </w:pPr>
      <w:r w:rsidRPr="00BB7B51">
        <w:rPr>
          <w:rtl/>
          <w:lang w:bidi="ar-EG"/>
        </w:rPr>
        <w:t xml:space="preserve">  - والمقصود بالتكتيك الاسلوب الفني المرحلي او الاجراءات التنفيذية للاستراتيجية 0</w:t>
      </w:r>
    </w:p>
    <w:p w:rsidR="00BB7B51" w:rsidRPr="00BB7B51" w:rsidRDefault="00BB7B51" w:rsidP="00BB7B51">
      <w:r w:rsidRPr="00BB7B51">
        <w:rPr>
          <w:b/>
          <w:bCs/>
          <w:rtl/>
          <w:lang w:bidi="ar-EG"/>
        </w:rPr>
        <w:lastRenderedPageBreak/>
        <w:t>اولا :الاستراتيجيات المحافظة :</w:t>
      </w:r>
    </w:p>
    <w:p w:rsidR="00BB7B51" w:rsidRPr="00BB7B51" w:rsidRDefault="00BB7B51" w:rsidP="00BB7B51">
      <w:pPr>
        <w:rPr>
          <w:rtl/>
        </w:rPr>
      </w:pPr>
      <w:r w:rsidRPr="00BB7B51">
        <w:rPr>
          <w:b/>
          <w:bCs/>
          <w:rtl/>
          <w:lang w:bidi="ar-EG"/>
        </w:rPr>
        <w:t xml:space="preserve"> 1- الاستراتيجيات العملية الرشيدة </w:t>
      </w:r>
    </w:p>
    <w:p w:rsidR="00BB7B51" w:rsidRPr="00BB7B51" w:rsidRDefault="00BB7B51" w:rsidP="00BB7B51">
      <w:pPr>
        <w:rPr>
          <w:rtl/>
        </w:rPr>
      </w:pPr>
      <w:r w:rsidRPr="00BB7B51">
        <w:rPr>
          <w:rtl/>
          <w:lang w:bidi="ar-EG"/>
        </w:rPr>
        <w:t xml:space="preserve">   وتقوم هذه الاستراتيجيات على اساس بعض الفروض او المسلمات الخلقية على حد تعبير (الفين </w:t>
      </w:r>
      <w:r w:rsidRPr="00BB7B51">
        <w:rPr>
          <w:rtl/>
        </w:rPr>
        <w:t xml:space="preserve"> </w:t>
      </w:r>
      <w:r w:rsidRPr="00BB7B51">
        <w:rPr>
          <w:rtl/>
          <w:lang w:bidi="ar-EG"/>
        </w:rPr>
        <w:t>جولدنر )</w:t>
      </w:r>
      <w:r w:rsidRPr="00BB7B51">
        <w:rPr>
          <w:rtl/>
        </w:rPr>
        <w:t xml:space="preserve"> </w:t>
      </w:r>
      <w:r w:rsidRPr="00BB7B51">
        <w:rPr>
          <w:rtl/>
          <w:lang w:bidi="ar-EG"/>
        </w:rPr>
        <w:t xml:space="preserve">اهمها ان ما يسير الناس في حياتهم اليومية مصالحهم الذاتية وان الطابع العقلي هو اهم ما يميز انماطهم السلوكية ،أي ان الفعل الاجتماعي هو في جوهره فعل يتفق مع المبادئ العقلية ، وبناء على هذا فإن خطط </w:t>
      </w:r>
      <w:r w:rsidRPr="00BB7B51">
        <w:rPr>
          <w:rtl/>
        </w:rPr>
        <w:t xml:space="preserve"> </w:t>
      </w:r>
      <w:r w:rsidRPr="00BB7B51">
        <w:rPr>
          <w:rtl/>
          <w:lang w:bidi="ar-EG"/>
        </w:rPr>
        <w:t>التغير</w:t>
      </w:r>
      <w:r w:rsidRPr="00BB7B51">
        <w:rPr>
          <w:rtl/>
        </w:rPr>
        <w:t xml:space="preserve"> </w:t>
      </w:r>
      <w:r w:rsidRPr="00BB7B51">
        <w:rPr>
          <w:rtl/>
          <w:lang w:bidi="ar-EG"/>
        </w:rPr>
        <w:t xml:space="preserve">المخطط يجب ان تقوم على اساس تبصير المناسب بالمفاهيم والافكار والممارسات التي تعمل على تحقيق مصالحهم الذاتية باستخدام الاسلوب العقلي في الاقناع والشرح. </w:t>
      </w:r>
    </w:p>
    <w:p w:rsidR="00BB7B51" w:rsidRPr="00BB7B51" w:rsidRDefault="00BB7B51" w:rsidP="00BB7B51">
      <w:r w:rsidRPr="00BB7B51">
        <w:rPr>
          <w:b/>
          <w:bCs/>
          <w:rtl/>
          <w:lang w:bidi="ar-EG"/>
        </w:rPr>
        <w:t>3- استراتيجيات القوة :</w:t>
      </w:r>
    </w:p>
    <w:p w:rsidR="00BB7B51" w:rsidRPr="00BB7B51" w:rsidRDefault="00BB7B51" w:rsidP="00BB7B51">
      <w:pPr>
        <w:rPr>
          <w:rtl/>
        </w:rPr>
      </w:pPr>
      <w:r w:rsidRPr="00BB7B51">
        <w:rPr>
          <w:b/>
          <w:bCs/>
          <w:rtl/>
          <w:lang w:bidi="ar-EG"/>
        </w:rPr>
        <w:t xml:space="preserve">   </w:t>
      </w:r>
      <w:r w:rsidRPr="00BB7B51">
        <w:rPr>
          <w:rtl/>
          <w:lang w:bidi="ar-EG"/>
        </w:rPr>
        <w:t>وتقوم هذه الاستراتيجيات على استخدام اسلوب القهراو الضغط سواء في شكله السياسي او الإداري او الاقتصادي،</w:t>
      </w:r>
    </w:p>
    <w:p w:rsidR="00BB7B51" w:rsidRPr="00BB7B51" w:rsidRDefault="00BB7B51" w:rsidP="00BB7B51">
      <w:pPr>
        <w:rPr>
          <w:rtl/>
        </w:rPr>
      </w:pPr>
      <w:r w:rsidRPr="00BB7B51">
        <w:rPr>
          <w:rtl/>
          <w:lang w:bidi="ar-EG"/>
        </w:rPr>
        <w:t xml:space="preserve">   وذلك عن طريق القوانين والتشريعات الملزمة في مجالات التغيير المخطط مثل المجالات التربوية او الصحية او العمرانية او الزراعية او التعاونية .....الخ.</w:t>
      </w:r>
      <w:r w:rsidRPr="00BB7B51">
        <w:rPr>
          <w:rtl/>
        </w:rPr>
        <w:t xml:space="preserve"> </w:t>
      </w:r>
      <w:r w:rsidRPr="00BB7B51">
        <w:rPr>
          <w:rtl/>
          <w:lang w:bidi="ar-EG"/>
        </w:rPr>
        <w:t>ويقصد بالقوة هنا استخدام السلطة المشروعة القادرة لإصدار القوانين والتشريعات الملزمة ،واذا كانت الاستراتيجيات العقلانية الامبيريقية ،او الاستراتيجيات العلمية الرشيدة تعتمد على الفرض الذائب الى حتمية انسياب المعلومات والتأثير ممن يعلمون الى من لا يعلمون ،واذا كانت استراتيجية اعادة صياغة المعايير التربوية 0</w:t>
      </w:r>
    </w:p>
    <w:p w:rsidR="00C24D65" w:rsidRPr="00BB7B51" w:rsidRDefault="00C24D65" w:rsidP="008A4FA4">
      <w:pPr>
        <w:rPr>
          <w:rFonts w:hint="cs"/>
        </w:rPr>
      </w:pPr>
    </w:p>
    <w:sectPr w:rsidR="00C24D65" w:rsidRPr="00BB7B51" w:rsidSect="00BB7B51">
      <w:headerReference w:type="default" r:id="rId8"/>
      <w:footerReference w:type="default" r:id="rId9"/>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1055" w:rsidRDefault="00FB1055" w:rsidP="00BB7B51">
      <w:pPr>
        <w:spacing w:after="0" w:line="240" w:lineRule="auto"/>
      </w:pPr>
      <w:r>
        <w:separator/>
      </w:r>
    </w:p>
  </w:endnote>
  <w:endnote w:type="continuationSeparator" w:id="1">
    <w:p w:rsidR="00FB1055" w:rsidRDefault="00FB1055" w:rsidP="00BB7B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31576298"/>
      <w:docPartObj>
        <w:docPartGallery w:val="Page Numbers (Bottom of Page)"/>
        <w:docPartUnique/>
      </w:docPartObj>
    </w:sdtPr>
    <w:sdtContent>
      <w:p w:rsidR="00BB7B51" w:rsidRDefault="00BB7B51">
        <w:pPr>
          <w:pStyle w:val="a7"/>
          <w:jc w:val="center"/>
        </w:pPr>
        <w:fldSimple w:instr=" PAGE   \* MERGEFORMAT ">
          <w:r w:rsidRPr="00BB7B51">
            <w:rPr>
              <w:rFonts w:cs="Calibri"/>
              <w:noProof/>
              <w:rtl/>
              <w:lang w:val="ar-SA"/>
            </w:rPr>
            <w:t>2</w:t>
          </w:r>
        </w:fldSimple>
      </w:p>
    </w:sdtContent>
  </w:sdt>
  <w:p w:rsidR="00BB7B51" w:rsidRDefault="00BB7B51">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1055" w:rsidRDefault="00FB1055" w:rsidP="00BB7B51">
      <w:pPr>
        <w:spacing w:after="0" w:line="240" w:lineRule="auto"/>
      </w:pPr>
      <w:r>
        <w:separator/>
      </w:r>
    </w:p>
  </w:footnote>
  <w:footnote w:type="continuationSeparator" w:id="1">
    <w:p w:rsidR="00FB1055" w:rsidRDefault="00FB1055" w:rsidP="00BB7B5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B51" w:rsidRDefault="00BB7B51" w:rsidP="00BB7B51">
    <w:pPr>
      <w:pStyle w:val="a6"/>
    </w:pPr>
    <w:r>
      <w:t>Asma Alz</w:t>
    </w:r>
  </w:p>
  <w:p w:rsidR="00BB7B51" w:rsidRDefault="00BB7B51">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35B02"/>
    <w:multiLevelType w:val="hybridMultilevel"/>
    <w:tmpl w:val="5E8E0408"/>
    <w:lvl w:ilvl="0" w:tplc="F57A02D8">
      <w:start w:val="1"/>
      <w:numFmt w:val="bullet"/>
      <w:lvlText w:val="•"/>
      <w:lvlJc w:val="left"/>
      <w:pPr>
        <w:tabs>
          <w:tab w:val="num" w:pos="720"/>
        </w:tabs>
        <w:ind w:left="720" w:hanging="360"/>
      </w:pPr>
      <w:rPr>
        <w:rFonts w:ascii="Times New Roman" w:hAnsi="Times New Roman" w:hint="default"/>
      </w:rPr>
    </w:lvl>
    <w:lvl w:ilvl="1" w:tplc="7BC2608A" w:tentative="1">
      <w:start w:val="1"/>
      <w:numFmt w:val="bullet"/>
      <w:lvlText w:val="•"/>
      <w:lvlJc w:val="left"/>
      <w:pPr>
        <w:tabs>
          <w:tab w:val="num" w:pos="1440"/>
        </w:tabs>
        <w:ind w:left="1440" w:hanging="360"/>
      </w:pPr>
      <w:rPr>
        <w:rFonts w:ascii="Times New Roman" w:hAnsi="Times New Roman" w:hint="default"/>
      </w:rPr>
    </w:lvl>
    <w:lvl w:ilvl="2" w:tplc="18388406" w:tentative="1">
      <w:start w:val="1"/>
      <w:numFmt w:val="bullet"/>
      <w:lvlText w:val="•"/>
      <w:lvlJc w:val="left"/>
      <w:pPr>
        <w:tabs>
          <w:tab w:val="num" w:pos="2160"/>
        </w:tabs>
        <w:ind w:left="2160" w:hanging="360"/>
      </w:pPr>
      <w:rPr>
        <w:rFonts w:ascii="Times New Roman" w:hAnsi="Times New Roman" w:hint="default"/>
      </w:rPr>
    </w:lvl>
    <w:lvl w:ilvl="3" w:tplc="43E65416" w:tentative="1">
      <w:start w:val="1"/>
      <w:numFmt w:val="bullet"/>
      <w:lvlText w:val="•"/>
      <w:lvlJc w:val="left"/>
      <w:pPr>
        <w:tabs>
          <w:tab w:val="num" w:pos="2880"/>
        </w:tabs>
        <w:ind w:left="2880" w:hanging="360"/>
      </w:pPr>
      <w:rPr>
        <w:rFonts w:ascii="Times New Roman" w:hAnsi="Times New Roman" w:hint="default"/>
      </w:rPr>
    </w:lvl>
    <w:lvl w:ilvl="4" w:tplc="3048BA9E" w:tentative="1">
      <w:start w:val="1"/>
      <w:numFmt w:val="bullet"/>
      <w:lvlText w:val="•"/>
      <w:lvlJc w:val="left"/>
      <w:pPr>
        <w:tabs>
          <w:tab w:val="num" w:pos="3600"/>
        </w:tabs>
        <w:ind w:left="3600" w:hanging="360"/>
      </w:pPr>
      <w:rPr>
        <w:rFonts w:ascii="Times New Roman" w:hAnsi="Times New Roman" w:hint="default"/>
      </w:rPr>
    </w:lvl>
    <w:lvl w:ilvl="5" w:tplc="F72ACFD8" w:tentative="1">
      <w:start w:val="1"/>
      <w:numFmt w:val="bullet"/>
      <w:lvlText w:val="•"/>
      <w:lvlJc w:val="left"/>
      <w:pPr>
        <w:tabs>
          <w:tab w:val="num" w:pos="4320"/>
        </w:tabs>
        <w:ind w:left="4320" w:hanging="360"/>
      </w:pPr>
      <w:rPr>
        <w:rFonts w:ascii="Times New Roman" w:hAnsi="Times New Roman" w:hint="default"/>
      </w:rPr>
    </w:lvl>
    <w:lvl w:ilvl="6" w:tplc="06EC02EC" w:tentative="1">
      <w:start w:val="1"/>
      <w:numFmt w:val="bullet"/>
      <w:lvlText w:val="•"/>
      <w:lvlJc w:val="left"/>
      <w:pPr>
        <w:tabs>
          <w:tab w:val="num" w:pos="5040"/>
        </w:tabs>
        <w:ind w:left="5040" w:hanging="360"/>
      </w:pPr>
      <w:rPr>
        <w:rFonts w:ascii="Times New Roman" w:hAnsi="Times New Roman" w:hint="default"/>
      </w:rPr>
    </w:lvl>
    <w:lvl w:ilvl="7" w:tplc="783CF390" w:tentative="1">
      <w:start w:val="1"/>
      <w:numFmt w:val="bullet"/>
      <w:lvlText w:val="•"/>
      <w:lvlJc w:val="left"/>
      <w:pPr>
        <w:tabs>
          <w:tab w:val="num" w:pos="5760"/>
        </w:tabs>
        <w:ind w:left="5760" w:hanging="360"/>
      </w:pPr>
      <w:rPr>
        <w:rFonts w:ascii="Times New Roman" w:hAnsi="Times New Roman" w:hint="default"/>
      </w:rPr>
    </w:lvl>
    <w:lvl w:ilvl="8" w:tplc="5DAAC0E6" w:tentative="1">
      <w:start w:val="1"/>
      <w:numFmt w:val="bullet"/>
      <w:lvlText w:val="•"/>
      <w:lvlJc w:val="left"/>
      <w:pPr>
        <w:tabs>
          <w:tab w:val="num" w:pos="6480"/>
        </w:tabs>
        <w:ind w:left="6480" w:hanging="360"/>
      </w:pPr>
      <w:rPr>
        <w:rFonts w:ascii="Times New Roman" w:hAnsi="Times New Roman" w:hint="default"/>
      </w:rPr>
    </w:lvl>
  </w:abstractNum>
  <w:abstractNum w:abstractNumId="1">
    <w:nsid w:val="01E14495"/>
    <w:multiLevelType w:val="hybridMultilevel"/>
    <w:tmpl w:val="AFD40282"/>
    <w:lvl w:ilvl="0" w:tplc="936C15CE">
      <w:start w:val="1"/>
      <w:numFmt w:val="bullet"/>
      <w:lvlText w:val="•"/>
      <w:lvlJc w:val="left"/>
      <w:pPr>
        <w:tabs>
          <w:tab w:val="num" w:pos="720"/>
        </w:tabs>
        <w:ind w:left="720" w:hanging="360"/>
      </w:pPr>
      <w:rPr>
        <w:rFonts w:ascii="Times New Roman" w:hAnsi="Times New Roman" w:hint="default"/>
      </w:rPr>
    </w:lvl>
    <w:lvl w:ilvl="1" w:tplc="D4C8ABDE" w:tentative="1">
      <w:start w:val="1"/>
      <w:numFmt w:val="bullet"/>
      <w:lvlText w:val="•"/>
      <w:lvlJc w:val="left"/>
      <w:pPr>
        <w:tabs>
          <w:tab w:val="num" w:pos="1440"/>
        </w:tabs>
        <w:ind w:left="1440" w:hanging="360"/>
      </w:pPr>
      <w:rPr>
        <w:rFonts w:ascii="Times New Roman" w:hAnsi="Times New Roman" w:hint="default"/>
      </w:rPr>
    </w:lvl>
    <w:lvl w:ilvl="2" w:tplc="0F6C0552" w:tentative="1">
      <w:start w:val="1"/>
      <w:numFmt w:val="bullet"/>
      <w:lvlText w:val="•"/>
      <w:lvlJc w:val="left"/>
      <w:pPr>
        <w:tabs>
          <w:tab w:val="num" w:pos="2160"/>
        </w:tabs>
        <w:ind w:left="2160" w:hanging="360"/>
      </w:pPr>
      <w:rPr>
        <w:rFonts w:ascii="Times New Roman" w:hAnsi="Times New Roman" w:hint="default"/>
      </w:rPr>
    </w:lvl>
    <w:lvl w:ilvl="3" w:tplc="66B6B78C" w:tentative="1">
      <w:start w:val="1"/>
      <w:numFmt w:val="bullet"/>
      <w:lvlText w:val="•"/>
      <w:lvlJc w:val="left"/>
      <w:pPr>
        <w:tabs>
          <w:tab w:val="num" w:pos="2880"/>
        </w:tabs>
        <w:ind w:left="2880" w:hanging="360"/>
      </w:pPr>
      <w:rPr>
        <w:rFonts w:ascii="Times New Roman" w:hAnsi="Times New Roman" w:hint="default"/>
      </w:rPr>
    </w:lvl>
    <w:lvl w:ilvl="4" w:tplc="0CDE13F6" w:tentative="1">
      <w:start w:val="1"/>
      <w:numFmt w:val="bullet"/>
      <w:lvlText w:val="•"/>
      <w:lvlJc w:val="left"/>
      <w:pPr>
        <w:tabs>
          <w:tab w:val="num" w:pos="3600"/>
        </w:tabs>
        <w:ind w:left="3600" w:hanging="360"/>
      </w:pPr>
      <w:rPr>
        <w:rFonts w:ascii="Times New Roman" w:hAnsi="Times New Roman" w:hint="default"/>
      </w:rPr>
    </w:lvl>
    <w:lvl w:ilvl="5" w:tplc="333CE422" w:tentative="1">
      <w:start w:val="1"/>
      <w:numFmt w:val="bullet"/>
      <w:lvlText w:val="•"/>
      <w:lvlJc w:val="left"/>
      <w:pPr>
        <w:tabs>
          <w:tab w:val="num" w:pos="4320"/>
        </w:tabs>
        <w:ind w:left="4320" w:hanging="360"/>
      </w:pPr>
      <w:rPr>
        <w:rFonts w:ascii="Times New Roman" w:hAnsi="Times New Roman" w:hint="default"/>
      </w:rPr>
    </w:lvl>
    <w:lvl w:ilvl="6" w:tplc="77160C2A" w:tentative="1">
      <w:start w:val="1"/>
      <w:numFmt w:val="bullet"/>
      <w:lvlText w:val="•"/>
      <w:lvlJc w:val="left"/>
      <w:pPr>
        <w:tabs>
          <w:tab w:val="num" w:pos="5040"/>
        </w:tabs>
        <w:ind w:left="5040" w:hanging="360"/>
      </w:pPr>
      <w:rPr>
        <w:rFonts w:ascii="Times New Roman" w:hAnsi="Times New Roman" w:hint="default"/>
      </w:rPr>
    </w:lvl>
    <w:lvl w:ilvl="7" w:tplc="FA48650E" w:tentative="1">
      <w:start w:val="1"/>
      <w:numFmt w:val="bullet"/>
      <w:lvlText w:val="•"/>
      <w:lvlJc w:val="left"/>
      <w:pPr>
        <w:tabs>
          <w:tab w:val="num" w:pos="5760"/>
        </w:tabs>
        <w:ind w:left="5760" w:hanging="360"/>
      </w:pPr>
      <w:rPr>
        <w:rFonts w:ascii="Times New Roman" w:hAnsi="Times New Roman" w:hint="default"/>
      </w:rPr>
    </w:lvl>
    <w:lvl w:ilvl="8" w:tplc="50CE65F6" w:tentative="1">
      <w:start w:val="1"/>
      <w:numFmt w:val="bullet"/>
      <w:lvlText w:val="•"/>
      <w:lvlJc w:val="left"/>
      <w:pPr>
        <w:tabs>
          <w:tab w:val="num" w:pos="6480"/>
        </w:tabs>
        <w:ind w:left="6480" w:hanging="360"/>
      </w:pPr>
      <w:rPr>
        <w:rFonts w:ascii="Times New Roman" w:hAnsi="Times New Roman" w:hint="default"/>
      </w:rPr>
    </w:lvl>
  </w:abstractNum>
  <w:abstractNum w:abstractNumId="2">
    <w:nsid w:val="0C1D595C"/>
    <w:multiLevelType w:val="hybridMultilevel"/>
    <w:tmpl w:val="CA9AEB62"/>
    <w:lvl w:ilvl="0" w:tplc="A62C7466">
      <w:start w:val="1"/>
      <w:numFmt w:val="bullet"/>
      <w:lvlText w:val="•"/>
      <w:lvlJc w:val="left"/>
      <w:pPr>
        <w:tabs>
          <w:tab w:val="num" w:pos="720"/>
        </w:tabs>
        <w:ind w:left="720" w:hanging="360"/>
      </w:pPr>
      <w:rPr>
        <w:rFonts w:ascii="Times New Roman" w:hAnsi="Times New Roman" w:hint="default"/>
      </w:rPr>
    </w:lvl>
    <w:lvl w:ilvl="1" w:tplc="D1DEADA2" w:tentative="1">
      <w:start w:val="1"/>
      <w:numFmt w:val="bullet"/>
      <w:lvlText w:val="•"/>
      <w:lvlJc w:val="left"/>
      <w:pPr>
        <w:tabs>
          <w:tab w:val="num" w:pos="1440"/>
        </w:tabs>
        <w:ind w:left="1440" w:hanging="360"/>
      </w:pPr>
      <w:rPr>
        <w:rFonts w:ascii="Times New Roman" w:hAnsi="Times New Roman" w:hint="default"/>
      </w:rPr>
    </w:lvl>
    <w:lvl w:ilvl="2" w:tplc="9E0C9F26" w:tentative="1">
      <w:start w:val="1"/>
      <w:numFmt w:val="bullet"/>
      <w:lvlText w:val="•"/>
      <w:lvlJc w:val="left"/>
      <w:pPr>
        <w:tabs>
          <w:tab w:val="num" w:pos="2160"/>
        </w:tabs>
        <w:ind w:left="2160" w:hanging="360"/>
      </w:pPr>
      <w:rPr>
        <w:rFonts w:ascii="Times New Roman" w:hAnsi="Times New Roman" w:hint="default"/>
      </w:rPr>
    </w:lvl>
    <w:lvl w:ilvl="3" w:tplc="0C8CD5C4" w:tentative="1">
      <w:start w:val="1"/>
      <w:numFmt w:val="bullet"/>
      <w:lvlText w:val="•"/>
      <w:lvlJc w:val="left"/>
      <w:pPr>
        <w:tabs>
          <w:tab w:val="num" w:pos="2880"/>
        </w:tabs>
        <w:ind w:left="2880" w:hanging="360"/>
      </w:pPr>
      <w:rPr>
        <w:rFonts w:ascii="Times New Roman" w:hAnsi="Times New Roman" w:hint="default"/>
      </w:rPr>
    </w:lvl>
    <w:lvl w:ilvl="4" w:tplc="71DC63EA" w:tentative="1">
      <w:start w:val="1"/>
      <w:numFmt w:val="bullet"/>
      <w:lvlText w:val="•"/>
      <w:lvlJc w:val="left"/>
      <w:pPr>
        <w:tabs>
          <w:tab w:val="num" w:pos="3600"/>
        </w:tabs>
        <w:ind w:left="3600" w:hanging="360"/>
      </w:pPr>
      <w:rPr>
        <w:rFonts w:ascii="Times New Roman" w:hAnsi="Times New Roman" w:hint="default"/>
      </w:rPr>
    </w:lvl>
    <w:lvl w:ilvl="5" w:tplc="8724FB5C" w:tentative="1">
      <w:start w:val="1"/>
      <w:numFmt w:val="bullet"/>
      <w:lvlText w:val="•"/>
      <w:lvlJc w:val="left"/>
      <w:pPr>
        <w:tabs>
          <w:tab w:val="num" w:pos="4320"/>
        </w:tabs>
        <w:ind w:left="4320" w:hanging="360"/>
      </w:pPr>
      <w:rPr>
        <w:rFonts w:ascii="Times New Roman" w:hAnsi="Times New Roman" w:hint="default"/>
      </w:rPr>
    </w:lvl>
    <w:lvl w:ilvl="6" w:tplc="B246A06E" w:tentative="1">
      <w:start w:val="1"/>
      <w:numFmt w:val="bullet"/>
      <w:lvlText w:val="•"/>
      <w:lvlJc w:val="left"/>
      <w:pPr>
        <w:tabs>
          <w:tab w:val="num" w:pos="5040"/>
        </w:tabs>
        <w:ind w:left="5040" w:hanging="360"/>
      </w:pPr>
      <w:rPr>
        <w:rFonts w:ascii="Times New Roman" w:hAnsi="Times New Roman" w:hint="default"/>
      </w:rPr>
    </w:lvl>
    <w:lvl w:ilvl="7" w:tplc="35A0CB60" w:tentative="1">
      <w:start w:val="1"/>
      <w:numFmt w:val="bullet"/>
      <w:lvlText w:val="•"/>
      <w:lvlJc w:val="left"/>
      <w:pPr>
        <w:tabs>
          <w:tab w:val="num" w:pos="5760"/>
        </w:tabs>
        <w:ind w:left="5760" w:hanging="360"/>
      </w:pPr>
      <w:rPr>
        <w:rFonts w:ascii="Times New Roman" w:hAnsi="Times New Roman" w:hint="default"/>
      </w:rPr>
    </w:lvl>
    <w:lvl w:ilvl="8" w:tplc="D4AC8A80" w:tentative="1">
      <w:start w:val="1"/>
      <w:numFmt w:val="bullet"/>
      <w:lvlText w:val="•"/>
      <w:lvlJc w:val="left"/>
      <w:pPr>
        <w:tabs>
          <w:tab w:val="num" w:pos="6480"/>
        </w:tabs>
        <w:ind w:left="6480" w:hanging="360"/>
      </w:pPr>
      <w:rPr>
        <w:rFonts w:ascii="Times New Roman" w:hAnsi="Times New Roman" w:hint="default"/>
      </w:rPr>
    </w:lvl>
  </w:abstractNum>
  <w:abstractNum w:abstractNumId="3">
    <w:nsid w:val="0C891485"/>
    <w:multiLevelType w:val="hybridMultilevel"/>
    <w:tmpl w:val="72FA6B54"/>
    <w:lvl w:ilvl="0" w:tplc="F64A0390">
      <w:start w:val="1"/>
      <w:numFmt w:val="bullet"/>
      <w:lvlText w:val="•"/>
      <w:lvlJc w:val="left"/>
      <w:pPr>
        <w:tabs>
          <w:tab w:val="num" w:pos="720"/>
        </w:tabs>
        <w:ind w:left="720" w:hanging="360"/>
      </w:pPr>
      <w:rPr>
        <w:rFonts w:ascii="Times New Roman" w:hAnsi="Times New Roman" w:hint="default"/>
      </w:rPr>
    </w:lvl>
    <w:lvl w:ilvl="1" w:tplc="0C243F78" w:tentative="1">
      <w:start w:val="1"/>
      <w:numFmt w:val="bullet"/>
      <w:lvlText w:val="•"/>
      <w:lvlJc w:val="left"/>
      <w:pPr>
        <w:tabs>
          <w:tab w:val="num" w:pos="1440"/>
        </w:tabs>
        <w:ind w:left="1440" w:hanging="360"/>
      </w:pPr>
      <w:rPr>
        <w:rFonts w:ascii="Times New Roman" w:hAnsi="Times New Roman" w:hint="default"/>
      </w:rPr>
    </w:lvl>
    <w:lvl w:ilvl="2" w:tplc="62D01D18" w:tentative="1">
      <w:start w:val="1"/>
      <w:numFmt w:val="bullet"/>
      <w:lvlText w:val="•"/>
      <w:lvlJc w:val="left"/>
      <w:pPr>
        <w:tabs>
          <w:tab w:val="num" w:pos="2160"/>
        </w:tabs>
        <w:ind w:left="2160" w:hanging="360"/>
      </w:pPr>
      <w:rPr>
        <w:rFonts w:ascii="Times New Roman" w:hAnsi="Times New Roman" w:hint="default"/>
      </w:rPr>
    </w:lvl>
    <w:lvl w:ilvl="3" w:tplc="6346E4BA" w:tentative="1">
      <w:start w:val="1"/>
      <w:numFmt w:val="bullet"/>
      <w:lvlText w:val="•"/>
      <w:lvlJc w:val="left"/>
      <w:pPr>
        <w:tabs>
          <w:tab w:val="num" w:pos="2880"/>
        </w:tabs>
        <w:ind w:left="2880" w:hanging="360"/>
      </w:pPr>
      <w:rPr>
        <w:rFonts w:ascii="Times New Roman" w:hAnsi="Times New Roman" w:hint="default"/>
      </w:rPr>
    </w:lvl>
    <w:lvl w:ilvl="4" w:tplc="744CF6B0" w:tentative="1">
      <w:start w:val="1"/>
      <w:numFmt w:val="bullet"/>
      <w:lvlText w:val="•"/>
      <w:lvlJc w:val="left"/>
      <w:pPr>
        <w:tabs>
          <w:tab w:val="num" w:pos="3600"/>
        </w:tabs>
        <w:ind w:left="3600" w:hanging="360"/>
      </w:pPr>
      <w:rPr>
        <w:rFonts w:ascii="Times New Roman" w:hAnsi="Times New Roman" w:hint="default"/>
      </w:rPr>
    </w:lvl>
    <w:lvl w:ilvl="5" w:tplc="5A500230" w:tentative="1">
      <w:start w:val="1"/>
      <w:numFmt w:val="bullet"/>
      <w:lvlText w:val="•"/>
      <w:lvlJc w:val="left"/>
      <w:pPr>
        <w:tabs>
          <w:tab w:val="num" w:pos="4320"/>
        </w:tabs>
        <w:ind w:left="4320" w:hanging="360"/>
      </w:pPr>
      <w:rPr>
        <w:rFonts w:ascii="Times New Roman" w:hAnsi="Times New Roman" w:hint="default"/>
      </w:rPr>
    </w:lvl>
    <w:lvl w:ilvl="6" w:tplc="3AE0FD8C" w:tentative="1">
      <w:start w:val="1"/>
      <w:numFmt w:val="bullet"/>
      <w:lvlText w:val="•"/>
      <w:lvlJc w:val="left"/>
      <w:pPr>
        <w:tabs>
          <w:tab w:val="num" w:pos="5040"/>
        </w:tabs>
        <w:ind w:left="5040" w:hanging="360"/>
      </w:pPr>
      <w:rPr>
        <w:rFonts w:ascii="Times New Roman" w:hAnsi="Times New Roman" w:hint="default"/>
      </w:rPr>
    </w:lvl>
    <w:lvl w:ilvl="7" w:tplc="8ED6460A" w:tentative="1">
      <w:start w:val="1"/>
      <w:numFmt w:val="bullet"/>
      <w:lvlText w:val="•"/>
      <w:lvlJc w:val="left"/>
      <w:pPr>
        <w:tabs>
          <w:tab w:val="num" w:pos="5760"/>
        </w:tabs>
        <w:ind w:left="5760" w:hanging="360"/>
      </w:pPr>
      <w:rPr>
        <w:rFonts w:ascii="Times New Roman" w:hAnsi="Times New Roman" w:hint="default"/>
      </w:rPr>
    </w:lvl>
    <w:lvl w:ilvl="8" w:tplc="4F34DD10" w:tentative="1">
      <w:start w:val="1"/>
      <w:numFmt w:val="bullet"/>
      <w:lvlText w:val="•"/>
      <w:lvlJc w:val="left"/>
      <w:pPr>
        <w:tabs>
          <w:tab w:val="num" w:pos="6480"/>
        </w:tabs>
        <w:ind w:left="6480" w:hanging="360"/>
      </w:pPr>
      <w:rPr>
        <w:rFonts w:ascii="Times New Roman" w:hAnsi="Times New Roman" w:hint="default"/>
      </w:rPr>
    </w:lvl>
  </w:abstractNum>
  <w:abstractNum w:abstractNumId="4">
    <w:nsid w:val="107C1A02"/>
    <w:multiLevelType w:val="hybridMultilevel"/>
    <w:tmpl w:val="CD8AC6D0"/>
    <w:lvl w:ilvl="0" w:tplc="C8AAC46A">
      <w:start w:val="1"/>
      <w:numFmt w:val="bullet"/>
      <w:lvlText w:val=""/>
      <w:lvlJc w:val="left"/>
      <w:pPr>
        <w:tabs>
          <w:tab w:val="num" w:pos="720"/>
        </w:tabs>
        <w:ind w:left="720" w:hanging="360"/>
      </w:pPr>
      <w:rPr>
        <w:rFonts w:ascii="Wingdings" w:hAnsi="Wingdings" w:hint="default"/>
      </w:rPr>
    </w:lvl>
    <w:lvl w:ilvl="1" w:tplc="CF6E4BDC" w:tentative="1">
      <w:start w:val="1"/>
      <w:numFmt w:val="bullet"/>
      <w:lvlText w:val=""/>
      <w:lvlJc w:val="left"/>
      <w:pPr>
        <w:tabs>
          <w:tab w:val="num" w:pos="1440"/>
        </w:tabs>
        <w:ind w:left="1440" w:hanging="360"/>
      </w:pPr>
      <w:rPr>
        <w:rFonts w:ascii="Wingdings" w:hAnsi="Wingdings" w:hint="default"/>
      </w:rPr>
    </w:lvl>
    <w:lvl w:ilvl="2" w:tplc="BA68C57E" w:tentative="1">
      <w:start w:val="1"/>
      <w:numFmt w:val="bullet"/>
      <w:lvlText w:val=""/>
      <w:lvlJc w:val="left"/>
      <w:pPr>
        <w:tabs>
          <w:tab w:val="num" w:pos="2160"/>
        </w:tabs>
        <w:ind w:left="2160" w:hanging="360"/>
      </w:pPr>
      <w:rPr>
        <w:rFonts w:ascii="Wingdings" w:hAnsi="Wingdings" w:hint="default"/>
      </w:rPr>
    </w:lvl>
    <w:lvl w:ilvl="3" w:tplc="1FAA25EE" w:tentative="1">
      <w:start w:val="1"/>
      <w:numFmt w:val="bullet"/>
      <w:lvlText w:val=""/>
      <w:lvlJc w:val="left"/>
      <w:pPr>
        <w:tabs>
          <w:tab w:val="num" w:pos="2880"/>
        </w:tabs>
        <w:ind w:left="2880" w:hanging="360"/>
      </w:pPr>
      <w:rPr>
        <w:rFonts w:ascii="Wingdings" w:hAnsi="Wingdings" w:hint="default"/>
      </w:rPr>
    </w:lvl>
    <w:lvl w:ilvl="4" w:tplc="87A8C962" w:tentative="1">
      <w:start w:val="1"/>
      <w:numFmt w:val="bullet"/>
      <w:lvlText w:val=""/>
      <w:lvlJc w:val="left"/>
      <w:pPr>
        <w:tabs>
          <w:tab w:val="num" w:pos="3600"/>
        </w:tabs>
        <w:ind w:left="3600" w:hanging="360"/>
      </w:pPr>
      <w:rPr>
        <w:rFonts w:ascii="Wingdings" w:hAnsi="Wingdings" w:hint="default"/>
      </w:rPr>
    </w:lvl>
    <w:lvl w:ilvl="5" w:tplc="5F327030" w:tentative="1">
      <w:start w:val="1"/>
      <w:numFmt w:val="bullet"/>
      <w:lvlText w:val=""/>
      <w:lvlJc w:val="left"/>
      <w:pPr>
        <w:tabs>
          <w:tab w:val="num" w:pos="4320"/>
        </w:tabs>
        <w:ind w:left="4320" w:hanging="360"/>
      </w:pPr>
      <w:rPr>
        <w:rFonts w:ascii="Wingdings" w:hAnsi="Wingdings" w:hint="default"/>
      </w:rPr>
    </w:lvl>
    <w:lvl w:ilvl="6" w:tplc="3F2290FA" w:tentative="1">
      <w:start w:val="1"/>
      <w:numFmt w:val="bullet"/>
      <w:lvlText w:val=""/>
      <w:lvlJc w:val="left"/>
      <w:pPr>
        <w:tabs>
          <w:tab w:val="num" w:pos="5040"/>
        </w:tabs>
        <w:ind w:left="5040" w:hanging="360"/>
      </w:pPr>
      <w:rPr>
        <w:rFonts w:ascii="Wingdings" w:hAnsi="Wingdings" w:hint="default"/>
      </w:rPr>
    </w:lvl>
    <w:lvl w:ilvl="7" w:tplc="65FE6132" w:tentative="1">
      <w:start w:val="1"/>
      <w:numFmt w:val="bullet"/>
      <w:lvlText w:val=""/>
      <w:lvlJc w:val="left"/>
      <w:pPr>
        <w:tabs>
          <w:tab w:val="num" w:pos="5760"/>
        </w:tabs>
        <w:ind w:left="5760" w:hanging="360"/>
      </w:pPr>
      <w:rPr>
        <w:rFonts w:ascii="Wingdings" w:hAnsi="Wingdings" w:hint="default"/>
      </w:rPr>
    </w:lvl>
    <w:lvl w:ilvl="8" w:tplc="56A2D5E0" w:tentative="1">
      <w:start w:val="1"/>
      <w:numFmt w:val="bullet"/>
      <w:lvlText w:val=""/>
      <w:lvlJc w:val="left"/>
      <w:pPr>
        <w:tabs>
          <w:tab w:val="num" w:pos="6480"/>
        </w:tabs>
        <w:ind w:left="6480" w:hanging="360"/>
      </w:pPr>
      <w:rPr>
        <w:rFonts w:ascii="Wingdings" w:hAnsi="Wingdings" w:hint="default"/>
      </w:rPr>
    </w:lvl>
  </w:abstractNum>
  <w:abstractNum w:abstractNumId="5">
    <w:nsid w:val="118955B3"/>
    <w:multiLevelType w:val="hybridMultilevel"/>
    <w:tmpl w:val="18EEAA0E"/>
    <w:lvl w:ilvl="0" w:tplc="50B46084">
      <w:start w:val="1"/>
      <w:numFmt w:val="bullet"/>
      <w:lvlText w:val="•"/>
      <w:lvlJc w:val="left"/>
      <w:pPr>
        <w:tabs>
          <w:tab w:val="num" w:pos="720"/>
        </w:tabs>
        <w:ind w:left="720" w:hanging="360"/>
      </w:pPr>
      <w:rPr>
        <w:rFonts w:ascii="Times New Roman" w:hAnsi="Times New Roman" w:hint="default"/>
      </w:rPr>
    </w:lvl>
    <w:lvl w:ilvl="1" w:tplc="2354BEDC" w:tentative="1">
      <w:start w:val="1"/>
      <w:numFmt w:val="bullet"/>
      <w:lvlText w:val="•"/>
      <w:lvlJc w:val="left"/>
      <w:pPr>
        <w:tabs>
          <w:tab w:val="num" w:pos="1440"/>
        </w:tabs>
        <w:ind w:left="1440" w:hanging="360"/>
      </w:pPr>
      <w:rPr>
        <w:rFonts w:ascii="Times New Roman" w:hAnsi="Times New Roman" w:hint="default"/>
      </w:rPr>
    </w:lvl>
    <w:lvl w:ilvl="2" w:tplc="8118F15E" w:tentative="1">
      <w:start w:val="1"/>
      <w:numFmt w:val="bullet"/>
      <w:lvlText w:val="•"/>
      <w:lvlJc w:val="left"/>
      <w:pPr>
        <w:tabs>
          <w:tab w:val="num" w:pos="2160"/>
        </w:tabs>
        <w:ind w:left="2160" w:hanging="360"/>
      </w:pPr>
      <w:rPr>
        <w:rFonts w:ascii="Times New Roman" w:hAnsi="Times New Roman" w:hint="default"/>
      </w:rPr>
    </w:lvl>
    <w:lvl w:ilvl="3" w:tplc="24649BC0" w:tentative="1">
      <w:start w:val="1"/>
      <w:numFmt w:val="bullet"/>
      <w:lvlText w:val="•"/>
      <w:lvlJc w:val="left"/>
      <w:pPr>
        <w:tabs>
          <w:tab w:val="num" w:pos="2880"/>
        </w:tabs>
        <w:ind w:left="2880" w:hanging="360"/>
      </w:pPr>
      <w:rPr>
        <w:rFonts w:ascii="Times New Roman" w:hAnsi="Times New Roman" w:hint="default"/>
      </w:rPr>
    </w:lvl>
    <w:lvl w:ilvl="4" w:tplc="8040B25C" w:tentative="1">
      <w:start w:val="1"/>
      <w:numFmt w:val="bullet"/>
      <w:lvlText w:val="•"/>
      <w:lvlJc w:val="left"/>
      <w:pPr>
        <w:tabs>
          <w:tab w:val="num" w:pos="3600"/>
        </w:tabs>
        <w:ind w:left="3600" w:hanging="360"/>
      </w:pPr>
      <w:rPr>
        <w:rFonts w:ascii="Times New Roman" w:hAnsi="Times New Roman" w:hint="default"/>
      </w:rPr>
    </w:lvl>
    <w:lvl w:ilvl="5" w:tplc="0C4E5568" w:tentative="1">
      <w:start w:val="1"/>
      <w:numFmt w:val="bullet"/>
      <w:lvlText w:val="•"/>
      <w:lvlJc w:val="left"/>
      <w:pPr>
        <w:tabs>
          <w:tab w:val="num" w:pos="4320"/>
        </w:tabs>
        <w:ind w:left="4320" w:hanging="360"/>
      </w:pPr>
      <w:rPr>
        <w:rFonts w:ascii="Times New Roman" w:hAnsi="Times New Roman" w:hint="default"/>
      </w:rPr>
    </w:lvl>
    <w:lvl w:ilvl="6" w:tplc="D918E8FC" w:tentative="1">
      <w:start w:val="1"/>
      <w:numFmt w:val="bullet"/>
      <w:lvlText w:val="•"/>
      <w:lvlJc w:val="left"/>
      <w:pPr>
        <w:tabs>
          <w:tab w:val="num" w:pos="5040"/>
        </w:tabs>
        <w:ind w:left="5040" w:hanging="360"/>
      </w:pPr>
      <w:rPr>
        <w:rFonts w:ascii="Times New Roman" w:hAnsi="Times New Roman" w:hint="default"/>
      </w:rPr>
    </w:lvl>
    <w:lvl w:ilvl="7" w:tplc="A36A96BE" w:tentative="1">
      <w:start w:val="1"/>
      <w:numFmt w:val="bullet"/>
      <w:lvlText w:val="•"/>
      <w:lvlJc w:val="left"/>
      <w:pPr>
        <w:tabs>
          <w:tab w:val="num" w:pos="5760"/>
        </w:tabs>
        <w:ind w:left="5760" w:hanging="360"/>
      </w:pPr>
      <w:rPr>
        <w:rFonts w:ascii="Times New Roman" w:hAnsi="Times New Roman" w:hint="default"/>
      </w:rPr>
    </w:lvl>
    <w:lvl w:ilvl="8" w:tplc="85EC3F34" w:tentative="1">
      <w:start w:val="1"/>
      <w:numFmt w:val="bullet"/>
      <w:lvlText w:val="•"/>
      <w:lvlJc w:val="left"/>
      <w:pPr>
        <w:tabs>
          <w:tab w:val="num" w:pos="6480"/>
        </w:tabs>
        <w:ind w:left="6480" w:hanging="360"/>
      </w:pPr>
      <w:rPr>
        <w:rFonts w:ascii="Times New Roman" w:hAnsi="Times New Roman" w:hint="default"/>
      </w:rPr>
    </w:lvl>
  </w:abstractNum>
  <w:abstractNum w:abstractNumId="6">
    <w:nsid w:val="123355B5"/>
    <w:multiLevelType w:val="hybridMultilevel"/>
    <w:tmpl w:val="9B3CC86A"/>
    <w:lvl w:ilvl="0" w:tplc="361E7E32">
      <w:start w:val="1"/>
      <w:numFmt w:val="bullet"/>
      <w:lvlText w:val=""/>
      <w:lvlJc w:val="left"/>
      <w:pPr>
        <w:tabs>
          <w:tab w:val="num" w:pos="720"/>
        </w:tabs>
        <w:ind w:left="720" w:hanging="360"/>
      </w:pPr>
      <w:rPr>
        <w:rFonts w:ascii="Wingdings" w:hAnsi="Wingdings" w:hint="default"/>
      </w:rPr>
    </w:lvl>
    <w:lvl w:ilvl="1" w:tplc="CC649A2A" w:tentative="1">
      <w:start w:val="1"/>
      <w:numFmt w:val="bullet"/>
      <w:lvlText w:val=""/>
      <w:lvlJc w:val="left"/>
      <w:pPr>
        <w:tabs>
          <w:tab w:val="num" w:pos="1440"/>
        </w:tabs>
        <w:ind w:left="1440" w:hanging="360"/>
      </w:pPr>
      <w:rPr>
        <w:rFonts w:ascii="Wingdings" w:hAnsi="Wingdings" w:hint="default"/>
      </w:rPr>
    </w:lvl>
    <w:lvl w:ilvl="2" w:tplc="C9622E24" w:tentative="1">
      <w:start w:val="1"/>
      <w:numFmt w:val="bullet"/>
      <w:lvlText w:val=""/>
      <w:lvlJc w:val="left"/>
      <w:pPr>
        <w:tabs>
          <w:tab w:val="num" w:pos="2160"/>
        </w:tabs>
        <w:ind w:left="2160" w:hanging="360"/>
      </w:pPr>
      <w:rPr>
        <w:rFonts w:ascii="Wingdings" w:hAnsi="Wingdings" w:hint="default"/>
      </w:rPr>
    </w:lvl>
    <w:lvl w:ilvl="3" w:tplc="8D80FAC0" w:tentative="1">
      <w:start w:val="1"/>
      <w:numFmt w:val="bullet"/>
      <w:lvlText w:val=""/>
      <w:lvlJc w:val="left"/>
      <w:pPr>
        <w:tabs>
          <w:tab w:val="num" w:pos="2880"/>
        </w:tabs>
        <w:ind w:left="2880" w:hanging="360"/>
      </w:pPr>
      <w:rPr>
        <w:rFonts w:ascii="Wingdings" w:hAnsi="Wingdings" w:hint="default"/>
      </w:rPr>
    </w:lvl>
    <w:lvl w:ilvl="4" w:tplc="3F96BAE2" w:tentative="1">
      <w:start w:val="1"/>
      <w:numFmt w:val="bullet"/>
      <w:lvlText w:val=""/>
      <w:lvlJc w:val="left"/>
      <w:pPr>
        <w:tabs>
          <w:tab w:val="num" w:pos="3600"/>
        </w:tabs>
        <w:ind w:left="3600" w:hanging="360"/>
      </w:pPr>
      <w:rPr>
        <w:rFonts w:ascii="Wingdings" w:hAnsi="Wingdings" w:hint="default"/>
      </w:rPr>
    </w:lvl>
    <w:lvl w:ilvl="5" w:tplc="E4B45DBC" w:tentative="1">
      <w:start w:val="1"/>
      <w:numFmt w:val="bullet"/>
      <w:lvlText w:val=""/>
      <w:lvlJc w:val="left"/>
      <w:pPr>
        <w:tabs>
          <w:tab w:val="num" w:pos="4320"/>
        </w:tabs>
        <w:ind w:left="4320" w:hanging="360"/>
      </w:pPr>
      <w:rPr>
        <w:rFonts w:ascii="Wingdings" w:hAnsi="Wingdings" w:hint="default"/>
      </w:rPr>
    </w:lvl>
    <w:lvl w:ilvl="6" w:tplc="8AEC1524" w:tentative="1">
      <w:start w:val="1"/>
      <w:numFmt w:val="bullet"/>
      <w:lvlText w:val=""/>
      <w:lvlJc w:val="left"/>
      <w:pPr>
        <w:tabs>
          <w:tab w:val="num" w:pos="5040"/>
        </w:tabs>
        <w:ind w:left="5040" w:hanging="360"/>
      </w:pPr>
      <w:rPr>
        <w:rFonts w:ascii="Wingdings" w:hAnsi="Wingdings" w:hint="default"/>
      </w:rPr>
    </w:lvl>
    <w:lvl w:ilvl="7" w:tplc="86E81302" w:tentative="1">
      <w:start w:val="1"/>
      <w:numFmt w:val="bullet"/>
      <w:lvlText w:val=""/>
      <w:lvlJc w:val="left"/>
      <w:pPr>
        <w:tabs>
          <w:tab w:val="num" w:pos="5760"/>
        </w:tabs>
        <w:ind w:left="5760" w:hanging="360"/>
      </w:pPr>
      <w:rPr>
        <w:rFonts w:ascii="Wingdings" w:hAnsi="Wingdings" w:hint="default"/>
      </w:rPr>
    </w:lvl>
    <w:lvl w:ilvl="8" w:tplc="BBD6843E" w:tentative="1">
      <w:start w:val="1"/>
      <w:numFmt w:val="bullet"/>
      <w:lvlText w:val=""/>
      <w:lvlJc w:val="left"/>
      <w:pPr>
        <w:tabs>
          <w:tab w:val="num" w:pos="6480"/>
        </w:tabs>
        <w:ind w:left="6480" w:hanging="360"/>
      </w:pPr>
      <w:rPr>
        <w:rFonts w:ascii="Wingdings" w:hAnsi="Wingdings" w:hint="default"/>
      </w:rPr>
    </w:lvl>
  </w:abstractNum>
  <w:abstractNum w:abstractNumId="7">
    <w:nsid w:val="16143581"/>
    <w:multiLevelType w:val="hybridMultilevel"/>
    <w:tmpl w:val="B3566E62"/>
    <w:lvl w:ilvl="0" w:tplc="05C2327A">
      <w:start w:val="1"/>
      <w:numFmt w:val="bullet"/>
      <w:lvlText w:val="•"/>
      <w:lvlJc w:val="left"/>
      <w:pPr>
        <w:tabs>
          <w:tab w:val="num" w:pos="720"/>
        </w:tabs>
        <w:ind w:left="720" w:hanging="360"/>
      </w:pPr>
      <w:rPr>
        <w:rFonts w:ascii="Times New Roman" w:hAnsi="Times New Roman" w:hint="default"/>
      </w:rPr>
    </w:lvl>
    <w:lvl w:ilvl="1" w:tplc="E37C881E" w:tentative="1">
      <w:start w:val="1"/>
      <w:numFmt w:val="bullet"/>
      <w:lvlText w:val="•"/>
      <w:lvlJc w:val="left"/>
      <w:pPr>
        <w:tabs>
          <w:tab w:val="num" w:pos="1440"/>
        </w:tabs>
        <w:ind w:left="1440" w:hanging="360"/>
      </w:pPr>
      <w:rPr>
        <w:rFonts w:ascii="Times New Roman" w:hAnsi="Times New Roman" w:hint="default"/>
      </w:rPr>
    </w:lvl>
    <w:lvl w:ilvl="2" w:tplc="71B25E86" w:tentative="1">
      <w:start w:val="1"/>
      <w:numFmt w:val="bullet"/>
      <w:lvlText w:val="•"/>
      <w:lvlJc w:val="left"/>
      <w:pPr>
        <w:tabs>
          <w:tab w:val="num" w:pos="2160"/>
        </w:tabs>
        <w:ind w:left="2160" w:hanging="360"/>
      </w:pPr>
      <w:rPr>
        <w:rFonts w:ascii="Times New Roman" w:hAnsi="Times New Roman" w:hint="default"/>
      </w:rPr>
    </w:lvl>
    <w:lvl w:ilvl="3" w:tplc="B2726E58" w:tentative="1">
      <w:start w:val="1"/>
      <w:numFmt w:val="bullet"/>
      <w:lvlText w:val="•"/>
      <w:lvlJc w:val="left"/>
      <w:pPr>
        <w:tabs>
          <w:tab w:val="num" w:pos="2880"/>
        </w:tabs>
        <w:ind w:left="2880" w:hanging="360"/>
      </w:pPr>
      <w:rPr>
        <w:rFonts w:ascii="Times New Roman" w:hAnsi="Times New Roman" w:hint="default"/>
      </w:rPr>
    </w:lvl>
    <w:lvl w:ilvl="4" w:tplc="A16C505A" w:tentative="1">
      <w:start w:val="1"/>
      <w:numFmt w:val="bullet"/>
      <w:lvlText w:val="•"/>
      <w:lvlJc w:val="left"/>
      <w:pPr>
        <w:tabs>
          <w:tab w:val="num" w:pos="3600"/>
        </w:tabs>
        <w:ind w:left="3600" w:hanging="360"/>
      </w:pPr>
      <w:rPr>
        <w:rFonts w:ascii="Times New Roman" w:hAnsi="Times New Roman" w:hint="default"/>
      </w:rPr>
    </w:lvl>
    <w:lvl w:ilvl="5" w:tplc="20F81F24" w:tentative="1">
      <w:start w:val="1"/>
      <w:numFmt w:val="bullet"/>
      <w:lvlText w:val="•"/>
      <w:lvlJc w:val="left"/>
      <w:pPr>
        <w:tabs>
          <w:tab w:val="num" w:pos="4320"/>
        </w:tabs>
        <w:ind w:left="4320" w:hanging="360"/>
      </w:pPr>
      <w:rPr>
        <w:rFonts w:ascii="Times New Roman" w:hAnsi="Times New Roman" w:hint="default"/>
      </w:rPr>
    </w:lvl>
    <w:lvl w:ilvl="6" w:tplc="F2D21398" w:tentative="1">
      <w:start w:val="1"/>
      <w:numFmt w:val="bullet"/>
      <w:lvlText w:val="•"/>
      <w:lvlJc w:val="left"/>
      <w:pPr>
        <w:tabs>
          <w:tab w:val="num" w:pos="5040"/>
        </w:tabs>
        <w:ind w:left="5040" w:hanging="360"/>
      </w:pPr>
      <w:rPr>
        <w:rFonts w:ascii="Times New Roman" w:hAnsi="Times New Roman" w:hint="default"/>
      </w:rPr>
    </w:lvl>
    <w:lvl w:ilvl="7" w:tplc="31EEEA9C" w:tentative="1">
      <w:start w:val="1"/>
      <w:numFmt w:val="bullet"/>
      <w:lvlText w:val="•"/>
      <w:lvlJc w:val="left"/>
      <w:pPr>
        <w:tabs>
          <w:tab w:val="num" w:pos="5760"/>
        </w:tabs>
        <w:ind w:left="5760" w:hanging="360"/>
      </w:pPr>
      <w:rPr>
        <w:rFonts w:ascii="Times New Roman" w:hAnsi="Times New Roman" w:hint="default"/>
      </w:rPr>
    </w:lvl>
    <w:lvl w:ilvl="8" w:tplc="F4FCFC78" w:tentative="1">
      <w:start w:val="1"/>
      <w:numFmt w:val="bullet"/>
      <w:lvlText w:val="•"/>
      <w:lvlJc w:val="left"/>
      <w:pPr>
        <w:tabs>
          <w:tab w:val="num" w:pos="6480"/>
        </w:tabs>
        <w:ind w:left="6480" w:hanging="360"/>
      </w:pPr>
      <w:rPr>
        <w:rFonts w:ascii="Times New Roman" w:hAnsi="Times New Roman" w:hint="default"/>
      </w:rPr>
    </w:lvl>
  </w:abstractNum>
  <w:abstractNum w:abstractNumId="8">
    <w:nsid w:val="16A2730D"/>
    <w:multiLevelType w:val="hybridMultilevel"/>
    <w:tmpl w:val="245A0B8E"/>
    <w:lvl w:ilvl="0" w:tplc="494093B4">
      <w:start w:val="1"/>
      <w:numFmt w:val="bullet"/>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9102C20"/>
    <w:multiLevelType w:val="hybridMultilevel"/>
    <w:tmpl w:val="15E2ED1E"/>
    <w:lvl w:ilvl="0" w:tplc="315E43C0">
      <w:start w:val="1"/>
      <w:numFmt w:val="bullet"/>
      <w:lvlText w:val=""/>
      <w:lvlJc w:val="left"/>
      <w:pPr>
        <w:tabs>
          <w:tab w:val="num" w:pos="720"/>
        </w:tabs>
        <w:ind w:left="720" w:hanging="360"/>
      </w:pPr>
      <w:rPr>
        <w:rFonts w:ascii="Wingdings" w:hAnsi="Wingdings" w:hint="default"/>
      </w:rPr>
    </w:lvl>
    <w:lvl w:ilvl="1" w:tplc="9D764F64" w:tentative="1">
      <w:start w:val="1"/>
      <w:numFmt w:val="bullet"/>
      <w:lvlText w:val=""/>
      <w:lvlJc w:val="left"/>
      <w:pPr>
        <w:tabs>
          <w:tab w:val="num" w:pos="1440"/>
        </w:tabs>
        <w:ind w:left="1440" w:hanging="360"/>
      </w:pPr>
      <w:rPr>
        <w:rFonts w:ascii="Wingdings" w:hAnsi="Wingdings" w:hint="default"/>
      </w:rPr>
    </w:lvl>
    <w:lvl w:ilvl="2" w:tplc="0EEE44A2" w:tentative="1">
      <w:start w:val="1"/>
      <w:numFmt w:val="bullet"/>
      <w:lvlText w:val=""/>
      <w:lvlJc w:val="left"/>
      <w:pPr>
        <w:tabs>
          <w:tab w:val="num" w:pos="2160"/>
        </w:tabs>
        <w:ind w:left="2160" w:hanging="360"/>
      </w:pPr>
      <w:rPr>
        <w:rFonts w:ascii="Wingdings" w:hAnsi="Wingdings" w:hint="default"/>
      </w:rPr>
    </w:lvl>
    <w:lvl w:ilvl="3" w:tplc="56E2A988" w:tentative="1">
      <w:start w:val="1"/>
      <w:numFmt w:val="bullet"/>
      <w:lvlText w:val=""/>
      <w:lvlJc w:val="left"/>
      <w:pPr>
        <w:tabs>
          <w:tab w:val="num" w:pos="2880"/>
        </w:tabs>
        <w:ind w:left="2880" w:hanging="360"/>
      </w:pPr>
      <w:rPr>
        <w:rFonts w:ascii="Wingdings" w:hAnsi="Wingdings" w:hint="default"/>
      </w:rPr>
    </w:lvl>
    <w:lvl w:ilvl="4" w:tplc="3B1C2634" w:tentative="1">
      <w:start w:val="1"/>
      <w:numFmt w:val="bullet"/>
      <w:lvlText w:val=""/>
      <w:lvlJc w:val="left"/>
      <w:pPr>
        <w:tabs>
          <w:tab w:val="num" w:pos="3600"/>
        </w:tabs>
        <w:ind w:left="3600" w:hanging="360"/>
      </w:pPr>
      <w:rPr>
        <w:rFonts w:ascii="Wingdings" w:hAnsi="Wingdings" w:hint="default"/>
      </w:rPr>
    </w:lvl>
    <w:lvl w:ilvl="5" w:tplc="207228E0" w:tentative="1">
      <w:start w:val="1"/>
      <w:numFmt w:val="bullet"/>
      <w:lvlText w:val=""/>
      <w:lvlJc w:val="left"/>
      <w:pPr>
        <w:tabs>
          <w:tab w:val="num" w:pos="4320"/>
        </w:tabs>
        <w:ind w:left="4320" w:hanging="360"/>
      </w:pPr>
      <w:rPr>
        <w:rFonts w:ascii="Wingdings" w:hAnsi="Wingdings" w:hint="default"/>
      </w:rPr>
    </w:lvl>
    <w:lvl w:ilvl="6" w:tplc="6CA8C4A8" w:tentative="1">
      <w:start w:val="1"/>
      <w:numFmt w:val="bullet"/>
      <w:lvlText w:val=""/>
      <w:lvlJc w:val="left"/>
      <w:pPr>
        <w:tabs>
          <w:tab w:val="num" w:pos="5040"/>
        </w:tabs>
        <w:ind w:left="5040" w:hanging="360"/>
      </w:pPr>
      <w:rPr>
        <w:rFonts w:ascii="Wingdings" w:hAnsi="Wingdings" w:hint="default"/>
      </w:rPr>
    </w:lvl>
    <w:lvl w:ilvl="7" w:tplc="FAF2CB82" w:tentative="1">
      <w:start w:val="1"/>
      <w:numFmt w:val="bullet"/>
      <w:lvlText w:val=""/>
      <w:lvlJc w:val="left"/>
      <w:pPr>
        <w:tabs>
          <w:tab w:val="num" w:pos="5760"/>
        </w:tabs>
        <w:ind w:left="5760" w:hanging="360"/>
      </w:pPr>
      <w:rPr>
        <w:rFonts w:ascii="Wingdings" w:hAnsi="Wingdings" w:hint="default"/>
      </w:rPr>
    </w:lvl>
    <w:lvl w:ilvl="8" w:tplc="D4565E3A" w:tentative="1">
      <w:start w:val="1"/>
      <w:numFmt w:val="bullet"/>
      <w:lvlText w:val=""/>
      <w:lvlJc w:val="left"/>
      <w:pPr>
        <w:tabs>
          <w:tab w:val="num" w:pos="6480"/>
        </w:tabs>
        <w:ind w:left="6480" w:hanging="360"/>
      </w:pPr>
      <w:rPr>
        <w:rFonts w:ascii="Wingdings" w:hAnsi="Wingdings" w:hint="default"/>
      </w:rPr>
    </w:lvl>
  </w:abstractNum>
  <w:abstractNum w:abstractNumId="10">
    <w:nsid w:val="19DD7669"/>
    <w:multiLevelType w:val="hybridMultilevel"/>
    <w:tmpl w:val="BFD28A9A"/>
    <w:lvl w:ilvl="0" w:tplc="C28C1280">
      <w:start w:val="1"/>
      <w:numFmt w:val="bullet"/>
      <w:lvlText w:val="•"/>
      <w:lvlJc w:val="left"/>
      <w:pPr>
        <w:tabs>
          <w:tab w:val="num" w:pos="720"/>
        </w:tabs>
        <w:ind w:left="720" w:hanging="360"/>
      </w:pPr>
      <w:rPr>
        <w:rFonts w:ascii="Times New Roman" w:hAnsi="Times New Roman" w:hint="default"/>
      </w:rPr>
    </w:lvl>
    <w:lvl w:ilvl="1" w:tplc="FD0ECB9C" w:tentative="1">
      <w:start w:val="1"/>
      <w:numFmt w:val="bullet"/>
      <w:lvlText w:val="•"/>
      <w:lvlJc w:val="left"/>
      <w:pPr>
        <w:tabs>
          <w:tab w:val="num" w:pos="1440"/>
        </w:tabs>
        <w:ind w:left="1440" w:hanging="360"/>
      </w:pPr>
      <w:rPr>
        <w:rFonts w:ascii="Times New Roman" w:hAnsi="Times New Roman" w:hint="default"/>
      </w:rPr>
    </w:lvl>
    <w:lvl w:ilvl="2" w:tplc="A8A2E25A" w:tentative="1">
      <w:start w:val="1"/>
      <w:numFmt w:val="bullet"/>
      <w:lvlText w:val="•"/>
      <w:lvlJc w:val="left"/>
      <w:pPr>
        <w:tabs>
          <w:tab w:val="num" w:pos="2160"/>
        </w:tabs>
        <w:ind w:left="2160" w:hanging="360"/>
      </w:pPr>
      <w:rPr>
        <w:rFonts w:ascii="Times New Roman" w:hAnsi="Times New Roman" w:hint="default"/>
      </w:rPr>
    </w:lvl>
    <w:lvl w:ilvl="3" w:tplc="219A71B4" w:tentative="1">
      <w:start w:val="1"/>
      <w:numFmt w:val="bullet"/>
      <w:lvlText w:val="•"/>
      <w:lvlJc w:val="left"/>
      <w:pPr>
        <w:tabs>
          <w:tab w:val="num" w:pos="2880"/>
        </w:tabs>
        <w:ind w:left="2880" w:hanging="360"/>
      </w:pPr>
      <w:rPr>
        <w:rFonts w:ascii="Times New Roman" w:hAnsi="Times New Roman" w:hint="default"/>
      </w:rPr>
    </w:lvl>
    <w:lvl w:ilvl="4" w:tplc="9A6A6F88" w:tentative="1">
      <w:start w:val="1"/>
      <w:numFmt w:val="bullet"/>
      <w:lvlText w:val="•"/>
      <w:lvlJc w:val="left"/>
      <w:pPr>
        <w:tabs>
          <w:tab w:val="num" w:pos="3600"/>
        </w:tabs>
        <w:ind w:left="3600" w:hanging="360"/>
      </w:pPr>
      <w:rPr>
        <w:rFonts w:ascii="Times New Roman" w:hAnsi="Times New Roman" w:hint="default"/>
      </w:rPr>
    </w:lvl>
    <w:lvl w:ilvl="5" w:tplc="2806BCF0" w:tentative="1">
      <w:start w:val="1"/>
      <w:numFmt w:val="bullet"/>
      <w:lvlText w:val="•"/>
      <w:lvlJc w:val="left"/>
      <w:pPr>
        <w:tabs>
          <w:tab w:val="num" w:pos="4320"/>
        </w:tabs>
        <w:ind w:left="4320" w:hanging="360"/>
      </w:pPr>
      <w:rPr>
        <w:rFonts w:ascii="Times New Roman" w:hAnsi="Times New Roman" w:hint="default"/>
      </w:rPr>
    </w:lvl>
    <w:lvl w:ilvl="6" w:tplc="FB64E372" w:tentative="1">
      <w:start w:val="1"/>
      <w:numFmt w:val="bullet"/>
      <w:lvlText w:val="•"/>
      <w:lvlJc w:val="left"/>
      <w:pPr>
        <w:tabs>
          <w:tab w:val="num" w:pos="5040"/>
        </w:tabs>
        <w:ind w:left="5040" w:hanging="360"/>
      </w:pPr>
      <w:rPr>
        <w:rFonts w:ascii="Times New Roman" w:hAnsi="Times New Roman" w:hint="default"/>
      </w:rPr>
    </w:lvl>
    <w:lvl w:ilvl="7" w:tplc="3A6CBC82" w:tentative="1">
      <w:start w:val="1"/>
      <w:numFmt w:val="bullet"/>
      <w:lvlText w:val="•"/>
      <w:lvlJc w:val="left"/>
      <w:pPr>
        <w:tabs>
          <w:tab w:val="num" w:pos="5760"/>
        </w:tabs>
        <w:ind w:left="5760" w:hanging="360"/>
      </w:pPr>
      <w:rPr>
        <w:rFonts w:ascii="Times New Roman" w:hAnsi="Times New Roman" w:hint="default"/>
      </w:rPr>
    </w:lvl>
    <w:lvl w:ilvl="8" w:tplc="4894D550"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C447B2E"/>
    <w:multiLevelType w:val="hybridMultilevel"/>
    <w:tmpl w:val="CE46DDC4"/>
    <w:lvl w:ilvl="0" w:tplc="53902E4A">
      <w:start w:val="1"/>
      <w:numFmt w:val="bullet"/>
      <w:lvlText w:val="•"/>
      <w:lvlJc w:val="left"/>
      <w:pPr>
        <w:tabs>
          <w:tab w:val="num" w:pos="720"/>
        </w:tabs>
        <w:ind w:left="720" w:hanging="360"/>
      </w:pPr>
      <w:rPr>
        <w:rFonts w:ascii="Times New Roman" w:hAnsi="Times New Roman" w:hint="default"/>
      </w:rPr>
    </w:lvl>
    <w:lvl w:ilvl="1" w:tplc="486E2E12" w:tentative="1">
      <w:start w:val="1"/>
      <w:numFmt w:val="bullet"/>
      <w:lvlText w:val="•"/>
      <w:lvlJc w:val="left"/>
      <w:pPr>
        <w:tabs>
          <w:tab w:val="num" w:pos="1440"/>
        </w:tabs>
        <w:ind w:left="1440" w:hanging="360"/>
      </w:pPr>
      <w:rPr>
        <w:rFonts w:ascii="Times New Roman" w:hAnsi="Times New Roman" w:hint="default"/>
      </w:rPr>
    </w:lvl>
    <w:lvl w:ilvl="2" w:tplc="E97CC0D0" w:tentative="1">
      <w:start w:val="1"/>
      <w:numFmt w:val="bullet"/>
      <w:lvlText w:val="•"/>
      <w:lvlJc w:val="left"/>
      <w:pPr>
        <w:tabs>
          <w:tab w:val="num" w:pos="2160"/>
        </w:tabs>
        <w:ind w:left="2160" w:hanging="360"/>
      </w:pPr>
      <w:rPr>
        <w:rFonts w:ascii="Times New Roman" w:hAnsi="Times New Roman" w:hint="default"/>
      </w:rPr>
    </w:lvl>
    <w:lvl w:ilvl="3" w:tplc="78F857E6" w:tentative="1">
      <w:start w:val="1"/>
      <w:numFmt w:val="bullet"/>
      <w:lvlText w:val="•"/>
      <w:lvlJc w:val="left"/>
      <w:pPr>
        <w:tabs>
          <w:tab w:val="num" w:pos="2880"/>
        </w:tabs>
        <w:ind w:left="2880" w:hanging="360"/>
      </w:pPr>
      <w:rPr>
        <w:rFonts w:ascii="Times New Roman" w:hAnsi="Times New Roman" w:hint="default"/>
      </w:rPr>
    </w:lvl>
    <w:lvl w:ilvl="4" w:tplc="6C1E3D86" w:tentative="1">
      <w:start w:val="1"/>
      <w:numFmt w:val="bullet"/>
      <w:lvlText w:val="•"/>
      <w:lvlJc w:val="left"/>
      <w:pPr>
        <w:tabs>
          <w:tab w:val="num" w:pos="3600"/>
        </w:tabs>
        <w:ind w:left="3600" w:hanging="360"/>
      </w:pPr>
      <w:rPr>
        <w:rFonts w:ascii="Times New Roman" w:hAnsi="Times New Roman" w:hint="default"/>
      </w:rPr>
    </w:lvl>
    <w:lvl w:ilvl="5" w:tplc="8E86419A" w:tentative="1">
      <w:start w:val="1"/>
      <w:numFmt w:val="bullet"/>
      <w:lvlText w:val="•"/>
      <w:lvlJc w:val="left"/>
      <w:pPr>
        <w:tabs>
          <w:tab w:val="num" w:pos="4320"/>
        </w:tabs>
        <w:ind w:left="4320" w:hanging="360"/>
      </w:pPr>
      <w:rPr>
        <w:rFonts w:ascii="Times New Roman" w:hAnsi="Times New Roman" w:hint="default"/>
      </w:rPr>
    </w:lvl>
    <w:lvl w:ilvl="6" w:tplc="287806E2" w:tentative="1">
      <w:start w:val="1"/>
      <w:numFmt w:val="bullet"/>
      <w:lvlText w:val="•"/>
      <w:lvlJc w:val="left"/>
      <w:pPr>
        <w:tabs>
          <w:tab w:val="num" w:pos="5040"/>
        </w:tabs>
        <w:ind w:left="5040" w:hanging="360"/>
      </w:pPr>
      <w:rPr>
        <w:rFonts w:ascii="Times New Roman" w:hAnsi="Times New Roman" w:hint="default"/>
      </w:rPr>
    </w:lvl>
    <w:lvl w:ilvl="7" w:tplc="736EA300" w:tentative="1">
      <w:start w:val="1"/>
      <w:numFmt w:val="bullet"/>
      <w:lvlText w:val="•"/>
      <w:lvlJc w:val="left"/>
      <w:pPr>
        <w:tabs>
          <w:tab w:val="num" w:pos="5760"/>
        </w:tabs>
        <w:ind w:left="5760" w:hanging="360"/>
      </w:pPr>
      <w:rPr>
        <w:rFonts w:ascii="Times New Roman" w:hAnsi="Times New Roman" w:hint="default"/>
      </w:rPr>
    </w:lvl>
    <w:lvl w:ilvl="8" w:tplc="C714D284" w:tentative="1">
      <w:start w:val="1"/>
      <w:numFmt w:val="bullet"/>
      <w:lvlText w:val="•"/>
      <w:lvlJc w:val="left"/>
      <w:pPr>
        <w:tabs>
          <w:tab w:val="num" w:pos="6480"/>
        </w:tabs>
        <w:ind w:left="6480" w:hanging="360"/>
      </w:pPr>
      <w:rPr>
        <w:rFonts w:ascii="Times New Roman" w:hAnsi="Times New Roman" w:hint="default"/>
      </w:rPr>
    </w:lvl>
  </w:abstractNum>
  <w:abstractNum w:abstractNumId="12">
    <w:nsid w:val="300C7389"/>
    <w:multiLevelType w:val="hybridMultilevel"/>
    <w:tmpl w:val="4B846368"/>
    <w:lvl w:ilvl="0" w:tplc="E5A0CE2C">
      <w:start w:val="1"/>
      <w:numFmt w:val="bullet"/>
      <w:lvlText w:val="•"/>
      <w:lvlJc w:val="left"/>
      <w:pPr>
        <w:tabs>
          <w:tab w:val="num" w:pos="720"/>
        </w:tabs>
        <w:ind w:left="720" w:hanging="360"/>
      </w:pPr>
      <w:rPr>
        <w:rFonts w:ascii="Times New Roman" w:hAnsi="Times New Roman" w:hint="default"/>
      </w:rPr>
    </w:lvl>
    <w:lvl w:ilvl="1" w:tplc="2D1616AA" w:tentative="1">
      <w:start w:val="1"/>
      <w:numFmt w:val="bullet"/>
      <w:lvlText w:val="•"/>
      <w:lvlJc w:val="left"/>
      <w:pPr>
        <w:tabs>
          <w:tab w:val="num" w:pos="1440"/>
        </w:tabs>
        <w:ind w:left="1440" w:hanging="360"/>
      </w:pPr>
      <w:rPr>
        <w:rFonts w:ascii="Times New Roman" w:hAnsi="Times New Roman" w:hint="default"/>
      </w:rPr>
    </w:lvl>
    <w:lvl w:ilvl="2" w:tplc="F82EADAE" w:tentative="1">
      <w:start w:val="1"/>
      <w:numFmt w:val="bullet"/>
      <w:lvlText w:val="•"/>
      <w:lvlJc w:val="left"/>
      <w:pPr>
        <w:tabs>
          <w:tab w:val="num" w:pos="2160"/>
        </w:tabs>
        <w:ind w:left="2160" w:hanging="360"/>
      </w:pPr>
      <w:rPr>
        <w:rFonts w:ascii="Times New Roman" w:hAnsi="Times New Roman" w:hint="default"/>
      </w:rPr>
    </w:lvl>
    <w:lvl w:ilvl="3" w:tplc="6B9A917C" w:tentative="1">
      <w:start w:val="1"/>
      <w:numFmt w:val="bullet"/>
      <w:lvlText w:val="•"/>
      <w:lvlJc w:val="left"/>
      <w:pPr>
        <w:tabs>
          <w:tab w:val="num" w:pos="2880"/>
        </w:tabs>
        <w:ind w:left="2880" w:hanging="360"/>
      </w:pPr>
      <w:rPr>
        <w:rFonts w:ascii="Times New Roman" w:hAnsi="Times New Roman" w:hint="default"/>
      </w:rPr>
    </w:lvl>
    <w:lvl w:ilvl="4" w:tplc="ADF4E678" w:tentative="1">
      <w:start w:val="1"/>
      <w:numFmt w:val="bullet"/>
      <w:lvlText w:val="•"/>
      <w:lvlJc w:val="left"/>
      <w:pPr>
        <w:tabs>
          <w:tab w:val="num" w:pos="3600"/>
        </w:tabs>
        <w:ind w:left="3600" w:hanging="360"/>
      </w:pPr>
      <w:rPr>
        <w:rFonts w:ascii="Times New Roman" w:hAnsi="Times New Roman" w:hint="default"/>
      </w:rPr>
    </w:lvl>
    <w:lvl w:ilvl="5" w:tplc="4D029878" w:tentative="1">
      <w:start w:val="1"/>
      <w:numFmt w:val="bullet"/>
      <w:lvlText w:val="•"/>
      <w:lvlJc w:val="left"/>
      <w:pPr>
        <w:tabs>
          <w:tab w:val="num" w:pos="4320"/>
        </w:tabs>
        <w:ind w:left="4320" w:hanging="360"/>
      </w:pPr>
      <w:rPr>
        <w:rFonts w:ascii="Times New Roman" w:hAnsi="Times New Roman" w:hint="default"/>
      </w:rPr>
    </w:lvl>
    <w:lvl w:ilvl="6" w:tplc="9CC0F1EA" w:tentative="1">
      <w:start w:val="1"/>
      <w:numFmt w:val="bullet"/>
      <w:lvlText w:val="•"/>
      <w:lvlJc w:val="left"/>
      <w:pPr>
        <w:tabs>
          <w:tab w:val="num" w:pos="5040"/>
        </w:tabs>
        <w:ind w:left="5040" w:hanging="360"/>
      </w:pPr>
      <w:rPr>
        <w:rFonts w:ascii="Times New Roman" w:hAnsi="Times New Roman" w:hint="default"/>
      </w:rPr>
    </w:lvl>
    <w:lvl w:ilvl="7" w:tplc="2F94B992" w:tentative="1">
      <w:start w:val="1"/>
      <w:numFmt w:val="bullet"/>
      <w:lvlText w:val="•"/>
      <w:lvlJc w:val="left"/>
      <w:pPr>
        <w:tabs>
          <w:tab w:val="num" w:pos="5760"/>
        </w:tabs>
        <w:ind w:left="5760" w:hanging="360"/>
      </w:pPr>
      <w:rPr>
        <w:rFonts w:ascii="Times New Roman" w:hAnsi="Times New Roman" w:hint="default"/>
      </w:rPr>
    </w:lvl>
    <w:lvl w:ilvl="8" w:tplc="C1D45E7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4AF5D06"/>
    <w:multiLevelType w:val="hybridMultilevel"/>
    <w:tmpl w:val="FF16B612"/>
    <w:lvl w:ilvl="0" w:tplc="5A7231E6">
      <w:start w:val="1"/>
      <w:numFmt w:val="bullet"/>
      <w:lvlText w:val=""/>
      <w:lvlJc w:val="left"/>
      <w:pPr>
        <w:tabs>
          <w:tab w:val="num" w:pos="720"/>
        </w:tabs>
        <w:ind w:left="720" w:hanging="360"/>
      </w:pPr>
      <w:rPr>
        <w:rFonts w:ascii="Wingdings" w:hAnsi="Wingdings" w:hint="default"/>
      </w:rPr>
    </w:lvl>
    <w:lvl w:ilvl="1" w:tplc="9BD8523E" w:tentative="1">
      <w:start w:val="1"/>
      <w:numFmt w:val="bullet"/>
      <w:lvlText w:val=""/>
      <w:lvlJc w:val="left"/>
      <w:pPr>
        <w:tabs>
          <w:tab w:val="num" w:pos="1440"/>
        </w:tabs>
        <w:ind w:left="1440" w:hanging="360"/>
      </w:pPr>
      <w:rPr>
        <w:rFonts w:ascii="Wingdings" w:hAnsi="Wingdings" w:hint="default"/>
      </w:rPr>
    </w:lvl>
    <w:lvl w:ilvl="2" w:tplc="7846AC4A" w:tentative="1">
      <w:start w:val="1"/>
      <w:numFmt w:val="bullet"/>
      <w:lvlText w:val=""/>
      <w:lvlJc w:val="left"/>
      <w:pPr>
        <w:tabs>
          <w:tab w:val="num" w:pos="2160"/>
        </w:tabs>
        <w:ind w:left="2160" w:hanging="360"/>
      </w:pPr>
      <w:rPr>
        <w:rFonts w:ascii="Wingdings" w:hAnsi="Wingdings" w:hint="default"/>
      </w:rPr>
    </w:lvl>
    <w:lvl w:ilvl="3" w:tplc="FE56EC28" w:tentative="1">
      <w:start w:val="1"/>
      <w:numFmt w:val="bullet"/>
      <w:lvlText w:val=""/>
      <w:lvlJc w:val="left"/>
      <w:pPr>
        <w:tabs>
          <w:tab w:val="num" w:pos="2880"/>
        </w:tabs>
        <w:ind w:left="2880" w:hanging="360"/>
      </w:pPr>
      <w:rPr>
        <w:rFonts w:ascii="Wingdings" w:hAnsi="Wingdings" w:hint="default"/>
      </w:rPr>
    </w:lvl>
    <w:lvl w:ilvl="4" w:tplc="6D26D51E" w:tentative="1">
      <w:start w:val="1"/>
      <w:numFmt w:val="bullet"/>
      <w:lvlText w:val=""/>
      <w:lvlJc w:val="left"/>
      <w:pPr>
        <w:tabs>
          <w:tab w:val="num" w:pos="3600"/>
        </w:tabs>
        <w:ind w:left="3600" w:hanging="360"/>
      </w:pPr>
      <w:rPr>
        <w:rFonts w:ascii="Wingdings" w:hAnsi="Wingdings" w:hint="default"/>
      </w:rPr>
    </w:lvl>
    <w:lvl w:ilvl="5" w:tplc="7A242EE4" w:tentative="1">
      <w:start w:val="1"/>
      <w:numFmt w:val="bullet"/>
      <w:lvlText w:val=""/>
      <w:lvlJc w:val="left"/>
      <w:pPr>
        <w:tabs>
          <w:tab w:val="num" w:pos="4320"/>
        </w:tabs>
        <w:ind w:left="4320" w:hanging="360"/>
      </w:pPr>
      <w:rPr>
        <w:rFonts w:ascii="Wingdings" w:hAnsi="Wingdings" w:hint="default"/>
      </w:rPr>
    </w:lvl>
    <w:lvl w:ilvl="6" w:tplc="5FEECCF8" w:tentative="1">
      <w:start w:val="1"/>
      <w:numFmt w:val="bullet"/>
      <w:lvlText w:val=""/>
      <w:lvlJc w:val="left"/>
      <w:pPr>
        <w:tabs>
          <w:tab w:val="num" w:pos="5040"/>
        </w:tabs>
        <w:ind w:left="5040" w:hanging="360"/>
      </w:pPr>
      <w:rPr>
        <w:rFonts w:ascii="Wingdings" w:hAnsi="Wingdings" w:hint="default"/>
      </w:rPr>
    </w:lvl>
    <w:lvl w:ilvl="7" w:tplc="C27EFD78" w:tentative="1">
      <w:start w:val="1"/>
      <w:numFmt w:val="bullet"/>
      <w:lvlText w:val=""/>
      <w:lvlJc w:val="left"/>
      <w:pPr>
        <w:tabs>
          <w:tab w:val="num" w:pos="5760"/>
        </w:tabs>
        <w:ind w:left="5760" w:hanging="360"/>
      </w:pPr>
      <w:rPr>
        <w:rFonts w:ascii="Wingdings" w:hAnsi="Wingdings" w:hint="default"/>
      </w:rPr>
    </w:lvl>
    <w:lvl w:ilvl="8" w:tplc="A5AA06D4" w:tentative="1">
      <w:start w:val="1"/>
      <w:numFmt w:val="bullet"/>
      <w:lvlText w:val=""/>
      <w:lvlJc w:val="left"/>
      <w:pPr>
        <w:tabs>
          <w:tab w:val="num" w:pos="6480"/>
        </w:tabs>
        <w:ind w:left="6480" w:hanging="360"/>
      </w:pPr>
      <w:rPr>
        <w:rFonts w:ascii="Wingdings" w:hAnsi="Wingdings" w:hint="default"/>
      </w:rPr>
    </w:lvl>
  </w:abstractNum>
  <w:abstractNum w:abstractNumId="14">
    <w:nsid w:val="3BD34CD7"/>
    <w:multiLevelType w:val="hybridMultilevel"/>
    <w:tmpl w:val="0D943904"/>
    <w:lvl w:ilvl="0" w:tplc="9E18839E">
      <w:start w:val="1"/>
      <w:numFmt w:val="bullet"/>
      <w:lvlText w:val="•"/>
      <w:lvlJc w:val="left"/>
      <w:pPr>
        <w:tabs>
          <w:tab w:val="num" w:pos="720"/>
        </w:tabs>
        <w:ind w:left="720" w:hanging="360"/>
      </w:pPr>
      <w:rPr>
        <w:rFonts w:ascii="Times New Roman" w:hAnsi="Times New Roman" w:hint="default"/>
      </w:rPr>
    </w:lvl>
    <w:lvl w:ilvl="1" w:tplc="C2583510" w:tentative="1">
      <w:start w:val="1"/>
      <w:numFmt w:val="bullet"/>
      <w:lvlText w:val="•"/>
      <w:lvlJc w:val="left"/>
      <w:pPr>
        <w:tabs>
          <w:tab w:val="num" w:pos="1440"/>
        </w:tabs>
        <w:ind w:left="1440" w:hanging="360"/>
      </w:pPr>
      <w:rPr>
        <w:rFonts w:ascii="Times New Roman" w:hAnsi="Times New Roman" w:hint="default"/>
      </w:rPr>
    </w:lvl>
    <w:lvl w:ilvl="2" w:tplc="08DE9DE6" w:tentative="1">
      <w:start w:val="1"/>
      <w:numFmt w:val="bullet"/>
      <w:lvlText w:val="•"/>
      <w:lvlJc w:val="left"/>
      <w:pPr>
        <w:tabs>
          <w:tab w:val="num" w:pos="2160"/>
        </w:tabs>
        <w:ind w:left="2160" w:hanging="360"/>
      </w:pPr>
      <w:rPr>
        <w:rFonts w:ascii="Times New Roman" w:hAnsi="Times New Roman" w:hint="default"/>
      </w:rPr>
    </w:lvl>
    <w:lvl w:ilvl="3" w:tplc="ECEE2CE4" w:tentative="1">
      <w:start w:val="1"/>
      <w:numFmt w:val="bullet"/>
      <w:lvlText w:val="•"/>
      <w:lvlJc w:val="left"/>
      <w:pPr>
        <w:tabs>
          <w:tab w:val="num" w:pos="2880"/>
        </w:tabs>
        <w:ind w:left="2880" w:hanging="360"/>
      </w:pPr>
      <w:rPr>
        <w:rFonts w:ascii="Times New Roman" w:hAnsi="Times New Roman" w:hint="default"/>
      </w:rPr>
    </w:lvl>
    <w:lvl w:ilvl="4" w:tplc="8368D2E2" w:tentative="1">
      <w:start w:val="1"/>
      <w:numFmt w:val="bullet"/>
      <w:lvlText w:val="•"/>
      <w:lvlJc w:val="left"/>
      <w:pPr>
        <w:tabs>
          <w:tab w:val="num" w:pos="3600"/>
        </w:tabs>
        <w:ind w:left="3600" w:hanging="360"/>
      </w:pPr>
      <w:rPr>
        <w:rFonts w:ascii="Times New Roman" w:hAnsi="Times New Roman" w:hint="default"/>
      </w:rPr>
    </w:lvl>
    <w:lvl w:ilvl="5" w:tplc="E98AFB1C" w:tentative="1">
      <w:start w:val="1"/>
      <w:numFmt w:val="bullet"/>
      <w:lvlText w:val="•"/>
      <w:lvlJc w:val="left"/>
      <w:pPr>
        <w:tabs>
          <w:tab w:val="num" w:pos="4320"/>
        </w:tabs>
        <w:ind w:left="4320" w:hanging="360"/>
      </w:pPr>
      <w:rPr>
        <w:rFonts w:ascii="Times New Roman" w:hAnsi="Times New Roman" w:hint="default"/>
      </w:rPr>
    </w:lvl>
    <w:lvl w:ilvl="6" w:tplc="2AEC13EC" w:tentative="1">
      <w:start w:val="1"/>
      <w:numFmt w:val="bullet"/>
      <w:lvlText w:val="•"/>
      <w:lvlJc w:val="left"/>
      <w:pPr>
        <w:tabs>
          <w:tab w:val="num" w:pos="5040"/>
        </w:tabs>
        <w:ind w:left="5040" w:hanging="360"/>
      </w:pPr>
      <w:rPr>
        <w:rFonts w:ascii="Times New Roman" w:hAnsi="Times New Roman" w:hint="default"/>
      </w:rPr>
    </w:lvl>
    <w:lvl w:ilvl="7" w:tplc="84E24D66" w:tentative="1">
      <w:start w:val="1"/>
      <w:numFmt w:val="bullet"/>
      <w:lvlText w:val="•"/>
      <w:lvlJc w:val="left"/>
      <w:pPr>
        <w:tabs>
          <w:tab w:val="num" w:pos="5760"/>
        </w:tabs>
        <w:ind w:left="5760" w:hanging="360"/>
      </w:pPr>
      <w:rPr>
        <w:rFonts w:ascii="Times New Roman" w:hAnsi="Times New Roman" w:hint="default"/>
      </w:rPr>
    </w:lvl>
    <w:lvl w:ilvl="8" w:tplc="C8CCDC3C"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E4E0337"/>
    <w:multiLevelType w:val="hybridMultilevel"/>
    <w:tmpl w:val="E8DE3EEA"/>
    <w:lvl w:ilvl="0" w:tplc="E020EA60">
      <w:start w:val="1"/>
      <w:numFmt w:val="bullet"/>
      <w:lvlText w:val=""/>
      <w:lvlJc w:val="left"/>
      <w:pPr>
        <w:tabs>
          <w:tab w:val="num" w:pos="720"/>
        </w:tabs>
        <w:ind w:left="720" w:hanging="360"/>
      </w:pPr>
      <w:rPr>
        <w:rFonts w:ascii="Wingdings" w:hAnsi="Wingdings" w:hint="default"/>
      </w:rPr>
    </w:lvl>
    <w:lvl w:ilvl="1" w:tplc="0B76FCD0" w:tentative="1">
      <w:start w:val="1"/>
      <w:numFmt w:val="bullet"/>
      <w:lvlText w:val=""/>
      <w:lvlJc w:val="left"/>
      <w:pPr>
        <w:tabs>
          <w:tab w:val="num" w:pos="1440"/>
        </w:tabs>
        <w:ind w:left="1440" w:hanging="360"/>
      </w:pPr>
      <w:rPr>
        <w:rFonts w:ascii="Wingdings" w:hAnsi="Wingdings" w:hint="default"/>
      </w:rPr>
    </w:lvl>
    <w:lvl w:ilvl="2" w:tplc="6E0E9676" w:tentative="1">
      <w:start w:val="1"/>
      <w:numFmt w:val="bullet"/>
      <w:lvlText w:val=""/>
      <w:lvlJc w:val="left"/>
      <w:pPr>
        <w:tabs>
          <w:tab w:val="num" w:pos="2160"/>
        </w:tabs>
        <w:ind w:left="2160" w:hanging="360"/>
      </w:pPr>
      <w:rPr>
        <w:rFonts w:ascii="Wingdings" w:hAnsi="Wingdings" w:hint="default"/>
      </w:rPr>
    </w:lvl>
    <w:lvl w:ilvl="3" w:tplc="CE9A7936" w:tentative="1">
      <w:start w:val="1"/>
      <w:numFmt w:val="bullet"/>
      <w:lvlText w:val=""/>
      <w:lvlJc w:val="left"/>
      <w:pPr>
        <w:tabs>
          <w:tab w:val="num" w:pos="2880"/>
        </w:tabs>
        <w:ind w:left="2880" w:hanging="360"/>
      </w:pPr>
      <w:rPr>
        <w:rFonts w:ascii="Wingdings" w:hAnsi="Wingdings" w:hint="default"/>
      </w:rPr>
    </w:lvl>
    <w:lvl w:ilvl="4" w:tplc="78001196" w:tentative="1">
      <w:start w:val="1"/>
      <w:numFmt w:val="bullet"/>
      <w:lvlText w:val=""/>
      <w:lvlJc w:val="left"/>
      <w:pPr>
        <w:tabs>
          <w:tab w:val="num" w:pos="3600"/>
        </w:tabs>
        <w:ind w:left="3600" w:hanging="360"/>
      </w:pPr>
      <w:rPr>
        <w:rFonts w:ascii="Wingdings" w:hAnsi="Wingdings" w:hint="default"/>
      </w:rPr>
    </w:lvl>
    <w:lvl w:ilvl="5" w:tplc="11E4A416" w:tentative="1">
      <w:start w:val="1"/>
      <w:numFmt w:val="bullet"/>
      <w:lvlText w:val=""/>
      <w:lvlJc w:val="left"/>
      <w:pPr>
        <w:tabs>
          <w:tab w:val="num" w:pos="4320"/>
        </w:tabs>
        <w:ind w:left="4320" w:hanging="360"/>
      </w:pPr>
      <w:rPr>
        <w:rFonts w:ascii="Wingdings" w:hAnsi="Wingdings" w:hint="default"/>
      </w:rPr>
    </w:lvl>
    <w:lvl w:ilvl="6" w:tplc="5D30710A" w:tentative="1">
      <w:start w:val="1"/>
      <w:numFmt w:val="bullet"/>
      <w:lvlText w:val=""/>
      <w:lvlJc w:val="left"/>
      <w:pPr>
        <w:tabs>
          <w:tab w:val="num" w:pos="5040"/>
        </w:tabs>
        <w:ind w:left="5040" w:hanging="360"/>
      </w:pPr>
      <w:rPr>
        <w:rFonts w:ascii="Wingdings" w:hAnsi="Wingdings" w:hint="default"/>
      </w:rPr>
    </w:lvl>
    <w:lvl w:ilvl="7" w:tplc="0DE0AEE6" w:tentative="1">
      <w:start w:val="1"/>
      <w:numFmt w:val="bullet"/>
      <w:lvlText w:val=""/>
      <w:lvlJc w:val="left"/>
      <w:pPr>
        <w:tabs>
          <w:tab w:val="num" w:pos="5760"/>
        </w:tabs>
        <w:ind w:left="5760" w:hanging="360"/>
      </w:pPr>
      <w:rPr>
        <w:rFonts w:ascii="Wingdings" w:hAnsi="Wingdings" w:hint="default"/>
      </w:rPr>
    </w:lvl>
    <w:lvl w:ilvl="8" w:tplc="35C8C812" w:tentative="1">
      <w:start w:val="1"/>
      <w:numFmt w:val="bullet"/>
      <w:lvlText w:val=""/>
      <w:lvlJc w:val="left"/>
      <w:pPr>
        <w:tabs>
          <w:tab w:val="num" w:pos="6480"/>
        </w:tabs>
        <w:ind w:left="6480" w:hanging="360"/>
      </w:pPr>
      <w:rPr>
        <w:rFonts w:ascii="Wingdings" w:hAnsi="Wingdings" w:hint="default"/>
      </w:rPr>
    </w:lvl>
  </w:abstractNum>
  <w:abstractNum w:abstractNumId="16">
    <w:nsid w:val="3F345F16"/>
    <w:multiLevelType w:val="hybridMultilevel"/>
    <w:tmpl w:val="44A4BA28"/>
    <w:lvl w:ilvl="0" w:tplc="494093B4">
      <w:start w:val="1"/>
      <w:numFmt w:val="bullet"/>
      <w:lvlText w:val="-"/>
      <w:lvlJc w:val="left"/>
      <w:pPr>
        <w:tabs>
          <w:tab w:val="num" w:pos="720"/>
        </w:tabs>
        <w:ind w:left="720" w:hanging="360"/>
      </w:pPr>
      <w:rPr>
        <w:rFonts w:ascii="Arial" w:hAnsi="Arial" w:hint="default"/>
      </w:rPr>
    </w:lvl>
    <w:lvl w:ilvl="1" w:tplc="61322F62" w:tentative="1">
      <w:start w:val="1"/>
      <w:numFmt w:val="bullet"/>
      <w:lvlText w:val="•"/>
      <w:lvlJc w:val="left"/>
      <w:pPr>
        <w:tabs>
          <w:tab w:val="num" w:pos="1440"/>
        </w:tabs>
        <w:ind w:left="1440" w:hanging="360"/>
      </w:pPr>
      <w:rPr>
        <w:rFonts w:ascii="Arial" w:hAnsi="Arial" w:hint="default"/>
      </w:rPr>
    </w:lvl>
    <w:lvl w:ilvl="2" w:tplc="41E43D6C" w:tentative="1">
      <w:start w:val="1"/>
      <w:numFmt w:val="bullet"/>
      <w:lvlText w:val="•"/>
      <w:lvlJc w:val="left"/>
      <w:pPr>
        <w:tabs>
          <w:tab w:val="num" w:pos="2160"/>
        </w:tabs>
        <w:ind w:left="2160" w:hanging="360"/>
      </w:pPr>
      <w:rPr>
        <w:rFonts w:ascii="Arial" w:hAnsi="Arial" w:hint="default"/>
      </w:rPr>
    </w:lvl>
    <w:lvl w:ilvl="3" w:tplc="D616CCD8" w:tentative="1">
      <w:start w:val="1"/>
      <w:numFmt w:val="bullet"/>
      <w:lvlText w:val="•"/>
      <w:lvlJc w:val="left"/>
      <w:pPr>
        <w:tabs>
          <w:tab w:val="num" w:pos="2880"/>
        </w:tabs>
        <w:ind w:left="2880" w:hanging="360"/>
      </w:pPr>
      <w:rPr>
        <w:rFonts w:ascii="Arial" w:hAnsi="Arial" w:hint="default"/>
      </w:rPr>
    </w:lvl>
    <w:lvl w:ilvl="4" w:tplc="25FEC5F4" w:tentative="1">
      <w:start w:val="1"/>
      <w:numFmt w:val="bullet"/>
      <w:lvlText w:val="•"/>
      <w:lvlJc w:val="left"/>
      <w:pPr>
        <w:tabs>
          <w:tab w:val="num" w:pos="3600"/>
        </w:tabs>
        <w:ind w:left="3600" w:hanging="360"/>
      </w:pPr>
      <w:rPr>
        <w:rFonts w:ascii="Arial" w:hAnsi="Arial" w:hint="default"/>
      </w:rPr>
    </w:lvl>
    <w:lvl w:ilvl="5" w:tplc="970C4586" w:tentative="1">
      <w:start w:val="1"/>
      <w:numFmt w:val="bullet"/>
      <w:lvlText w:val="•"/>
      <w:lvlJc w:val="left"/>
      <w:pPr>
        <w:tabs>
          <w:tab w:val="num" w:pos="4320"/>
        </w:tabs>
        <w:ind w:left="4320" w:hanging="360"/>
      </w:pPr>
      <w:rPr>
        <w:rFonts w:ascii="Arial" w:hAnsi="Arial" w:hint="default"/>
      </w:rPr>
    </w:lvl>
    <w:lvl w:ilvl="6" w:tplc="8494A95E" w:tentative="1">
      <w:start w:val="1"/>
      <w:numFmt w:val="bullet"/>
      <w:lvlText w:val="•"/>
      <w:lvlJc w:val="left"/>
      <w:pPr>
        <w:tabs>
          <w:tab w:val="num" w:pos="5040"/>
        </w:tabs>
        <w:ind w:left="5040" w:hanging="360"/>
      </w:pPr>
      <w:rPr>
        <w:rFonts w:ascii="Arial" w:hAnsi="Arial" w:hint="default"/>
      </w:rPr>
    </w:lvl>
    <w:lvl w:ilvl="7" w:tplc="1B423754" w:tentative="1">
      <w:start w:val="1"/>
      <w:numFmt w:val="bullet"/>
      <w:lvlText w:val="•"/>
      <w:lvlJc w:val="left"/>
      <w:pPr>
        <w:tabs>
          <w:tab w:val="num" w:pos="5760"/>
        </w:tabs>
        <w:ind w:left="5760" w:hanging="360"/>
      </w:pPr>
      <w:rPr>
        <w:rFonts w:ascii="Arial" w:hAnsi="Arial" w:hint="default"/>
      </w:rPr>
    </w:lvl>
    <w:lvl w:ilvl="8" w:tplc="E0525BA2" w:tentative="1">
      <w:start w:val="1"/>
      <w:numFmt w:val="bullet"/>
      <w:lvlText w:val="•"/>
      <w:lvlJc w:val="left"/>
      <w:pPr>
        <w:tabs>
          <w:tab w:val="num" w:pos="6480"/>
        </w:tabs>
        <w:ind w:left="6480" w:hanging="360"/>
      </w:pPr>
      <w:rPr>
        <w:rFonts w:ascii="Arial" w:hAnsi="Arial" w:hint="default"/>
      </w:rPr>
    </w:lvl>
  </w:abstractNum>
  <w:abstractNum w:abstractNumId="17">
    <w:nsid w:val="476E0AC6"/>
    <w:multiLevelType w:val="hybridMultilevel"/>
    <w:tmpl w:val="03ECEC40"/>
    <w:lvl w:ilvl="0" w:tplc="080647C0">
      <w:start w:val="1"/>
      <w:numFmt w:val="bullet"/>
      <w:lvlText w:val="•"/>
      <w:lvlJc w:val="left"/>
      <w:pPr>
        <w:tabs>
          <w:tab w:val="num" w:pos="720"/>
        </w:tabs>
        <w:ind w:left="720" w:hanging="360"/>
      </w:pPr>
      <w:rPr>
        <w:rFonts w:ascii="Times New Roman" w:hAnsi="Times New Roman" w:hint="default"/>
      </w:rPr>
    </w:lvl>
    <w:lvl w:ilvl="1" w:tplc="0BA891A8" w:tentative="1">
      <w:start w:val="1"/>
      <w:numFmt w:val="bullet"/>
      <w:lvlText w:val="•"/>
      <w:lvlJc w:val="left"/>
      <w:pPr>
        <w:tabs>
          <w:tab w:val="num" w:pos="1440"/>
        </w:tabs>
        <w:ind w:left="1440" w:hanging="360"/>
      </w:pPr>
      <w:rPr>
        <w:rFonts w:ascii="Times New Roman" w:hAnsi="Times New Roman" w:hint="default"/>
      </w:rPr>
    </w:lvl>
    <w:lvl w:ilvl="2" w:tplc="3C7A6804" w:tentative="1">
      <w:start w:val="1"/>
      <w:numFmt w:val="bullet"/>
      <w:lvlText w:val="•"/>
      <w:lvlJc w:val="left"/>
      <w:pPr>
        <w:tabs>
          <w:tab w:val="num" w:pos="2160"/>
        </w:tabs>
        <w:ind w:left="2160" w:hanging="360"/>
      </w:pPr>
      <w:rPr>
        <w:rFonts w:ascii="Times New Roman" w:hAnsi="Times New Roman" w:hint="default"/>
      </w:rPr>
    </w:lvl>
    <w:lvl w:ilvl="3" w:tplc="D6AAB0D2" w:tentative="1">
      <w:start w:val="1"/>
      <w:numFmt w:val="bullet"/>
      <w:lvlText w:val="•"/>
      <w:lvlJc w:val="left"/>
      <w:pPr>
        <w:tabs>
          <w:tab w:val="num" w:pos="2880"/>
        </w:tabs>
        <w:ind w:left="2880" w:hanging="360"/>
      </w:pPr>
      <w:rPr>
        <w:rFonts w:ascii="Times New Roman" w:hAnsi="Times New Roman" w:hint="default"/>
      </w:rPr>
    </w:lvl>
    <w:lvl w:ilvl="4" w:tplc="E2C40152" w:tentative="1">
      <w:start w:val="1"/>
      <w:numFmt w:val="bullet"/>
      <w:lvlText w:val="•"/>
      <w:lvlJc w:val="left"/>
      <w:pPr>
        <w:tabs>
          <w:tab w:val="num" w:pos="3600"/>
        </w:tabs>
        <w:ind w:left="3600" w:hanging="360"/>
      </w:pPr>
      <w:rPr>
        <w:rFonts w:ascii="Times New Roman" w:hAnsi="Times New Roman" w:hint="default"/>
      </w:rPr>
    </w:lvl>
    <w:lvl w:ilvl="5" w:tplc="1EA02A3C" w:tentative="1">
      <w:start w:val="1"/>
      <w:numFmt w:val="bullet"/>
      <w:lvlText w:val="•"/>
      <w:lvlJc w:val="left"/>
      <w:pPr>
        <w:tabs>
          <w:tab w:val="num" w:pos="4320"/>
        </w:tabs>
        <w:ind w:left="4320" w:hanging="360"/>
      </w:pPr>
      <w:rPr>
        <w:rFonts w:ascii="Times New Roman" w:hAnsi="Times New Roman" w:hint="default"/>
      </w:rPr>
    </w:lvl>
    <w:lvl w:ilvl="6" w:tplc="CD34F07E" w:tentative="1">
      <w:start w:val="1"/>
      <w:numFmt w:val="bullet"/>
      <w:lvlText w:val="•"/>
      <w:lvlJc w:val="left"/>
      <w:pPr>
        <w:tabs>
          <w:tab w:val="num" w:pos="5040"/>
        </w:tabs>
        <w:ind w:left="5040" w:hanging="360"/>
      </w:pPr>
      <w:rPr>
        <w:rFonts w:ascii="Times New Roman" w:hAnsi="Times New Roman" w:hint="default"/>
      </w:rPr>
    </w:lvl>
    <w:lvl w:ilvl="7" w:tplc="BBDC6D1E" w:tentative="1">
      <w:start w:val="1"/>
      <w:numFmt w:val="bullet"/>
      <w:lvlText w:val="•"/>
      <w:lvlJc w:val="left"/>
      <w:pPr>
        <w:tabs>
          <w:tab w:val="num" w:pos="5760"/>
        </w:tabs>
        <w:ind w:left="5760" w:hanging="360"/>
      </w:pPr>
      <w:rPr>
        <w:rFonts w:ascii="Times New Roman" w:hAnsi="Times New Roman" w:hint="default"/>
      </w:rPr>
    </w:lvl>
    <w:lvl w:ilvl="8" w:tplc="9F482D26"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BCC12D2"/>
    <w:multiLevelType w:val="hybridMultilevel"/>
    <w:tmpl w:val="47564658"/>
    <w:lvl w:ilvl="0" w:tplc="FDF095B0">
      <w:start w:val="1"/>
      <w:numFmt w:val="bullet"/>
      <w:lvlText w:val="•"/>
      <w:lvlJc w:val="left"/>
      <w:pPr>
        <w:tabs>
          <w:tab w:val="num" w:pos="720"/>
        </w:tabs>
        <w:ind w:left="720" w:hanging="360"/>
      </w:pPr>
      <w:rPr>
        <w:rFonts w:ascii="Times New Roman" w:hAnsi="Times New Roman" w:hint="default"/>
      </w:rPr>
    </w:lvl>
    <w:lvl w:ilvl="1" w:tplc="0E58A008" w:tentative="1">
      <w:start w:val="1"/>
      <w:numFmt w:val="bullet"/>
      <w:lvlText w:val="•"/>
      <w:lvlJc w:val="left"/>
      <w:pPr>
        <w:tabs>
          <w:tab w:val="num" w:pos="1440"/>
        </w:tabs>
        <w:ind w:left="1440" w:hanging="360"/>
      </w:pPr>
      <w:rPr>
        <w:rFonts w:ascii="Times New Roman" w:hAnsi="Times New Roman" w:hint="default"/>
      </w:rPr>
    </w:lvl>
    <w:lvl w:ilvl="2" w:tplc="ED349E82" w:tentative="1">
      <w:start w:val="1"/>
      <w:numFmt w:val="bullet"/>
      <w:lvlText w:val="•"/>
      <w:lvlJc w:val="left"/>
      <w:pPr>
        <w:tabs>
          <w:tab w:val="num" w:pos="2160"/>
        </w:tabs>
        <w:ind w:left="2160" w:hanging="360"/>
      </w:pPr>
      <w:rPr>
        <w:rFonts w:ascii="Times New Roman" w:hAnsi="Times New Roman" w:hint="default"/>
      </w:rPr>
    </w:lvl>
    <w:lvl w:ilvl="3" w:tplc="636C7E5C" w:tentative="1">
      <w:start w:val="1"/>
      <w:numFmt w:val="bullet"/>
      <w:lvlText w:val="•"/>
      <w:lvlJc w:val="left"/>
      <w:pPr>
        <w:tabs>
          <w:tab w:val="num" w:pos="2880"/>
        </w:tabs>
        <w:ind w:left="2880" w:hanging="360"/>
      </w:pPr>
      <w:rPr>
        <w:rFonts w:ascii="Times New Roman" w:hAnsi="Times New Roman" w:hint="default"/>
      </w:rPr>
    </w:lvl>
    <w:lvl w:ilvl="4" w:tplc="F79E0A00" w:tentative="1">
      <w:start w:val="1"/>
      <w:numFmt w:val="bullet"/>
      <w:lvlText w:val="•"/>
      <w:lvlJc w:val="left"/>
      <w:pPr>
        <w:tabs>
          <w:tab w:val="num" w:pos="3600"/>
        </w:tabs>
        <w:ind w:left="3600" w:hanging="360"/>
      </w:pPr>
      <w:rPr>
        <w:rFonts w:ascii="Times New Roman" w:hAnsi="Times New Roman" w:hint="default"/>
      </w:rPr>
    </w:lvl>
    <w:lvl w:ilvl="5" w:tplc="1A466330" w:tentative="1">
      <w:start w:val="1"/>
      <w:numFmt w:val="bullet"/>
      <w:lvlText w:val="•"/>
      <w:lvlJc w:val="left"/>
      <w:pPr>
        <w:tabs>
          <w:tab w:val="num" w:pos="4320"/>
        </w:tabs>
        <w:ind w:left="4320" w:hanging="360"/>
      </w:pPr>
      <w:rPr>
        <w:rFonts w:ascii="Times New Roman" w:hAnsi="Times New Roman" w:hint="default"/>
      </w:rPr>
    </w:lvl>
    <w:lvl w:ilvl="6" w:tplc="8862ACF0" w:tentative="1">
      <w:start w:val="1"/>
      <w:numFmt w:val="bullet"/>
      <w:lvlText w:val="•"/>
      <w:lvlJc w:val="left"/>
      <w:pPr>
        <w:tabs>
          <w:tab w:val="num" w:pos="5040"/>
        </w:tabs>
        <w:ind w:left="5040" w:hanging="360"/>
      </w:pPr>
      <w:rPr>
        <w:rFonts w:ascii="Times New Roman" w:hAnsi="Times New Roman" w:hint="default"/>
      </w:rPr>
    </w:lvl>
    <w:lvl w:ilvl="7" w:tplc="0C38138E" w:tentative="1">
      <w:start w:val="1"/>
      <w:numFmt w:val="bullet"/>
      <w:lvlText w:val="•"/>
      <w:lvlJc w:val="left"/>
      <w:pPr>
        <w:tabs>
          <w:tab w:val="num" w:pos="5760"/>
        </w:tabs>
        <w:ind w:left="5760" w:hanging="360"/>
      </w:pPr>
      <w:rPr>
        <w:rFonts w:ascii="Times New Roman" w:hAnsi="Times New Roman" w:hint="default"/>
      </w:rPr>
    </w:lvl>
    <w:lvl w:ilvl="8" w:tplc="98CC4D76" w:tentative="1">
      <w:start w:val="1"/>
      <w:numFmt w:val="bullet"/>
      <w:lvlText w:val="•"/>
      <w:lvlJc w:val="left"/>
      <w:pPr>
        <w:tabs>
          <w:tab w:val="num" w:pos="6480"/>
        </w:tabs>
        <w:ind w:left="6480" w:hanging="360"/>
      </w:pPr>
      <w:rPr>
        <w:rFonts w:ascii="Times New Roman" w:hAnsi="Times New Roman" w:hint="default"/>
      </w:rPr>
    </w:lvl>
  </w:abstractNum>
  <w:abstractNum w:abstractNumId="19">
    <w:nsid w:val="4F9F3FBE"/>
    <w:multiLevelType w:val="hybridMultilevel"/>
    <w:tmpl w:val="31F6FE18"/>
    <w:lvl w:ilvl="0" w:tplc="7916C46C">
      <w:start w:val="1"/>
      <w:numFmt w:val="bullet"/>
      <w:lvlText w:val="•"/>
      <w:lvlJc w:val="left"/>
      <w:pPr>
        <w:tabs>
          <w:tab w:val="num" w:pos="720"/>
        </w:tabs>
        <w:ind w:left="720" w:hanging="360"/>
      </w:pPr>
      <w:rPr>
        <w:rFonts w:ascii="Times New Roman" w:hAnsi="Times New Roman" w:hint="default"/>
      </w:rPr>
    </w:lvl>
    <w:lvl w:ilvl="1" w:tplc="F55C9198" w:tentative="1">
      <w:start w:val="1"/>
      <w:numFmt w:val="bullet"/>
      <w:lvlText w:val="•"/>
      <w:lvlJc w:val="left"/>
      <w:pPr>
        <w:tabs>
          <w:tab w:val="num" w:pos="1440"/>
        </w:tabs>
        <w:ind w:left="1440" w:hanging="360"/>
      </w:pPr>
      <w:rPr>
        <w:rFonts w:ascii="Times New Roman" w:hAnsi="Times New Roman" w:hint="default"/>
      </w:rPr>
    </w:lvl>
    <w:lvl w:ilvl="2" w:tplc="E1FAD1CA" w:tentative="1">
      <w:start w:val="1"/>
      <w:numFmt w:val="bullet"/>
      <w:lvlText w:val="•"/>
      <w:lvlJc w:val="left"/>
      <w:pPr>
        <w:tabs>
          <w:tab w:val="num" w:pos="2160"/>
        </w:tabs>
        <w:ind w:left="2160" w:hanging="360"/>
      </w:pPr>
      <w:rPr>
        <w:rFonts w:ascii="Times New Roman" w:hAnsi="Times New Roman" w:hint="default"/>
      </w:rPr>
    </w:lvl>
    <w:lvl w:ilvl="3" w:tplc="F176E8D2" w:tentative="1">
      <w:start w:val="1"/>
      <w:numFmt w:val="bullet"/>
      <w:lvlText w:val="•"/>
      <w:lvlJc w:val="left"/>
      <w:pPr>
        <w:tabs>
          <w:tab w:val="num" w:pos="2880"/>
        </w:tabs>
        <w:ind w:left="2880" w:hanging="360"/>
      </w:pPr>
      <w:rPr>
        <w:rFonts w:ascii="Times New Roman" w:hAnsi="Times New Roman" w:hint="default"/>
      </w:rPr>
    </w:lvl>
    <w:lvl w:ilvl="4" w:tplc="47F61EA8" w:tentative="1">
      <w:start w:val="1"/>
      <w:numFmt w:val="bullet"/>
      <w:lvlText w:val="•"/>
      <w:lvlJc w:val="left"/>
      <w:pPr>
        <w:tabs>
          <w:tab w:val="num" w:pos="3600"/>
        </w:tabs>
        <w:ind w:left="3600" w:hanging="360"/>
      </w:pPr>
      <w:rPr>
        <w:rFonts w:ascii="Times New Roman" w:hAnsi="Times New Roman" w:hint="default"/>
      </w:rPr>
    </w:lvl>
    <w:lvl w:ilvl="5" w:tplc="737CD5DA" w:tentative="1">
      <w:start w:val="1"/>
      <w:numFmt w:val="bullet"/>
      <w:lvlText w:val="•"/>
      <w:lvlJc w:val="left"/>
      <w:pPr>
        <w:tabs>
          <w:tab w:val="num" w:pos="4320"/>
        </w:tabs>
        <w:ind w:left="4320" w:hanging="360"/>
      </w:pPr>
      <w:rPr>
        <w:rFonts w:ascii="Times New Roman" w:hAnsi="Times New Roman" w:hint="default"/>
      </w:rPr>
    </w:lvl>
    <w:lvl w:ilvl="6" w:tplc="963CFE8C" w:tentative="1">
      <w:start w:val="1"/>
      <w:numFmt w:val="bullet"/>
      <w:lvlText w:val="•"/>
      <w:lvlJc w:val="left"/>
      <w:pPr>
        <w:tabs>
          <w:tab w:val="num" w:pos="5040"/>
        </w:tabs>
        <w:ind w:left="5040" w:hanging="360"/>
      </w:pPr>
      <w:rPr>
        <w:rFonts w:ascii="Times New Roman" w:hAnsi="Times New Roman" w:hint="default"/>
      </w:rPr>
    </w:lvl>
    <w:lvl w:ilvl="7" w:tplc="D0B4275C" w:tentative="1">
      <w:start w:val="1"/>
      <w:numFmt w:val="bullet"/>
      <w:lvlText w:val="•"/>
      <w:lvlJc w:val="left"/>
      <w:pPr>
        <w:tabs>
          <w:tab w:val="num" w:pos="5760"/>
        </w:tabs>
        <w:ind w:left="5760" w:hanging="360"/>
      </w:pPr>
      <w:rPr>
        <w:rFonts w:ascii="Times New Roman" w:hAnsi="Times New Roman" w:hint="default"/>
      </w:rPr>
    </w:lvl>
    <w:lvl w:ilvl="8" w:tplc="6F14D23C" w:tentative="1">
      <w:start w:val="1"/>
      <w:numFmt w:val="bullet"/>
      <w:lvlText w:val="•"/>
      <w:lvlJc w:val="left"/>
      <w:pPr>
        <w:tabs>
          <w:tab w:val="num" w:pos="6480"/>
        </w:tabs>
        <w:ind w:left="6480" w:hanging="360"/>
      </w:pPr>
      <w:rPr>
        <w:rFonts w:ascii="Times New Roman" w:hAnsi="Times New Roman" w:hint="default"/>
      </w:rPr>
    </w:lvl>
  </w:abstractNum>
  <w:abstractNum w:abstractNumId="20">
    <w:nsid w:val="54EA5713"/>
    <w:multiLevelType w:val="hybridMultilevel"/>
    <w:tmpl w:val="881045C8"/>
    <w:lvl w:ilvl="0" w:tplc="574A2894">
      <w:start w:val="1"/>
      <w:numFmt w:val="bullet"/>
      <w:lvlText w:val="•"/>
      <w:lvlJc w:val="left"/>
      <w:pPr>
        <w:tabs>
          <w:tab w:val="num" w:pos="720"/>
        </w:tabs>
        <w:ind w:left="720" w:hanging="360"/>
      </w:pPr>
      <w:rPr>
        <w:rFonts w:ascii="Times New Roman" w:hAnsi="Times New Roman" w:hint="default"/>
      </w:rPr>
    </w:lvl>
    <w:lvl w:ilvl="1" w:tplc="FC1E94D8" w:tentative="1">
      <w:start w:val="1"/>
      <w:numFmt w:val="bullet"/>
      <w:lvlText w:val="•"/>
      <w:lvlJc w:val="left"/>
      <w:pPr>
        <w:tabs>
          <w:tab w:val="num" w:pos="1440"/>
        </w:tabs>
        <w:ind w:left="1440" w:hanging="360"/>
      </w:pPr>
      <w:rPr>
        <w:rFonts w:ascii="Times New Roman" w:hAnsi="Times New Roman" w:hint="default"/>
      </w:rPr>
    </w:lvl>
    <w:lvl w:ilvl="2" w:tplc="B148B5AA" w:tentative="1">
      <w:start w:val="1"/>
      <w:numFmt w:val="bullet"/>
      <w:lvlText w:val="•"/>
      <w:lvlJc w:val="left"/>
      <w:pPr>
        <w:tabs>
          <w:tab w:val="num" w:pos="2160"/>
        </w:tabs>
        <w:ind w:left="2160" w:hanging="360"/>
      </w:pPr>
      <w:rPr>
        <w:rFonts w:ascii="Times New Roman" w:hAnsi="Times New Roman" w:hint="default"/>
      </w:rPr>
    </w:lvl>
    <w:lvl w:ilvl="3" w:tplc="EAA095BE" w:tentative="1">
      <w:start w:val="1"/>
      <w:numFmt w:val="bullet"/>
      <w:lvlText w:val="•"/>
      <w:lvlJc w:val="left"/>
      <w:pPr>
        <w:tabs>
          <w:tab w:val="num" w:pos="2880"/>
        </w:tabs>
        <w:ind w:left="2880" w:hanging="360"/>
      </w:pPr>
      <w:rPr>
        <w:rFonts w:ascii="Times New Roman" w:hAnsi="Times New Roman" w:hint="default"/>
      </w:rPr>
    </w:lvl>
    <w:lvl w:ilvl="4" w:tplc="0A84E89E" w:tentative="1">
      <w:start w:val="1"/>
      <w:numFmt w:val="bullet"/>
      <w:lvlText w:val="•"/>
      <w:lvlJc w:val="left"/>
      <w:pPr>
        <w:tabs>
          <w:tab w:val="num" w:pos="3600"/>
        </w:tabs>
        <w:ind w:left="3600" w:hanging="360"/>
      </w:pPr>
      <w:rPr>
        <w:rFonts w:ascii="Times New Roman" w:hAnsi="Times New Roman" w:hint="default"/>
      </w:rPr>
    </w:lvl>
    <w:lvl w:ilvl="5" w:tplc="963E61BE" w:tentative="1">
      <w:start w:val="1"/>
      <w:numFmt w:val="bullet"/>
      <w:lvlText w:val="•"/>
      <w:lvlJc w:val="left"/>
      <w:pPr>
        <w:tabs>
          <w:tab w:val="num" w:pos="4320"/>
        </w:tabs>
        <w:ind w:left="4320" w:hanging="360"/>
      </w:pPr>
      <w:rPr>
        <w:rFonts w:ascii="Times New Roman" w:hAnsi="Times New Roman" w:hint="default"/>
      </w:rPr>
    </w:lvl>
    <w:lvl w:ilvl="6" w:tplc="5468B4B6" w:tentative="1">
      <w:start w:val="1"/>
      <w:numFmt w:val="bullet"/>
      <w:lvlText w:val="•"/>
      <w:lvlJc w:val="left"/>
      <w:pPr>
        <w:tabs>
          <w:tab w:val="num" w:pos="5040"/>
        </w:tabs>
        <w:ind w:left="5040" w:hanging="360"/>
      </w:pPr>
      <w:rPr>
        <w:rFonts w:ascii="Times New Roman" w:hAnsi="Times New Roman" w:hint="default"/>
      </w:rPr>
    </w:lvl>
    <w:lvl w:ilvl="7" w:tplc="373A0576" w:tentative="1">
      <w:start w:val="1"/>
      <w:numFmt w:val="bullet"/>
      <w:lvlText w:val="•"/>
      <w:lvlJc w:val="left"/>
      <w:pPr>
        <w:tabs>
          <w:tab w:val="num" w:pos="5760"/>
        </w:tabs>
        <w:ind w:left="5760" w:hanging="360"/>
      </w:pPr>
      <w:rPr>
        <w:rFonts w:ascii="Times New Roman" w:hAnsi="Times New Roman" w:hint="default"/>
      </w:rPr>
    </w:lvl>
    <w:lvl w:ilvl="8" w:tplc="DEF04F98" w:tentative="1">
      <w:start w:val="1"/>
      <w:numFmt w:val="bullet"/>
      <w:lvlText w:val="•"/>
      <w:lvlJc w:val="left"/>
      <w:pPr>
        <w:tabs>
          <w:tab w:val="num" w:pos="6480"/>
        </w:tabs>
        <w:ind w:left="6480" w:hanging="360"/>
      </w:pPr>
      <w:rPr>
        <w:rFonts w:ascii="Times New Roman" w:hAnsi="Times New Roman" w:hint="default"/>
      </w:rPr>
    </w:lvl>
  </w:abstractNum>
  <w:abstractNum w:abstractNumId="21">
    <w:nsid w:val="560128FB"/>
    <w:multiLevelType w:val="hybridMultilevel"/>
    <w:tmpl w:val="A05C5F24"/>
    <w:lvl w:ilvl="0" w:tplc="47E6BD46">
      <w:start w:val="1"/>
      <w:numFmt w:val="bullet"/>
      <w:lvlText w:val="•"/>
      <w:lvlJc w:val="left"/>
      <w:pPr>
        <w:tabs>
          <w:tab w:val="num" w:pos="720"/>
        </w:tabs>
        <w:ind w:left="720" w:hanging="360"/>
      </w:pPr>
      <w:rPr>
        <w:rFonts w:ascii="Times New Roman" w:hAnsi="Times New Roman" w:hint="default"/>
      </w:rPr>
    </w:lvl>
    <w:lvl w:ilvl="1" w:tplc="9FFADD86" w:tentative="1">
      <w:start w:val="1"/>
      <w:numFmt w:val="bullet"/>
      <w:lvlText w:val="•"/>
      <w:lvlJc w:val="left"/>
      <w:pPr>
        <w:tabs>
          <w:tab w:val="num" w:pos="1440"/>
        </w:tabs>
        <w:ind w:left="1440" w:hanging="360"/>
      </w:pPr>
      <w:rPr>
        <w:rFonts w:ascii="Times New Roman" w:hAnsi="Times New Roman" w:hint="default"/>
      </w:rPr>
    </w:lvl>
    <w:lvl w:ilvl="2" w:tplc="E0DAABFC" w:tentative="1">
      <w:start w:val="1"/>
      <w:numFmt w:val="bullet"/>
      <w:lvlText w:val="•"/>
      <w:lvlJc w:val="left"/>
      <w:pPr>
        <w:tabs>
          <w:tab w:val="num" w:pos="2160"/>
        </w:tabs>
        <w:ind w:left="2160" w:hanging="360"/>
      </w:pPr>
      <w:rPr>
        <w:rFonts w:ascii="Times New Roman" w:hAnsi="Times New Roman" w:hint="default"/>
      </w:rPr>
    </w:lvl>
    <w:lvl w:ilvl="3" w:tplc="83A261C6" w:tentative="1">
      <w:start w:val="1"/>
      <w:numFmt w:val="bullet"/>
      <w:lvlText w:val="•"/>
      <w:lvlJc w:val="left"/>
      <w:pPr>
        <w:tabs>
          <w:tab w:val="num" w:pos="2880"/>
        </w:tabs>
        <w:ind w:left="2880" w:hanging="360"/>
      </w:pPr>
      <w:rPr>
        <w:rFonts w:ascii="Times New Roman" w:hAnsi="Times New Roman" w:hint="default"/>
      </w:rPr>
    </w:lvl>
    <w:lvl w:ilvl="4" w:tplc="4BB4C260" w:tentative="1">
      <w:start w:val="1"/>
      <w:numFmt w:val="bullet"/>
      <w:lvlText w:val="•"/>
      <w:lvlJc w:val="left"/>
      <w:pPr>
        <w:tabs>
          <w:tab w:val="num" w:pos="3600"/>
        </w:tabs>
        <w:ind w:left="3600" w:hanging="360"/>
      </w:pPr>
      <w:rPr>
        <w:rFonts w:ascii="Times New Roman" w:hAnsi="Times New Roman" w:hint="default"/>
      </w:rPr>
    </w:lvl>
    <w:lvl w:ilvl="5" w:tplc="980A5F7C" w:tentative="1">
      <w:start w:val="1"/>
      <w:numFmt w:val="bullet"/>
      <w:lvlText w:val="•"/>
      <w:lvlJc w:val="left"/>
      <w:pPr>
        <w:tabs>
          <w:tab w:val="num" w:pos="4320"/>
        </w:tabs>
        <w:ind w:left="4320" w:hanging="360"/>
      </w:pPr>
      <w:rPr>
        <w:rFonts w:ascii="Times New Roman" w:hAnsi="Times New Roman" w:hint="default"/>
      </w:rPr>
    </w:lvl>
    <w:lvl w:ilvl="6" w:tplc="9352422E" w:tentative="1">
      <w:start w:val="1"/>
      <w:numFmt w:val="bullet"/>
      <w:lvlText w:val="•"/>
      <w:lvlJc w:val="left"/>
      <w:pPr>
        <w:tabs>
          <w:tab w:val="num" w:pos="5040"/>
        </w:tabs>
        <w:ind w:left="5040" w:hanging="360"/>
      </w:pPr>
      <w:rPr>
        <w:rFonts w:ascii="Times New Roman" w:hAnsi="Times New Roman" w:hint="default"/>
      </w:rPr>
    </w:lvl>
    <w:lvl w:ilvl="7" w:tplc="2F6835E6" w:tentative="1">
      <w:start w:val="1"/>
      <w:numFmt w:val="bullet"/>
      <w:lvlText w:val="•"/>
      <w:lvlJc w:val="left"/>
      <w:pPr>
        <w:tabs>
          <w:tab w:val="num" w:pos="5760"/>
        </w:tabs>
        <w:ind w:left="5760" w:hanging="360"/>
      </w:pPr>
      <w:rPr>
        <w:rFonts w:ascii="Times New Roman" w:hAnsi="Times New Roman" w:hint="default"/>
      </w:rPr>
    </w:lvl>
    <w:lvl w:ilvl="8" w:tplc="3130895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BD65BA7"/>
    <w:multiLevelType w:val="hybridMultilevel"/>
    <w:tmpl w:val="CCBCC9AC"/>
    <w:lvl w:ilvl="0" w:tplc="85E66BB4">
      <w:start w:val="1"/>
      <w:numFmt w:val="bullet"/>
      <w:lvlText w:val="•"/>
      <w:lvlJc w:val="left"/>
      <w:pPr>
        <w:tabs>
          <w:tab w:val="num" w:pos="720"/>
        </w:tabs>
        <w:ind w:left="720" w:hanging="360"/>
      </w:pPr>
      <w:rPr>
        <w:rFonts w:ascii="Arial" w:hAnsi="Arial" w:hint="default"/>
      </w:rPr>
    </w:lvl>
    <w:lvl w:ilvl="1" w:tplc="61322F62" w:tentative="1">
      <w:start w:val="1"/>
      <w:numFmt w:val="bullet"/>
      <w:lvlText w:val="•"/>
      <w:lvlJc w:val="left"/>
      <w:pPr>
        <w:tabs>
          <w:tab w:val="num" w:pos="1440"/>
        </w:tabs>
        <w:ind w:left="1440" w:hanging="360"/>
      </w:pPr>
      <w:rPr>
        <w:rFonts w:ascii="Arial" w:hAnsi="Arial" w:hint="default"/>
      </w:rPr>
    </w:lvl>
    <w:lvl w:ilvl="2" w:tplc="41E43D6C" w:tentative="1">
      <w:start w:val="1"/>
      <w:numFmt w:val="bullet"/>
      <w:lvlText w:val="•"/>
      <w:lvlJc w:val="left"/>
      <w:pPr>
        <w:tabs>
          <w:tab w:val="num" w:pos="2160"/>
        </w:tabs>
        <w:ind w:left="2160" w:hanging="360"/>
      </w:pPr>
      <w:rPr>
        <w:rFonts w:ascii="Arial" w:hAnsi="Arial" w:hint="default"/>
      </w:rPr>
    </w:lvl>
    <w:lvl w:ilvl="3" w:tplc="D616CCD8" w:tentative="1">
      <w:start w:val="1"/>
      <w:numFmt w:val="bullet"/>
      <w:lvlText w:val="•"/>
      <w:lvlJc w:val="left"/>
      <w:pPr>
        <w:tabs>
          <w:tab w:val="num" w:pos="2880"/>
        </w:tabs>
        <w:ind w:left="2880" w:hanging="360"/>
      </w:pPr>
      <w:rPr>
        <w:rFonts w:ascii="Arial" w:hAnsi="Arial" w:hint="default"/>
      </w:rPr>
    </w:lvl>
    <w:lvl w:ilvl="4" w:tplc="25FEC5F4" w:tentative="1">
      <w:start w:val="1"/>
      <w:numFmt w:val="bullet"/>
      <w:lvlText w:val="•"/>
      <w:lvlJc w:val="left"/>
      <w:pPr>
        <w:tabs>
          <w:tab w:val="num" w:pos="3600"/>
        </w:tabs>
        <w:ind w:left="3600" w:hanging="360"/>
      </w:pPr>
      <w:rPr>
        <w:rFonts w:ascii="Arial" w:hAnsi="Arial" w:hint="default"/>
      </w:rPr>
    </w:lvl>
    <w:lvl w:ilvl="5" w:tplc="970C4586" w:tentative="1">
      <w:start w:val="1"/>
      <w:numFmt w:val="bullet"/>
      <w:lvlText w:val="•"/>
      <w:lvlJc w:val="left"/>
      <w:pPr>
        <w:tabs>
          <w:tab w:val="num" w:pos="4320"/>
        </w:tabs>
        <w:ind w:left="4320" w:hanging="360"/>
      </w:pPr>
      <w:rPr>
        <w:rFonts w:ascii="Arial" w:hAnsi="Arial" w:hint="default"/>
      </w:rPr>
    </w:lvl>
    <w:lvl w:ilvl="6" w:tplc="8494A95E" w:tentative="1">
      <w:start w:val="1"/>
      <w:numFmt w:val="bullet"/>
      <w:lvlText w:val="•"/>
      <w:lvlJc w:val="left"/>
      <w:pPr>
        <w:tabs>
          <w:tab w:val="num" w:pos="5040"/>
        </w:tabs>
        <w:ind w:left="5040" w:hanging="360"/>
      </w:pPr>
      <w:rPr>
        <w:rFonts w:ascii="Arial" w:hAnsi="Arial" w:hint="default"/>
      </w:rPr>
    </w:lvl>
    <w:lvl w:ilvl="7" w:tplc="1B423754" w:tentative="1">
      <w:start w:val="1"/>
      <w:numFmt w:val="bullet"/>
      <w:lvlText w:val="•"/>
      <w:lvlJc w:val="left"/>
      <w:pPr>
        <w:tabs>
          <w:tab w:val="num" w:pos="5760"/>
        </w:tabs>
        <w:ind w:left="5760" w:hanging="360"/>
      </w:pPr>
      <w:rPr>
        <w:rFonts w:ascii="Arial" w:hAnsi="Arial" w:hint="default"/>
      </w:rPr>
    </w:lvl>
    <w:lvl w:ilvl="8" w:tplc="E0525BA2" w:tentative="1">
      <w:start w:val="1"/>
      <w:numFmt w:val="bullet"/>
      <w:lvlText w:val="•"/>
      <w:lvlJc w:val="left"/>
      <w:pPr>
        <w:tabs>
          <w:tab w:val="num" w:pos="6480"/>
        </w:tabs>
        <w:ind w:left="6480" w:hanging="360"/>
      </w:pPr>
      <w:rPr>
        <w:rFonts w:ascii="Arial" w:hAnsi="Arial" w:hint="default"/>
      </w:rPr>
    </w:lvl>
  </w:abstractNum>
  <w:abstractNum w:abstractNumId="23">
    <w:nsid w:val="5D2230CE"/>
    <w:multiLevelType w:val="hybridMultilevel"/>
    <w:tmpl w:val="2B4EC228"/>
    <w:lvl w:ilvl="0" w:tplc="30B26FA4">
      <w:start w:val="1"/>
      <w:numFmt w:val="bullet"/>
      <w:lvlText w:val="•"/>
      <w:lvlJc w:val="left"/>
      <w:pPr>
        <w:tabs>
          <w:tab w:val="num" w:pos="720"/>
        </w:tabs>
        <w:ind w:left="720" w:hanging="360"/>
      </w:pPr>
      <w:rPr>
        <w:rFonts w:ascii="Times New Roman" w:hAnsi="Times New Roman" w:hint="default"/>
      </w:rPr>
    </w:lvl>
    <w:lvl w:ilvl="1" w:tplc="5D5E4F16" w:tentative="1">
      <w:start w:val="1"/>
      <w:numFmt w:val="bullet"/>
      <w:lvlText w:val="•"/>
      <w:lvlJc w:val="left"/>
      <w:pPr>
        <w:tabs>
          <w:tab w:val="num" w:pos="1440"/>
        </w:tabs>
        <w:ind w:left="1440" w:hanging="360"/>
      </w:pPr>
      <w:rPr>
        <w:rFonts w:ascii="Times New Roman" w:hAnsi="Times New Roman" w:hint="default"/>
      </w:rPr>
    </w:lvl>
    <w:lvl w:ilvl="2" w:tplc="8738E66C" w:tentative="1">
      <w:start w:val="1"/>
      <w:numFmt w:val="bullet"/>
      <w:lvlText w:val="•"/>
      <w:lvlJc w:val="left"/>
      <w:pPr>
        <w:tabs>
          <w:tab w:val="num" w:pos="2160"/>
        </w:tabs>
        <w:ind w:left="2160" w:hanging="360"/>
      </w:pPr>
      <w:rPr>
        <w:rFonts w:ascii="Times New Roman" w:hAnsi="Times New Roman" w:hint="default"/>
      </w:rPr>
    </w:lvl>
    <w:lvl w:ilvl="3" w:tplc="52561CB4" w:tentative="1">
      <w:start w:val="1"/>
      <w:numFmt w:val="bullet"/>
      <w:lvlText w:val="•"/>
      <w:lvlJc w:val="left"/>
      <w:pPr>
        <w:tabs>
          <w:tab w:val="num" w:pos="2880"/>
        </w:tabs>
        <w:ind w:left="2880" w:hanging="360"/>
      </w:pPr>
      <w:rPr>
        <w:rFonts w:ascii="Times New Roman" w:hAnsi="Times New Roman" w:hint="default"/>
      </w:rPr>
    </w:lvl>
    <w:lvl w:ilvl="4" w:tplc="92B48EE4" w:tentative="1">
      <w:start w:val="1"/>
      <w:numFmt w:val="bullet"/>
      <w:lvlText w:val="•"/>
      <w:lvlJc w:val="left"/>
      <w:pPr>
        <w:tabs>
          <w:tab w:val="num" w:pos="3600"/>
        </w:tabs>
        <w:ind w:left="3600" w:hanging="360"/>
      </w:pPr>
      <w:rPr>
        <w:rFonts w:ascii="Times New Roman" w:hAnsi="Times New Roman" w:hint="default"/>
      </w:rPr>
    </w:lvl>
    <w:lvl w:ilvl="5" w:tplc="2D3CA2DE" w:tentative="1">
      <w:start w:val="1"/>
      <w:numFmt w:val="bullet"/>
      <w:lvlText w:val="•"/>
      <w:lvlJc w:val="left"/>
      <w:pPr>
        <w:tabs>
          <w:tab w:val="num" w:pos="4320"/>
        </w:tabs>
        <w:ind w:left="4320" w:hanging="360"/>
      </w:pPr>
      <w:rPr>
        <w:rFonts w:ascii="Times New Roman" w:hAnsi="Times New Roman" w:hint="default"/>
      </w:rPr>
    </w:lvl>
    <w:lvl w:ilvl="6" w:tplc="A92683CA" w:tentative="1">
      <w:start w:val="1"/>
      <w:numFmt w:val="bullet"/>
      <w:lvlText w:val="•"/>
      <w:lvlJc w:val="left"/>
      <w:pPr>
        <w:tabs>
          <w:tab w:val="num" w:pos="5040"/>
        </w:tabs>
        <w:ind w:left="5040" w:hanging="360"/>
      </w:pPr>
      <w:rPr>
        <w:rFonts w:ascii="Times New Roman" w:hAnsi="Times New Roman" w:hint="default"/>
      </w:rPr>
    </w:lvl>
    <w:lvl w:ilvl="7" w:tplc="3EA822D4" w:tentative="1">
      <w:start w:val="1"/>
      <w:numFmt w:val="bullet"/>
      <w:lvlText w:val="•"/>
      <w:lvlJc w:val="left"/>
      <w:pPr>
        <w:tabs>
          <w:tab w:val="num" w:pos="5760"/>
        </w:tabs>
        <w:ind w:left="5760" w:hanging="360"/>
      </w:pPr>
      <w:rPr>
        <w:rFonts w:ascii="Times New Roman" w:hAnsi="Times New Roman" w:hint="default"/>
      </w:rPr>
    </w:lvl>
    <w:lvl w:ilvl="8" w:tplc="74C08D3A" w:tentative="1">
      <w:start w:val="1"/>
      <w:numFmt w:val="bullet"/>
      <w:lvlText w:val="•"/>
      <w:lvlJc w:val="left"/>
      <w:pPr>
        <w:tabs>
          <w:tab w:val="num" w:pos="6480"/>
        </w:tabs>
        <w:ind w:left="6480" w:hanging="360"/>
      </w:pPr>
      <w:rPr>
        <w:rFonts w:ascii="Times New Roman" w:hAnsi="Times New Roman" w:hint="default"/>
      </w:rPr>
    </w:lvl>
  </w:abstractNum>
  <w:abstractNum w:abstractNumId="24">
    <w:nsid w:val="61D1627E"/>
    <w:multiLevelType w:val="hybridMultilevel"/>
    <w:tmpl w:val="73CCB276"/>
    <w:lvl w:ilvl="0" w:tplc="F72278F8">
      <w:start w:val="1"/>
      <w:numFmt w:val="bullet"/>
      <w:lvlText w:val=""/>
      <w:lvlJc w:val="left"/>
      <w:pPr>
        <w:tabs>
          <w:tab w:val="num" w:pos="720"/>
        </w:tabs>
        <w:ind w:left="720" w:hanging="360"/>
      </w:pPr>
      <w:rPr>
        <w:rFonts w:ascii="Wingdings" w:hAnsi="Wingdings" w:hint="default"/>
      </w:rPr>
    </w:lvl>
    <w:lvl w:ilvl="1" w:tplc="6442B6FA" w:tentative="1">
      <w:start w:val="1"/>
      <w:numFmt w:val="bullet"/>
      <w:lvlText w:val=""/>
      <w:lvlJc w:val="left"/>
      <w:pPr>
        <w:tabs>
          <w:tab w:val="num" w:pos="1440"/>
        </w:tabs>
        <w:ind w:left="1440" w:hanging="360"/>
      </w:pPr>
      <w:rPr>
        <w:rFonts w:ascii="Wingdings" w:hAnsi="Wingdings" w:hint="default"/>
      </w:rPr>
    </w:lvl>
    <w:lvl w:ilvl="2" w:tplc="3E6E7B5A" w:tentative="1">
      <w:start w:val="1"/>
      <w:numFmt w:val="bullet"/>
      <w:lvlText w:val=""/>
      <w:lvlJc w:val="left"/>
      <w:pPr>
        <w:tabs>
          <w:tab w:val="num" w:pos="2160"/>
        </w:tabs>
        <w:ind w:left="2160" w:hanging="360"/>
      </w:pPr>
      <w:rPr>
        <w:rFonts w:ascii="Wingdings" w:hAnsi="Wingdings" w:hint="default"/>
      </w:rPr>
    </w:lvl>
    <w:lvl w:ilvl="3" w:tplc="88CC5F3A" w:tentative="1">
      <w:start w:val="1"/>
      <w:numFmt w:val="bullet"/>
      <w:lvlText w:val=""/>
      <w:lvlJc w:val="left"/>
      <w:pPr>
        <w:tabs>
          <w:tab w:val="num" w:pos="2880"/>
        </w:tabs>
        <w:ind w:left="2880" w:hanging="360"/>
      </w:pPr>
      <w:rPr>
        <w:rFonts w:ascii="Wingdings" w:hAnsi="Wingdings" w:hint="default"/>
      </w:rPr>
    </w:lvl>
    <w:lvl w:ilvl="4" w:tplc="87D42ED8" w:tentative="1">
      <w:start w:val="1"/>
      <w:numFmt w:val="bullet"/>
      <w:lvlText w:val=""/>
      <w:lvlJc w:val="left"/>
      <w:pPr>
        <w:tabs>
          <w:tab w:val="num" w:pos="3600"/>
        </w:tabs>
        <w:ind w:left="3600" w:hanging="360"/>
      </w:pPr>
      <w:rPr>
        <w:rFonts w:ascii="Wingdings" w:hAnsi="Wingdings" w:hint="default"/>
      </w:rPr>
    </w:lvl>
    <w:lvl w:ilvl="5" w:tplc="762C16FA" w:tentative="1">
      <w:start w:val="1"/>
      <w:numFmt w:val="bullet"/>
      <w:lvlText w:val=""/>
      <w:lvlJc w:val="left"/>
      <w:pPr>
        <w:tabs>
          <w:tab w:val="num" w:pos="4320"/>
        </w:tabs>
        <w:ind w:left="4320" w:hanging="360"/>
      </w:pPr>
      <w:rPr>
        <w:rFonts w:ascii="Wingdings" w:hAnsi="Wingdings" w:hint="default"/>
      </w:rPr>
    </w:lvl>
    <w:lvl w:ilvl="6" w:tplc="F224D718" w:tentative="1">
      <w:start w:val="1"/>
      <w:numFmt w:val="bullet"/>
      <w:lvlText w:val=""/>
      <w:lvlJc w:val="left"/>
      <w:pPr>
        <w:tabs>
          <w:tab w:val="num" w:pos="5040"/>
        </w:tabs>
        <w:ind w:left="5040" w:hanging="360"/>
      </w:pPr>
      <w:rPr>
        <w:rFonts w:ascii="Wingdings" w:hAnsi="Wingdings" w:hint="default"/>
      </w:rPr>
    </w:lvl>
    <w:lvl w:ilvl="7" w:tplc="2AC8BAD4" w:tentative="1">
      <w:start w:val="1"/>
      <w:numFmt w:val="bullet"/>
      <w:lvlText w:val=""/>
      <w:lvlJc w:val="left"/>
      <w:pPr>
        <w:tabs>
          <w:tab w:val="num" w:pos="5760"/>
        </w:tabs>
        <w:ind w:left="5760" w:hanging="360"/>
      </w:pPr>
      <w:rPr>
        <w:rFonts w:ascii="Wingdings" w:hAnsi="Wingdings" w:hint="default"/>
      </w:rPr>
    </w:lvl>
    <w:lvl w:ilvl="8" w:tplc="F084B1A2" w:tentative="1">
      <w:start w:val="1"/>
      <w:numFmt w:val="bullet"/>
      <w:lvlText w:val=""/>
      <w:lvlJc w:val="left"/>
      <w:pPr>
        <w:tabs>
          <w:tab w:val="num" w:pos="6480"/>
        </w:tabs>
        <w:ind w:left="6480" w:hanging="360"/>
      </w:pPr>
      <w:rPr>
        <w:rFonts w:ascii="Wingdings" w:hAnsi="Wingdings" w:hint="default"/>
      </w:rPr>
    </w:lvl>
  </w:abstractNum>
  <w:abstractNum w:abstractNumId="25">
    <w:nsid w:val="69F07056"/>
    <w:multiLevelType w:val="hybridMultilevel"/>
    <w:tmpl w:val="D8E2FAE8"/>
    <w:lvl w:ilvl="0" w:tplc="4BEE3D80">
      <w:start w:val="1"/>
      <w:numFmt w:val="bullet"/>
      <w:lvlText w:val="•"/>
      <w:lvlJc w:val="left"/>
      <w:pPr>
        <w:tabs>
          <w:tab w:val="num" w:pos="720"/>
        </w:tabs>
        <w:ind w:left="720" w:hanging="360"/>
      </w:pPr>
      <w:rPr>
        <w:rFonts w:ascii="Times New Roman" w:hAnsi="Times New Roman" w:hint="default"/>
      </w:rPr>
    </w:lvl>
    <w:lvl w:ilvl="1" w:tplc="CE0C309C" w:tentative="1">
      <w:start w:val="1"/>
      <w:numFmt w:val="bullet"/>
      <w:lvlText w:val="•"/>
      <w:lvlJc w:val="left"/>
      <w:pPr>
        <w:tabs>
          <w:tab w:val="num" w:pos="1440"/>
        </w:tabs>
        <w:ind w:left="1440" w:hanging="360"/>
      </w:pPr>
      <w:rPr>
        <w:rFonts w:ascii="Times New Roman" w:hAnsi="Times New Roman" w:hint="default"/>
      </w:rPr>
    </w:lvl>
    <w:lvl w:ilvl="2" w:tplc="2EA037A2" w:tentative="1">
      <w:start w:val="1"/>
      <w:numFmt w:val="bullet"/>
      <w:lvlText w:val="•"/>
      <w:lvlJc w:val="left"/>
      <w:pPr>
        <w:tabs>
          <w:tab w:val="num" w:pos="2160"/>
        </w:tabs>
        <w:ind w:left="2160" w:hanging="360"/>
      </w:pPr>
      <w:rPr>
        <w:rFonts w:ascii="Times New Roman" w:hAnsi="Times New Roman" w:hint="default"/>
      </w:rPr>
    </w:lvl>
    <w:lvl w:ilvl="3" w:tplc="B980D472" w:tentative="1">
      <w:start w:val="1"/>
      <w:numFmt w:val="bullet"/>
      <w:lvlText w:val="•"/>
      <w:lvlJc w:val="left"/>
      <w:pPr>
        <w:tabs>
          <w:tab w:val="num" w:pos="2880"/>
        </w:tabs>
        <w:ind w:left="2880" w:hanging="360"/>
      </w:pPr>
      <w:rPr>
        <w:rFonts w:ascii="Times New Roman" w:hAnsi="Times New Roman" w:hint="default"/>
      </w:rPr>
    </w:lvl>
    <w:lvl w:ilvl="4" w:tplc="B444362E" w:tentative="1">
      <w:start w:val="1"/>
      <w:numFmt w:val="bullet"/>
      <w:lvlText w:val="•"/>
      <w:lvlJc w:val="left"/>
      <w:pPr>
        <w:tabs>
          <w:tab w:val="num" w:pos="3600"/>
        </w:tabs>
        <w:ind w:left="3600" w:hanging="360"/>
      </w:pPr>
      <w:rPr>
        <w:rFonts w:ascii="Times New Roman" w:hAnsi="Times New Roman" w:hint="default"/>
      </w:rPr>
    </w:lvl>
    <w:lvl w:ilvl="5" w:tplc="E9A8762C" w:tentative="1">
      <w:start w:val="1"/>
      <w:numFmt w:val="bullet"/>
      <w:lvlText w:val="•"/>
      <w:lvlJc w:val="left"/>
      <w:pPr>
        <w:tabs>
          <w:tab w:val="num" w:pos="4320"/>
        </w:tabs>
        <w:ind w:left="4320" w:hanging="360"/>
      </w:pPr>
      <w:rPr>
        <w:rFonts w:ascii="Times New Roman" w:hAnsi="Times New Roman" w:hint="default"/>
      </w:rPr>
    </w:lvl>
    <w:lvl w:ilvl="6" w:tplc="EC808208" w:tentative="1">
      <w:start w:val="1"/>
      <w:numFmt w:val="bullet"/>
      <w:lvlText w:val="•"/>
      <w:lvlJc w:val="left"/>
      <w:pPr>
        <w:tabs>
          <w:tab w:val="num" w:pos="5040"/>
        </w:tabs>
        <w:ind w:left="5040" w:hanging="360"/>
      </w:pPr>
      <w:rPr>
        <w:rFonts w:ascii="Times New Roman" w:hAnsi="Times New Roman" w:hint="default"/>
      </w:rPr>
    </w:lvl>
    <w:lvl w:ilvl="7" w:tplc="E36C34A6" w:tentative="1">
      <w:start w:val="1"/>
      <w:numFmt w:val="bullet"/>
      <w:lvlText w:val="•"/>
      <w:lvlJc w:val="left"/>
      <w:pPr>
        <w:tabs>
          <w:tab w:val="num" w:pos="5760"/>
        </w:tabs>
        <w:ind w:left="5760" w:hanging="360"/>
      </w:pPr>
      <w:rPr>
        <w:rFonts w:ascii="Times New Roman" w:hAnsi="Times New Roman" w:hint="default"/>
      </w:rPr>
    </w:lvl>
    <w:lvl w:ilvl="8" w:tplc="3760F13E"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56B6E64"/>
    <w:multiLevelType w:val="hybridMultilevel"/>
    <w:tmpl w:val="762AACA4"/>
    <w:lvl w:ilvl="0" w:tplc="93ACB104">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6252B71"/>
    <w:multiLevelType w:val="hybridMultilevel"/>
    <w:tmpl w:val="A9AEF126"/>
    <w:lvl w:ilvl="0" w:tplc="CC569F4A">
      <w:start w:val="1"/>
      <w:numFmt w:val="bullet"/>
      <w:lvlText w:val="•"/>
      <w:lvlJc w:val="left"/>
      <w:pPr>
        <w:tabs>
          <w:tab w:val="num" w:pos="720"/>
        </w:tabs>
        <w:ind w:left="720" w:hanging="360"/>
      </w:pPr>
      <w:rPr>
        <w:rFonts w:ascii="Times New Roman" w:hAnsi="Times New Roman" w:hint="default"/>
      </w:rPr>
    </w:lvl>
    <w:lvl w:ilvl="1" w:tplc="78CA75E2" w:tentative="1">
      <w:start w:val="1"/>
      <w:numFmt w:val="bullet"/>
      <w:lvlText w:val="•"/>
      <w:lvlJc w:val="left"/>
      <w:pPr>
        <w:tabs>
          <w:tab w:val="num" w:pos="1440"/>
        </w:tabs>
        <w:ind w:left="1440" w:hanging="360"/>
      </w:pPr>
      <w:rPr>
        <w:rFonts w:ascii="Times New Roman" w:hAnsi="Times New Roman" w:hint="default"/>
      </w:rPr>
    </w:lvl>
    <w:lvl w:ilvl="2" w:tplc="E5860D26" w:tentative="1">
      <w:start w:val="1"/>
      <w:numFmt w:val="bullet"/>
      <w:lvlText w:val="•"/>
      <w:lvlJc w:val="left"/>
      <w:pPr>
        <w:tabs>
          <w:tab w:val="num" w:pos="2160"/>
        </w:tabs>
        <w:ind w:left="2160" w:hanging="360"/>
      </w:pPr>
      <w:rPr>
        <w:rFonts w:ascii="Times New Roman" w:hAnsi="Times New Roman" w:hint="default"/>
      </w:rPr>
    </w:lvl>
    <w:lvl w:ilvl="3" w:tplc="EE605DA6" w:tentative="1">
      <w:start w:val="1"/>
      <w:numFmt w:val="bullet"/>
      <w:lvlText w:val="•"/>
      <w:lvlJc w:val="left"/>
      <w:pPr>
        <w:tabs>
          <w:tab w:val="num" w:pos="2880"/>
        </w:tabs>
        <w:ind w:left="2880" w:hanging="360"/>
      </w:pPr>
      <w:rPr>
        <w:rFonts w:ascii="Times New Roman" w:hAnsi="Times New Roman" w:hint="default"/>
      </w:rPr>
    </w:lvl>
    <w:lvl w:ilvl="4" w:tplc="359879DC" w:tentative="1">
      <w:start w:val="1"/>
      <w:numFmt w:val="bullet"/>
      <w:lvlText w:val="•"/>
      <w:lvlJc w:val="left"/>
      <w:pPr>
        <w:tabs>
          <w:tab w:val="num" w:pos="3600"/>
        </w:tabs>
        <w:ind w:left="3600" w:hanging="360"/>
      </w:pPr>
      <w:rPr>
        <w:rFonts w:ascii="Times New Roman" w:hAnsi="Times New Roman" w:hint="default"/>
      </w:rPr>
    </w:lvl>
    <w:lvl w:ilvl="5" w:tplc="76E21BB6" w:tentative="1">
      <w:start w:val="1"/>
      <w:numFmt w:val="bullet"/>
      <w:lvlText w:val="•"/>
      <w:lvlJc w:val="left"/>
      <w:pPr>
        <w:tabs>
          <w:tab w:val="num" w:pos="4320"/>
        </w:tabs>
        <w:ind w:left="4320" w:hanging="360"/>
      </w:pPr>
      <w:rPr>
        <w:rFonts w:ascii="Times New Roman" w:hAnsi="Times New Roman" w:hint="default"/>
      </w:rPr>
    </w:lvl>
    <w:lvl w:ilvl="6" w:tplc="78E43242" w:tentative="1">
      <w:start w:val="1"/>
      <w:numFmt w:val="bullet"/>
      <w:lvlText w:val="•"/>
      <w:lvlJc w:val="left"/>
      <w:pPr>
        <w:tabs>
          <w:tab w:val="num" w:pos="5040"/>
        </w:tabs>
        <w:ind w:left="5040" w:hanging="360"/>
      </w:pPr>
      <w:rPr>
        <w:rFonts w:ascii="Times New Roman" w:hAnsi="Times New Roman" w:hint="default"/>
      </w:rPr>
    </w:lvl>
    <w:lvl w:ilvl="7" w:tplc="764A8B3C" w:tentative="1">
      <w:start w:val="1"/>
      <w:numFmt w:val="bullet"/>
      <w:lvlText w:val="•"/>
      <w:lvlJc w:val="left"/>
      <w:pPr>
        <w:tabs>
          <w:tab w:val="num" w:pos="5760"/>
        </w:tabs>
        <w:ind w:left="5760" w:hanging="360"/>
      </w:pPr>
      <w:rPr>
        <w:rFonts w:ascii="Times New Roman" w:hAnsi="Times New Roman" w:hint="default"/>
      </w:rPr>
    </w:lvl>
    <w:lvl w:ilvl="8" w:tplc="EA9263CC" w:tentative="1">
      <w:start w:val="1"/>
      <w:numFmt w:val="bullet"/>
      <w:lvlText w:val="•"/>
      <w:lvlJc w:val="left"/>
      <w:pPr>
        <w:tabs>
          <w:tab w:val="num" w:pos="6480"/>
        </w:tabs>
        <w:ind w:left="6480" w:hanging="360"/>
      </w:pPr>
      <w:rPr>
        <w:rFonts w:ascii="Times New Roman" w:hAnsi="Times New Roman" w:hint="default"/>
      </w:rPr>
    </w:lvl>
  </w:abstractNum>
  <w:abstractNum w:abstractNumId="28">
    <w:nsid w:val="76FF564D"/>
    <w:multiLevelType w:val="hybridMultilevel"/>
    <w:tmpl w:val="FE243872"/>
    <w:lvl w:ilvl="0" w:tplc="DD4E94B6">
      <w:start w:val="1"/>
      <w:numFmt w:val="bullet"/>
      <w:lvlText w:val="•"/>
      <w:lvlJc w:val="left"/>
      <w:pPr>
        <w:tabs>
          <w:tab w:val="num" w:pos="720"/>
        </w:tabs>
        <w:ind w:left="720" w:hanging="360"/>
      </w:pPr>
      <w:rPr>
        <w:rFonts w:ascii="Times New Roman" w:hAnsi="Times New Roman" w:hint="default"/>
      </w:rPr>
    </w:lvl>
    <w:lvl w:ilvl="1" w:tplc="71E0FE36" w:tentative="1">
      <w:start w:val="1"/>
      <w:numFmt w:val="bullet"/>
      <w:lvlText w:val="•"/>
      <w:lvlJc w:val="left"/>
      <w:pPr>
        <w:tabs>
          <w:tab w:val="num" w:pos="1440"/>
        </w:tabs>
        <w:ind w:left="1440" w:hanging="360"/>
      </w:pPr>
      <w:rPr>
        <w:rFonts w:ascii="Times New Roman" w:hAnsi="Times New Roman" w:hint="default"/>
      </w:rPr>
    </w:lvl>
    <w:lvl w:ilvl="2" w:tplc="F36E8482" w:tentative="1">
      <w:start w:val="1"/>
      <w:numFmt w:val="bullet"/>
      <w:lvlText w:val="•"/>
      <w:lvlJc w:val="left"/>
      <w:pPr>
        <w:tabs>
          <w:tab w:val="num" w:pos="2160"/>
        </w:tabs>
        <w:ind w:left="2160" w:hanging="360"/>
      </w:pPr>
      <w:rPr>
        <w:rFonts w:ascii="Times New Roman" w:hAnsi="Times New Roman" w:hint="default"/>
      </w:rPr>
    </w:lvl>
    <w:lvl w:ilvl="3" w:tplc="F6747C52" w:tentative="1">
      <w:start w:val="1"/>
      <w:numFmt w:val="bullet"/>
      <w:lvlText w:val="•"/>
      <w:lvlJc w:val="left"/>
      <w:pPr>
        <w:tabs>
          <w:tab w:val="num" w:pos="2880"/>
        </w:tabs>
        <w:ind w:left="2880" w:hanging="360"/>
      </w:pPr>
      <w:rPr>
        <w:rFonts w:ascii="Times New Roman" w:hAnsi="Times New Roman" w:hint="default"/>
      </w:rPr>
    </w:lvl>
    <w:lvl w:ilvl="4" w:tplc="BAC82C44" w:tentative="1">
      <w:start w:val="1"/>
      <w:numFmt w:val="bullet"/>
      <w:lvlText w:val="•"/>
      <w:lvlJc w:val="left"/>
      <w:pPr>
        <w:tabs>
          <w:tab w:val="num" w:pos="3600"/>
        </w:tabs>
        <w:ind w:left="3600" w:hanging="360"/>
      </w:pPr>
      <w:rPr>
        <w:rFonts w:ascii="Times New Roman" w:hAnsi="Times New Roman" w:hint="default"/>
      </w:rPr>
    </w:lvl>
    <w:lvl w:ilvl="5" w:tplc="778EF9DA" w:tentative="1">
      <w:start w:val="1"/>
      <w:numFmt w:val="bullet"/>
      <w:lvlText w:val="•"/>
      <w:lvlJc w:val="left"/>
      <w:pPr>
        <w:tabs>
          <w:tab w:val="num" w:pos="4320"/>
        </w:tabs>
        <w:ind w:left="4320" w:hanging="360"/>
      </w:pPr>
      <w:rPr>
        <w:rFonts w:ascii="Times New Roman" w:hAnsi="Times New Roman" w:hint="default"/>
      </w:rPr>
    </w:lvl>
    <w:lvl w:ilvl="6" w:tplc="AEC6627C" w:tentative="1">
      <w:start w:val="1"/>
      <w:numFmt w:val="bullet"/>
      <w:lvlText w:val="•"/>
      <w:lvlJc w:val="left"/>
      <w:pPr>
        <w:tabs>
          <w:tab w:val="num" w:pos="5040"/>
        </w:tabs>
        <w:ind w:left="5040" w:hanging="360"/>
      </w:pPr>
      <w:rPr>
        <w:rFonts w:ascii="Times New Roman" w:hAnsi="Times New Roman" w:hint="default"/>
      </w:rPr>
    </w:lvl>
    <w:lvl w:ilvl="7" w:tplc="B506568A" w:tentative="1">
      <w:start w:val="1"/>
      <w:numFmt w:val="bullet"/>
      <w:lvlText w:val="•"/>
      <w:lvlJc w:val="left"/>
      <w:pPr>
        <w:tabs>
          <w:tab w:val="num" w:pos="5760"/>
        </w:tabs>
        <w:ind w:left="5760" w:hanging="360"/>
      </w:pPr>
      <w:rPr>
        <w:rFonts w:ascii="Times New Roman" w:hAnsi="Times New Roman" w:hint="default"/>
      </w:rPr>
    </w:lvl>
    <w:lvl w:ilvl="8" w:tplc="4386E9F0" w:tentative="1">
      <w:start w:val="1"/>
      <w:numFmt w:val="bullet"/>
      <w:lvlText w:val="•"/>
      <w:lvlJc w:val="left"/>
      <w:pPr>
        <w:tabs>
          <w:tab w:val="num" w:pos="6480"/>
        </w:tabs>
        <w:ind w:left="6480" w:hanging="360"/>
      </w:pPr>
      <w:rPr>
        <w:rFonts w:ascii="Times New Roman" w:hAnsi="Times New Roman" w:hint="default"/>
      </w:rPr>
    </w:lvl>
  </w:abstractNum>
  <w:abstractNum w:abstractNumId="29">
    <w:nsid w:val="7A4E6676"/>
    <w:multiLevelType w:val="hybridMultilevel"/>
    <w:tmpl w:val="F5708DF0"/>
    <w:lvl w:ilvl="0" w:tplc="B4C0D20C">
      <w:start w:val="1"/>
      <w:numFmt w:val="bullet"/>
      <w:lvlText w:val="•"/>
      <w:lvlJc w:val="left"/>
      <w:pPr>
        <w:tabs>
          <w:tab w:val="num" w:pos="720"/>
        </w:tabs>
        <w:ind w:left="720" w:hanging="360"/>
      </w:pPr>
      <w:rPr>
        <w:rFonts w:ascii="Times New Roman" w:hAnsi="Times New Roman" w:hint="default"/>
      </w:rPr>
    </w:lvl>
    <w:lvl w:ilvl="1" w:tplc="8F6EE6DC" w:tentative="1">
      <w:start w:val="1"/>
      <w:numFmt w:val="bullet"/>
      <w:lvlText w:val="•"/>
      <w:lvlJc w:val="left"/>
      <w:pPr>
        <w:tabs>
          <w:tab w:val="num" w:pos="1440"/>
        </w:tabs>
        <w:ind w:left="1440" w:hanging="360"/>
      </w:pPr>
      <w:rPr>
        <w:rFonts w:ascii="Times New Roman" w:hAnsi="Times New Roman" w:hint="default"/>
      </w:rPr>
    </w:lvl>
    <w:lvl w:ilvl="2" w:tplc="3AAAFFB8" w:tentative="1">
      <w:start w:val="1"/>
      <w:numFmt w:val="bullet"/>
      <w:lvlText w:val="•"/>
      <w:lvlJc w:val="left"/>
      <w:pPr>
        <w:tabs>
          <w:tab w:val="num" w:pos="2160"/>
        </w:tabs>
        <w:ind w:left="2160" w:hanging="360"/>
      </w:pPr>
      <w:rPr>
        <w:rFonts w:ascii="Times New Roman" w:hAnsi="Times New Roman" w:hint="default"/>
      </w:rPr>
    </w:lvl>
    <w:lvl w:ilvl="3" w:tplc="D28CBDFE" w:tentative="1">
      <w:start w:val="1"/>
      <w:numFmt w:val="bullet"/>
      <w:lvlText w:val="•"/>
      <w:lvlJc w:val="left"/>
      <w:pPr>
        <w:tabs>
          <w:tab w:val="num" w:pos="2880"/>
        </w:tabs>
        <w:ind w:left="2880" w:hanging="360"/>
      </w:pPr>
      <w:rPr>
        <w:rFonts w:ascii="Times New Roman" w:hAnsi="Times New Roman" w:hint="default"/>
      </w:rPr>
    </w:lvl>
    <w:lvl w:ilvl="4" w:tplc="4E0A541C" w:tentative="1">
      <w:start w:val="1"/>
      <w:numFmt w:val="bullet"/>
      <w:lvlText w:val="•"/>
      <w:lvlJc w:val="left"/>
      <w:pPr>
        <w:tabs>
          <w:tab w:val="num" w:pos="3600"/>
        </w:tabs>
        <w:ind w:left="3600" w:hanging="360"/>
      </w:pPr>
      <w:rPr>
        <w:rFonts w:ascii="Times New Roman" w:hAnsi="Times New Roman" w:hint="default"/>
      </w:rPr>
    </w:lvl>
    <w:lvl w:ilvl="5" w:tplc="4A34399E" w:tentative="1">
      <w:start w:val="1"/>
      <w:numFmt w:val="bullet"/>
      <w:lvlText w:val="•"/>
      <w:lvlJc w:val="left"/>
      <w:pPr>
        <w:tabs>
          <w:tab w:val="num" w:pos="4320"/>
        </w:tabs>
        <w:ind w:left="4320" w:hanging="360"/>
      </w:pPr>
      <w:rPr>
        <w:rFonts w:ascii="Times New Roman" w:hAnsi="Times New Roman" w:hint="default"/>
      </w:rPr>
    </w:lvl>
    <w:lvl w:ilvl="6" w:tplc="DD580D48" w:tentative="1">
      <w:start w:val="1"/>
      <w:numFmt w:val="bullet"/>
      <w:lvlText w:val="•"/>
      <w:lvlJc w:val="left"/>
      <w:pPr>
        <w:tabs>
          <w:tab w:val="num" w:pos="5040"/>
        </w:tabs>
        <w:ind w:left="5040" w:hanging="360"/>
      </w:pPr>
      <w:rPr>
        <w:rFonts w:ascii="Times New Roman" w:hAnsi="Times New Roman" w:hint="default"/>
      </w:rPr>
    </w:lvl>
    <w:lvl w:ilvl="7" w:tplc="EAF2EC9E" w:tentative="1">
      <w:start w:val="1"/>
      <w:numFmt w:val="bullet"/>
      <w:lvlText w:val="•"/>
      <w:lvlJc w:val="left"/>
      <w:pPr>
        <w:tabs>
          <w:tab w:val="num" w:pos="5760"/>
        </w:tabs>
        <w:ind w:left="5760" w:hanging="360"/>
      </w:pPr>
      <w:rPr>
        <w:rFonts w:ascii="Times New Roman" w:hAnsi="Times New Roman" w:hint="default"/>
      </w:rPr>
    </w:lvl>
    <w:lvl w:ilvl="8" w:tplc="EC2E22F2"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17"/>
  </w:num>
  <w:num w:numId="3">
    <w:abstractNumId w:val="11"/>
  </w:num>
  <w:num w:numId="4">
    <w:abstractNumId w:val="12"/>
  </w:num>
  <w:num w:numId="5">
    <w:abstractNumId w:val="26"/>
  </w:num>
  <w:num w:numId="6">
    <w:abstractNumId w:val="7"/>
  </w:num>
  <w:num w:numId="7">
    <w:abstractNumId w:val="14"/>
  </w:num>
  <w:num w:numId="8">
    <w:abstractNumId w:val="18"/>
  </w:num>
  <w:num w:numId="9">
    <w:abstractNumId w:val="0"/>
  </w:num>
  <w:num w:numId="10">
    <w:abstractNumId w:val="2"/>
  </w:num>
  <w:num w:numId="11">
    <w:abstractNumId w:val="29"/>
  </w:num>
  <w:num w:numId="12">
    <w:abstractNumId w:val="15"/>
  </w:num>
  <w:num w:numId="13">
    <w:abstractNumId w:val="6"/>
  </w:num>
  <w:num w:numId="14">
    <w:abstractNumId w:val="21"/>
  </w:num>
  <w:num w:numId="15">
    <w:abstractNumId w:val="19"/>
  </w:num>
  <w:num w:numId="16">
    <w:abstractNumId w:val="1"/>
  </w:num>
  <w:num w:numId="17">
    <w:abstractNumId w:val="27"/>
  </w:num>
  <w:num w:numId="18">
    <w:abstractNumId w:val="24"/>
  </w:num>
  <w:num w:numId="19">
    <w:abstractNumId w:val="4"/>
  </w:num>
  <w:num w:numId="20">
    <w:abstractNumId w:val="13"/>
  </w:num>
  <w:num w:numId="21">
    <w:abstractNumId w:val="9"/>
  </w:num>
  <w:num w:numId="22">
    <w:abstractNumId w:val="5"/>
  </w:num>
  <w:num w:numId="23">
    <w:abstractNumId w:val="22"/>
  </w:num>
  <w:num w:numId="24">
    <w:abstractNumId w:val="25"/>
  </w:num>
  <w:num w:numId="25">
    <w:abstractNumId w:val="16"/>
  </w:num>
  <w:num w:numId="26">
    <w:abstractNumId w:val="8"/>
  </w:num>
  <w:num w:numId="27">
    <w:abstractNumId w:val="20"/>
  </w:num>
  <w:num w:numId="28">
    <w:abstractNumId w:val="28"/>
  </w:num>
  <w:num w:numId="29">
    <w:abstractNumId w:val="23"/>
  </w:num>
  <w:num w:numId="30">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AF6DEC"/>
    <w:rsid w:val="008A4FA4"/>
    <w:rsid w:val="00963AD2"/>
    <w:rsid w:val="00AF6DEC"/>
    <w:rsid w:val="00BB7B51"/>
    <w:rsid w:val="00C24D65"/>
    <w:rsid w:val="00DE0A79"/>
    <w:rsid w:val="00FA1DE4"/>
    <w:rsid w:val="00FB105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0A79"/>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A1DE4"/>
    <w:pPr>
      <w:ind w:left="720"/>
      <w:contextualSpacing/>
    </w:pPr>
  </w:style>
  <w:style w:type="paragraph" w:styleId="a4">
    <w:name w:val="Normal (Web)"/>
    <w:basedOn w:val="a"/>
    <w:uiPriority w:val="99"/>
    <w:semiHidden/>
    <w:unhideWhenUsed/>
    <w:rsid w:val="00FA1DE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C24D65"/>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C24D65"/>
    <w:rPr>
      <w:rFonts w:ascii="Tahoma" w:hAnsi="Tahoma" w:cs="Tahoma"/>
      <w:sz w:val="16"/>
      <w:szCs w:val="16"/>
    </w:rPr>
  </w:style>
  <w:style w:type="paragraph" w:styleId="a6">
    <w:name w:val="header"/>
    <w:basedOn w:val="a"/>
    <w:link w:val="Char0"/>
    <w:uiPriority w:val="99"/>
    <w:unhideWhenUsed/>
    <w:rsid w:val="00BB7B51"/>
    <w:pPr>
      <w:tabs>
        <w:tab w:val="center" w:pos="4153"/>
        <w:tab w:val="right" w:pos="8306"/>
      </w:tabs>
      <w:spacing w:after="0" w:line="240" w:lineRule="auto"/>
    </w:pPr>
  </w:style>
  <w:style w:type="character" w:customStyle="1" w:styleId="Char0">
    <w:name w:val="رأس صفحة Char"/>
    <w:basedOn w:val="a0"/>
    <w:link w:val="a6"/>
    <w:uiPriority w:val="99"/>
    <w:rsid w:val="00BB7B51"/>
  </w:style>
  <w:style w:type="paragraph" w:styleId="a7">
    <w:name w:val="footer"/>
    <w:basedOn w:val="a"/>
    <w:link w:val="Char1"/>
    <w:uiPriority w:val="99"/>
    <w:unhideWhenUsed/>
    <w:rsid w:val="00BB7B51"/>
    <w:pPr>
      <w:tabs>
        <w:tab w:val="center" w:pos="4153"/>
        <w:tab w:val="right" w:pos="8306"/>
      </w:tabs>
      <w:spacing w:after="0" w:line="240" w:lineRule="auto"/>
    </w:pPr>
  </w:style>
  <w:style w:type="character" w:customStyle="1" w:styleId="Char1">
    <w:name w:val="تذييل صفحة Char"/>
    <w:basedOn w:val="a0"/>
    <w:link w:val="a7"/>
    <w:uiPriority w:val="99"/>
    <w:rsid w:val="00BB7B51"/>
  </w:style>
</w:styles>
</file>

<file path=word/webSettings.xml><?xml version="1.0" encoding="utf-8"?>
<w:webSettings xmlns:r="http://schemas.openxmlformats.org/officeDocument/2006/relationships" xmlns:w="http://schemas.openxmlformats.org/wordprocessingml/2006/main">
  <w:divs>
    <w:div w:id="11495462">
      <w:bodyDiv w:val="1"/>
      <w:marLeft w:val="0"/>
      <w:marRight w:val="0"/>
      <w:marTop w:val="0"/>
      <w:marBottom w:val="0"/>
      <w:divBdr>
        <w:top w:val="none" w:sz="0" w:space="0" w:color="auto"/>
        <w:left w:val="none" w:sz="0" w:space="0" w:color="auto"/>
        <w:bottom w:val="none" w:sz="0" w:space="0" w:color="auto"/>
        <w:right w:val="none" w:sz="0" w:space="0" w:color="auto"/>
      </w:divBdr>
    </w:div>
    <w:div w:id="20865072">
      <w:bodyDiv w:val="1"/>
      <w:marLeft w:val="0"/>
      <w:marRight w:val="0"/>
      <w:marTop w:val="0"/>
      <w:marBottom w:val="0"/>
      <w:divBdr>
        <w:top w:val="none" w:sz="0" w:space="0" w:color="auto"/>
        <w:left w:val="none" w:sz="0" w:space="0" w:color="auto"/>
        <w:bottom w:val="none" w:sz="0" w:space="0" w:color="auto"/>
        <w:right w:val="none" w:sz="0" w:space="0" w:color="auto"/>
      </w:divBdr>
      <w:divsChild>
        <w:div w:id="516581685">
          <w:marLeft w:val="0"/>
          <w:marRight w:val="547"/>
          <w:marTop w:val="115"/>
          <w:marBottom w:val="0"/>
          <w:divBdr>
            <w:top w:val="none" w:sz="0" w:space="0" w:color="auto"/>
            <w:left w:val="none" w:sz="0" w:space="0" w:color="auto"/>
            <w:bottom w:val="none" w:sz="0" w:space="0" w:color="auto"/>
            <w:right w:val="none" w:sz="0" w:space="0" w:color="auto"/>
          </w:divBdr>
        </w:div>
        <w:div w:id="1200555499">
          <w:marLeft w:val="0"/>
          <w:marRight w:val="547"/>
          <w:marTop w:val="115"/>
          <w:marBottom w:val="0"/>
          <w:divBdr>
            <w:top w:val="none" w:sz="0" w:space="0" w:color="auto"/>
            <w:left w:val="none" w:sz="0" w:space="0" w:color="auto"/>
            <w:bottom w:val="none" w:sz="0" w:space="0" w:color="auto"/>
            <w:right w:val="none" w:sz="0" w:space="0" w:color="auto"/>
          </w:divBdr>
        </w:div>
        <w:div w:id="270430989">
          <w:marLeft w:val="0"/>
          <w:marRight w:val="547"/>
          <w:marTop w:val="115"/>
          <w:marBottom w:val="0"/>
          <w:divBdr>
            <w:top w:val="none" w:sz="0" w:space="0" w:color="auto"/>
            <w:left w:val="none" w:sz="0" w:space="0" w:color="auto"/>
            <w:bottom w:val="none" w:sz="0" w:space="0" w:color="auto"/>
            <w:right w:val="none" w:sz="0" w:space="0" w:color="auto"/>
          </w:divBdr>
        </w:div>
        <w:div w:id="1388261369">
          <w:marLeft w:val="0"/>
          <w:marRight w:val="547"/>
          <w:marTop w:val="115"/>
          <w:marBottom w:val="0"/>
          <w:divBdr>
            <w:top w:val="none" w:sz="0" w:space="0" w:color="auto"/>
            <w:left w:val="none" w:sz="0" w:space="0" w:color="auto"/>
            <w:bottom w:val="none" w:sz="0" w:space="0" w:color="auto"/>
            <w:right w:val="none" w:sz="0" w:space="0" w:color="auto"/>
          </w:divBdr>
        </w:div>
      </w:divsChild>
    </w:div>
    <w:div w:id="36056083">
      <w:bodyDiv w:val="1"/>
      <w:marLeft w:val="0"/>
      <w:marRight w:val="0"/>
      <w:marTop w:val="0"/>
      <w:marBottom w:val="0"/>
      <w:divBdr>
        <w:top w:val="none" w:sz="0" w:space="0" w:color="auto"/>
        <w:left w:val="none" w:sz="0" w:space="0" w:color="auto"/>
        <w:bottom w:val="none" w:sz="0" w:space="0" w:color="auto"/>
        <w:right w:val="none" w:sz="0" w:space="0" w:color="auto"/>
      </w:divBdr>
    </w:div>
    <w:div w:id="46149690">
      <w:bodyDiv w:val="1"/>
      <w:marLeft w:val="0"/>
      <w:marRight w:val="0"/>
      <w:marTop w:val="0"/>
      <w:marBottom w:val="0"/>
      <w:divBdr>
        <w:top w:val="none" w:sz="0" w:space="0" w:color="auto"/>
        <w:left w:val="none" w:sz="0" w:space="0" w:color="auto"/>
        <w:bottom w:val="none" w:sz="0" w:space="0" w:color="auto"/>
        <w:right w:val="none" w:sz="0" w:space="0" w:color="auto"/>
      </w:divBdr>
    </w:div>
    <w:div w:id="77216526">
      <w:bodyDiv w:val="1"/>
      <w:marLeft w:val="0"/>
      <w:marRight w:val="0"/>
      <w:marTop w:val="0"/>
      <w:marBottom w:val="0"/>
      <w:divBdr>
        <w:top w:val="none" w:sz="0" w:space="0" w:color="auto"/>
        <w:left w:val="none" w:sz="0" w:space="0" w:color="auto"/>
        <w:bottom w:val="none" w:sz="0" w:space="0" w:color="auto"/>
        <w:right w:val="none" w:sz="0" w:space="0" w:color="auto"/>
      </w:divBdr>
    </w:div>
    <w:div w:id="118228437">
      <w:bodyDiv w:val="1"/>
      <w:marLeft w:val="0"/>
      <w:marRight w:val="0"/>
      <w:marTop w:val="0"/>
      <w:marBottom w:val="0"/>
      <w:divBdr>
        <w:top w:val="none" w:sz="0" w:space="0" w:color="auto"/>
        <w:left w:val="none" w:sz="0" w:space="0" w:color="auto"/>
        <w:bottom w:val="none" w:sz="0" w:space="0" w:color="auto"/>
        <w:right w:val="none" w:sz="0" w:space="0" w:color="auto"/>
      </w:divBdr>
    </w:div>
    <w:div w:id="129716966">
      <w:bodyDiv w:val="1"/>
      <w:marLeft w:val="0"/>
      <w:marRight w:val="0"/>
      <w:marTop w:val="0"/>
      <w:marBottom w:val="0"/>
      <w:divBdr>
        <w:top w:val="none" w:sz="0" w:space="0" w:color="auto"/>
        <w:left w:val="none" w:sz="0" w:space="0" w:color="auto"/>
        <w:bottom w:val="none" w:sz="0" w:space="0" w:color="auto"/>
        <w:right w:val="none" w:sz="0" w:space="0" w:color="auto"/>
      </w:divBdr>
    </w:div>
    <w:div w:id="137115824">
      <w:bodyDiv w:val="1"/>
      <w:marLeft w:val="0"/>
      <w:marRight w:val="0"/>
      <w:marTop w:val="0"/>
      <w:marBottom w:val="0"/>
      <w:divBdr>
        <w:top w:val="none" w:sz="0" w:space="0" w:color="auto"/>
        <w:left w:val="none" w:sz="0" w:space="0" w:color="auto"/>
        <w:bottom w:val="none" w:sz="0" w:space="0" w:color="auto"/>
        <w:right w:val="none" w:sz="0" w:space="0" w:color="auto"/>
      </w:divBdr>
      <w:divsChild>
        <w:div w:id="252974105">
          <w:marLeft w:val="0"/>
          <w:marRight w:val="547"/>
          <w:marTop w:val="154"/>
          <w:marBottom w:val="0"/>
          <w:divBdr>
            <w:top w:val="none" w:sz="0" w:space="0" w:color="auto"/>
            <w:left w:val="none" w:sz="0" w:space="0" w:color="auto"/>
            <w:bottom w:val="none" w:sz="0" w:space="0" w:color="auto"/>
            <w:right w:val="none" w:sz="0" w:space="0" w:color="auto"/>
          </w:divBdr>
        </w:div>
      </w:divsChild>
    </w:div>
    <w:div w:id="154034576">
      <w:bodyDiv w:val="1"/>
      <w:marLeft w:val="0"/>
      <w:marRight w:val="0"/>
      <w:marTop w:val="0"/>
      <w:marBottom w:val="0"/>
      <w:divBdr>
        <w:top w:val="none" w:sz="0" w:space="0" w:color="auto"/>
        <w:left w:val="none" w:sz="0" w:space="0" w:color="auto"/>
        <w:bottom w:val="none" w:sz="0" w:space="0" w:color="auto"/>
        <w:right w:val="none" w:sz="0" w:space="0" w:color="auto"/>
      </w:divBdr>
      <w:divsChild>
        <w:div w:id="1056472510">
          <w:marLeft w:val="0"/>
          <w:marRight w:val="547"/>
          <w:marTop w:val="154"/>
          <w:marBottom w:val="0"/>
          <w:divBdr>
            <w:top w:val="none" w:sz="0" w:space="0" w:color="auto"/>
            <w:left w:val="none" w:sz="0" w:space="0" w:color="auto"/>
            <w:bottom w:val="none" w:sz="0" w:space="0" w:color="auto"/>
            <w:right w:val="none" w:sz="0" w:space="0" w:color="auto"/>
          </w:divBdr>
        </w:div>
      </w:divsChild>
    </w:div>
    <w:div w:id="188179667">
      <w:bodyDiv w:val="1"/>
      <w:marLeft w:val="0"/>
      <w:marRight w:val="0"/>
      <w:marTop w:val="0"/>
      <w:marBottom w:val="0"/>
      <w:divBdr>
        <w:top w:val="none" w:sz="0" w:space="0" w:color="auto"/>
        <w:left w:val="none" w:sz="0" w:space="0" w:color="auto"/>
        <w:bottom w:val="none" w:sz="0" w:space="0" w:color="auto"/>
        <w:right w:val="none" w:sz="0" w:space="0" w:color="auto"/>
      </w:divBdr>
    </w:div>
    <w:div w:id="200361792">
      <w:bodyDiv w:val="1"/>
      <w:marLeft w:val="0"/>
      <w:marRight w:val="0"/>
      <w:marTop w:val="0"/>
      <w:marBottom w:val="0"/>
      <w:divBdr>
        <w:top w:val="none" w:sz="0" w:space="0" w:color="auto"/>
        <w:left w:val="none" w:sz="0" w:space="0" w:color="auto"/>
        <w:bottom w:val="none" w:sz="0" w:space="0" w:color="auto"/>
        <w:right w:val="none" w:sz="0" w:space="0" w:color="auto"/>
      </w:divBdr>
    </w:div>
    <w:div w:id="204172741">
      <w:bodyDiv w:val="1"/>
      <w:marLeft w:val="0"/>
      <w:marRight w:val="0"/>
      <w:marTop w:val="0"/>
      <w:marBottom w:val="0"/>
      <w:divBdr>
        <w:top w:val="none" w:sz="0" w:space="0" w:color="auto"/>
        <w:left w:val="none" w:sz="0" w:space="0" w:color="auto"/>
        <w:bottom w:val="none" w:sz="0" w:space="0" w:color="auto"/>
        <w:right w:val="none" w:sz="0" w:space="0" w:color="auto"/>
      </w:divBdr>
      <w:divsChild>
        <w:div w:id="285157742">
          <w:marLeft w:val="0"/>
          <w:marRight w:val="547"/>
          <w:marTop w:val="154"/>
          <w:marBottom w:val="0"/>
          <w:divBdr>
            <w:top w:val="none" w:sz="0" w:space="0" w:color="auto"/>
            <w:left w:val="none" w:sz="0" w:space="0" w:color="auto"/>
            <w:bottom w:val="none" w:sz="0" w:space="0" w:color="auto"/>
            <w:right w:val="none" w:sz="0" w:space="0" w:color="auto"/>
          </w:divBdr>
        </w:div>
        <w:div w:id="1879049176">
          <w:marLeft w:val="0"/>
          <w:marRight w:val="547"/>
          <w:marTop w:val="154"/>
          <w:marBottom w:val="0"/>
          <w:divBdr>
            <w:top w:val="none" w:sz="0" w:space="0" w:color="auto"/>
            <w:left w:val="none" w:sz="0" w:space="0" w:color="auto"/>
            <w:bottom w:val="none" w:sz="0" w:space="0" w:color="auto"/>
            <w:right w:val="none" w:sz="0" w:space="0" w:color="auto"/>
          </w:divBdr>
        </w:div>
        <w:div w:id="2018073466">
          <w:marLeft w:val="0"/>
          <w:marRight w:val="547"/>
          <w:marTop w:val="154"/>
          <w:marBottom w:val="0"/>
          <w:divBdr>
            <w:top w:val="none" w:sz="0" w:space="0" w:color="auto"/>
            <w:left w:val="none" w:sz="0" w:space="0" w:color="auto"/>
            <w:bottom w:val="none" w:sz="0" w:space="0" w:color="auto"/>
            <w:right w:val="none" w:sz="0" w:space="0" w:color="auto"/>
          </w:divBdr>
        </w:div>
      </w:divsChild>
    </w:div>
    <w:div w:id="207648823">
      <w:bodyDiv w:val="1"/>
      <w:marLeft w:val="0"/>
      <w:marRight w:val="0"/>
      <w:marTop w:val="0"/>
      <w:marBottom w:val="0"/>
      <w:divBdr>
        <w:top w:val="none" w:sz="0" w:space="0" w:color="auto"/>
        <w:left w:val="none" w:sz="0" w:space="0" w:color="auto"/>
        <w:bottom w:val="none" w:sz="0" w:space="0" w:color="auto"/>
        <w:right w:val="none" w:sz="0" w:space="0" w:color="auto"/>
      </w:divBdr>
    </w:div>
    <w:div w:id="319311338">
      <w:bodyDiv w:val="1"/>
      <w:marLeft w:val="0"/>
      <w:marRight w:val="0"/>
      <w:marTop w:val="0"/>
      <w:marBottom w:val="0"/>
      <w:divBdr>
        <w:top w:val="none" w:sz="0" w:space="0" w:color="auto"/>
        <w:left w:val="none" w:sz="0" w:space="0" w:color="auto"/>
        <w:bottom w:val="none" w:sz="0" w:space="0" w:color="auto"/>
        <w:right w:val="none" w:sz="0" w:space="0" w:color="auto"/>
      </w:divBdr>
      <w:divsChild>
        <w:div w:id="658270095">
          <w:marLeft w:val="0"/>
          <w:marRight w:val="547"/>
          <w:marTop w:val="134"/>
          <w:marBottom w:val="0"/>
          <w:divBdr>
            <w:top w:val="none" w:sz="0" w:space="0" w:color="auto"/>
            <w:left w:val="none" w:sz="0" w:space="0" w:color="auto"/>
            <w:bottom w:val="none" w:sz="0" w:space="0" w:color="auto"/>
            <w:right w:val="none" w:sz="0" w:space="0" w:color="auto"/>
          </w:divBdr>
        </w:div>
        <w:div w:id="1919365940">
          <w:marLeft w:val="0"/>
          <w:marRight w:val="547"/>
          <w:marTop w:val="134"/>
          <w:marBottom w:val="0"/>
          <w:divBdr>
            <w:top w:val="none" w:sz="0" w:space="0" w:color="auto"/>
            <w:left w:val="none" w:sz="0" w:space="0" w:color="auto"/>
            <w:bottom w:val="none" w:sz="0" w:space="0" w:color="auto"/>
            <w:right w:val="none" w:sz="0" w:space="0" w:color="auto"/>
          </w:divBdr>
        </w:div>
        <w:div w:id="2051296975">
          <w:marLeft w:val="0"/>
          <w:marRight w:val="547"/>
          <w:marTop w:val="134"/>
          <w:marBottom w:val="0"/>
          <w:divBdr>
            <w:top w:val="none" w:sz="0" w:space="0" w:color="auto"/>
            <w:left w:val="none" w:sz="0" w:space="0" w:color="auto"/>
            <w:bottom w:val="none" w:sz="0" w:space="0" w:color="auto"/>
            <w:right w:val="none" w:sz="0" w:space="0" w:color="auto"/>
          </w:divBdr>
        </w:div>
        <w:div w:id="20329456">
          <w:marLeft w:val="0"/>
          <w:marRight w:val="547"/>
          <w:marTop w:val="134"/>
          <w:marBottom w:val="0"/>
          <w:divBdr>
            <w:top w:val="none" w:sz="0" w:space="0" w:color="auto"/>
            <w:left w:val="none" w:sz="0" w:space="0" w:color="auto"/>
            <w:bottom w:val="none" w:sz="0" w:space="0" w:color="auto"/>
            <w:right w:val="none" w:sz="0" w:space="0" w:color="auto"/>
          </w:divBdr>
        </w:div>
      </w:divsChild>
    </w:div>
    <w:div w:id="324431391">
      <w:bodyDiv w:val="1"/>
      <w:marLeft w:val="0"/>
      <w:marRight w:val="0"/>
      <w:marTop w:val="0"/>
      <w:marBottom w:val="0"/>
      <w:divBdr>
        <w:top w:val="none" w:sz="0" w:space="0" w:color="auto"/>
        <w:left w:val="none" w:sz="0" w:space="0" w:color="auto"/>
        <w:bottom w:val="none" w:sz="0" w:space="0" w:color="auto"/>
        <w:right w:val="none" w:sz="0" w:space="0" w:color="auto"/>
      </w:divBdr>
    </w:div>
    <w:div w:id="336225523">
      <w:bodyDiv w:val="1"/>
      <w:marLeft w:val="0"/>
      <w:marRight w:val="0"/>
      <w:marTop w:val="0"/>
      <w:marBottom w:val="0"/>
      <w:divBdr>
        <w:top w:val="none" w:sz="0" w:space="0" w:color="auto"/>
        <w:left w:val="none" w:sz="0" w:space="0" w:color="auto"/>
        <w:bottom w:val="none" w:sz="0" w:space="0" w:color="auto"/>
        <w:right w:val="none" w:sz="0" w:space="0" w:color="auto"/>
      </w:divBdr>
    </w:div>
    <w:div w:id="375352826">
      <w:bodyDiv w:val="1"/>
      <w:marLeft w:val="0"/>
      <w:marRight w:val="0"/>
      <w:marTop w:val="0"/>
      <w:marBottom w:val="0"/>
      <w:divBdr>
        <w:top w:val="none" w:sz="0" w:space="0" w:color="auto"/>
        <w:left w:val="none" w:sz="0" w:space="0" w:color="auto"/>
        <w:bottom w:val="none" w:sz="0" w:space="0" w:color="auto"/>
        <w:right w:val="none" w:sz="0" w:space="0" w:color="auto"/>
      </w:divBdr>
    </w:div>
    <w:div w:id="407963505">
      <w:bodyDiv w:val="1"/>
      <w:marLeft w:val="0"/>
      <w:marRight w:val="0"/>
      <w:marTop w:val="0"/>
      <w:marBottom w:val="0"/>
      <w:divBdr>
        <w:top w:val="none" w:sz="0" w:space="0" w:color="auto"/>
        <w:left w:val="none" w:sz="0" w:space="0" w:color="auto"/>
        <w:bottom w:val="none" w:sz="0" w:space="0" w:color="auto"/>
        <w:right w:val="none" w:sz="0" w:space="0" w:color="auto"/>
      </w:divBdr>
      <w:divsChild>
        <w:div w:id="1627274365">
          <w:marLeft w:val="0"/>
          <w:marRight w:val="547"/>
          <w:marTop w:val="86"/>
          <w:marBottom w:val="0"/>
          <w:divBdr>
            <w:top w:val="none" w:sz="0" w:space="0" w:color="auto"/>
            <w:left w:val="none" w:sz="0" w:space="0" w:color="auto"/>
            <w:bottom w:val="none" w:sz="0" w:space="0" w:color="auto"/>
            <w:right w:val="none" w:sz="0" w:space="0" w:color="auto"/>
          </w:divBdr>
        </w:div>
      </w:divsChild>
    </w:div>
    <w:div w:id="435560112">
      <w:bodyDiv w:val="1"/>
      <w:marLeft w:val="0"/>
      <w:marRight w:val="0"/>
      <w:marTop w:val="0"/>
      <w:marBottom w:val="0"/>
      <w:divBdr>
        <w:top w:val="none" w:sz="0" w:space="0" w:color="auto"/>
        <w:left w:val="none" w:sz="0" w:space="0" w:color="auto"/>
        <w:bottom w:val="none" w:sz="0" w:space="0" w:color="auto"/>
        <w:right w:val="none" w:sz="0" w:space="0" w:color="auto"/>
      </w:divBdr>
    </w:div>
    <w:div w:id="447285710">
      <w:bodyDiv w:val="1"/>
      <w:marLeft w:val="0"/>
      <w:marRight w:val="0"/>
      <w:marTop w:val="0"/>
      <w:marBottom w:val="0"/>
      <w:divBdr>
        <w:top w:val="none" w:sz="0" w:space="0" w:color="auto"/>
        <w:left w:val="none" w:sz="0" w:space="0" w:color="auto"/>
        <w:bottom w:val="none" w:sz="0" w:space="0" w:color="auto"/>
        <w:right w:val="none" w:sz="0" w:space="0" w:color="auto"/>
      </w:divBdr>
    </w:div>
    <w:div w:id="466944838">
      <w:bodyDiv w:val="1"/>
      <w:marLeft w:val="0"/>
      <w:marRight w:val="0"/>
      <w:marTop w:val="0"/>
      <w:marBottom w:val="0"/>
      <w:divBdr>
        <w:top w:val="none" w:sz="0" w:space="0" w:color="auto"/>
        <w:left w:val="none" w:sz="0" w:space="0" w:color="auto"/>
        <w:bottom w:val="none" w:sz="0" w:space="0" w:color="auto"/>
        <w:right w:val="none" w:sz="0" w:space="0" w:color="auto"/>
      </w:divBdr>
    </w:div>
    <w:div w:id="514729185">
      <w:bodyDiv w:val="1"/>
      <w:marLeft w:val="0"/>
      <w:marRight w:val="0"/>
      <w:marTop w:val="0"/>
      <w:marBottom w:val="0"/>
      <w:divBdr>
        <w:top w:val="none" w:sz="0" w:space="0" w:color="auto"/>
        <w:left w:val="none" w:sz="0" w:space="0" w:color="auto"/>
        <w:bottom w:val="none" w:sz="0" w:space="0" w:color="auto"/>
        <w:right w:val="none" w:sz="0" w:space="0" w:color="auto"/>
      </w:divBdr>
      <w:divsChild>
        <w:div w:id="1393889073">
          <w:marLeft w:val="0"/>
          <w:marRight w:val="547"/>
          <w:marTop w:val="154"/>
          <w:marBottom w:val="0"/>
          <w:divBdr>
            <w:top w:val="none" w:sz="0" w:space="0" w:color="auto"/>
            <w:left w:val="none" w:sz="0" w:space="0" w:color="auto"/>
            <w:bottom w:val="none" w:sz="0" w:space="0" w:color="auto"/>
            <w:right w:val="none" w:sz="0" w:space="0" w:color="auto"/>
          </w:divBdr>
        </w:div>
        <w:div w:id="1705906494">
          <w:marLeft w:val="0"/>
          <w:marRight w:val="547"/>
          <w:marTop w:val="154"/>
          <w:marBottom w:val="0"/>
          <w:divBdr>
            <w:top w:val="none" w:sz="0" w:space="0" w:color="auto"/>
            <w:left w:val="none" w:sz="0" w:space="0" w:color="auto"/>
            <w:bottom w:val="none" w:sz="0" w:space="0" w:color="auto"/>
            <w:right w:val="none" w:sz="0" w:space="0" w:color="auto"/>
          </w:divBdr>
        </w:div>
        <w:div w:id="27218228">
          <w:marLeft w:val="0"/>
          <w:marRight w:val="547"/>
          <w:marTop w:val="154"/>
          <w:marBottom w:val="0"/>
          <w:divBdr>
            <w:top w:val="none" w:sz="0" w:space="0" w:color="auto"/>
            <w:left w:val="none" w:sz="0" w:space="0" w:color="auto"/>
            <w:bottom w:val="none" w:sz="0" w:space="0" w:color="auto"/>
            <w:right w:val="none" w:sz="0" w:space="0" w:color="auto"/>
          </w:divBdr>
        </w:div>
        <w:div w:id="1513760226">
          <w:marLeft w:val="0"/>
          <w:marRight w:val="547"/>
          <w:marTop w:val="154"/>
          <w:marBottom w:val="0"/>
          <w:divBdr>
            <w:top w:val="none" w:sz="0" w:space="0" w:color="auto"/>
            <w:left w:val="none" w:sz="0" w:space="0" w:color="auto"/>
            <w:bottom w:val="none" w:sz="0" w:space="0" w:color="auto"/>
            <w:right w:val="none" w:sz="0" w:space="0" w:color="auto"/>
          </w:divBdr>
        </w:div>
        <w:div w:id="1547570757">
          <w:marLeft w:val="0"/>
          <w:marRight w:val="547"/>
          <w:marTop w:val="154"/>
          <w:marBottom w:val="0"/>
          <w:divBdr>
            <w:top w:val="none" w:sz="0" w:space="0" w:color="auto"/>
            <w:left w:val="none" w:sz="0" w:space="0" w:color="auto"/>
            <w:bottom w:val="none" w:sz="0" w:space="0" w:color="auto"/>
            <w:right w:val="none" w:sz="0" w:space="0" w:color="auto"/>
          </w:divBdr>
        </w:div>
        <w:div w:id="153188965">
          <w:marLeft w:val="0"/>
          <w:marRight w:val="547"/>
          <w:marTop w:val="154"/>
          <w:marBottom w:val="0"/>
          <w:divBdr>
            <w:top w:val="none" w:sz="0" w:space="0" w:color="auto"/>
            <w:left w:val="none" w:sz="0" w:space="0" w:color="auto"/>
            <w:bottom w:val="none" w:sz="0" w:space="0" w:color="auto"/>
            <w:right w:val="none" w:sz="0" w:space="0" w:color="auto"/>
          </w:divBdr>
        </w:div>
      </w:divsChild>
    </w:div>
    <w:div w:id="516430852">
      <w:bodyDiv w:val="1"/>
      <w:marLeft w:val="0"/>
      <w:marRight w:val="0"/>
      <w:marTop w:val="0"/>
      <w:marBottom w:val="0"/>
      <w:divBdr>
        <w:top w:val="none" w:sz="0" w:space="0" w:color="auto"/>
        <w:left w:val="none" w:sz="0" w:space="0" w:color="auto"/>
        <w:bottom w:val="none" w:sz="0" w:space="0" w:color="auto"/>
        <w:right w:val="none" w:sz="0" w:space="0" w:color="auto"/>
      </w:divBdr>
      <w:divsChild>
        <w:div w:id="962493137">
          <w:marLeft w:val="0"/>
          <w:marRight w:val="547"/>
          <w:marTop w:val="154"/>
          <w:marBottom w:val="0"/>
          <w:divBdr>
            <w:top w:val="none" w:sz="0" w:space="0" w:color="auto"/>
            <w:left w:val="none" w:sz="0" w:space="0" w:color="auto"/>
            <w:bottom w:val="none" w:sz="0" w:space="0" w:color="auto"/>
            <w:right w:val="none" w:sz="0" w:space="0" w:color="auto"/>
          </w:divBdr>
        </w:div>
        <w:div w:id="1442720261">
          <w:marLeft w:val="0"/>
          <w:marRight w:val="547"/>
          <w:marTop w:val="134"/>
          <w:marBottom w:val="0"/>
          <w:divBdr>
            <w:top w:val="none" w:sz="0" w:space="0" w:color="auto"/>
            <w:left w:val="none" w:sz="0" w:space="0" w:color="auto"/>
            <w:bottom w:val="none" w:sz="0" w:space="0" w:color="auto"/>
            <w:right w:val="none" w:sz="0" w:space="0" w:color="auto"/>
          </w:divBdr>
        </w:div>
        <w:div w:id="58327945">
          <w:marLeft w:val="0"/>
          <w:marRight w:val="547"/>
          <w:marTop w:val="134"/>
          <w:marBottom w:val="0"/>
          <w:divBdr>
            <w:top w:val="none" w:sz="0" w:space="0" w:color="auto"/>
            <w:left w:val="none" w:sz="0" w:space="0" w:color="auto"/>
            <w:bottom w:val="none" w:sz="0" w:space="0" w:color="auto"/>
            <w:right w:val="none" w:sz="0" w:space="0" w:color="auto"/>
          </w:divBdr>
        </w:div>
      </w:divsChild>
    </w:div>
    <w:div w:id="534999062">
      <w:bodyDiv w:val="1"/>
      <w:marLeft w:val="0"/>
      <w:marRight w:val="0"/>
      <w:marTop w:val="0"/>
      <w:marBottom w:val="0"/>
      <w:divBdr>
        <w:top w:val="none" w:sz="0" w:space="0" w:color="auto"/>
        <w:left w:val="none" w:sz="0" w:space="0" w:color="auto"/>
        <w:bottom w:val="none" w:sz="0" w:space="0" w:color="auto"/>
        <w:right w:val="none" w:sz="0" w:space="0" w:color="auto"/>
      </w:divBdr>
    </w:div>
    <w:div w:id="557547081">
      <w:bodyDiv w:val="1"/>
      <w:marLeft w:val="0"/>
      <w:marRight w:val="0"/>
      <w:marTop w:val="0"/>
      <w:marBottom w:val="0"/>
      <w:divBdr>
        <w:top w:val="none" w:sz="0" w:space="0" w:color="auto"/>
        <w:left w:val="none" w:sz="0" w:space="0" w:color="auto"/>
        <w:bottom w:val="none" w:sz="0" w:space="0" w:color="auto"/>
        <w:right w:val="none" w:sz="0" w:space="0" w:color="auto"/>
      </w:divBdr>
    </w:div>
    <w:div w:id="579948630">
      <w:bodyDiv w:val="1"/>
      <w:marLeft w:val="0"/>
      <w:marRight w:val="0"/>
      <w:marTop w:val="0"/>
      <w:marBottom w:val="0"/>
      <w:divBdr>
        <w:top w:val="none" w:sz="0" w:space="0" w:color="auto"/>
        <w:left w:val="none" w:sz="0" w:space="0" w:color="auto"/>
        <w:bottom w:val="none" w:sz="0" w:space="0" w:color="auto"/>
        <w:right w:val="none" w:sz="0" w:space="0" w:color="auto"/>
      </w:divBdr>
    </w:div>
    <w:div w:id="582685498">
      <w:bodyDiv w:val="1"/>
      <w:marLeft w:val="0"/>
      <w:marRight w:val="0"/>
      <w:marTop w:val="0"/>
      <w:marBottom w:val="0"/>
      <w:divBdr>
        <w:top w:val="none" w:sz="0" w:space="0" w:color="auto"/>
        <w:left w:val="none" w:sz="0" w:space="0" w:color="auto"/>
        <w:bottom w:val="none" w:sz="0" w:space="0" w:color="auto"/>
        <w:right w:val="none" w:sz="0" w:space="0" w:color="auto"/>
      </w:divBdr>
    </w:div>
    <w:div w:id="609359545">
      <w:bodyDiv w:val="1"/>
      <w:marLeft w:val="0"/>
      <w:marRight w:val="0"/>
      <w:marTop w:val="0"/>
      <w:marBottom w:val="0"/>
      <w:divBdr>
        <w:top w:val="none" w:sz="0" w:space="0" w:color="auto"/>
        <w:left w:val="none" w:sz="0" w:space="0" w:color="auto"/>
        <w:bottom w:val="none" w:sz="0" w:space="0" w:color="auto"/>
        <w:right w:val="none" w:sz="0" w:space="0" w:color="auto"/>
      </w:divBdr>
    </w:div>
    <w:div w:id="612708239">
      <w:bodyDiv w:val="1"/>
      <w:marLeft w:val="0"/>
      <w:marRight w:val="0"/>
      <w:marTop w:val="0"/>
      <w:marBottom w:val="0"/>
      <w:divBdr>
        <w:top w:val="none" w:sz="0" w:space="0" w:color="auto"/>
        <w:left w:val="none" w:sz="0" w:space="0" w:color="auto"/>
        <w:bottom w:val="none" w:sz="0" w:space="0" w:color="auto"/>
        <w:right w:val="none" w:sz="0" w:space="0" w:color="auto"/>
      </w:divBdr>
    </w:div>
    <w:div w:id="620381303">
      <w:bodyDiv w:val="1"/>
      <w:marLeft w:val="0"/>
      <w:marRight w:val="0"/>
      <w:marTop w:val="0"/>
      <w:marBottom w:val="0"/>
      <w:divBdr>
        <w:top w:val="none" w:sz="0" w:space="0" w:color="auto"/>
        <w:left w:val="none" w:sz="0" w:space="0" w:color="auto"/>
        <w:bottom w:val="none" w:sz="0" w:space="0" w:color="auto"/>
        <w:right w:val="none" w:sz="0" w:space="0" w:color="auto"/>
      </w:divBdr>
    </w:div>
    <w:div w:id="641617442">
      <w:bodyDiv w:val="1"/>
      <w:marLeft w:val="0"/>
      <w:marRight w:val="0"/>
      <w:marTop w:val="0"/>
      <w:marBottom w:val="0"/>
      <w:divBdr>
        <w:top w:val="none" w:sz="0" w:space="0" w:color="auto"/>
        <w:left w:val="none" w:sz="0" w:space="0" w:color="auto"/>
        <w:bottom w:val="none" w:sz="0" w:space="0" w:color="auto"/>
        <w:right w:val="none" w:sz="0" w:space="0" w:color="auto"/>
      </w:divBdr>
    </w:div>
    <w:div w:id="646668172">
      <w:bodyDiv w:val="1"/>
      <w:marLeft w:val="0"/>
      <w:marRight w:val="0"/>
      <w:marTop w:val="0"/>
      <w:marBottom w:val="0"/>
      <w:divBdr>
        <w:top w:val="none" w:sz="0" w:space="0" w:color="auto"/>
        <w:left w:val="none" w:sz="0" w:space="0" w:color="auto"/>
        <w:bottom w:val="none" w:sz="0" w:space="0" w:color="auto"/>
        <w:right w:val="none" w:sz="0" w:space="0" w:color="auto"/>
      </w:divBdr>
    </w:div>
    <w:div w:id="676225174">
      <w:bodyDiv w:val="1"/>
      <w:marLeft w:val="0"/>
      <w:marRight w:val="0"/>
      <w:marTop w:val="0"/>
      <w:marBottom w:val="0"/>
      <w:divBdr>
        <w:top w:val="none" w:sz="0" w:space="0" w:color="auto"/>
        <w:left w:val="none" w:sz="0" w:space="0" w:color="auto"/>
        <w:bottom w:val="none" w:sz="0" w:space="0" w:color="auto"/>
        <w:right w:val="none" w:sz="0" w:space="0" w:color="auto"/>
      </w:divBdr>
    </w:div>
    <w:div w:id="678240535">
      <w:bodyDiv w:val="1"/>
      <w:marLeft w:val="0"/>
      <w:marRight w:val="0"/>
      <w:marTop w:val="0"/>
      <w:marBottom w:val="0"/>
      <w:divBdr>
        <w:top w:val="none" w:sz="0" w:space="0" w:color="auto"/>
        <w:left w:val="none" w:sz="0" w:space="0" w:color="auto"/>
        <w:bottom w:val="none" w:sz="0" w:space="0" w:color="auto"/>
        <w:right w:val="none" w:sz="0" w:space="0" w:color="auto"/>
      </w:divBdr>
    </w:div>
    <w:div w:id="711540667">
      <w:bodyDiv w:val="1"/>
      <w:marLeft w:val="0"/>
      <w:marRight w:val="0"/>
      <w:marTop w:val="0"/>
      <w:marBottom w:val="0"/>
      <w:divBdr>
        <w:top w:val="none" w:sz="0" w:space="0" w:color="auto"/>
        <w:left w:val="none" w:sz="0" w:space="0" w:color="auto"/>
        <w:bottom w:val="none" w:sz="0" w:space="0" w:color="auto"/>
        <w:right w:val="none" w:sz="0" w:space="0" w:color="auto"/>
      </w:divBdr>
    </w:div>
    <w:div w:id="716126419">
      <w:bodyDiv w:val="1"/>
      <w:marLeft w:val="0"/>
      <w:marRight w:val="0"/>
      <w:marTop w:val="0"/>
      <w:marBottom w:val="0"/>
      <w:divBdr>
        <w:top w:val="none" w:sz="0" w:space="0" w:color="auto"/>
        <w:left w:val="none" w:sz="0" w:space="0" w:color="auto"/>
        <w:bottom w:val="none" w:sz="0" w:space="0" w:color="auto"/>
        <w:right w:val="none" w:sz="0" w:space="0" w:color="auto"/>
      </w:divBdr>
    </w:div>
    <w:div w:id="785392464">
      <w:bodyDiv w:val="1"/>
      <w:marLeft w:val="0"/>
      <w:marRight w:val="0"/>
      <w:marTop w:val="0"/>
      <w:marBottom w:val="0"/>
      <w:divBdr>
        <w:top w:val="none" w:sz="0" w:space="0" w:color="auto"/>
        <w:left w:val="none" w:sz="0" w:space="0" w:color="auto"/>
        <w:bottom w:val="none" w:sz="0" w:space="0" w:color="auto"/>
        <w:right w:val="none" w:sz="0" w:space="0" w:color="auto"/>
      </w:divBdr>
    </w:div>
    <w:div w:id="801114882">
      <w:bodyDiv w:val="1"/>
      <w:marLeft w:val="0"/>
      <w:marRight w:val="0"/>
      <w:marTop w:val="0"/>
      <w:marBottom w:val="0"/>
      <w:divBdr>
        <w:top w:val="none" w:sz="0" w:space="0" w:color="auto"/>
        <w:left w:val="none" w:sz="0" w:space="0" w:color="auto"/>
        <w:bottom w:val="none" w:sz="0" w:space="0" w:color="auto"/>
        <w:right w:val="none" w:sz="0" w:space="0" w:color="auto"/>
      </w:divBdr>
    </w:div>
    <w:div w:id="829177564">
      <w:bodyDiv w:val="1"/>
      <w:marLeft w:val="0"/>
      <w:marRight w:val="0"/>
      <w:marTop w:val="0"/>
      <w:marBottom w:val="0"/>
      <w:divBdr>
        <w:top w:val="none" w:sz="0" w:space="0" w:color="auto"/>
        <w:left w:val="none" w:sz="0" w:space="0" w:color="auto"/>
        <w:bottom w:val="none" w:sz="0" w:space="0" w:color="auto"/>
        <w:right w:val="none" w:sz="0" w:space="0" w:color="auto"/>
      </w:divBdr>
    </w:div>
    <w:div w:id="829565268">
      <w:bodyDiv w:val="1"/>
      <w:marLeft w:val="0"/>
      <w:marRight w:val="0"/>
      <w:marTop w:val="0"/>
      <w:marBottom w:val="0"/>
      <w:divBdr>
        <w:top w:val="none" w:sz="0" w:space="0" w:color="auto"/>
        <w:left w:val="none" w:sz="0" w:space="0" w:color="auto"/>
        <w:bottom w:val="none" w:sz="0" w:space="0" w:color="auto"/>
        <w:right w:val="none" w:sz="0" w:space="0" w:color="auto"/>
      </w:divBdr>
      <w:divsChild>
        <w:div w:id="1484161003">
          <w:marLeft w:val="0"/>
          <w:marRight w:val="907"/>
          <w:marTop w:val="0"/>
          <w:marBottom w:val="0"/>
          <w:divBdr>
            <w:top w:val="none" w:sz="0" w:space="0" w:color="auto"/>
            <w:left w:val="none" w:sz="0" w:space="0" w:color="auto"/>
            <w:bottom w:val="none" w:sz="0" w:space="0" w:color="auto"/>
            <w:right w:val="none" w:sz="0" w:space="0" w:color="auto"/>
          </w:divBdr>
        </w:div>
        <w:div w:id="88699076">
          <w:marLeft w:val="0"/>
          <w:marRight w:val="907"/>
          <w:marTop w:val="0"/>
          <w:marBottom w:val="0"/>
          <w:divBdr>
            <w:top w:val="none" w:sz="0" w:space="0" w:color="auto"/>
            <w:left w:val="none" w:sz="0" w:space="0" w:color="auto"/>
            <w:bottom w:val="none" w:sz="0" w:space="0" w:color="auto"/>
            <w:right w:val="none" w:sz="0" w:space="0" w:color="auto"/>
          </w:divBdr>
        </w:div>
      </w:divsChild>
    </w:div>
    <w:div w:id="843672306">
      <w:bodyDiv w:val="1"/>
      <w:marLeft w:val="0"/>
      <w:marRight w:val="0"/>
      <w:marTop w:val="0"/>
      <w:marBottom w:val="0"/>
      <w:divBdr>
        <w:top w:val="none" w:sz="0" w:space="0" w:color="auto"/>
        <w:left w:val="none" w:sz="0" w:space="0" w:color="auto"/>
        <w:bottom w:val="none" w:sz="0" w:space="0" w:color="auto"/>
        <w:right w:val="none" w:sz="0" w:space="0" w:color="auto"/>
      </w:divBdr>
    </w:div>
    <w:div w:id="943421311">
      <w:bodyDiv w:val="1"/>
      <w:marLeft w:val="0"/>
      <w:marRight w:val="0"/>
      <w:marTop w:val="0"/>
      <w:marBottom w:val="0"/>
      <w:divBdr>
        <w:top w:val="none" w:sz="0" w:space="0" w:color="auto"/>
        <w:left w:val="none" w:sz="0" w:space="0" w:color="auto"/>
        <w:bottom w:val="none" w:sz="0" w:space="0" w:color="auto"/>
        <w:right w:val="none" w:sz="0" w:space="0" w:color="auto"/>
      </w:divBdr>
      <w:divsChild>
        <w:div w:id="2100590105">
          <w:marLeft w:val="0"/>
          <w:marRight w:val="547"/>
          <w:marTop w:val="144"/>
          <w:marBottom w:val="0"/>
          <w:divBdr>
            <w:top w:val="none" w:sz="0" w:space="0" w:color="auto"/>
            <w:left w:val="none" w:sz="0" w:space="0" w:color="auto"/>
            <w:bottom w:val="none" w:sz="0" w:space="0" w:color="auto"/>
            <w:right w:val="none" w:sz="0" w:space="0" w:color="auto"/>
          </w:divBdr>
        </w:div>
        <w:div w:id="1003245271">
          <w:marLeft w:val="0"/>
          <w:marRight w:val="547"/>
          <w:marTop w:val="125"/>
          <w:marBottom w:val="0"/>
          <w:divBdr>
            <w:top w:val="none" w:sz="0" w:space="0" w:color="auto"/>
            <w:left w:val="none" w:sz="0" w:space="0" w:color="auto"/>
            <w:bottom w:val="none" w:sz="0" w:space="0" w:color="auto"/>
            <w:right w:val="none" w:sz="0" w:space="0" w:color="auto"/>
          </w:divBdr>
        </w:div>
        <w:div w:id="754473277">
          <w:marLeft w:val="0"/>
          <w:marRight w:val="547"/>
          <w:marTop w:val="125"/>
          <w:marBottom w:val="0"/>
          <w:divBdr>
            <w:top w:val="none" w:sz="0" w:space="0" w:color="auto"/>
            <w:left w:val="none" w:sz="0" w:space="0" w:color="auto"/>
            <w:bottom w:val="none" w:sz="0" w:space="0" w:color="auto"/>
            <w:right w:val="none" w:sz="0" w:space="0" w:color="auto"/>
          </w:divBdr>
        </w:div>
        <w:div w:id="231240101">
          <w:marLeft w:val="0"/>
          <w:marRight w:val="547"/>
          <w:marTop w:val="125"/>
          <w:marBottom w:val="0"/>
          <w:divBdr>
            <w:top w:val="none" w:sz="0" w:space="0" w:color="auto"/>
            <w:left w:val="none" w:sz="0" w:space="0" w:color="auto"/>
            <w:bottom w:val="none" w:sz="0" w:space="0" w:color="auto"/>
            <w:right w:val="none" w:sz="0" w:space="0" w:color="auto"/>
          </w:divBdr>
        </w:div>
        <w:div w:id="2007126461">
          <w:marLeft w:val="0"/>
          <w:marRight w:val="547"/>
          <w:marTop w:val="125"/>
          <w:marBottom w:val="0"/>
          <w:divBdr>
            <w:top w:val="none" w:sz="0" w:space="0" w:color="auto"/>
            <w:left w:val="none" w:sz="0" w:space="0" w:color="auto"/>
            <w:bottom w:val="none" w:sz="0" w:space="0" w:color="auto"/>
            <w:right w:val="none" w:sz="0" w:space="0" w:color="auto"/>
          </w:divBdr>
        </w:div>
        <w:div w:id="1905795078">
          <w:marLeft w:val="0"/>
          <w:marRight w:val="547"/>
          <w:marTop w:val="125"/>
          <w:marBottom w:val="0"/>
          <w:divBdr>
            <w:top w:val="none" w:sz="0" w:space="0" w:color="auto"/>
            <w:left w:val="none" w:sz="0" w:space="0" w:color="auto"/>
            <w:bottom w:val="none" w:sz="0" w:space="0" w:color="auto"/>
            <w:right w:val="none" w:sz="0" w:space="0" w:color="auto"/>
          </w:divBdr>
        </w:div>
        <w:div w:id="260726323">
          <w:marLeft w:val="0"/>
          <w:marRight w:val="547"/>
          <w:marTop w:val="125"/>
          <w:marBottom w:val="0"/>
          <w:divBdr>
            <w:top w:val="none" w:sz="0" w:space="0" w:color="auto"/>
            <w:left w:val="none" w:sz="0" w:space="0" w:color="auto"/>
            <w:bottom w:val="none" w:sz="0" w:space="0" w:color="auto"/>
            <w:right w:val="none" w:sz="0" w:space="0" w:color="auto"/>
          </w:divBdr>
        </w:div>
        <w:div w:id="2100059544">
          <w:marLeft w:val="0"/>
          <w:marRight w:val="547"/>
          <w:marTop w:val="125"/>
          <w:marBottom w:val="0"/>
          <w:divBdr>
            <w:top w:val="none" w:sz="0" w:space="0" w:color="auto"/>
            <w:left w:val="none" w:sz="0" w:space="0" w:color="auto"/>
            <w:bottom w:val="none" w:sz="0" w:space="0" w:color="auto"/>
            <w:right w:val="none" w:sz="0" w:space="0" w:color="auto"/>
          </w:divBdr>
        </w:div>
        <w:div w:id="662591708">
          <w:marLeft w:val="0"/>
          <w:marRight w:val="547"/>
          <w:marTop w:val="125"/>
          <w:marBottom w:val="0"/>
          <w:divBdr>
            <w:top w:val="none" w:sz="0" w:space="0" w:color="auto"/>
            <w:left w:val="none" w:sz="0" w:space="0" w:color="auto"/>
            <w:bottom w:val="none" w:sz="0" w:space="0" w:color="auto"/>
            <w:right w:val="none" w:sz="0" w:space="0" w:color="auto"/>
          </w:divBdr>
        </w:div>
        <w:div w:id="469908516">
          <w:marLeft w:val="0"/>
          <w:marRight w:val="547"/>
          <w:marTop w:val="125"/>
          <w:marBottom w:val="0"/>
          <w:divBdr>
            <w:top w:val="none" w:sz="0" w:space="0" w:color="auto"/>
            <w:left w:val="none" w:sz="0" w:space="0" w:color="auto"/>
            <w:bottom w:val="none" w:sz="0" w:space="0" w:color="auto"/>
            <w:right w:val="none" w:sz="0" w:space="0" w:color="auto"/>
          </w:divBdr>
        </w:div>
      </w:divsChild>
    </w:div>
    <w:div w:id="958026647">
      <w:bodyDiv w:val="1"/>
      <w:marLeft w:val="0"/>
      <w:marRight w:val="0"/>
      <w:marTop w:val="0"/>
      <w:marBottom w:val="0"/>
      <w:divBdr>
        <w:top w:val="none" w:sz="0" w:space="0" w:color="auto"/>
        <w:left w:val="none" w:sz="0" w:space="0" w:color="auto"/>
        <w:bottom w:val="none" w:sz="0" w:space="0" w:color="auto"/>
        <w:right w:val="none" w:sz="0" w:space="0" w:color="auto"/>
      </w:divBdr>
    </w:div>
    <w:div w:id="970212856">
      <w:bodyDiv w:val="1"/>
      <w:marLeft w:val="0"/>
      <w:marRight w:val="0"/>
      <w:marTop w:val="0"/>
      <w:marBottom w:val="0"/>
      <w:divBdr>
        <w:top w:val="none" w:sz="0" w:space="0" w:color="auto"/>
        <w:left w:val="none" w:sz="0" w:space="0" w:color="auto"/>
        <w:bottom w:val="none" w:sz="0" w:space="0" w:color="auto"/>
        <w:right w:val="none" w:sz="0" w:space="0" w:color="auto"/>
      </w:divBdr>
    </w:div>
    <w:div w:id="996765310">
      <w:bodyDiv w:val="1"/>
      <w:marLeft w:val="0"/>
      <w:marRight w:val="0"/>
      <w:marTop w:val="0"/>
      <w:marBottom w:val="0"/>
      <w:divBdr>
        <w:top w:val="none" w:sz="0" w:space="0" w:color="auto"/>
        <w:left w:val="none" w:sz="0" w:space="0" w:color="auto"/>
        <w:bottom w:val="none" w:sz="0" w:space="0" w:color="auto"/>
        <w:right w:val="none" w:sz="0" w:space="0" w:color="auto"/>
      </w:divBdr>
      <w:divsChild>
        <w:div w:id="874468891">
          <w:marLeft w:val="0"/>
          <w:marRight w:val="547"/>
          <w:marTop w:val="154"/>
          <w:marBottom w:val="0"/>
          <w:divBdr>
            <w:top w:val="none" w:sz="0" w:space="0" w:color="auto"/>
            <w:left w:val="none" w:sz="0" w:space="0" w:color="auto"/>
            <w:bottom w:val="none" w:sz="0" w:space="0" w:color="auto"/>
            <w:right w:val="none" w:sz="0" w:space="0" w:color="auto"/>
          </w:divBdr>
        </w:div>
        <w:div w:id="1496022656">
          <w:marLeft w:val="0"/>
          <w:marRight w:val="547"/>
          <w:marTop w:val="134"/>
          <w:marBottom w:val="0"/>
          <w:divBdr>
            <w:top w:val="none" w:sz="0" w:space="0" w:color="auto"/>
            <w:left w:val="none" w:sz="0" w:space="0" w:color="auto"/>
            <w:bottom w:val="none" w:sz="0" w:space="0" w:color="auto"/>
            <w:right w:val="none" w:sz="0" w:space="0" w:color="auto"/>
          </w:divBdr>
        </w:div>
        <w:div w:id="402340377">
          <w:marLeft w:val="0"/>
          <w:marRight w:val="547"/>
          <w:marTop w:val="134"/>
          <w:marBottom w:val="0"/>
          <w:divBdr>
            <w:top w:val="none" w:sz="0" w:space="0" w:color="auto"/>
            <w:left w:val="none" w:sz="0" w:space="0" w:color="auto"/>
            <w:bottom w:val="none" w:sz="0" w:space="0" w:color="auto"/>
            <w:right w:val="none" w:sz="0" w:space="0" w:color="auto"/>
          </w:divBdr>
        </w:div>
        <w:div w:id="1760560035">
          <w:marLeft w:val="0"/>
          <w:marRight w:val="547"/>
          <w:marTop w:val="134"/>
          <w:marBottom w:val="0"/>
          <w:divBdr>
            <w:top w:val="none" w:sz="0" w:space="0" w:color="auto"/>
            <w:left w:val="none" w:sz="0" w:space="0" w:color="auto"/>
            <w:bottom w:val="none" w:sz="0" w:space="0" w:color="auto"/>
            <w:right w:val="none" w:sz="0" w:space="0" w:color="auto"/>
          </w:divBdr>
        </w:div>
        <w:div w:id="196043468">
          <w:marLeft w:val="0"/>
          <w:marRight w:val="547"/>
          <w:marTop w:val="134"/>
          <w:marBottom w:val="0"/>
          <w:divBdr>
            <w:top w:val="none" w:sz="0" w:space="0" w:color="auto"/>
            <w:left w:val="none" w:sz="0" w:space="0" w:color="auto"/>
            <w:bottom w:val="none" w:sz="0" w:space="0" w:color="auto"/>
            <w:right w:val="none" w:sz="0" w:space="0" w:color="auto"/>
          </w:divBdr>
        </w:div>
        <w:div w:id="1174413813">
          <w:marLeft w:val="0"/>
          <w:marRight w:val="547"/>
          <w:marTop w:val="134"/>
          <w:marBottom w:val="0"/>
          <w:divBdr>
            <w:top w:val="none" w:sz="0" w:space="0" w:color="auto"/>
            <w:left w:val="none" w:sz="0" w:space="0" w:color="auto"/>
            <w:bottom w:val="none" w:sz="0" w:space="0" w:color="auto"/>
            <w:right w:val="none" w:sz="0" w:space="0" w:color="auto"/>
          </w:divBdr>
        </w:div>
      </w:divsChild>
    </w:div>
    <w:div w:id="1016535677">
      <w:bodyDiv w:val="1"/>
      <w:marLeft w:val="0"/>
      <w:marRight w:val="0"/>
      <w:marTop w:val="0"/>
      <w:marBottom w:val="0"/>
      <w:divBdr>
        <w:top w:val="none" w:sz="0" w:space="0" w:color="auto"/>
        <w:left w:val="none" w:sz="0" w:space="0" w:color="auto"/>
        <w:bottom w:val="none" w:sz="0" w:space="0" w:color="auto"/>
        <w:right w:val="none" w:sz="0" w:space="0" w:color="auto"/>
      </w:divBdr>
    </w:div>
    <w:div w:id="1024014044">
      <w:bodyDiv w:val="1"/>
      <w:marLeft w:val="0"/>
      <w:marRight w:val="0"/>
      <w:marTop w:val="0"/>
      <w:marBottom w:val="0"/>
      <w:divBdr>
        <w:top w:val="none" w:sz="0" w:space="0" w:color="auto"/>
        <w:left w:val="none" w:sz="0" w:space="0" w:color="auto"/>
        <w:bottom w:val="none" w:sz="0" w:space="0" w:color="auto"/>
        <w:right w:val="none" w:sz="0" w:space="0" w:color="auto"/>
      </w:divBdr>
    </w:div>
    <w:div w:id="1033530955">
      <w:bodyDiv w:val="1"/>
      <w:marLeft w:val="0"/>
      <w:marRight w:val="0"/>
      <w:marTop w:val="0"/>
      <w:marBottom w:val="0"/>
      <w:divBdr>
        <w:top w:val="none" w:sz="0" w:space="0" w:color="auto"/>
        <w:left w:val="none" w:sz="0" w:space="0" w:color="auto"/>
        <w:bottom w:val="none" w:sz="0" w:space="0" w:color="auto"/>
        <w:right w:val="none" w:sz="0" w:space="0" w:color="auto"/>
      </w:divBdr>
    </w:div>
    <w:div w:id="1037049006">
      <w:bodyDiv w:val="1"/>
      <w:marLeft w:val="0"/>
      <w:marRight w:val="0"/>
      <w:marTop w:val="0"/>
      <w:marBottom w:val="0"/>
      <w:divBdr>
        <w:top w:val="none" w:sz="0" w:space="0" w:color="auto"/>
        <w:left w:val="none" w:sz="0" w:space="0" w:color="auto"/>
        <w:bottom w:val="none" w:sz="0" w:space="0" w:color="auto"/>
        <w:right w:val="none" w:sz="0" w:space="0" w:color="auto"/>
      </w:divBdr>
    </w:div>
    <w:div w:id="1046755599">
      <w:bodyDiv w:val="1"/>
      <w:marLeft w:val="0"/>
      <w:marRight w:val="0"/>
      <w:marTop w:val="0"/>
      <w:marBottom w:val="0"/>
      <w:divBdr>
        <w:top w:val="none" w:sz="0" w:space="0" w:color="auto"/>
        <w:left w:val="none" w:sz="0" w:space="0" w:color="auto"/>
        <w:bottom w:val="none" w:sz="0" w:space="0" w:color="auto"/>
        <w:right w:val="none" w:sz="0" w:space="0" w:color="auto"/>
      </w:divBdr>
      <w:divsChild>
        <w:div w:id="981344579">
          <w:marLeft w:val="0"/>
          <w:marRight w:val="547"/>
          <w:marTop w:val="154"/>
          <w:marBottom w:val="0"/>
          <w:divBdr>
            <w:top w:val="none" w:sz="0" w:space="0" w:color="auto"/>
            <w:left w:val="none" w:sz="0" w:space="0" w:color="auto"/>
            <w:bottom w:val="none" w:sz="0" w:space="0" w:color="auto"/>
            <w:right w:val="none" w:sz="0" w:space="0" w:color="auto"/>
          </w:divBdr>
        </w:div>
        <w:div w:id="651368847">
          <w:marLeft w:val="0"/>
          <w:marRight w:val="547"/>
          <w:marTop w:val="134"/>
          <w:marBottom w:val="0"/>
          <w:divBdr>
            <w:top w:val="none" w:sz="0" w:space="0" w:color="auto"/>
            <w:left w:val="none" w:sz="0" w:space="0" w:color="auto"/>
            <w:bottom w:val="none" w:sz="0" w:space="0" w:color="auto"/>
            <w:right w:val="none" w:sz="0" w:space="0" w:color="auto"/>
          </w:divBdr>
        </w:div>
        <w:div w:id="619000132">
          <w:marLeft w:val="0"/>
          <w:marRight w:val="547"/>
          <w:marTop w:val="134"/>
          <w:marBottom w:val="0"/>
          <w:divBdr>
            <w:top w:val="none" w:sz="0" w:space="0" w:color="auto"/>
            <w:left w:val="none" w:sz="0" w:space="0" w:color="auto"/>
            <w:bottom w:val="none" w:sz="0" w:space="0" w:color="auto"/>
            <w:right w:val="none" w:sz="0" w:space="0" w:color="auto"/>
          </w:divBdr>
        </w:div>
        <w:div w:id="512182778">
          <w:marLeft w:val="0"/>
          <w:marRight w:val="547"/>
          <w:marTop w:val="134"/>
          <w:marBottom w:val="0"/>
          <w:divBdr>
            <w:top w:val="none" w:sz="0" w:space="0" w:color="auto"/>
            <w:left w:val="none" w:sz="0" w:space="0" w:color="auto"/>
            <w:bottom w:val="none" w:sz="0" w:space="0" w:color="auto"/>
            <w:right w:val="none" w:sz="0" w:space="0" w:color="auto"/>
          </w:divBdr>
        </w:div>
        <w:div w:id="282154943">
          <w:marLeft w:val="0"/>
          <w:marRight w:val="547"/>
          <w:marTop w:val="134"/>
          <w:marBottom w:val="0"/>
          <w:divBdr>
            <w:top w:val="none" w:sz="0" w:space="0" w:color="auto"/>
            <w:left w:val="none" w:sz="0" w:space="0" w:color="auto"/>
            <w:bottom w:val="none" w:sz="0" w:space="0" w:color="auto"/>
            <w:right w:val="none" w:sz="0" w:space="0" w:color="auto"/>
          </w:divBdr>
        </w:div>
        <w:div w:id="1643272084">
          <w:marLeft w:val="0"/>
          <w:marRight w:val="547"/>
          <w:marTop w:val="134"/>
          <w:marBottom w:val="0"/>
          <w:divBdr>
            <w:top w:val="none" w:sz="0" w:space="0" w:color="auto"/>
            <w:left w:val="none" w:sz="0" w:space="0" w:color="auto"/>
            <w:bottom w:val="none" w:sz="0" w:space="0" w:color="auto"/>
            <w:right w:val="none" w:sz="0" w:space="0" w:color="auto"/>
          </w:divBdr>
        </w:div>
        <w:div w:id="2104956038">
          <w:marLeft w:val="0"/>
          <w:marRight w:val="547"/>
          <w:marTop w:val="134"/>
          <w:marBottom w:val="0"/>
          <w:divBdr>
            <w:top w:val="none" w:sz="0" w:space="0" w:color="auto"/>
            <w:left w:val="none" w:sz="0" w:space="0" w:color="auto"/>
            <w:bottom w:val="none" w:sz="0" w:space="0" w:color="auto"/>
            <w:right w:val="none" w:sz="0" w:space="0" w:color="auto"/>
          </w:divBdr>
        </w:div>
        <w:div w:id="1418593824">
          <w:marLeft w:val="0"/>
          <w:marRight w:val="547"/>
          <w:marTop w:val="134"/>
          <w:marBottom w:val="0"/>
          <w:divBdr>
            <w:top w:val="none" w:sz="0" w:space="0" w:color="auto"/>
            <w:left w:val="none" w:sz="0" w:space="0" w:color="auto"/>
            <w:bottom w:val="none" w:sz="0" w:space="0" w:color="auto"/>
            <w:right w:val="none" w:sz="0" w:space="0" w:color="auto"/>
          </w:divBdr>
        </w:div>
        <w:div w:id="1924679810">
          <w:marLeft w:val="0"/>
          <w:marRight w:val="547"/>
          <w:marTop w:val="134"/>
          <w:marBottom w:val="0"/>
          <w:divBdr>
            <w:top w:val="none" w:sz="0" w:space="0" w:color="auto"/>
            <w:left w:val="none" w:sz="0" w:space="0" w:color="auto"/>
            <w:bottom w:val="none" w:sz="0" w:space="0" w:color="auto"/>
            <w:right w:val="none" w:sz="0" w:space="0" w:color="auto"/>
          </w:divBdr>
        </w:div>
      </w:divsChild>
    </w:div>
    <w:div w:id="1064916331">
      <w:bodyDiv w:val="1"/>
      <w:marLeft w:val="0"/>
      <w:marRight w:val="0"/>
      <w:marTop w:val="0"/>
      <w:marBottom w:val="0"/>
      <w:divBdr>
        <w:top w:val="none" w:sz="0" w:space="0" w:color="auto"/>
        <w:left w:val="none" w:sz="0" w:space="0" w:color="auto"/>
        <w:bottom w:val="none" w:sz="0" w:space="0" w:color="auto"/>
        <w:right w:val="none" w:sz="0" w:space="0" w:color="auto"/>
      </w:divBdr>
    </w:div>
    <w:div w:id="1186024148">
      <w:bodyDiv w:val="1"/>
      <w:marLeft w:val="0"/>
      <w:marRight w:val="0"/>
      <w:marTop w:val="0"/>
      <w:marBottom w:val="0"/>
      <w:divBdr>
        <w:top w:val="none" w:sz="0" w:space="0" w:color="auto"/>
        <w:left w:val="none" w:sz="0" w:space="0" w:color="auto"/>
        <w:bottom w:val="none" w:sz="0" w:space="0" w:color="auto"/>
        <w:right w:val="none" w:sz="0" w:space="0" w:color="auto"/>
      </w:divBdr>
    </w:div>
    <w:div w:id="1198078290">
      <w:bodyDiv w:val="1"/>
      <w:marLeft w:val="0"/>
      <w:marRight w:val="0"/>
      <w:marTop w:val="0"/>
      <w:marBottom w:val="0"/>
      <w:divBdr>
        <w:top w:val="none" w:sz="0" w:space="0" w:color="auto"/>
        <w:left w:val="none" w:sz="0" w:space="0" w:color="auto"/>
        <w:bottom w:val="none" w:sz="0" w:space="0" w:color="auto"/>
        <w:right w:val="none" w:sz="0" w:space="0" w:color="auto"/>
      </w:divBdr>
    </w:div>
    <w:div w:id="1243178478">
      <w:bodyDiv w:val="1"/>
      <w:marLeft w:val="0"/>
      <w:marRight w:val="0"/>
      <w:marTop w:val="0"/>
      <w:marBottom w:val="0"/>
      <w:divBdr>
        <w:top w:val="none" w:sz="0" w:space="0" w:color="auto"/>
        <w:left w:val="none" w:sz="0" w:space="0" w:color="auto"/>
        <w:bottom w:val="none" w:sz="0" w:space="0" w:color="auto"/>
        <w:right w:val="none" w:sz="0" w:space="0" w:color="auto"/>
      </w:divBdr>
      <w:divsChild>
        <w:div w:id="1447852656">
          <w:marLeft w:val="0"/>
          <w:marRight w:val="547"/>
          <w:marTop w:val="154"/>
          <w:marBottom w:val="0"/>
          <w:divBdr>
            <w:top w:val="none" w:sz="0" w:space="0" w:color="auto"/>
            <w:left w:val="none" w:sz="0" w:space="0" w:color="auto"/>
            <w:bottom w:val="none" w:sz="0" w:space="0" w:color="auto"/>
            <w:right w:val="none" w:sz="0" w:space="0" w:color="auto"/>
          </w:divBdr>
        </w:div>
        <w:div w:id="1229342814">
          <w:marLeft w:val="0"/>
          <w:marRight w:val="547"/>
          <w:marTop w:val="154"/>
          <w:marBottom w:val="0"/>
          <w:divBdr>
            <w:top w:val="none" w:sz="0" w:space="0" w:color="auto"/>
            <w:left w:val="none" w:sz="0" w:space="0" w:color="auto"/>
            <w:bottom w:val="none" w:sz="0" w:space="0" w:color="auto"/>
            <w:right w:val="none" w:sz="0" w:space="0" w:color="auto"/>
          </w:divBdr>
        </w:div>
      </w:divsChild>
    </w:div>
    <w:div w:id="1327054401">
      <w:bodyDiv w:val="1"/>
      <w:marLeft w:val="0"/>
      <w:marRight w:val="0"/>
      <w:marTop w:val="0"/>
      <w:marBottom w:val="0"/>
      <w:divBdr>
        <w:top w:val="none" w:sz="0" w:space="0" w:color="auto"/>
        <w:left w:val="none" w:sz="0" w:space="0" w:color="auto"/>
        <w:bottom w:val="none" w:sz="0" w:space="0" w:color="auto"/>
        <w:right w:val="none" w:sz="0" w:space="0" w:color="auto"/>
      </w:divBdr>
    </w:div>
    <w:div w:id="1369331765">
      <w:bodyDiv w:val="1"/>
      <w:marLeft w:val="0"/>
      <w:marRight w:val="0"/>
      <w:marTop w:val="0"/>
      <w:marBottom w:val="0"/>
      <w:divBdr>
        <w:top w:val="none" w:sz="0" w:space="0" w:color="auto"/>
        <w:left w:val="none" w:sz="0" w:space="0" w:color="auto"/>
        <w:bottom w:val="none" w:sz="0" w:space="0" w:color="auto"/>
        <w:right w:val="none" w:sz="0" w:space="0" w:color="auto"/>
      </w:divBdr>
    </w:div>
    <w:div w:id="1389913574">
      <w:bodyDiv w:val="1"/>
      <w:marLeft w:val="0"/>
      <w:marRight w:val="0"/>
      <w:marTop w:val="0"/>
      <w:marBottom w:val="0"/>
      <w:divBdr>
        <w:top w:val="none" w:sz="0" w:space="0" w:color="auto"/>
        <w:left w:val="none" w:sz="0" w:space="0" w:color="auto"/>
        <w:bottom w:val="none" w:sz="0" w:space="0" w:color="auto"/>
        <w:right w:val="none" w:sz="0" w:space="0" w:color="auto"/>
      </w:divBdr>
    </w:div>
    <w:div w:id="1401750063">
      <w:bodyDiv w:val="1"/>
      <w:marLeft w:val="0"/>
      <w:marRight w:val="0"/>
      <w:marTop w:val="0"/>
      <w:marBottom w:val="0"/>
      <w:divBdr>
        <w:top w:val="none" w:sz="0" w:space="0" w:color="auto"/>
        <w:left w:val="none" w:sz="0" w:space="0" w:color="auto"/>
        <w:bottom w:val="none" w:sz="0" w:space="0" w:color="auto"/>
        <w:right w:val="none" w:sz="0" w:space="0" w:color="auto"/>
      </w:divBdr>
      <w:divsChild>
        <w:div w:id="1919753969">
          <w:marLeft w:val="0"/>
          <w:marRight w:val="547"/>
          <w:marTop w:val="134"/>
          <w:marBottom w:val="0"/>
          <w:divBdr>
            <w:top w:val="none" w:sz="0" w:space="0" w:color="auto"/>
            <w:left w:val="none" w:sz="0" w:space="0" w:color="auto"/>
            <w:bottom w:val="none" w:sz="0" w:space="0" w:color="auto"/>
            <w:right w:val="none" w:sz="0" w:space="0" w:color="auto"/>
          </w:divBdr>
        </w:div>
        <w:div w:id="638804388">
          <w:marLeft w:val="0"/>
          <w:marRight w:val="547"/>
          <w:marTop w:val="134"/>
          <w:marBottom w:val="0"/>
          <w:divBdr>
            <w:top w:val="none" w:sz="0" w:space="0" w:color="auto"/>
            <w:left w:val="none" w:sz="0" w:space="0" w:color="auto"/>
            <w:bottom w:val="none" w:sz="0" w:space="0" w:color="auto"/>
            <w:right w:val="none" w:sz="0" w:space="0" w:color="auto"/>
          </w:divBdr>
        </w:div>
        <w:div w:id="2036151159">
          <w:marLeft w:val="0"/>
          <w:marRight w:val="547"/>
          <w:marTop w:val="134"/>
          <w:marBottom w:val="0"/>
          <w:divBdr>
            <w:top w:val="none" w:sz="0" w:space="0" w:color="auto"/>
            <w:left w:val="none" w:sz="0" w:space="0" w:color="auto"/>
            <w:bottom w:val="none" w:sz="0" w:space="0" w:color="auto"/>
            <w:right w:val="none" w:sz="0" w:space="0" w:color="auto"/>
          </w:divBdr>
        </w:div>
        <w:div w:id="151222938">
          <w:marLeft w:val="0"/>
          <w:marRight w:val="547"/>
          <w:marTop w:val="134"/>
          <w:marBottom w:val="0"/>
          <w:divBdr>
            <w:top w:val="none" w:sz="0" w:space="0" w:color="auto"/>
            <w:left w:val="none" w:sz="0" w:space="0" w:color="auto"/>
            <w:bottom w:val="none" w:sz="0" w:space="0" w:color="auto"/>
            <w:right w:val="none" w:sz="0" w:space="0" w:color="auto"/>
          </w:divBdr>
        </w:div>
        <w:div w:id="197355014">
          <w:marLeft w:val="0"/>
          <w:marRight w:val="547"/>
          <w:marTop w:val="134"/>
          <w:marBottom w:val="0"/>
          <w:divBdr>
            <w:top w:val="none" w:sz="0" w:space="0" w:color="auto"/>
            <w:left w:val="none" w:sz="0" w:space="0" w:color="auto"/>
            <w:bottom w:val="none" w:sz="0" w:space="0" w:color="auto"/>
            <w:right w:val="none" w:sz="0" w:space="0" w:color="auto"/>
          </w:divBdr>
        </w:div>
        <w:div w:id="518859470">
          <w:marLeft w:val="0"/>
          <w:marRight w:val="547"/>
          <w:marTop w:val="134"/>
          <w:marBottom w:val="0"/>
          <w:divBdr>
            <w:top w:val="none" w:sz="0" w:space="0" w:color="auto"/>
            <w:left w:val="none" w:sz="0" w:space="0" w:color="auto"/>
            <w:bottom w:val="none" w:sz="0" w:space="0" w:color="auto"/>
            <w:right w:val="none" w:sz="0" w:space="0" w:color="auto"/>
          </w:divBdr>
        </w:div>
        <w:div w:id="679429057">
          <w:marLeft w:val="0"/>
          <w:marRight w:val="547"/>
          <w:marTop w:val="134"/>
          <w:marBottom w:val="0"/>
          <w:divBdr>
            <w:top w:val="none" w:sz="0" w:space="0" w:color="auto"/>
            <w:left w:val="none" w:sz="0" w:space="0" w:color="auto"/>
            <w:bottom w:val="none" w:sz="0" w:space="0" w:color="auto"/>
            <w:right w:val="none" w:sz="0" w:space="0" w:color="auto"/>
          </w:divBdr>
        </w:div>
      </w:divsChild>
    </w:div>
    <w:div w:id="1422488661">
      <w:bodyDiv w:val="1"/>
      <w:marLeft w:val="0"/>
      <w:marRight w:val="0"/>
      <w:marTop w:val="0"/>
      <w:marBottom w:val="0"/>
      <w:divBdr>
        <w:top w:val="none" w:sz="0" w:space="0" w:color="auto"/>
        <w:left w:val="none" w:sz="0" w:space="0" w:color="auto"/>
        <w:bottom w:val="none" w:sz="0" w:space="0" w:color="auto"/>
        <w:right w:val="none" w:sz="0" w:space="0" w:color="auto"/>
      </w:divBdr>
      <w:divsChild>
        <w:div w:id="1847209051">
          <w:marLeft w:val="0"/>
          <w:marRight w:val="547"/>
          <w:marTop w:val="154"/>
          <w:marBottom w:val="0"/>
          <w:divBdr>
            <w:top w:val="none" w:sz="0" w:space="0" w:color="auto"/>
            <w:left w:val="none" w:sz="0" w:space="0" w:color="auto"/>
            <w:bottom w:val="none" w:sz="0" w:space="0" w:color="auto"/>
            <w:right w:val="none" w:sz="0" w:space="0" w:color="auto"/>
          </w:divBdr>
        </w:div>
        <w:div w:id="668564534">
          <w:marLeft w:val="0"/>
          <w:marRight w:val="547"/>
          <w:marTop w:val="134"/>
          <w:marBottom w:val="0"/>
          <w:divBdr>
            <w:top w:val="none" w:sz="0" w:space="0" w:color="auto"/>
            <w:left w:val="none" w:sz="0" w:space="0" w:color="auto"/>
            <w:bottom w:val="none" w:sz="0" w:space="0" w:color="auto"/>
            <w:right w:val="none" w:sz="0" w:space="0" w:color="auto"/>
          </w:divBdr>
        </w:div>
        <w:div w:id="1322729923">
          <w:marLeft w:val="0"/>
          <w:marRight w:val="547"/>
          <w:marTop w:val="134"/>
          <w:marBottom w:val="0"/>
          <w:divBdr>
            <w:top w:val="none" w:sz="0" w:space="0" w:color="auto"/>
            <w:left w:val="none" w:sz="0" w:space="0" w:color="auto"/>
            <w:bottom w:val="none" w:sz="0" w:space="0" w:color="auto"/>
            <w:right w:val="none" w:sz="0" w:space="0" w:color="auto"/>
          </w:divBdr>
        </w:div>
        <w:div w:id="1659384027">
          <w:marLeft w:val="0"/>
          <w:marRight w:val="547"/>
          <w:marTop w:val="134"/>
          <w:marBottom w:val="0"/>
          <w:divBdr>
            <w:top w:val="none" w:sz="0" w:space="0" w:color="auto"/>
            <w:left w:val="none" w:sz="0" w:space="0" w:color="auto"/>
            <w:bottom w:val="none" w:sz="0" w:space="0" w:color="auto"/>
            <w:right w:val="none" w:sz="0" w:space="0" w:color="auto"/>
          </w:divBdr>
        </w:div>
        <w:div w:id="1587807125">
          <w:marLeft w:val="0"/>
          <w:marRight w:val="547"/>
          <w:marTop w:val="134"/>
          <w:marBottom w:val="0"/>
          <w:divBdr>
            <w:top w:val="none" w:sz="0" w:space="0" w:color="auto"/>
            <w:left w:val="none" w:sz="0" w:space="0" w:color="auto"/>
            <w:bottom w:val="none" w:sz="0" w:space="0" w:color="auto"/>
            <w:right w:val="none" w:sz="0" w:space="0" w:color="auto"/>
          </w:divBdr>
        </w:div>
        <w:div w:id="1998727900">
          <w:marLeft w:val="0"/>
          <w:marRight w:val="547"/>
          <w:marTop w:val="134"/>
          <w:marBottom w:val="0"/>
          <w:divBdr>
            <w:top w:val="none" w:sz="0" w:space="0" w:color="auto"/>
            <w:left w:val="none" w:sz="0" w:space="0" w:color="auto"/>
            <w:bottom w:val="none" w:sz="0" w:space="0" w:color="auto"/>
            <w:right w:val="none" w:sz="0" w:space="0" w:color="auto"/>
          </w:divBdr>
        </w:div>
        <w:div w:id="1298028856">
          <w:marLeft w:val="0"/>
          <w:marRight w:val="547"/>
          <w:marTop w:val="134"/>
          <w:marBottom w:val="0"/>
          <w:divBdr>
            <w:top w:val="none" w:sz="0" w:space="0" w:color="auto"/>
            <w:left w:val="none" w:sz="0" w:space="0" w:color="auto"/>
            <w:bottom w:val="none" w:sz="0" w:space="0" w:color="auto"/>
            <w:right w:val="none" w:sz="0" w:space="0" w:color="auto"/>
          </w:divBdr>
        </w:div>
      </w:divsChild>
    </w:div>
    <w:div w:id="1423531366">
      <w:bodyDiv w:val="1"/>
      <w:marLeft w:val="0"/>
      <w:marRight w:val="0"/>
      <w:marTop w:val="0"/>
      <w:marBottom w:val="0"/>
      <w:divBdr>
        <w:top w:val="none" w:sz="0" w:space="0" w:color="auto"/>
        <w:left w:val="none" w:sz="0" w:space="0" w:color="auto"/>
        <w:bottom w:val="none" w:sz="0" w:space="0" w:color="auto"/>
        <w:right w:val="none" w:sz="0" w:space="0" w:color="auto"/>
      </w:divBdr>
    </w:div>
    <w:div w:id="1426684699">
      <w:bodyDiv w:val="1"/>
      <w:marLeft w:val="0"/>
      <w:marRight w:val="0"/>
      <w:marTop w:val="0"/>
      <w:marBottom w:val="0"/>
      <w:divBdr>
        <w:top w:val="none" w:sz="0" w:space="0" w:color="auto"/>
        <w:left w:val="none" w:sz="0" w:space="0" w:color="auto"/>
        <w:bottom w:val="none" w:sz="0" w:space="0" w:color="auto"/>
        <w:right w:val="none" w:sz="0" w:space="0" w:color="auto"/>
      </w:divBdr>
      <w:divsChild>
        <w:div w:id="1661809558">
          <w:marLeft w:val="0"/>
          <w:marRight w:val="547"/>
          <w:marTop w:val="115"/>
          <w:marBottom w:val="0"/>
          <w:divBdr>
            <w:top w:val="none" w:sz="0" w:space="0" w:color="auto"/>
            <w:left w:val="none" w:sz="0" w:space="0" w:color="auto"/>
            <w:bottom w:val="none" w:sz="0" w:space="0" w:color="auto"/>
            <w:right w:val="none" w:sz="0" w:space="0" w:color="auto"/>
          </w:divBdr>
        </w:div>
        <w:div w:id="568153307">
          <w:marLeft w:val="0"/>
          <w:marRight w:val="547"/>
          <w:marTop w:val="115"/>
          <w:marBottom w:val="0"/>
          <w:divBdr>
            <w:top w:val="none" w:sz="0" w:space="0" w:color="auto"/>
            <w:left w:val="none" w:sz="0" w:space="0" w:color="auto"/>
            <w:bottom w:val="none" w:sz="0" w:space="0" w:color="auto"/>
            <w:right w:val="none" w:sz="0" w:space="0" w:color="auto"/>
          </w:divBdr>
        </w:div>
        <w:div w:id="1766416428">
          <w:marLeft w:val="0"/>
          <w:marRight w:val="547"/>
          <w:marTop w:val="115"/>
          <w:marBottom w:val="0"/>
          <w:divBdr>
            <w:top w:val="none" w:sz="0" w:space="0" w:color="auto"/>
            <w:left w:val="none" w:sz="0" w:space="0" w:color="auto"/>
            <w:bottom w:val="none" w:sz="0" w:space="0" w:color="auto"/>
            <w:right w:val="none" w:sz="0" w:space="0" w:color="auto"/>
          </w:divBdr>
        </w:div>
        <w:div w:id="214775253">
          <w:marLeft w:val="0"/>
          <w:marRight w:val="547"/>
          <w:marTop w:val="115"/>
          <w:marBottom w:val="0"/>
          <w:divBdr>
            <w:top w:val="none" w:sz="0" w:space="0" w:color="auto"/>
            <w:left w:val="none" w:sz="0" w:space="0" w:color="auto"/>
            <w:bottom w:val="none" w:sz="0" w:space="0" w:color="auto"/>
            <w:right w:val="none" w:sz="0" w:space="0" w:color="auto"/>
          </w:divBdr>
        </w:div>
        <w:div w:id="1129207005">
          <w:marLeft w:val="0"/>
          <w:marRight w:val="547"/>
          <w:marTop w:val="115"/>
          <w:marBottom w:val="0"/>
          <w:divBdr>
            <w:top w:val="none" w:sz="0" w:space="0" w:color="auto"/>
            <w:left w:val="none" w:sz="0" w:space="0" w:color="auto"/>
            <w:bottom w:val="none" w:sz="0" w:space="0" w:color="auto"/>
            <w:right w:val="none" w:sz="0" w:space="0" w:color="auto"/>
          </w:divBdr>
        </w:div>
      </w:divsChild>
    </w:div>
    <w:div w:id="1462184877">
      <w:bodyDiv w:val="1"/>
      <w:marLeft w:val="0"/>
      <w:marRight w:val="0"/>
      <w:marTop w:val="0"/>
      <w:marBottom w:val="0"/>
      <w:divBdr>
        <w:top w:val="none" w:sz="0" w:space="0" w:color="auto"/>
        <w:left w:val="none" w:sz="0" w:space="0" w:color="auto"/>
        <w:bottom w:val="none" w:sz="0" w:space="0" w:color="auto"/>
        <w:right w:val="none" w:sz="0" w:space="0" w:color="auto"/>
      </w:divBdr>
    </w:div>
    <w:div w:id="1524588998">
      <w:bodyDiv w:val="1"/>
      <w:marLeft w:val="0"/>
      <w:marRight w:val="0"/>
      <w:marTop w:val="0"/>
      <w:marBottom w:val="0"/>
      <w:divBdr>
        <w:top w:val="none" w:sz="0" w:space="0" w:color="auto"/>
        <w:left w:val="none" w:sz="0" w:space="0" w:color="auto"/>
        <w:bottom w:val="none" w:sz="0" w:space="0" w:color="auto"/>
        <w:right w:val="none" w:sz="0" w:space="0" w:color="auto"/>
      </w:divBdr>
    </w:div>
    <w:div w:id="1572303676">
      <w:bodyDiv w:val="1"/>
      <w:marLeft w:val="0"/>
      <w:marRight w:val="0"/>
      <w:marTop w:val="0"/>
      <w:marBottom w:val="0"/>
      <w:divBdr>
        <w:top w:val="none" w:sz="0" w:space="0" w:color="auto"/>
        <w:left w:val="none" w:sz="0" w:space="0" w:color="auto"/>
        <w:bottom w:val="none" w:sz="0" w:space="0" w:color="auto"/>
        <w:right w:val="none" w:sz="0" w:space="0" w:color="auto"/>
      </w:divBdr>
    </w:div>
    <w:div w:id="1583562431">
      <w:bodyDiv w:val="1"/>
      <w:marLeft w:val="0"/>
      <w:marRight w:val="0"/>
      <w:marTop w:val="0"/>
      <w:marBottom w:val="0"/>
      <w:divBdr>
        <w:top w:val="none" w:sz="0" w:space="0" w:color="auto"/>
        <w:left w:val="none" w:sz="0" w:space="0" w:color="auto"/>
        <w:bottom w:val="none" w:sz="0" w:space="0" w:color="auto"/>
        <w:right w:val="none" w:sz="0" w:space="0" w:color="auto"/>
      </w:divBdr>
    </w:div>
    <w:div w:id="1586373941">
      <w:bodyDiv w:val="1"/>
      <w:marLeft w:val="0"/>
      <w:marRight w:val="0"/>
      <w:marTop w:val="0"/>
      <w:marBottom w:val="0"/>
      <w:divBdr>
        <w:top w:val="none" w:sz="0" w:space="0" w:color="auto"/>
        <w:left w:val="none" w:sz="0" w:space="0" w:color="auto"/>
        <w:bottom w:val="none" w:sz="0" w:space="0" w:color="auto"/>
        <w:right w:val="none" w:sz="0" w:space="0" w:color="auto"/>
      </w:divBdr>
    </w:div>
    <w:div w:id="1587109959">
      <w:bodyDiv w:val="1"/>
      <w:marLeft w:val="0"/>
      <w:marRight w:val="0"/>
      <w:marTop w:val="0"/>
      <w:marBottom w:val="0"/>
      <w:divBdr>
        <w:top w:val="none" w:sz="0" w:space="0" w:color="auto"/>
        <w:left w:val="none" w:sz="0" w:space="0" w:color="auto"/>
        <w:bottom w:val="none" w:sz="0" w:space="0" w:color="auto"/>
        <w:right w:val="none" w:sz="0" w:space="0" w:color="auto"/>
      </w:divBdr>
    </w:div>
    <w:div w:id="1625385163">
      <w:bodyDiv w:val="1"/>
      <w:marLeft w:val="0"/>
      <w:marRight w:val="0"/>
      <w:marTop w:val="0"/>
      <w:marBottom w:val="0"/>
      <w:divBdr>
        <w:top w:val="none" w:sz="0" w:space="0" w:color="auto"/>
        <w:left w:val="none" w:sz="0" w:space="0" w:color="auto"/>
        <w:bottom w:val="none" w:sz="0" w:space="0" w:color="auto"/>
        <w:right w:val="none" w:sz="0" w:space="0" w:color="auto"/>
      </w:divBdr>
      <w:divsChild>
        <w:div w:id="510074621">
          <w:marLeft w:val="0"/>
          <w:marRight w:val="547"/>
          <w:marTop w:val="154"/>
          <w:marBottom w:val="0"/>
          <w:divBdr>
            <w:top w:val="none" w:sz="0" w:space="0" w:color="auto"/>
            <w:left w:val="none" w:sz="0" w:space="0" w:color="auto"/>
            <w:bottom w:val="none" w:sz="0" w:space="0" w:color="auto"/>
            <w:right w:val="none" w:sz="0" w:space="0" w:color="auto"/>
          </w:divBdr>
        </w:div>
        <w:div w:id="1899170085">
          <w:marLeft w:val="0"/>
          <w:marRight w:val="547"/>
          <w:marTop w:val="154"/>
          <w:marBottom w:val="0"/>
          <w:divBdr>
            <w:top w:val="none" w:sz="0" w:space="0" w:color="auto"/>
            <w:left w:val="none" w:sz="0" w:space="0" w:color="auto"/>
            <w:bottom w:val="none" w:sz="0" w:space="0" w:color="auto"/>
            <w:right w:val="none" w:sz="0" w:space="0" w:color="auto"/>
          </w:divBdr>
        </w:div>
      </w:divsChild>
    </w:div>
    <w:div w:id="1661469349">
      <w:bodyDiv w:val="1"/>
      <w:marLeft w:val="0"/>
      <w:marRight w:val="0"/>
      <w:marTop w:val="0"/>
      <w:marBottom w:val="0"/>
      <w:divBdr>
        <w:top w:val="none" w:sz="0" w:space="0" w:color="auto"/>
        <w:left w:val="none" w:sz="0" w:space="0" w:color="auto"/>
        <w:bottom w:val="none" w:sz="0" w:space="0" w:color="auto"/>
        <w:right w:val="none" w:sz="0" w:space="0" w:color="auto"/>
      </w:divBdr>
    </w:div>
    <w:div w:id="1673676362">
      <w:bodyDiv w:val="1"/>
      <w:marLeft w:val="0"/>
      <w:marRight w:val="0"/>
      <w:marTop w:val="0"/>
      <w:marBottom w:val="0"/>
      <w:divBdr>
        <w:top w:val="none" w:sz="0" w:space="0" w:color="auto"/>
        <w:left w:val="none" w:sz="0" w:space="0" w:color="auto"/>
        <w:bottom w:val="none" w:sz="0" w:space="0" w:color="auto"/>
        <w:right w:val="none" w:sz="0" w:space="0" w:color="auto"/>
      </w:divBdr>
    </w:div>
    <w:div w:id="1678537067">
      <w:bodyDiv w:val="1"/>
      <w:marLeft w:val="0"/>
      <w:marRight w:val="0"/>
      <w:marTop w:val="0"/>
      <w:marBottom w:val="0"/>
      <w:divBdr>
        <w:top w:val="none" w:sz="0" w:space="0" w:color="auto"/>
        <w:left w:val="none" w:sz="0" w:space="0" w:color="auto"/>
        <w:bottom w:val="none" w:sz="0" w:space="0" w:color="auto"/>
        <w:right w:val="none" w:sz="0" w:space="0" w:color="auto"/>
      </w:divBdr>
    </w:div>
    <w:div w:id="1699309818">
      <w:bodyDiv w:val="1"/>
      <w:marLeft w:val="0"/>
      <w:marRight w:val="0"/>
      <w:marTop w:val="0"/>
      <w:marBottom w:val="0"/>
      <w:divBdr>
        <w:top w:val="none" w:sz="0" w:space="0" w:color="auto"/>
        <w:left w:val="none" w:sz="0" w:space="0" w:color="auto"/>
        <w:bottom w:val="none" w:sz="0" w:space="0" w:color="auto"/>
        <w:right w:val="none" w:sz="0" w:space="0" w:color="auto"/>
      </w:divBdr>
    </w:div>
    <w:div w:id="1716925693">
      <w:bodyDiv w:val="1"/>
      <w:marLeft w:val="0"/>
      <w:marRight w:val="0"/>
      <w:marTop w:val="0"/>
      <w:marBottom w:val="0"/>
      <w:divBdr>
        <w:top w:val="none" w:sz="0" w:space="0" w:color="auto"/>
        <w:left w:val="none" w:sz="0" w:space="0" w:color="auto"/>
        <w:bottom w:val="none" w:sz="0" w:space="0" w:color="auto"/>
        <w:right w:val="none" w:sz="0" w:space="0" w:color="auto"/>
      </w:divBdr>
    </w:div>
    <w:div w:id="1724869781">
      <w:bodyDiv w:val="1"/>
      <w:marLeft w:val="0"/>
      <w:marRight w:val="0"/>
      <w:marTop w:val="0"/>
      <w:marBottom w:val="0"/>
      <w:divBdr>
        <w:top w:val="none" w:sz="0" w:space="0" w:color="auto"/>
        <w:left w:val="none" w:sz="0" w:space="0" w:color="auto"/>
        <w:bottom w:val="none" w:sz="0" w:space="0" w:color="auto"/>
        <w:right w:val="none" w:sz="0" w:space="0" w:color="auto"/>
      </w:divBdr>
    </w:div>
    <w:div w:id="1752851836">
      <w:bodyDiv w:val="1"/>
      <w:marLeft w:val="0"/>
      <w:marRight w:val="0"/>
      <w:marTop w:val="0"/>
      <w:marBottom w:val="0"/>
      <w:divBdr>
        <w:top w:val="none" w:sz="0" w:space="0" w:color="auto"/>
        <w:left w:val="none" w:sz="0" w:space="0" w:color="auto"/>
        <w:bottom w:val="none" w:sz="0" w:space="0" w:color="auto"/>
        <w:right w:val="none" w:sz="0" w:space="0" w:color="auto"/>
      </w:divBdr>
    </w:div>
    <w:div w:id="1837845253">
      <w:bodyDiv w:val="1"/>
      <w:marLeft w:val="0"/>
      <w:marRight w:val="0"/>
      <w:marTop w:val="0"/>
      <w:marBottom w:val="0"/>
      <w:divBdr>
        <w:top w:val="none" w:sz="0" w:space="0" w:color="auto"/>
        <w:left w:val="none" w:sz="0" w:space="0" w:color="auto"/>
        <w:bottom w:val="none" w:sz="0" w:space="0" w:color="auto"/>
        <w:right w:val="none" w:sz="0" w:space="0" w:color="auto"/>
      </w:divBdr>
      <w:divsChild>
        <w:div w:id="1252660835">
          <w:marLeft w:val="0"/>
          <w:marRight w:val="547"/>
          <w:marTop w:val="154"/>
          <w:marBottom w:val="0"/>
          <w:divBdr>
            <w:top w:val="none" w:sz="0" w:space="0" w:color="auto"/>
            <w:left w:val="none" w:sz="0" w:space="0" w:color="auto"/>
            <w:bottom w:val="none" w:sz="0" w:space="0" w:color="auto"/>
            <w:right w:val="none" w:sz="0" w:space="0" w:color="auto"/>
          </w:divBdr>
        </w:div>
      </w:divsChild>
    </w:div>
    <w:div w:id="1876698329">
      <w:bodyDiv w:val="1"/>
      <w:marLeft w:val="0"/>
      <w:marRight w:val="0"/>
      <w:marTop w:val="0"/>
      <w:marBottom w:val="0"/>
      <w:divBdr>
        <w:top w:val="none" w:sz="0" w:space="0" w:color="auto"/>
        <w:left w:val="none" w:sz="0" w:space="0" w:color="auto"/>
        <w:bottom w:val="none" w:sz="0" w:space="0" w:color="auto"/>
        <w:right w:val="none" w:sz="0" w:space="0" w:color="auto"/>
      </w:divBdr>
    </w:div>
    <w:div w:id="1881552775">
      <w:bodyDiv w:val="1"/>
      <w:marLeft w:val="0"/>
      <w:marRight w:val="0"/>
      <w:marTop w:val="0"/>
      <w:marBottom w:val="0"/>
      <w:divBdr>
        <w:top w:val="none" w:sz="0" w:space="0" w:color="auto"/>
        <w:left w:val="none" w:sz="0" w:space="0" w:color="auto"/>
        <w:bottom w:val="none" w:sz="0" w:space="0" w:color="auto"/>
        <w:right w:val="none" w:sz="0" w:space="0" w:color="auto"/>
      </w:divBdr>
      <w:divsChild>
        <w:div w:id="1008944080">
          <w:marLeft w:val="0"/>
          <w:marRight w:val="547"/>
          <w:marTop w:val="154"/>
          <w:marBottom w:val="0"/>
          <w:divBdr>
            <w:top w:val="none" w:sz="0" w:space="0" w:color="auto"/>
            <w:left w:val="none" w:sz="0" w:space="0" w:color="auto"/>
            <w:bottom w:val="none" w:sz="0" w:space="0" w:color="auto"/>
            <w:right w:val="none" w:sz="0" w:space="0" w:color="auto"/>
          </w:divBdr>
        </w:div>
        <w:div w:id="703405853">
          <w:marLeft w:val="0"/>
          <w:marRight w:val="547"/>
          <w:marTop w:val="154"/>
          <w:marBottom w:val="0"/>
          <w:divBdr>
            <w:top w:val="none" w:sz="0" w:space="0" w:color="auto"/>
            <w:left w:val="none" w:sz="0" w:space="0" w:color="auto"/>
            <w:bottom w:val="none" w:sz="0" w:space="0" w:color="auto"/>
            <w:right w:val="none" w:sz="0" w:space="0" w:color="auto"/>
          </w:divBdr>
        </w:div>
        <w:div w:id="714692687">
          <w:marLeft w:val="0"/>
          <w:marRight w:val="547"/>
          <w:marTop w:val="154"/>
          <w:marBottom w:val="0"/>
          <w:divBdr>
            <w:top w:val="none" w:sz="0" w:space="0" w:color="auto"/>
            <w:left w:val="none" w:sz="0" w:space="0" w:color="auto"/>
            <w:bottom w:val="none" w:sz="0" w:space="0" w:color="auto"/>
            <w:right w:val="none" w:sz="0" w:space="0" w:color="auto"/>
          </w:divBdr>
        </w:div>
        <w:div w:id="2065136298">
          <w:marLeft w:val="0"/>
          <w:marRight w:val="547"/>
          <w:marTop w:val="154"/>
          <w:marBottom w:val="0"/>
          <w:divBdr>
            <w:top w:val="none" w:sz="0" w:space="0" w:color="auto"/>
            <w:left w:val="none" w:sz="0" w:space="0" w:color="auto"/>
            <w:bottom w:val="none" w:sz="0" w:space="0" w:color="auto"/>
            <w:right w:val="none" w:sz="0" w:space="0" w:color="auto"/>
          </w:divBdr>
        </w:div>
      </w:divsChild>
    </w:div>
    <w:div w:id="1883009725">
      <w:bodyDiv w:val="1"/>
      <w:marLeft w:val="0"/>
      <w:marRight w:val="0"/>
      <w:marTop w:val="0"/>
      <w:marBottom w:val="0"/>
      <w:divBdr>
        <w:top w:val="none" w:sz="0" w:space="0" w:color="auto"/>
        <w:left w:val="none" w:sz="0" w:space="0" w:color="auto"/>
        <w:bottom w:val="none" w:sz="0" w:space="0" w:color="auto"/>
        <w:right w:val="none" w:sz="0" w:space="0" w:color="auto"/>
      </w:divBdr>
    </w:div>
    <w:div w:id="1884753311">
      <w:bodyDiv w:val="1"/>
      <w:marLeft w:val="0"/>
      <w:marRight w:val="0"/>
      <w:marTop w:val="0"/>
      <w:marBottom w:val="0"/>
      <w:divBdr>
        <w:top w:val="none" w:sz="0" w:space="0" w:color="auto"/>
        <w:left w:val="none" w:sz="0" w:space="0" w:color="auto"/>
        <w:bottom w:val="none" w:sz="0" w:space="0" w:color="auto"/>
        <w:right w:val="none" w:sz="0" w:space="0" w:color="auto"/>
      </w:divBdr>
    </w:div>
    <w:div w:id="1894079416">
      <w:bodyDiv w:val="1"/>
      <w:marLeft w:val="0"/>
      <w:marRight w:val="0"/>
      <w:marTop w:val="0"/>
      <w:marBottom w:val="0"/>
      <w:divBdr>
        <w:top w:val="none" w:sz="0" w:space="0" w:color="auto"/>
        <w:left w:val="none" w:sz="0" w:space="0" w:color="auto"/>
        <w:bottom w:val="none" w:sz="0" w:space="0" w:color="auto"/>
        <w:right w:val="none" w:sz="0" w:space="0" w:color="auto"/>
      </w:divBdr>
    </w:div>
    <w:div w:id="1907490944">
      <w:bodyDiv w:val="1"/>
      <w:marLeft w:val="0"/>
      <w:marRight w:val="0"/>
      <w:marTop w:val="0"/>
      <w:marBottom w:val="0"/>
      <w:divBdr>
        <w:top w:val="none" w:sz="0" w:space="0" w:color="auto"/>
        <w:left w:val="none" w:sz="0" w:space="0" w:color="auto"/>
        <w:bottom w:val="none" w:sz="0" w:space="0" w:color="auto"/>
        <w:right w:val="none" w:sz="0" w:space="0" w:color="auto"/>
      </w:divBdr>
    </w:div>
    <w:div w:id="1919555370">
      <w:bodyDiv w:val="1"/>
      <w:marLeft w:val="0"/>
      <w:marRight w:val="0"/>
      <w:marTop w:val="0"/>
      <w:marBottom w:val="0"/>
      <w:divBdr>
        <w:top w:val="none" w:sz="0" w:space="0" w:color="auto"/>
        <w:left w:val="none" w:sz="0" w:space="0" w:color="auto"/>
        <w:bottom w:val="none" w:sz="0" w:space="0" w:color="auto"/>
        <w:right w:val="none" w:sz="0" w:space="0" w:color="auto"/>
      </w:divBdr>
    </w:div>
    <w:div w:id="1953900397">
      <w:bodyDiv w:val="1"/>
      <w:marLeft w:val="0"/>
      <w:marRight w:val="0"/>
      <w:marTop w:val="0"/>
      <w:marBottom w:val="0"/>
      <w:divBdr>
        <w:top w:val="none" w:sz="0" w:space="0" w:color="auto"/>
        <w:left w:val="none" w:sz="0" w:space="0" w:color="auto"/>
        <w:bottom w:val="none" w:sz="0" w:space="0" w:color="auto"/>
        <w:right w:val="none" w:sz="0" w:space="0" w:color="auto"/>
      </w:divBdr>
    </w:div>
    <w:div w:id="1991443422">
      <w:bodyDiv w:val="1"/>
      <w:marLeft w:val="0"/>
      <w:marRight w:val="0"/>
      <w:marTop w:val="0"/>
      <w:marBottom w:val="0"/>
      <w:divBdr>
        <w:top w:val="none" w:sz="0" w:space="0" w:color="auto"/>
        <w:left w:val="none" w:sz="0" w:space="0" w:color="auto"/>
        <w:bottom w:val="none" w:sz="0" w:space="0" w:color="auto"/>
        <w:right w:val="none" w:sz="0" w:space="0" w:color="auto"/>
      </w:divBdr>
      <w:divsChild>
        <w:div w:id="466778412">
          <w:marLeft w:val="0"/>
          <w:marRight w:val="547"/>
          <w:marTop w:val="154"/>
          <w:marBottom w:val="0"/>
          <w:divBdr>
            <w:top w:val="none" w:sz="0" w:space="0" w:color="auto"/>
            <w:left w:val="none" w:sz="0" w:space="0" w:color="auto"/>
            <w:bottom w:val="none" w:sz="0" w:space="0" w:color="auto"/>
            <w:right w:val="none" w:sz="0" w:space="0" w:color="auto"/>
          </w:divBdr>
        </w:div>
        <w:div w:id="1048336643">
          <w:marLeft w:val="0"/>
          <w:marRight w:val="547"/>
          <w:marTop w:val="134"/>
          <w:marBottom w:val="0"/>
          <w:divBdr>
            <w:top w:val="none" w:sz="0" w:space="0" w:color="auto"/>
            <w:left w:val="none" w:sz="0" w:space="0" w:color="auto"/>
            <w:bottom w:val="none" w:sz="0" w:space="0" w:color="auto"/>
            <w:right w:val="none" w:sz="0" w:space="0" w:color="auto"/>
          </w:divBdr>
        </w:div>
        <w:div w:id="1741782185">
          <w:marLeft w:val="0"/>
          <w:marRight w:val="547"/>
          <w:marTop w:val="134"/>
          <w:marBottom w:val="0"/>
          <w:divBdr>
            <w:top w:val="none" w:sz="0" w:space="0" w:color="auto"/>
            <w:left w:val="none" w:sz="0" w:space="0" w:color="auto"/>
            <w:bottom w:val="none" w:sz="0" w:space="0" w:color="auto"/>
            <w:right w:val="none" w:sz="0" w:space="0" w:color="auto"/>
          </w:divBdr>
        </w:div>
        <w:div w:id="2099910886">
          <w:marLeft w:val="0"/>
          <w:marRight w:val="547"/>
          <w:marTop w:val="134"/>
          <w:marBottom w:val="0"/>
          <w:divBdr>
            <w:top w:val="none" w:sz="0" w:space="0" w:color="auto"/>
            <w:left w:val="none" w:sz="0" w:space="0" w:color="auto"/>
            <w:bottom w:val="none" w:sz="0" w:space="0" w:color="auto"/>
            <w:right w:val="none" w:sz="0" w:space="0" w:color="auto"/>
          </w:divBdr>
        </w:div>
        <w:div w:id="1177186945">
          <w:marLeft w:val="0"/>
          <w:marRight w:val="547"/>
          <w:marTop w:val="134"/>
          <w:marBottom w:val="0"/>
          <w:divBdr>
            <w:top w:val="none" w:sz="0" w:space="0" w:color="auto"/>
            <w:left w:val="none" w:sz="0" w:space="0" w:color="auto"/>
            <w:bottom w:val="none" w:sz="0" w:space="0" w:color="auto"/>
            <w:right w:val="none" w:sz="0" w:space="0" w:color="auto"/>
          </w:divBdr>
        </w:div>
        <w:div w:id="1644237381">
          <w:marLeft w:val="0"/>
          <w:marRight w:val="547"/>
          <w:marTop w:val="134"/>
          <w:marBottom w:val="0"/>
          <w:divBdr>
            <w:top w:val="none" w:sz="0" w:space="0" w:color="auto"/>
            <w:left w:val="none" w:sz="0" w:space="0" w:color="auto"/>
            <w:bottom w:val="none" w:sz="0" w:space="0" w:color="auto"/>
            <w:right w:val="none" w:sz="0" w:space="0" w:color="auto"/>
          </w:divBdr>
        </w:div>
      </w:divsChild>
    </w:div>
    <w:div w:id="1994485289">
      <w:bodyDiv w:val="1"/>
      <w:marLeft w:val="0"/>
      <w:marRight w:val="0"/>
      <w:marTop w:val="0"/>
      <w:marBottom w:val="0"/>
      <w:divBdr>
        <w:top w:val="none" w:sz="0" w:space="0" w:color="auto"/>
        <w:left w:val="none" w:sz="0" w:space="0" w:color="auto"/>
        <w:bottom w:val="none" w:sz="0" w:space="0" w:color="auto"/>
        <w:right w:val="none" w:sz="0" w:space="0" w:color="auto"/>
      </w:divBdr>
    </w:div>
    <w:div w:id="2021001780">
      <w:bodyDiv w:val="1"/>
      <w:marLeft w:val="0"/>
      <w:marRight w:val="0"/>
      <w:marTop w:val="0"/>
      <w:marBottom w:val="0"/>
      <w:divBdr>
        <w:top w:val="none" w:sz="0" w:space="0" w:color="auto"/>
        <w:left w:val="none" w:sz="0" w:space="0" w:color="auto"/>
        <w:bottom w:val="none" w:sz="0" w:space="0" w:color="auto"/>
        <w:right w:val="none" w:sz="0" w:space="0" w:color="auto"/>
      </w:divBdr>
    </w:div>
    <w:div w:id="2025940686">
      <w:bodyDiv w:val="1"/>
      <w:marLeft w:val="0"/>
      <w:marRight w:val="0"/>
      <w:marTop w:val="0"/>
      <w:marBottom w:val="0"/>
      <w:divBdr>
        <w:top w:val="none" w:sz="0" w:space="0" w:color="auto"/>
        <w:left w:val="none" w:sz="0" w:space="0" w:color="auto"/>
        <w:bottom w:val="none" w:sz="0" w:space="0" w:color="auto"/>
        <w:right w:val="none" w:sz="0" w:space="0" w:color="auto"/>
      </w:divBdr>
    </w:div>
    <w:div w:id="2037003557">
      <w:bodyDiv w:val="1"/>
      <w:marLeft w:val="0"/>
      <w:marRight w:val="0"/>
      <w:marTop w:val="0"/>
      <w:marBottom w:val="0"/>
      <w:divBdr>
        <w:top w:val="none" w:sz="0" w:space="0" w:color="auto"/>
        <w:left w:val="none" w:sz="0" w:space="0" w:color="auto"/>
        <w:bottom w:val="none" w:sz="0" w:space="0" w:color="auto"/>
        <w:right w:val="none" w:sz="0" w:space="0" w:color="auto"/>
      </w:divBdr>
    </w:div>
    <w:div w:id="2060737189">
      <w:bodyDiv w:val="1"/>
      <w:marLeft w:val="0"/>
      <w:marRight w:val="0"/>
      <w:marTop w:val="0"/>
      <w:marBottom w:val="0"/>
      <w:divBdr>
        <w:top w:val="none" w:sz="0" w:space="0" w:color="auto"/>
        <w:left w:val="none" w:sz="0" w:space="0" w:color="auto"/>
        <w:bottom w:val="none" w:sz="0" w:space="0" w:color="auto"/>
        <w:right w:val="none" w:sz="0" w:space="0" w:color="auto"/>
      </w:divBdr>
    </w:div>
    <w:div w:id="2109084238">
      <w:bodyDiv w:val="1"/>
      <w:marLeft w:val="0"/>
      <w:marRight w:val="0"/>
      <w:marTop w:val="0"/>
      <w:marBottom w:val="0"/>
      <w:divBdr>
        <w:top w:val="none" w:sz="0" w:space="0" w:color="auto"/>
        <w:left w:val="none" w:sz="0" w:space="0" w:color="auto"/>
        <w:bottom w:val="none" w:sz="0" w:space="0" w:color="auto"/>
        <w:right w:val="none" w:sz="0" w:space="0" w:color="auto"/>
      </w:divBdr>
    </w:div>
    <w:div w:id="2126265383">
      <w:bodyDiv w:val="1"/>
      <w:marLeft w:val="0"/>
      <w:marRight w:val="0"/>
      <w:marTop w:val="0"/>
      <w:marBottom w:val="0"/>
      <w:divBdr>
        <w:top w:val="none" w:sz="0" w:space="0" w:color="auto"/>
        <w:left w:val="none" w:sz="0" w:space="0" w:color="auto"/>
        <w:bottom w:val="none" w:sz="0" w:space="0" w:color="auto"/>
        <w:right w:val="none" w:sz="0" w:space="0" w:color="auto"/>
      </w:divBdr>
    </w:div>
    <w:div w:id="2141725188">
      <w:bodyDiv w:val="1"/>
      <w:marLeft w:val="0"/>
      <w:marRight w:val="0"/>
      <w:marTop w:val="0"/>
      <w:marBottom w:val="0"/>
      <w:divBdr>
        <w:top w:val="none" w:sz="0" w:space="0" w:color="auto"/>
        <w:left w:val="none" w:sz="0" w:space="0" w:color="auto"/>
        <w:bottom w:val="none" w:sz="0" w:space="0" w:color="auto"/>
        <w:right w:val="none" w:sz="0" w:space="0" w:color="auto"/>
      </w:divBdr>
    </w:div>
    <w:div w:id="2143762144">
      <w:bodyDiv w:val="1"/>
      <w:marLeft w:val="0"/>
      <w:marRight w:val="0"/>
      <w:marTop w:val="0"/>
      <w:marBottom w:val="0"/>
      <w:divBdr>
        <w:top w:val="none" w:sz="0" w:space="0" w:color="auto"/>
        <w:left w:val="none" w:sz="0" w:space="0" w:color="auto"/>
        <w:bottom w:val="none" w:sz="0" w:space="0" w:color="auto"/>
        <w:right w:val="none" w:sz="0" w:space="0" w:color="auto"/>
      </w:divBdr>
      <w:divsChild>
        <w:div w:id="1943494907">
          <w:marLeft w:val="0"/>
          <w:marRight w:val="547"/>
          <w:marTop w:val="115"/>
          <w:marBottom w:val="0"/>
          <w:divBdr>
            <w:top w:val="none" w:sz="0" w:space="0" w:color="auto"/>
            <w:left w:val="none" w:sz="0" w:space="0" w:color="auto"/>
            <w:bottom w:val="none" w:sz="0" w:space="0" w:color="auto"/>
            <w:right w:val="none" w:sz="0" w:space="0" w:color="auto"/>
          </w:divBdr>
        </w:div>
        <w:div w:id="468480030">
          <w:marLeft w:val="0"/>
          <w:marRight w:val="547"/>
          <w:marTop w:val="115"/>
          <w:marBottom w:val="0"/>
          <w:divBdr>
            <w:top w:val="none" w:sz="0" w:space="0" w:color="auto"/>
            <w:left w:val="none" w:sz="0" w:space="0" w:color="auto"/>
            <w:bottom w:val="none" w:sz="0" w:space="0" w:color="auto"/>
            <w:right w:val="none" w:sz="0" w:space="0" w:color="auto"/>
          </w:divBdr>
        </w:div>
        <w:div w:id="1214076326">
          <w:marLeft w:val="0"/>
          <w:marRight w:val="547"/>
          <w:marTop w:val="115"/>
          <w:marBottom w:val="0"/>
          <w:divBdr>
            <w:top w:val="none" w:sz="0" w:space="0" w:color="auto"/>
            <w:left w:val="none" w:sz="0" w:space="0" w:color="auto"/>
            <w:bottom w:val="none" w:sz="0" w:space="0" w:color="auto"/>
            <w:right w:val="none" w:sz="0" w:space="0" w:color="auto"/>
          </w:divBdr>
        </w:div>
        <w:div w:id="1582253558">
          <w:marLeft w:val="0"/>
          <w:marRight w:val="547"/>
          <w:marTop w:val="115"/>
          <w:marBottom w:val="0"/>
          <w:divBdr>
            <w:top w:val="none" w:sz="0" w:space="0" w:color="auto"/>
            <w:left w:val="none" w:sz="0" w:space="0" w:color="auto"/>
            <w:bottom w:val="none" w:sz="0" w:space="0" w:color="auto"/>
            <w:right w:val="none" w:sz="0" w:space="0" w:color="auto"/>
          </w:divBdr>
        </w:div>
        <w:div w:id="100807226">
          <w:marLeft w:val="0"/>
          <w:marRight w:val="547"/>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90147"/>
    <w:rsid w:val="002121BF"/>
    <w:rsid w:val="0069014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484297AEC9C4E988E4E3062096D85C1">
    <w:name w:val="1484297AEC9C4E988E4E3062096D85C1"/>
    <w:rsid w:val="00690147"/>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9692C5-8631-4D5C-84F5-D455D3FCE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4473</Words>
  <Characters>25502</Characters>
  <Application>Microsoft Office Word</Application>
  <DocSecurity>0</DocSecurity>
  <Lines>212</Lines>
  <Paragraphs>59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2</cp:revision>
  <dcterms:created xsi:type="dcterms:W3CDTF">2015-04-28T12:55:00Z</dcterms:created>
  <dcterms:modified xsi:type="dcterms:W3CDTF">2015-04-28T13:51:00Z</dcterms:modified>
</cp:coreProperties>
</file>