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الدول التي تحاول أن تنظم العلاقة بين </w:t>
      </w:r>
      <w:proofErr w:type="gramStart"/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أصحاب</w:t>
      </w:r>
      <w:proofErr w:type="gramEnd"/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 العمل والعمال، هي الدول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966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الاقطاعية</w:t>
            </w: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2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البرجوازية</w:t>
            </w:r>
            <w:proofErr w:type="gram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2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AA5583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AA5583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AA5583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AA5583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الاشتراكية</w:t>
            </w:r>
            <w:proofErr w:type="gram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2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الرأسمالية</w:t>
            </w:r>
            <w:proofErr w:type="gramEnd"/>
          </w:p>
        </w:tc>
      </w:tr>
    </w:tbl>
    <w:p w:rsidR="00A81B7F" w:rsidRDefault="00A81B7F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تؤثر الصناعة على المجتمعات المحلية من خلال التأثير على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259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2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أحوال الأفراد</w:t>
            </w:r>
          </w:p>
        </w:tc>
      </w:tr>
      <w:tr w:rsidR="004D7DDE" w:rsidRPr="00AA5583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AA5583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AA5583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مكانات الأفراد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مقامات الأفراد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اوضاع الأفراد</w:t>
            </w:r>
          </w:p>
        </w:tc>
      </w:tr>
    </w:tbl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يعنى علم الاجتماع الصناعي باستخدام المبادئ السوسيولوجية في دراسة وحدات البناء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914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الانتاجي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الصناعي</w:t>
            </w:r>
            <w:proofErr w:type="gramEnd"/>
          </w:p>
        </w:tc>
      </w:tr>
      <w:tr w:rsidR="004D7DDE" w:rsidRPr="00AA5583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AA5583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AA5583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الاقتصادي</w:t>
            </w:r>
            <w:proofErr w:type="gram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الاجتماعي</w:t>
            </w:r>
            <w:proofErr w:type="gramEnd"/>
          </w:p>
        </w:tc>
      </w:tr>
    </w:tbl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المدرسة التي تقوم على التنافس والصراع وتنازع البقاء للأنسب هي مدرسة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137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ميللر</w:t>
            </w:r>
            <w:proofErr w:type="spell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</w:t>
            </w: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وفورم</w:t>
            </w:r>
            <w:proofErr w:type="spell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اميل </w:t>
            </w: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دوركايم</w:t>
            </w:r>
            <w:proofErr w:type="spell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3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كارل ماركس</w:t>
            </w:r>
          </w:p>
        </w:tc>
      </w:tr>
      <w:tr w:rsidR="004D7DDE" w:rsidRPr="000D64F0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0D64F0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داروين</w:t>
            </w:r>
          </w:p>
        </w:tc>
      </w:tr>
    </w:tbl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إن العاملين في الصناعة يتصرفون كأعضاء في جماعات لها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900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ايديولوجيتها الخاصة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رؤيتتها</w:t>
            </w:r>
            <w:proofErr w:type="spell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الخاصة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أساليبها</w:t>
            </w:r>
            <w:proofErr w:type="gram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 xml:space="preserve"> الخاصة</w:t>
            </w:r>
          </w:p>
        </w:tc>
      </w:tr>
      <w:tr w:rsidR="004D7DDE" w:rsidRPr="000D64F0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0D64F0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معاييرها</w:t>
            </w:r>
            <w:proofErr w:type="gramEnd"/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الخاصة</w:t>
            </w:r>
          </w:p>
        </w:tc>
      </w:tr>
    </w:tbl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تحرّك الافراد الذين يعملون داخل المصنع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2441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النزاعات</w:t>
            </w:r>
            <w:proofErr w:type="gram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 xml:space="preserve"> الاجتماعية</w:t>
            </w: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التفاهمات الاجتماعية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القضايا</w:t>
            </w:r>
            <w:proofErr w:type="gram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الاجتماعية</w:t>
            </w:r>
          </w:p>
        </w:tc>
      </w:tr>
      <w:tr w:rsidR="004D7DDE" w:rsidRPr="000D64F0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0D64F0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الروابط</w:t>
            </w:r>
            <w:proofErr w:type="gramEnd"/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الاجتماعية</w:t>
            </w:r>
          </w:p>
        </w:tc>
      </w:tr>
    </w:tbl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كان تشغيلهم يؤدي الى انخفاض الجور وخفض التكاليف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695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4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النساء</w:t>
            </w:r>
            <w:proofErr w:type="gram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والشباب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الذكور والاناث</w:t>
            </w:r>
          </w:p>
        </w:tc>
      </w:tr>
      <w:tr w:rsidR="004D7DDE" w:rsidRPr="000D64F0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0D64F0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النساء</w:t>
            </w:r>
            <w:proofErr w:type="gramEnd"/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والأطفال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النساء</w:t>
            </w:r>
            <w:proofErr w:type="gramEnd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والشيوخ</w:t>
            </w:r>
          </w:p>
        </w:tc>
      </w:tr>
    </w:tbl>
    <w:p w:rsidR="004D7DDE" w:rsidRDefault="004D7DDE">
      <w:pPr>
        <w:rPr>
          <w:rtl/>
        </w:rPr>
      </w:pPr>
    </w:p>
    <w:p w:rsidR="004D7DDE" w:rsidRDefault="004D7DDE">
      <w:pPr>
        <w:rPr>
          <w:rtl/>
        </w:rPr>
      </w:pPr>
    </w:p>
    <w:p w:rsidR="004D7DDE" w:rsidRPr="004D7DDE" w:rsidRDefault="004D7DDE" w:rsidP="004D7DDE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تتأثر الصناعة بالظروف السائدة في المجتمعات المحلية من خلال التأثّر بالظروف</w:t>
      </w:r>
      <w:r w:rsidRPr="004D7DDE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092"/>
      </w:tblGrid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الايديولوجية</w:t>
            </w:r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الاجتماعية</w:t>
            </w:r>
            <w:proofErr w:type="gramEnd"/>
          </w:p>
        </w:tc>
      </w:tr>
      <w:tr w:rsidR="004D7DDE" w:rsidRPr="004D7DDE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4D7DD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البيولوجية</w:t>
            </w:r>
          </w:p>
        </w:tc>
      </w:tr>
      <w:tr w:rsidR="004D7DDE" w:rsidRPr="000D64F0" w:rsidTr="004D7DDE">
        <w:tc>
          <w:tcPr>
            <w:tcW w:w="0" w:type="auto"/>
            <w:shd w:val="clear" w:color="auto" w:fill="FFFFFF"/>
            <w:hideMark/>
          </w:tcPr>
          <w:p w:rsidR="004D7DDE" w:rsidRPr="004D7DDE" w:rsidRDefault="00FD768D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4D7DDE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4D7DDE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4D7DDE" w:rsidRPr="000D64F0" w:rsidRDefault="004D7DDE" w:rsidP="004D7DDE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0D64F0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الايكولوجية</w:t>
            </w:r>
          </w:p>
        </w:tc>
      </w:tr>
    </w:tbl>
    <w:p w:rsidR="004D7DDE" w:rsidRDefault="004D7DDE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lastRenderedPageBreak/>
        <w:t>يتأثر سلوك الافراد في المنظمة بكلّ من حاجاتهم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36"/>
        <w:gridCol w:w="2039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البيولوجية والاجتماعية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النفسية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والاجتماعية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5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الاقتصادية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والاجتماعية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البيولوجية والنفسية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بنمو النظام الاقطاعي حلّ محلّ طبقة العبيد طبقة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752"/>
      </w:tblGrid>
      <w:tr w:rsidR="00CF7B3F" w:rsidRPr="0010227E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10227E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10227E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الرقيق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العمّال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النبلاء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الأسياد</w:t>
            </w:r>
            <w:proofErr w:type="gramEnd"/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 xml:space="preserve">اعتبرت التنظيمات غير الرسمية مرحلة </w:t>
      </w:r>
      <w:proofErr w:type="gramStart"/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ممهدة</w:t>
      </w:r>
      <w:proofErr w:type="gramEnd"/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 xml:space="preserve"> لقيام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766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الطائفة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النقابة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الاتحاد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التعاونية</w:t>
            </w:r>
            <w:proofErr w:type="gramEnd"/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ينظر العامل الى أجره نظرة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71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6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شمولية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كليّة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تجريديّة</w:t>
            </w:r>
            <w:proofErr w:type="gramEnd"/>
          </w:p>
        </w:tc>
      </w:tr>
      <w:tr w:rsidR="00CF7B3F" w:rsidRPr="007A1835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7A1835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7A1835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نسبيّة</w:t>
            </w:r>
            <w:proofErr w:type="gramEnd"/>
          </w:p>
        </w:tc>
      </w:tr>
    </w:tbl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 xml:space="preserve">يستخدم في مناقشة المشكلات الخاصة بساعات العمل، </w:t>
      </w:r>
      <w:proofErr w:type="gramStart"/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أسلوب</w:t>
      </w:r>
      <w:proofErr w:type="gram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861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المناولة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المقاولة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المساءلة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377A86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المفاوضة</w:t>
            </w:r>
            <w:proofErr w:type="gramEnd"/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proofErr w:type="gramStart"/>
      <w:r w:rsidRPr="00CF7B3F">
        <w:rPr>
          <w:rFonts w:ascii="inherit" w:eastAsia="Times New Roman" w:hAnsi="inherit" w:cs="Times New Roman"/>
          <w:b/>
          <w:bCs/>
          <w:sz w:val="36"/>
          <w:szCs w:val="36"/>
          <w:u w:val="single"/>
          <w:bdr w:val="none" w:sz="0" w:space="0" w:color="auto" w:frame="1"/>
          <w:rtl/>
        </w:rPr>
        <w:lastRenderedPageBreak/>
        <w:t>تساعد</w:t>
      </w:r>
      <w:proofErr w:type="gramEnd"/>
      <w:r w:rsidRPr="00CF7B3F">
        <w:rPr>
          <w:rFonts w:ascii="inherit" w:eastAsia="Times New Roman" w:hAnsi="inherit" w:cs="Times New Roman"/>
          <w:b/>
          <w:bCs/>
          <w:sz w:val="36"/>
          <w:szCs w:val="36"/>
          <w:u w:val="single"/>
          <w:bdr w:val="none" w:sz="0" w:space="0" w:color="auto" w:frame="1"/>
          <w:rtl/>
        </w:rPr>
        <w:t xml:space="preserve"> دراسته في فهم مشكلات المناطق الصناعية خاصة في مراحل التصنيع الأولى علم الاجتماع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87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البيئي</w:t>
            </w:r>
            <w:proofErr w:type="gramEnd"/>
          </w:p>
        </w:tc>
      </w:tr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377A86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الحضري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7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الايكلوجي</w:t>
            </w:r>
            <w:proofErr w:type="spell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الريفي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36"/>
          <w:szCs w:val="36"/>
          <w:bdr w:val="none" w:sz="0" w:space="0" w:color="auto" w:frame="1"/>
          <w:rtl/>
        </w:rPr>
        <w:t>إن لكلّ إنسان الحق في البقاء، تلك قولة العالم</w:t>
      </w:r>
      <w:r w:rsidRPr="00CF7B3F">
        <w:rPr>
          <w:rFonts w:ascii="inherit" w:eastAsia="Times New Roman" w:hAnsi="inherit" w:cs="Times New Roman"/>
          <w:b/>
          <w:bCs/>
          <w:sz w:val="36"/>
          <w:szCs w:val="36"/>
          <w:bdr w:val="none" w:sz="0" w:space="0" w:color="auto" w:frame="1"/>
        </w:rPr>
        <w:t xml:space="preserve">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386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هارولد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جارفنكل</w:t>
            </w:r>
            <w:proofErr w:type="spell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ماكس فبير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377A86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spellStart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هربرت</w:t>
            </w:r>
            <w:proofErr w:type="spellEnd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سبنسر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أوجست </w:t>
            </w: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كونت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يشتمل على الأجهزة والسياسات والقواعد والتنظيمات الظاهرة، </w:t>
      </w:r>
      <w:proofErr w:type="gramStart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التنظيم</w:t>
      </w:r>
      <w:proofErr w:type="gramEnd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36"/>
        <w:gridCol w:w="1130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الاداري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الايديولوجي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الرسمي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غير الرسمي</w:t>
            </w:r>
          </w:p>
        </w:tc>
      </w:tr>
    </w:tbl>
    <w:p w:rsidR="00CF7B3F" w:rsidRDefault="00CF7B3F">
      <w:pPr>
        <w:rPr>
          <w:rFonts w:hint="cs"/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بدأت الطوائف الحرفية في الظهور في اوروبا خلال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244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8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القرن الثامن عشر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القرنين</w:t>
            </w:r>
            <w:proofErr w:type="gramEnd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التاسع والعاشر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القرن التاسع عشر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>القرن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36"/>
                <w:szCs w:val="36"/>
                <w:bdr w:val="none" w:sz="0" w:space="0" w:color="auto" w:frame="1"/>
                <w:rtl/>
              </w:rPr>
              <w:t xml:space="preserve"> السابع والثامن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proofErr w:type="gramStart"/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lastRenderedPageBreak/>
        <w:t>تفيد</w:t>
      </w:r>
      <w:proofErr w:type="gramEnd"/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 xml:space="preserve"> في الكشف عما يحدث داخل الجماعة من جذب وتنافر وانحلال وتماسك، طريقة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575"/>
      </w:tblGrid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القياس</w:t>
            </w:r>
            <w:proofErr w:type="gramEnd"/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الاجتماعي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المنهج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الكمي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التحليل الاحصائي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الوصف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التحليلي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من وظائف التنظيم غير الرسمي تحقيق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265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الاتصال بين الأفراد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تفسير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السلوك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اخضاع الأفراد لبعضهم البعض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تغيير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الاتجاهات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u w:val="single"/>
          <w:bdr w:val="none" w:sz="0" w:space="0" w:color="auto" w:frame="1"/>
          <w:rtl/>
        </w:rPr>
        <w:t>تعتبر نقطة البدء الحقيقية لعلم الاجتماع الصناعي في ثوبه الحديث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2008"/>
      </w:tblGrid>
      <w:tr w:rsidR="00CF7B3F" w:rsidRPr="00377A86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377A86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تجارب التون مايو</w:t>
            </w:r>
            <w:r w:rsidRPr="00377A86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أفكار كارل ماركس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09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تجارب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برجروديكسون</w:t>
            </w:r>
            <w:proofErr w:type="spell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أفكار ماكس فبير</w:t>
            </w: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طالب المفكرون الاجتماعيون في البداية بضرورة الاهتمام بالعنصر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693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النسائي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العمّال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الرجالي</w:t>
            </w:r>
            <w:proofErr w:type="gramEnd"/>
          </w:p>
        </w:tc>
      </w:tr>
      <w:tr w:rsidR="00CF7B3F" w:rsidRPr="00081079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081079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البشري</w:t>
            </w:r>
            <w:proofErr w:type="gramEnd"/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Fonts w:hint="cs"/>
          <w:rtl/>
        </w:rPr>
      </w:pPr>
    </w:p>
    <w:p w:rsidR="00081079" w:rsidRDefault="00081079">
      <w:pPr>
        <w:rPr>
          <w:rFonts w:hint="cs"/>
          <w:rtl/>
        </w:rPr>
      </w:pPr>
    </w:p>
    <w:p w:rsidR="00081079" w:rsidRDefault="00081079">
      <w:pPr>
        <w:rPr>
          <w:rFonts w:hint="cs"/>
          <w:rtl/>
        </w:rPr>
      </w:pPr>
    </w:p>
    <w:p w:rsidR="00081079" w:rsidRDefault="00081079">
      <w:pPr>
        <w:rPr>
          <w:rFonts w:hint="cs"/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يرجع علماء الاجتماع تكوين الجماعات غير الرسمية الى عامل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559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السلطة </w:t>
            </w: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أوالهيمنة</w:t>
            </w:r>
            <w:proofErr w:type="spell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الدور او الوظيفة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الموقع او المكانة</w:t>
            </w:r>
          </w:p>
        </w:tc>
      </w:tr>
      <w:tr w:rsidR="00CF7B3F" w:rsidRPr="00081079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2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081079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الوظيفة او المهنة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إن علم الاجتماع الصناعي علم </w:t>
      </w:r>
      <w:proofErr w:type="gramStart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محايد</w:t>
      </w:r>
      <w:proofErr w:type="gramEnd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 مستقل عن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747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5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08107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gramStart"/>
            <w:r w:rsidRPr="00081079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الاتجاهات</w:t>
            </w:r>
            <w:proofErr w:type="gramEnd"/>
            <w:r w:rsidRPr="00081079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 xml:space="preserve"> والمذاهب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6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القيم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والمعايير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7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السياسة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والأفكار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8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spell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الميولات</w:t>
            </w:r>
            <w:proofErr w:type="spell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 xml:space="preserve"> والرغبات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يشمل مجموعة من </w:t>
      </w:r>
      <w:proofErr w:type="spellStart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الأراء</w:t>
      </w:r>
      <w:proofErr w:type="spellEnd"/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 xml:space="preserve"> والمعتقدات الظاهرة والمستترة، التنظيم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1279"/>
      </w:tblGrid>
      <w:tr w:rsidR="00CF7B3F" w:rsidRPr="00081079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2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r w:rsidRPr="00081079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الايديولوجي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2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غير الرسمي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23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الرسمي</w:t>
            </w:r>
            <w:proofErr w:type="gramEnd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</w:rPr>
              <w:t> </w:t>
            </w:r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24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السوسيولوجي</w:t>
            </w:r>
          </w:p>
        </w:tc>
      </w:tr>
    </w:tbl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Default="00CF7B3F">
      <w:pPr>
        <w:rPr>
          <w:rtl/>
        </w:rPr>
      </w:pPr>
    </w:p>
    <w:p w:rsidR="00CF7B3F" w:rsidRPr="00CF7B3F" w:rsidRDefault="00CF7B3F" w:rsidP="00CF7B3F">
      <w:pPr>
        <w:bidi w:val="0"/>
        <w:spacing w:after="0" w:line="240" w:lineRule="auto"/>
        <w:rPr>
          <w:rFonts w:ascii="inherit" w:eastAsia="Times New Roman" w:hAnsi="inherit" w:cs="Times New Roman"/>
          <w:sz w:val="20"/>
          <w:szCs w:val="20"/>
        </w:rPr>
      </w:pP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  <w:rtl/>
        </w:rPr>
        <w:t>يتخذه بعض الباحثين حافز الربح كمؤشر</w:t>
      </w:r>
      <w:r w:rsidRPr="00CF7B3F">
        <w:rPr>
          <w:rFonts w:ascii="inherit" w:eastAsia="Times New Roman" w:hAnsi="inherit" w:cs="Times New Roman"/>
          <w:b/>
          <w:bCs/>
          <w:sz w:val="27"/>
          <w:szCs w:val="27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"/>
        <w:gridCol w:w="215"/>
        <w:gridCol w:w="708"/>
      </w:tblGrid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09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تنسيقي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0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حقيقي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1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CF7B3F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CF7B3F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</w:rPr>
            </w:pPr>
            <w:proofErr w:type="gramStart"/>
            <w:r w:rsidRPr="00CF7B3F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bdr w:val="none" w:sz="0" w:space="0" w:color="auto" w:frame="1"/>
                <w:rtl/>
              </w:rPr>
              <w:t>تجريبي</w:t>
            </w:r>
            <w:proofErr w:type="gramEnd"/>
          </w:p>
        </w:tc>
      </w:tr>
      <w:tr w:rsidR="00CF7B3F" w:rsidRPr="00CF7B3F" w:rsidTr="00CF7B3F">
        <w:tc>
          <w:tcPr>
            <w:tcW w:w="0" w:type="auto"/>
            <w:shd w:val="clear" w:color="auto" w:fill="FFFFFF"/>
            <w:hideMark/>
          </w:tcPr>
          <w:p w:rsidR="00CF7B3F" w:rsidRPr="00CF7B3F" w:rsidRDefault="00FD768D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</w:pPr>
            <w:r w:rsidRPr="00FD768D">
              <w:rPr>
                <w:rFonts w:ascii="inherit" w:eastAsia="Times New Roman" w:hAnsi="inherit" w:cs="Helvetica"/>
                <w:color w:val="111111"/>
                <w:sz w:val="19"/>
                <w:szCs w:val="19"/>
              </w:rPr>
              <w:pict>
                <v:shape id="_x0000_i1112" type="#_x0000_t75" style="width:18pt;height:18pt">
                  <v:imagedata r:id="rId4" o:title=""/>
                </v:shape>
              </w:pic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</w:pPr>
            <w:r w:rsidRPr="00081079">
              <w:rPr>
                <w:rFonts w:ascii="inherit" w:eastAsia="Times New Roman" w:hAnsi="inherit" w:cs="Helvetica"/>
                <w:color w:val="111111"/>
                <w:sz w:val="19"/>
                <w:szCs w:val="19"/>
                <w:u w:val="single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CF7B3F" w:rsidRPr="00081079" w:rsidRDefault="00CF7B3F" w:rsidP="00CF7B3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Helvetica"/>
                <w:color w:val="111111"/>
                <w:sz w:val="20"/>
                <w:szCs w:val="20"/>
                <w:u w:val="single"/>
              </w:rPr>
            </w:pPr>
            <w:proofErr w:type="spellStart"/>
            <w:r w:rsidRPr="00081079">
              <w:rPr>
                <w:rFonts w:ascii="inherit" w:eastAsia="Times New Roman" w:hAnsi="inherit" w:cs="Helvetica"/>
                <w:b/>
                <w:bCs/>
                <w:color w:val="111111"/>
                <w:sz w:val="27"/>
                <w:szCs w:val="27"/>
                <w:u w:val="single"/>
                <w:bdr w:val="none" w:sz="0" w:space="0" w:color="auto" w:frame="1"/>
                <w:rtl/>
              </w:rPr>
              <w:t>امبريقي</w:t>
            </w:r>
            <w:proofErr w:type="spellEnd"/>
          </w:p>
        </w:tc>
      </w:tr>
    </w:tbl>
    <w:p w:rsidR="00CF7B3F" w:rsidRDefault="00CF7B3F">
      <w:bookmarkStart w:id="0" w:name="_GoBack"/>
      <w:bookmarkEnd w:id="0"/>
    </w:p>
    <w:sectPr w:rsidR="00CF7B3F" w:rsidSect="00D545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D7DDE"/>
    <w:rsid w:val="0004148C"/>
    <w:rsid w:val="00063E9D"/>
    <w:rsid w:val="00081079"/>
    <w:rsid w:val="000A7DBB"/>
    <w:rsid w:val="000D64F0"/>
    <w:rsid w:val="0010227E"/>
    <w:rsid w:val="00145D73"/>
    <w:rsid w:val="00147CE8"/>
    <w:rsid w:val="001756AE"/>
    <w:rsid w:val="001815DB"/>
    <w:rsid w:val="0020262B"/>
    <w:rsid w:val="00225240"/>
    <w:rsid w:val="002B6014"/>
    <w:rsid w:val="002C7C34"/>
    <w:rsid w:val="002D6F3A"/>
    <w:rsid w:val="002E45BC"/>
    <w:rsid w:val="00377A86"/>
    <w:rsid w:val="00377BB7"/>
    <w:rsid w:val="003862C5"/>
    <w:rsid w:val="003940EE"/>
    <w:rsid w:val="003A1127"/>
    <w:rsid w:val="003E66F1"/>
    <w:rsid w:val="004023C4"/>
    <w:rsid w:val="004346B6"/>
    <w:rsid w:val="004B1176"/>
    <w:rsid w:val="004D7DDE"/>
    <w:rsid w:val="005416D8"/>
    <w:rsid w:val="00545180"/>
    <w:rsid w:val="00564681"/>
    <w:rsid w:val="00577788"/>
    <w:rsid w:val="005838AF"/>
    <w:rsid w:val="005C1D19"/>
    <w:rsid w:val="005D6A3D"/>
    <w:rsid w:val="005F2365"/>
    <w:rsid w:val="00611B75"/>
    <w:rsid w:val="006167E8"/>
    <w:rsid w:val="0062093B"/>
    <w:rsid w:val="00624499"/>
    <w:rsid w:val="006D2715"/>
    <w:rsid w:val="006D71AD"/>
    <w:rsid w:val="006F25D4"/>
    <w:rsid w:val="006F7178"/>
    <w:rsid w:val="007262AD"/>
    <w:rsid w:val="007817B4"/>
    <w:rsid w:val="00790F1B"/>
    <w:rsid w:val="007A1835"/>
    <w:rsid w:val="007A53AC"/>
    <w:rsid w:val="00837FC8"/>
    <w:rsid w:val="00881964"/>
    <w:rsid w:val="008A25E5"/>
    <w:rsid w:val="008B3A12"/>
    <w:rsid w:val="008E24DA"/>
    <w:rsid w:val="009033C0"/>
    <w:rsid w:val="00923C35"/>
    <w:rsid w:val="009431BD"/>
    <w:rsid w:val="0095064A"/>
    <w:rsid w:val="009551F5"/>
    <w:rsid w:val="00970634"/>
    <w:rsid w:val="00976D02"/>
    <w:rsid w:val="009A71AA"/>
    <w:rsid w:val="009D172A"/>
    <w:rsid w:val="00A26AE4"/>
    <w:rsid w:val="00A60269"/>
    <w:rsid w:val="00A81B7F"/>
    <w:rsid w:val="00AA5583"/>
    <w:rsid w:val="00AB3AFC"/>
    <w:rsid w:val="00AE34A4"/>
    <w:rsid w:val="00AE7974"/>
    <w:rsid w:val="00B22A06"/>
    <w:rsid w:val="00B950D4"/>
    <w:rsid w:val="00BC0D92"/>
    <w:rsid w:val="00BF27C5"/>
    <w:rsid w:val="00BF6A14"/>
    <w:rsid w:val="00C6290E"/>
    <w:rsid w:val="00C71CD3"/>
    <w:rsid w:val="00CA01EC"/>
    <w:rsid w:val="00CB7A47"/>
    <w:rsid w:val="00CF7B3F"/>
    <w:rsid w:val="00D05327"/>
    <w:rsid w:val="00D52387"/>
    <w:rsid w:val="00D545D3"/>
    <w:rsid w:val="00DE1593"/>
    <w:rsid w:val="00DF204A"/>
    <w:rsid w:val="00E11343"/>
    <w:rsid w:val="00E32E11"/>
    <w:rsid w:val="00E53470"/>
    <w:rsid w:val="00E650B7"/>
    <w:rsid w:val="00E745E7"/>
    <w:rsid w:val="00EF1970"/>
    <w:rsid w:val="00F15006"/>
    <w:rsid w:val="00F21BE2"/>
    <w:rsid w:val="00F43AF5"/>
    <w:rsid w:val="00F7747B"/>
    <w:rsid w:val="00FA3ACC"/>
    <w:rsid w:val="00FD5ADB"/>
    <w:rsid w:val="00FD76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6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D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D7DD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7DD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D7D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15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4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5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9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1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4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5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9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9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24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56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4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85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23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8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3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8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14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47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5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0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5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07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85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9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0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8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79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72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3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9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8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8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2</cp:revision>
  <dcterms:created xsi:type="dcterms:W3CDTF">2015-04-28T19:13:00Z</dcterms:created>
  <dcterms:modified xsi:type="dcterms:W3CDTF">2015-04-28T19:13:00Z</dcterms:modified>
</cp:coreProperties>
</file>