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61C" w:rsidRDefault="0003461C">
      <w:pPr>
        <w:rPr>
          <w:rtl/>
        </w:rPr>
      </w:pPr>
    </w:p>
    <w:p w:rsidR="0003461C" w:rsidRDefault="0003461C">
      <w:pPr>
        <w:rPr>
          <w:rtl/>
        </w:rPr>
      </w:pP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color w:val="0070C0"/>
          <w:sz w:val="36"/>
          <w:szCs w:val="36"/>
          <w:u w:val="single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color w:val="0070C0"/>
          <w:sz w:val="36"/>
          <w:szCs w:val="36"/>
          <w:u w:val="single"/>
          <w:rtl/>
        </w:rPr>
        <w:t>حدود</w:t>
      </w:r>
      <w:r w:rsidRPr="0003461C">
        <w:rPr>
          <w:rFonts w:ascii="Traditional Arabic" w:eastAsia="Calibri" w:hAnsi="Traditional Arabic" w:cs="Traditional Arabic"/>
          <w:b/>
          <w:bCs/>
          <w:color w:val="0070C0"/>
          <w:sz w:val="36"/>
          <w:szCs w:val="36"/>
          <w:u w:val="single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color w:val="0070C0"/>
          <w:sz w:val="36"/>
          <w:szCs w:val="36"/>
          <w:u w:val="single"/>
          <w:rtl/>
        </w:rPr>
        <w:t>البحث</w:t>
      </w:r>
      <w:r w:rsidRPr="0003461C">
        <w:rPr>
          <w:rFonts w:ascii="Traditional Arabic" w:eastAsia="Calibri" w:hAnsi="Traditional Arabic" w:cs="Traditional Arabic"/>
          <w:b/>
          <w:bCs/>
          <w:color w:val="0070C0"/>
          <w:sz w:val="36"/>
          <w:szCs w:val="36"/>
          <w:u w:val="single"/>
        </w:rPr>
        <w:t xml:space="preserve"> </w:t>
      </w: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الحد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الموضوعي: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العمل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الوظيفي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في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القطاع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الحكومي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وعلاقته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بإعاقة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الابداع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</w:rPr>
        <w:t xml:space="preserve"> </w:t>
      </w: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الحد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البشري: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شملت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العينة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115(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سيتم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توزيع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150 </w:t>
      </w:r>
      <w:proofErr w:type="gramStart"/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استبانة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)</w:t>
      </w:r>
      <w:proofErr w:type="gramEnd"/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الحد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المكاني: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proofErr w:type="gramStart"/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محافظة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 (</w:t>
      </w:r>
      <w:proofErr w:type="gramEnd"/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وزارة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الصحة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>-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وزارة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التجارة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-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وزارة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المياه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>)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الحد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الزمني: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الفصل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الثاني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من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</w:t>
      </w:r>
      <w:r w:rsidRP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عام</w:t>
      </w:r>
      <w:r w:rsidRPr="0003461C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1437</w:t>
      </w: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color w:val="0070C0"/>
          <w:sz w:val="36"/>
          <w:szCs w:val="36"/>
          <w:u w:val="single"/>
        </w:rPr>
      </w:pPr>
      <w:r w:rsidRPr="0003461C">
        <w:rPr>
          <w:rFonts w:ascii="Traditional Arabic" w:eastAsia="Calibri" w:hAnsi="Traditional Arabic" w:cs="Traditional Arabic" w:hint="cs"/>
          <w:b/>
          <w:bCs/>
          <w:color w:val="0070C0"/>
          <w:sz w:val="36"/>
          <w:szCs w:val="36"/>
          <w:u w:val="single"/>
          <w:rtl/>
        </w:rPr>
        <w:t>تحديد العينة بدقة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وهم الموظفين اللذين يعملون في الصفوف الامامية والادارية بالمراتب (الرابعة </w:t>
      </w:r>
      <w:r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>–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 الخامسة </w:t>
      </w:r>
      <w:r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>–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 السادسة) 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وايضا رؤساء الاقسام 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color w:val="0070C0"/>
          <w:sz w:val="36"/>
          <w:szCs w:val="36"/>
          <w:u w:val="single"/>
          <w:rtl/>
        </w:rPr>
      </w:pPr>
      <w:r w:rsidRPr="0003461C">
        <w:rPr>
          <w:rFonts w:ascii="Traditional Arabic" w:eastAsia="Calibri" w:hAnsi="Traditional Arabic" w:cs="Traditional Arabic" w:hint="cs"/>
          <w:b/>
          <w:bCs/>
          <w:color w:val="0070C0"/>
          <w:sz w:val="36"/>
          <w:szCs w:val="36"/>
          <w:u w:val="single"/>
          <w:rtl/>
        </w:rPr>
        <w:t>تجهيزات الميدان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تم طباعة 150 استبانة 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تحدد يوم الاحد 10/07/1437 التوجه للإدارات وستوزع الاستبانات بعد اخذ الاذن 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على ان يتم الرجوع بنفس اليوم بعد الظهر لأخذ المكتمل منها </w:t>
      </w:r>
    </w:p>
    <w:p w:rsid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</w:p>
    <w:p w:rsidR="0003461C" w:rsidRDefault="00957087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</w:rPr>
      </w:pP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الطالب /                         مستشفى </w:t>
      </w:r>
      <w:bookmarkStart w:id="0" w:name="_GoBack"/>
      <w:bookmarkEnd w:id="0"/>
      <w:r w:rsidR="0003461C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 العام</w:t>
      </w:r>
    </w:p>
    <w:p w:rsidR="0003461C" w:rsidRDefault="00957087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</w:rPr>
      </w:pPr>
      <w:r w:rsidRPr="00957087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الطالب</w:t>
      </w:r>
      <w:r w:rsidRPr="00957087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/                         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فرع وزارة التجارة </w:t>
      </w:r>
    </w:p>
    <w:p w:rsidR="0003461C" w:rsidRDefault="00957087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  <w:r w:rsidRPr="00957087"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>الطالب</w:t>
      </w:r>
      <w:r w:rsidRPr="00957087"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  <w:t xml:space="preserve"> /                         </w:t>
      </w:r>
      <w:r>
        <w:rPr>
          <w:rFonts w:ascii="Traditional Arabic" w:eastAsia="Calibri" w:hAnsi="Traditional Arabic" w:cs="Traditional Arabic" w:hint="cs"/>
          <w:b/>
          <w:bCs/>
          <w:sz w:val="36"/>
          <w:szCs w:val="36"/>
          <w:rtl/>
        </w:rPr>
        <w:t xml:space="preserve">فرع وزارة المياه </w:t>
      </w:r>
    </w:p>
    <w:p w:rsidR="0003461C" w:rsidRPr="0003461C" w:rsidRDefault="0003461C" w:rsidP="0003461C">
      <w:pPr>
        <w:bidi w:val="0"/>
        <w:spacing w:after="0" w:line="240" w:lineRule="auto"/>
        <w:jc w:val="right"/>
        <w:rPr>
          <w:rFonts w:ascii="Traditional Arabic" w:eastAsia="Calibri" w:hAnsi="Traditional Arabic" w:cs="Traditional Arabic"/>
          <w:b/>
          <w:bCs/>
          <w:sz w:val="36"/>
          <w:szCs w:val="36"/>
          <w:rtl/>
        </w:rPr>
      </w:pPr>
    </w:p>
    <w:p w:rsidR="0003461C" w:rsidRDefault="0003461C" w:rsidP="0003461C">
      <w:pPr>
        <w:rPr>
          <w:rtl/>
        </w:rPr>
      </w:pPr>
    </w:p>
    <w:p w:rsidR="0003461C" w:rsidRDefault="0003461C" w:rsidP="0003461C"/>
    <w:sectPr w:rsidR="0003461C" w:rsidSect="00006DB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61C"/>
    <w:rsid w:val="00006DB2"/>
    <w:rsid w:val="0003461C"/>
    <w:rsid w:val="001B2838"/>
    <w:rsid w:val="007E3B89"/>
    <w:rsid w:val="0095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69223E"/>
  <w15:chartTrackingRefBased/>
  <w15:docId w15:val="{41569127-187C-4351-A892-56C95EEF5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fahad alzuabi</dc:creator>
  <cp:keywords/>
  <dc:description/>
  <cp:lastModifiedBy>fahad alzuabi</cp:lastModifiedBy>
  <cp:revision>2</cp:revision>
  <dcterms:created xsi:type="dcterms:W3CDTF">2016-04-15T19:03:00Z</dcterms:created>
  <dcterms:modified xsi:type="dcterms:W3CDTF">2016-04-15T19:03:00Z</dcterms:modified>
</cp:coreProperties>
</file>