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831" w:rsidRPr="005A5355" w:rsidRDefault="005A5355" w:rsidP="005A5355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5A5355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مصطلحات المقرر المطلوبة باللغة الإنجليزية</w:t>
      </w:r>
    </w:p>
    <w:p w:rsidR="005A5355" w:rsidRPr="005A5355" w:rsidRDefault="005A5355" w:rsidP="005A5355">
      <w:pPr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5A5355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مهمة جداً</w:t>
      </w:r>
    </w:p>
    <w:p w:rsidR="005A5355" w:rsidRDefault="005A5355" w:rsidP="00B50455">
      <w:pPr>
        <w:rPr>
          <w:rFonts w:asciiTheme="minorBidi" w:hAnsiTheme="minorBidi"/>
          <w:b/>
          <w:bCs/>
          <w:rtl/>
        </w:rPr>
      </w:pPr>
    </w:p>
    <w:p w:rsidR="005A5355" w:rsidRDefault="005A5355" w:rsidP="00B50455">
      <w:pPr>
        <w:rPr>
          <w:rFonts w:asciiTheme="minorBidi" w:hAnsiTheme="minorBidi"/>
          <w:b/>
          <w:bCs/>
          <w:rtl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04"/>
        <w:gridCol w:w="8"/>
        <w:gridCol w:w="1710"/>
        <w:gridCol w:w="461"/>
        <w:gridCol w:w="2371"/>
        <w:gridCol w:w="1741"/>
        <w:gridCol w:w="461"/>
      </w:tblGrid>
      <w:tr w:rsidR="005A5355" w:rsidRPr="005A5355" w:rsidTr="005C6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  <w:rtl/>
              </w:rPr>
              <w:t xml:space="preserve">انجليزي </w:t>
            </w: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  <w:rtl/>
              </w:rPr>
              <w:t xml:space="preserve">عربي 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  <w:rtl/>
              </w:rPr>
              <w:t>م</w:t>
            </w:r>
          </w:p>
        </w:tc>
        <w:tc>
          <w:tcPr>
            <w:tcW w:w="2395" w:type="dxa"/>
          </w:tcPr>
          <w:p w:rsidR="005A5355" w:rsidRPr="005A5355" w:rsidRDefault="005A5355" w:rsidP="00CA58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  <w:rtl/>
              </w:rPr>
              <w:t>انجليزي</w:t>
            </w:r>
          </w:p>
        </w:tc>
        <w:tc>
          <w:tcPr>
            <w:tcW w:w="1787" w:type="dxa"/>
          </w:tcPr>
          <w:p w:rsidR="005A5355" w:rsidRPr="005A5355" w:rsidRDefault="005A5355" w:rsidP="00CA58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  <w:rtl/>
              </w:rPr>
              <w:t xml:space="preserve">عربي 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  <w:rtl/>
              </w:rPr>
              <w:t>م</w:t>
            </w:r>
          </w:p>
        </w:tc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Conceptualization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عملية صياغة المفاهيم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14</w:t>
            </w:r>
          </w:p>
        </w:tc>
        <w:tc>
          <w:tcPr>
            <w:tcW w:w="2395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</w:rPr>
              <w:t>Dysfunctions</w:t>
            </w:r>
          </w:p>
        </w:tc>
        <w:tc>
          <w:tcPr>
            <w:tcW w:w="1787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 xml:space="preserve">المعوقات الوظيفية 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</w:t>
            </w:r>
          </w:p>
        </w:tc>
      </w:tr>
      <w:tr w:rsidR="005A5355" w:rsidRPr="005A5355" w:rsidTr="005C6E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Operational definition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التعريف الإجرائي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15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Designing the Study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 xml:space="preserve">تصميم الدراسة 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</w:t>
            </w:r>
          </w:p>
        </w:tc>
        <w:bookmarkStart w:id="0" w:name="_GoBack"/>
        <w:bookmarkEnd w:id="0"/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Independent Variable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المتغير المستقل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16</w:t>
            </w:r>
          </w:p>
        </w:tc>
        <w:tc>
          <w:tcPr>
            <w:tcW w:w="2395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Scientific Law</w:t>
            </w: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القانون العلمي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3</w:t>
            </w:r>
          </w:p>
        </w:tc>
      </w:tr>
      <w:tr w:rsidR="005A5355" w:rsidRPr="005A5355" w:rsidTr="005C6E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Adaption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التكيف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17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Social Theory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النظرية الاجتماعية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4</w:t>
            </w:r>
          </w:p>
        </w:tc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Conceptual Framework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الإطار التصوري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18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Social policy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السياسة الاجتماعية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5</w:t>
            </w:r>
          </w:p>
        </w:tc>
      </w:tr>
      <w:tr w:rsidR="005A5355" w:rsidRPr="005A5355" w:rsidTr="005C6E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Scientific Hypothesis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 xml:space="preserve">الفرض العلمي 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19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Scientific Model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النموذج العلمي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6</w:t>
            </w:r>
          </w:p>
        </w:tc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Structural Functional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 xml:space="preserve">البنائية الوظيفية 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20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Typology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التنميط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7</w:t>
            </w:r>
          </w:p>
        </w:tc>
      </w:tr>
      <w:tr w:rsidR="005A5355" w:rsidRPr="005A5355" w:rsidTr="005C6E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Paradigm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>النموذج القياسي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21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Report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التقرير</w:t>
            </w: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8</w:t>
            </w:r>
          </w:p>
        </w:tc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  <w:r w:rsidRPr="005A5355">
              <w:rPr>
                <w:rFonts w:asciiTheme="minorBidi" w:hAnsiTheme="minorBidi" w:cstheme="minorBidi"/>
              </w:rPr>
              <w:t>Functionalism</w:t>
            </w: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>الوظيفية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22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social system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النسق الاجتماعي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9</w:t>
            </w:r>
          </w:p>
        </w:tc>
      </w:tr>
      <w:tr w:rsidR="005A5355" w:rsidRPr="005A5355" w:rsidTr="005C6E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Social Indicators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>المؤشرات الاجتماعية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23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Value system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نسق القيم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10</w:t>
            </w:r>
          </w:p>
        </w:tc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Social Facts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>الحقائق الاجتماعية</w:t>
            </w:r>
          </w:p>
          <w:p w:rsidR="005A5355" w:rsidRPr="005A5355" w:rsidRDefault="005A5355" w:rsidP="00CA58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24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Descriptive Research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البحث الوصفي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11</w:t>
            </w:r>
          </w:p>
        </w:tc>
      </w:tr>
      <w:tr w:rsidR="005A5355" w:rsidRPr="005A5355" w:rsidTr="005C6E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5" w:type="dxa"/>
            <w:gridSpan w:val="2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Documentary Method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29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>منهج التوثيق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25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>Ethnomethodology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الأثنوميثودولوجيا</w:t>
            </w:r>
          </w:p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12</w:t>
            </w:r>
          </w:p>
        </w:tc>
      </w:tr>
      <w:tr w:rsidR="005A5355" w:rsidRPr="005A5355" w:rsidTr="005C6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7" w:type="dxa"/>
          </w:tcPr>
          <w:p w:rsidR="005A5355" w:rsidRPr="00B50455" w:rsidRDefault="005A5355" w:rsidP="00CA5844">
            <w:pPr>
              <w:rPr>
                <w:rFonts w:asciiTheme="minorBidi" w:eastAsia="Times New Roman" w:hAnsiTheme="minorBidi" w:cstheme="minorBidi"/>
              </w:rPr>
            </w:pPr>
            <w:r w:rsidRPr="00B50455">
              <w:rPr>
                <w:rFonts w:asciiTheme="minorBidi" w:eastAsia="Times New Roman" w:hAnsiTheme="minorBidi" w:cstheme="minorBidi"/>
              </w:rPr>
              <w:t>Prerequisite</w:t>
            </w:r>
          </w:p>
          <w:p w:rsidR="005A5355" w:rsidRPr="005A5355" w:rsidRDefault="005A5355" w:rsidP="00CA5844">
            <w:pPr>
              <w:rPr>
                <w:rFonts w:asciiTheme="minorBidi" w:hAnsiTheme="minorBidi" w:cstheme="minorBidi"/>
              </w:rPr>
            </w:pPr>
          </w:p>
        </w:tc>
        <w:tc>
          <w:tcPr>
            <w:tcW w:w="1837" w:type="dxa"/>
            <w:gridSpan w:val="2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5A5355">
              <w:rPr>
                <w:rFonts w:asciiTheme="minorBidi" w:eastAsia="Times New Roman" w:hAnsiTheme="minorBidi"/>
                <w:b/>
                <w:bCs/>
                <w:rtl/>
              </w:rPr>
              <w:t>الملزمات الوظيفية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26</w:t>
            </w:r>
          </w:p>
        </w:tc>
        <w:tc>
          <w:tcPr>
            <w:tcW w:w="2395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</w:rPr>
              <w:t xml:space="preserve">Symbolic 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787" w:type="dxa"/>
          </w:tcPr>
          <w:p w:rsidR="005A5355" w:rsidRPr="00B504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</w:rPr>
            </w:pPr>
            <w:r w:rsidRPr="00B50455">
              <w:rPr>
                <w:rFonts w:asciiTheme="minorBidi" w:eastAsia="Times New Roman" w:hAnsiTheme="minorBidi"/>
                <w:b/>
                <w:bCs/>
                <w:rtl/>
              </w:rPr>
              <w:t>التفاعلية الرمزية</w:t>
            </w:r>
          </w:p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440" w:type="dxa"/>
          </w:tcPr>
          <w:p w:rsidR="005A5355" w:rsidRPr="005A5355" w:rsidRDefault="005A5355" w:rsidP="00CA58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</w:rPr>
            </w:pPr>
            <w:r w:rsidRPr="005A5355">
              <w:rPr>
                <w:rFonts w:asciiTheme="minorBidi" w:hAnsiTheme="minorBidi"/>
                <w:b/>
                <w:bCs/>
                <w:rtl/>
              </w:rPr>
              <w:t>13</w:t>
            </w:r>
          </w:p>
        </w:tc>
      </w:tr>
    </w:tbl>
    <w:p w:rsidR="005A5355" w:rsidRPr="005A5355" w:rsidRDefault="005A5355" w:rsidP="00B50455">
      <w:pPr>
        <w:rPr>
          <w:rFonts w:asciiTheme="minorBidi" w:hAnsiTheme="minorBidi"/>
          <w:b/>
          <w:bCs/>
        </w:rPr>
      </w:pPr>
    </w:p>
    <w:sectPr w:rsidR="005A5355" w:rsidRPr="005A535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FF0" w:rsidRDefault="00293FF0" w:rsidP="00B50455">
      <w:pPr>
        <w:spacing w:after="0" w:line="240" w:lineRule="auto"/>
      </w:pPr>
      <w:r>
        <w:separator/>
      </w:r>
    </w:p>
  </w:endnote>
  <w:endnote w:type="continuationSeparator" w:id="0">
    <w:p w:rsidR="00293FF0" w:rsidRDefault="00293FF0" w:rsidP="00B50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FF0" w:rsidRDefault="00293FF0" w:rsidP="00B50455">
      <w:pPr>
        <w:spacing w:after="0" w:line="240" w:lineRule="auto"/>
      </w:pPr>
      <w:r>
        <w:separator/>
      </w:r>
    </w:p>
  </w:footnote>
  <w:footnote w:type="continuationSeparator" w:id="0">
    <w:p w:rsidR="00293FF0" w:rsidRDefault="00293FF0" w:rsidP="00B504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E6C"/>
    <w:rsid w:val="000E1831"/>
    <w:rsid w:val="00293FF0"/>
    <w:rsid w:val="005A5355"/>
    <w:rsid w:val="005C6EE5"/>
    <w:rsid w:val="00643E6C"/>
    <w:rsid w:val="00AD66A6"/>
    <w:rsid w:val="00B5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4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504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50455"/>
  </w:style>
  <w:style w:type="paragraph" w:styleId="a5">
    <w:name w:val="footer"/>
    <w:basedOn w:val="a"/>
    <w:link w:val="Char0"/>
    <w:uiPriority w:val="99"/>
    <w:unhideWhenUsed/>
    <w:rsid w:val="00B504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50455"/>
  </w:style>
  <w:style w:type="table" w:styleId="-2">
    <w:name w:val="Light Grid Accent 2"/>
    <w:basedOn w:val="a1"/>
    <w:uiPriority w:val="62"/>
    <w:rsid w:val="005A53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5A53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5C6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C6EE5"/>
    <w:rPr>
      <w:rFonts w:ascii="Tahoma" w:hAnsi="Tahoma" w:cs="Tahoma"/>
      <w:sz w:val="16"/>
      <w:szCs w:val="16"/>
    </w:rPr>
  </w:style>
  <w:style w:type="table" w:styleId="a7">
    <w:name w:val="Light Grid"/>
    <w:basedOn w:val="a1"/>
    <w:uiPriority w:val="62"/>
    <w:rsid w:val="005C6E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">
    <w:name w:val="Medium Grid 1"/>
    <w:basedOn w:val="a1"/>
    <w:uiPriority w:val="67"/>
    <w:rsid w:val="005C6E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4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504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50455"/>
  </w:style>
  <w:style w:type="paragraph" w:styleId="a5">
    <w:name w:val="footer"/>
    <w:basedOn w:val="a"/>
    <w:link w:val="Char0"/>
    <w:uiPriority w:val="99"/>
    <w:unhideWhenUsed/>
    <w:rsid w:val="00B5045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50455"/>
  </w:style>
  <w:style w:type="table" w:styleId="-2">
    <w:name w:val="Light Grid Accent 2"/>
    <w:basedOn w:val="a1"/>
    <w:uiPriority w:val="62"/>
    <w:rsid w:val="005A53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5A53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5C6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C6EE5"/>
    <w:rPr>
      <w:rFonts w:ascii="Tahoma" w:hAnsi="Tahoma" w:cs="Tahoma"/>
      <w:sz w:val="16"/>
      <w:szCs w:val="16"/>
    </w:rPr>
  </w:style>
  <w:style w:type="table" w:styleId="a7">
    <w:name w:val="Light Grid"/>
    <w:basedOn w:val="a1"/>
    <w:uiPriority w:val="62"/>
    <w:rsid w:val="005C6E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">
    <w:name w:val="Medium Grid 1"/>
    <w:basedOn w:val="a1"/>
    <w:uiPriority w:val="67"/>
    <w:rsid w:val="005C6E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4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7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3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39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38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6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8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5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11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0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6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5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9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2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5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5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3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0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6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5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81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9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8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1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1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9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0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14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4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7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5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8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 ..</dc:creator>
  <cp:keywords/>
  <dc:description/>
  <cp:lastModifiedBy>Faisal ..</cp:lastModifiedBy>
  <cp:revision>5</cp:revision>
  <dcterms:created xsi:type="dcterms:W3CDTF">2017-01-18T02:19:00Z</dcterms:created>
  <dcterms:modified xsi:type="dcterms:W3CDTF">2017-01-18T02:38:00Z</dcterms:modified>
</cp:coreProperties>
</file>