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964" w:rsidRDefault="00965964">
      <w:pPr>
        <w:rPr>
          <w:rtl/>
        </w:rPr>
      </w:pPr>
    </w:p>
    <w:p w:rsidR="00F24080" w:rsidRDefault="00F24080">
      <w:pPr>
        <w:rPr>
          <w:rtl/>
        </w:rPr>
      </w:pPr>
    </w:p>
    <w:p w:rsidR="00F24080" w:rsidRPr="00F24080" w:rsidRDefault="00F24080" w:rsidP="00F24080">
      <w:r w:rsidRPr="00F24080">
        <w:rPr>
          <w:b/>
          <w:bCs/>
          <w:rtl/>
        </w:rPr>
        <w:t xml:space="preserve">طول الفئة =   المدى  </w:t>
      </w:r>
      <w:r w:rsidRPr="00F24080">
        <w:rPr>
          <w:b/>
          <w:bCs/>
        </w:rPr>
        <w:sym w:font="Symbol" w:char="00B8"/>
      </w:r>
      <w:r w:rsidRPr="00F24080">
        <w:rPr>
          <w:b/>
          <w:bCs/>
          <w:rtl/>
        </w:rPr>
        <w:t xml:space="preserve"> عدد الفئات</w:t>
      </w:r>
    </w:p>
    <w:p w:rsidR="00F24080" w:rsidRPr="00F24080" w:rsidRDefault="00F24080">
      <w:pPr>
        <w:rPr>
          <w:sz w:val="34"/>
          <w:szCs w:val="34"/>
          <w:rtl/>
        </w:rPr>
      </w:pPr>
      <w:r w:rsidRPr="00F24080">
        <w:rPr>
          <w:rFonts w:hint="cs"/>
          <w:sz w:val="34"/>
          <w:szCs w:val="34"/>
          <w:rtl/>
        </w:rPr>
        <w:t>محاضرة رقم (6)</w:t>
      </w:r>
    </w:p>
    <w:p w:rsidR="00F24080" w:rsidRDefault="00F215B3">
      <w:pPr>
        <w:rPr>
          <w:sz w:val="52"/>
          <w:szCs w:val="52"/>
          <w:rtl/>
        </w:rPr>
      </w:pPr>
      <w:r>
        <w:rPr>
          <w:noProof/>
          <w:sz w:val="52"/>
          <w:szCs w:val="52"/>
          <w:rtl/>
        </w:rPr>
        <w:pict>
          <v:shape id="Object 2" o:spid="_x0000_s1026" type="#_x0000_t75" style="position:absolute;left:0;text-align:left;margin-left:171pt;margin-top:52.35pt;width:164.25pt;height:164.25pt;z-index:251658240">
            <v:imagedata r:id="rId7" o:title=""/>
            <w10:wrap anchorx="page"/>
          </v:shape>
          <o:OLEObject Type="Embed" ProgID="Equation.3" ShapeID="Object 2" DrawAspect="Content" ObjectID="_1367222469" r:id="rId8"/>
        </w:pict>
      </w:r>
      <w:r w:rsidR="00F24080" w:rsidRPr="00F24080">
        <w:rPr>
          <w:rFonts w:hint="cs"/>
          <w:sz w:val="52"/>
          <w:szCs w:val="52"/>
          <w:rtl/>
        </w:rPr>
        <w:t>قانون الوسط الحسابي</w:t>
      </w:r>
      <w:r w:rsidR="00F24080">
        <w:rPr>
          <w:rFonts w:hint="cs"/>
          <w:sz w:val="52"/>
          <w:szCs w:val="52"/>
          <w:rtl/>
        </w:rPr>
        <w:t xml:space="preserve"> للبيانات غير المبوبة</w:t>
      </w:r>
    </w:p>
    <w:p w:rsidR="00F24080" w:rsidRDefault="00F24080">
      <w:pPr>
        <w:rPr>
          <w:sz w:val="52"/>
          <w:szCs w:val="52"/>
          <w:rtl/>
        </w:rPr>
      </w:pPr>
    </w:p>
    <w:p w:rsidR="00F24080" w:rsidRDefault="00F24080">
      <w:pPr>
        <w:rPr>
          <w:sz w:val="52"/>
          <w:szCs w:val="52"/>
          <w:rtl/>
        </w:rPr>
      </w:pPr>
    </w:p>
    <w:p w:rsidR="00F24080" w:rsidRDefault="00F24080">
      <w:pPr>
        <w:rPr>
          <w:sz w:val="52"/>
          <w:szCs w:val="52"/>
          <w:rtl/>
        </w:rPr>
      </w:pPr>
    </w:p>
    <w:p w:rsidR="00F24080" w:rsidRDefault="00F24080">
      <w:pPr>
        <w:rPr>
          <w:sz w:val="52"/>
          <w:szCs w:val="52"/>
          <w:rtl/>
        </w:rPr>
      </w:pPr>
    </w:p>
    <w:p w:rsidR="00F24080" w:rsidRPr="00F24080" w:rsidRDefault="00F24080" w:rsidP="00F24080">
      <w:pPr>
        <w:rPr>
          <w:sz w:val="52"/>
          <w:szCs w:val="52"/>
        </w:rPr>
      </w:pPr>
      <w:r w:rsidRPr="00F24080">
        <w:rPr>
          <w:sz w:val="52"/>
          <w:szCs w:val="52"/>
          <w:rtl/>
        </w:rPr>
        <w:t xml:space="preserve">الوسيط </w:t>
      </w:r>
      <w:r w:rsidRPr="00F24080">
        <w:rPr>
          <w:sz w:val="52"/>
          <w:szCs w:val="52"/>
        </w:rPr>
        <w:t xml:space="preserve">Median </w:t>
      </w:r>
    </w:p>
    <w:tbl>
      <w:tblPr>
        <w:bidiVisual/>
        <w:tblW w:w="9971" w:type="dxa"/>
        <w:tblInd w:w="-820" w:type="dxa"/>
        <w:tblCellMar>
          <w:left w:w="0" w:type="dxa"/>
          <w:right w:w="0" w:type="dxa"/>
        </w:tblCellMar>
        <w:tblLook w:val="04A0"/>
      </w:tblPr>
      <w:tblGrid>
        <w:gridCol w:w="2206"/>
        <w:gridCol w:w="7765"/>
      </w:tblGrid>
      <w:tr w:rsidR="00F24080" w:rsidRPr="00F24080" w:rsidTr="00F24080">
        <w:trPr>
          <w:trHeight w:val="503"/>
        </w:trPr>
        <w:tc>
          <w:tcPr>
            <w:tcW w:w="22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24080" w:rsidRDefault="00F24080" w:rsidP="00F24080">
            <w:pPr>
              <w:rPr>
                <w:sz w:val="34"/>
                <w:szCs w:val="34"/>
              </w:rPr>
            </w:pPr>
            <w:r w:rsidRPr="00F24080">
              <w:rPr>
                <w:b/>
                <w:bCs/>
                <w:sz w:val="34"/>
                <w:szCs w:val="34"/>
                <w:rtl/>
              </w:rPr>
              <w:t xml:space="preserve">عدد المشاهدات </w:t>
            </w:r>
            <w:r w:rsidRPr="00F24080">
              <w:rPr>
                <w:b/>
                <w:bCs/>
                <w:sz w:val="34"/>
                <w:szCs w:val="34"/>
              </w:rPr>
              <w:t>n</w:t>
            </w:r>
          </w:p>
        </w:tc>
        <w:tc>
          <w:tcPr>
            <w:tcW w:w="776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24080" w:rsidRDefault="00F24080" w:rsidP="00F24080">
            <w:pPr>
              <w:rPr>
                <w:sz w:val="34"/>
                <w:szCs w:val="34"/>
              </w:rPr>
            </w:pPr>
            <w:r w:rsidRPr="00F24080">
              <w:rPr>
                <w:b/>
                <w:bCs/>
                <w:sz w:val="34"/>
                <w:szCs w:val="34"/>
                <w:rtl/>
              </w:rPr>
              <w:t>ترتيب الوسيط</w:t>
            </w:r>
            <w:r w:rsidRPr="00F24080">
              <w:rPr>
                <w:b/>
                <w:bCs/>
                <w:sz w:val="34"/>
                <w:szCs w:val="34"/>
              </w:rPr>
              <w:t xml:space="preserve"> </w:t>
            </w:r>
          </w:p>
        </w:tc>
      </w:tr>
      <w:tr w:rsidR="00F24080" w:rsidRPr="00F24080" w:rsidTr="00F24080">
        <w:trPr>
          <w:trHeight w:val="432"/>
        </w:trPr>
        <w:tc>
          <w:tcPr>
            <w:tcW w:w="22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24080" w:rsidRDefault="00F24080" w:rsidP="00F24080">
            <w:pPr>
              <w:rPr>
                <w:sz w:val="52"/>
                <w:szCs w:val="52"/>
              </w:rPr>
            </w:pPr>
            <w:r w:rsidRPr="00F24080">
              <w:rPr>
                <w:b/>
                <w:bCs/>
                <w:sz w:val="52"/>
                <w:szCs w:val="52"/>
                <w:rtl/>
              </w:rPr>
              <w:t>فردى</w:t>
            </w:r>
            <w:r w:rsidRPr="00F24080">
              <w:rPr>
                <w:b/>
                <w:bCs/>
                <w:sz w:val="52"/>
                <w:szCs w:val="52"/>
              </w:rPr>
              <w:t xml:space="preserve"> </w:t>
            </w:r>
          </w:p>
        </w:tc>
        <w:tc>
          <w:tcPr>
            <w:tcW w:w="776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24080" w:rsidRDefault="00F24080" w:rsidP="00F24080">
            <w:pPr>
              <w:rPr>
                <w:sz w:val="52"/>
                <w:szCs w:val="52"/>
              </w:rPr>
            </w:pPr>
            <w:r w:rsidRPr="00F24080">
              <w:rPr>
                <w:sz w:val="52"/>
                <w:szCs w:val="52"/>
              </w:rPr>
              <w:t>(n+1)/2</w:t>
            </w:r>
          </w:p>
        </w:tc>
      </w:tr>
      <w:tr w:rsidR="00F24080" w:rsidRPr="00F24080" w:rsidTr="00F24080">
        <w:trPr>
          <w:trHeight w:val="432"/>
        </w:trPr>
        <w:tc>
          <w:tcPr>
            <w:tcW w:w="2206"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24080" w:rsidRDefault="00F24080" w:rsidP="00F24080">
            <w:pPr>
              <w:rPr>
                <w:sz w:val="52"/>
                <w:szCs w:val="52"/>
              </w:rPr>
            </w:pPr>
            <w:r w:rsidRPr="00F24080">
              <w:rPr>
                <w:b/>
                <w:bCs/>
                <w:sz w:val="52"/>
                <w:szCs w:val="52"/>
                <w:rtl/>
              </w:rPr>
              <w:t>زوجى</w:t>
            </w:r>
            <w:r w:rsidRPr="00F24080">
              <w:rPr>
                <w:b/>
                <w:bCs/>
                <w:sz w:val="52"/>
                <w:szCs w:val="52"/>
              </w:rPr>
              <w:t xml:space="preserve"> </w:t>
            </w:r>
          </w:p>
        </w:tc>
        <w:tc>
          <w:tcPr>
            <w:tcW w:w="7765"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24080" w:rsidRDefault="00F24080" w:rsidP="00F24080">
            <w:pPr>
              <w:rPr>
                <w:sz w:val="52"/>
                <w:szCs w:val="52"/>
                <w:rtl/>
              </w:rPr>
            </w:pPr>
            <w:r w:rsidRPr="00F24080">
              <w:rPr>
                <w:sz w:val="52"/>
                <w:szCs w:val="52"/>
                <w:rtl/>
              </w:rPr>
              <w:t xml:space="preserve">يوجد ترتيبين هما </w:t>
            </w:r>
            <w:r w:rsidRPr="00F24080">
              <w:rPr>
                <w:sz w:val="52"/>
                <w:szCs w:val="52"/>
              </w:rPr>
              <w:t>n /2  , (n /2)+1</w:t>
            </w:r>
          </w:p>
        </w:tc>
      </w:tr>
    </w:tbl>
    <w:p w:rsidR="00F24080" w:rsidRDefault="00F24080">
      <w:pPr>
        <w:rPr>
          <w:sz w:val="52"/>
          <w:szCs w:val="52"/>
          <w:rtl/>
        </w:rPr>
      </w:pPr>
    </w:p>
    <w:p w:rsidR="00F24080" w:rsidRPr="00F24080" w:rsidRDefault="00F24080" w:rsidP="00F24080">
      <w:pPr>
        <w:rPr>
          <w:sz w:val="52"/>
          <w:szCs w:val="52"/>
        </w:rPr>
      </w:pPr>
      <w:r w:rsidRPr="00F24080">
        <w:rPr>
          <w:b/>
          <w:bCs/>
          <w:sz w:val="52"/>
          <w:szCs w:val="52"/>
          <w:rtl/>
        </w:rPr>
        <w:t xml:space="preserve">الوسط الهندسى  </w:t>
      </w:r>
      <w:r w:rsidRPr="00F24080">
        <w:rPr>
          <w:b/>
          <w:bCs/>
          <w:sz w:val="52"/>
          <w:szCs w:val="52"/>
        </w:rPr>
        <w:t xml:space="preserve">Geometric Mean </w:t>
      </w:r>
    </w:p>
    <w:p w:rsidR="00F24080" w:rsidRDefault="00F24080">
      <w:pPr>
        <w:rPr>
          <w:sz w:val="52"/>
          <w:szCs w:val="52"/>
          <w:rtl/>
        </w:rPr>
      </w:pPr>
      <w:r w:rsidRPr="00F977DC">
        <w:rPr>
          <w:position w:val="-14"/>
        </w:rPr>
        <w:object w:dxaOrig="2380" w:dyaOrig="420">
          <v:shape id="_x0000_i1025" type="#_x0000_t75" style="width:359.25pt;height:63pt" o:ole="">
            <v:imagedata r:id="rId9" o:title=""/>
          </v:shape>
          <o:OLEObject Type="Embed" ProgID="Equation.3" ShapeID="_x0000_i1025" DrawAspect="Content" ObjectID="_1367222467" r:id="rId10"/>
        </w:object>
      </w:r>
    </w:p>
    <w:p w:rsidR="00F24080" w:rsidRDefault="00F24080">
      <w:pPr>
        <w:rPr>
          <w:sz w:val="52"/>
          <w:szCs w:val="52"/>
          <w:rtl/>
        </w:rPr>
      </w:pPr>
    </w:p>
    <w:p w:rsidR="00F24080" w:rsidRPr="00F24080" w:rsidRDefault="00F24080" w:rsidP="00F24080">
      <w:pPr>
        <w:rPr>
          <w:sz w:val="52"/>
          <w:szCs w:val="52"/>
        </w:rPr>
      </w:pPr>
      <w:r w:rsidRPr="00F24080">
        <w:rPr>
          <w:b/>
          <w:bCs/>
          <w:sz w:val="52"/>
          <w:szCs w:val="52"/>
          <w:rtl/>
        </w:rPr>
        <w:t xml:space="preserve">المنوال </w:t>
      </w:r>
      <w:r w:rsidRPr="00F24080">
        <w:rPr>
          <w:b/>
          <w:bCs/>
          <w:sz w:val="52"/>
          <w:szCs w:val="52"/>
        </w:rPr>
        <w:t xml:space="preserve">Mode </w:t>
      </w:r>
    </w:p>
    <w:p w:rsidR="00F24080" w:rsidRDefault="008D2433">
      <w:pPr>
        <w:rPr>
          <w:sz w:val="52"/>
          <w:szCs w:val="52"/>
          <w:rtl/>
        </w:rPr>
      </w:pPr>
      <w:r>
        <w:rPr>
          <w:rFonts w:hint="cs"/>
          <w:sz w:val="52"/>
          <w:szCs w:val="52"/>
          <w:rtl/>
        </w:rPr>
        <w:t xml:space="preserve">هو القيمة الأكثر شيوعاً </w:t>
      </w:r>
    </w:p>
    <w:p w:rsidR="008D2433" w:rsidRPr="008D2433" w:rsidRDefault="008D2433" w:rsidP="008D2433">
      <w:pPr>
        <w:rPr>
          <w:sz w:val="52"/>
          <w:szCs w:val="52"/>
        </w:rPr>
      </w:pPr>
      <w:r w:rsidRPr="008D2433">
        <w:rPr>
          <w:sz w:val="52"/>
          <w:szCs w:val="52"/>
          <w:rtl/>
        </w:rPr>
        <w:t>وقد يكون في التوزيع منوالين أو أكثر وذلك كالمثال الأتي:</w:t>
      </w:r>
    </w:p>
    <w:p w:rsidR="00F86679" w:rsidRPr="008D2433" w:rsidRDefault="00F86679" w:rsidP="008D2433">
      <w:pPr>
        <w:numPr>
          <w:ilvl w:val="0"/>
          <w:numId w:val="1"/>
        </w:numPr>
        <w:rPr>
          <w:sz w:val="52"/>
          <w:szCs w:val="52"/>
          <w:rtl/>
        </w:rPr>
      </w:pPr>
      <w:r w:rsidRPr="008D2433">
        <w:rPr>
          <w:sz w:val="52"/>
          <w:szCs w:val="52"/>
          <w:rtl/>
        </w:rPr>
        <w:t>،  5  ،  5  ،  5  ،  4  ،  4  ،  4</w:t>
      </w:r>
    </w:p>
    <w:p w:rsidR="008D2433" w:rsidRPr="008D2433" w:rsidRDefault="008D2433" w:rsidP="008D2433">
      <w:pPr>
        <w:rPr>
          <w:sz w:val="52"/>
          <w:szCs w:val="52"/>
          <w:rtl/>
        </w:rPr>
      </w:pPr>
      <w:r w:rsidRPr="008D2433">
        <w:rPr>
          <w:sz w:val="52"/>
          <w:szCs w:val="52"/>
          <w:rtl/>
        </w:rPr>
        <w:t>فالمنوال هنا =  4  ،  5  أي أنه يوجد منوالين .</w:t>
      </w:r>
    </w:p>
    <w:p w:rsidR="008D2433" w:rsidRPr="008D2433" w:rsidRDefault="008D2433" w:rsidP="008D2433">
      <w:pPr>
        <w:rPr>
          <w:sz w:val="52"/>
          <w:szCs w:val="52"/>
          <w:rtl/>
        </w:rPr>
      </w:pPr>
      <w:r w:rsidRPr="008D2433">
        <w:rPr>
          <w:sz w:val="52"/>
          <w:szCs w:val="52"/>
          <w:rtl/>
        </w:rPr>
        <w:t>وقد لا يكون في التوزيع منوال وذلك كالمثال الآتي:</w:t>
      </w:r>
    </w:p>
    <w:p w:rsidR="008D2433" w:rsidRDefault="008D2433" w:rsidP="008D2433">
      <w:pPr>
        <w:rPr>
          <w:sz w:val="52"/>
          <w:szCs w:val="52"/>
          <w:rtl/>
        </w:rPr>
      </w:pPr>
      <w:r w:rsidRPr="008D2433">
        <w:rPr>
          <w:sz w:val="52"/>
          <w:szCs w:val="52"/>
          <w:rtl/>
        </w:rPr>
        <w:t>2  ،  5  ،  7  ،  9  ، 11</w:t>
      </w:r>
    </w:p>
    <w:p w:rsidR="008D2433" w:rsidRDefault="008D2433" w:rsidP="008D2433">
      <w:pPr>
        <w:rPr>
          <w:sz w:val="52"/>
          <w:szCs w:val="52"/>
          <w:rtl/>
        </w:rPr>
      </w:pPr>
    </w:p>
    <w:p w:rsidR="008D2433" w:rsidRPr="008D2433" w:rsidRDefault="008D2433" w:rsidP="008D2433">
      <w:pPr>
        <w:rPr>
          <w:sz w:val="52"/>
          <w:szCs w:val="52"/>
        </w:rPr>
      </w:pPr>
      <w:r w:rsidRPr="008D2433">
        <w:rPr>
          <w:sz w:val="52"/>
          <w:szCs w:val="52"/>
          <w:rtl/>
        </w:rPr>
        <w:t>ويمكن حساب متوسط الأنحرافات المطلقة من خلال المعادلة التالية :</w:t>
      </w:r>
    </w:p>
    <w:p w:rsidR="008D2433" w:rsidRDefault="008D2433" w:rsidP="008D2433">
      <w:pPr>
        <w:rPr>
          <w:sz w:val="52"/>
          <w:szCs w:val="52"/>
          <w:rtl/>
        </w:rPr>
      </w:pPr>
    </w:p>
    <w:p w:rsidR="008D2433" w:rsidRDefault="00F215B3" w:rsidP="008D2433">
      <w:pPr>
        <w:rPr>
          <w:sz w:val="52"/>
          <w:szCs w:val="52"/>
          <w:rtl/>
        </w:rPr>
      </w:pPr>
      <w:r>
        <w:rPr>
          <w:noProof/>
          <w:sz w:val="52"/>
          <w:szCs w:val="52"/>
          <w:rtl/>
        </w:rPr>
        <w:pict>
          <v:shape id="_x0000_s1028" type="#_x0000_t75" style="position:absolute;left:0;text-align:left;margin-left:141pt;margin-top:-33.45pt;width:185.9pt;height:100.25pt;z-index:251659264">
            <v:imagedata r:id="rId11" o:title=""/>
            <w10:wrap anchorx="page"/>
          </v:shape>
          <o:OLEObject Type="Embed" ProgID="Equation.3" ShapeID="_x0000_s1028" DrawAspect="Content" ObjectID="_1367222470" r:id="rId12"/>
        </w:pict>
      </w:r>
    </w:p>
    <w:p w:rsidR="008D2433" w:rsidRDefault="008D2433" w:rsidP="008D2433">
      <w:pPr>
        <w:rPr>
          <w:sz w:val="52"/>
          <w:szCs w:val="52"/>
          <w:rtl/>
        </w:rPr>
      </w:pPr>
    </w:p>
    <w:p w:rsidR="008D2433" w:rsidRDefault="008D2433" w:rsidP="008D2433">
      <w:pPr>
        <w:rPr>
          <w:sz w:val="52"/>
          <w:szCs w:val="52"/>
          <w:rtl/>
        </w:rPr>
      </w:pPr>
    </w:p>
    <w:p w:rsidR="008D2433" w:rsidRDefault="008D2433" w:rsidP="008D2433">
      <w:pPr>
        <w:rPr>
          <w:sz w:val="52"/>
          <w:szCs w:val="52"/>
          <w:rtl/>
        </w:rPr>
      </w:pPr>
    </w:p>
    <w:p w:rsidR="008D2433" w:rsidRPr="008D2433" w:rsidRDefault="008D2433" w:rsidP="008D2433">
      <w:pPr>
        <w:rPr>
          <w:sz w:val="52"/>
          <w:szCs w:val="52"/>
        </w:rPr>
      </w:pPr>
      <w:r w:rsidRPr="008D2433">
        <w:rPr>
          <w:sz w:val="52"/>
          <w:szCs w:val="52"/>
          <w:rtl/>
        </w:rPr>
        <w:t xml:space="preserve">يمكن حساب التباين من خلال المعادلة التالية: </w:t>
      </w:r>
    </w:p>
    <w:p w:rsidR="008D2433" w:rsidRDefault="00F215B3" w:rsidP="008D2433">
      <w:pPr>
        <w:rPr>
          <w:sz w:val="52"/>
          <w:szCs w:val="52"/>
          <w:rtl/>
        </w:rPr>
      </w:pPr>
      <w:r>
        <w:rPr>
          <w:noProof/>
          <w:sz w:val="52"/>
          <w:szCs w:val="52"/>
          <w:rtl/>
        </w:rPr>
        <w:pict>
          <v:shape id="_x0000_s1029" type="#_x0000_t75" style="position:absolute;left:0;text-align:left;margin-left:123.75pt;margin-top:-.05pt;width:171pt;height:96.55pt;z-index:251660288">
            <v:imagedata r:id="rId13" o:title=""/>
            <w10:wrap anchorx="page"/>
          </v:shape>
          <o:OLEObject Type="Embed" ProgID="Equation.3" ShapeID="_x0000_s1029" DrawAspect="Content" ObjectID="_1367222471" r:id="rId14"/>
        </w:pict>
      </w:r>
    </w:p>
    <w:p w:rsidR="008D2433" w:rsidRDefault="008D2433" w:rsidP="008D2433">
      <w:pPr>
        <w:rPr>
          <w:sz w:val="52"/>
          <w:szCs w:val="52"/>
          <w:rtl/>
        </w:rPr>
      </w:pPr>
    </w:p>
    <w:p w:rsidR="008D2433" w:rsidRPr="00E510E2" w:rsidRDefault="008D2433" w:rsidP="008D2433">
      <w:pPr>
        <w:rPr>
          <w:sz w:val="30"/>
          <w:szCs w:val="30"/>
          <w:rtl/>
        </w:rPr>
      </w:pPr>
    </w:p>
    <w:p w:rsidR="008D2433" w:rsidRPr="008D2433" w:rsidRDefault="008D2433" w:rsidP="008D2433">
      <w:pPr>
        <w:rPr>
          <w:sz w:val="50"/>
          <w:szCs w:val="50"/>
        </w:rPr>
      </w:pPr>
      <w:r w:rsidRPr="008D2433">
        <w:rPr>
          <w:sz w:val="50"/>
          <w:szCs w:val="50"/>
          <w:rtl/>
        </w:rPr>
        <w:t>و بالتالى يكون حساب الإنحراف المعياري كما يلي:</w:t>
      </w:r>
    </w:p>
    <w:p w:rsidR="008D2433" w:rsidRDefault="00F215B3" w:rsidP="008D2433">
      <w:pPr>
        <w:rPr>
          <w:sz w:val="52"/>
          <w:szCs w:val="52"/>
          <w:rtl/>
        </w:rPr>
      </w:pPr>
      <w:r>
        <w:rPr>
          <w:noProof/>
          <w:sz w:val="52"/>
          <w:szCs w:val="52"/>
          <w:rtl/>
        </w:rPr>
        <w:pict>
          <v:shape id="Object 3" o:spid="_x0000_s1030" type="#_x0000_t75" style="position:absolute;left:0;text-align:left;margin-left:72.75pt;margin-top:5.1pt;width:186pt;height:82.65pt;z-index:251661312">
            <v:imagedata r:id="rId15" o:title=""/>
            <w10:wrap anchorx="page"/>
          </v:shape>
          <o:OLEObject Type="Embed" ProgID="Equation.3" ShapeID="Object 3" DrawAspect="Content" ObjectID="_1367222472" r:id="rId16"/>
        </w:pict>
      </w:r>
    </w:p>
    <w:p w:rsidR="008D2433" w:rsidRDefault="008D2433" w:rsidP="008D2433">
      <w:pPr>
        <w:rPr>
          <w:sz w:val="52"/>
          <w:szCs w:val="52"/>
          <w:rtl/>
        </w:rPr>
      </w:pPr>
    </w:p>
    <w:p w:rsidR="008D2433" w:rsidRPr="00E510E2" w:rsidRDefault="008D2433" w:rsidP="008D2433">
      <w:pPr>
        <w:rPr>
          <w:sz w:val="20"/>
          <w:szCs w:val="20"/>
          <w:rtl/>
        </w:rPr>
      </w:pPr>
    </w:p>
    <w:p w:rsidR="008D2433" w:rsidRDefault="00F215B3" w:rsidP="008D2433">
      <w:pPr>
        <w:rPr>
          <w:sz w:val="52"/>
          <w:szCs w:val="52"/>
          <w:rtl/>
        </w:rPr>
      </w:pPr>
      <w:r>
        <w:rPr>
          <w:noProof/>
          <w:sz w:val="52"/>
          <w:szCs w:val="52"/>
          <w:rtl/>
        </w:rPr>
        <w:pict>
          <v:shape id="_x0000_s1031" type="#_x0000_t75" style="position:absolute;left:0;text-align:left;margin-left:97.5pt;margin-top:35.1pt;width:291.1pt;height:175.5pt;z-index:251662336">
            <v:imagedata r:id="rId17" o:title=""/>
            <w10:wrap anchorx="page"/>
          </v:shape>
          <o:OLEObject Type="Embed" ProgID="Equation.3" ShapeID="_x0000_s1031" DrawAspect="Content" ObjectID="_1367222473" r:id="rId18"/>
        </w:pict>
      </w:r>
      <w:r w:rsidR="008D2433" w:rsidRPr="008D2433">
        <w:rPr>
          <w:sz w:val="52"/>
          <w:szCs w:val="52"/>
          <w:rtl/>
        </w:rPr>
        <w:t>الوسط الحسابي والتشتت حولة</w:t>
      </w:r>
    </w:p>
    <w:p w:rsidR="008D2433" w:rsidRDefault="008D2433" w:rsidP="008D2433">
      <w:pPr>
        <w:rPr>
          <w:sz w:val="52"/>
          <w:szCs w:val="52"/>
          <w:rtl/>
        </w:rPr>
      </w:pPr>
    </w:p>
    <w:p w:rsidR="008D2433" w:rsidRDefault="008D2433" w:rsidP="008D2433">
      <w:pPr>
        <w:rPr>
          <w:sz w:val="52"/>
          <w:szCs w:val="52"/>
          <w:rtl/>
        </w:rPr>
      </w:pPr>
    </w:p>
    <w:p w:rsidR="008D2433" w:rsidRDefault="008D2433" w:rsidP="008D2433">
      <w:pPr>
        <w:rPr>
          <w:sz w:val="52"/>
          <w:szCs w:val="52"/>
          <w:rtl/>
        </w:rPr>
      </w:pPr>
    </w:p>
    <w:p w:rsidR="00E510E2" w:rsidRDefault="00E510E2" w:rsidP="008D2433">
      <w:pPr>
        <w:rPr>
          <w:sz w:val="52"/>
          <w:szCs w:val="52"/>
          <w:rtl/>
        </w:rPr>
      </w:pPr>
    </w:p>
    <w:tbl>
      <w:tblPr>
        <w:bidiVisual/>
        <w:tblW w:w="7139" w:type="dxa"/>
        <w:tblCellMar>
          <w:left w:w="0" w:type="dxa"/>
          <w:right w:w="0" w:type="dxa"/>
        </w:tblCellMar>
        <w:tblLook w:val="04A0"/>
      </w:tblPr>
      <w:tblGrid>
        <w:gridCol w:w="1170"/>
        <w:gridCol w:w="5969"/>
      </w:tblGrid>
      <w:tr w:rsidR="00E510E2" w:rsidRPr="00E510E2" w:rsidTr="00224A32">
        <w:trPr>
          <w:trHeight w:val="470"/>
        </w:trPr>
        <w:tc>
          <w:tcPr>
            <w:tcW w:w="1170" w:type="dxa"/>
            <w:tcBorders>
              <w:top w:val="nil"/>
              <w:left w:val="nil"/>
              <w:bottom w:val="nil"/>
              <w:right w:val="nil"/>
            </w:tcBorders>
            <w:shd w:val="clear" w:color="auto" w:fill="auto"/>
            <w:tcMar>
              <w:top w:w="15" w:type="dxa"/>
              <w:left w:w="108" w:type="dxa"/>
              <w:bottom w:w="0" w:type="dxa"/>
              <w:right w:w="108" w:type="dxa"/>
            </w:tcMar>
            <w:hideMark/>
          </w:tcPr>
          <w:p w:rsidR="00E510E2" w:rsidRPr="00E510E2" w:rsidRDefault="00F215B3" w:rsidP="00E510E2">
            <w:r>
              <w:rPr>
                <w:noProof/>
              </w:rPr>
              <w:pict>
                <v:shape id="Object 4" o:spid="_x0000_s1033" type="#_x0000_t75" style="position:absolute;left:0;text-align:left;margin-left:10.4pt;margin-top:23.1pt;width:12pt;height:18pt;z-index:251664384">
                  <v:imagedata r:id="rId19" o:title=""/>
                  <w10:wrap anchorx="page"/>
                </v:shape>
                <o:OLEObject Type="Embed" ProgID="Equation.3" ShapeID="Object 4" DrawAspect="Content" ObjectID="_1367222474" r:id="rId20"/>
              </w:pict>
            </w:r>
            <w:r>
              <w:rPr>
                <w:noProof/>
              </w:rPr>
              <w:pict>
                <v:shape id="_x0000_s1032" type="#_x0000_t75" style="position:absolute;left:0;text-align:left;margin-left:10.4pt;margin-top:.6pt;width:11pt;height:13pt;z-index:251663360">
                  <v:imagedata r:id="rId21" o:title=""/>
                  <w10:wrap anchorx="page"/>
                </v:shape>
                <o:OLEObject Type="Embed" ProgID="Equation.3" ShapeID="_x0000_s1032" DrawAspect="Content" ObjectID="_1367222475" r:id="rId22"/>
              </w:pict>
            </w:r>
          </w:p>
        </w:tc>
        <w:tc>
          <w:tcPr>
            <w:tcW w:w="5969" w:type="dxa"/>
            <w:tcBorders>
              <w:top w:val="nil"/>
              <w:left w:val="nil"/>
              <w:bottom w:val="nil"/>
              <w:right w:val="nil"/>
            </w:tcBorders>
            <w:shd w:val="clear" w:color="auto" w:fill="auto"/>
            <w:tcMar>
              <w:top w:w="15" w:type="dxa"/>
              <w:left w:w="108" w:type="dxa"/>
              <w:bottom w:w="0" w:type="dxa"/>
              <w:right w:w="108" w:type="dxa"/>
            </w:tcMar>
            <w:hideMark/>
          </w:tcPr>
          <w:p w:rsidR="00F86679" w:rsidRPr="00224A32" w:rsidRDefault="00E510E2" w:rsidP="00E510E2">
            <w:pPr>
              <w:rPr>
                <w:b/>
                <w:bCs/>
                <w:sz w:val="20"/>
                <w:szCs w:val="20"/>
              </w:rPr>
            </w:pPr>
            <w:r w:rsidRPr="00224A32">
              <w:rPr>
                <w:b/>
                <w:bCs/>
                <w:sz w:val="20"/>
                <w:szCs w:val="20"/>
                <w:rtl/>
              </w:rPr>
              <w:t>الوسط الحسابى</w:t>
            </w:r>
            <w:r w:rsidRPr="00224A32">
              <w:rPr>
                <w:b/>
                <w:bCs/>
                <w:sz w:val="20"/>
                <w:szCs w:val="20"/>
              </w:rPr>
              <w:t xml:space="preserve"> </w:t>
            </w:r>
          </w:p>
        </w:tc>
      </w:tr>
      <w:tr w:rsidR="00E510E2" w:rsidRPr="00E510E2" w:rsidTr="00224A32">
        <w:trPr>
          <w:trHeight w:val="470"/>
        </w:trPr>
        <w:tc>
          <w:tcPr>
            <w:tcW w:w="1170" w:type="dxa"/>
            <w:tcBorders>
              <w:top w:val="nil"/>
              <w:left w:val="nil"/>
              <w:bottom w:val="nil"/>
              <w:right w:val="nil"/>
            </w:tcBorders>
            <w:shd w:val="clear" w:color="auto" w:fill="auto"/>
            <w:tcMar>
              <w:top w:w="15" w:type="dxa"/>
              <w:left w:w="108" w:type="dxa"/>
              <w:bottom w:w="0" w:type="dxa"/>
              <w:right w:w="108" w:type="dxa"/>
            </w:tcMar>
            <w:hideMark/>
          </w:tcPr>
          <w:p w:rsidR="00E510E2" w:rsidRPr="00E510E2" w:rsidRDefault="00F215B3" w:rsidP="00E510E2">
            <w:r>
              <w:rPr>
                <w:noProof/>
              </w:rPr>
              <w:pict>
                <v:shape id="Object 5" o:spid="_x0000_s1034" type="#_x0000_t75" style="position:absolute;left:0;text-align:left;margin-left:5.15pt;margin-top:23.85pt;width:17.25pt;height:18pt;z-index:251665408;mso-position-horizontal-relative:text;mso-position-vertical-relative:text">
                  <v:imagedata r:id="rId23" o:title=""/>
                  <w10:wrap anchorx="page"/>
                </v:shape>
                <o:OLEObject Type="Embed" ProgID="Equation.3" ShapeID="Object 5" DrawAspect="Content" ObjectID="_1367222476" r:id="rId24"/>
              </w:pict>
            </w:r>
          </w:p>
        </w:tc>
        <w:tc>
          <w:tcPr>
            <w:tcW w:w="5969" w:type="dxa"/>
            <w:tcBorders>
              <w:top w:val="nil"/>
              <w:left w:val="nil"/>
              <w:bottom w:val="nil"/>
              <w:right w:val="nil"/>
            </w:tcBorders>
            <w:shd w:val="clear" w:color="auto" w:fill="auto"/>
            <w:tcMar>
              <w:top w:w="15" w:type="dxa"/>
              <w:left w:w="108" w:type="dxa"/>
              <w:bottom w:w="0" w:type="dxa"/>
              <w:right w:w="108" w:type="dxa"/>
            </w:tcMar>
            <w:hideMark/>
          </w:tcPr>
          <w:p w:rsidR="00F86679" w:rsidRPr="00224A32" w:rsidRDefault="00E510E2" w:rsidP="00E510E2">
            <w:pPr>
              <w:rPr>
                <w:b/>
                <w:bCs/>
                <w:sz w:val="20"/>
                <w:szCs w:val="20"/>
              </w:rPr>
            </w:pPr>
            <w:r w:rsidRPr="00224A32">
              <w:rPr>
                <w:b/>
                <w:bCs/>
                <w:sz w:val="20"/>
                <w:szCs w:val="20"/>
                <w:rtl/>
              </w:rPr>
              <w:t xml:space="preserve">مركز الفئئة </w:t>
            </w:r>
            <w:r w:rsidRPr="00224A32">
              <w:rPr>
                <w:b/>
                <w:bCs/>
                <w:sz w:val="20"/>
                <w:szCs w:val="20"/>
              </w:rPr>
              <w:t>i</w:t>
            </w:r>
            <w:r w:rsidRPr="00224A32">
              <w:rPr>
                <w:b/>
                <w:bCs/>
                <w:sz w:val="20"/>
                <w:szCs w:val="20"/>
                <w:rtl/>
              </w:rPr>
              <w:t xml:space="preserve"> وهى تساوى ( الحد الأعلى للفئة + الحد الأدنى للفئة ) ÷ 2 </w:t>
            </w:r>
          </w:p>
        </w:tc>
      </w:tr>
      <w:tr w:rsidR="00E510E2" w:rsidRPr="00E510E2" w:rsidTr="00224A32">
        <w:trPr>
          <w:trHeight w:val="470"/>
        </w:trPr>
        <w:tc>
          <w:tcPr>
            <w:tcW w:w="1170" w:type="dxa"/>
            <w:tcBorders>
              <w:top w:val="nil"/>
              <w:left w:val="nil"/>
              <w:bottom w:val="nil"/>
              <w:right w:val="nil"/>
            </w:tcBorders>
            <w:shd w:val="clear" w:color="auto" w:fill="auto"/>
            <w:tcMar>
              <w:top w:w="15" w:type="dxa"/>
              <w:left w:w="108" w:type="dxa"/>
              <w:bottom w:w="0" w:type="dxa"/>
              <w:right w:w="108" w:type="dxa"/>
            </w:tcMar>
            <w:hideMark/>
          </w:tcPr>
          <w:p w:rsidR="00E510E2" w:rsidRPr="00E510E2" w:rsidRDefault="00F215B3" w:rsidP="00E510E2">
            <w:r>
              <w:rPr>
                <w:noProof/>
              </w:rPr>
              <w:pict>
                <v:shape id="Object 6" o:spid="_x0000_s1035" type="#_x0000_t75" style="position:absolute;left:0;text-align:left;margin-left:10.4pt;margin-top:26.1pt;width:6.95pt;height:13.95pt;z-index:251666432;mso-position-horizontal-relative:text;mso-position-vertical-relative:text">
                  <v:imagedata r:id="rId25" o:title=""/>
                  <w10:wrap anchorx="page"/>
                </v:shape>
                <o:OLEObject Type="Embed" ProgID="Equation.3" ShapeID="Object 6" DrawAspect="Content" ObjectID="_1367222477" r:id="rId26"/>
              </w:pict>
            </w:r>
          </w:p>
        </w:tc>
        <w:tc>
          <w:tcPr>
            <w:tcW w:w="5969" w:type="dxa"/>
            <w:tcBorders>
              <w:top w:val="nil"/>
              <w:left w:val="nil"/>
              <w:bottom w:val="nil"/>
              <w:right w:val="nil"/>
            </w:tcBorders>
            <w:shd w:val="clear" w:color="auto" w:fill="auto"/>
            <w:tcMar>
              <w:top w:w="15" w:type="dxa"/>
              <w:left w:w="108" w:type="dxa"/>
              <w:bottom w:w="0" w:type="dxa"/>
              <w:right w:w="108" w:type="dxa"/>
            </w:tcMar>
            <w:hideMark/>
          </w:tcPr>
          <w:p w:rsidR="00F86679" w:rsidRPr="00224A32" w:rsidRDefault="00E510E2" w:rsidP="00E510E2">
            <w:pPr>
              <w:rPr>
                <w:b/>
                <w:bCs/>
                <w:sz w:val="20"/>
                <w:szCs w:val="20"/>
              </w:rPr>
            </w:pPr>
            <w:r w:rsidRPr="00224A32">
              <w:rPr>
                <w:b/>
                <w:bCs/>
                <w:sz w:val="20"/>
                <w:szCs w:val="20"/>
                <w:rtl/>
              </w:rPr>
              <w:t xml:space="preserve">تكرار الفئة </w:t>
            </w:r>
            <w:r w:rsidRPr="00224A32">
              <w:rPr>
                <w:b/>
                <w:bCs/>
                <w:sz w:val="20"/>
                <w:szCs w:val="20"/>
              </w:rPr>
              <w:t xml:space="preserve">i </w:t>
            </w:r>
          </w:p>
        </w:tc>
      </w:tr>
      <w:tr w:rsidR="00E510E2" w:rsidRPr="00E510E2" w:rsidTr="00224A32">
        <w:trPr>
          <w:trHeight w:val="470"/>
        </w:trPr>
        <w:tc>
          <w:tcPr>
            <w:tcW w:w="1170" w:type="dxa"/>
            <w:tcBorders>
              <w:top w:val="nil"/>
              <w:left w:val="nil"/>
              <w:bottom w:val="nil"/>
              <w:right w:val="nil"/>
            </w:tcBorders>
            <w:shd w:val="clear" w:color="auto" w:fill="auto"/>
            <w:tcMar>
              <w:top w:w="15" w:type="dxa"/>
              <w:left w:w="108" w:type="dxa"/>
              <w:bottom w:w="0" w:type="dxa"/>
              <w:right w:w="108" w:type="dxa"/>
            </w:tcMar>
            <w:hideMark/>
          </w:tcPr>
          <w:p w:rsidR="00E510E2" w:rsidRPr="00E510E2" w:rsidRDefault="00E510E2" w:rsidP="00E510E2"/>
        </w:tc>
        <w:tc>
          <w:tcPr>
            <w:tcW w:w="5969" w:type="dxa"/>
            <w:tcBorders>
              <w:top w:val="nil"/>
              <w:left w:val="nil"/>
              <w:bottom w:val="nil"/>
              <w:right w:val="nil"/>
            </w:tcBorders>
            <w:shd w:val="clear" w:color="auto" w:fill="auto"/>
            <w:tcMar>
              <w:top w:w="15" w:type="dxa"/>
              <w:left w:w="108" w:type="dxa"/>
              <w:bottom w:w="0" w:type="dxa"/>
              <w:right w:w="108" w:type="dxa"/>
            </w:tcMar>
            <w:hideMark/>
          </w:tcPr>
          <w:p w:rsidR="00F86679" w:rsidRPr="00224A32" w:rsidRDefault="00E510E2" w:rsidP="00E510E2">
            <w:pPr>
              <w:rPr>
                <w:rFonts w:hint="cs"/>
                <w:b/>
                <w:bCs/>
                <w:sz w:val="20"/>
                <w:szCs w:val="20"/>
                <w:rtl/>
              </w:rPr>
            </w:pPr>
            <w:r w:rsidRPr="00224A32">
              <w:rPr>
                <w:b/>
                <w:bCs/>
                <w:sz w:val="20"/>
                <w:szCs w:val="20"/>
                <w:rtl/>
              </w:rPr>
              <w:t>عدد الفئات</w:t>
            </w:r>
            <w:r w:rsidRPr="00224A32">
              <w:rPr>
                <w:b/>
                <w:bCs/>
                <w:sz w:val="20"/>
                <w:szCs w:val="20"/>
              </w:rPr>
              <w:t xml:space="preserve"> </w:t>
            </w:r>
          </w:p>
        </w:tc>
      </w:tr>
    </w:tbl>
    <w:p w:rsidR="00E510E2" w:rsidRPr="00E510E2" w:rsidRDefault="00E510E2" w:rsidP="00E510E2">
      <w:pPr>
        <w:rPr>
          <w:sz w:val="40"/>
          <w:szCs w:val="40"/>
        </w:rPr>
      </w:pPr>
      <w:r w:rsidRPr="00E510E2">
        <w:rPr>
          <w:sz w:val="40"/>
          <w:szCs w:val="40"/>
          <w:u w:val="single"/>
          <w:rtl/>
        </w:rPr>
        <w:lastRenderedPageBreak/>
        <w:t xml:space="preserve">أ- متوسط الانحرافات المطلقة </w:t>
      </w:r>
      <w:r w:rsidRPr="00E510E2">
        <w:rPr>
          <w:i/>
          <w:iCs/>
          <w:sz w:val="40"/>
          <w:szCs w:val="40"/>
          <w:u w:val="single"/>
        </w:rPr>
        <w:t>AAD</w:t>
      </w:r>
      <w:r w:rsidRPr="00E510E2">
        <w:rPr>
          <w:sz w:val="40"/>
          <w:szCs w:val="40"/>
          <w:u w:val="single"/>
          <w:rtl/>
        </w:rPr>
        <w:t>:</w:t>
      </w:r>
      <w:r w:rsidRPr="00E510E2">
        <w:rPr>
          <w:sz w:val="40"/>
          <w:szCs w:val="40"/>
          <w:u w:val="single"/>
        </w:rPr>
        <w:t xml:space="preserve"> </w:t>
      </w:r>
    </w:p>
    <w:p w:rsidR="00E510E2" w:rsidRDefault="00E510E2" w:rsidP="008D2433">
      <w:pPr>
        <w:rPr>
          <w:rtl/>
        </w:rPr>
      </w:pPr>
    </w:p>
    <w:p w:rsidR="00E510E2" w:rsidRDefault="00F215B3" w:rsidP="008D2433">
      <w:pPr>
        <w:rPr>
          <w:rtl/>
        </w:rPr>
      </w:pPr>
      <w:r>
        <w:rPr>
          <w:noProof/>
          <w:rtl/>
        </w:rPr>
        <w:pict>
          <v:shape id="_x0000_s1037" type="#_x0000_t75" style="position:absolute;left:0;text-align:left;margin-left:213pt;margin-top:9.8pt;width:166.5pt;height:114.45pt;z-index:251667456">
            <v:imagedata r:id="rId27" o:title=""/>
            <w10:wrap anchorx="page"/>
          </v:shape>
          <o:OLEObject Type="Embed" ProgID="Equation.3" ShapeID="_x0000_s1037" DrawAspect="Content" ObjectID="_1367222478" r:id="rId28"/>
        </w:pict>
      </w:r>
    </w:p>
    <w:p w:rsidR="00E510E2" w:rsidRDefault="00E510E2" w:rsidP="008D2433">
      <w:pPr>
        <w:rPr>
          <w:rtl/>
        </w:rPr>
      </w:pPr>
    </w:p>
    <w:p w:rsidR="00E510E2" w:rsidRDefault="00E510E2" w:rsidP="008D2433">
      <w:pPr>
        <w:rPr>
          <w:rtl/>
        </w:rPr>
      </w:pPr>
    </w:p>
    <w:p w:rsidR="00E510E2" w:rsidRDefault="00E510E2" w:rsidP="008D2433">
      <w:pPr>
        <w:rPr>
          <w:rtl/>
        </w:rPr>
      </w:pPr>
    </w:p>
    <w:p w:rsidR="00E510E2" w:rsidRDefault="00E510E2" w:rsidP="008D2433">
      <w:pPr>
        <w:rPr>
          <w:rtl/>
        </w:rPr>
      </w:pPr>
    </w:p>
    <w:p w:rsidR="00E510E2" w:rsidRDefault="00E510E2" w:rsidP="008D2433">
      <w:pPr>
        <w:rPr>
          <w:rtl/>
        </w:rPr>
      </w:pPr>
    </w:p>
    <w:p w:rsidR="00E510E2" w:rsidRPr="00E510E2" w:rsidRDefault="00E510E2" w:rsidP="00E510E2">
      <w:pPr>
        <w:rPr>
          <w:sz w:val="48"/>
          <w:szCs w:val="48"/>
          <w:rtl/>
        </w:rPr>
      </w:pPr>
      <w:r w:rsidRPr="00E510E2">
        <w:rPr>
          <w:sz w:val="48"/>
          <w:szCs w:val="48"/>
          <w:u w:val="single"/>
          <w:rtl/>
        </w:rPr>
        <w:t>التباين    :</w:t>
      </w:r>
    </w:p>
    <w:p w:rsidR="00E510E2" w:rsidRDefault="00F215B3" w:rsidP="00E510E2">
      <w:pPr>
        <w:rPr>
          <w:sz w:val="38"/>
          <w:szCs w:val="38"/>
          <w:rtl/>
        </w:rPr>
      </w:pPr>
      <w:r>
        <w:rPr>
          <w:noProof/>
          <w:sz w:val="38"/>
          <w:szCs w:val="38"/>
          <w:rtl/>
        </w:rPr>
        <w:pict>
          <v:shape id="_x0000_s1038" type="#_x0000_t75" style="position:absolute;left:0;text-align:left;margin-left:184.5pt;margin-top:22.05pt;width:208.5pt;height:143.3pt;z-index:251668480">
            <v:imagedata r:id="rId29" o:title=""/>
            <w10:wrap anchorx="page"/>
          </v:shape>
          <o:OLEObject Type="Embed" ProgID="Equation.3" ShapeID="_x0000_s1038" DrawAspect="Content" ObjectID="_1367222479" r:id="rId30"/>
        </w:pict>
      </w:r>
    </w:p>
    <w:p w:rsidR="00E510E2" w:rsidRDefault="00E510E2" w:rsidP="00E510E2">
      <w:pPr>
        <w:rPr>
          <w:sz w:val="38"/>
          <w:szCs w:val="38"/>
          <w:rtl/>
        </w:rPr>
      </w:pPr>
    </w:p>
    <w:p w:rsidR="00E510E2" w:rsidRDefault="00E510E2" w:rsidP="00E510E2">
      <w:pPr>
        <w:rPr>
          <w:sz w:val="38"/>
          <w:szCs w:val="38"/>
          <w:rtl/>
        </w:rPr>
      </w:pPr>
    </w:p>
    <w:p w:rsidR="00E510E2" w:rsidRDefault="00E510E2" w:rsidP="00E510E2">
      <w:pPr>
        <w:rPr>
          <w:sz w:val="38"/>
          <w:szCs w:val="38"/>
          <w:rtl/>
        </w:rPr>
      </w:pPr>
    </w:p>
    <w:p w:rsidR="00E510E2" w:rsidRDefault="00E510E2" w:rsidP="00E510E2">
      <w:pPr>
        <w:rPr>
          <w:sz w:val="38"/>
          <w:szCs w:val="38"/>
          <w:rtl/>
        </w:rPr>
      </w:pPr>
    </w:p>
    <w:p w:rsidR="00E510E2" w:rsidRPr="00E510E2" w:rsidRDefault="00E510E2" w:rsidP="00E510E2">
      <w:pPr>
        <w:rPr>
          <w:sz w:val="38"/>
          <w:szCs w:val="38"/>
        </w:rPr>
      </w:pPr>
      <w:r w:rsidRPr="00E510E2">
        <w:rPr>
          <w:sz w:val="38"/>
          <w:szCs w:val="38"/>
          <w:rtl/>
        </w:rPr>
        <w:t>جـ - الانحراف المعياري     :</w:t>
      </w:r>
      <w:r w:rsidRPr="00E510E2">
        <w:rPr>
          <w:sz w:val="38"/>
          <w:szCs w:val="38"/>
        </w:rPr>
        <w:t xml:space="preserve"> </w:t>
      </w:r>
    </w:p>
    <w:p w:rsidR="00E510E2" w:rsidRPr="00E510E2" w:rsidRDefault="00E510E2" w:rsidP="00E510E2">
      <w:pPr>
        <w:rPr>
          <w:sz w:val="38"/>
          <w:szCs w:val="38"/>
          <w:rtl/>
        </w:rPr>
      </w:pPr>
      <w:r w:rsidRPr="00E510E2">
        <w:rPr>
          <w:sz w:val="38"/>
          <w:szCs w:val="38"/>
          <w:rtl/>
        </w:rPr>
        <w:t>هو الجذر التربيعى للتباين، ويمكن حسابه من خلال المعادلة التالية:</w:t>
      </w:r>
    </w:p>
    <w:p w:rsidR="00E510E2" w:rsidRDefault="00F215B3" w:rsidP="00E510E2">
      <w:pPr>
        <w:rPr>
          <w:sz w:val="38"/>
          <w:szCs w:val="38"/>
          <w:rtl/>
        </w:rPr>
      </w:pPr>
      <w:r>
        <w:rPr>
          <w:noProof/>
          <w:sz w:val="38"/>
          <w:szCs w:val="38"/>
          <w:rtl/>
        </w:rPr>
        <w:pict>
          <v:shape id="_x0000_s1039" type="#_x0000_t75" style="position:absolute;left:0;text-align:left;margin-left:124.5pt;margin-top:9.55pt;width:186.75pt;height:79.45pt;z-index:251669504">
            <v:imagedata r:id="rId31" o:title=""/>
            <w10:wrap anchorx="page"/>
          </v:shape>
          <o:OLEObject Type="Embed" ProgID="Equation.3" ShapeID="_x0000_s1039" DrawAspect="Content" ObjectID="_1367222480" r:id="rId32"/>
        </w:pict>
      </w:r>
    </w:p>
    <w:p w:rsidR="00E510E2" w:rsidRDefault="00E510E2" w:rsidP="00E510E2">
      <w:pPr>
        <w:rPr>
          <w:sz w:val="38"/>
          <w:szCs w:val="38"/>
          <w:rtl/>
        </w:rPr>
      </w:pPr>
    </w:p>
    <w:p w:rsidR="00E510E2" w:rsidRDefault="00E510E2" w:rsidP="00E510E2">
      <w:pPr>
        <w:rPr>
          <w:sz w:val="38"/>
          <w:szCs w:val="38"/>
          <w:rtl/>
        </w:rPr>
      </w:pPr>
    </w:p>
    <w:p w:rsidR="00E510E2" w:rsidRDefault="00E510E2" w:rsidP="00E510E2">
      <w:pPr>
        <w:rPr>
          <w:sz w:val="38"/>
          <w:szCs w:val="38"/>
          <w:rtl/>
        </w:rPr>
      </w:pPr>
    </w:p>
    <w:p w:rsidR="00E510E2" w:rsidRDefault="00E510E2" w:rsidP="00E510E2">
      <w:pPr>
        <w:rPr>
          <w:sz w:val="38"/>
          <w:szCs w:val="38"/>
          <w:rtl/>
        </w:rPr>
      </w:pPr>
    </w:p>
    <w:p w:rsidR="00E510E2" w:rsidRDefault="00E510E2" w:rsidP="00E510E2">
      <w:pPr>
        <w:rPr>
          <w:sz w:val="38"/>
          <w:szCs w:val="38"/>
          <w:rtl/>
        </w:rPr>
      </w:pPr>
    </w:p>
    <w:p w:rsidR="00E510E2" w:rsidRDefault="00E510E2" w:rsidP="00E510E2">
      <w:pPr>
        <w:rPr>
          <w:sz w:val="38"/>
          <w:szCs w:val="38"/>
          <w:rtl/>
        </w:rPr>
      </w:pPr>
    </w:p>
    <w:p w:rsidR="00E510E2" w:rsidRPr="00E510E2" w:rsidRDefault="00E510E2" w:rsidP="00E510E2">
      <w:pPr>
        <w:rPr>
          <w:sz w:val="38"/>
          <w:szCs w:val="38"/>
        </w:rPr>
      </w:pPr>
      <w:r w:rsidRPr="00E510E2">
        <w:rPr>
          <w:sz w:val="38"/>
          <w:szCs w:val="38"/>
          <w:rtl/>
        </w:rPr>
        <w:t>ولحساب الوسيط من البيانات المبوبة هناك ثلاث خطوات يجب إتباعها وهى:</w:t>
      </w:r>
      <w:r w:rsidRPr="00E510E2">
        <w:rPr>
          <w:sz w:val="38"/>
          <w:szCs w:val="38"/>
        </w:rPr>
        <w:t xml:space="preserve"> </w:t>
      </w:r>
    </w:p>
    <w:p w:rsidR="00F86679" w:rsidRPr="00E510E2" w:rsidRDefault="00F86679" w:rsidP="00E510E2">
      <w:pPr>
        <w:numPr>
          <w:ilvl w:val="2"/>
          <w:numId w:val="2"/>
        </w:numPr>
        <w:rPr>
          <w:sz w:val="38"/>
          <w:szCs w:val="38"/>
        </w:rPr>
      </w:pPr>
      <w:r w:rsidRPr="00E510E2">
        <w:rPr>
          <w:sz w:val="38"/>
          <w:szCs w:val="38"/>
          <w:rtl/>
        </w:rPr>
        <w:t>إيجاد الجدول التكرارى المتجمع الصاعد</w:t>
      </w:r>
    </w:p>
    <w:p w:rsidR="00F86679" w:rsidRPr="00E510E2" w:rsidRDefault="00F86679" w:rsidP="00E510E2">
      <w:pPr>
        <w:numPr>
          <w:ilvl w:val="2"/>
          <w:numId w:val="2"/>
        </w:numPr>
        <w:rPr>
          <w:sz w:val="38"/>
          <w:szCs w:val="38"/>
          <w:rtl/>
        </w:rPr>
      </w:pPr>
      <w:r w:rsidRPr="00E510E2">
        <w:rPr>
          <w:sz w:val="38"/>
          <w:szCs w:val="38"/>
          <w:rtl/>
        </w:rPr>
        <w:t>إيجاد ترتيب الوسيط من خلال المعادلة التالية:</w:t>
      </w:r>
    </w:p>
    <w:p w:rsidR="00E510E2" w:rsidRDefault="00F215B3" w:rsidP="00E510E2">
      <w:pPr>
        <w:rPr>
          <w:sz w:val="38"/>
          <w:szCs w:val="38"/>
          <w:rtl/>
        </w:rPr>
      </w:pPr>
      <w:r>
        <w:rPr>
          <w:noProof/>
          <w:sz w:val="38"/>
          <w:szCs w:val="38"/>
          <w:rtl/>
        </w:rPr>
        <w:pict>
          <v:shape id="_x0000_s1040" type="#_x0000_t75" style="position:absolute;left:0;text-align:left;margin-left:84.75pt;margin-top:3.1pt;width:236.25pt;height:77.3pt;z-index:251670528">
            <v:imagedata r:id="rId33" o:title=""/>
            <w10:wrap anchorx="page"/>
          </v:shape>
          <o:OLEObject Type="Embed" ProgID="Equation.3" ShapeID="_x0000_s1040" DrawAspect="Content" ObjectID="_1367222481" r:id="rId34"/>
        </w:pict>
      </w:r>
    </w:p>
    <w:p w:rsidR="00E510E2" w:rsidRDefault="00E510E2" w:rsidP="00E510E2">
      <w:pPr>
        <w:rPr>
          <w:sz w:val="38"/>
          <w:szCs w:val="38"/>
          <w:rtl/>
        </w:rPr>
      </w:pPr>
    </w:p>
    <w:p w:rsidR="00E510E2" w:rsidRDefault="00E510E2" w:rsidP="00E510E2">
      <w:pPr>
        <w:rPr>
          <w:sz w:val="38"/>
          <w:szCs w:val="38"/>
          <w:rtl/>
        </w:rPr>
      </w:pPr>
    </w:p>
    <w:p w:rsidR="00F86679" w:rsidRPr="00E510E2" w:rsidRDefault="00F86679" w:rsidP="00E510E2">
      <w:pPr>
        <w:numPr>
          <w:ilvl w:val="2"/>
          <w:numId w:val="3"/>
        </w:numPr>
        <w:rPr>
          <w:sz w:val="38"/>
          <w:szCs w:val="38"/>
        </w:rPr>
      </w:pPr>
      <w:r w:rsidRPr="00E510E2">
        <w:rPr>
          <w:sz w:val="38"/>
          <w:szCs w:val="38"/>
          <w:rtl/>
        </w:rPr>
        <w:t>إيجاد قيمة الوسيط من خلال المعادلة التالية:</w:t>
      </w:r>
      <w:r w:rsidRPr="00E510E2">
        <w:rPr>
          <w:sz w:val="38"/>
          <w:szCs w:val="38"/>
        </w:rPr>
        <w:t xml:space="preserve"> </w:t>
      </w:r>
    </w:p>
    <w:p w:rsidR="00E510E2" w:rsidRPr="00E510E2" w:rsidRDefault="00F215B3" w:rsidP="00E510E2">
      <w:pPr>
        <w:rPr>
          <w:sz w:val="38"/>
          <w:szCs w:val="38"/>
          <w:rtl/>
        </w:rPr>
      </w:pPr>
      <w:r>
        <w:rPr>
          <w:noProof/>
          <w:sz w:val="38"/>
          <w:szCs w:val="38"/>
          <w:rtl/>
        </w:rPr>
        <w:pict>
          <v:shape id="_x0000_s1041" type="#_x0000_t75" style="position:absolute;left:0;text-align:left;margin-left:25.5pt;margin-top:12.75pt;width:325.5pt;height:84.45pt;z-index:251671552">
            <v:imagedata r:id="rId35" o:title=""/>
            <w10:wrap anchorx="page"/>
          </v:shape>
          <o:OLEObject Type="Embed" ProgID="Equation.3" ShapeID="_x0000_s1041" DrawAspect="Content" ObjectID="_1367222482" r:id="rId36"/>
        </w:pict>
      </w:r>
    </w:p>
    <w:p w:rsidR="00E510E2" w:rsidRDefault="00E510E2" w:rsidP="00E510E2">
      <w:pPr>
        <w:rPr>
          <w:sz w:val="38"/>
          <w:szCs w:val="38"/>
          <w:rtl/>
        </w:rPr>
      </w:pPr>
    </w:p>
    <w:p w:rsidR="00E510E2" w:rsidRPr="00E510E2" w:rsidRDefault="00E510E2" w:rsidP="00E510E2">
      <w:pPr>
        <w:rPr>
          <w:sz w:val="38"/>
          <w:szCs w:val="38"/>
          <w:rtl/>
        </w:rPr>
      </w:pPr>
    </w:p>
    <w:tbl>
      <w:tblPr>
        <w:bidiVisual/>
        <w:tblW w:w="6205" w:type="dxa"/>
        <w:tblCellMar>
          <w:left w:w="0" w:type="dxa"/>
          <w:right w:w="0" w:type="dxa"/>
        </w:tblCellMar>
        <w:tblLook w:val="04A0"/>
      </w:tblPr>
      <w:tblGrid>
        <w:gridCol w:w="6205"/>
      </w:tblGrid>
      <w:tr w:rsidR="00E510E2" w:rsidRPr="00E510E2" w:rsidTr="00E510E2">
        <w:trPr>
          <w:trHeight w:val="762"/>
        </w:trPr>
        <w:tc>
          <w:tcPr>
            <w:tcW w:w="6205" w:type="dxa"/>
            <w:tcBorders>
              <w:top w:val="nil"/>
              <w:left w:val="nil"/>
              <w:bottom w:val="nil"/>
              <w:right w:val="nil"/>
            </w:tcBorders>
            <w:shd w:val="clear" w:color="auto" w:fill="auto"/>
            <w:tcMar>
              <w:top w:w="15" w:type="dxa"/>
              <w:left w:w="108" w:type="dxa"/>
              <w:bottom w:w="0" w:type="dxa"/>
              <w:right w:w="108" w:type="dxa"/>
            </w:tcMar>
            <w:hideMark/>
          </w:tcPr>
          <w:p w:rsidR="00E510E2" w:rsidRPr="00E510E2" w:rsidRDefault="00F215B3" w:rsidP="00E510E2">
            <w:pPr>
              <w:spacing w:after="0" w:line="240" w:lineRule="auto"/>
              <w:jc w:val="both"/>
              <w:rPr>
                <w:rFonts w:ascii="Arial" w:eastAsia="Times New Roman" w:hAnsi="Arial" w:cs="Arial"/>
                <w:sz w:val="36"/>
                <w:szCs w:val="36"/>
              </w:rPr>
            </w:pPr>
            <w:r w:rsidRPr="00F215B3">
              <w:rPr>
                <w:rFonts w:ascii="Times New Roman" w:eastAsia="Times New Roman" w:hAnsi="Traditional Arabic" w:cs="Traditional Arabic"/>
                <w:noProof/>
                <w:color w:val="000000"/>
                <w:kern w:val="24"/>
                <w:sz w:val="56"/>
                <w:szCs w:val="56"/>
              </w:rPr>
              <w:pict>
                <v:shape id="_x0000_s1042" type="#_x0000_t75" style="position:absolute;left:0;text-align:left;margin-left:310.9pt;margin-top:11.8pt;width:26pt;height:13.95pt;z-index:251672576">
                  <v:imagedata r:id="rId37" o:title=""/>
                  <w10:wrap anchorx="page"/>
                </v:shape>
                <o:OLEObject Type="Embed" ProgID="Equation.3" ShapeID="_x0000_s1042" DrawAspect="Content" ObjectID="_1367222483" r:id="rId38"/>
              </w:pict>
            </w:r>
            <w:r w:rsidR="00E510E2" w:rsidRPr="00E510E2">
              <w:rPr>
                <w:rFonts w:ascii="Times New Roman" w:eastAsia="Times New Roman" w:hAnsi="Traditional Arabic" w:cs="Traditional Arabic"/>
                <w:color w:val="000000"/>
                <w:kern w:val="24"/>
                <w:sz w:val="56"/>
                <w:szCs w:val="56"/>
                <w:rtl/>
              </w:rPr>
              <w:t>قيمة الوسيط</w:t>
            </w:r>
            <w:r w:rsidR="00E510E2" w:rsidRPr="00E510E2">
              <w:rPr>
                <w:rFonts w:ascii="Times New Roman" w:eastAsia="Times New Roman" w:hAnsi="Times New Roman" w:cs="Traditional Arabic"/>
                <w:color w:val="000000"/>
                <w:kern w:val="24"/>
                <w:sz w:val="56"/>
                <w:szCs w:val="56"/>
              </w:rPr>
              <w:t xml:space="preserve"> </w:t>
            </w:r>
          </w:p>
        </w:tc>
      </w:tr>
      <w:tr w:rsidR="00E510E2" w:rsidRPr="00E510E2" w:rsidTr="00E510E2">
        <w:trPr>
          <w:trHeight w:val="762"/>
        </w:trPr>
        <w:tc>
          <w:tcPr>
            <w:tcW w:w="6205" w:type="dxa"/>
            <w:tcBorders>
              <w:top w:val="nil"/>
              <w:left w:val="nil"/>
              <w:bottom w:val="nil"/>
              <w:right w:val="nil"/>
            </w:tcBorders>
            <w:shd w:val="clear" w:color="auto" w:fill="auto"/>
            <w:tcMar>
              <w:top w:w="15" w:type="dxa"/>
              <w:left w:w="108" w:type="dxa"/>
              <w:bottom w:w="0" w:type="dxa"/>
              <w:right w:w="108" w:type="dxa"/>
            </w:tcMar>
            <w:hideMark/>
          </w:tcPr>
          <w:p w:rsidR="00E510E2" w:rsidRPr="00E510E2" w:rsidRDefault="00F215B3" w:rsidP="00E510E2">
            <w:pPr>
              <w:spacing w:after="0" w:line="240" w:lineRule="auto"/>
              <w:jc w:val="both"/>
              <w:rPr>
                <w:rFonts w:ascii="Arial" w:eastAsia="Times New Roman" w:hAnsi="Arial" w:cs="Arial"/>
                <w:sz w:val="36"/>
                <w:szCs w:val="36"/>
              </w:rPr>
            </w:pPr>
            <w:r w:rsidRPr="00F215B3">
              <w:rPr>
                <w:noProof/>
                <w:sz w:val="38"/>
                <w:szCs w:val="38"/>
              </w:rPr>
              <w:pict>
                <v:shape id="_x0000_s1043" type="#_x0000_t75" style="position:absolute;left:0;text-align:left;margin-left:312.9pt;margin-top:8.65pt;width:24pt;height:18pt;z-index:251673600;mso-position-horizontal-relative:text;mso-position-vertical-relative:text">
                  <v:imagedata r:id="rId39" o:title=""/>
                  <w10:wrap anchorx="page"/>
                </v:shape>
                <o:OLEObject Type="Embed" ProgID="Equation.3" ShapeID="_x0000_s1043" DrawAspect="Content" ObjectID="_1367222484" r:id="rId40"/>
              </w:pict>
            </w:r>
            <w:r w:rsidR="00E510E2" w:rsidRPr="00E510E2">
              <w:rPr>
                <w:rFonts w:ascii="Times New Roman" w:eastAsia="Times New Roman" w:hAnsi="Traditional Arabic" w:cs="Traditional Arabic"/>
                <w:color w:val="000000"/>
                <w:kern w:val="24"/>
                <w:sz w:val="56"/>
                <w:szCs w:val="56"/>
                <w:rtl/>
              </w:rPr>
              <w:t>الحد الادنى</w:t>
            </w:r>
            <w:r w:rsidR="00E510E2" w:rsidRPr="00E510E2">
              <w:rPr>
                <w:rFonts w:ascii="Times New Roman" w:eastAsia="Times New Roman" w:hAnsi="Times New Roman" w:cs="Traditional Arabic"/>
                <w:color w:val="000000"/>
                <w:kern w:val="24"/>
                <w:sz w:val="56"/>
                <w:szCs w:val="56"/>
                <w:rtl/>
              </w:rPr>
              <w:t xml:space="preserve"> لبداية الفئة </w:t>
            </w:r>
            <w:r w:rsidR="00E510E2" w:rsidRPr="00E510E2">
              <w:rPr>
                <w:rFonts w:ascii="Times New Roman" w:eastAsia="Times New Roman" w:hAnsi="Traditional Arabic" w:cs="Traditional Arabic"/>
                <w:color w:val="000000"/>
                <w:kern w:val="24"/>
                <w:sz w:val="56"/>
                <w:szCs w:val="56"/>
                <w:rtl/>
              </w:rPr>
              <w:t>الوسيطية</w:t>
            </w:r>
            <w:r w:rsidR="00E510E2" w:rsidRPr="00E510E2">
              <w:rPr>
                <w:rFonts w:ascii="Times New Roman" w:eastAsia="Times New Roman" w:hAnsi="Times New Roman" w:cs="Traditional Arabic"/>
                <w:color w:val="000000"/>
                <w:kern w:val="24"/>
                <w:sz w:val="56"/>
                <w:szCs w:val="56"/>
              </w:rPr>
              <w:t xml:space="preserve"> </w:t>
            </w:r>
          </w:p>
        </w:tc>
      </w:tr>
      <w:tr w:rsidR="00E510E2" w:rsidRPr="00E510E2" w:rsidTr="00E510E2">
        <w:trPr>
          <w:trHeight w:val="762"/>
        </w:trPr>
        <w:tc>
          <w:tcPr>
            <w:tcW w:w="6205" w:type="dxa"/>
            <w:tcBorders>
              <w:top w:val="nil"/>
              <w:left w:val="nil"/>
              <w:bottom w:val="nil"/>
              <w:right w:val="nil"/>
            </w:tcBorders>
            <w:shd w:val="clear" w:color="auto" w:fill="auto"/>
            <w:tcMar>
              <w:top w:w="15" w:type="dxa"/>
              <w:left w:w="108" w:type="dxa"/>
              <w:bottom w:w="0" w:type="dxa"/>
              <w:right w:w="108" w:type="dxa"/>
            </w:tcMar>
            <w:hideMark/>
          </w:tcPr>
          <w:p w:rsidR="00E510E2" w:rsidRPr="00E510E2" w:rsidRDefault="00F215B3" w:rsidP="00E510E2">
            <w:pPr>
              <w:spacing w:after="0" w:line="240" w:lineRule="auto"/>
              <w:jc w:val="both"/>
              <w:rPr>
                <w:rFonts w:ascii="Arial" w:eastAsia="Times New Roman" w:hAnsi="Arial" w:cs="Arial"/>
                <w:sz w:val="36"/>
                <w:szCs w:val="36"/>
              </w:rPr>
            </w:pPr>
            <w:r w:rsidRPr="00F215B3">
              <w:rPr>
                <w:rFonts w:ascii="Times New Roman" w:eastAsia="Times New Roman" w:hAnsi="Traditional Arabic" w:cs="Traditional Arabic"/>
                <w:noProof/>
                <w:color w:val="000000"/>
                <w:kern w:val="24"/>
                <w:sz w:val="56"/>
                <w:szCs w:val="56"/>
              </w:rPr>
              <w:pict>
                <v:shape id="_x0000_s1044" type="#_x0000_t75" style="position:absolute;left:0;text-align:left;margin-left:313.9pt;margin-top:9.55pt;width:23pt;height:18pt;z-index:251674624;mso-position-horizontal-relative:text;mso-position-vertical-relative:text">
                  <v:imagedata r:id="rId41" o:title=""/>
                  <w10:wrap anchorx="page"/>
                </v:shape>
                <o:OLEObject Type="Embed" ProgID="Equation.3" ShapeID="_x0000_s1044" DrawAspect="Content" ObjectID="_1367222485" r:id="rId42"/>
              </w:pict>
            </w:r>
            <w:r w:rsidR="00E510E2" w:rsidRPr="00E510E2">
              <w:rPr>
                <w:rFonts w:ascii="Times New Roman" w:eastAsia="Times New Roman" w:hAnsi="Traditional Arabic" w:cs="Traditional Arabic"/>
                <w:color w:val="000000"/>
                <w:kern w:val="24"/>
                <w:sz w:val="56"/>
                <w:szCs w:val="56"/>
                <w:rtl/>
              </w:rPr>
              <w:t>ترتيب الوسيط</w:t>
            </w:r>
            <w:r w:rsidR="00E510E2" w:rsidRPr="00E510E2">
              <w:rPr>
                <w:rFonts w:ascii="Times New Roman" w:eastAsia="Times New Roman" w:hAnsi="Times New Roman" w:cs="Traditional Arabic"/>
                <w:color w:val="000000"/>
                <w:kern w:val="24"/>
                <w:sz w:val="56"/>
                <w:szCs w:val="56"/>
              </w:rPr>
              <w:t xml:space="preserve"> </w:t>
            </w:r>
          </w:p>
        </w:tc>
      </w:tr>
      <w:tr w:rsidR="00E510E2" w:rsidRPr="00E510E2" w:rsidTr="00E510E2">
        <w:trPr>
          <w:trHeight w:val="880"/>
        </w:trPr>
        <w:tc>
          <w:tcPr>
            <w:tcW w:w="6205" w:type="dxa"/>
            <w:tcBorders>
              <w:top w:val="nil"/>
              <w:left w:val="nil"/>
              <w:bottom w:val="nil"/>
              <w:right w:val="nil"/>
            </w:tcBorders>
            <w:shd w:val="clear" w:color="auto" w:fill="auto"/>
            <w:tcMar>
              <w:top w:w="15" w:type="dxa"/>
              <w:left w:w="108" w:type="dxa"/>
              <w:bottom w:w="0" w:type="dxa"/>
              <w:right w:w="108" w:type="dxa"/>
            </w:tcMar>
            <w:hideMark/>
          </w:tcPr>
          <w:p w:rsidR="00E510E2" w:rsidRPr="00E510E2" w:rsidRDefault="00F215B3" w:rsidP="00E510E2">
            <w:pPr>
              <w:spacing w:after="0" w:line="240" w:lineRule="auto"/>
              <w:jc w:val="both"/>
              <w:rPr>
                <w:rFonts w:ascii="Arial" w:eastAsia="Times New Roman" w:hAnsi="Arial" w:cs="Arial"/>
                <w:sz w:val="36"/>
                <w:szCs w:val="36"/>
              </w:rPr>
            </w:pPr>
            <w:r w:rsidRPr="00F215B3">
              <w:rPr>
                <w:rFonts w:ascii="Times New Roman" w:eastAsia="Times New Roman" w:hAnsi="Traditional Arabic" w:cs="Traditional Arabic"/>
                <w:noProof/>
                <w:color w:val="000000"/>
                <w:kern w:val="24"/>
                <w:sz w:val="56"/>
                <w:szCs w:val="56"/>
              </w:rPr>
              <w:pict>
                <v:shape id="_x0000_s1045" type="#_x0000_t75" style="position:absolute;left:0;text-align:left;margin-left:316.9pt;margin-top:10.45pt;width:15pt;height:18pt;z-index:251675648;mso-position-horizontal-relative:text;mso-position-vertical-relative:text">
                  <v:imagedata r:id="rId43" o:title=""/>
                  <w10:wrap anchorx="page"/>
                </v:shape>
                <o:OLEObject Type="Embed" ProgID="Equation.3" ShapeID="_x0000_s1045" DrawAspect="Content" ObjectID="_1367222486" r:id="rId44"/>
              </w:pict>
            </w:r>
            <w:r w:rsidR="00E510E2" w:rsidRPr="00E510E2">
              <w:rPr>
                <w:rFonts w:ascii="Times New Roman" w:eastAsia="Times New Roman" w:hAnsi="Traditional Arabic" w:cs="Traditional Arabic"/>
                <w:color w:val="000000"/>
                <w:kern w:val="24"/>
                <w:sz w:val="56"/>
                <w:szCs w:val="56"/>
                <w:rtl/>
              </w:rPr>
              <w:t>التكرار المتجمع السابق للفئة الوسيطية</w:t>
            </w:r>
            <w:r w:rsidR="00E510E2" w:rsidRPr="00E510E2">
              <w:rPr>
                <w:rFonts w:ascii="Times New Roman" w:eastAsia="Times New Roman" w:hAnsi="Times New Roman" w:cs="Traditional Arabic"/>
                <w:color w:val="000000"/>
                <w:kern w:val="24"/>
                <w:sz w:val="56"/>
                <w:szCs w:val="56"/>
              </w:rPr>
              <w:t xml:space="preserve"> </w:t>
            </w:r>
          </w:p>
        </w:tc>
      </w:tr>
      <w:tr w:rsidR="00E510E2" w:rsidRPr="00E510E2" w:rsidTr="00E510E2">
        <w:trPr>
          <w:trHeight w:val="762"/>
        </w:trPr>
        <w:tc>
          <w:tcPr>
            <w:tcW w:w="6205" w:type="dxa"/>
            <w:tcBorders>
              <w:top w:val="nil"/>
              <w:left w:val="nil"/>
              <w:bottom w:val="nil"/>
              <w:right w:val="nil"/>
            </w:tcBorders>
            <w:shd w:val="clear" w:color="auto" w:fill="auto"/>
            <w:tcMar>
              <w:top w:w="15" w:type="dxa"/>
              <w:left w:w="108" w:type="dxa"/>
              <w:bottom w:w="0" w:type="dxa"/>
              <w:right w:w="108" w:type="dxa"/>
            </w:tcMar>
            <w:hideMark/>
          </w:tcPr>
          <w:p w:rsidR="00E510E2" w:rsidRPr="00E510E2" w:rsidRDefault="00F215B3" w:rsidP="00E510E2">
            <w:pPr>
              <w:spacing w:after="0" w:line="240" w:lineRule="auto"/>
              <w:jc w:val="both"/>
              <w:rPr>
                <w:rFonts w:ascii="Arial" w:eastAsia="Times New Roman" w:hAnsi="Arial" w:cs="Arial"/>
                <w:sz w:val="36"/>
                <w:szCs w:val="36"/>
              </w:rPr>
            </w:pPr>
            <w:r w:rsidRPr="00F215B3">
              <w:rPr>
                <w:rFonts w:ascii="Times New Roman" w:eastAsia="Times New Roman" w:hAnsi="Traditional Arabic" w:cs="Traditional Arabic"/>
                <w:noProof/>
                <w:color w:val="000000"/>
                <w:kern w:val="24"/>
                <w:sz w:val="56"/>
                <w:szCs w:val="56"/>
              </w:rPr>
              <w:pict>
                <v:shape id="_x0000_s1046" type="#_x0000_t75" style="position:absolute;left:0;text-align:left;margin-left:317.95pt;margin-top:10.55pt;width:13.95pt;height:18pt;z-index:251676672;mso-position-horizontal-relative:text;mso-position-vertical-relative:text">
                  <v:imagedata r:id="rId45" o:title=""/>
                  <w10:wrap anchorx="page"/>
                </v:shape>
                <o:OLEObject Type="Embed" ProgID="Equation.3" ShapeID="_x0000_s1046" DrawAspect="Content" ObjectID="_1367222487" r:id="rId46"/>
              </w:pict>
            </w:r>
            <w:r w:rsidR="00E510E2" w:rsidRPr="00E510E2">
              <w:rPr>
                <w:rFonts w:ascii="Times New Roman" w:eastAsia="Times New Roman" w:hAnsi="Traditional Arabic" w:cs="Traditional Arabic"/>
                <w:color w:val="000000"/>
                <w:kern w:val="24"/>
                <w:sz w:val="56"/>
                <w:szCs w:val="56"/>
                <w:rtl/>
              </w:rPr>
              <w:t>التكرار المتجمع اللاحق للفئة الوسيطية</w:t>
            </w:r>
            <w:r w:rsidR="00E510E2" w:rsidRPr="00E510E2">
              <w:rPr>
                <w:rFonts w:ascii="Times New Roman" w:eastAsia="Times New Roman" w:hAnsi="Times New Roman" w:cs="Traditional Arabic"/>
                <w:color w:val="000000"/>
                <w:kern w:val="24"/>
                <w:sz w:val="56"/>
                <w:szCs w:val="56"/>
              </w:rPr>
              <w:t xml:space="preserve"> </w:t>
            </w:r>
          </w:p>
        </w:tc>
      </w:tr>
      <w:tr w:rsidR="00E510E2" w:rsidRPr="00E510E2" w:rsidTr="00E510E2">
        <w:trPr>
          <w:trHeight w:val="762"/>
        </w:trPr>
        <w:tc>
          <w:tcPr>
            <w:tcW w:w="6205" w:type="dxa"/>
            <w:tcBorders>
              <w:top w:val="nil"/>
              <w:left w:val="nil"/>
              <w:bottom w:val="nil"/>
              <w:right w:val="nil"/>
            </w:tcBorders>
            <w:shd w:val="clear" w:color="auto" w:fill="auto"/>
            <w:tcMar>
              <w:top w:w="15" w:type="dxa"/>
              <w:left w:w="108" w:type="dxa"/>
              <w:bottom w:w="0" w:type="dxa"/>
              <w:right w:w="108" w:type="dxa"/>
            </w:tcMar>
            <w:hideMark/>
          </w:tcPr>
          <w:p w:rsidR="00E510E2" w:rsidRDefault="00E510E2" w:rsidP="00E510E2">
            <w:pPr>
              <w:spacing w:after="0" w:line="240" w:lineRule="auto"/>
              <w:jc w:val="both"/>
              <w:rPr>
                <w:rFonts w:ascii="Times New Roman" w:eastAsia="Times New Roman" w:hAnsi="Traditional Arabic" w:cs="Traditional Arabic"/>
                <w:color w:val="000000"/>
                <w:kern w:val="24"/>
                <w:sz w:val="56"/>
                <w:szCs w:val="56"/>
                <w:rtl/>
              </w:rPr>
            </w:pPr>
            <w:r>
              <w:rPr>
                <w:rFonts w:ascii="Times New Roman" w:eastAsia="Times New Roman" w:hAnsi="Traditional Arabic" w:cs="Traditional Arabic" w:hint="cs"/>
                <w:color w:val="000000"/>
                <w:kern w:val="24"/>
                <w:sz w:val="56"/>
                <w:szCs w:val="56"/>
                <w:rtl/>
              </w:rPr>
              <w:t xml:space="preserve"> </w:t>
            </w:r>
            <w:r w:rsidRPr="00E510E2">
              <w:rPr>
                <w:rFonts w:ascii="Times New Roman" w:eastAsia="Times New Roman" w:hAnsi="Traditional Arabic" w:cs="Traditional Arabic"/>
                <w:i/>
                <w:iCs/>
                <w:color w:val="000000"/>
                <w:kern w:val="24"/>
                <w:sz w:val="56"/>
                <w:szCs w:val="56"/>
              </w:rPr>
              <w:t>I</w:t>
            </w:r>
            <w:r>
              <w:rPr>
                <w:rFonts w:ascii="Times New Roman" w:eastAsia="Times New Roman" w:hAnsi="Traditional Arabic" w:cs="Traditional Arabic" w:hint="cs"/>
                <w:color w:val="000000"/>
                <w:kern w:val="24"/>
                <w:sz w:val="56"/>
                <w:szCs w:val="56"/>
                <w:rtl/>
              </w:rPr>
              <w:t xml:space="preserve">  </w:t>
            </w:r>
            <w:r w:rsidRPr="00E510E2">
              <w:rPr>
                <w:rFonts w:ascii="Times New Roman" w:eastAsia="Times New Roman" w:hAnsi="Traditional Arabic" w:cs="Traditional Arabic"/>
                <w:color w:val="000000"/>
                <w:kern w:val="24"/>
                <w:sz w:val="56"/>
                <w:szCs w:val="56"/>
                <w:rtl/>
              </w:rPr>
              <w:t>طول الفئة الوسيطية</w:t>
            </w:r>
            <w:r w:rsidRPr="00E510E2">
              <w:rPr>
                <w:rFonts w:ascii="Times New Roman" w:eastAsia="Times New Roman" w:hAnsi="Times New Roman" w:cs="Traditional Arabic"/>
                <w:color w:val="000000"/>
                <w:kern w:val="24"/>
                <w:sz w:val="56"/>
                <w:szCs w:val="56"/>
              </w:rPr>
              <w:t xml:space="preserve"> </w:t>
            </w:r>
          </w:p>
          <w:p w:rsidR="009421AA" w:rsidRPr="009421AA" w:rsidRDefault="009421AA" w:rsidP="009421AA">
            <w:pPr>
              <w:spacing w:after="0" w:line="240" w:lineRule="auto"/>
              <w:jc w:val="both"/>
              <w:rPr>
                <w:rFonts w:ascii="Times New Roman" w:eastAsia="Times New Roman" w:hAnsi="Traditional Arabic" w:cs="Traditional Arabic"/>
                <w:color w:val="000000"/>
                <w:kern w:val="24"/>
                <w:sz w:val="68"/>
                <w:szCs w:val="68"/>
              </w:rPr>
            </w:pPr>
            <w:r w:rsidRPr="009421AA">
              <w:rPr>
                <w:rFonts w:ascii="Times New Roman" w:eastAsia="Times New Roman" w:hAnsi="Traditional Arabic" w:cs="Traditional Arabic"/>
                <w:color w:val="000000"/>
                <w:kern w:val="24"/>
                <w:sz w:val="68"/>
                <w:szCs w:val="68"/>
                <w:rtl/>
              </w:rPr>
              <w:lastRenderedPageBreak/>
              <w:t>الرُبيع الادنى ( الأول ):</w:t>
            </w:r>
          </w:p>
          <w:p w:rsidR="009421AA" w:rsidRDefault="009421AA" w:rsidP="009421AA">
            <w:pPr>
              <w:spacing w:after="0" w:line="240" w:lineRule="auto"/>
              <w:jc w:val="both"/>
              <w:rPr>
                <w:rFonts w:ascii="Times New Roman" w:eastAsia="Times New Roman" w:hAnsi="Traditional Arabic" w:cs="Traditional Arabic"/>
                <w:color w:val="000000"/>
                <w:kern w:val="24"/>
                <w:sz w:val="40"/>
                <w:szCs w:val="40"/>
                <w:rtl/>
              </w:rPr>
            </w:pPr>
            <w:r w:rsidRPr="009421AA">
              <w:rPr>
                <w:rFonts w:ascii="Times New Roman" w:eastAsia="Times New Roman" w:hAnsi="Traditional Arabic" w:cs="Traditional Arabic"/>
                <w:color w:val="000000"/>
                <w:kern w:val="24"/>
                <w:sz w:val="40"/>
                <w:szCs w:val="40"/>
                <w:rtl/>
              </w:rPr>
              <w:t xml:space="preserve">لذلك يتم حسابة كما فى حالة الوسيط مع اختلاف أن ترتيب الرُبيع الاول </w:t>
            </w:r>
            <w:r w:rsidRPr="009421AA">
              <w:rPr>
                <w:rFonts w:ascii="Times New Roman" w:eastAsia="Times New Roman" w:hAnsi="Traditional Arabic" w:cs="Traditional Arabic"/>
                <w:color w:val="000000"/>
                <w:kern w:val="24"/>
                <w:sz w:val="40"/>
                <w:szCs w:val="40"/>
              </w:rPr>
              <w:t xml:space="preserve">Q1 </w:t>
            </w:r>
            <w:r w:rsidRPr="009421AA">
              <w:rPr>
                <w:rFonts w:ascii="Times New Roman" w:eastAsia="Times New Roman" w:hAnsi="Traditional Arabic" w:cs="Traditional Arabic"/>
                <w:color w:val="000000"/>
                <w:kern w:val="24"/>
                <w:sz w:val="40"/>
                <w:szCs w:val="40"/>
                <w:rtl/>
              </w:rPr>
              <w:t xml:space="preserve"> هو </w:t>
            </w:r>
            <w:r w:rsidRPr="009421AA">
              <w:rPr>
                <w:rFonts w:ascii="Times New Roman" w:eastAsia="Times New Roman" w:hAnsi="Traditional Arabic" w:cs="Traditional Arabic"/>
                <w:color w:val="000000"/>
                <w:kern w:val="24"/>
                <w:sz w:val="40"/>
                <w:szCs w:val="40"/>
              </w:rPr>
              <w:t>( n / 4 )</w:t>
            </w:r>
            <w:r w:rsidRPr="009421AA">
              <w:rPr>
                <w:rFonts w:ascii="Times New Roman" w:eastAsia="Times New Roman" w:hAnsi="Traditional Arabic" w:cs="Traditional Arabic"/>
                <w:color w:val="000000"/>
                <w:kern w:val="24"/>
                <w:sz w:val="40"/>
                <w:szCs w:val="40"/>
                <w:rtl/>
              </w:rPr>
              <w:t xml:space="preserve"> </w:t>
            </w:r>
          </w:p>
          <w:p w:rsidR="009421AA" w:rsidRDefault="009421AA" w:rsidP="009421AA">
            <w:pPr>
              <w:spacing w:after="0" w:line="240" w:lineRule="auto"/>
              <w:jc w:val="both"/>
              <w:rPr>
                <w:rFonts w:ascii="Times New Roman" w:eastAsia="Times New Roman" w:hAnsi="Traditional Arabic" w:cs="Traditional Arabic"/>
                <w:color w:val="000000"/>
                <w:kern w:val="24"/>
                <w:sz w:val="40"/>
                <w:szCs w:val="40"/>
                <w:rtl/>
              </w:rPr>
            </w:pPr>
          </w:p>
          <w:p w:rsidR="009421AA" w:rsidRPr="009421AA" w:rsidRDefault="00F215B3" w:rsidP="009421AA">
            <w:pPr>
              <w:spacing w:after="0" w:line="240" w:lineRule="auto"/>
              <w:jc w:val="both"/>
              <w:rPr>
                <w:rFonts w:ascii="Times New Roman" w:eastAsia="Times New Roman" w:hAnsi="Traditional Arabic" w:cs="Traditional Arabic"/>
                <w:color w:val="000000"/>
                <w:kern w:val="24"/>
                <w:sz w:val="40"/>
                <w:szCs w:val="40"/>
              </w:rPr>
            </w:pPr>
            <w:r w:rsidRPr="00F215B3">
              <w:rPr>
                <w:rFonts w:ascii="Times New Roman" w:eastAsia="Times New Roman" w:hAnsi="Traditional Arabic" w:cs="Traditional Arabic"/>
                <w:noProof/>
                <w:color w:val="000000"/>
                <w:kern w:val="24"/>
                <w:sz w:val="56"/>
                <w:szCs w:val="56"/>
              </w:rPr>
              <w:pict>
                <v:shape id="_x0000_s1047" type="#_x0000_t75" style="position:absolute;left:0;text-align:left;margin-left:-73.85pt;margin-top:2.5pt;width:336pt;height:142.7pt;z-index:251677696">
                  <v:imagedata r:id="rId47" o:title=""/>
                  <w10:wrap anchorx="page"/>
                </v:shape>
                <o:OLEObject Type="Embed" ProgID="Equation.3" ShapeID="_x0000_s1047" DrawAspect="Content" ObjectID="_1367222488" r:id="rId48"/>
              </w:pict>
            </w:r>
          </w:p>
          <w:p w:rsidR="00E510E2" w:rsidRPr="009421AA" w:rsidRDefault="00E510E2" w:rsidP="00E510E2">
            <w:pPr>
              <w:spacing w:after="0" w:line="240" w:lineRule="auto"/>
              <w:jc w:val="both"/>
              <w:rPr>
                <w:rFonts w:ascii="Times New Roman" w:eastAsia="Times New Roman" w:hAnsi="Traditional Arabic" w:cs="Traditional Arabic"/>
                <w:color w:val="000000"/>
                <w:kern w:val="24"/>
                <w:sz w:val="56"/>
                <w:szCs w:val="56"/>
                <w:rtl/>
              </w:rPr>
            </w:pPr>
          </w:p>
          <w:p w:rsidR="00E510E2" w:rsidRPr="00E510E2" w:rsidRDefault="00E510E2" w:rsidP="00E510E2">
            <w:pPr>
              <w:spacing w:after="0" w:line="240" w:lineRule="auto"/>
              <w:jc w:val="both"/>
              <w:rPr>
                <w:rFonts w:ascii="Times New Roman" w:eastAsia="Times New Roman" w:hAnsi="Traditional Arabic" w:cs="Traditional Arabic"/>
                <w:color w:val="000000"/>
                <w:kern w:val="24"/>
                <w:sz w:val="56"/>
                <w:szCs w:val="56"/>
              </w:rPr>
            </w:pPr>
          </w:p>
        </w:tc>
      </w:tr>
    </w:tbl>
    <w:p w:rsidR="00E510E2" w:rsidRDefault="00E510E2" w:rsidP="00E510E2">
      <w:pPr>
        <w:rPr>
          <w:sz w:val="38"/>
          <w:szCs w:val="38"/>
          <w:rtl/>
        </w:rPr>
      </w:pPr>
    </w:p>
    <w:p w:rsidR="00E510E2" w:rsidRDefault="00E510E2" w:rsidP="00E510E2">
      <w:pPr>
        <w:rPr>
          <w:sz w:val="38"/>
          <w:szCs w:val="38"/>
          <w:rtl/>
        </w:rPr>
      </w:pPr>
    </w:p>
    <w:p w:rsidR="009421AA" w:rsidRPr="009421AA" w:rsidRDefault="009421AA" w:rsidP="009421AA">
      <w:pPr>
        <w:rPr>
          <w:sz w:val="38"/>
          <w:szCs w:val="38"/>
        </w:rPr>
      </w:pPr>
      <w:r w:rsidRPr="009421AA">
        <w:rPr>
          <w:sz w:val="38"/>
          <w:szCs w:val="38"/>
          <w:rtl/>
        </w:rPr>
        <w:t xml:space="preserve">الرُبيع الاعلى ( الثالث ): </w:t>
      </w:r>
    </w:p>
    <w:p w:rsidR="009421AA" w:rsidRPr="009421AA" w:rsidRDefault="009421AA" w:rsidP="009421AA">
      <w:pPr>
        <w:rPr>
          <w:sz w:val="38"/>
          <w:szCs w:val="38"/>
        </w:rPr>
      </w:pPr>
      <w:r w:rsidRPr="009421AA">
        <w:rPr>
          <w:sz w:val="38"/>
          <w:szCs w:val="38"/>
          <w:rtl/>
        </w:rPr>
        <w:t>لذلك يتم حسابه كما فى حالة الوسيط مع اختلاف أن ترتيب الرُبيع الثالث</w:t>
      </w:r>
      <w:r w:rsidRPr="009421AA">
        <w:rPr>
          <w:sz w:val="38"/>
          <w:szCs w:val="38"/>
        </w:rPr>
        <w:t xml:space="preserve"> Q3  </w:t>
      </w:r>
      <w:r w:rsidRPr="009421AA">
        <w:rPr>
          <w:sz w:val="38"/>
          <w:szCs w:val="38"/>
          <w:rtl/>
        </w:rPr>
        <w:t xml:space="preserve"> هو </w:t>
      </w:r>
      <w:r w:rsidRPr="009421AA">
        <w:rPr>
          <w:sz w:val="38"/>
          <w:szCs w:val="38"/>
        </w:rPr>
        <w:t>(3 n / 4)</w:t>
      </w:r>
      <w:r w:rsidRPr="009421AA">
        <w:rPr>
          <w:sz w:val="38"/>
          <w:szCs w:val="38"/>
          <w:rtl/>
        </w:rPr>
        <w:t xml:space="preserve"> </w:t>
      </w:r>
    </w:p>
    <w:p w:rsidR="009421AA" w:rsidRDefault="00F215B3" w:rsidP="00E510E2">
      <w:pPr>
        <w:rPr>
          <w:sz w:val="38"/>
          <w:szCs w:val="38"/>
          <w:rtl/>
        </w:rPr>
      </w:pPr>
      <w:r>
        <w:rPr>
          <w:noProof/>
          <w:sz w:val="38"/>
          <w:szCs w:val="38"/>
          <w:rtl/>
        </w:rPr>
        <w:pict>
          <v:shape id="_x0000_s1048" type="#_x0000_t75" style="position:absolute;left:0;text-align:left;margin-left:55.5pt;margin-top:2.1pt;width:313.5pt;height:121.35pt;z-index:251678720">
            <v:imagedata r:id="rId49" o:title=""/>
            <w10:wrap anchorx="page"/>
          </v:shape>
          <o:OLEObject Type="Embed" ProgID="Equation.3" ShapeID="_x0000_s1048" DrawAspect="Content" ObjectID="_1367222489" r:id="rId50"/>
        </w:pict>
      </w:r>
    </w:p>
    <w:p w:rsidR="009421AA" w:rsidRPr="009421AA" w:rsidRDefault="009421AA" w:rsidP="00E510E2">
      <w:pPr>
        <w:rPr>
          <w:sz w:val="38"/>
          <w:szCs w:val="38"/>
          <w:rtl/>
        </w:rPr>
      </w:pPr>
    </w:p>
    <w:p w:rsidR="009421AA" w:rsidRDefault="009421AA" w:rsidP="00E510E2">
      <w:pPr>
        <w:rPr>
          <w:sz w:val="38"/>
          <w:szCs w:val="38"/>
          <w:rtl/>
        </w:rPr>
      </w:pPr>
    </w:p>
    <w:p w:rsidR="009421AA" w:rsidRDefault="009421AA" w:rsidP="00E510E2">
      <w:pPr>
        <w:rPr>
          <w:sz w:val="38"/>
          <w:szCs w:val="38"/>
          <w:rtl/>
        </w:rPr>
      </w:pPr>
    </w:p>
    <w:p w:rsidR="009421AA" w:rsidRDefault="009421AA" w:rsidP="009421AA">
      <w:pPr>
        <w:rPr>
          <w:sz w:val="44"/>
          <w:szCs w:val="44"/>
          <w:rtl/>
        </w:rPr>
      </w:pPr>
    </w:p>
    <w:p w:rsidR="009421AA" w:rsidRDefault="009421AA" w:rsidP="009421AA">
      <w:pPr>
        <w:rPr>
          <w:sz w:val="44"/>
          <w:szCs w:val="44"/>
          <w:rtl/>
        </w:rPr>
      </w:pPr>
    </w:p>
    <w:p w:rsidR="009421AA" w:rsidRDefault="009421AA" w:rsidP="009421AA">
      <w:pPr>
        <w:rPr>
          <w:sz w:val="44"/>
          <w:szCs w:val="44"/>
          <w:rtl/>
        </w:rPr>
      </w:pPr>
    </w:p>
    <w:p w:rsidR="009421AA" w:rsidRDefault="009421AA" w:rsidP="009421AA">
      <w:pPr>
        <w:rPr>
          <w:sz w:val="44"/>
          <w:szCs w:val="44"/>
          <w:rtl/>
        </w:rPr>
      </w:pPr>
    </w:p>
    <w:p w:rsidR="009421AA" w:rsidRPr="009421AA" w:rsidRDefault="00F215B3" w:rsidP="009421AA">
      <w:pPr>
        <w:rPr>
          <w:sz w:val="44"/>
          <w:szCs w:val="44"/>
        </w:rPr>
      </w:pPr>
      <w:r>
        <w:rPr>
          <w:noProof/>
          <w:sz w:val="44"/>
          <w:szCs w:val="44"/>
        </w:rPr>
        <w:lastRenderedPageBreak/>
        <w:pict>
          <v:shape id="_x0000_s1049" type="#_x0000_t75" style="position:absolute;left:0;text-align:left;margin-left:237.75pt;margin-top:5.3pt;width:31.75pt;height:26pt;z-index:251679744">
            <v:imagedata r:id="rId51" o:title=""/>
            <w10:wrap anchorx="page"/>
          </v:shape>
          <o:OLEObject Type="Embed" ProgID="Equation.3" ShapeID="_x0000_s1049" DrawAspect="Content" ObjectID="_1367222490" r:id="rId52"/>
        </w:pict>
      </w:r>
      <w:r w:rsidR="009421AA" w:rsidRPr="009421AA">
        <w:rPr>
          <w:sz w:val="44"/>
          <w:szCs w:val="44"/>
          <w:rtl/>
        </w:rPr>
        <w:t>حساب قيمة العُشير          :</w:t>
      </w:r>
    </w:p>
    <w:p w:rsidR="009421AA" w:rsidRDefault="00F215B3" w:rsidP="00E510E2">
      <w:pPr>
        <w:rPr>
          <w:sz w:val="38"/>
          <w:szCs w:val="38"/>
          <w:rtl/>
        </w:rPr>
      </w:pPr>
      <w:r>
        <w:rPr>
          <w:noProof/>
          <w:sz w:val="38"/>
          <w:szCs w:val="38"/>
          <w:rtl/>
        </w:rPr>
        <w:pict>
          <v:shape id="_x0000_s1050" type="#_x0000_t75" style="position:absolute;left:0;text-align:left;margin-left:168pt;margin-top:8.2pt;width:167.25pt;height:53.1pt;z-index:251680768">
            <v:imagedata r:id="rId53" o:title=""/>
            <w10:wrap anchorx="page"/>
          </v:shape>
          <o:OLEObject Type="Embed" ProgID="Equation.3" ShapeID="_x0000_s1050" DrawAspect="Content" ObjectID="_1367222491" r:id="rId54"/>
        </w:pict>
      </w:r>
    </w:p>
    <w:p w:rsidR="009421AA" w:rsidRDefault="009421AA" w:rsidP="00E510E2">
      <w:pPr>
        <w:rPr>
          <w:sz w:val="38"/>
          <w:szCs w:val="38"/>
          <w:rtl/>
        </w:rPr>
      </w:pPr>
    </w:p>
    <w:p w:rsidR="009421AA" w:rsidRDefault="00F215B3" w:rsidP="00E510E2">
      <w:pPr>
        <w:rPr>
          <w:sz w:val="38"/>
          <w:szCs w:val="38"/>
          <w:rtl/>
        </w:rPr>
      </w:pPr>
      <w:r>
        <w:rPr>
          <w:noProof/>
          <w:sz w:val="38"/>
          <w:szCs w:val="38"/>
          <w:rtl/>
        </w:rPr>
        <w:pict>
          <v:shape id="_x0000_s1051" type="#_x0000_t75" style="position:absolute;left:0;text-align:left;margin-left:131.25pt;margin-top:28.15pt;width:50.25pt;height:41.15pt;z-index:251681792">
            <v:imagedata r:id="rId55" o:title=""/>
            <w10:wrap anchorx="page"/>
          </v:shape>
          <o:OLEObject Type="Embed" ProgID="Equation.3" ShapeID="_x0000_s1051" DrawAspect="Content" ObjectID="_1367222492" r:id="rId56"/>
        </w:pict>
      </w:r>
    </w:p>
    <w:p w:rsidR="009421AA" w:rsidRDefault="009421AA" w:rsidP="009421AA">
      <w:pPr>
        <w:rPr>
          <w:sz w:val="38"/>
          <w:szCs w:val="38"/>
          <w:rtl/>
        </w:rPr>
      </w:pPr>
      <w:r w:rsidRPr="009421AA">
        <w:rPr>
          <w:sz w:val="38"/>
          <w:szCs w:val="38"/>
          <w:rtl/>
        </w:rPr>
        <w:t>وعلى ذلك يمكن حساب قيمة العُشير                    كما يلى :</w:t>
      </w:r>
    </w:p>
    <w:p w:rsidR="009421AA" w:rsidRDefault="00F215B3" w:rsidP="009421AA">
      <w:pPr>
        <w:rPr>
          <w:sz w:val="38"/>
          <w:szCs w:val="38"/>
          <w:rtl/>
        </w:rPr>
      </w:pPr>
      <w:r>
        <w:rPr>
          <w:noProof/>
          <w:sz w:val="38"/>
          <w:szCs w:val="38"/>
          <w:rtl/>
        </w:rPr>
        <w:pict>
          <v:shape id="_x0000_s1052" type="#_x0000_t75" style="position:absolute;left:0;text-align:left;margin-left:57pt;margin-top:9.9pt;width:285pt;height:102.9pt;z-index:251682816">
            <v:imagedata r:id="rId57" o:title=""/>
            <w10:wrap anchorx="page"/>
          </v:shape>
          <o:OLEObject Type="Embed" ProgID="Equation.3" ShapeID="_x0000_s1052" DrawAspect="Content" ObjectID="_1367222493" r:id="rId58"/>
        </w:pict>
      </w:r>
    </w:p>
    <w:p w:rsidR="009421AA" w:rsidRDefault="009421AA" w:rsidP="009421AA">
      <w:pPr>
        <w:rPr>
          <w:sz w:val="38"/>
          <w:szCs w:val="38"/>
          <w:rtl/>
        </w:rPr>
      </w:pPr>
    </w:p>
    <w:p w:rsidR="009421AA" w:rsidRPr="009421AA" w:rsidRDefault="009421AA" w:rsidP="009421AA">
      <w:pPr>
        <w:rPr>
          <w:sz w:val="38"/>
          <w:szCs w:val="38"/>
        </w:rPr>
      </w:pPr>
    </w:p>
    <w:p w:rsidR="009421AA" w:rsidRDefault="009421AA" w:rsidP="00E510E2">
      <w:pPr>
        <w:rPr>
          <w:sz w:val="38"/>
          <w:szCs w:val="38"/>
          <w:rtl/>
        </w:rPr>
      </w:pPr>
    </w:p>
    <w:p w:rsidR="009421AA" w:rsidRPr="009421AA" w:rsidRDefault="009421AA" w:rsidP="009421AA">
      <w:pPr>
        <w:rPr>
          <w:sz w:val="38"/>
          <w:szCs w:val="38"/>
        </w:rPr>
      </w:pPr>
      <w:r w:rsidRPr="009421AA">
        <w:rPr>
          <w:sz w:val="38"/>
          <w:szCs w:val="38"/>
          <w:rtl/>
        </w:rPr>
        <w:t>وعلى ذلك يمكن حساب قيمة المئويين</w:t>
      </w:r>
      <w:r w:rsidRPr="009421AA">
        <w:rPr>
          <w:sz w:val="38"/>
          <w:szCs w:val="38"/>
        </w:rPr>
        <w:t xml:space="preserve"> </w:t>
      </w:r>
      <w:r w:rsidRPr="009421AA">
        <w:rPr>
          <w:sz w:val="38"/>
          <w:szCs w:val="38"/>
          <w:rtl/>
        </w:rPr>
        <w:t>كما يلى :</w:t>
      </w:r>
    </w:p>
    <w:p w:rsidR="009421AA" w:rsidRDefault="00F215B3" w:rsidP="00E510E2">
      <w:pPr>
        <w:rPr>
          <w:sz w:val="38"/>
          <w:szCs w:val="38"/>
          <w:rtl/>
        </w:rPr>
      </w:pPr>
      <w:r>
        <w:rPr>
          <w:noProof/>
          <w:sz w:val="38"/>
          <w:szCs w:val="38"/>
          <w:rtl/>
        </w:rPr>
        <w:pict>
          <v:shape id="_x0000_s1053" type="#_x0000_t75" style="position:absolute;left:0;text-align:left;margin-left:33pt;margin-top:13.75pt;width:265.65pt;height:92.4pt;z-index:251683840">
            <v:imagedata r:id="rId59" o:title=""/>
            <w10:wrap anchorx="page"/>
          </v:shape>
          <o:OLEObject Type="Embed" ProgID="Equation.3" ShapeID="_x0000_s1053" DrawAspect="Content" ObjectID="_1367222494" r:id="rId60"/>
        </w:pict>
      </w:r>
    </w:p>
    <w:p w:rsidR="009421AA" w:rsidRPr="009421AA" w:rsidRDefault="009421AA" w:rsidP="00E510E2">
      <w:pPr>
        <w:rPr>
          <w:sz w:val="38"/>
          <w:szCs w:val="38"/>
          <w:rtl/>
        </w:rPr>
      </w:pPr>
    </w:p>
    <w:p w:rsidR="009421AA" w:rsidRDefault="009421AA" w:rsidP="00E510E2">
      <w:pPr>
        <w:rPr>
          <w:sz w:val="38"/>
          <w:szCs w:val="38"/>
          <w:rtl/>
        </w:rPr>
      </w:pPr>
    </w:p>
    <w:p w:rsidR="009421AA" w:rsidRDefault="009421AA" w:rsidP="00E510E2">
      <w:pPr>
        <w:rPr>
          <w:sz w:val="38"/>
          <w:szCs w:val="38"/>
          <w:rtl/>
        </w:rPr>
      </w:pPr>
    </w:p>
    <w:p w:rsidR="009421AA" w:rsidRPr="009421AA" w:rsidRDefault="009421AA" w:rsidP="009421AA">
      <w:pPr>
        <w:rPr>
          <w:sz w:val="38"/>
          <w:szCs w:val="38"/>
        </w:rPr>
      </w:pPr>
      <w:r w:rsidRPr="009421AA">
        <w:rPr>
          <w:sz w:val="38"/>
          <w:szCs w:val="38"/>
          <w:rtl/>
        </w:rPr>
        <w:t xml:space="preserve">نصف المدى الرُبيعى </w:t>
      </w:r>
      <w:r w:rsidRPr="009421AA">
        <w:rPr>
          <w:sz w:val="38"/>
          <w:szCs w:val="38"/>
        </w:rPr>
        <w:t xml:space="preserve">Inter Quartile Range </w:t>
      </w:r>
    </w:p>
    <w:p w:rsidR="009421AA" w:rsidRDefault="00F215B3" w:rsidP="00E510E2">
      <w:pPr>
        <w:rPr>
          <w:sz w:val="38"/>
          <w:szCs w:val="38"/>
          <w:rtl/>
        </w:rPr>
      </w:pPr>
      <w:r>
        <w:rPr>
          <w:noProof/>
          <w:sz w:val="38"/>
          <w:szCs w:val="38"/>
          <w:rtl/>
        </w:rPr>
        <w:pict>
          <v:shape id="_x0000_s1054" type="#_x0000_t75" style="position:absolute;left:0;text-align:left;margin-left:116.25pt;margin-top:11.3pt;width:258pt;height:106.65pt;z-index:251684864">
            <v:imagedata r:id="rId61" o:title=""/>
            <w10:wrap anchorx="page"/>
          </v:shape>
          <o:OLEObject Type="Embed" ProgID="Equation.3" ShapeID="_x0000_s1054" DrawAspect="Content" ObjectID="_1367222495" r:id="rId62"/>
        </w:pict>
      </w:r>
    </w:p>
    <w:p w:rsidR="009421AA" w:rsidRDefault="009421AA" w:rsidP="00E510E2">
      <w:pPr>
        <w:rPr>
          <w:sz w:val="38"/>
          <w:szCs w:val="38"/>
          <w:rtl/>
        </w:rPr>
      </w:pPr>
    </w:p>
    <w:p w:rsidR="009421AA" w:rsidRDefault="009421AA" w:rsidP="00E510E2">
      <w:pPr>
        <w:rPr>
          <w:sz w:val="38"/>
          <w:szCs w:val="38"/>
          <w:rtl/>
        </w:rPr>
      </w:pPr>
    </w:p>
    <w:p w:rsidR="009421AA" w:rsidRDefault="009421AA" w:rsidP="00E510E2">
      <w:pPr>
        <w:rPr>
          <w:sz w:val="38"/>
          <w:szCs w:val="38"/>
          <w:rtl/>
        </w:rPr>
      </w:pPr>
    </w:p>
    <w:p w:rsidR="009421AA" w:rsidRDefault="009421AA" w:rsidP="00E510E2">
      <w:pPr>
        <w:rPr>
          <w:sz w:val="38"/>
          <w:szCs w:val="38"/>
          <w:rtl/>
        </w:rPr>
      </w:pPr>
    </w:p>
    <w:p w:rsidR="009421AA" w:rsidRDefault="009421AA" w:rsidP="00E510E2">
      <w:pPr>
        <w:rPr>
          <w:sz w:val="38"/>
          <w:szCs w:val="38"/>
          <w:rtl/>
        </w:rPr>
      </w:pPr>
    </w:p>
    <w:p w:rsidR="009421AA" w:rsidRDefault="009421AA" w:rsidP="009421AA">
      <w:pPr>
        <w:rPr>
          <w:sz w:val="38"/>
          <w:szCs w:val="38"/>
          <w:rtl/>
        </w:rPr>
      </w:pPr>
      <w:r w:rsidRPr="009421AA">
        <w:rPr>
          <w:sz w:val="38"/>
          <w:szCs w:val="38"/>
          <w:rtl/>
        </w:rPr>
        <w:t>المنوال</w:t>
      </w:r>
    </w:p>
    <w:p w:rsidR="009421AA" w:rsidRPr="009421AA" w:rsidRDefault="009421AA" w:rsidP="009421AA">
      <w:pPr>
        <w:rPr>
          <w:sz w:val="38"/>
          <w:szCs w:val="38"/>
        </w:rPr>
      </w:pPr>
      <w:r w:rsidRPr="009421AA">
        <w:rPr>
          <w:sz w:val="38"/>
          <w:szCs w:val="38"/>
          <w:rtl/>
        </w:rPr>
        <w:t xml:space="preserve">المنوال هو القيمة الأكثر شيوعا أو تكرارا. وفى حالة البيانات المبوبة يمكن حسابة باستخدام المعادلة التالية: </w:t>
      </w:r>
    </w:p>
    <w:p w:rsidR="009421AA" w:rsidRDefault="00F215B3" w:rsidP="009421AA">
      <w:pPr>
        <w:rPr>
          <w:sz w:val="38"/>
          <w:szCs w:val="38"/>
          <w:rtl/>
        </w:rPr>
      </w:pPr>
      <w:r>
        <w:rPr>
          <w:noProof/>
          <w:sz w:val="38"/>
          <w:szCs w:val="38"/>
          <w:rtl/>
        </w:rPr>
        <w:pict>
          <v:shape id="_x0000_s1055" type="#_x0000_t75" style="position:absolute;left:0;text-align:left;margin-left:31.5pt;margin-top:1.35pt;width:354pt;height:85.75pt;z-index:251685888">
            <v:imagedata r:id="rId63" o:title=""/>
            <w10:wrap anchorx="page"/>
          </v:shape>
          <o:OLEObject Type="Embed" ProgID="Equation.3" ShapeID="_x0000_s1055" DrawAspect="Content" ObjectID="_1367222496" r:id="rId64"/>
        </w:pict>
      </w:r>
    </w:p>
    <w:p w:rsidR="009421AA" w:rsidRDefault="009421AA" w:rsidP="009421AA">
      <w:pPr>
        <w:rPr>
          <w:sz w:val="38"/>
          <w:szCs w:val="38"/>
          <w:rtl/>
        </w:rPr>
      </w:pPr>
    </w:p>
    <w:p w:rsidR="009421AA" w:rsidRPr="009421AA" w:rsidRDefault="009421AA" w:rsidP="009421AA">
      <w:pPr>
        <w:rPr>
          <w:sz w:val="38"/>
          <w:szCs w:val="38"/>
          <w:rtl/>
        </w:rPr>
      </w:pPr>
    </w:p>
    <w:p w:rsidR="009421AA" w:rsidRDefault="009421AA" w:rsidP="00E510E2">
      <w:pPr>
        <w:rPr>
          <w:sz w:val="38"/>
          <w:szCs w:val="38"/>
          <w:rtl/>
        </w:rPr>
      </w:pPr>
    </w:p>
    <w:tbl>
      <w:tblPr>
        <w:bidiVisual/>
        <w:tblW w:w="6180" w:type="dxa"/>
        <w:tblCellMar>
          <w:left w:w="0" w:type="dxa"/>
          <w:right w:w="0" w:type="dxa"/>
        </w:tblCellMar>
        <w:tblLook w:val="04A0"/>
      </w:tblPr>
      <w:tblGrid>
        <w:gridCol w:w="6180"/>
      </w:tblGrid>
      <w:tr w:rsidR="009421AA" w:rsidRPr="009421AA" w:rsidTr="001E0CCA">
        <w:trPr>
          <w:trHeight w:val="714"/>
        </w:trPr>
        <w:tc>
          <w:tcPr>
            <w:tcW w:w="6180" w:type="dxa"/>
            <w:tcBorders>
              <w:top w:val="nil"/>
              <w:left w:val="nil"/>
              <w:bottom w:val="nil"/>
              <w:right w:val="nil"/>
            </w:tcBorders>
            <w:shd w:val="clear" w:color="auto" w:fill="auto"/>
            <w:tcMar>
              <w:top w:w="15" w:type="dxa"/>
              <w:left w:w="108" w:type="dxa"/>
              <w:bottom w:w="0" w:type="dxa"/>
              <w:right w:w="108" w:type="dxa"/>
            </w:tcMar>
            <w:hideMark/>
          </w:tcPr>
          <w:p w:rsidR="009421AA" w:rsidRPr="009421AA" w:rsidRDefault="00F215B3" w:rsidP="009421AA">
            <w:pPr>
              <w:spacing w:after="0" w:line="240" w:lineRule="auto"/>
              <w:jc w:val="both"/>
              <w:rPr>
                <w:rFonts w:ascii="Arial" w:eastAsia="Times New Roman" w:hAnsi="Arial" w:cs="Arial"/>
                <w:sz w:val="36"/>
                <w:szCs w:val="36"/>
              </w:rPr>
            </w:pPr>
            <w:r w:rsidRPr="00F215B3">
              <w:rPr>
                <w:rFonts w:ascii="Times New Roman" w:eastAsia="Times New Roman" w:hAnsi="Traditional Arabic" w:cs="Traditional Arabic"/>
                <w:noProof/>
                <w:color w:val="000000"/>
                <w:kern w:val="24"/>
                <w:sz w:val="48"/>
                <w:szCs w:val="48"/>
              </w:rPr>
              <w:pict>
                <v:shape id="_x0000_s1056" type="#_x0000_t75" style="position:absolute;left:0;text-align:left;margin-left:310.15pt;margin-top:10.15pt;width:46.65pt;height:24.1pt;z-index:251686912">
                  <v:imagedata r:id="rId65" o:title=""/>
                  <w10:wrap anchorx="page"/>
                </v:shape>
                <o:OLEObject Type="Embed" ProgID="Equation.3" ShapeID="_x0000_s1056" DrawAspect="Content" ObjectID="_1367222497" r:id="rId66"/>
              </w:pict>
            </w:r>
            <w:r w:rsidR="009421AA" w:rsidRPr="009421AA">
              <w:rPr>
                <w:rFonts w:ascii="Times New Roman" w:eastAsia="Times New Roman" w:hAnsi="Traditional Arabic" w:cs="Traditional Arabic"/>
                <w:color w:val="000000"/>
                <w:kern w:val="24"/>
                <w:sz w:val="48"/>
                <w:szCs w:val="48"/>
                <w:rtl/>
              </w:rPr>
              <w:t>قيمة المنوال</w:t>
            </w:r>
            <w:r w:rsidR="009421AA" w:rsidRPr="009421AA">
              <w:rPr>
                <w:rFonts w:ascii="Times New Roman" w:eastAsia="Times New Roman" w:hAnsi="Times New Roman" w:cs="Traditional Arabic"/>
                <w:color w:val="000000"/>
                <w:kern w:val="24"/>
                <w:sz w:val="48"/>
                <w:szCs w:val="48"/>
              </w:rPr>
              <w:t xml:space="preserve"> </w:t>
            </w:r>
          </w:p>
        </w:tc>
      </w:tr>
      <w:tr w:rsidR="009421AA" w:rsidRPr="009421AA" w:rsidTr="001E0CCA">
        <w:trPr>
          <w:trHeight w:val="714"/>
        </w:trPr>
        <w:tc>
          <w:tcPr>
            <w:tcW w:w="6180" w:type="dxa"/>
            <w:tcBorders>
              <w:top w:val="nil"/>
              <w:left w:val="nil"/>
              <w:bottom w:val="nil"/>
              <w:right w:val="nil"/>
            </w:tcBorders>
            <w:shd w:val="clear" w:color="auto" w:fill="auto"/>
            <w:tcMar>
              <w:top w:w="15" w:type="dxa"/>
              <w:left w:w="108" w:type="dxa"/>
              <w:bottom w:w="0" w:type="dxa"/>
              <w:right w:w="108" w:type="dxa"/>
            </w:tcMar>
            <w:hideMark/>
          </w:tcPr>
          <w:p w:rsidR="009421AA" w:rsidRPr="009421AA" w:rsidRDefault="00F215B3" w:rsidP="009421AA">
            <w:pPr>
              <w:spacing w:after="0" w:line="240" w:lineRule="auto"/>
              <w:jc w:val="both"/>
              <w:rPr>
                <w:rFonts w:ascii="Arial" w:eastAsia="Times New Roman" w:hAnsi="Arial" w:cs="Arial"/>
                <w:sz w:val="36"/>
                <w:szCs w:val="36"/>
              </w:rPr>
            </w:pPr>
            <w:r w:rsidRPr="00F215B3">
              <w:rPr>
                <w:rFonts w:ascii="Times New Roman" w:eastAsia="Times New Roman" w:hAnsi="Traditional Arabic" w:cs="Traditional Arabic"/>
                <w:noProof/>
                <w:color w:val="000000"/>
                <w:kern w:val="24"/>
                <w:sz w:val="48"/>
                <w:szCs w:val="48"/>
              </w:rPr>
              <w:pict>
                <v:shape id="_x0000_s1057" type="#_x0000_t75" style="position:absolute;left:0;text-align:left;margin-left:317.15pt;margin-top:9.8pt;width:31pt;height:23.25pt;z-index:251687936;mso-position-horizontal-relative:text;mso-position-vertical-relative:text">
                  <v:imagedata r:id="rId67" o:title=""/>
                  <w10:wrap anchorx="page"/>
                </v:shape>
                <o:OLEObject Type="Embed" ProgID="Equation.3" ShapeID="_x0000_s1057" DrawAspect="Content" ObjectID="_1367222498" r:id="rId68"/>
              </w:pict>
            </w:r>
            <w:r w:rsidR="009421AA" w:rsidRPr="009421AA">
              <w:rPr>
                <w:rFonts w:ascii="Times New Roman" w:eastAsia="Times New Roman" w:hAnsi="Traditional Arabic" w:cs="Traditional Arabic"/>
                <w:color w:val="000000"/>
                <w:kern w:val="24"/>
                <w:sz w:val="48"/>
                <w:szCs w:val="48"/>
                <w:rtl/>
              </w:rPr>
              <w:t>الحد الأدنى لفئة المنوال</w:t>
            </w:r>
            <w:r w:rsidR="009421AA" w:rsidRPr="009421AA">
              <w:rPr>
                <w:rFonts w:ascii="Times New Roman" w:eastAsia="Times New Roman" w:hAnsi="Times New Roman" w:cs="Traditional Arabic"/>
                <w:color w:val="000000"/>
                <w:kern w:val="24"/>
                <w:sz w:val="48"/>
                <w:szCs w:val="48"/>
              </w:rPr>
              <w:t xml:space="preserve"> </w:t>
            </w:r>
          </w:p>
        </w:tc>
      </w:tr>
      <w:tr w:rsidR="009421AA" w:rsidRPr="009421AA" w:rsidTr="001E0CCA">
        <w:trPr>
          <w:trHeight w:val="714"/>
        </w:trPr>
        <w:tc>
          <w:tcPr>
            <w:tcW w:w="6180" w:type="dxa"/>
            <w:tcBorders>
              <w:top w:val="nil"/>
              <w:left w:val="nil"/>
              <w:bottom w:val="nil"/>
              <w:right w:val="nil"/>
            </w:tcBorders>
            <w:shd w:val="clear" w:color="auto" w:fill="auto"/>
            <w:tcMar>
              <w:top w:w="15" w:type="dxa"/>
              <w:left w:w="108" w:type="dxa"/>
              <w:bottom w:w="0" w:type="dxa"/>
              <w:right w:w="108" w:type="dxa"/>
            </w:tcMar>
            <w:hideMark/>
          </w:tcPr>
          <w:p w:rsidR="009421AA" w:rsidRPr="009421AA" w:rsidRDefault="00F215B3" w:rsidP="009421AA">
            <w:pPr>
              <w:spacing w:after="0" w:line="240" w:lineRule="auto"/>
              <w:jc w:val="both"/>
              <w:rPr>
                <w:rFonts w:ascii="Arial" w:eastAsia="Times New Roman" w:hAnsi="Arial" w:cs="Arial"/>
                <w:sz w:val="36"/>
                <w:szCs w:val="36"/>
              </w:rPr>
            </w:pPr>
            <w:r w:rsidRPr="00F215B3">
              <w:rPr>
                <w:rFonts w:ascii="Times New Roman" w:eastAsia="Times New Roman" w:hAnsi="Traditional Arabic" w:cs="Traditional Arabic"/>
                <w:noProof/>
                <w:color w:val="000000"/>
                <w:kern w:val="24"/>
                <w:sz w:val="48"/>
                <w:szCs w:val="48"/>
              </w:rPr>
              <w:pict>
                <v:shape id="_x0000_s1058" type="#_x0000_t75" style="position:absolute;left:0;text-align:left;margin-left:317.15pt;margin-top:13.85pt;width:24pt;height:18.35pt;z-index:251688960;mso-position-horizontal-relative:text;mso-position-vertical-relative:text">
                  <v:imagedata r:id="rId69" o:title=""/>
                  <w10:wrap anchorx="page"/>
                </v:shape>
                <o:OLEObject Type="Embed" ProgID="Equation.3" ShapeID="_x0000_s1058" DrawAspect="Content" ObjectID="_1367222499" r:id="rId70"/>
              </w:pict>
            </w:r>
            <w:r w:rsidR="009421AA" w:rsidRPr="009421AA">
              <w:rPr>
                <w:rFonts w:ascii="Times New Roman" w:eastAsia="Times New Roman" w:hAnsi="Traditional Arabic" w:cs="Traditional Arabic"/>
                <w:color w:val="000000"/>
                <w:kern w:val="24"/>
                <w:sz w:val="48"/>
                <w:szCs w:val="48"/>
                <w:rtl/>
              </w:rPr>
              <w:t>يساوى تكرار فئة المنوال – تكرار الفئة السابقة</w:t>
            </w:r>
            <w:r w:rsidR="009421AA" w:rsidRPr="009421AA">
              <w:rPr>
                <w:rFonts w:ascii="Times New Roman" w:eastAsia="Times New Roman" w:hAnsi="Times New Roman" w:cs="Traditional Arabic"/>
                <w:color w:val="000000"/>
                <w:kern w:val="24"/>
                <w:sz w:val="48"/>
                <w:szCs w:val="48"/>
              </w:rPr>
              <w:t xml:space="preserve"> </w:t>
            </w:r>
          </w:p>
        </w:tc>
      </w:tr>
      <w:tr w:rsidR="009421AA" w:rsidRPr="009421AA" w:rsidTr="001E0CCA">
        <w:trPr>
          <w:trHeight w:val="714"/>
        </w:trPr>
        <w:tc>
          <w:tcPr>
            <w:tcW w:w="6180" w:type="dxa"/>
            <w:tcBorders>
              <w:top w:val="nil"/>
              <w:left w:val="nil"/>
              <w:bottom w:val="nil"/>
              <w:right w:val="nil"/>
            </w:tcBorders>
            <w:shd w:val="clear" w:color="auto" w:fill="auto"/>
            <w:tcMar>
              <w:top w:w="15" w:type="dxa"/>
              <w:left w:w="108" w:type="dxa"/>
              <w:bottom w:w="0" w:type="dxa"/>
              <w:right w:w="108" w:type="dxa"/>
            </w:tcMar>
            <w:hideMark/>
          </w:tcPr>
          <w:p w:rsidR="009421AA" w:rsidRPr="009421AA" w:rsidRDefault="00F215B3" w:rsidP="009421AA">
            <w:pPr>
              <w:spacing w:after="0" w:line="240" w:lineRule="auto"/>
              <w:jc w:val="both"/>
              <w:rPr>
                <w:rFonts w:ascii="Arial" w:eastAsia="Times New Roman" w:hAnsi="Arial" w:cs="Arial"/>
                <w:sz w:val="36"/>
                <w:szCs w:val="36"/>
              </w:rPr>
            </w:pPr>
            <w:r w:rsidRPr="00F215B3">
              <w:rPr>
                <w:rFonts w:ascii="Times New Roman" w:eastAsia="Times New Roman" w:hAnsi="Traditional Arabic" w:cs="Traditional Arabic"/>
                <w:noProof/>
                <w:color w:val="000000"/>
                <w:kern w:val="24"/>
                <w:sz w:val="48"/>
                <w:szCs w:val="48"/>
              </w:rPr>
              <w:pict>
                <v:shape id="_x0000_s1059" type="#_x0000_t75" style="position:absolute;left:0;text-align:left;margin-left:317.15pt;margin-top:7.9pt;width:31pt;height:21.2pt;z-index:251689984;mso-position-horizontal-relative:text;mso-position-vertical-relative:text">
                  <v:imagedata r:id="rId71" o:title=""/>
                  <w10:wrap anchorx="page"/>
                </v:shape>
                <o:OLEObject Type="Embed" ProgID="Equation.3" ShapeID="_x0000_s1059" DrawAspect="Content" ObjectID="_1367222500" r:id="rId72"/>
              </w:pict>
            </w:r>
            <w:r w:rsidR="009421AA" w:rsidRPr="009421AA">
              <w:rPr>
                <w:rFonts w:ascii="Times New Roman" w:eastAsia="Times New Roman" w:hAnsi="Traditional Arabic" w:cs="Traditional Arabic"/>
                <w:color w:val="000000"/>
                <w:kern w:val="24"/>
                <w:sz w:val="48"/>
                <w:szCs w:val="48"/>
                <w:rtl/>
              </w:rPr>
              <w:t>يساوى تكرار فئة المنوال – تكرار الفئة اللاحقة</w:t>
            </w:r>
            <w:r w:rsidR="009421AA" w:rsidRPr="009421AA">
              <w:rPr>
                <w:rFonts w:ascii="Times New Roman" w:eastAsia="Times New Roman" w:hAnsi="Times New Roman" w:cs="Traditional Arabic"/>
                <w:color w:val="000000"/>
                <w:kern w:val="24"/>
                <w:sz w:val="48"/>
                <w:szCs w:val="48"/>
              </w:rPr>
              <w:t xml:space="preserve"> </w:t>
            </w:r>
          </w:p>
        </w:tc>
      </w:tr>
      <w:tr w:rsidR="009421AA" w:rsidRPr="009421AA" w:rsidTr="001E0CCA">
        <w:trPr>
          <w:trHeight w:val="714"/>
        </w:trPr>
        <w:tc>
          <w:tcPr>
            <w:tcW w:w="6180" w:type="dxa"/>
            <w:tcBorders>
              <w:top w:val="nil"/>
              <w:left w:val="nil"/>
              <w:bottom w:val="nil"/>
              <w:right w:val="nil"/>
            </w:tcBorders>
            <w:shd w:val="clear" w:color="auto" w:fill="auto"/>
            <w:tcMar>
              <w:top w:w="15" w:type="dxa"/>
              <w:left w:w="108" w:type="dxa"/>
              <w:bottom w:w="0" w:type="dxa"/>
              <w:right w:w="108" w:type="dxa"/>
            </w:tcMar>
            <w:hideMark/>
          </w:tcPr>
          <w:p w:rsidR="009421AA" w:rsidRDefault="00F215B3" w:rsidP="009421AA">
            <w:pPr>
              <w:spacing w:after="0" w:line="240" w:lineRule="auto"/>
              <w:jc w:val="both"/>
              <w:rPr>
                <w:rFonts w:ascii="Arial" w:eastAsia="Times New Roman" w:hAnsi="Arial" w:cs="Arial"/>
                <w:sz w:val="36"/>
                <w:szCs w:val="36"/>
                <w:rtl/>
              </w:rPr>
            </w:pPr>
            <w:r w:rsidRPr="00F215B3">
              <w:rPr>
                <w:rFonts w:ascii="Times New Roman" w:eastAsia="Times New Roman" w:hAnsi="Traditional Arabic" w:cs="Traditional Arabic"/>
                <w:noProof/>
                <w:color w:val="000000"/>
                <w:kern w:val="24"/>
                <w:sz w:val="48"/>
                <w:szCs w:val="48"/>
                <w:rtl/>
              </w:rPr>
              <w:pict>
                <v:shape id="Object 7" o:spid="_x0000_s1060" type="#_x0000_t75" style="position:absolute;left:0;text-align:left;margin-left:316.4pt;margin-top:9.2pt;width:20.5pt;height:26.65pt;z-index:251691008;mso-position-horizontal-relative:text;mso-position-vertical-relative:text">
                  <v:imagedata r:id="rId73" o:title=""/>
                  <w10:wrap anchorx="page"/>
                </v:shape>
                <o:OLEObject Type="Embed" ProgID="Equation.3" ShapeID="Object 7" DrawAspect="Content" ObjectID="_1367222501" r:id="rId74"/>
              </w:pict>
            </w:r>
            <w:r w:rsidR="009421AA" w:rsidRPr="009421AA">
              <w:rPr>
                <w:rFonts w:ascii="Times New Roman" w:eastAsia="Times New Roman" w:hAnsi="Traditional Arabic" w:cs="Traditional Arabic"/>
                <w:color w:val="000000"/>
                <w:kern w:val="24"/>
                <w:sz w:val="48"/>
                <w:szCs w:val="48"/>
                <w:rtl/>
              </w:rPr>
              <w:t>طول الفئة المنوالية</w:t>
            </w:r>
            <w:r w:rsidR="009421AA" w:rsidRPr="009421AA">
              <w:rPr>
                <w:rFonts w:ascii="Times New Roman" w:eastAsia="Times New Roman" w:hAnsi="Times New Roman" w:cs="Traditional Arabic"/>
                <w:color w:val="000000"/>
                <w:kern w:val="24"/>
                <w:sz w:val="48"/>
                <w:szCs w:val="48"/>
              </w:rPr>
              <w:t xml:space="preserve"> </w:t>
            </w:r>
          </w:p>
          <w:p w:rsidR="009421AA" w:rsidRDefault="009421AA" w:rsidP="009421AA">
            <w:pPr>
              <w:spacing w:after="0" w:line="240" w:lineRule="auto"/>
              <w:jc w:val="both"/>
              <w:rPr>
                <w:rFonts w:ascii="Arial" w:eastAsia="Times New Roman" w:hAnsi="Arial" w:cs="Arial"/>
                <w:sz w:val="36"/>
                <w:szCs w:val="36"/>
                <w:rtl/>
              </w:rPr>
            </w:pPr>
          </w:p>
          <w:p w:rsidR="009421AA" w:rsidRDefault="009421AA" w:rsidP="009421AA">
            <w:pPr>
              <w:spacing w:after="0" w:line="240" w:lineRule="auto"/>
              <w:jc w:val="both"/>
              <w:rPr>
                <w:rFonts w:ascii="Arial" w:eastAsia="Times New Roman" w:hAnsi="Arial" w:cs="Arial"/>
                <w:sz w:val="36"/>
                <w:szCs w:val="36"/>
                <w:rtl/>
              </w:rPr>
            </w:pPr>
          </w:p>
          <w:p w:rsidR="001E0CCA" w:rsidRDefault="001E0CCA" w:rsidP="009421AA">
            <w:pPr>
              <w:spacing w:after="0" w:line="240" w:lineRule="auto"/>
              <w:jc w:val="both"/>
              <w:rPr>
                <w:rFonts w:ascii="Arial" w:eastAsia="Times New Roman" w:hAnsi="Arial" w:cs="Arial"/>
                <w:sz w:val="36"/>
                <w:szCs w:val="36"/>
                <w:rtl/>
              </w:rPr>
            </w:pPr>
          </w:p>
          <w:p w:rsidR="001E0CCA" w:rsidRDefault="001E0CCA" w:rsidP="009421AA">
            <w:pPr>
              <w:spacing w:after="0" w:line="240" w:lineRule="auto"/>
              <w:jc w:val="both"/>
              <w:rPr>
                <w:rFonts w:ascii="Arial" w:eastAsia="Times New Roman" w:hAnsi="Arial" w:cs="Arial"/>
                <w:sz w:val="36"/>
                <w:szCs w:val="36"/>
                <w:rtl/>
              </w:rPr>
            </w:pPr>
          </w:p>
          <w:p w:rsidR="001E0CCA" w:rsidRDefault="001E0CCA" w:rsidP="009421AA">
            <w:pPr>
              <w:spacing w:after="0" w:line="240" w:lineRule="auto"/>
              <w:jc w:val="both"/>
              <w:rPr>
                <w:rFonts w:ascii="Arial" w:eastAsia="Times New Roman" w:hAnsi="Arial" w:cs="Arial"/>
                <w:sz w:val="36"/>
                <w:szCs w:val="36"/>
                <w:rtl/>
              </w:rPr>
            </w:pPr>
          </w:p>
          <w:p w:rsidR="001E0CCA" w:rsidRDefault="001E0CCA" w:rsidP="009421AA">
            <w:pPr>
              <w:spacing w:after="0" w:line="240" w:lineRule="auto"/>
              <w:jc w:val="both"/>
              <w:rPr>
                <w:rFonts w:ascii="Arial" w:eastAsia="Times New Roman" w:hAnsi="Arial" w:cs="Arial"/>
                <w:sz w:val="36"/>
                <w:szCs w:val="36"/>
                <w:rtl/>
              </w:rPr>
            </w:pPr>
          </w:p>
          <w:p w:rsidR="001E0CCA" w:rsidRDefault="001E0CCA" w:rsidP="009421AA">
            <w:pPr>
              <w:spacing w:after="0" w:line="240" w:lineRule="auto"/>
              <w:jc w:val="both"/>
              <w:rPr>
                <w:rFonts w:ascii="Arial" w:eastAsia="Times New Roman" w:hAnsi="Arial" w:cs="Arial"/>
                <w:sz w:val="36"/>
                <w:szCs w:val="36"/>
                <w:rtl/>
              </w:rPr>
            </w:pPr>
          </w:p>
          <w:p w:rsidR="001E0CCA" w:rsidRDefault="001E0CCA" w:rsidP="009421AA">
            <w:pPr>
              <w:spacing w:after="0" w:line="240" w:lineRule="auto"/>
              <w:jc w:val="both"/>
              <w:rPr>
                <w:rFonts w:ascii="Arial" w:eastAsia="Times New Roman" w:hAnsi="Arial" w:cs="Arial"/>
                <w:sz w:val="36"/>
                <w:szCs w:val="36"/>
                <w:rtl/>
              </w:rPr>
            </w:pPr>
          </w:p>
          <w:p w:rsidR="001E0CCA" w:rsidRDefault="001E0CCA" w:rsidP="009421AA">
            <w:pPr>
              <w:spacing w:after="0" w:line="240" w:lineRule="auto"/>
              <w:jc w:val="both"/>
              <w:rPr>
                <w:rFonts w:ascii="Arial" w:eastAsia="Times New Roman" w:hAnsi="Arial" w:cs="Arial"/>
                <w:sz w:val="36"/>
                <w:szCs w:val="36"/>
                <w:rtl/>
              </w:rPr>
            </w:pPr>
          </w:p>
          <w:p w:rsidR="001E0CCA" w:rsidRDefault="001E0CCA" w:rsidP="009421AA">
            <w:pPr>
              <w:spacing w:after="0" w:line="240" w:lineRule="auto"/>
              <w:jc w:val="both"/>
              <w:rPr>
                <w:rFonts w:ascii="Arial" w:eastAsia="Times New Roman" w:hAnsi="Arial" w:cs="Arial"/>
                <w:sz w:val="36"/>
                <w:szCs w:val="36"/>
                <w:rtl/>
              </w:rPr>
            </w:pPr>
          </w:p>
          <w:p w:rsidR="001E0CCA" w:rsidRDefault="001E0CCA" w:rsidP="009421AA">
            <w:pPr>
              <w:spacing w:after="0" w:line="240" w:lineRule="auto"/>
              <w:jc w:val="both"/>
              <w:rPr>
                <w:rFonts w:ascii="Arial" w:eastAsia="Times New Roman" w:hAnsi="Arial" w:cs="Arial"/>
                <w:sz w:val="36"/>
                <w:szCs w:val="36"/>
                <w:rtl/>
              </w:rPr>
            </w:pPr>
          </w:p>
          <w:p w:rsidR="001E0CCA" w:rsidRPr="001E0CCA" w:rsidRDefault="001E0CCA" w:rsidP="001E0CCA">
            <w:pPr>
              <w:spacing w:after="0" w:line="240" w:lineRule="auto"/>
              <w:jc w:val="both"/>
              <w:rPr>
                <w:rFonts w:ascii="Arial" w:eastAsia="Times New Roman" w:hAnsi="Arial" w:cs="Arial"/>
                <w:sz w:val="32"/>
                <w:szCs w:val="32"/>
              </w:rPr>
            </w:pPr>
            <w:r w:rsidRPr="001E0CCA">
              <w:rPr>
                <w:rFonts w:ascii="Arial" w:eastAsia="Times New Roman" w:hAnsi="Arial" w:cs="Arial"/>
                <w:sz w:val="32"/>
                <w:szCs w:val="32"/>
                <w:rtl/>
              </w:rPr>
              <w:lastRenderedPageBreak/>
              <w:t xml:space="preserve">معامل الاختلاف = الانحراف المعيارى ÷ الوسط الحسابى </w:t>
            </w:r>
          </w:p>
          <w:p w:rsidR="009421AA" w:rsidRPr="009421AA" w:rsidRDefault="009421AA" w:rsidP="009421AA">
            <w:pPr>
              <w:spacing w:after="0" w:line="240" w:lineRule="auto"/>
              <w:jc w:val="both"/>
              <w:rPr>
                <w:rFonts w:ascii="Arial" w:eastAsia="Times New Roman" w:hAnsi="Arial" w:cs="Arial"/>
                <w:sz w:val="36"/>
                <w:szCs w:val="36"/>
              </w:rPr>
            </w:pPr>
          </w:p>
        </w:tc>
      </w:tr>
    </w:tbl>
    <w:p w:rsidR="009421AA" w:rsidRDefault="009421AA" w:rsidP="00E510E2">
      <w:pPr>
        <w:rPr>
          <w:sz w:val="38"/>
          <w:szCs w:val="38"/>
          <w:rtl/>
        </w:rPr>
      </w:pPr>
    </w:p>
    <w:p w:rsidR="001E0CCA" w:rsidRDefault="001E0CCA" w:rsidP="001E0CCA">
      <w:pPr>
        <w:rPr>
          <w:sz w:val="38"/>
          <w:szCs w:val="38"/>
          <w:rtl/>
        </w:rPr>
      </w:pPr>
      <w:r w:rsidRPr="001E0CCA">
        <w:rPr>
          <w:sz w:val="38"/>
          <w:szCs w:val="38"/>
          <w:rtl/>
        </w:rPr>
        <w:t>في حالة الاعتماد على بيانات العينة يتم حساب معامل الاختلاف من خلال المعادلة:</w:t>
      </w:r>
    </w:p>
    <w:p w:rsidR="001E0CCA" w:rsidRDefault="00F215B3" w:rsidP="001E0CCA">
      <w:pPr>
        <w:rPr>
          <w:sz w:val="38"/>
          <w:szCs w:val="38"/>
          <w:rtl/>
        </w:rPr>
      </w:pPr>
      <w:r>
        <w:rPr>
          <w:noProof/>
          <w:sz w:val="38"/>
          <w:szCs w:val="38"/>
          <w:rtl/>
        </w:rPr>
        <w:pict>
          <v:shape id="_x0000_s1061" type="#_x0000_t75" style="position:absolute;left:0;text-align:left;margin-left:123.75pt;margin-top:6.35pt;width:191pt;height:91.1pt;z-index:251692032">
            <v:imagedata r:id="rId75" o:title=""/>
            <w10:wrap anchorx="page"/>
          </v:shape>
          <o:OLEObject Type="Embed" ProgID="Equation.3" ShapeID="_x0000_s1061" DrawAspect="Content" ObjectID="_1367222502" r:id="rId76"/>
        </w:pict>
      </w:r>
    </w:p>
    <w:p w:rsidR="001E0CCA" w:rsidRPr="001E0CCA" w:rsidRDefault="001E0CCA" w:rsidP="001E0CCA">
      <w:pPr>
        <w:rPr>
          <w:sz w:val="38"/>
          <w:szCs w:val="38"/>
        </w:rPr>
      </w:pPr>
    </w:p>
    <w:p w:rsidR="001E0CCA" w:rsidRPr="001E0CCA" w:rsidRDefault="001E0CCA" w:rsidP="00E510E2">
      <w:pPr>
        <w:rPr>
          <w:sz w:val="38"/>
          <w:szCs w:val="38"/>
          <w:rtl/>
        </w:rPr>
      </w:pPr>
    </w:p>
    <w:p w:rsidR="001E0CCA" w:rsidRPr="001E0CCA" w:rsidRDefault="001E0CCA" w:rsidP="001E0CCA">
      <w:pPr>
        <w:rPr>
          <w:sz w:val="38"/>
          <w:szCs w:val="38"/>
        </w:rPr>
      </w:pPr>
      <w:r w:rsidRPr="001E0CCA">
        <w:rPr>
          <w:sz w:val="38"/>
          <w:szCs w:val="38"/>
          <w:rtl/>
        </w:rPr>
        <w:t>أما اذا كانت البيانات المتاحة من جداول تكرارية (بيانات مبوبة) فيمكن الاعتماد على معامل الاختلاف الربيعى المعيارى والذى يعتمد فى حسابة على الوسيط والربيع الادنى والربيع الأعلى وخاصة فى حالة الجداول المفتوحة حيث أن:</w:t>
      </w:r>
    </w:p>
    <w:p w:rsidR="009421AA" w:rsidRDefault="00F215B3" w:rsidP="00E510E2">
      <w:pPr>
        <w:rPr>
          <w:sz w:val="38"/>
          <w:szCs w:val="38"/>
          <w:rtl/>
        </w:rPr>
      </w:pPr>
      <w:r>
        <w:rPr>
          <w:noProof/>
          <w:sz w:val="38"/>
          <w:szCs w:val="38"/>
          <w:rtl/>
        </w:rPr>
        <w:pict>
          <v:shape id="_x0000_s1062" type="#_x0000_t75" style="position:absolute;left:0;text-align:left;margin-left:90.75pt;margin-top:-.3pt;width:274.5pt;height:100.3pt;z-index:251693056">
            <v:imagedata r:id="rId77" o:title=""/>
            <w10:wrap anchorx="page"/>
          </v:shape>
          <o:OLEObject Type="Embed" ProgID="Equation.3" ShapeID="_x0000_s1062" DrawAspect="Content" ObjectID="_1367222503" r:id="rId78"/>
        </w:pict>
      </w:r>
    </w:p>
    <w:p w:rsidR="001E0CCA" w:rsidRDefault="001E0CCA" w:rsidP="00E510E2">
      <w:pPr>
        <w:rPr>
          <w:sz w:val="38"/>
          <w:szCs w:val="38"/>
          <w:rtl/>
        </w:rPr>
      </w:pPr>
    </w:p>
    <w:p w:rsidR="001E0CCA" w:rsidRDefault="001E0CCA" w:rsidP="00E510E2">
      <w:pPr>
        <w:rPr>
          <w:sz w:val="38"/>
          <w:szCs w:val="38"/>
          <w:rtl/>
        </w:rPr>
      </w:pPr>
    </w:p>
    <w:p w:rsidR="001E0CCA" w:rsidRDefault="001E0CCA" w:rsidP="00E510E2">
      <w:pPr>
        <w:rPr>
          <w:sz w:val="38"/>
          <w:szCs w:val="38"/>
          <w:rtl/>
        </w:rPr>
      </w:pPr>
    </w:p>
    <w:p w:rsidR="001E0CCA" w:rsidRPr="001E0CCA" w:rsidRDefault="001E0CCA" w:rsidP="001E0CCA">
      <w:pPr>
        <w:rPr>
          <w:sz w:val="38"/>
          <w:szCs w:val="38"/>
        </w:rPr>
      </w:pPr>
      <w:r w:rsidRPr="001E0CCA">
        <w:rPr>
          <w:sz w:val="38"/>
          <w:szCs w:val="38"/>
          <w:rtl/>
        </w:rPr>
        <w:t xml:space="preserve">القيمة المعيارية  </w:t>
      </w:r>
      <w:r w:rsidRPr="001E0CCA">
        <w:rPr>
          <w:sz w:val="38"/>
          <w:szCs w:val="38"/>
        </w:rPr>
        <w:t xml:space="preserve">Standardized values </w:t>
      </w:r>
    </w:p>
    <w:p w:rsidR="001E0CCA" w:rsidRDefault="00F215B3" w:rsidP="00E510E2">
      <w:pPr>
        <w:rPr>
          <w:sz w:val="38"/>
          <w:szCs w:val="38"/>
          <w:rtl/>
        </w:rPr>
      </w:pPr>
      <w:r>
        <w:rPr>
          <w:noProof/>
          <w:sz w:val="38"/>
          <w:szCs w:val="38"/>
          <w:rtl/>
        </w:rPr>
        <w:pict>
          <v:shape id="_x0000_s1064" type="#_x0000_t75" style="position:absolute;left:0;text-align:left;margin-left:183pt;margin-top:5.95pt;width:194.75pt;height:128.45pt;z-index:251695104">
            <v:imagedata r:id="rId79" o:title=""/>
            <w10:wrap anchorx="page"/>
          </v:shape>
          <o:OLEObject Type="Embed" ProgID="Equation.3" ShapeID="_x0000_s1064" DrawAspect="Content" ObjectID="_1367222504" r:id="rId80"/>
        </w:pict>
      </w:r>
    </w:p>
    <w:p w:rsidR="001E0CCA" w:rsidRDefault="001E0CCA" w:rsidP="00E510E2">
      <w:pPr>
        <w:rPr>
          <w:sz w:val="38"/>
          <w:szCs w:val="38"/>
          <w:rtl/>
        </w:rPr>
      </w:pPr>
    </w:p>
    <w:p w:rsidR="001E0CCA" w:rsidRDefault="001E0CCA" w:rsidP="00E510E2">
      <w:pPr>
        <w:rPr>
          <w:sz w:val="38"/>
          <w:szCs w:val="38"/>
          <w:rtl/>
        </w:rPr>
      </w:pPr>
    </w:p>
    <w:p w:rsidR="001E0CCA" w:rsidRDefault="001E0CCA" w:rsidP="00E510E2">
      <w:pPr>
        <w:rPr>
          <w:sz w:val="38"/>
          <w:szCs w:val="38"/>
          <w:rtl/>
        </w:rPr>
      </w:pPr>
    </w:p>
    <w:p w:rsidR="001E0CCA" w:rsidRDefault="001E0CCA" w:rsidP="00E510E2">
      <w:pPr>
        <w:rPr>
          <w:sz w:val="38"/>
          <w:szCs w:val="38"/>
          <w:rtl/>
        </w:rPr>
      </w:pPr>
    </w:p>
    <w:p w:rsidR="001E0CCA" w:rsidRDefault="001E0CCA" w:rsidP="001E0CCA">
      <w:pPr>
        <w:rPr>
          <w:sz w:val="38"/>
          <w:szCs w:val="38"/>
          <w:rtl/>
        </w:rPr>
      </w:pPr>
      <w:r w:rsidRPr="001E0CCA">
        <w:rPr>
          <w:sz w:val="38"/>
          <w:szCs w:val="38"/>
          <w:rtl/>
        </w:rPr>
        <w:lastRenderedPageBreak/>
        <w:t xml:space="preserve">مقاييس التشتت النسبى </w:t>
      </w:r>
      <w:r w:rsidRPr="001E0CCA">
        <w:rPr>
          <w:sz w:val="38"/>
          <w:szCs w:val="38"/>
        </w:rPr>
        <w:t>Coefficient of Variation</w:t>
      </w:r>
    </w:p>
    <w:p w:rsidR="001E0CCA" w:rsidRPr="001E0CCA" w:rsidRDefault="001E0CCA" w:rsidP="001E0CCA">
      <w:pPr>
        <w:rPr>
          <w:sz w:val="38"/>
          <w:szCs w:val="38"/>
        </w:rPr>
      </w:pPr>
      <w:r w:rsidRPr="001E0CCA">
        <w:rPr>
          <w:sz w:val="38"/>
          <w:szCs w:val="38"/>
          <w:rtl/>
        </w:rPr>
        <w:t>معامل الإلتواء لبيرسون والذى يكون فى أحد الصورتين التاليتين:</w:t>
      </w:r>
    </w:p>
    <w:tbl>
      <w:tblPr>
        <w:bidiVisual/>
        <w:tblW w:w="10122" w:type="dxa"/>
        <w:tblInd w:w="-895" w:type="dxa"/>
        <w:tblCellMar>
          <w:left w:w="0" w:type="dxa"/>
          <w:right w:w="0" w:type="dxa"/>
        </w:tblCellMar>
        <w:tblLook w:val="04A0"/>
      </w:tblPr>
      <w:tblGrid>
        <w:gridCol w:w="5061"/>
        <w:gridCol w:w="5061"/>
      </w:tblGrid>
      <w:tr w:rsidR="001E0CCA" w:rsidRPr="001E0CCA" w:rsidTr="0084219E">
        <w:trPr>
          <w:trHeight w:val="483"/>
        </w:trPr>
        <w:tc>
          <w:tcPr>
            <w:tcW w:w="5061" w:type="dxa"/>
            <w:vMerge w:val="restart"/>
            <w:tcBorders>
              <w:top w:val="nil"/>
              <w:left w:val="nil"/>
              <w:bottom w:val="nil"/>
              <w:right w:val="nil"/>
            </w:tcBorders>
            <w:shd w:val="clear" w:color="auto" w:fill="auto"/>
            <w:tcMar>
              <w:top w:w="15" w:type="dxa"/>
              <w:left w:w="108" w:type="dxa"/>
              <w:bottom w:w="0" w:type="dxa"/>
              <w:right w:w="108" w:type="dxa"/>
            </w:tcMar>
            <w:vAlign w:val="center"/>
            <w:hideMark/>
          </w:tcPr>
          <w:p w:rsidR="001E0CCA" w:rsidRPr="001E0CCA" w:rsidRDefault="001E0CCA" w:rsidP="001E0CCA">
            <w:pPr>
              <w:spacing w:after="0" w:line="240" w:lineRule="auto"/>
              <w:jc w:val="center"/>
              <w:rPr>
                <w:rFonts w:ascii="Arial" w:eastAsia="Times New Roman" w:hAnsi="Arial" w:cs="Arial"/>
                <w:sz w:val="36"/>
                <w:szCs w:val="36"/>
              </w:rPr>
            </w:pPr>
            <w:r w:rsidRPr="001E0CCA">
              <w:rPr>
                <w:rFonts w:ascii="Times New Roman" w:eastAsia="Times New Roman" w:hAnsi="Traditional Arabic" w:cs="Traditional Arabic"/>
                <w:b/>
                <w:bCs/>
                <w:color w:val="FF0000"/>
                <w:kern w:val="24"/>
                <w:sz w:val="36"/>
                <w:szCs w:val="36"/>
                <w:rtl/>
              </w:rPr>
              <w:t>الصورة الأولى:</w:t>
            </w:r>
            <w:r w:rsidRPr="001E0CCA">
              <w:rPr>
                <w:rFonts w:ascii="Times New Roman" w:eastAsia="Times New Roman" w:hAnsi="Times New Roman" w:cs="Traditional Arabic"/>
                <w:b/>
                <w:bCs/>
                <w:color w:val="000000"/>
                <w:kern w:val="24"/>
                <w:sz w:val="36"/>
                <w:szCs w:val="36"/>
                <w:rtl/>
              </w:rPr>
              <w:t xml:space="preserve">  </w:t>
            </w:r>
            <w:r w:rsidRPr="001E0CCA">
              <w:rPr>
                <w:rFonts w:ascii="Times New Roman" w:eastAsia="Times New Roman" w:hAnsi="Traditional Arabic" w:cs="Traditional Arabic"/>
                <w:b/>
                <w:bCs/>
                <w:color w:val="000000"/>
                <w:kern w:val="24"/>
                <w:sz w:val="36"/>
                <w:szCs w:val="36"/>
                <w:rtl/>
              </w:rPr>
              <w:t xml:space="preserve">معامل  الإلتواء </w:t>
            </w:r>
            <w:r w:rsidRPr="001E0CCA">
              <w:rPr>
                <w:rFonts w:ascii="Times New Roman" w:eastAsia="Times New Roman" w:hAnsi="Times New Roman" w:cs="Traditional Arabic"/>
                <w:b/>
                <w:bCs/>
                <w:color w:val="000000"/>
                <w:kern w:val="24"/>
                <w:sz w:val="36"/>
                <w:szCs w:val="36"/>
                <w:rtl/>
              </w:rPr>
              <w:t>=</w:t>
            </w:r>
          </w:p>
        </w:tc>
        <w:tc>
          <w:tcPr>
            <w:tcW w:w="5061"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1E0CCA" w:rsidRPr="001E0CCA" w:rsidRDefault="001E0CCA" w:rsidP="001E0CCA">
            <w:pPr>
              <w:spacing w:after="0" w:line="240" w:lineRule="auto"/>
              <w:jc w:val="center"/>
              <w:rPr>
                <w:rFonts w:ascii="Arial" w:eastAsia="Times New Roman" w:hAnsi="Arial" w:cs="Arial"/>
                <w:sz w:val="36"/>
                <w:szCs w:val="36"/>
              </w:rPr>
            </w:pPr>
            <w:r w:rsidRPr="001E0CCA">
              <w:rPr>
                <w:rFonts w:ascii="Times New Roman" w:eastAsia="Times New Roman" w:hAnsi="Traditional Arabic" w:cs="Traditional Arabic"/>
                <w:b/>
                <w:bCs/>
                <w:color w:val="000000"/>
                <w:kern w:val="24"/>
                <w:sz w:val="36"/>
                <w:szCs w:val="36"/>
                <w:rtl/>
              </w:rPr>
              <w:t>الوسط الحسابى –    المنوال</w:t>
            </w:r>
            <w:r w:rsidRPr="001E0CCA">
              <w:rPr>
                <w:rFonts w:ascii="Times New Roman" w:eastAsia="Times New Roman" w:hAnsi="Times New Roman" w:cs="Traditional Arabic"/>
                <w:b/>
                <w:bCs/>
                <w:color w:val="000000"/>
                <w:kern w:val="24"/>
                <w:sz w:val="36"/>
                <w:szCs w:val="36"/>
              </w:rPr>
              <w:t xml:space="preserve"> </w:t>
            </w:r>
          </w:p>
        </w:tc>
      </w:tr>
      <w:tr w:rsidR="001E0CCA" w:rsidRPr="001E0CCA" w:rsidTr="0084219E">
        <w:trPr>
          <w:trHeight w:val="483"/>
        </w:trPr>
        <w:tc>
          <w:tcPr>
            <w:tcW w:w="0" w:type="auto"/>
            <w:vMerge/>
            <w:tcBorders>
              <w:top w:val="nil"/>
              <w:left w:val="nil"/>
              <w:bottom w:val="nil"/>
              <w:right w:val="nil"/>
            </w:tcBorders>
            <w:vAlign w:val="center"/>
            <w:hideMark/>
          </w:tcPr>
          <w:p w:rsidR="001E0CCA" w:rsidRPr="001E0CCA" w:rsidRDefault="001E0CCA" w:rsidP="001E0CCA">
            <w:pPr>
              <w:bidi w:val="0"/>
              <w:spacing w:after="0" w:line="240" w:lineRule="auto"/>
              <w:rPr>
                <w:rFonts w:ascii="Arial" w:eastAsia="Times New Roman" w:hAnsi="Arial" w:cs="Arial"/>
                <w:sz w:val="36"/>
                <w:szCs w:val="36"/>
              </w:rPr>
            </w:pPr>
          </w:p>
        </w:tc>
        <w:tc>
          <w:tcPr>
            <w:tcW w:w="5061"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1E0CCA" w:rsidRPr="001E0CCA" w:rsidRDefault="001E0CCA" w:rsidP="001E0CCA">
            <w:pPr>
              <w:spacing w:after="0" w:line="240" w:lineRule="auto"/>
              <w:jc w:val="center"/>
              <w:rPr>
                <w:rFonts w:ascii="Arial" w:eastAsia="Times New Roman" w:hAnsi="Arial" w:cs="Arial"/>
                <w:sz w:val="36"/>
                <w:szCs w:val="36"/>
              </w:rPr>
            </w:pPr>
            <w:r w:rsidRPr="001E0CCA">
              <w:rPr>
                <w:rFonts w:ascii="Times New Roman" w:eastAsia="Times New Roman" w:hAnsi="Traditional Arabic" w:cs="Traditional Arabic"/>
                <w:b/>
                <w:bCs/>
                <w:color w:val="000000"/>
                <w:kern w:val="24"/>
                <w:sz w:val="36"/>
                <w:szCs w:val="36"/>
                <w:rtl/>
              </w:rPr>
              <w:t>الانحراف المعيارى</w:t>
            </w:r>
            <w:r w:rsidRPr="001E0CCA">
              <w:rPr>
                <w:rFonts w:ascii="Times New Roman" w:eastAsia="Times New Roman" w:hAnsi="Times New Roman" w:cs="Traditional Arabic"/>
                <w:b/>
                <w:bCs/>
                <w:color w:val="000000"/>
                <w:kern w:val="24"/>
                <w:sz w:val="36"/>
                <w:szCs w:val="36"/>
              </w:rPr>
              <w:t xml:space="preserve"> </w:t>
            </w:r>
          </w:p>
        </w:tc>
      </w:tr>
    </w:tbl>
    <w:p w:rsidR="001E0CCA" w:rsidRDefault="00F215B3" w:rsidP="001E0CCA">
      <w:pPr>
        <w:rPr>
          <w:sz w:val="38"/>
          <w:szCs w:val="38"/>
          <w:rtl/>
        </w:rPr>
      </w:pPr>
      <w:r>
        <w:rPr>
          <w:noProof/>
          <w:sz w:val="38"/>
          <w:szCs w:val="38"/>
          <w:rtl/>
        </w:rPr>
        <w:pict>
          <v:shape id="_x0000_s1065" type="#_x0000_t75" style="position:absolute;left:0;text-align:left;margin-left:104.25pt;margin-top:24.25pt;width:239pt;height:100.1pt;z-index:251696128;mso-position-horizontal-relative:text;mso-position-vertical-relative:text">
            <v:imagedata r:id="rId81" o:title=""/>
            <w10:wrap anchorx="page"/>
          </v:shape>
          <o:OLEObject Type="Embed" ProgID="Equation.3" ShapeID="_x0000_s1065" DrawAspect="Content" ObjectID="_1367222505" r:id="rId82"/>
        </w:pict>
      </w:r>
    </w:p>
    <w:p w:rsidR="001E0CCA" w:rsidRPr="001E0CCA" w:rsidRDefault="001E0CCA" w:rsidP="0084219E">
      <w:pPr>
        <w:rPr>
          <w:sz w:val="38"/>
          <w:szCs w:val="38"/>
          <w:rtl/>
        </w:rPr>
      </w:pPr>
    </w:p>
    <w:p w:rsidR="001E0CCA" w:rsidRDefault="001E0CCA" w:rsidP="001E0CCA">
      <w:pPr>
        <w:rPr>
          <w:sz w:val="38"/>
          <w:szCs w:val="38"/>
          <w:rtl/>
        </w:rPr>
      </w:pPr>
    </w:p>
    <w:p w:rsidR="001E0CCA" w:rsidRDefault="001E0CCA" w:rsidP="001E0CCA">
      <w:pPr>
        <w:rPr>
          <w:sz w:val="38"/>
          <w:szCs w:val="38"/>
          <w:rtl/>
        </w:rPr>
      </w:pPr>
    </w:p>
    <w:tbl>
      <w:tblPr>
        <w:tblpPr w:leftFromText="180" w:rightFromText="180" w:vertAnchor="text" w:horzAnchor="margin" w:tblpXSpec="center" w:tblpY="317"/>
        <w:bidiVisual/>
        <w:tblW w:w="9328" w:type="dxa"/>
        <w:tblCellMar>
          <w:left w:w="0" w:type="dxa"/>
          <w:right w:w="0" w:type="dxa"/>
        </w:tblCellMar>
        <w:tblLook w:val="04A0"/>
      </w:tblPr>
      <w:tblGrid>
        <w:gridCol w:w="4664"/>
        <w:gridCol w:w="4664"/>
      </w:tblGrid>
      <w:tr w:rsidR="0084219E" w:rsidRPr="0084219E" w:rsidTr="0084219E">
        <w:trPr>
          <w:trHeight w:val="409"/>
        </w:trPr>
        <w:tc>
          <w:tcPr>
            <w:tcW w:w="4664" w:type="dxa"/>
            <w:vMerge w:val="restart"/>
            <w:tcBorders>
              <w:top w:val="nil"/>
              <w:left w:val="nil"/>
              <w:bottom w:val="nil"/>
              <w:right w:val="nil"/>
            </w:tcBorders>
            <w:shd w:val="clear" w:color="auto" w:fill="auto"/>
            <w:tcMar>
              <w:top w:w="15" w:type="dxa"/>
              <w:left w:w="108" w:type="dxa"/>
              <w:bottom w:w="0" w:type="dxa"/>
              <w:right w:w="108" w:type="dxa"/>
            </w:tcMar>
            <w:vAlign w:val="center"/>
            <w:hideMark/>
          </w:tcPr>
          <w:p w:rsidR="0084219E" w:rsidRPr="0084219E" w:rsidRDefault="0084219E" w:rsidP="0084219E">
            <w:pPr>
              <w:spacing w:after="0" w:line="240" w:lineRule="auto"/>
              <w:jc w:val="center"/>
              <w:rPr>
                <w:rFonts w:ascii="Arial" w:eastAsia="Times New Roman" w:hAnsi="Arial" w:cs="Arial"/>
                <w:sz w:val="36"/>
                <w:szCs w:val="36"/>
              </w:rPr>
            </w:pPr>
            <w:r w:rsidRPr="0084219E">
              <w:rPr>
                <w:rFonts w:ascii="Times New Roman" w:eastAsia="Times New Roman" w:hAnsi="Traditional Arabic" w:cs="Traditional Arabic"/>
                <w:b/>
                <w:bCs/>
                <w:color w:val="FF0000"/>
                <w:kern w:val="24"/>
                <w:sz w:val="36"/>
                <w:szCs w:val="36"/>
                <w:rtl/>
              </w:rPr>
              <w:t>الصورة الثانية:</w:t>
            </w:r>
            <w:r>
              <w:rPr>
                <w:rFonts w:ascii="Times New Roman" w:eastAsia="Times New Roman" w:hAnsi="Times New Roman" w:cs="Traditional Arabic"/>
                <w:b/>
                <w:bCs/>
                <w:color w:val="000000"/>
                <w:kern w:val="24"/>
                <w:sz w:val="36"/>
                <w:szCs w:val="36"/>
                <w:rtl/>
              </w:rPr>
              <w:t xml:space="preserve"> </w:t>
            </w:r>
            <w:r w:rsidRPr="0084219E">
              <w:rPr>
                <w:rFonts w:ascii="Times New Roman" w:eastAsia="Times New Roman" w:hAnsi="Times New Roman" w:cs="Traditional Arabic"/>
                <w:b/>
                <w:bCs/>
                <w:color w:val="000000"/>
                <w:kern w:val="24"/>
                <w:sz w:val="36"/>
                <w:szCs w:val="36"/>
                <w:rtl/>
              </w:rPr>
              <w:t xml:space="preserve">  </w:t>
            </w:r>
            <w:r w:rsidRPr="0084219E">
              <w:rPr>
                <w:rFonts w:ascii="Times New Roman" w:eastAsia="Times New Roman" w:hAnsi="Traditional Arabic" w:cs="Traditional Arabic"/>
                <w:b/>
                <w:bCs/>
                <w:color w:val="000000"/>
                <w:kern w:val="24"/>
                <w:sz w:val="36"/>
                <w:szCs w:val="36"/>
                <w:rtl/>
              </w:rPr>
              <w:t xml:space="preserve">معامل  الإلتواء </w:t>
            </w:r>
            <w:r w:rsidRPr="0084219E">
              <w:rPr>
                <w:rFonts w:ascii="Times New Roman" w:eastAsia="Times New Roman" w:hAnsi="Times New Roman" w:cs="Traditional Arabic"/>
                <w:b/>
                <w:bCs/>
                <w:color w:val="000000"/>
                <w:kern w:val="24"/>
                <w:sz w:val="36"/>
                <w:szCs w:val="36"/>
                <w:rtl/>
              </w:rPr>
              <w:t>=</w:t>
            </w:r>
            <w:r w:rsidRPr="0084219E">
              <w:rPr>
                <w:rFonts w:ascii="Times New Roman" w:eastAsia="Times New Roman" w:hAnsi="Times New Roman" w:cs="Traditional Arabic"/>
                <w:b/>
                <w:bCs/>
                <w:color w:val="000000"/>
                <w:kern w:val="24"/>
                <w:sz w:val="36"/>
                <w:szCs w:val="36"/>
              </w:rPr>
              <w:t xml:space="preserve"> </w:t>
            </w:r>
          </w:p>
        </w:tc>
        <w:tc>
          <w:tcPr>
            <w:tcW w:w="4664"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84219E" w:rsidRPr="0084219E" w:rsidRDefault="0084219E" w:rsidP="0084219E">
            <w:pPr>
              <w:spacing w:after="0" w:line="240" w:lineRule="auto"/>
              <w:jc w:val="center"/>
              <w:rPr>
                <w:rFonts w:ascii="Arial" w:eastAsia="Times New Roman" w:hAnsi="Arial" w:cs="Arial"/>
                <w:sz w:val="36"/>
                <w:szCs w:val="36"/>
              </w:rPr>
            </w:pPr>
            <w:r w:rsidRPr="0084219E">
              <w:rPr>
                <w:rFonts w:ascii="Times New Roman" w:eastAsia="Times New Roman" w:hAnsi="Times New Roman" w:cs="Traditional Arabic"/>
                <w:b/>
                <w:bCs/>
                <w:color w:val="000000"/>
                <w:kern w:val="24"/>
                <w:sz w:val="36"/>
                <w:szCs w:val="36"/>
                <w:rtl/>
              </w:rPr>
              <w:t xml:space="preserve"> 3 (الوسط الحسابى – </w:t>
            </w:r>
            <w:r w:rsidRPr="0084219E">
              <w:rPr>
                <w:rFonts w:ascii="Times New Roman" w:eastAsia="Times New Roman" w:hAnsi="Traditional Arabic" w:cs="Traditional Arabic"/>
                <w:b/>
                <w:bCs/>
                <w:color w:val="000000"/>
                <w:kern w:val="24"/>
                <w:sz w:val="36"/>
                <w:szCs w:val="36"/>
                <w:rtl/>
              </w:rPr>
              <w:t>الوسيط  )</w:t>
            </w:r>
            <w:r w:rsidRPr="0084219E">
              <w:rPr>
                <w:rFonts w:ascii="Times New Roman" w:eastAsia="Times New Roman" w:hAnsi="Times New Roman" w:cs="Traditional Arabic"/>
                <w:b/>
                <w:bCs/>
                <w:color w:val="000000"/>
                <w:kern w:val="24"/>
                <w:sz w:val="36"/>
                <w:szCs w:val="36"/>
              </w:rPr>
              <w:t xml:space="preserve"> </w:t>
            </w:r>
          </w:p>
        </w:tc>
      </w:tr>
      <w:tr w:rsidR="0084219E" w:rsidRPr="0084219E" w:rsidTr="0084219E">
        <w:trPr>
          <w:trHeight w:val="409"/>
        </w:trPr>
        <w:tc>
          <w:tcPr>
            <w:tcW w:w="0" w:type="auto"/>
            <w:vMerge/>
            <w:tcBorders>
              <w:top w:val="nil"/>
              <w:left w:val="nil"/>
              <w:bottom w:val="nil"/>
              <w:right w:val="nil"/>
            </w:tcBorders>
            <w:vAlign w:val="center"/>
            <w:hideMark/>
          </w:tcPr>
          <w:p w:rsidR="0084219E" w:rsidRPr="0084219E" w:rsidRDefault="0084219E" w:rsidP="0084219E">
            <w:pPr>
              <w:bidi w:val="0"/>
              <w:spacing w:after="0" w:line="240" w:lineRule="auto"/>
              <w:rPr>
                <w:rFonts w:ascii="Arial" w:eastAsia="Times New Roman" w:hAnsi="Arial" w:cs="Arial"/>
                <w:sz w:val="36"/>
                <w:szCs w:val="36"/>
              </w:rPr>
            </w:pPr>
          </w:p>
        </w:tc>
        <w:tc>
          <w:tcPr>
            <w:tcW w:w="4664"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84219E" w:rsidRPr="0084219E" w:rsidRDefault="0084219E" w:rsidP="0084219E">
            <w:pPr>
              <w:spacing w:after="0" w:line="240" w:lineRule="auto"/>
              <w:jc w:val="center"/>
              <w:rPr>
                <w:rFonts w:ascii="Arial" w:eastAsia="Times New Roman" w:hAnsi="Arial" w:cs="Arial"/>
                <w:sz w:val="36"/>
                <w:szCs w:val="36"/>
              </w:rPr>
            </w:pPr>
            <w:r w:rsidRPr="0084219E">
              <w:rPr>
                <w:rFonts w:ascii="Times New Roman" w:eastAsia="Times New Roman" w:hAnsi="Traditional Arabic" w:cs="Traditional Arabic"/>
                <w:b/>
                <w:bCs/>
                <w:color w:val="000000"/>
                <w:kern w:val="24"/>
                <w:sz w:val="36"/>
                <w:szCs w:val="36"/>
                <w:rtl/>
              </w:rPr>
              <w:t>الانحراف المعيارى</w:t>
            </w:r>
            <w:r w:rsidRPr="0084219E">
              <w:rPr>
                <w:rFonts w:ascii="Times New Roman" w:eastAsia="Times New Roman" w:hAnsi="Times New Roman" w:cs="Traditional Arabic"/>
                <w:b/>
                <w:bCs/>
                <w:color w:val="000000"/>
                <w:kern w:val="24"/>
                <w:sz w:val="36"/>
                <w:szCs w:val="36"/>
              </w:rPr>
              <w:t xml:space="preserve"> </w:t>
            </w:r>
          </w:p>
        </w:tc>
      </w:tr>
    </w:tbl>
    <w:p w:rsidR="001E0CCA" w:rsidRDefault="00F215B3" w:rsidP="00E510E2">
      <w:pPr>
        <w:rPr>
          <w:sz w:val="38"/>
          <w:szCs w:val="38"/>
          <w:rtl/>
        </w:rPr>
      </w:pPr>
      <w:r>
        <w:rPr>
          <w:noProof/>
          <w:sz w:val="38"/>
          <w:szCs w:val="38"/>
          <w:rtl/>
        </w:rPr>
        <w:pict>
          <v:shape id="_x0000_s1066" type="#_x0000_t75" style="position:absolute;left:0;text-align:left;margin-left:78pt;margin-top:88.8pt;width:279pt;height:101.15pt;z-index:251697152;mso-position-horizontal-relative:text;mso-position-vertical-relative:text">
            <v:imagedata r:id="rId83" o:title=""/>
            <w10:wrap anchorx="page"/>
          </v:shape>
          <o:OLEObject Type="Embed" ProgID="Equation.3" ShapeID="_x0000_s1066" DrawAspect="Content" ObjectID="_1367222506" r:id="rId84"/>
        </w:pict>
      </w:r>
    </w:p>
    <w:p w:rsidR="001E0CCA" w:rsidRDefault="001E0CCA" w:rsidP="00E510E2">
      <w:pPr>
        <w:rPr>
          <w:sz w:val="38"/>
          <w:szCs w:val="38"/>
          <w:rtl/>
        </w:rPr>
      </w:pPr>
    </w:p>
    <w:p w:rsidR="001E0CCA" w:rsidRDefault="001E0CCA" w:rsidP="00E510E2">
      <w:pPr>
        <w:rPr>
          <w:sz w:val="38"/>
          <w:szCs w:val="38"/>
          <w:rtl/>
        </w:rPr>
      </w:pPr>
    </w:p>
    <w:p w:rsidR="001E0CCA" w:rsidRDefault="001E0CCA" w:rsidP="00E510E2">
      <w:pPr>
        <w:rPr>
          <w:sz w:val="38"/>
          <w:szCs w:val="38"/>
          <w:rtl/>
        </w:rPr>
      </w:pPr>
    </w:p>
    <w:p w:rsidR="001E0CCA" w:rsidRPr="001E0CCA" w:rsidRDefault="001E0CCA" w:rsidP="001E0CCA">
      <w:pPr>
        <w:rPr>
          <w:sz w:val="38"/>
          <w:szCs w:val="38"/>
        </w:rPr>
      </w:pPr>
      <w:r w:rsidRPr="001E0CCA">
        <w:rPr>
          <w:sz w:val="38"/>
          <w:szCs w:val="38"/>
          <w:rtl/>
        </w:rPr>
        <w:t>التباين:</w:t>
      </w:r>
    </w:p>
    <w:p w:rsidR="001E0CCA" w:rsidRPr="001E0CCA" w:rsidRDefault="001E0CCA" w:rsidP="001E0CCA">
      <w:pPr>
        <w:rPr>
          <w:sz w:val="38"/>
          <w:szCs w:val="38"/>
          <w:rtl/>
        </w:rPr>
      </w:pPr>
      <w:r w:rsidRPr="001E0CCA">
        <w:rPr>
          <w:sz w:val="38"/>
          <w:szCs w:val="38"/>
          <w:rtl/>
        </w:rPr>
        <w:t>يمكن الحصول على التباين كما يلي:</w:t>
      </w:r>
    </w:p>
    <w:p w:rsidR="001E0CCA" w:rsidRDefault="00F215B3" w:rsidP="00E510E2">
      <w:pPr>
        <w:rPr>
          <w:sz w:val="38"/>
          <w:szCs w:val="38"/>
          <w:rtl/>
        </w:rPr>
      </w:pPr>
      <w:r>
        <w:rPr>
          <w:noProof/>
          <w:sz w:val="38"/>
          <w:szCs w:val="38"/>
          <w:rtl/>
        </w:rPr>
        <w:pict>
          <v:shape id="_x0000_s1063" type="#_x0000_t75" style="position:absolute;left:0;text-align:left;margin-left:132.75pt;margin-top:.35pt;width:191.1pt;height:134.2pt;z-index:251694080">
            <v:imagedata r:id="rId85" o:title=""/>
            <w10:wrap anchorx="page"/>
          </v:shape>
          <o:OLEObject Type="Embed" ProgID="Equation.3" ShapeID="_x0000_s1063" DrawAspect="Content" ObjectID="_1367222507" r:id="rId86"/>
        </w:pict>
      </w:r>
    </w:p>
    <w:p w:rsidR="001E0CCA" w:rsidRDefault="001E0CCA" w:rsidP="00E510E2">
      <w:pPr>
        <w:rPr>
          <w:sz w:val="38"/>
          <w:szCs w:val="38"/>
          <w:rtl/>
        </w:rPr>
      </w:pPr>
    </w:p>
    <w:p w:rsidR="001E0CCA" w:rsidRDefault="001E0CCA" w:rsidP="00E510E2">
      <w:pPr>
        <w:rPr>
          <w:sz w:val="38"/>
          <w:szCs w:val="38"/>
          <w:rtl/>
        </w:rPr>
      </w:pPr>
    </w:p>
    <w:p w:rsidR="001E0CCA" w:rsidRDefault="001E0CCA" w:rsidP="00E510E2">
      <w:pPr>
        <w:rPr>
          <w:sz w:val="38"/>
          <w:szCs w:val="38"/>
          <w:rtl/>
        </w:rPr>
      </w:pPr>
    </w:p>
    <w:p w:rsidR="0084219E" w:rsidRDefault="0084219E" w:rsidP="0084219E">
      <w:pPr>
        <w:rPr>
          <w:sz w:val="38"/>
          <w:szCs w:val="38"/>
          <w:rtl/>
        </w:rPr>
      </w:pPr>
      <w:r w:rsidRPr="0084219E">
        <w:rPr>
          <w:sz w:val="38"/>
          <w:szCs w:val="38"/>
          <w:rtl/>
        </w:rPr>
        <w:lastRenderedPageBreak/>
        <w:t xml:space="preserve">مقياس الإلتواء لباولى </w:t>
      </w:r>
      <w:r w:rsidRPr="0084219E">
        <w:rPr>
          <w:sz w:val="38"/>
          <w:szCs w:val="38"/>
        </w:rPr>
        <w:t>SkB</w:t>
      </w:r>
      <w:r w:rsidRPr="0084219E">
        <w:rPr>
          <w:sz w:val="38"/>
          <w:szCs w:val="38"/>
          <w:rtl/>
        </w:rPr>
        <w:t xml:space="preserve"> الذى يعرف كما يلي:</w:t>
      </w:r>
    </w:p>
    <w:p w:rsidR="0084219E" w:rsidRDefault="00F215B3" w:rsidP="0084219E">
      <w:pPr>
        <w:rPr>
          <w:sz w:val="38"/>
          <w:szCs w:val="38"/>
          <w:rtl/>
        </w:rPr>
      </w:pPr>
      <w:r>
        <w:rPr>
          <w:noProof/>
          <w:sz w:val="38"/>
          <w:szCs w:val="38"/>
          <w:rtl/>
        </w:rPr>
        <w:pict>
          <v:shape id="_x0000_s1067" type="#_x0000_t75" style="position:absolute;left:0;text-align:left;margin-left:116.25pt;margin-top:2.35pt;width:254.35pt;height:55.1pt;z-index:251698176">
            <v:imagedata r:id="rId87" o:title=""/>
            <w10:wrap anchorx="page"/>
          </v:shape>
          <o:OLEObject Type="Embed" ProgID="Equation.3" ShapeID="_x0000_s1067" DrawAspect="Content" ObjectID="_1367222508" r:id="rId88"/>
        </w:pict>
      </w:r>
    </w:p>
    <w:p w:rsidR="0084219E" w:rsidRDefault="0084219E" w:rsidP="0084219E">
      <w:pPr>
        <w:rPr>
          <w:sz w:val="38"/>
          <w:szCs w:val="38"/>
          <w:rtl/>
        </w:rPr>
      </w:pPr>
    </w:p>
    <w:p w:rsidR="0084219E" w:rsidRDefault="00F215B3" w:rsidP="0084219E">
      <w:pPr>
        <w:rPr>
          <w:sz w:val="38"/>
          <w:szCs w:val="38"/>
          <w:rtl/>
        </w:rPr>
      </w:pPr>
      <w:r>
        <w:rPr>
          <w:noProof/>
          <w:sz w:val="38"/>
          <w:szCs w:val="38"/>
          <w:rtl/>
        </w:rPr>
        <w:pict>
          <v:shape id="_x0000_s1068" type="#_x0000_t75" style="position:absolute;left:0;text-align:left;margin-left:111.75pt;margin-top:47.35pt;width:246.4pt;height:73.5pt;z-index:251699200">
            <v:imagedata r:id="rId89" o:title=""/>
            <w10:wrap anchorx="page"/>
          </v:shape>
          <o:OLEObject Type="Embed" ProgID="Equation.3" ShapeID="_x0000_s1068" DrawAspect="Content" ObjectID="_1367222509" r:id="rId90"/>
        </w:pict>
      </w:r>
      <w:r w:rsidR="0084219E" w:rsidRPr="0084219E">
        <w:rPr>
          <w:sz w:val="38"/>
          <w:szCs w:val="38"/>
          <w:rtl/>
        </w:rPr>
        <w:t xml:space="preserve">أو يمكن أعادة صياغة معامل الإلتواء لباولى </w:t>
      </w:r>
      <w:r w:rsidR="0084219E" w:rsidRPr="0084219E">
        <w:rPr>
          <w:sz w:val="38"/>
          <w:szCs w:val="38"/>
        </w:rPr>
        <w:t>SkB</w:t>
      </w:r>
      <w:r w:rsidR="0084219E" w:rsidRPr="0084219E">
        <w:rPr>
          <w:sz w:val="38"/>
          <w:szCs w:val="38"/>
          <w:rtl/>
        </w:rPr>
        <w:t xml:space="preserve"> على الصورة التالية:</w:t>
      </w:r>
    </w:p>
    <w:p w:rsidR="0084219E" w:rsidRDefault="0084219E" w:rsidP="0084219E">
      <w:pPr>
        <w:rPr>
          <w:sz w:val="38"/>
          <w:szCs w:val="38"/>
          <w:rtl/>
        </w:rPr>
      </w:pPr>
    </w:p>
    <w:p w:rsidR="0084219E" w:rsidRPr="0084219E" w:rsidRDefault="0084219E" w:rsidP="0084219E">
      <w:pPr>
        <w:rPr>
          <w:sz w:val="38"/>
          <w:szCs w:val="38"/>
        </w:rPr>
      </w:pPr>
    </w:p>
    <w:p w:rsidR="0084219E" w:rsidRPr="0084219E" w:rsidRDefault="0084219E" w:rsidP="0084219E">
      <w:pPr>
        <w:rPr>
          <w:sz w:val="38"/>
          <w:szCs w:val="38"/>
        </w:rPr>
      </w:pPr>
      <w:r w:rsidRPr="0084219E">
        <w:rPr>
          <w:sz w:val="38"/>
          <w:szCs w:val="38"/>
          <w:rtl/>
        </w:rPr>
        <w:t>ويتم قياس معامل التفرطح</w:t>
      </w:r>
      <w:r w:rsidRPr="0084219E">
        <w:rPr>
          <w:sz w:val="38"/>
          <w:szCs w:val="38"/>
        </w:rPr>
        <w:t xml:space="preserve">KU </w:t>
      </w:r>
      <w:r w:rsidRPr="0084219E">
        <w:rPr>
          <w:sz w:val="38"/>
          <w:szCs w:val="38"/>
          <w:rtl/>
        </w:rPr>
        <w:t xml:space="preserve"> باستخدام الربيعات والمئينيات من خلال المعادلة التالية: </w:t>
      </w:r>
    </w:p>
    <w:p w:rsidR="001E0CCA" w:rsidRDefault="00F215B3" w:rsidP="00E510E2">
      <w:pPr>
        <w:rPr>
          <w:sz w:val="38"/>
          <w:szCs w:val="38"/>
          <w:rtl/>
        </w:rPr>
      </w:pPr>
      <w:r>
        <w:rPr>
          <w:noProof/>
          <w:sz w:val="38"/>
          <w:szCs w:val="38"/>
          <w:rtl/>
        </w:rPr>
        <w:pict>
          <v:shape id="_x0000_s1069" type="#_x0000_t75" style="position:absolute;left:0;text-align:left;margin-left:80.25pt;margin-top:2.2pt;width:290.35pt;height:98.75pt;z-index:251700224">
            <v:imagedata r:id="rId91" o:title=""/>
            <w10:wrap anchorx="page"/>
          </v:shape>
          <o:OLEObject Type="Embed" ProgID="Equation.3" ShapeID="_x0000_s1069" DrawAspect="Content" ObjectID="_1367222510" r:id="rId92"/>
        </w:pict>
      </w:r>
    </w:p>
    <w:p w:rsidR="0084219E" w:rsidRPr="0084219E" w:rsidRDefault="0084219E" w:rsidP="00E510E2">
      <w:pPr>
        <w:rPr>
          <w:sz w:val="38"/>
          <w:szCs w:val="38"/>
          <w:rtl/>
        </w:rPr>
      </w:pPr>
    </w:p>
    <w:p w:rsidR="001E0CCA" w:rsidRDefault="001E0CCA" w:rsidP="00E510E2">
      <w:pPr>
        <w:rPr>
          <w:sz w:val="38"/>
          <w:szCs w:val="38"/>
          <w:rtl/>
        </w:rPr>
      </w:pPr>
    </w:p>
    <w:p w:rsidR="0084219E" w:rsidRDefault="0084219E" w:rsidP="00E510E2">
      <w:pPr>
        <w:rPr>
          <w:sz w:val="38"/>
          <w:szCs w:val="38"/>
          <w:rtl/>
        </w:rPr>
      </w:pPr>
    </w:p>
    <w:p w:rsidR="0084219E" w:rsidRDefault="0084219E" w:rsidP="00E510E2">
      <w:pPr>
        <w:rPr>
          <w:sz w:val="38"/>
          <w:szCs w:val="38"/>
          <w:rtl/>
        </w:rPr>
      </w:pPr>
    </w:p>
    <w:p w:rsidR="0084219E" w:rsidRDefault="0084219E" w:rsidP="00E510E2">
      <w:pPr>
        <w:rPr>
          <w:sz w:val="38"/>
          <w:szCs w:val="38"/>
          <w:rtl/>
        </w:rPr>
      </w:pPr>
    </w:p>
    <w:p w:rsidR="0084219E" w:rsidRDefault="0084219E" w:rsidP="00E510E2">
      <w:pPr>
        <w:rPr>
          <w:sz w:val="38"/>
          <w:szCs w:val="38"/>
          <w:rtl/>
        </w:rPr>
      </w:pPr>
    </w:p>
    <w:p w:rsidR="0084219E" w:rsidRDefault="0084219E" w:rsidP="00E510E2">
      <w:pPr>
        <w:rPr>
          <w:sz w:val="38"/>
          <w:szCs w:val="38"/>
          <w:rtl/>
        </w:rPr>
      </w:pPr>
    </w:p>
    <w:p w:rsidR="0084219E" w:rsidRDefault="0084219E" w:rsidP="00E510E2">
      <w:pPr>
        <w:rPr>
          <w:sz w:val="38"/>
          <w:szCs w:val="38"/>
          <w:rtl/>
        </w:rPr>
      </w:pPr>
    </w:p>
    <w:p w:rsidR="0084219E" w:rsidRDefault="0084219E" w:rsidP="00E510E2">
      <w:pPr>
        <w:rPr>
          <w:sz w:val="38"/>
          <w:szCs w:val="38"/>
          <w:rtl/>
        </w:rPr>
      </w:pPr>
    </w:p>
    <w:p w:rsidR="0084219E" w:rsidRDefault="0084219E" w:rsidP="00E510E2">
      <w:pPr>
        <w:rPr>
          <w:sz w:val="38"/>
          <w:szCs w:val="38"/>
          <w:rtl/>
        </w:rPr>
      </w:pPr>
    </w:p>
    <w:p w:rsidR="0084219E" w:rsidRDefault="0084219E" w:rsidP="00E510E2">
      <w:pPr>
        <w:rPr>
          <w:sz w:val="38"/>
          <w:szCs w:val="38"/>
          <w:rtl/>
        </w:rPr>
      </w:pPr>
    </w:p>
    <w:p w:rsidR="0084219E" w:rsidRDefault="0084219E" w:rsidP="00E510E2">
      <w:pPr>
        <w:rPr>
          <w:sz w:val="38"/>
          <w:szCs w:val="38"/>
          <w:rtl/>
        </w:rPr>
      </w:pPr>
      <w:r>
        <w:rPr>
          <w:rFonts w:hint="cs"/>
          <w:sz w:val="38"/>
          <w:szCs w:val="38"/>
          <w:rtl/>
        </w:rPr>
        <w:t>تحليل الأرتباط محاضرة رقم (10)</w:t>
      </w:r>
    </w:p>
    <w:p w:rsidR="0084219E" w:rsidRPr="00224A32" w:rsidRDefault="0084219E" w:rsidP="00F86679">
      <w:pPr>
        <w:rPr>
          <w:b/>
          <w:bCs/>
          <w:sz w:val="32"/>
          <w:szCs w:val="32"/>
          <w:rtl/>
        </w:rPr>
      </w:pPr>
      <w:r w:rsidRPr="00224A32">
        <w:rPr>
          <w:b/>
          <w:bCs/>
          <w:sz w:val="32"/>
          <w:szCs w:val="32"/>
          <w:rtl/>
        </w:rPr>
        <w:t xml:space="preserve">معامل الارتباط الخطى البسيط لبيرسون  </w:t>
      </w:r>
      <w:r w:rsidR="00F86679" w:rsidRPr="00224A32">
        <w:rPr>
          <w:rFonts w:hint="cs"/>
          <w:b/>
          <w:bCs/>
          <w:sz w:val="32"/>
          <w:szCs w:val="32"/>
          <w:rtl/>
        </w:rPr>
        <w:t xml:space="preserve">ويستخدم </w:t>
      </w:r>
      <w:r w:rsidR="00F86679" w:rsidRPr="00224A32">
        <w:rPr>
          <w:b/>
          <w:bCs/>
          <w:sz w:val="32"/>
          <w:szCs w:val="32"/>
          <w:rtl/>
        </w:rPr>
        <w:t>فى صورة</w:t>
      </w:r>
      <w:r w:rsidR="00F86679" w:rsidRPr="00224A32">
        <w:rPr>
          <w:rFonts w:hint="cs"/>
          <w:b/>
          <w:bCs/>
          <w:sz w:val="32"/>
          <w:szCs w:val="32"/>
          <w:rtl/>
        </w:rPr>
        <w:t xml:space="preserve"> البيانات</w:t>
      </w:r>
      <w:r w:rsidR="00F86679" w:rsidRPr="00224A32">
        <w:rPr>
          <w:b/>
          <w:bCs/>
          <w:sz w:val="32"/>
          <w:szCs w:val="32"/>
          <w:rtl/>
        </w:rPr>
        <w:t xml:space="preserve"> </w:t>
      </w:r>
      <w:r w:rsidR="00F86679" w:rsidRPr="00224A32">
        <w:rPr>
          <w:rFonts w:hint="cs"/>
          <w:b/>
          <w:bCs/>
          <w:sz w:val="32"/>
          <w:szCs w:val="32"/>
          <w:rtl/>
        </w:rPr>
        <w:t>ال</w:t>
      </w:r>
      <w:r w:rsidR="00F86679" w:rsidRPr="00224A32">
        <w:rPr>
          <w:b/>
          <w:bCs/>
          <w:sz w:val="32"/>
          <w:szCs w:val="32"/>
          <w:rtl/>
        </w:rPr>
        <w:t>كمية</w:t>
      </w:r>
    </w:p>
    <w:p w:rsidR="0084219E" w:rsidRDefault="00F215B3" w:rsidP="0084219E">
      <w:pPr>
        <w:rPr>
          <w:sz w:val="32"/>
          <w:szCs w:val="32"/>
          <w:rtl/>
        </w:rPr>
      </w:pPr>
      <w:r>
        <w:rPr>
          <w:noProof/>
          <w:sz w:val="32"/>
          <w:szCs w:val="32"/>
          <w:rtl/>
        </w:rPr>
        <w:pict>
          <v:shape id="_x0000_s1070" type="#_x0000_t75" style="position:absolute;left:0;text-align:left;margin-left:60pt;margin-top:29.8pt;width:306pt;height:85.7pt;z-index:251701248">
            <v:imagedata r:id="rId93" o:title=""/>
            <w10:wrap anchorx="page"/>
          </v:shape>
          <o:OLEObject Type="Embed" ProgID="Equation.3" ShapeID="_x0000_s1070" DrawAspect="Content" ObjectID="_1367222511" r:id="rId94"/>
        </w:pict>
      </w:r>
    </w:p>
    <w:p w:rsidR="0084219E" w:rsidRPr="0084219E" w:rsidRDefault="0084219E" w:rsidP="0084219E">
      <w:pPr>
        <w:rPr>
          <w:sz w:val="32"/>
          <w:szCs w:val="32"/>
        </w:rPr>
      </w:pPr>
    </w:p>
    <w:p w:rsidR="0084219E" w:rsidRDefault="0084219E" w:rsidP="00E510E2">
      <w:pPr>
        <w:rPr>
          <w:sz w:val="38"/>
          <w:szCs w:val="38"/>
          <w:rtl/>
        </w:rPr>
      </w:pPr>
    </w:p>
    <w:p w:rsidR="0084219E" w:rsidRDefault="0084219E" w:rsidP="0084219E">
      <w:pPr>
        <w:rPr>
          <w:sz w:val="42"/>
          <w:szCs w:val="42"/>
          <w:rtl/>
        </w:rPr>
      </w:pPr>
    </w:p>
    <w:p w:rsidR="0084219E" w:rsidRPr="0084219E" w:rsidRDefault="0084219E" w:rsidP="0084219E">
      <w:pPr>
        <w:rPr>
          <w:sz w:val="42"/>
          <w:szCs w:val="42"/>
        </w:rPr>
      </w:pPr>
      <w:r w:rsidRPr="0084219E">
        <w:rPr>
          <w:sz w:val="42"/>
          <w:szCs w:val="42"/>
          <w:rtl/>
        </w:rPr>
        <w:t xml:space="preserve">وكذلك المعادلة الرياضية التالية والتي تعتبر اسهل وابسط: </w:t>
      </w:r>
    </w:p>
    <w:p w:rsidR="0084219E" w:rsidRDefault="0084219E" w:rsidP="00E510E2">
      <w:pPr>
        <w:rPr>
          <w:sz w:val="38"/>
          <w:szCs w:val="38"/>
          <w:rtl/>
        </w:rPr>
      </w:pPr>
    </w:p>
    <w:p w:rsidR="0084219E" w:rsidRDefault="00F215B3" w:rsidP="00E510E2">
      <w:pPr>
        <w:rPr>
          <w:sz w:val="38"/>
          <w:szCs w:val="38"/>
          <w:rtl/>
        </w:rPr>
      </w:pPr>
      <w:r w:rsidRPr="00F215B3">
        <w:rPr>
          <w:noProof/>
          <w:sz w:val="42"/>
          <w:szCs w:val="42"/>
          <w:rtl/>
        </w:rPr>
        <w:pict>
          <v:shape id="_x0000_s1071" type="#_x0000_t75" style="position:absolute;left:0;text-align:left;margin-left:22.5pt;margin-top:-.4pt;width:387pt;height:80.85pt;z-index:251702272">
            <v:imagedata r:id="rId95" o:title=""/>
            <w10:wrap anchorx="page"/>
          </v:shape>
          <o:OLEObject Type="Embed" ProgID="Equation.3" ShapeID="_x0000_s1071" DrawAspect="Content" ObjectID="_1367222512" r:id="rId96"/>
        </w:pict>
      </w:r>
    </w:p>
    <w:p w:rsidR="0084219E" w:rsidRPr="0084219E" w:rsidRDefault="0084219E" w:rsidP="0084219E">
      <w:pPr>
        <w:rPr>
          <w:sz w:val="38"/>
          <w:szCs w:val="38"/>
          <w:rtl/>
        </w:rPr>
      </w:pPr>
    </w:p>
    <w:p w:rsidR="0084219E" w:rsidRDefault="0084219E" w:rsidP="0084219E">
      <w:pPr>
        <w:rPr>
          <w:sz w:val="38"/>
          <w:szCs w:val="38"/>
          <w:rtl/>
        </w:rPr>
      </w:pPr>
    </w:p>
    <w:p w:rsidR="0084219E" w:rsidRDefault="0084219E" w:rsidP="0084219E">
      <w:pPr>
        <w:tabs>
          <w:tab w:val="left" w:pos="3596"/>
        </w:tabs>
        <w:rPr>
          <w:sz w:val="38"/>
          <w:szCs w:val="38"/>
          <w:rtl/>
        </w:rPr>
      </w:pPr>
      <w:r>
        <w:rPr>
          <w:sz w:val="38"/>
          <w:szCs w:val="38"/>
          <w:rtl/>
        </w:rPr>
        <w:tab/>
      </w:r>
    </w:p>
    <w:p w:rsidR="0084219E" w:rsidRDefault="00F86679" w:rsidP="0084219E">
      <w:pPr>
        <w:tabs>
          <w:tab w:val="left" w:pos="3596"/>
        </w:tabs>
        <w:rPr>
          <w:sz w:val="38"/>
          <w:szCs w:val="38"/>
          <w:rtl/>
        </w:rPr>
      </w:pPr>
      <w:r w:rsidRPr="00F977DC">
        <w:rPr>
          <w:position w:val="-24"/>
        </w:rPr>
        <w:object w:dxaOrig="1120" w:dyaOrig="680">
          <v:shape id="_x0000_i1026" type="#_x0000_t75" style="width:151.5pt;height:90.75pt" o:ole="">
            <v:imagedata r:id="rId97" o:title=""/>
          </v:shape>
          <o:OLEObject Type="Embed" ProgID="Equation.3" ShapeID="_x0000_i1026" DrawAspect="Content" ObjectID="_1367222468" r:id="rId98"/>
        </w:object>
      </w:r>
    </w:p>
    <w:p w:rsidR="00F86679" w:rsidRDefault="00F86679" w:rsidP="0084219E">
      <w:pPr>
        <w:tabs>
          <w:tab w:val="left" w:pos="3596"/>
        </w:tabs>
        <w:rPr>
          <w:sz w:val="38"/>
          <w:szCs w:val="38"/>
          <w:rtl/>
        </w:rPr>
      </w:pPr>
    </w:p>
    <w:p w:rsidR="00F86679" w:rsidRDefault="00F86679" w:rsidP="0084219E">
      <w:pPr>
        <w:tabs>
          <w:tab w:val="left" w:pos="3596"/>
        </w:tabs>
        <w:rPr>
          <w:sz w:val="38"/>
          <w:szCs w:val="38"/>
          <w:rtl/>
        </w:rPr>
      </w:pPr>
    </w:p>
    <w:p w:rsidR="00F86679" w:rsidRDefault="00F86679" w:rsidP="0084219E">
      <w:pPr>
        <w:tabs>
          <w:tab w:val="left" w:pos="3596"/>
        </w:tabs>
        <w:rPr>
          <w:sz w:val="38"/>
          <w:szCs w:val="38"/>
          <w:rtl/>
        </w:rPr>
      </w:pPr>
    </w:p>
    <w:p w:rsidR="00F86679" w:rsidRDefault="00F86679" w:rsidP="0084219E">
      <w:pPr>
        <w:tabs>
          <w:tab w:val="left" w:pos="3596"/>
        </w:tabs>
        <w:rPr>
          <w:sz w:val="38"/>
          <w:szCs w:val="38"/>
          <w:rtl/>
        </w:rPr>
      </w:pPr>
    </w:p>
    <w:p w:rsidR="00F86679" w:rsidRPr="00224A32" w:rsidRDefault="00F86679" w:rsidP="00F86679">
      <w:pPr>
        <w:tabs>
          <w:tab w:val="left" w:pos="3596"/>
        </w:tabs>
        <w:rPr>
          <w:b/>
          <w:bCs/>
          <w:sz w:val="38"/>
          <w:szCs w:val="38"/>
        </w:rPr>
      </w:pPr>
      <w:r w:rsidRPr="00224A32">
        <w:rPr>
          <w:b/>
          <w:bCs/>
          <w:sz w:val="38"/>
          <w:szCs w:val="38"/>
          <w:rtl/>
        </w:rPr>
        <w:lastRenderedPageBreak/>
        <w:t xml:space="preserve">معامل أرتباط الرتب لسبيرمان    </w:t>
      </w:r>
    </w:p>
    <w:p w:rsidR="00F86679" w:rsidRDefault="00F86679" w:rsidP="00F86679">
      <w:pPr>
        <w:tabs>
          <w:tab w:val="left" w:pos="3596"/>
        </w:tabs>
        <w:rPr>
          <w:sz w:val="38"/>
          <w:szCs w:val="38"/>
          <w:rtl/>
        </w:rPr>
      </w:pPr>
      <w:r>
        <w:rPr>
          <w:rFonts w:hint="cs"/>
          <w:sz w:val="38"/>
          <w:szCs w:val="38"/>
          <w:rtl/>
        </w:rPr>
        <w:t xml:space="preserve">ويستخدم في </w:t>
      </w:r>
      <w:r w:rsidRPr="00F86679">
        <w:rPr>
          <w:sz w:val="38"/>
          <w:szCs w:val="38"/>
          <w:rtl/>
        </w:rPr>
        <w:t>حالة المتغيرات الوصفية فنستخدم معامل ارتباط الرتب لـ سبيرمان</w:t>
      </w:r>
      <w:r>
        <w:rPr>
          <w:rFonts w:hint="cs"/>
          <w:sz w:val="38"/>
          <w:szCs w:val="38"/>
          <w:rtl/>
        </w:rPr>
        <w:t xml:space="preserve"> مثل </w:t>
      </w:r>
      <w:r w:rsidRPr="00F86679">
        <w:rPr>
          <w:sz w:val="38"/>
          <w:szCs w:val="38"/>
          <w:rtl/>
        </w:rPr>
        <w:t>(ممتاز – جيدجدآ – جيد – مقبول – ضعيف)</w:t>
      </w:r>
    </w:p>
    <w:p w:rsidR="00F86679" w:rsidRPr="00F86679" w:rsidRDefault="00224A32" w:rsidP="00F86679">
      <w:pPr>
        <w:tabs>
          <w:tab w:val="left" w:pos="3596"/>
        </w:tabs>
        <w:rPr>
          <w:sz w:val="38"/>
          <w:szCs w:val="38"/>
        </w:rPr>
      </w:pPr>
      <w:r>
        <w:rPr>
          <w:noProof/>
          <w:sz w:val="38"/>
          <w:szCs w:val="38"/>
        </w:rPr>
        <w:pict>
          <v:shape id="_x0000_s1072" type="#_x0000_t75" style="position:absolute;left:0;text-align:left;margin-left:49.5pt;margin-top:57.6pt;width:227pt;height:102.15pt;z-index:251703296">
            <v:imagedata r:id="rId99" o:title=""/>
            <w10:wrap anchorx="page"/>
          </v:shape>
          <o:OLEObject Type="Embed" ProgID="Equation.3" ShapeID="_x0000_s1072" DrawAspect="Content" ObjectID="_1367222513" r:id="rId100"/>
        </w:pict>
      </w:r>
      <w:r w:rsidR="00F86679" w:rsidRPr="00F86679">
        <w:rPr>
          <w:sz w:val="38"/>
          <w:szCs w:val="38"/>
          <w:rtl/>
        </w:rPr>
        <w:t xml:space="preserve">ويتم حساب معامل الارتباط الرتب لسبيرمان         بأستخدام المعادلة التالية: </w:t>
      </w:r>
    </w:p>
    <w:p w:rsidR="00F86679" w:rsidRDefault="00F86679" w:rsidP="00F86679">
      <w:pPr>
        <w:tabs>
          <w:tab w:val="left" w:pos="3596"/>
        </w:tabs>
        <w:rPr>
          <w:sz w:val="38"/>
          <w:szCs w:val="38"/>
          <w:rtl/>
        </w:rPr>
      </w:pPr>
    </w:p>
    <w:p w:rsidR="00F86679" w:rsidRPr="00224A32" w:rsidRDefault="00224A32" w:rsidP="00F86679">
      <w:pPr>
        <w:tabs>
          <w:tab w:val="left" w:pos="3596"/>
        </w:tabs>
        <w:rPr>
          <w:b/>
          <w:bCs/>
          <w:sz w:val="38"/>
          <w:szCs w:val="38"/>
          <w:rtl/>
        </w:rPr>
      </w:pPr>
      <w:r w:rsidRPr="00224A32">
        <w:rPr>
          <w:rFonts w:hint="cs"/>
          <w:b/>
          <w:bCs/>
          <w:sz w:val="38"/>
          <w:szCs w:val="38"/>
          <w:rtl/>
        </w:rPr>
        <w:t>معادلة سبيرمان</w:t>
      </w:r>
    </w:p>
    <w:p w:rsidR="00F86679" w:rsidRDefault="00F86679" w:rsidP="00F86679">
      <w:pPr>
        <w:tabs>
          <w:tab w:val="left" w:pos="3596"/>
        </w:tabs>
        <w:rPr>
          <w:sz w:val="38"/>
          <w:szCs w:val="38"/>
          <w:rtl/>
        </w:rPr>
      </w:pPr>
    </w:p>
    <w:tbl>
      <w:tblPr>
        <w:bidiVisual/>
        <w:tblW w:w="5511" w:type="dxa"/>
        <w:tblInd w:w="1407" w:type="dxa"/>
        <w:tblCellMar>
          <w:left w:w="0" w:type="dxa"/>
          <w:right w:w="0" w:type="dxa"/>
        </w:tblCellMar>
        <w:tblLook w:val="04A0"/>
      </w:tblPr>
      <w:tblGrid>
        <w:gridCol w:w="5511"/>
      </w:tblGrid>
      <w:tr w:rsidR="00F86679" w:rsidRPr="00F86679" w:rsidTr="00F86679">
        <w:trPr>
          <w:trHeight w:val="682"/>
        </w:trPr>
        <w:tc>
          <w:tcPr>
            <w:tcW w:w="5511" w:type="dxa"/>
            <w:tcBorders>
              <w:top w:val="nil"/>
              <w:left w:val="nil"/>
              <w:bottom w:val="nil"/>
              <w:right w:val="nil"/>
            </w:tcBorders>
            <w:shd w:val="clear" w:color="auto" w:fill="auto"/>
            <w:tcMar>
              <w:top w:w="15" w:type="dxa"/>
              <w:left w:w="108" w:type="dxa"/>
              <w:bottom w:w="0" w:type="dxa"/>
              <w:right w:w="108" w:type="dxa"/>
            </w:tcMar>
            <w:hideMark/>
          </w:tcPr>
          <w:p w:rsidR="00F86679" w:rsidRPr="00F86679" w:rsidRDefault="00F215B3" w:rsidP="00F86679">
            <w:pPr>
              <w:spacing w:after="0" w:line="240" w:lineRule="auto"/>
              <w:jc w:val="lowKashida"/>
              <w:rPr>
                <w:rFonts w:ascii="Arial" w:eastAsia="Times New Roman" w:hAnsi="Arial" w:cs="Arial"/>
                <w:sz w:val="36"/>
                <w:szCs w:val="36"/>
              </w:rPr>
            </w:pPr>
            <w:r w:rsidRPr="00F215B3">
              <w:rPr>
                <w:rFonts w:ascii="Times New Roman" w:eastAsia="Times New Roman" w:hAnsi="Traditional Arabic" w:cs="Traditional Arabic"/>
                <w:noProof/>
                <w:color w:val="000000"/>
                <w:kern w:val="24"/>
                <w:sz w:val="48"/>
                <w:szCs w:val="48"/>
              </w:rPr>
              <w:pict>
                <v:shape id="_x0000_s1073" type="#_x0000_t75" style="position:absolute;left:0;text-align:left;margin-left:284.55pt;margin-top:12pt;width:11pt;height:13.95pt;z-index:251704320">
                  <v:imagedata r:id="rId101" o:title=""/>
                  <w10:wrap anchorx="page"/>
                </v:shape>
                <o:OLEObject Type="Embed" ProgID="Equation.3" ShapeID="_x0000_s1073" DrawAspect="Content" ObjectID="_1367222514" r:id="rId102"/>
              </w:pict>
            </w:r>
            <w:r w:rsidR="00F86679" w:rsidRPr="00F86679">
              <w:rPr>
                <w:rFonts w:ascii="Times New Roman" w:eastAsia="Times New Roman" w:hAnsi="Traditional Arabic" w:cs="Traditional Arabic"/>
                <w:color w:val="000000"/>
                <w:kern w:val="24"/>
                <w:sz w:val="48"/>
                <w:szCs w:val="48"/>
                <w:rtl/>
              </w:rPr>
              <w:t>الفرق بين رتبة المتغيرين</w:t>
            </w:r>
            <w:r w:rsidR="00F86679" w:rsidRPr="00F86679">
              <w:rPr>
                <w:rFonts w:ascii="Times New Roman" w:eastAsia="Times New Roman" w:hAnsi="Times New Roman" w:cs="Traditional Arabic"/>
                <w:color w:val="000000"/>
                <w:kern w:val="24"/>
                <w:sz w:val="48"/>
                <w:szCs w:val="48"/>
              </w:rPr>
              <w:t xml:space="preserve"> </w:t>
            </w:r>
          </w:p>
        </w:tc>
      </w:tr>
      <w:tr w:rsidR="00F86679" w:rsidRPr="00F86679" w:rsidTr="00F86679">
        <w:trPr>
          <w:trHeight w:val="682"/>
        </w:trPr>
        <w:tc>
          <w:tcPr>
            <w:tcW w:w="5511" w:type="dxa"/>
            <w:tcBorders>
              <w:top w:val="nil"/>
              <w:left w:val="nil"/>
              <w:bottom w:val="nil"/>
              <w:right w:val="nil"/>
            </w:tcBorders>
            <w:shd w:val="clear" w:color="auto" w:fill="auto"/>
            <w:tcMar>
              <w:top w:w="15" w:type="dxa"/>
              <w:left w:w="108" w:type="dxa"/>
              <w:bottom w:w="0" w:type="dxa"/>
              <w:right w:w="108" w:type="dxa"/>
            </w:tcMar>
            <w:hideMark/>
          </w:tcPr>
          <w:p w:rsidR="00F86679" w:rsidRPr="00F86679" w:rsidRDefault="00F215B3" w:rsidP="00F86679">
            <w:pPr>
              <w:spacing w:after="0" w:line="240" w:lineRule="auto"/>
              <w:jc w:val="lowKashida"/>
              <w:rPr>
                <w:rFonts w:ascii="Arial" w:eastAsia="Times New Roman" w:hAnsi="Arial" w:cs="Arial"/>
                <w:sz w:val="36"/>
                <w:szCs w:val="36"/>
              </w:rPr>
            </w:pPr>
            <w:r w:rsidRPr="00F215B3">
              <w:rPr>
                <w:rFonts w:ascii="Times New Roman" w:eastAsia="Times New Roman" w:hAnsi="Traditional Arabic" w:cs="Traditional Arabic"/>
                <w:noProof/>
                <w:color w:val="000000"/>
                <w:kern w:val="24"/>
                <w:sz w:val="48"/>
                <w:szCs w:val="48"/>
              </w:rPr>
              <w:pict>
                <v:shape id="_x0000_s1074" type="#_x0000_t75" style="position:absolute;left:0;text-align:left;margin-left:285.55pt;margin-top:14.6pt;width:10pt;height:11pt;z-index:251705344;mso-position-horizontal-relative:text;mso-position-vertical-relative:text">
                  <v:imagedata r:id="rId103" o:title=""/>
                  <w10:wrap anchorx="page"/>
                </v:shape>
                <o:OLEObject Type="Embed" ProgID="Equation.3" ShapeID="_x0000_s1074" DrawAspect="Content" ObjectID="_1367222515" r:id="rId104"/>
              </w:pict>
            </w:r>
            <w:r w:rsidR="00F86679" w:rsidRPr="00F86679">
              <w:rPr>
                <w:rFonts w:ascii="Times New Roman" w:eastAsia="Times New Roman" w:hAnsi="Traditional Arabic" w:cs="Traditional Arabic"/>
                <w:color w:val="000000"/>
                <w:kern w:val="24"/>
                <w:sz w:val="48"/>
                <w:szCs w:val="48"/>
                <w:rtl/>
              </w:rPr>
              <w:t>عدد المشاهدات</w:t>
            </w:r>
            <w:r w:rsidR="00F86679" w:rsidRPr="00F86679">
              <w:rPr>
                <w:rFonts w:ascii="Times New Roman" w:eastAsia="Times New Roman" w:hAnsi="Times New Roman" w:cs="Traditional Arabic"/>
                <w:color w:val="000000"/>
                <w:kern w:val="24"/>
                <w:sz w:val="48"/>
                <w:szCs w:val="48"/>
              </w:rPr>
              <w:t xml:space="preserve"> </w:t>
            </w:r>
          </w:p>
        </w:tc>
      </w:tr>
    </w:tbl>
    <w:p w:rsidR="00F86679" w:rsidRDefault="00F86679" w:rsidP="00F86679">
      <w:pPr>
        <w:tabs>
          <w:tab w:val="left" w:pos="3596"/>
        </w:tabs>
        <w:rPr>
          <w:sz w:val="38"/>
          <w:szCs w:val="38"/>
          <w:rtl/>
        </w:rPr>
      </w:pPr>
    </w:p>
    <w:p w:rsidR="00F86679" w:rsidRDefault="00F86679" w:rsidP="00F86679">
      <w:pPr>
        <w:tabs>
          <w:tab w:val="left" w:pos="3596"/>
        </w:tabs>
        <w:rPr>
          <w:sz w:val="38"/>
          <w:szCs w:val="38"/>
          <w:rtl/>
        </w:rPr>
      </w:pPr>
      <w:r w:rsidRPr="00F86679">
        <w:rPr>
          <w:sz w:val="38"/>
          <w:szCs w:val="38"/>
          <w:rtl/>
        </w:rPr>
        <w:t>معامل الاقتران</w:t>
      </w:r>
      <w:r>
        <w:rPr>
          <w:rFonts w:hint="cs"/>
          <w:sz w:val="38"/>
          <w:szCs w:val="38"/>
          <w:rtl/>
        </w:rPr>
        <w:t xml:space="preserve"> </w:t>
      </w:r>
    </w:p>
    <w:p w:rsidR="00F86679" w:rsidRPr="00F86679" w:rsidRDefault="00F86679" w:rsidP="00F86679">
      <w:pPr>
        <w:tabs>
          <w:tab w:val="left" w:pos="3596"/>
        </w:tabs>
        <w:rPr>
          <w:sz w:val="38"/>
          <w:szCs w:val="38"/>
        </w:rPr>
      </w:pPr>
      <w:r w:rsidRPr="00F86679">
        <w:rPr>
          <w:sz w:val="38"/>
          <w:szCs w:val="38"/>
          <w:rtl/>
        </w:rPr>
        <w:t>ويستخدم فى حساب العلاقة الاتباطية بين المتغيرات الوصفية التى ليس فى طبيعتها صفة الترتيب أى الوصفية الأسمية التى يكون لها زوج من الصفات مثل:</w:t>
      </w:r>
    </w:p>
    <w:p w:rsidR="00F86679" w:rsidRDefault="00F86679" w:rsidP="00F86679">
      <w:pPr>
        <w:tabs>
          <w:tab w:val="left" w:pos="3596"/>
        </w:tabs>
        <w:rPr>
          <w:sz w:val="38"/>
          <w:szCs w:val="38"/>
          <w:rtl/>
        </w:rPr>
      </w:pPr>
      <w:r w:rsidRPr="00F86679">
        <w:rPr>
          <w:sz w:val="38"/>
          <w:szCs w:val="38"/>
          <w:rtl/>
        </w:rPr>
        <w:t>النوع (ذكر – انثى)، والحالة التعليمية (متعلم  - غير متعلم)</w:t>
      </w:r>
    </w:p>
    <w:tbl>
      <w:tblPr>
        <w:bidiVisual/>
        <w:tblW w:w="8472" w:type="dxa"/>
        <w:tblCellMar>
          <w:left w:w="0" w:type="dxa"/>
          <w:right w:w="0" w:type="dxa"/>
        </w:tblCellMar>
        <w:tblLook w:val="04A0"/>
      </w:tblPr>
      <w:tblGrid>
        <w:gridCol w:w="2824"/>
        <w:gridCol w:w="2824"/>
        <w:gridCol w:w="2824"/>
      </w:tblGrid>
      <w:tr w:rsidR="00F86679" w:rsidRPr="00F86679" w:rsidTr="00F86679">
        <w:trPr>
          <w:trHeight w:val="1062"/>
        </w:trPr>
        <w:tc>
          <w:tcPr>
            <w:tcW w:w="28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86679" w:rsidRDefault="00F86679" w:rsidP="00F86679">
            <w:pPr>
              <w:tabs>
                <w:tab w:val="left" w:pos="3596"/>
              </w:tabs>
              <w:rPr>
                <w:sz w:val="38"/>
                <w:szCs w:val="38"/>
              </w:rPr>
            </w:pPr>
          </w:p>
        </w:tc>
        <w:tc>
          <w:tcPr>
            <w:tcW w:w="28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86679" w:rsidRDefault="00F86679" w:rsidP="00F86679">
            <w:pPr>
              <w:tabs>
                <w:tab w:val="left" w:pos="3596"/>
              </w:tabs>
              <w:rPr>
                <w:sz w:val="38"/>
                <w:szCs w:val="38"/>
              </w:rPr>
            </w:pPr>
            <w:r w:rsidRPr="00F86679">
              <w:rPr>
                <w:sz w:val="38"/>
                <w:szCs w:val="38"/>
                <w:rtl/>
              </w:rPr>
              <w:t xml:space="preserve">الصفة الأولى لـ </w:t>
            </w:r>
            <w:r w:rsidRPr="00F86679">
              <w:rPr>
                <w:sz w:val="38"/>
                <w:szCs w:val="38"/>
              </w:rPr>
              <w:t>y</w:t>
            </w:r>
          </w:p>
        </w:tc>
        <w:tc>
          <w:tcPr>
            <w:tcW w:w="28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86679" w:rsidRDefault="00F86679" w:rsidP="00F86679">
            <w:pPr>
              <w:tabs>
                <w:tab w:val="left" w:pos="3596"/>
              </w:tabs>
              <w:rPr>
                <w:sz w:val="38"/>
                <w:szCs w:val="38"/>
              </w:rPr>
            </w:pPr>
            <w:r w:rsidRPr="00F86679">
              <w:rPr>
                <w:sz w:val="38"/>
                <w:szCs w:val="38"/>
                <w:rtl/>
              </w:rPr>
              <w:t xml:space="preserve">الصفة الثانية لـ </w:t>
            </w:r>
            <w:r w:rsidRPr="00F86679">
              <w:rPr>
                <w:sz w:val="38"/>
                <w:szCs w:val="38"/>
              </w:rPr>
              <w:t>y</w:t>
            </w:r>
          </w:p>
        </w:tc>
      </w:tr>
      <w:tr w:rsidR="00F86679" w:rsidRPr="00F86679" w:rsidTr="00F86679">
        <w:trPr>
          <w:trHeight w:val="747"/>
        </w:trPr>
        <w:tc>
          <w:tcPr>
            <w:tcW w:w="28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86679" w:rsidRDefault="00F86679" w:rsidP="00F86679">
            <w:pPr>
              <w:tabs>
                <w:tab w:val="left" w:pos="3596"/>
              </w:tabs>
              <w:rPr>
                <w:sz w:val="38"/>
                <w:szCs w:val="38"/>
              </w:rPr>
            </w:pPr>
            <w:r w:rsidRPr="00F86679">
              <w:rPr>
                <w:sz w:val="38"/>
                <w:szCs w:val="38"/>
                <w:rtl/>
              </w:rPr>
              <w:t xml:space="preserve">الصفة الأولى لـ </w:t>
            </w:r>
            <w:r w:rsidRPr="00F86679">
              <w:rPr>
                <w:sz w:val="38"/>
                <w:szCs w:val="38"/>
              </w:rPr>
              <w:t>x</w:t>
            </w:r>
          </w:p>
        </w:tc>
        <w:tc>
          <w:tcPr>
            <w:tcW w:w="28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86679" w:rsidRDefault="00F86679" w:rsidP="00F86679">
            <w:pPr>
              <w:tabs>
                <w:tab w:val="left" w:pos="3596"/>
              </w:tabs>
              <w:rPr>
                <w:sz w:val="38"/>
                <w:szCs w:val="38"/>
              </w:rPr>
            </w:pPr>
            <w:r w:rsidRPr="00F86679">
              <w:rPr>
                <w:sz w:val="38"/>
                <w:szCs w:val="38"/>
              </w:rPr>
              <w:t>A</w:t>
            </w:r>
          </w:p>
        </w:tc>
        <w:tc>
          <w:tcPr>
            <w:tcW w:w="28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86679" w:rsidRDefault="00F86679" w:rsidP="00F86679">
            <w:pPr>
              <w:tabs>
                <w:tab w:val="left" w:pos="3596"/>
              </w:tabs>
              <w:rPr>
                <w:sz w:val="38"/>
                <w:szCs w:val="38"/>
              </w:rPr>
            </w:pPr>
            <w:r w:rsidRPr="00F86679">
              <w:rPr>
                <w:sz w:val="38"/>
                <w:szCs w:val="38"/>
              </w:rPr>
              <w:t>B</w:t>
            </w:r>
          </w:p>
        </w:tc>
      </w:tr>
      <w:tr w:rsidR="00F86679" w:rsidRPr="00F86679" w:rsidTr="00F86679">
        <w:trPr>
          <w:trHeight w:val="747"/>
        </w:trPr>
        <w:tc>
          <w:tcPr>
            <w:tcW w:w="28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86679" w:rsidRDefault="00F86679" w:rsidP="00F86679">
            <w:pPr>
              <w:tabs>
                <w:tab w:val="left" w:pos="3596"/>
              </w:tabs>
              <w:rPr>
                <w:sz w:val="38"/>
                <w:szCs w:val="38"/>
              </w:rPr>
            </w:pPr>
            <w:r w:rsidRPr="00F86679">
              <w:rPr>
                <w:sz w:val="38"/>
                <w:szCs w:val="38"/>
                <w:rtl/>
              </w:rPr>
              <w:t xml:space="preserve">الصفة الثانية لـ </w:t>
            </w:r>
            <w:r w:rsidRPr="00F86679">
              <w:rPr>
                <w:sz w:val="38"/>
                <w:szCs w:val="38"/>
              </w:rPr>
              <w:t>x</w:t>
            </w:r>
          </w:p>
        </w:tc>
        <w:tc>
          <w:tcPr>
            <w:tcW w:w="28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86679" w:rsidRDefault="00F86679" w:rsidP="00F86679">
            <w:pPr>
              <w:tabs>
                <w:tab w:val="left" w:pos="3596"/>
              </w:tabs>
              <w:rPr>
                <w:sz w:val="38"/>
                <w:szCs w:val="38"/>
              </w:rPr>
            </w:pPr>
            <w:r w:rsidRPr="00F86679">
              <w:rPr>
                <w:sz w:val="38"/>
                <w:szCs w:val="38"/>
              </w:rPr>
              <w:t>C</w:t>
            </w:r>
          </w:p>
        </w:tc>
        <w:tc>
          <w:tcPr>
            <w:tcW w:w="282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F86679" w:rsidRPr="00F86679" w:rsidRDefault="00F86679" w:rsidP="00F86679">
            <w:pPr>
              <w:tabs>
                <w:tab w:val="left" w:pos="3596"/>
              </w:tabs>
              <w:rPr>
                <w:sz w:val="38"/>
                <w:szCs w:val="38"/>
              </w:rPr>
            </w:pPr>
            <w:r w:rsidRPr="00F86679">
              <w:rPr>
                <w:sz w:val="38"/>
                <w:szCs w:val="38"/>
              </w:rPr>
              <w:t>D</w:t>
            </w:r>
          </w:p>
        </w:tc>
      </w:tr>
    </w:tbl>
    <w:p w:rsidR="00F86679" w:rsidRDefault="00F86679" w:rsidP="00F86679">
      <w:pPr>
        <w:tabs>
          <w:tab w:val="left" w:pos="3596"/>
        </w:tabs>
        <w:rPr>
          <w:sz w:val="38"/>
          <w:szCs w:val="38"/>
          <w:rtl/>
        </w:rPr>
      </w:pPr>
    </w:p>
    <w:p w:rsidR="00F86679" w:rsidRPr="00224A32" w:rsidRDefault="00F86679" w:rsidP="00F86679">
      <w:pPr>
        <w:tabs>
          <w:tab w:val="left" w:pos="3596"/>
        </w:tabs>
        <w:rPr>
          <w:b/>
          <w:bCs/>
          <w:sz w:val="38"/>
          <w:szCs w:val="38"/>
          <w:rtl/>
        </w:rPr>
      </w:pPr>
      <w:r w:rsidRPr="00224A32">
        <w:rPr>
          <w:b/>
          <w:bCs/>
          <w:sz w:val="38"/>
          <w:szCs w:val="38"/>
          <w:rtl/>
        </w:rPr>
        <w:lastRenderedPageBreak/>
        <w:t>ويمكن حساب معامل الاقتران فى هذه الحالة كما يلي:</w:t>
      </w:r>
    </w:p>
    <w:p w:rsidR="00F86679" w:rsidRDefault="00F215B3" w:rsidP="00F86679">
      <w:pPr>
        <w:tabs>
          <w:tab w:val="left" w:pos="3596"/>
        </w:tabs>
        <w:rPr>
          <w:sz w:val="38"/>
          <w:szCs w:val="38"/>
          <w:rtl/>
        </w:rPr>
      </w:pPr>
      <w:r>
        <w:rPr>
          <w:noProof/>
          <w:sz w:val="38"/>
          <w:szCs w:val="38"/>
          <w:rtl/>
        </w:rPr>
        <w:pict>
          <v:shape id="_x0000_s1075" type="#_x0000_t75" style="position:absolute;left:0;text-align:left;margin-left:69pt;margin-top:9.1pt;width:189pt;height:81.4pt;z-index:251706368">
            <v:imagedata r:id="rId105" o:title=""/>
            <w10:wrap anchorx="page"/>
          </v:shape>
          <o:OLEObject Type="Embed" ProgID="Equation.3" ShapeID="_x0000_s1075" DrawAspect="Content" ObjectID="_1367222516" r:id="rId106"/>
        </w:pict>
      </w:r>
    </w:p>
    <w:p w:rsidR="00F86679" w:rsidRPr="00F86679" w:rsidRDefault="00224A32" w:rsidP="00F86679">
      <w:pPr>
        <w:rPr>
          <w:sz w:val="38"/>
          <w:szCs w:val="38"/>
          <w:rtl/>
        </w:rPr>
      </w:pPr>
      <w:r>
        <w:rPr>
          <w:rFonts w:hint="cs"/>
          <w:sz w:val="38"/>
          <w:szCs w:val="38"/>
          <w:rtl/>
        </w:rPr>
        <w:t>معادلة معامل الأقتران</w:t>
      </w:r>
    </w:p>
    <w:p w:rsidR="00F86679" w:rsidRDefault="00F86679" w:rsidP="00F86679">
      <w:pPr>
        <w:rPr>
          <w:sz w:val="38"/>
          <w:szCs w:val="38"/>
          <w:rtl/>
        </w:rPr>
      </w:pPr>
    </w:p>
    <w:p w:rsidR="00F86679" w:rsidRDefault="00F86679" w:rsidP="00F86679">
      <w:pPr>
        <w:jc w:val="center"/>
        <w:rPr>
          <w:sz w:val="38"/>
          <w:szCs w:val="38"/>
          <w:rtl/>
        </w:rPr>
      </w:pPr>
    </w:p>
    <w:p w:rsidR="00F86679" w:rsidRDefault="00F86679" w:rsidP="00F86679">
      <w:pPr>
        <w:rPr>
          <w:sz w:val="38"/>
          <w:szCs w:val="38"/>
          <w:rtl/>
        </w:rPr>
      </w:pPr>
      <w:r w:rsidRPr="00F86679">
        <w:rPr>
          <w:sz w:val="38"/>
          <w:szCs w:val="38"/>
          <w:rtl/>
        </w:rPr>
        <w:t>معامل التوافق</w:t>
      </w:r>
    </w:p>
    <w:p w:rsidR="00F86679" w:rsidRPr="00F86679" w:rsidRDefault="00F86679" w:rsidP="00F86679">
      <w:pPr>
        <w:rPr>
          <w:sz w:val="38"/>
          <w:szCs w:val="38"/>
        </w:rPr>
      </w:pPr>
      <w:r w:rsidRPr="00F86679">
        <w:rPr>
          <w:sz w:val="38"/>
          <w:szCs w:val="38"/>
          <w:rtl/>
        </w:rPr>
        <w:t>ويستخدم لحساب الارتباط بين المتغيرات الوصفية الاسمية والتى يكون لصفاتها قيم أكثر من 2، مثل الحالة الاجتماعية ( اعزب - متزوج – متزوج ويعول – أرمل – مطلق )</w:t>
      </w:r>
    </w:p>
    <w:p w:rsidR="00F86679" w:rsidRDefault="00F86679" w:rsidP="00F86679">
      <w:pPr>
        <w:rPr>
          <w:sz w:val="38"/>
          <w:szCs w:val="38"/>
          <w:rtl/>
        </w:rPr>
      </w:pPr>
      <w:r w:rsidRPr="00F86679">
        <w:rPr>
          <w:sz w:val="38"/>
          <w:szCs w:val="38"/>
          <w:rtl/>
        </w:rPr>
        <w:t>ويتم حساب معامل التوافق من خلال المعادلة التالية</w:t>
      </w:r>
    </w:p>
    <w:p w:rsidR="00F86679" w:rsidRDefault="00F86679" w:rsidP="00F86679">
      <w:pPr>
        <w:rPr>
          <w:sz w:val="38"/>
          <w:szCs w:val="38"/>
          <w:rtl/>
        </w:rPr>
      </w:pPr>
      <w:r w:rsidRPr="00F86679">
        <w:rPr>
          <w:noProof/>
          <w:sz w:val="38"/>
          <w:szCs w:val="38"/>
          <w:rtl/>
        </w:rPr>
        <w:drawing>
          <wp:inline distT="0" distB="0" distL="0" distR="0">
            <wp:extent cx="2541588" cy="1295400"/>
            <wp:effectExtent l="0" t="0" r="0" b="0"/>
            <wp:docPr id="1" name="صورة 1"/>
            <wp:cNvGraphicFramePr/>
            <a:graphic xmlns:a="http://schemas.openxmlformats.org/drawingml/2006/main">
              <a:graphicData uri="http://schemas.openxmlformats.org/drawingml/2006/picture">
                <pic:pic xmlns:pic="http://schemas.openxmlformats.org/drawingml/2006/picture">
                  <pic:nvPicPr>
                    <pic:cNvPr id="59395" name="Picture 1"/>
                    <pic:cNvPicPr>
                      <a:picLocks noChangeAspect="1" noChangeArrowheads="1"/>
                    </pic:cNvPicPr>
                  </pic:nvPicPr>
                  <pic:blipFill>
                    <a:blip r:embed="rId107"/>
                    <a:srcRect/>
                    <a:stretch>
                      <a:fillRect/>
                    </a:stretch>
                  </pic:blipFill>
                  <pic:spPr bwMode="auto">
                    <a:xfrm>
                      <a:off x="0" y="0"/>
                      <a:ext cx="2541588" cy="1295400"/>
                    </a:xfrm>
                    <a:prstGeom prst="rect">
                      <a:avLst/>
                    </a:prstGeom>
                    <a:noFill/>
                    <a:ln w="9525">
                      <a:noFill/>
                      <a:miter lim="800000"/>
                      <a:headEnd/>
                      <a:tailEnd/>
                    </a:ln>
                  </pic:spPr>
                </pic:pic>
              </a:graphicData>
            </a:graphic>
          </wp:inline>
        </w:drawing>
      </w:r>
      <w:r w:rsidR="00224A32">
        <w:rPr>
          <w:rFonts w:hint="cs"/>
          <w:sz w:val="38"/>
          <w:szCs w:val="38"/>
          <w:rtl/>
        </w:rPr>
        <w:t>معادلة حساب معامل التوافق</w:t>
      </w:r>
    </w:p>
    <w:p w:rsidR="0099143E" w:rsidRDefault="0099143E" w:rsidP="00F86679">
      <w:pPr>
        <w:rPr>
          <w:sz w:val="38"/>
          <w:szCs w:val="38"/>
          <w:rtl/>
        </w:rPr>
      </w:pPr>
    </w:p>
    <w:p w:rsidR="0099143E" w:rsidRDefault="0099143E" w:rsidP="00F86679">
      <w:pPr>
        <w:rPr>
          <w:sz w:val="38"/>
          <w:szCs w:val="38"/>
          <w:rtl/>
        </w:rPr>
      </w:pPr>
    </w:p>
    <w:p w:rsidR="0099143E" w:rsidRDefault="0099143E" w:rsidP="00F86679">
      <w:pPr>
        <w:rPr>
          <w:sz w:val="38"/>
          <w:szCs w:val="38"/>
          <w:rtl/>
        </w:rPr>
      </w:pPr>
    </w:p>
    <w:p w:rsidR="0099143E" w:rsidRDefault="0099143E" w:rsidP="00F86679">
      <w:pPr>
        <w:rPr>
          <w:sz w:val="38"/>
          <w:szCs w:val="38"/>
          <w:rtl/>
        </w:rPr>
      </w:pPr>
    </w:p>
    <w:p w:rsidR="0099143E" w:rsidRDefault="0099143E" w:rsidP="00F86679">
      <w:pPr>
        <w:rPr>
          <w:sz w:val="38"/>
          <w:szCs w:val="38"/>
          <w:rtl/>
        </w:rPr>
      </w:pPr>
    </w:p>
    <w:p w:rsidR="0099143E" w:rsidRDefault="0099143E" w:rsidP="00F86679">
      <w:pPr>
        <w:rPr>
          <w:sz w:val="38"/>
          <w:szCs w:val="38"/>
          <w:rtl/>
        </w:rPr>
      </w:pPr>
    </w:p>
    <w:p w:rsidR="0099143E" w:rsidRDefault="0099143E" w:rsidP="00F86679">
      <w:pPr>
        <w:rPr>
          <w:sz w:val="38"/>
          <w:szCs w:val="38"/>
          <w:rtl/>
        </w:rPr>
      </w:pPr>
    </w:p>
    <w:p w:rsidR="0099143E" w:rsidRDefault="0099143E" w:rsidP="00F86679">
      <w:pPr>
        <w:rPr>
          <w:sz w:val="38"/>
          <w:szCs w:val="38"/>
          <w:rtl/>
        </w:rPr>
      </w:pPr>
      <w:r>
        <w:rPr>
          <w:rFonts w:hint="cs"/>
          <w:sz w:val="38"/>
          <w:szCs w:val="38"/>
          <w:rtl/>
        </w:rPr>
        <w:lastRenderedPageBreak/>
        <w:t>محاضرة رقم (11)</w:t>
      </w:r>
    </w:p>
    <w:p w:rsidR="0099143E" w:rsidRPr="00224A32" w:rsidRDefault="0099143E" w:rsidP="0099143E">
      <w:pPr>
        <w:rPr>
          <w:b/>
          <w:bCs/>
          <w:sz w:val="38"/>
          <w:szCs w:val="38"/>
          <w:rtl/>
        </w:rPr>
      </w:pPr>
      <w:r w:rsidRPr="00224A32">
        <w:rPr>
          <w:b/>
          <w:bCs/>
          <w:sz w:val="38"/>
          <w:szCs w:val="38"/>
          <w:rtl/>
        </w:rPr>
        <w:t xml:space="preserve">معادلة انحدار </w:t>
      </w:r>
      <w:r w:rsidRPr="00224A32">
        <w:rPr>
          <w:b/>
          <w:bCs/>
          <w:sz w:val="38"/>
          <w:szCs w:val="38"/>
        </w:rPr>
        <w:t xml:space="preserve">y </w:t>
      </w:r>
      <w:r w:rsidRPr="00224A32">
        <w:rPr>
          <w:b/>
          <w:bCs/>
          <w:sz w:val="38"/>
          <w:szCs w:val="38"/>
          <w:rtl/>
        </w:rPr>
        <w:t xml:space="preserve"> على </w:t>
      </w:r>
      <w:r w:rsidRPr="00224A32">
        <w:rPr>
          <w:b/>
          <w:bCs/>
          <w:sz w:val="38"/>
          <w:szCs w:val="38"/>
        </w:rPr>
        <w:t xml:space="preserve">x </w:t>
      </w:r>
    </w:p>
    <w:p w:rsidR="0099143E" w:rsidRPr="0099143E" w:rsidRDefault="00F215B3" w:rsidP="0099143E">
      <w:pPr>
        <w:rPr>
          <w:sz w:val="38"/>
          <w:szCs w:val="38"/>
        </w:rPr>
      </w:pPr>
      <w:r>
        <w:rPr>
          <w:noProof/>
          <w:sz w:val="38"/>
          <w:szCs w:val="38"/>
        </w:rPr>
        <w:pict>
          <v:shape id="_x0000_s1076" type="#_x0000_t75" style="position:absolute;left:0;text-align:left;margin-left:132.75pt;margin-top:12.2pt;width:189pt;height:59.7pt;z-index:251707392">
            <v:imagedata r:id="rId108" o:title=""/>
            <w10:wrap anchorx="page"/>
          </v:shape>
          <o:OLEObject Type="Embed" ProgID="Equation.3" ShapeID="_x0000_s1076" DrawAspect="Content" ObjectID="_1367222517" r:id="rId109"/>
        </w:pict>
      </w:r>
    </w:p>
    <w:p w:rsidR="0099143E" w:rsidRDefault="0099143E" w:rsidP="00F86679">
      <w:pPr>
        <w:rPr>
          <w:sz w:val="38"/>
          <w:szCs w:val="38"/>
          <w:rtl/>
        </w:rPr>
      </w:pPr>
    </w:p>
    <w:p w:rsidR="0099143E" w:rsidRPr="0099143E" w:rsidRDefault="00F215B3" w:rsidP="0099143E">
      <w:pPr>
        <w:rPr>
          <w:sz w:val="38"/>
          <w:szCs w:val="38"/>
        </w:rPr>
      </w:pPr>
      <w:r>
        <w:rPr>
          <w:noProof/>
          <w:sz w:val="38"/>
          <w:szCs w:val="38"/>
        </w:rPr>
        <w:pict>
          <v:shape id="_x0000_s1077" type="#_x0000_t75" style="position:absolute;left:0;text-align:left;margin-left:321.75pt;margin-top:.1pt;width:19.5pt;height:27pt;z-index:251708416">
            <v:imagedata r:id="rId110" o:title=""/>
            <w10:wrap anchorx="page"/>
          </v:shape>
          <o:OLEObject Type="Embed" ProgID="Equation.3" ShapeID="_x0000_s1077" DrawAspect="Content" ObjectID="_1367222518" r:id="rId111"/>
        </w:pict>
      </w:r>
      <w:r>
        <w:rPr>
          <w:noProof/>
          <w:sz w:val="38"/>
          <w:szCs w:val="38"/>
        </w:rPr>
        <w:pict>
          <v:shape id="_x0000_s1078" type="#_x0000_t75" style="position:absolute;left:0;text-align:left;margin-left:233.25pt;margin-top:31.9pt;width:18.25pt;height:28.2pt;z-index:251709440">
            <v:imagedata r:id="rId112" o:title=""/>
            <w10:wrap anchorx="page"/>
          </v:shape>
          <o:OLEObject Type="Embed" ProgID="Equation.3" ShapeID="_x0000_s1078" DrawAspect="Content" ObjectID="_1367222519" r:id="rId113"/>
        </w:pict>
      </w:r>
      <w:r w:rsidR="0099143E" w:rsidRPr="0099143E">
        <w:rPr>
          <w:sz w:val="38"/>
          <w:szCs w:val="38"/>
          <w:rtl/>
        </w:rPr>
        <w:t>حيث يسمى        ثابت الانحدار او الجزء الثابت او الجزء المقطوع من محور الصادات بينما         يطلق عليها معامل الانحدار أو معدل التغير فى الدالة .</w:t>
      </w:r>
    </w:p>
    <w:p w:rsidR="0099143E" w:rsidRPr="0099143E" w:rsidRDefault="0099143E" w:rsidP="0099143E">
      <w:pPr>
        <w:rPr>
          <w:sz w:val="38"/>
          <w:szCs w:val="38"/>
        </w:rPr>
      </w:pPr>
      <w:r w:rsidRPr="0099143E">
        <w:rPr>
          <w:sz w:val="38"/>
          <w:szCs w:val="38"/>
          <w:rtl/>
        </w:rPr>
        <w:t>ويمكن استخدام المعادلات التالية لحساب معامل الانحدار باستخدام طريقة المربعات الصغرى:</w:t>
      </w:r>
    </w:p>
    <w:p w:rsidR="00F86679" w:rsidRDefault="00F215B3" w:rsidP="00F86679">
      <w:pPr>
        <w:rPr>
          <w:sz w:val="38"/>
          <w:szCs w:val="38"/>
          <w:rtl/>
        </w:rPr>
      </w:pPr>
      <w:r>
        <w:rPr>
          <w:noProof/>
          <w:sz w:val="38"/>
          <w:szCs w:val="38"/>
          <w:rtl/>
        </w:rPr>
        <w:pict>
          <v:shape id="_x0000_s1079" type="#_x0000_t75" style="position:absolute;left:0;text-align:left;margin-left:79.5pt;margin-top:1.2pt;width:261.75pt;height:89.6pt;z-index:251710464">
            <v:imagedata r:id="rId114" o:title=""/>
            <w10:wrap anchorx="page"/>
          </v:shape>
          <o:OLEObject Type="Embed" ProgID="Equation.3" ShapeID="_x0000_s1079" DrawAspect="Content" ObjectID="_1367222520" r:id="rId115"/>
        </w:pict>
      </w:r>
    </w:p>
    <w:p w:rsidR="0099143E" w:rsidRDefault="0099143E" w:rsidP="00F86679">
      <w:pPr>
        <w:rPr>
          <w:sz w:val="38"/>
          <w:szCs w:val="38"/>
          <w:rtl/>
        </w:rPr>
      </w:pPr>
    </w:p>
    <w:p w:rsidR="0099143E" w:rsidRDefault="0099143E" w:rsidP="00F86679">
      <w:pPr>
        <w:rPr>
          <w:sz w:val="38"/>
          <w:szCs w:val="38"/>
          <w:rtl/>
        </w:rPr>
      </w:pPr>
    </w:p>
    <w:p w:rsidR="0099143E" w:rsidRDefault="00F215B3" w:rsidP="00F86679">
      <w:pPr>
        <w:rPr>
          <w:sz w:val="38"/>
          <w:szCs w:val="38"/>
          <w:rtl/>
        </w:rPr>
      </w:pPr>
      <w:r>
        <w:rPr>
          <w:noProof/>
          <w:sz w:val="38"/>
          <w:szCs w:val="38"/>
          <w:rtl/>
        </w:rPr>
        <w:pict>
          <v:shape id="_x0000_s1080" type="#_x0000_t75" style="position:absolute;left:0;text-align:left;margin-left:56pt;margin-top:30.35pt;width:318.75pt;height:140.4pt;z-index:251711488">
            <v:imagedata r:id="rId116" o:title=""/>
            <w10:wrap anchorx="page"/>
          </v:shape>
          <o:OLEObject Type="Embed" ProgID="Equation.3" ShapeID="_x0000_s1080" DrawAspect="Content" ObjectID="_1367222521" r:id="rId117"/>
        </w:pict>
      </w:r>
    </w:p>
    <w:p w:rsidR="0099143E" w:rsidRPr="0099143E" w:rsidRDefault="0099143E" w:rsidP="0099143E">
      <w:pPr>
        <w:rPr>
          <w:sz w:val="38"/>
          <w:szCs w:val="38"/>
          <w:rtl/>
        </w:rPr>
      </w:pPr>
    </w:p>
    <w:p w:rsidR="0099143E" w:rsidRPr="0099143E" w:rsidRDefault="0099143E" w:rsidP="0099143E">
      <w:pPr>
        <w:rPr>
          <w:sz w:val="38"/>
          <w:szCs w:val="38"/>
          <w:rtl/>
        </w:rPr>
      </w:pPr>
    </w:p>
    <w:p w:rsidR="0099143E" w:rsidRDefault="0099143E" w:rsidP="0099143E">
      <w:pPr>
        <w:rPr>
          <w:sz w:val="38"/>
          <w:szCs w:val="38"/>
          <w:rtl/>
        </w:rPr>
      </w:pPr>
    </w:p>
    <w:p w:rsidR="0099143E" w:rsidRDefault="0099143E" w:rsidP="0099143E">
      <w:pPr>
        <w:tabs>
          <w:tab w:val="left" w:pos="7226"/>
        </w:tabs>
        <w:rPr>
          <w:sz w:val="38"/>
          <w:szCs w:val="38"/>
          <w:rtl/>
        </w:rPr>
      </w:pPr>
      <w:r>
        <w:rPr>
          <w:sz w:val="38"/>
          <w:szCs w:val="38"/>
          <w:rtl/>
        </w:rPr>
        <w:tab/>
      </w:r>
    </w:p>
    <w:p w:rsidR="0099143E" w:rsidRDefault="0099143E" w:rsidP="0099143E">
      <w:pPr>
        <w:tabs>
          <w:tab w:val="left" w:pos="7226"/>
        </w:tabs>
        <w:rPr>
          <w:sz w:val="38"/>
          <w:szCs w:val="38"/>
          <w:rtl/>
        </w:rPr>
      </w:pPr>
    </w:p>
    <w:p w:rsidR="0099143E" w:rsidRDefault="0099143E" w:rsidP="0099143E">
      <w:pPr>
        <w:tabs>
          <w:tab w:val="left" w:pos="7226"/>
        </w:tabs>
        <w:rPr>
          <w:sz w:val="38"/>
          <w:szCs w:val="38"/>
          <w:rtl/>
        </w:rPr>
      </w:pPr>
    </w:p>
    <w:p w:rsidR="0099143E" w:rsidRDefault="0099143E" w:rsidP="0099143E">
      <w:pPr>
        <w:tabs>
          <w:tab w:val="left" w:pos="7226"/>
        </w:tabs>
        <w:rPr>
          <w:sz w:val="38"/>
          <w:szCs w:val="38"/>
          <w:rtl/>
        </w:rPr>
      </w:pPr>
    </w:p>
    <w:p w:rsidR="0099143E" w:rsidRDefault="0099143E" w:rsidP="0099143E">
      <w:pPr>
        <w:tabs>
          <w:tab w:val="left" w:pos="7226"/>
        </w:tabs>
        <w:rPr>
          <w:sz w:val="38"/>
          <w:szCs w:val="38"/>
          <w:rtl/>
        </w:rPr>
      </w:pPr>
    </w:p>
    <w:p w:rsidR="0099143E" w:rsidRDefault="0099143E" w:rsidP="0099143E">
      <w:pPr>
        <w:tabs>
          <w:tab w:val="left" w:pos="7226"/>
        </w:tabs>
        <w:rPr>
          <w:sz w:val="38"/>
          <w:szCs w:val="38"/>
          <w:rtl/>
        </w:rPr>
      </w:pPr>
    </w:p>
    <w:p w:rsidR="0099143E" w:rsidRDefault="0099143E" w:rsidP="0099143E">
      <w:pPr>
        <w:tabs>
          <w:tab w:val="left" w:pos="7226"/>
        </w:tabs>
        <w:rPr>
          <w:sz w:val="38"/>
          <w:szCs w:val="38"/>
          <w:rtl/>
        </w:rPr>
      </w:pPr>
      <w:r w:rsidRPr="0099143E">
        <w:rPr>
          <w:sz w:val="38"/>
          <w:szCs w:val="38"/>
          <w:rtl/>
        </w:rPr>
        <w:t xml:space="preserve">معادلة انحدار </w:t>
      </w:r>
      <w:r w:rsidRPr="0099143E">
        <w:rPr>
          <w:sz w:val="38"/>
          <w:szCs w:val="38"/>
        </w:rPr>
        <w:t xml:space="preserve">x </w:t>
      </w:r>
      <w:r w:rsidRPr="0099143E">
        <w:rPr>
          <w:sz w:val="38"/>
          <w:szCs w:val="38"/>
          <w:rtl/>
        </w:rPr>
        <w:t xml:space="preserve"> على </w:t>
      </w:r>
      <w:r w:rsidRPr="0099143E">
        <w:rPr>
          <w:sz w:val="38"/>
          <w:szCs w:val="38"/>
        </w:rPr>
        <w:t xml:space="preserve"> y</w:t>
      </w:r>
      <w:r w:rsidRPr="0099143E">
        <w:rPr>
          <w:sz w:val="38"/>
          <w:szCs w:val="38"/>
          <w:rtl/>
        </w:rPr>
        <w:t xml:space="preserve"> </w:t>
      </w:r>
    </w:p>
    <w:p w:rsidR="0099143E" w:rsidRPr="0099143E" w:rsidRDefault="0099143E" w:rsidP="0099143E">
      <w:pPr>
        <w:tabs>
          <w:tab w:val="left" w:pos="7226"/>
        </w:tabs>
        <w:rPr>
          <w:sz w:val="38"/>
          <w:szCs w:val="38"/>
        </w:rPr>
      </w:pPr>
      <w:r w:rsidRPr="0099143E">
        <w:rPr>
          <w:sz w:val="38"/>
          <w:szCs w:val="38"/>
          <w:rtl/>
        </w:rPr>
        <w:t xml:space="preserve">وهى التى يطلق عليها معادلة انحدار </w:t>
      </w:r>
      <w:r w:rsidRPr="0099143E">
        <w:rPr>
          <w:sz w:val="38"/>
          <w:szCs w:val="38"/>
        </w:rPr>
        <w:t>y |  x</w:t>
      </w:r>
      <w:r w:rsidRPr="0099143E">
        <w:rPr>
          <w:sz w:val="38"/>
          <w:szCs w:val="38"/>
          <w:rtl/>
        </w:rPr>
        <w:t xml:space="preserve">. أى تتحدد قيمة المتغير </w:t>
      </w:r>
      <w:r w:rsidRPr="0099143E">
        <w:rPr>
          <w:sz w:val="38"/>
          <w:szCs w:val="38"/>
        </w:rPr>
        <w:t xml:space="preserve">x </w:t>
      </w:r>
      <w:r w:rsidRPr="0099143E">
        <w:rPr>
          <w:sz w:val="38"/>
          <w:szCs w:val="38"/>
          <w:rtl/>
        </w:rPr>
        <w:t xml:space="preserve"> تبعا لقيمة المتغير </w:t>
      </w:r>
      <w:r w:rsidRPr="0099143E">
        <w:rPr>
          <w:sz w:val="38"/>
          <w:szCs w:val="38"/>
        </w:rPr>
        <w:t xml:space="preserve">y </w:t>
      </w:r>
      <w:r w:rsidRPr="0099143E">
        <w:rPr>
          <w:sz w:val="38"/>
          <w:szCs w:val="38"/>
          <w:rtl/>
        </w:rPr>
        <w:t xml:space="preserve">  لذلك يمكن التعبير عن تلك العلاقة الخطية بالمعادلة التالية:</w:t>
      </w:r>
    </w:p>
    <w:p w:rsidR="0099143E" w:rsidRPr="0099143E" w:rsidRDefault="00F215B3" w:rsidP="0099143E">
      <w:pPr>
        <w:tabs>
          <w:tab w:val="left" w:pos="7226"/>
        </w:tabs>
        <w:rPr>
          <w:sz w:val="38"/>
          <w:szCs w:val="38"/>
        </w:rPr>
      </w:pPr>
      <w:r>
        <w:rPr>
          <w:noProof/>
          <w:sz w:val="38"/>
          <w:szCs w:val="38"/>
        </w:rPr>
        <w:pict>
          <v:shape id="_x0000_s1081" type="#_x0000_t75" style="position:absolute;left:0;text-align:left;margin-left:121.5pt;margin-top:9.7pt;width:181.9pt;height:57.45pt;z-index:251712512">
            <v:imagedata r:id="rId118" o:title=""/>
            <w10:wrap anchorx="page"/>
          </v:shape>
          <o:OLEObject Type="Embed" ProgID="Equation.3" ShapeID="_x0000_s1081" DrawAspect="Content" ObjectID="_1367222522" r:id="rId119"/>
        </w:pict>
      </w:r>
    </w:p>
    <w:p w:rsidR="0099143E" w:rsidRDefault="00F215B3" w:rsidP="0099143E">
      <w:pPr>
        <w:tabs>
          <w:tab w:val="left" w:pos="7226"/>
        </w:tabs>
        <w:rPr>
          <w:sz w:val="38"/>
          <w:szCs w:val="38"/>
          <w:rtl/>
        </w:rPr>
      </w:pPr>
      <w:r>
        <w:rPr>
          <w:noProof/>
          <w:sz w:val="38"/>
          <w:szCs w:val="38"/>
          <w:rtl/>
        </w:rPr>
        <w:pict>
          <v:shape id="_x0000_s1083" type="#_x0000_t75" style="position:absolute;left:0;text-align:left;margin-left:65.25pt;margin-top:30.45pt;width:23.75pt;height:36.7pt;z-index:251714560">
            <v:imagedata r:id="rId120" o:title=""/>
            <w10:wrap anchorx="page"/>
          </v:shape>
          <o:OLEObject Type="Embed" ProgID="Equation.3" ShapeID="_x0000_s1083" DrawAspect="Content" ObjectID="_1367222523" r:id="rId121"/>
        </w:pict>
      </w:r>
      <w:r>
        <w:rPr>
          <w:noProof/>
          <w:sz w:val="38"/>
          <w:szCs w:val="38"/>
          <w:rtl/>
        </w:rPr>
        <w:pict>
          <v:shape id="_x0000_s1082" type="#_x0000_t75" style="position:absolute;left:0;text-align:left;margin-left:318.75pt;margin-top:30.45pt;width:24pt;height:33.25pt;z-index:251713536">
            <v:imagedata r:id="rId122" o:title=""/>
            <w10:wrap anchorx="page"/>
          </v:shape>
          <o:OLEObject Type="Embed" ProgID="Equation.3" ShapeID="_x0000_s1082" DrawAspect="Content" ObjectID="_1367222524" r:id="rId123"/>
        </w:pict>
      </w:r>
    </w:p>
    <w:p w:rsidR="0099143E" w:rsidRDefault="0099143E" w:rsidP="0099143E">
      <w:pPr>
        <w:tabs>
          <w:tab w:val="left" w:pos="7226"/>
        </w:tabs>
        <w:rPr>
          <w:sz w:val="38"/>
          <w:szCs w:val="38"/>
          <w:rtl/>
        </w:rPr>
      </w:pPr>
      <w:r w:rsidRPr="0099143E">
        <w:rPr>
          <w:sz w:val="38"/>
          <w:szCs w:val="38"/>
          <w:rtl/>
        </w:rPr>
        <w:t xml:space="preserve">حيث يسمى       ثابت الانحدار او الجزء الثابت بينما         يطلق عليها معامل الانحدار أو معدل التغير فى الدالة </w:t>
      </w:r>
    </w:p>
    <w:p w:rsidR="0099143E" w:rsidRDefault="0099143E" w:rsidP="0099143E">
      <w:pPr>
        <w:tabs>
          <w:tab w:val="left" w:pos="7226"/>
        </w:tabs>
        <w:rPr>
          <w:sz w:val="38"/>
          <w:szCs w:val="38"/>
          <w:rtl/>
        </w:rPr>
      </w:pPr>
    </w:p>
    <w:p w:rsidR="0099143E" w:rsidRPr="0099143E" w:rsidRDefault="00F215B3" w:rsidP="0099143E">
      <w:pPr>
        <w:tabs>
          <w:tab w:val="left" w:pos="7226"/>
        </w:tabs>
        <w:rPr>
          <w:sz w:val="38"/>
          <w:szCs w:val="38"/>
        </w:rPr>
      </w:pPr>
      <w:r>
        <w:rPr>
          <w:noProof/>
          <w:sz w:val="38"/>
          <w:szCs w:val="38"/>
        </w:rPr>
        <w:pict>
          <v:shape id="_x0000_s1084" type="#_x0000_t75" style="position:absolute;left:0;text-align:left;margin-left:285.25pt;margin-top:20.8pt;width:20.75pt;height:28.75pt;z-index:251715584">
            <v:imagedata r:id="rId124" o:title=""/>
            <w10:wrap anchorx="page"/>
          </v:shape>
          <o:OLEObject Type="Embed" ProgID="Equation.3" ShapeID="_x0000_s1084" DrawAspect="Content" ObjectID="_1367222525" r:id="rId125"/>
        </w:pict>
      </w:r>
      <w:r>
        <w:rPr>
          <w:noProof/>
          <w:sz w:val="38"/>
          <w:szCs w:val="38"/>
        </w:rPr>
        <w:pict>
          <v:shape id="_x0000_s1085" type="#_x0000_t75" style="position:absolute;left:0;text-align:left;margin-left:249pt;margin-top:22.9pt;width:17.25pt;height:26.65pt;z-index:251716608">
            <v:imagedata r:id="rId126" o:title=""/>
            <w10:wrap anchorx="page"/>
          </v:shape>
          <o:OLEObject Type="Embed" ProgID="Equation.3" ShapeID="_x0000_s1085" DrawAspect="Content" ObjectID="_1367222526" r:id="rId127"/>
        </w:pict>
      </w:r>
      <w:r w:rsidR="0099143E" w:rsidRPr="0099143E">
        <w:rPr>
          <w:sz w:val="38"/>
          <w:szCs w:val="38"/>
          <w:rtl/>
        </w:rPr>
        <w:t xml:space="preserve">ولتحديد المعادلة الدالة على العلاقة بين المتغيرين </w:t>
      </w:r>
      <w:r w:rsidR="0099143E" w:rsidRPr="0099143E">
        <w:rPr>
          <w:sz w:val="38"/>
          <w:szCs w:val="38"/>
        </w:rPr>
        <w:t xml:space="preserve">x </w:t>
      </w:r>
      <w:r w:rsidR="0099143E" w:rsidRPr="0099143E">
        <w:rPr>
          <w:sz w:val="38"/>
          <w:szCs w:val="38"/>
          <w:rtl/>
        </w:rPr>
        <w:t xml:space="preserve"> و </w:t>
      </w:r>
      <w:r w:rsidR="0099143E" w:rsidRPr="0099143E">
        <w:rPr>
          <w:sz w:val="38"/>
          <w:szCs w:val="38"/>
        </w:rPr>
        <w:t>y</w:t>
      </w:r>
      <w:r w:rsidR="0099143E" w:rsidRPr="0099143E">
        <w:rPr>
          <w:sz w:val="38"/>
          <w:szCs w:val="38"/>
          <w:rtl/>
        </w:rPr>
        <w:t xml:space="preserve"> لابد من تقدير قيمة للثابتين      و      الذين يمكن تقديرهما من خلال تطبيق طريقة المربعات الصغرى  فتكون النتيجة  كما يلي:</w:t>
      </w:r>
    </w:p>
    <w:p w:rsidR="009C4D7D" w:rsidRDefault="00F215B3" w:rsidP="0099143E">
      <w:pPr>
        <w:tabs>
          <w:tab w:val="left" w:pos="7226"/>
        </w:tabs>
        <w:rPr>
          <w:sz w:val="38"/>
          <w:szCs w:val="38"/>
          <w:rtl/>
        </w:rPr>
      </w:pPr>
      <w:r>
        <w:rPr>
          <w:noProof/>
          <w:sz w:val="38"/>
          <w:szCs w:val="38"/>
          <w:rtl/>
        </w:rPr>
        <w:pict>
          <v:shape id="_x0000_s1086" type="#_x0000_t75" style="position:absolute;left:0;text-align:left;margin-left:73.5pt;margin-top:13.7pt;width:300pt;height:102.7pt;z-index:251717632">
            <v:imagedata r:id="rId128" o:title=""/>
            <w10:wrap anchorx="page"/>
          </v:shape>
          <o:OLEObject Type="Embed" ProgID="Equation.3" ShapeID="_x0000_s1086" DrawAspect="Content" ObjectID="_1367222527" r:id="rId129"/>
        </w:pict>
      </w:r>
    </w:p>
    <w:p w:rsidR="009C4D7D" w:rsidRPr="009C4D7D" w:rsidRDefault="009C4D7D" w:rsidP="009C4D7D">
      <w:pPr>
        <w:rPr>
          <w:sz w:val="38"/>
          <w:szCs w:val="38"/>
          <w:rtl/>
        </w:rPr>
      </w:pPr>
    </w:p>
    <w:p w:rsidR="009C4D7D" w:rsidRPr="009C4D7D" w:rsidRDefault="009C4D7D" w:rsidP="009C4D7D">
      <w:pPr>
        <w:rPr>
          <w:sz w:val="38"/>
          <w:szCs w:val="38"/>
          <w:rtl/>
        </w:rPr>
      </w:pPr>
    </w:p>
    <w:p w:rsidR="009C4D7D" w:rsidRDefault="00F215B3" w:rsidP="009C4D7D">
      <w:pPr>
        <w:rPr>
          <w:sz w:val="38"/>
          <w:szCs w:val="38"/>
          <w:rtl/>
        </w:rPr>
      </w:pPr>
      <w:r>
        <w:rPr>
          <w:noProof/>
          <w:sz w:val="38"/>
          <w:szCs w:val="38"/>
          <w:rtl/>
        </w:rPr>
        <w:pict>
          <v:shape id="_x0000_s1087" type="#_x0000_t75" style="position:absolute;left:0;text-align:left;margin-left:69pt;margin-top:34.5pt;width:313.5pt;height:117.4pt;z-index:251718656">
            <v:imagedata r:id="rId130" o:title=""/>
            <w10:wrap anchorx="page"/>
          </v:shape>
          <o:OLEObject Type="Embed" ProgID="Equation.3" ShapeID="_x0000_s1087" DrawAspect="Content" ObjectID="_1367222528" r:id="rId131"/>
        </w:pict>
      </w:r>
    </w:p>
    <w:p w:rsidR="0099143E" w:rsidRDefault="009C4D7D" w:rsidP="009C4D7D">
      <w:pPr>
        <w:tabs>
          <w:tab w:val="left" w:pos="3206"/>
        </w:tabs>
        <w:rPr>
          <w:sz w:val="38"/>
          <w:szCs w:val="38"/>
          <w:rtl/>
        </w:rPr>
      </w:pPr>
      <w:r>
        <w:rPr>
          <w:sz w:val="38"/>
          <w:szCs w:val="38"/>
          <w:rtl/>
        </w:rPr>
        <w:tab/>
      </w:r>
    </w:p>
    <w:p w:rsidR="009C4D7D" w:rsidRDefault="009C4D7D" w:rsidP="009C4D7D">
      <w:pPr>
        <w:tabs>
          <w:tab w:val="left" w:pos="3206"/>
        </w:tabs>
        <w:rPr>
          <w:sz w:val="38"/>
          <w:szCs w:val="38"/>
          <w:rtl/>
        </w:rPr>
      </w:pPr>
    </w:p>
    <w:p w:rsidR="009C4D7D" w:rsidRDefault="009C4D7D" w:rsidP="009C4D7D">
      <w:pPr>
        <w:tabs>
          <w:tab w:val="left" w:pos="3206"/>
        </w:tabs>
        <w:rPr>
          <w:sz w:val="38"/>
          <w:szCs w:val="38"/>
          <w:rtl/>
        </w:rPr>
      </w:pPr>
    </w:p>
    <w:p w:rsidR="009C4D7D" w:rsidRDefault="009C4D7D" w:rsidP="009C4D7D">
      <w:pPr>
        <w:tabs>
          <w:tab w:val="left" w:pos="3206"/>
        </w:tabs>
        <w:rPr>
          <w:sz w:val="38"/>
          <w:szCs w:val="38"/>
          <w:rtl/>
        </w:rPr>
      </w:pPr>
    </w:p>
    <w:p w:rsidR="00E56069" w:rsidRPr="00E56069" w:rsidRDefault="00E56069" w:rsidP="00E56069">
      <w:pPr>
        <w:tabs>
          <w:tab w:val="left" w:pos="3206"/>
        </w:tabs>
        <w:rPr>
          <w:sz w:val="34"/>
          <w:szCs w:val="34"/>
        </w:rPr>
      </w:pPr>
      <w:r w:rsidRPr="00E56069">
        <w:rPr>
          <w:sz w:val="34"/>
          <w:szCs w:val="34"/>
          <w:rtl/>
        </w:rPr>
        <w:lastRenderedPageBreak/>
        <w:t xml:space="preserve">العلاقة بين معاملي معادلتي الانحدار </w:t>
      </w:r>
      <w:r w:rsidRPr="00E56069">
        <w:rPr>
          <w:sz w:val="34"/>
          <w:szCs w:val="34"/>
        </w:rPr>
        <w:t>y</w:t>
      </w:r>
      <w:r w:rsidRPr="00E56069">
        <w:rPr>
          <w:sz w:val="34"/>
          <w:szCs w:val="34"/>
          <w:rtl/>
        </w:rPr>
        <w:t xml:space="preserve"> على </w:t>
      </w:r>
      <w:r w:rsidRPr="00E56069">
        <w:rPr>
          <w:sz w:val="34"/>
          <w:szCs w:val="34"/>
        </w:rPr>
        <w:t xml:space="preserve">x </w:t>
      </w:r>
      <w:r w:rsidRPr="00E56069">
        <w:rPr>
          <w:sz w:val="34"/>
          <w:szCs w:val="34"/>
          <w:rtl/>
        </w:rPr>
        <w:t xml:space="preserve">  و معادلة انحدار </w:t>
      </w:r>
      <w:r w:rsidRPr="00E56069">
        <w:rPr>
          <w:sz w:val="34"/>
          <w:szCs w:val="34"/>
        </w:rPr>
        <w:t>x</w:t>
      </w:r>
      <w:r w:rsidRPr="00E56069">
        <w:rPr>
          <w:sz w:val="34"/>
          <w:szCs w:val="34"/>
          <w:rtl/>
        </w:rPr>
        <w:t xml:space="preserve"> على </w:t>
      </w:r>
      <w:r w:rsidRPr="00E56069">
        <w:rPr>
          <w:sz w:val="34"/>
          <w:szCs w:val="34"/>
        </w:rPr>
        <w:t>y</w:t>
      </w:r>
      <w:r w:rsidRPr="00E56069">
        <w:rPr>
          <w:sz w:val="34"/>
          <w:szCs w:val="34"/>
          <w:rtl/>
        </w:rPr>
        <w:t xml:space="preserve"> </w:t>
      </w:r>
    </w:p>
    <w:p w:rsidR="00E56069" w:rsidRDefault="00E56069" w:rsidP="00E56069">
      <w:pPr>
        <w:tabs>
          <w:tab w:val="left" w:pos="3206"/>
        </w:tabs>
        <w:rPr>
          <w:rFonts w:hint="cs"/>
          <w:sz w:val="38"/>
          <w:szCs w:val="38"/>
          <w:rtl/>
        </w:rPr>
      </w:pPr>
      <w:r>
        <w:rPr>
          <w:rFonts w:hint="cs"/>
          <w:noProof/>
          <w:sz w:val="38"/>
          <w:szCs w:val="38"/>
          <w:rtl/>
        </w:rPr>
        <w:pict>
          <v:shape id="_x0000_s1090" type="#_x0000_t75" style="position:absolute;left:0;text-align:left;margin-left:96.75pt;margin-top:76.4pt;width:169pt;height:58.5pt;z-index:251719680">
            <v:imagedata r:id="rId132" o:title=""/>
            <w10:wrap anchorx="page"/>
          </v:shape>
          <o:OLEObject Type="Embed" ProgID="Equation.3" ShapeID="_x0000_s1090" DrawAspect="Content" ObjectID="_1367222529" r:id="rId133"/>
        </w:pict>
      </w:r>
      <w:r w:rsidRPr="00E56069">
        <w:rPr>
          <w:sz w:val="38"/>
          <w:szCs w:val="38"/>
          <w:rtl/>
        </w:rPr>
        <w:t xml:space="preserve">اذا علم معامل معادلة انحدار  </w:t>
      </w:r>
      <w:r w:rsidRPr="00E56069">
        <w:rPr>
          <w:sz w:val="38"/>
          <w:szCs w:val="38"/>
        </w:rPr>
        <w:t>y</w:t>
      </w:r>
      <w:r w:rsidRPr="00E56069">
        <w:rPr>
          <w:sz w:val="38"/>
          <w:szCs w:val="38"/>
          <w:rtl/>
        </w:rPr>
        <w:t xml:space="preserve"> على </w:t>
      </w:r>
      <w:r w:rsidRPr="00E56069">
        <w:rPr>
          <w:sz w:val="38"/>
          <w:szCs w:val="38"/>
        </w:rPr>
        <w:t xml:space="preserve"> x</w:t>
      </w:r>
      <w:r>
        <w:rPr>
          <w:sz w:val="38"/>
          <w:szCs w:val="38"/>
          <w:rtl/>
        </w:rPr>
        <w:t xml:space="preserve"> </w:t>
      </w:r>
      <w:r w:rsidRPr="00E56069">
        <w:rPr>
          <w:sz w:val="38"/>
          <w:szCs w:val="38"/>
          <w:rtl/>
        </w:rPr>
        <w:t xml:space="preserve"> ومعامل معادلة انحدار  </w:t>
      </w:r>
      <w:r w:rsidRPr="00E56069">
        <w:rPr>
          <w:sz w:val="38"/>
          <w:szCs w:val="38"/>
        </w:rPr>
        <w:t>x</w:t>
      </w:r>
      <w:r w:rsidRPr="00E56069">
        <w:rPr>
          <w:sz w:val="38"/>
          <w:szCs w:val="38"/>
          <w:rtl/>
        </w:rPr>
        <w:t xml:space="preserve"> على </w:t>
      </w:r>
      <w:r w:rsidRPr="00E56069">
        <w:rPr>
          <w:sz w:val="38"/>
          <w:szCs w:val="38"/>
        </w:rPr>
        <w:t xml:space="preserve"> y</w:t>
      </w:r>
      <w:r>
        <w:rPr>
          <w:sz w:val="38"/>
          <w:szCs w:val="38"/>
          <w:rtl/>
        </w:rPr>
        <w:t xml:space="preserve"> </w:t>
      </w:r>
      <w:r w:rsidRPr="00E56069">
        <w:rPr>
          <w:sz w:val="38"/>
          <w:szCs w:val="38"/>
          <w:rtl/>
        </w:rPr>
        <w:t>فإنة يمكن تقدير كلاً من معامل التحديد ومعامل الارتباط كما يلي:</w:t>
      </w:r>
    </w:p>
    <w:p w:rsidR="00E56069" w:rsidRPr="00224A32" w:rsidRDefault="00224A32" w:rsidP="00E56069">
      <w:pPr>
        <w:tabs>
          <w:tab w:val="left" w:pos="3206"/>
        </w:tabs>
        <w:rPr>
          <w:rFonts w:hint="cs"/>
          <w:b/>
          <w:bCs/>
          <w:sz w:val="38"/>
          <w:szCs w:val="38"/>
          <w:rtl/>
        </w:rPr>
      </w:pPr>
      <w:r w:rsidRPr="00224A32">
        <w:rPr>
          <w:rFonts w:hint="cs"/>
          <w:b/>
          <w:bCs/>
          <w:sz w:val="38"/>
          <w:szCs w:val="38"/>
          <w:rtl/>
        </w:rPr>
        <w:t>معادلة معامل التحديد</w:t>
      </w:r>
    </w:p>
    <w:p w:rsidR="00E56069" w:rsidRDefault="00E56069" w:rsidP="00E56069">
      <w:pPr>
        <w:tabs>
          <w:tab w:val="left" w:pos="3206"/>
        </w:tabs>
        <w:rPr>
          <w:rFonts w:hint="cs"/>
          <w:sz w:val="38"/>
          <w:szCs w:val="38"/>
          <w:rtl/>
        </w:rPr>
      </w:pPr>
    </w:p>
    <w:p w:rsidR="00E56069" w:rsidRPr="00E56069" w:rsidRDefault="00E56069" w:rsidP="00E56069">
      <w:pPr>
        <w:tabs>
          <w:tab w:val="left" w:pos="3206"/>
        </w:tabs>
        <w:rPr>
          <w:sz w:val="38"/>
          <w:szCs w:val="38"/>
          <w:rtl/>
        </w:rPr>
      </w:pPr>
      <w:r>
        <w:rPr>
          <w:noProof/>
          <w:sz w:val="38"/>
          <w:szCs w:val="38"/>
          <w:rtl/>
        </w:rPr>
        <w:pict>
          <v:shape id="_x0000_s1092" type="#_x0000_t75" style="position:absolute;left:0;text-align:left;margin-left:309.75pt;margin-top:23.55pt;width:19.5pt;height:22.85pt;z-index:251721728">
            <v:imagedata r:id="rId134" o:title=""/>
            <w10:wrap anchorx="page"/>
          </v:shape>
          <o:OLEObject Type="Embed" ProgID="Equation.3" ShapeID="_x0000_s1092" DrawAspect="Content" ObjectID="_1367222531" r:id="rId135"/>
        </w:pict>
      </w:r>
      <w:r>
        <w:rPr>
          <w:noProof/>
          <w:sz w:val="38"/>
          <w:szCs w:val="38"/>
          <w:rtl/>
        </w:rPr>
        <w:pict>
          <v:shape id="_x0000_s1091" type="#_x0000_t75" style="position:absolute;left:0;text-align:left;margin-left:342.75pt;margin-top:29.4pt;width:16.25pt;height:25.1pt;z-index:251720704">
            <v:imagedata r:id="rId136" o:title=""/>
            <w10:wrap anchorx="page"/>
          </v:shape>
          <o:OLEObject Type="Embed" ProgID="Equation.3" ShapeID="_x0000_s1091" DrawAspect="Content" ObjectID="_1367222530" r:id="rId137"/>
        </w:pict>
      </w:r>
      <w:r w:rsidRPr="00E56069">
        <w:rPr>
          <w:sz w:val="38"/>
          <w:szCs w:val="38"/>
          <w:rtl/>
        </w:rPr>
        <w:t xml:space="preserve">فكما يبدوا معامل التحديد هو عبارة عن حاصل ضرب معاملى الانحدار     و </w:t>
      </w:r>
      <w:r>
        <w:rPr>
          <w:rFonts w:hint="cs"/>
          <w:sz w:val="38"/>
          <w:szCs w:val="38"/>
          <w:rtl/>
        </w:rPr>
        <w:t xml:space="preserve">    </w:t>
      </w:r>
      <w:r w:rsidRPr="00E56069">
        <w:rPr>
          <w:sz w:val="38"/>
          <w:szCs w:val="38"/>
          <w:rtl/>
        </w:rPr>
        <w:t>وبالتالي يمكن الحصول على معامل الارتباط بأخذ الجذر التربيعى لمعامل التحديد كما يلي:</w:t>
      </w:r>
    </w:p>
    <w:p w:rsidR="00E56069" w:rsidRPr="00E56069" w:rsidRDefault="00E56069" w:rsidP="00E56069">
      <w:pPr>
        <w:tabs>
          <w:tab w:val="left" w:pos="3206"/>
        </w:tabs>
        <w:rPr>
          <w:sz w:val="38"/>
          <w:szCs w:val="38"/>
        </w:rPr>
      </w:pPr>
      <w:r>
        <w:rPr>
          <w:noProof/>
          <w:sz w:val="38"/>
          <w:szCs w:val="38"/>
        </w:rPr>
        <w:pict>
          <v:shape id="_x0000_s1093" type="#_x0000_t75" style="position:absolute;left:0;text-align:left;margin-left:66pt;margin-top:13.8pt;width:172.25pt;height:79.8pt;z-index:251722752">
            <v:imagedata r:id="rId138" o:title=""/>
            <w10:wrap anchorx="page"/>
          </v:shape>
          <o:OLEObject Type="Embed" ProgID="Equation.3" ShapeID="_x0000_s1093" DrawAspect="Content" ObjectID="_1367222532" r:id="rId139"/>
        </w:pict>
      </w:r>
    </w:p>
    <w:p w:rsidR="009C4D7D" w:rsidRPr="00224A32" w:rsidRDefault="00224A32" w:rsidP="009C4D7D">
      <w:pPr>
        <w:tabs>
          <w:tab w:val="left" w:pos="3206"/>
        </w:tabs>
        <w:rPr>
          <w:b/>
          <w:bCs/>
          <w:sz w:val="44"/>
          <w:szCs w:val="44"/>
          <w:rtl/>
        </w:rPr>
      </w:pPr>
      <w:r w:rsidRPr="00224A32">
        <w:rPr>
          <w:rFonts w:hint="cs"/>
          <w:b/>
          <w:bCs/>
          <w:sz w:val="44"/>
          <w:szCs w:val="44"/>
          <w:rtl/>
        </w:rPr>
        <w:t>معادلة معامل الأرتباط</w:t>
      </w:r>
    </w:p>
    <w:p w:rsidR="009C4D7D" w:rsidRDefault="009C4D7D" w:rsidP="009C4D7D">
      <w:pPr>
        <w:tabs>
          <w:tab w:val="left" w:pos="3206"/>
        </w:tabs>
        <w:rPr>
          <w:rFonts w:hint="cs"/>
          <w:sz w:val="38"/>
          <w:szCs w:val="38"/>
          <w:rtl/>
        </w:rPr>
      </w:pPr>
    </w:p>
    <w:p w:rsidR="00E56069" w:rsidRDefault="00E56069" w:rsidP="009C4D7D">
      <w:pPr>
        <w:tabs>
          <w:tab w:val="left" w:pos="3206"/>
        </w:tabs>
        <w:rPr>
          <w:rFonts w:hint="cs"/>
          <w:sz w:val="38"/>
          <w:szCs w:val="38"/>
          <w:rtl/>
        </w:rPr>
      </w:pPr>
    </w:p>
    <w:p w:rsidR="00E56069" w:rsidRDefault="00E56069" w:rsidP="009C4D7D">
      <w:pPr>
        <w:tabs>
          <w:tab w:val="left" w:pos="3206"/>
        </w:tabs>
        <w:rPr>
          <w:rFonts w:hint="cs"/>
          <w:sz w:val="38"/>
          <w:szCs w:val="38"/>
          <w:rtl/>
        </w:rPr>
      </w:pPr>
    </w:p>
    <w:p w:rsidR="00E56069" w:rsidRDefault="00E56069" w:rsidP="009C4D7D">
      <w:pPr>
        <w:tabs>
          <w:tab w:val="left" w:pos="3206"/>
        </w:tabs>
        <w:rPr>
          <w:rFonts w:hint="cs"/>
          <w:sz w:val="38"/>
          <w:szCs w:val="38"/>
          <w:rtl/>
        </w:rPr>
      </w:pPr>
    </w:p>
    <w:p w:rsidR="00E56069" w:rsidRDefault="00E56069" w:rsidP="009C4D7D">
      <w:pPr>
        <w:tabs>
          <w:tab w:val="left" w:pos="3206"/>
        </w:tabs>
        <w:rPr>
          <w:rFonts w:hint="cs"/>
          <w:sz w:val="38"/>
          <w:szCs w:val="38"/>
          <w:rtl/>
        </w:rPr>
      </w:pPr>
    </w:p>
    <w:p w:rsidR="00E56069" w:rsidRDefault="00E56069" w:rsidP="009C4D7D">
      <w:pPr>
        <w:tabs>
          <w:tab w:val="left" w:pos="3206"/>
        </w:tabs>
        <w:rPr>
          <w:rFonts w:hint="cs"/>
          <w:sz w:val="38"/>
          <w:szCs w:val="38"/>
          <w:rtl/>
        </w:rPr>
      </w:pPr>
    </w:p>
    <w:p w:rsidR="00E56069" w:rsidRDefault="00E56069" w:rsidP="009C4D7D">
      <w:pPr>
        <w:tabs>
          <w:tab w:val="left" w:pos="3206"/>
        </w:tabs>
        <w:rPr>
          <w:rFonts w:hint="cs"/>
          <w:sz w:val="38"/>
          <w:szCs w:val="38"/>
          <w:rtl/>
        </w:rPr>
      </w:pPr>
    </w:p>
    <w:p w:rsidR="00E56069" w:rsidRDefault="00E56069" w:rsidP="009C4D7D">
      <w:pPr>
        <w:tabs>
          <w:tab w:val="left" w:pos="3206"/>
        </w:tabs>
        <w:rPr>
          <w:rFonts w:hint="cs"/>
          <w:sz w:val="38"/>
          <w:szCs w:val="38"/>
          <w:rtl/>
        </w:rPr>
      </w:pPr>
    </w:p>
    <w:p w:rsidR="00E56069" w:rsidRDefault="00E56069" w:rsidP="009C4D7D">
      <w:pPr>
        <w:tabs>
          <w:tab w:val="left" w:pos="3206"/>
        </w:tabs>
        <w:rPr>
          <w:rFonts w:hint="cs"/>
          <w:sz w:val="38"/>
          <w:szCs w:val="38"/>
          <w:rtl/>
        </w:rPr>
      </w:pPr>
    </w:p>
    <w:p w:rsidR="00E56069" w:rsidRDefault="00E56069" w:rsidP="009C4D7D">
      <w:pPr>
        <w:tabs>
          <w:tab w:val="left" w:pos="3206"/>
        </w:tabs>
        <w:rPr>
          <w:rFonts w:hint="cs"/>
          <w:sz w:val="38"/>
          <w:szCs w:val="38"/>
          <w:rtl/>
        </w:rPr>
      </w:pPr>
    </w:p>
    <w:p w:rsidR="00E56069" w:rsidRDefault="00E56069" w:rsidP="009C4D7D">
      <w:pPr>
        <w:tabs>
          <w:tab w:val="left" w:pos="3206"/>
        </w:tabs>
        <w:rPr>
          <w:rFonts w:hint="cs"/>
          <w:sz w:val="38"/>
          <w:szCs w:val="38"/>
          <w:rtl/>
        </w:rPr>
      </w:pPr>
      <w:r>
        <w:rPr>
          <w:rFonts w:hint="cs"/>
          <w:sz w:val="38"/>
          <w:szCs w:val="38"/>
          <w:rtl/>
        </w:rPr>
        <w:lastRenderedPageBreak/>
        <w:t>محاضرة رقم (12)</w:t>
      </w:r>
    </w:p>
    <w:p w:rsidR="00E56069" w:rsidRDefault="00E56069" w:rsidP="009C4D7D">
      <w:pPr>
        <w:tabs>
          <w:tab w:val="left" w:pos="3206"/>
        </w:tabs>
        <w:rPr>
          <w:rFonts w:hint="cs"/>
          <w:sz w:val="38"/>
          <w:szCs w:val="38"/>
          <w:rtl/>
        </w:rPr>
      </w:pPr>
      <w:r>
        <w:rPr>
          <w:rFonts w:hint="cs"/>
          <w:sz w:val="38"/>
          <w:szCs w:val="38"/>
          <w:rtl/>
        </w:rPr>
        <w:t>تحليل السلاسل الزمنية</w:t>
      </w:r>
    </w:p>
    <w:p w:rsidR="00E56069" w:rsidRPr="00E56069" w:rsidRDefault="00E56069" w:rsidP="00E56069">
      <w:pPr>
        <w:numPr>
          <w:ilvl w:val="0"/>
          <w:numId w:val="4"/>
        </w:numPr>
        <w:tabs>
          <w:tab w:val="left" w:pos="3206"/>
        </w:tabs>
        <w:rPr>
          <w:sz w:val="38"/>
          <w:szCs w:val="38"/>
        </w:rPr>
      </w:pPr>
      <w:r w:rsidRPr="00E56069">
        <w:rPr>
          <w:sz w:val="38"/>
          <w:szCs w:val="38"/>
          <w:rtl/>
        </w:rPr>
        <w:t>نموذج الجمع :</w:t>
      </w:r>
    </w:p>
    <w:p w:rsidR="004F0B38" w:rsidRDefault="004F0B38" w:rsidP="004F0B38">
      <w:pPr>
        <w:tabs>
          <w:tab w:val="left" w:pos="3206"/>
        </w:tabs>
        <w:ind w:left="360"/>
        <w:rPr>
          <w:rFonts w:hint="cs"/>
          <w:sz w:val="38"/>
          <w:szCs w:val="38"/>
          <w:rtl/>
        </w:rPr>
      </w:pPr>
      <w:r w:rsidRPr="004F0B38">
        <w:rPr>
          <w:sz w:val="38"/>
          <w:szCs w:val="38"/>
          <w:rtl/>
        </w:rPr>
        <w:t xml:space="preserve">ويستخدم عندما يكون مدى التغيرات الموسمية ثابت من سنة إلى أخرى ومستقل عن الاتجاه العام </w:t>
      </w:r>
      <w:r w:rsidRPr="004F0B38">
        <w:rPr>
          <w:sz w:val="38"/>
          <w:szCs w:val="38"/>
        </w:rPr>
        <w:t xml:space="preserve"> ,</w:t>
      </w:r>
      <w:r w:rsidRPr="004F0B38">
        <w:rPr>
          <w:sz w:val="38"/>
          <w:szCs w:val="38"/>
          <w:rtl/>
        </w:rPr>
        <w:t>و يتم فرض أن السلسلة الزمنية مكونة من مجموع مكوناتها من الاربع عناصر السابق ذكرها، أى يكون النموذح  بالصورة التالية:</w:t>
      </w:r>
    </w:p>
    <w:p w:rsidR="004F0B38" w:rsidRPr="004F0B38" w:rsidRDefault="004F0B38" w:rsidP="004F0B38">
      <w:pPr>
        <w:tabs>
          <w:tab w:val="left" w:pos="3206"/>
        </w:tabs>
        <w:ind w:left="360"/>
        <w:rPr>
          <w:sz w:val="38"/>
          <w:szCs w:val="38"/>
        </w:rPr>
      </w:pPr>
      <w:r>
        <w:rPr>
          <w:noProof/>
          <w:sz w:val="38"/>
          <w:szCs w:val="38"/>
        </w:rPr>
        <w:pict>
          <v:shape id="_x0000_s1094" type="#_x0000_t75" style="position:absolute;left:0;text-align:left;margin-left:107.25pt;margin-top:1.3pt;width:228.75pt;height:41.6pt;z-index:251723776">
            <v:imagedata r:id="rId140" o:title=""/>
            <w10:wrap anchorx="page"/>
          </v:shape>
          <o:OLEObject Type="Embed" ProgID="Equation.3" ShapeID="_x0000_s1094" DrawAspect="Content" ObjectID="_1367222533" r:id="rId141"/>
        </w:pict>
      </w:r>
    </w:p>
    <w:p w:rsidR="00E56069" w:rsidRDefault="004F0B38" w:rsidP="004F0B38">
      <w:pPr>
        <w:tabs>
          <w:tab w:val="left" w:pos="3206"/>
        </w:tabs>
        <w:rPr>
          <w:rFonts w:hint="cs"/>
          <w:sz w:val="38"/>
          <w:szCs w:val="38"/>
          <w:rtl/>
        </w:rPr>
      </w:pPr>
      <w:r w:rsidRPr="004F0B38">
        <w:rPr>
          <w:sz w:val="38"/>
          <w:szCs w:val="38"/>
          <w:rtl/>
        </w:rPr>
        <w:t>. نموذج الضرب:</w:t>
      </w:r>
    </w:p>
    <w:p w:rsidR="004F0B38" w:rsidRPr="004F0B38" w:rsidRDefault="004F0B38" w:rsidP="004F0B38">
      <w:pPr>
        <w:tabs>
          <w:tab w:val="left" w:pos="3206"/>
        </w:tabs>
        <w:rPr>
          <w:sz w:val="36"/>
          <w:szCs w:val="36"/>
        </w:rPr>
      </w:pPr>
      <w:r w:rsidRPr="004F0B38">
        <w:rPr>
          <w:sz w:val="36"/>
          <w:szCs w:val="36"/>
          <w:rtl/>
        </w:rPr>
        <w:t>ويستخدم هذا النموذج في الحالات المعاكسة لحالات استخدام نموذج الجمع. ويتم فرض أن السلسلة الزمنية مكونة من حاصل ضرب مكوناتها من الاربع عناصر، أى يكون النموذح  على  الصورة التالية :</w:t>
      </w:r>
    </w:p>
    <w:p w:rsidR="004F0B38" w:rsidRDefault="004F0B38" w:rsidP="004F0B38">
      <w:pPr>
        <w:tabs>
          <w:tab w:val="left" w:pos="3206"/>
        </w:tabs>
        <w:rPr>
          <w:sz w:val="38"/>
          <w:szCs w:val="38"/>
          <w:rtl/>
        </w:rPr>
      </w:pPr>
      <w:r>
        <w:rPr>
          <w:rFonts w:hint="cs"/>
          <w:noProof/>
          <w:sz w:val="38"/>
          <w:szCs w:val="38"/>
          <w:rtl/>
        </w:rPr>
        <w:pict>
          <v:shape id="_x0000_s1095" type="#_x0000_t75" style="position:absolute;left:0;text-align:left;margin-left:81pt;margin-top:19.5pt;width:259.5pt;height:49.15pt;z-index:251724800">
            <v:imagedata r:id="rId142" o:title=""/>
            <w10:wrap anchorx="page"/>
          </v:shape>
          <o:OLEObject Type="Embed" ProgID="Equation.3" ShapeID="_x0000_s1095" DrawAspect="Content" ObjectID="_1367222534" r:id="rId143"/>
        </w:pict>
      </w:r>
    </w:p>
    <w:p w:rsidR="004F0B38" w:rsidRDefault="004F0B38" w:rsidP="004F0B38">
      <w:pPr>
        <w:rPr>
          <w:sz w:val="38"/>
          <w:szCs w:val="38"/>
          <w:rtl/>
        </w:rPr>
      </w:pPr>
    </w:p>
    <w:p w:rsidR="004F0B38" w:rsidRDefault="004F0B38" w:rsidP="004F0B38">
      <w:pPr>
        <w:tabs>
          <w:tab w:val="left" w:pos="2996"/>
        </w:tabs>
        <w:rPr>
          <w:rFonts w:hint="cs"/>
          <w:sz w:val="38"/>
          <w:szCs w:val="38"/>
          <w:rtl/>
        </w:rPr>
      </w:pPr>
      <w:r>
        <w:rPr>
          <w:sz w:val="38"/>
          <w:szCs w:val="38"/>
          <w:rtl/>
        </w:rPr>
        <w:tab/>
      </w:r>
    </w:p>
    <w:p w:rsidR="004F0B38" w:rsidRPr="004F0B38" w:rsidRDefault="004F0B38" w:rsidP="004F0B38">
      <w:pPr>
        <w:tabs>
          <w:tab w:val="left" w:pos="2996"/>
        </w:tabs>
        <w:rPr>
          <w:sz w:val="38"/>
          <w:szCs w:val="38"/>
        </w:rPr>
      </w:pPr>
      <w:r w:rsidRPr="004F0B38">
        <w:rPr>
          <w:sz w:val="38"/>
          <w:szCs w:val="38"/>
        </w:rPr>
        <w:t>Yt</w:t>
      </w:r>
      <w:r w:rsidRPr="004F0B38">
        <w:rPr>
          <w:sz w:val="38"/>
          <w:szCs w:val="38"/>
          <w:rtl/>
        </w:rPr>
        <w:t xml:space="preserve">  = قيمة الظاهرة المدروسة في الفترة </w:t>
      </w:r>
      <w:r w:rsidRPr="004F0B38">
        <w:rPr>
          <w:sz w:val="38"/>
          <w:szCs w:val="38"/>
        </w:rPr>
        <w:t>t</w:t>
      </w:r>
      <w:r w:rsidRPr="004F0B38">
        <w:rPr>
          <w:sz w:val="38"/>
          <w:szCs w:val="38"/>
          <w:rtl/>
        </w:rPr>
        <w:t xml:space="preserve"> (القيمة الحقيقية) </w:t>
      </w:r>
    </w:p>
    <w:p w:rsidR="004F0B38" w:rsidRPr="004F0B38" w:rsidRDefault="004F0B38" w:rsidP="004F0B38">
      <w:pPr>
        <w:tabs>
          <w:tab w:val="left" w:pos="2996"/>
        </w:tabs>
        <w:rPr>
          <w:sz w:val="38"/>
          <w:szCs w:val="38"/>
          <w:rtl/>
        </w:rPr>
      </w:pPr>
      <w:r w:rsidRPr="004F0B38">
        <w:rPr>
          <w:sz w:val="38"/>
          <w:szCs w:val="38"/>
        </w:rPr>
        <w:t>Tt</w:t>
      </w:r>
      <w:r w:rsidRPr="004F0B38">
        <w:rPr>
          <w:sz w:val="38"/>
          <w:szCs w:val="38"/>
          <w:rtl/>
        </w:rPr>
        <w:t xml:space="preserve">  = قيمة الاتجاه العام في الفترة </w:t>
      </w:r>
      <w:r w:rsidRPr="004F0B38">
        <w:rPr>
          <w:sz w:val="38"/>
          <w:szCs w:val="38"/>
        </w:rPr>
        <w:t xml:space="preserve">t </w:t>
      </w:r>
    </w:p>
    <w:p w:rsidR="004F0B38" w:rsidRPr="004F0B38" w:rsidRDefault="004F0B38" w:rsidP="004F0B38">
      <w:pPr>
        <w:tabs>
          <w:tab w:val="left" w:pos="2996"/>
        </w:tabs>
        <w:rPr>
          <w:sz w:val="38"/>
          <w:szCs w:val="38"/>
          <w:rtl/>
        </w:rPr>
      </w:pPr>
      <w:r w:rsidRPr="004F0B38">
        <w:rPr>
          <w:sz w:val="38"/>
          <w:szCs w:val="38"/>
        </w:rPr>
        <w:t>Ct</w:t>
      </w:r>
      <w:r w:rsidRPr="004F0B38">
        <w:rPr>
          <w:sz w:val="38"/>
          <w:szCs w:val="38"/>
          <w:rtl/>
        </w:rPr>
        <w:t xml:space="preserve">  = قيمة التغيرات الموسمية (القيم الموسمية) في الفترة </w:t>
      </w:r>
      <w:r w:rsidRPr="004F0B38">
        <w:rPr>
          <w:sz w:val="38"/>
          <w:szCs w:val="38"/>
        </w:rPr>
        <w:t xml:space="preserve">t </w:t>
      </w:r>
    </w:p>
    <w:p w:rsidR="004F0B38" w:rsidRPr="004F0B38" w:rsidRDefault="004F0B38" w:rsidP="004F0B38">
      <w:pPr>
        <w:tabs>
          <w:tab w:val="left" w:pos="2996"/>
        </w:tabs>
        <w:rPr>
          <w:sz w:val="38"/>
          <w:szCs w:val="38"/>
          <w:rtl/>
        </w:rPr>
      </w:pPr>
      <w:r w:rsidRPr="004F0B38">
        <w:rPr>
          <w:sz w:val="38"/>
          <w:szCs w:val="38"/>
        </w:rPr>
        <w:t>St</w:t>
      </w:r>
      <w:r w:rsidRPr="004F0B38">
        <w:rPr>
          <w:sz w:val="38"/>
          <w:szCs w:val="38"/>
          <w:rtl/>
        </w:rPr>
        <w:t xml:space="preserve">  = قيمة التغيرات الدورية (القيم الدورية) في الفترة </w:t>
      </w:r>
      <w:r w:rsidRPr="004F0B38">
        <w:rPr>
          <w:sz w:val="38"/>
          <w:szCs w:val="38"/>
        </w:rPr>
        <w:t xml:space="preserve">t </w:t>
      </w:r>
    </w:p>
    <w:p w:rsidR="004F0B38" w:rsidRPr="004F0B38" w:rsidRDefault="004F0B38" w:rsidP="004F0B38">
      <w:pPr>
        <w:tabs>
          <w:tab w:val="left" w:pos="2996"/>
        </w:tabs>
        <w:rPr>
          <w:sz w:val="38"/>
          <w:szCs w:val="38"/>
          <w:rtl/>
        </w:rPr>
      </w:pPr>
      <w:r w:rsidRPr="004F0B38">
        <w:rPr>
          <w:sz w:val="38"/>
          <w:szCs w:val="38"/>
        </w:rPr>
        <w:t>Rt</w:t>
      </w:r>
      <w:r w:rsidRPr="004F0B38">
        <w:rPr>
          <w:sz w:val="38"/>
          <w:szCs w:val="38"/>
          <w:rtl/>
        </w:rPr>
        <w:t xml:space="preserve">  = قيمة التغيرات العشوائية (القيم العشوائية) في الفترة </w:t>
      </w:r>
      <w:r w:rsidRPr="004F0B38">
        <w:rPr>
          <w:sz w:val="38"/>
          <w:szCs w:val="38"/>
        </w:rPr>
        <w:t xml:space="preserve">t </w:t>
      </w:r>
    </w:p>
    <w:p w:rsidR="004F0B38" w:rsidRDefault="004F0B38" w:rsidP="004F0B38">
      <w:pPr>
        <w:tabs>
          <w:tab w:val="left" w:pos="2996"/>
        </w:tabs>
        <w:rPr>
          <w:rFonts w:hint="cs"/>
          <w:sz w:val="38"/>
          <w:szCs w:val="38"/>
          <w:rtl/>
        </w:rPr>
      </w:pPr>
    </w:p>
    <w:p w:rsidR="004F0B38" w:rsidRDefault="00224A32" w:rsidP="004F0B38">
      <w:pPr>
        <w:tabs>
          <w:tab w:val="left" w:pos="2996"/>
        </w:tabs>
        <w:rPr>
          <w:rFonts w:hint="cs"/>
          <w:sz w:val="38"/>
          <w:szCs w:val="38"/>
          <w:rtl/>
        </w:rPr>
      </w:pPr>
      <w:r>
        <w:rPr>
          <w:rFonts w:hint="cs"/>
          <w:sz w:val="38"/>
          <w:szCs w:val="38"/>
          <w:rtl/>
        </w:rPr>
        <w:lastRenderedPageBreak/>
        <w:t xml:space="preserve">ب/ </w:t>
      </w:r>
      <w:r w:rsidR="004F0B38" w:rsidRPr="004F0B38">
        <w:rPr>
          <w:sz w:val="38"/>
          <w:szCs w:val="38"/>
          <w:rtl/>
        </w:rPr>
        <w:t>طريقة المتوسطات المتحركة:</w:t>
      </w:r>
    </w:p>
    <w:p w:rsidR="004F0B38" w:rsidRPr="004F0B38" w:rsidRDefault="004F0B38" w:rsidP="004F0B38">
      <w:pPr>
        <w:tabs>
          <w:tab w:val="left" w:pos="2996"/>
        </w:tabs>
        <w:rPr>
          <w:sz w:val="38"/>
          <w:szCs w:val="38"/>
        </w:rPr>
      </w:pPr>
      <w:r w:rsidRPr="004F0B38">
        <w:rPr>
          <w:sz w:val="38"/>
          <w:szCs w:val="38"/>
          <w:rtl/>
        </w:rPr>
        <w:t xml:space="preserve">ويتم حساب المتوسط المتحرك من خلال تطبيق قانون المتوسط الحسابي بشكل متتابع  لعدد المشاهدات المعطاة لدينا، مع الأخذ في الاعتبار طول المجموعة التي يتم تقسيم البيانات إليها فمثلا اذا كان طول المجموعة 5 يتم إيجاد متوسط المشاهدات </w:t>
      </w:r>
      <w:r w:rsidRPr="004F0B38">
        <w:rPr>
          <w:sz w:val="38"/>
          <w:szCs w:val="38"/>
        </w:rPr>
        <w:t>(x1 , x2 , x3 , x4 , x5  )</w:t>
      </w:r>
      <w:r w:rsidRPr="004F0B38">
        <w:rPr>
          <w:sz w:val="38"/>
          <w:szCs w:val="38"/>
          <w:rtl/>
        </w:rPr>
        <w:t xml:space="preserve"> وذلك بإيجاد مجموعهم والقسمة على عددهم كما يبدوا ذلك من خلال العلاقة التالية:</w:t>
      </w:r>
    </w:p>
    <w:p w:rsidR="004F0B38" w:rsidRDefault="004F0B38" w:rsidP="004F0B38">
      <w:pPr>
        <w:tabs>
          <w:tab w:val="left" w:pos="2996"/>
        </w:tabs>
        <w:rPr>
          <w:sz w:val="38"/>
          <w:szCs w:val="38"/>
          <w:rtl/>
        </w:rPr>
      </w:pPr>
      <w:r>
        <w:rPr>
          <w:noProof/>
          <w:sz w:val="38"/>
          <w:szCs w:val="38"/>
          <w:rtl/>
        </w:rPr>
        <w:pict>
          <v:shape id="_x0000_s1096" type="#_x0000_t75" style="position:absolute;left:0;text-align:left;margin-left:71.25pt;margin-top:10.05pt;width:240.5pt;height:62.65pt;z-index:251725824">
            <v:imagedata r:id="rId144" o:title=""/>
            <w10:wrap anchorx="page"/>
          </v:shape>
          <o:OLEObject Type="Embed" ProgID="Equation.3" ShapeID="_x0000_s1096" DrawAspect="Content" ObjectID="_1367222535" r:id="rId145"/>
        </w:pict>
      </w:r>
    </w:p>
    <w:p w:rsidR="004F0B38" w:rsidRPr="004F0B38" w:rsidRDefault="004F0B38" w:rsidP="004F0B38">
      <w:pPr>
        <w:rPr>
          <w:sz w:val="38"/>
          <w:szCs w:val="38"/>
          <w:rtl/>
        </w:rPr>
      </w:pPr>
    </w:p>
    <w:p w:rsidR="004F0B38" w:rsidRDefault="004F0B38" w:rsidP="004F0B38">
      <w:pPr>
        <w:rPr>
          <w:sz w:val="38"/>
          <w:szCs w:val="38"/>
          <w:rtl/>
        </w:rPr>
      </w:pPr>
    </w:p>
    <w:p w:rsidR="004F0B38" w:rsidRDefault="004F0B38" w:rsidP="004F0B38">
      <w:pPr>
        <w:tabs>
          <w:tab w:val="left" w:pos="1511"/>
        </w:tabs>
        <w:rPr>
          <w:rFonts w:hint="cs"/>
          <w:sz w:val="38"/>
          <w:szCs w:val="38"/>
          <w:rtl/>
        </w:rPr>
      </w:pPr>
      <w:r w:rsidRPr="004F0B38">
        <w:rPr>
          <w:sz w:val="38"/>
          <w:szCs w:val="38"/>
          <w:rtl/>
        </w:rPr>
        <w:t>ج- طريقة متوسط نصف السلسلة:</w:t>
      </w:r>
    </w:p>
    <w:p w:rsidR="004F0B38" w:rsidRPr="004F0B38" w:rsidRDefault="004F0B38" w:rsidP="004F0B38">
      <w:pPr>
        <w:tabs>
          <w:tab w:val="left" w:pos="1511"/>
        </w:tabs>
        <w:rPr>
          <w:sz w:val="38"/>
          <w:szCs w:val="38"/>
        </w:rPr>
      </w:pPr>
      <w:r w:rsidRPr="004F0B38">
        <w:rPr>
          <w:sz w:val="38"/>
          <w:szCs w:val="38"/>
          <w:rtl/>
        </w:rPr>
        <w:t>تعتبر هذه الطريقة أدق من طريقة شكل الانتشار وطريقة المتوسطات المتحركة، ويمكن حسابها من خلال إتباع الخطوات التالية:</w:t>
      </w:r>
    </w:p>
    <w:p w:rsidR="00000000" w:rsidRPr="004F0B38" w:rsidRDefault="009A6B7A" w:rsidP="004F0B38">
      <w:pPr>
        <w:numPr>
          <w:ilvl w:val="1"/>
          <w:numId w:val="5"/>
        </w:numPr>
        <w:tabs>
          <w:tab w:val="left" w:pos="1511"/>
        </w:tabs>
        <w:rPr>
          <w:sz w:val="38"/>
          <w:szCs w:val="38"/>
          <w:rtl/>
        </w:rPr>
      </w:pPr>
      <w:r w:rsidRPr="004F0B38">
        <w:rPr>
          <w:sz w:val="38"/>
          <w:szCs w:val="38"/>
          <w:rtl/>
        </w:rPr>
        <w:t>نقسم السلسلة إلى مجموعتين وفق تسلسل السنوات.</w:t>
      </w:r>
    </w:p>
    <w:p w:rsidR="00000000" w:rsidRPr="004F0B38" w:rsidRDefault="009A6B7A" w:rsidP="004F0B38">
      <w:pPr>
        <w:numPr>
          <w:ilvl w:val="1"/>
          <w:numId w:val="5"/>
        </w:numPr>
        <w:tabs>
          <w:tab w:val="left" w:pos="1511"/>
        </w:tabs>
        <w:rPr>
          <w:sz w:val="38"/>
          <w:szCs w:val="38"/>
          <w:rtl/>
        </w:rPr>
      </w:pPr>
      <w:r w:rsidRPr="004F0B38">
        <w:rPr>
          <w:sz w:val="38"/>
          <w:szCs w:val="38"/>
          <w:rtl/>
        </w:rPr>
        <w:t>لتعيين الإحداثي الصادي للنقطتين</w:t>
      </w:r>
      <w:r w:rsidRPr="004F0B38">
        <w:rPr>
          <w:sz w:val="38"/>
          <w:szCs w:val="38"/>
          <w:rtl/>
        </w:rPr>
        <w:t xml:space="preserve"> نوجد المتوسط الحسابي لنصف السلسلةالأول إذا كان عدد المشاهدات زوجي، أما إذا كان عدد المشاهدات فردي فتهمل المشاهدة الوسطى ثم نجد المتوسط الحسابي للنصف الثاني.</w:t>
      </w:r>
    </w:p>
    <w:p w:rsidR="00000000" w:rsidRPr="004F0B38" w:rsidRDefault="009A6B7A" w:rsidP="004F0B38">
      <w:pPr>
        <w:numPr>
          <w:ilvl w:val="1"/>
          <w:numId w:val="5"/>
        </w:numPr>
        <w:tabs>
          <w:tab w:val="left" w:pos="1511"/>
        </w:tabs>
        <w:rPr>
          <w:sz w:val="38"/>
          <w:szCs w:val="38"/>
        </w:rPr>
      </w:pPr>
      <w:r w:rsidRPr="004F0B38">
        <w:rPr>
          <w:sz w:val="38"/>
          <w:szCs w:val="38"/>
          <w:rtl/>
        </w:rPr>
        <w:t>لتحديد الإحداثي السيني نعطي قيم المشاهدات ترقيم متسلسل سواء كانت المشاهدات قيما أو غير ذلك، ثم نج</w:t>
      </w:r>
      <w:r w:rsidRPr="004F0B38">
        <w:rPr>
          <w:sz w:val="38"/>
          <w:szCs w:val="38"/>
          <w:rtl/>
        </w:rPr>
        <w:t>د المتوسط الحسابي للنصف الأول من القيم سواء كان عددها زوجي أو فردي فيكون المتوسط هو الإحداثي السيني، وكذلك حساب المتوسط الحسابي للنصف الثاني والذي يمثل الإحداثي السيني وبذا تتعين النقطتين.</w:t>
      </w:r>
    </w:p>
    <w:p w:rsidR="00000000" w:rsidRPr="004F0B38" w:rsidRDefault="009A6B7A" w:rsidP="004F0B38">
      <w:pPr>
        <w:numPr>
          <w:ilvl w:val="1"/>
          <w:numId w:val="5"/>
        </w:numPr>
        <w:tabs>
          <w:tab w:val="left" w:pos="1511"/>
        </w:tabs>
        <w:rPr>
          <w:sz w:val="38"/>
          <w:szCs w:val="38"/>
          <w:rtl/>
        </w:rPr>
      </w:pPr>
      <w:r w:rsidRPr="004F0B38">
        <w:rPr>
          <w:sz w:val="38"/>
          <w:szCs w:val="38"/>
          <w:rtl/>
        </w:rPr>
        <w:lastRenderedPageBreak/>
        <w:t xml:space="preserve">نصل بين النقطتين بعد تعيينهما على مستوى الإحداثي </w:t>
      </w:r>
      <w:r w:rsidRPr="004F0B38">
        <w:rPr>
          <w:sz w:val="38"/>
          <w:szCs w:val="38"/>
          <w:rtl/>
        </w:rPr>
        <w:t xml:space="preserve">فيكون لدينا خط الاتجاه العام </w:t>
      </w:r>
    </w:p>
    <w:p w:rsidR="00000000" w:rsidRPr="004F0B38" w:rsidRDefault="009A6B7A" w:rsidP="004F0B38">
      <w:pPr>
        <w:numPr>
          <w:ilvl w:val="1"/>
          <w:numId w:val="5"/>
        </w:numPr>
        <w:tabs>
          <w:tab w:val="left" w:pos="1511"/>
        </w:tabs>
        <w:rPr>
          <w:sz w:val="38"/>
          <w:szCs w:val="38"/>
          <w:rtl/>
        </w:rPr>
      </w:pPr>
      <w:r w:rsidRPr="004F0B38">
        <w:rPr>
          <w:sz w:val="38"/>
          <w:szCs w:val="38"/>
          <w:rtl/>
        </w:rPr>
        <w:t>نوجد معادلة خط الاتجاه العام من خلال العلاقة التالية:</w:t>
      </w:r>
    </w:p>
    <w:p w:rsidR="004F0B38" w:rsidRPr="004F0B38" w:rsidRDefault="004F0B38" w:rsidP="004F0B38">
      <w:pPr>
        <w:tabs>
          <w:tab w:val="left" w:pos="1511"/>
        </w:tabs>
        <w:rPr>
          <w:sz w:val="38"/>
          <w:szCs w:val="38"/>
        </w:rPr>
      </w:pPr>
      <w:r>
        <w:rPr>
          <w:noProof/>
          <w:sz w:val="38"/>
          <w:szCs w:val="38"/>
        </w:rPr>
        <w:pict>
          <v:shape id="_x0000_s1097" type="#_x0000_t75" style="position:absolute;left:0;text-align:left;margin-left:90pt;margin-top:5.85pt;width:227pt;height:83.9pt;z-index:251726848">
            <v:imagedata r:id="rId146" o:title=""/>
            <w10:wrap anchorx="page"/>
          </v:shape>
          <o:OLEObject Type="Embed" ProgID="Equation.3" ShapeID="_x0000_s1097" DrawAspect="Content" ObjectID="_1367222536" r:id="rId147"/>
        </w:pict>
      </w:r>
    </w:p>
    <w:p w:rsidR="004F0B38" w:rsidRDefault="004F0B38" w:rsidP="004F0B38">
      <w:pPr>
        <w:tabs>
          <w:tab w:val="left" w:pos="1511"/>
        </w:tabs>
        <w:rPr>
          <w:sz w:val="38"/>
          <w:szCs w:val="38"/>
          <w:rtl/>
        </w:rPr>
      </w:pPr>
    </w:p>
    <w:p w:rsidR="004F0B38" w:rsidRDefault="004F0B38" w:rsidP="004F0B38">
      <w:pPr>
        <w:rPr>
          <w:sz w:val="38"/>
          <w:szCs w:val="38"/>
          <w:rtl/>
        </w:rPr>
      </w:pPr>
    </w:p>
    <w:p w:rsidR="004F0B38" w:rsidRDefault="004F0B38" w:rsidP="004F0B38">
      <w:pPr>
        <w:tabs>
          <w:tab w:val="left" w:pos="1706"/>
        </w:tabs>
        <w:rPr>
          <w:rFonts w:hint="cs"/>
          <w:sz w:val="38"/>
          <w:szCs w:val="38"/>
          <w:rtl/>
        </w:rPr>
      </w:pPr>
      <w:r>
        <w:rPr>
          <w:rFonts w:hint="cs"/>
          <w:sz w:val="38"/>
          <w:szCs w:val="38"/>
          <w:rtl/>
        </w:rPr>
        <w:t xml:space="preserve">د/ </w:t>
      </w:r>
      <w:r w:rsidRPr="004F0B38">
        <w:rPr>
          <w:sz w:val="38"/>
          <w:szCs w:val="38"/>
          <w:rtl/>
        </w:rPr>
        <w:t>طريقة المربعات الصغرى</w:t>
      </w:r>
    </w:p>
    <w:p w:rsidR="004F0B38" w:rsidRPr="004F0B38" w:rsidRDefault="004F0B38" w:rsidP="004F0B38">
      <w:pPr>
        <w:tabs>
          <w:tab w:val="left" w:pos="1706"/>
        </w:tabs>
        <w:rPr>
          <w:sz w:val="38"/>
          <w:szCs w:val="38"/>
        </w:rPr>
      </w:pPr>
      <w:r w:rsidRPr="004F0B38">
        <w:rPr>
          <w:sz w:val="38"/>
          <w:szCs w:val="38"/>
          <w:rtl/>
        </w:rPr>
        <w:t>وتعتبر طريقة المربعات الصغرى أكثر دقة من الطرق السابقة لحساب خط الاتجاه العام وذلك من خلال استخدام أسلوب الانحدار الخطي البسيط المعتمد على طريقة المربعات الصغرى التي تجعل مجموع مربعات انحرافات القيم المقدرة عن القيم الفعلية أقل ما يمكن وذلك من خلال العلاقة التالية :</w:t>
      </w:r>
    </w:p>
    <w:p w:rsidR="004F0B38" w:rsidRDefault="004F0B38" w:rsidP="004F0B38">
      <w:pPr>
        <w:tabs>
          <w:tab w:val="left" w:pos="1706"/>
        </w:tabs>
        <w:rPr>
          <w:sz w:val="38"/>
          <w:szCs w:val="38"/>
          <w:rtl/>
        </w:rPr>
      </w:pPr>
      <w:r w:rsidRPr="004F0B38">
        <w:rPr>
          <w:sz w:val="38"/>
          <w:szCs w:val="38"/>
          <w:rtl/>
        </w:rPr>
        <w:drawing>
          <wp:inline distT="0" distB="0" distL="0" distR="0">
            <wp:extent cx="2624138" cy="615950"/>
            <wp:effectExtent l="0" t="0" r="0" b="0"/>
            <wp:docPr id="2" name="صورة 1"/>
            <wp:cNvGraphicFramePr/>
            <a:graphic xmlns:a="http://schemas.openxmlformats.org/drawingml/2006/main">
              <a:graphicData uri="http://schemas.openxmlformats.org/drawingml/2006/picture">
                <pic:pic xmlns:pic="http://schemas.openxmlformats.org/drawingml/2006/picture">
                  <pic:nvPicPr>
                    <pic:cNvPr id="52228" name="Picture 1"/>
                    <pic:cNvPicPr>
                      <a:picLocks noChangeAspect="1" noChangeArrowheads="1"/>
                    </pic:cNvPicPr>
                  </pic:nvPicPr>
                  <pic:blipFill>
                    <a:blip r:embed="rId148"/>
                    <a:srcRect/>
                    <a:stretch>
                      <a:fillRect/>
                    </a:stretch>
                  </pic:blipFill>
                  <pic:spPr bwMode="auto">
                    <a:xfrm>
                      <a:off x="0" y="0"/>
                      <a:ext cx="2624138" cy="615950"/>
                    </a:xfrm>
                    <a:prstGeom prst="rect">
                      <a:avLst/>
                    </a:prstGeom>
                    <a:noFill/>
                    <a:ln w="9525">
                      <a:noFill/>
                      <a:miter lim="800000"/>
                      <a:headEnd/>
                      <a:tailEnd/>
                    </a:ln>
                  </pic:spPr>
                </pic:pic>
              </a:graphicData>
            </a:graphic>
          </wp:inline>
        </w:drawing>
      </w:r>
    </w:p>
    <w:p w:rsidR="004F0B38" w:rsidRPr="004F0B38" w:rsidRDefault="004F0B38" w:rsidP="004F0B38">
      <w:pPr>
        <w:tabs>
          <w:tab w:val="left" w:pos="1151"/>
        </w:tabs>
        <w:rPr>
          <w:sz w:val="38"/>
          <w:szCs w:val="38"/>
          <w:rtl/>
        </w:rPr>
      </w:pPr>
      <w:r>
        <w:rPr>
          <w:sz w:val="38"/>
          <w:szCs w:val="38"/>
          <w:rtl/>
        </w:rPr>
        <w:tab/>
      </w:r>
    </w:p>
    <w:tbl>
      <w:tblPr>
        <w:bidiVisual/>
        <w:tblW w:w="7960" w:type="dxa"/>
        <w:tblCellMar>
          <w:left w:w="0" w:type="dxa"/>
          <w:right w:w="0" w:type="dxa"/>
        </w:tblCellMar>
        <w:tblLook w:val="04A0"/>
      </w:tblPr>
      <w:tblGrid>
        <w:gridCol w:w="7960"/>
      </w:tblGrid>
      <w:tr w:rsidR="004F0B38" w:rsidRPr="004F0B38" w:rsidTr="004F0B38">
        <w:trPr>
          <w:trHeight w:val="584"/>
        </w:trPr>
        <w:tc>
          <w:tcPr>
            <w:tcW w:w="7960" w:type="dxa"/>
            <w:tcBorders>
              <w:top w:val="nil"/>
              <w:left w:val="nil"/>
              <w:bottom w:val="nil"/>
              <w:right w:val="nil"/>
            </w:tcBorders>
            <w:shd w:val="clear" w:color="auto" w:fill="auto"/>
            <w:tcMar>
              <w:top w:w="72" w:type="dxa"/>
              <w:left w:w="144" w:type="dxa"/>
              <w:bottom w:w="72" w:type="dxa"/>
              <w:right w:w="144" w:type="dxa"/>
            </w:tcMar>
            <w:hideMark/>
          </w:tcPr>
          <w:p w:rsidR="004F0B38" w:rsidRPr="004F0B38" w:rsidRDefault="004F0B38" w:rsidP="004F0B38">
            <w:pPr>
              <w:spacing w:after="0" w:line="240" w:lineRule="auto"/>
              <w:ind w:left="360"/>
              <w:rPr>
                <w:rFonts w:ascii="Arial" w:eastAsia="Times New Roman" w:hAnsi="Arial" w:cs="Arial"/>
                <w:sz w:val="36"/>
                <w:szCs w:val="36"/>
              </w:rPr>
            </w:pPr>
            <w:r w:rsidRPr="004F0B38">
              <w:rPr>
                <w:noProof/>
                <w:kern w:val="24"/>
              </w:rPr>
              <w:pict>
                <v:shape id="صورة 3" o:spid="_x0000_i1027" type="#_x0000_t75" style="width:18pt;height:24pt;visibility:visible;mso-wrap-style:square" o:bullet="t">
                  <v:imagedata r:id="rId149" o:title=""/>
                </v:shape>
              </w:pict>
            </w:r>
            <w:r w:rsidRPr="004F0B38">
              <w:rPr>
                <w:rFonts w:ascii="Calibri" w:eastAsia="Times New Roman" w:hAnsi="Arial" w:cs="Arial" w:hint="cs"/>
                <w:color w:val="000000"/>
                <w:kern w:val="24"/>
                <w:sz w:val="36"/>
                <w:szCs w:val="36"/>
                <w:rtl/>
              </w:rPr>
              <w:t xml:space="preserve">   </w:t>
            </w:r>
            <w:r w:rsidRPr="004F0B38">
              <w:rPr>
                <w:rFonts w:ascii="Calibri" w:eastAsia="Times New Roman" w:hAnsi="Arial" w:cs="Arial"/>
                <w:color w:val="000000"/>
                <w:kern w:val="24"/>
                <w:sz w:val="36"/>
                <w:szCs w:val="36"/>
                <w:rtl/>
              </w:rPr>
              <w:t xml:space="preserve">القيمة الاتجاهية للسلسلة الزمنية في الفترة </w:t>
            </w:r>
            <w:r w:rsidRPr="004F0B38">
              <w:rPr>
                <w:rFonts w:ascii="Calibri" w:eastAsia="Times New Roman" w:hAnsi="Calibri" w:cs="Calibri"/>
                <w:color w:val="000000"/>
                <w:kern w:val="24"/>
                <w:sz w:val="36"/>
                <w:szCs w:val="36"/>
              </w:rPr>
              <w:t xml:space="preserve">t </w:t>
            </w:r>
          </w:p>
        </w:tc>
      </w:tr>
      <w:tr w:rsidR="004F0B38" w:rsidRPr="004F0B38" w:rsidTr="004F0B38">
        <w:trPr>
          <w:trHeight w:val="584"/>
        </w:trPr>
        <w:tc>
          <w:tcPr>
            <w:tcW w:w="7960" w:type="dxa"/>
            <w:tcBorders>
              <w:top w:val="nil"/>
              <w:left w:val="nil"/>
              <w:bottom w:val="nil"/>
              <w:right w:val="nil"/>
            </w:tcBorders>
            <w:shd w:val="clear" w:color="auto" w:fill="auto"/>
            <w:tcMar>
              <w:top w:w="72" w:type="dxa"/>
              <w:left w:w="144" w:type="dxa"/>
              <w:bottom w:w="72" w:type="dxa"/>
              <w:right w:w="144" w:type="dxa"/>
            </w:tcMar>
            <w:hideMark/>
          </w:tcPr>
          <w:p w:rsidR="004F0B38" w:rsidRPr="004F0B38" w:rsidRDefault="004F0B38" w:rsidP="004F0B38">
            <w:pPr>
              <w:spacing w:after="0" w:line="240" w:lineRule="auto"/>
              <w:rPr>
                <w:rFonts w:ascii="Arial" w:eastAsia="Times New Roman" w:hAnsi="Arial" w:cs="Arial"/>
                <w:sz w:val="36"/>
                <w:szCs w:val="36"/>
              </w:rPr>
            </w:pPr>
            <w:r w:rsidRPr="004F0B38">
              <w:rPr>
                <w:rFonts w:ascii="Calibri" w:eastAsia="Times New Roman" w:hAnsi="Arial" w:cs="Arial" w:hint="cs"/>
                <w:color w:val="000000"/>
                <w:kern w:val="24"/>
                <w:sz w:val="34"/>
                <w:szCs w:val="34"/>
                <w:rtl/>
              </w:rPr>
              <w:t xml:space="preserve">    </w:t>
            </w:r>
            <w:r w:rsidRPr="004F0B38">
              <w:rPr>
                <w:rFonts w:ascii="Calibri" w:eastAsia="Times New Roman" w:hAnsi="Arial" w:cs="Arial"/>
                <w:color w:val="000000"/>
                <w:kern w:val="24"/>
                <w:sz w:val="34"/>
                <w:szCs w:val="34"/>
                <w:rtl/>
              </w:rPr>
              <w:drawing>
                <wp:inline distT="0" distB="0" distL="0" distR="0">
                  <wp:extent cx="244475" cy="323850"/>
                  <wp:effectExtent l="0" t="0" r="3175" b="0"/>
                  <wp:docPr id="9" name="صورة 4"/>
                  <wp:cNvGraphicFramePr/>
                  <a:graphic xmlns:a="http://schemas.openxmlformats.org/drawingml/2006/main">
                    <a:graphicData uri="http://schemas.openxmlformats.org/drawingml/2006/picture">
                      <pic:pic xmlns:pic="http://schemas.openxmlformats.org/drawingml/2006/picture">
                        <pic:nvPicPr>
                          <pic:cNvPr id="52240" name="Picture 3"/>
                          <pic:cNvPicPr>
                            <a:picLocks noChangeAspect="1" noChangeArrowheads="1"/>
                          </pic:cNvPicPr>
                        </pic:nvPicPr>
                        <pic:blipFill>
                          <a:blip r:embed="rId150"/>
                          <a:srcRect/>
                          <a:stretch>
                            <a:fillRect/>
                          </a:stretch>
                        </pic:blipFill>
                        <pic:spPr bwMode="auto">
                          <a:xfrm>
                            <a:off x="0" y="0"/>
                            <a:ext cx="244475" cy="323850"/>
                          </a:xfrm>
                          <a:prstGeom prst="rect">
                            <a:avLst/>
                          </a:prstGeom>
                          <a:noFill/>
                          <a:ln w="9525">
                            <a:noFill/>
                            <a:miter lim="800000"/>
                            <a:headEnd/>
                            <a:tailEnd/>
                          </a:ln>
                        </pic:spPr>
                      </pic:pic>
                    </a:graphicData>
                  </a:graphic>
                </wp:inline>
              </w:drawing>
            </w:r>
            <w:r w:rsidRPr="004F0B38">
              <w:rPr>
                <w:rFonts w:ascii="Calibri" w:eastAsia="Times New Roman" w:hAnsi="Arial" w:cs="Arial"/>
                <w:color w:val="000000"/>
                <w:kern w:val="24"/>
                <w:sz w:val="32"/>
                <w:szCs w:val="32"/>
                <w:rtl/>
              </w:rPr>
              <w:t>نقطة تقاطع خط الاتجاه العام مع المحور الصادي أو الجزء الثابت</w:t>
            </w:r>
            <w:r w:rsidRPr="004F0B38">
              <w:rPr>
                <w:rFonts w:ascii="Calibri" w:eastAsia="Times New Roman" w:hAnsi="Calibri" w:cs="Times New Roman"/>
                <w:color w:val="000000"/>
                <w:kern w:val="24"/>
                <w:sz w:val="32"/>
                <w:szCs w:val="32"/>
                <w:rtl/>
              </w:rPr>
              <w:t xml:space="preserve"> </w:t>
            </w:r>
          </w:p>
        </w:tc>
      </w:tr>
      <w:tr w:rsidR="004F0B38" w:rsidRPr="004F0B38" w:rsidTr="004F0B38">
        <w:trPr>
          <w:trHeight w:val="584"/>
        </w:trPr>
        <w:tc>
          <w:tcPr>
            <w:tcW w:w="7960" w:type="dxa"/>
            <w:tcBorders>
              <w:top w:val="nil"/>
              <w:left w:val="nil"/>
              <w:bottom w:val="nil"/>
              <w:right w:val="nil"/>
            </w:tcBorders>
            <w:shd w:val="clear" w:color="auto" w:fill="auto"/>
            <w:tcMar>
              <w:top w:w="72" w:type="dxa"/>
              <w:left w:w="144" w:type="dxa"/>
              <w:bottom w:w="72" w:type="dxa"/>
              <w:right w:w="144" w:type="dxa"/>
            </w:tcMar>
            <w:hideMark/>
          </w:tcPr>
          <w:p w:rsidR="004F0B38" w:rsidRPr="004F0B38" w:rsidRDefault="004F0B38" w:rsidP="004F0B38">
            <w:pPr>
              <w:spacing w:after="0" w:line="240" w:lineRule="auto"/>
              <w:rPr>
                <w:rFonts w:ascii="Arial" w:eastAsia="Times New Roman" w:hAnsi="Arial" w:cs="Arial"/>
                <w:sz w:val="36"/>
                <w:szCs w:val="36"/>
              </w:rPr>
            </w:pPr>
            <w:r>
              <w:rPr>
                <w:rFonts w:ascii="Calibri" w:eastAsia="Times New Roman" w:hAnsi="Arial" w:cs="Arial" w:hint="cs"/>
                <w:color w:val="000000"/>
                <w:kern w:val="24"/>
                <w:sz w:val="36"/>
                <w:szCs w:val="36"/>
                <w:rtl/>
              </w:rPr>
              <w:t xml:space="preserve">    </w:t>
            </w:r>
            <w:r w:rsidRPr="004F0B38">
              <w:rPr>
                <w:rFonts w:ascii="Calibri" w:eastAsia="Times New Roman" w:hAnsi="Arial" w:cs="Arial"/>
                <w:color w:val="000000"/>
                <w:kern w:val="24"/>
                <w:sz w:val="36"/>
                <w:szCs w:val="36"/>
                <w:rtl/>
              </w:rPr>
              <w:drawing>
                <wp:inline distT="0" distB="0" distL="0" distR="0">
                  <wp:extent cx="228600" cy="381000"/>
                  <wp:effectExtent l="0" t="0" r="0" b="0"/>
                  <wp:docPr id="11" name="صورة 5"/>
                  <wp:cNvGraphicFramePr/>
                  <a:graphic xmlns:a="http://schemas.openxmlformats.org/drawingml/2006/main">
                    <a:graphicData uri="http://schemas.openxmlformats.org/drawingml/2006/picture">
                      <pic:pic xmlns:pic="http://schemas.openxmlformats.org/drawingml/2006/picture">
                        <pic:nvPicPr>
                          <pic:cNvPr id="52241" name="Picture 4"/>
                          <pic:cNvPicPr>
                            <a:picLocks noChangeAspect="1" noChangeArrowheads="1"/>
                          </pic:cNvPicPr>
                        </pic:nvPicPr>
                        <pic:blipFill>
                          <a:blip r:embed="rId151"/>
                          <a:srcRect/>
                          <a:stretch>
                            <a:fillRect/>
                          </a:stretch>
                        </pic:blipFill>
                        <pic:spPr bwMode="auto">
                          <a:xfrm>
                            <a:off x="0" y="0"/>
                            <a:ext cx="230293" cy="383822"/>
                          </a:xfrm>
                          <a:prstGeom prst="rect">
                            <a:avLst/>
                          </a:prstGeom>
                          <a:noFill/>
                          <a:ln w="9525">
                            <a:noFill/>
                            <a:miter lim="800000"/>
                            <a:headEnd/>
                            <a:tailEnd/>
                          </a:ln>
                        </pic:spPr>
                      </pic:pic>
                    </a:graphicData>
                  </a:graphic>
                </wp:inline>
              </w:drawing>
            </w:r>
            <w:r>
              <w:rPr>
                <w:rFonts w:ascii="Calibri" w:eastAsia="Times New Roman" w:hAnsi="Arial" w:cs="Arial" w:hint="cs"/>
                <w:color w:val="000000"/>
                <w:kern w:val="24"/>
                <w:sz w:val="36"/>
                <w:szCs w:val="36"/>
                <w:rtl/>
              </w:rPr>
              <w:t xml:space="preserve">   </w:t>
            </w:r>
            <w:r w:rsidRPr="004F0B38">
              <w:rPr>
                <w:rFonts w:ascii="Calibri" w:eastAsia="Times New Roman" w:hAnsi="Arial" w:cs="Arial"/>
                <w:color w:val="000000"/>
                <w:kern w:val="24"/>
                <w:sz w:val="36"/>
                <w:szCs w:val="36"/>
                <w:rtl/>
              </w:rPr>
              <w:t xml:space="preserve">ميل خط الاتجاه العام </w:t>
            </w:r>
          </w:p>
        </w:tc>
      </w:tr>
      <w:tr w:rsidR="004F0B38" w:rsidRPr="004F0B38" w:rsidTr="004F0B38">
        <w:trPr>
          <w:trHeight w:val="584"/>
        </w:trPr>
        <w:tc>
          <w:tcPr>
            <w:tcW w:w="7960" w:type="dxa"/>
            <w:tcBorders>
              <w:top w:val="nil"/>
              <w:left w:val="nil"/>
              <w:bottom w:val="nil"/>
              <w:right w:val="nil"/>
            </w:tcBorders>
            <w:shd w:val="clear" w:color="auto" w:fill="auto"/>
            <w:tcMar>
              <w:top w:w="72" w:type="dxa"/>
              <w:left w:w="144" w:type="dxa"/>
              <w:bottom w:w="72" w:type="dxa"/>
              <w:right w:w="144" w:type="dxa"/>
            </w:tcMar>
            <w:hideMark/>
          </w:tcPr>
          <w:p w:rsidR="004F0B38" w:rsidRPr="004F0B38" w:rsidRDefault="004F0B38" w:rsidP="004F0B38">
            <w:pPr>
              <w:spacing w:after="0" w:line="240" w:lineRule="auto"/>
              <w:rPr>
                <w:rFonts w:ascii="Arial" w:eastAsia="Times New Roman" w:hAnsi="Arial" w:cs="Arial"/>
                <w:sz w:val="36"/>
                <w:szCs w:val="36"/>
              </w:rPr>
            </w:pPr>
            <w:r>
              <w:rPr>
                <w:noProof/>
                <w:kern w:val="24"/>
              </w:rPr>
              <w:t xml:space="preserve"> </w:t>
            </w:r>
            <w:r w:rsidRPr="004F0B38">
              <w:rPr>
                <w:noProof/>
                <w:kern w:val="24"/>
              </w:rPr>
              <w:pict>
                <v:shape id="صورة 6" o:spid="_x0000_i1028" type="#_x0000_t75" style="width:21.75pt;height:20.25pt;visibility:visible;mso-wrap-style:square" o:bullet="t">
                  <v:imagedata r:id="rId152" o:title=""/>
                </v:shape>
              </w:pict>
            </w:r>
            <w:r w:rsidRPr="004F0B38">
              <w:rPr>
                <w:rFonts w:ascii="Calibri" w:eastAsia="Times New Roman" w:hAnsi="Arial" w:cs="Arial" w:hint="cs"/>
                <w:color w:val="000000"/>
                <w:kern w:val="24"/>
                <w:sz w:val="36"/>
                <w:szCs w:val="36"/>
                <w:rtl/>
              </w:rPr>
              <w:t xml:space="preserve">  </w:t>
            </w:r>
            <w:r w:rsidRPr="004F0B38">
              <w:rPr>
                <w:rFonts w:ascii="Calibri" w:eastAsia="Times New Roman" w:hAnsi="Arial" w:cs="Arial"/>
                <w:color w:val="000000"/>
                <w:kern w:val="24"/>
                <w:sz w:val="36"/>
                <w:szCs w:val="36"/>
                <w:rtl/>
              </w:rPr>
              <w:t xml:space="preserve">الزمن </w:t>
            </w:r>
          </w:p>
        </w:tc>
      </w:tr>
    </w:tbl>
    <w:p w:rsidR="004F0B38" w:rsidRDefault="004F0B38" w:rsidP="004F0B38">
      <w:pPr>
        <w:tabs>
          <w:tab w:val="left" w:pos="1151"/>
        </w:tabs>
        <w:rPr>
          <w:rFonts w:hint="cs"/>
          <w:sz w:val="38"/>
          <w:szCs w:val="38"/>
          <w:rtl/>
        </w:rPr>
      </w:pPr>
    </w:p>
    <w:p w:rsidR="004F0B38" w:rsidRDefault="004F0B38" w:rsidP="004F0B38">
      <w:pPr>
        <w:tabs>
          <w:tab w:val="left" w:pos="1151"/>
        </w:tabs>
        <w:rPr>
          <w:rFonts w:hint="cs"/>
          <w:sz w:val="38"/>
          <w:szCs w:val="38"/>
          <w:rtl/>
        </w:rPr>
      </w:pPr>
    </w:p>
    <w:p w:rsidR="004F0B38" w:rsidRDefault="004F0B38" w:rsidP="004F0B38">
      <w:pPr>
        <w:tabs>
          <w:tab w:val="left" w:pos="1151"/>
        </w:tabs>
        <w:rPr>
          <w:rFonts w:hint="cs"/>
          <w:sz w:val="38"/>
          <w:szCs w:val="38"/>
          <w:rtl/>
        </w:rPr>
      </w:pPr>
      <w:r w:rsidRPr="004F0B38">
        <w:rPr>
          <w:sz w:val="38"/>
          <w:szCs w:val="38"/>
          <w:rtl/>
        </w:rPr>
        <w:lastRenderedPageBreak/>
        <w:t xml:space="preserve">ولغرض حساب   </w:t>
      </w:r>
      <w:r w:rsidRPr="004F0B38">
        <w:rPr>
          <w:sz w:val="38"/>
          <w:szCs w:val="38"/>
          <w:rtl/>
        </w:rPr>
        <w:drawing>
          <wp:inline distT="0" distB="0" distL="0" distR="0">
            <wp:extent cx="280988" cy="341313"/>
            <wp:effectExtent l="0" t="0" r="0" b="0"/>
            <wp:docPr id="13" name="صورة 7"/>
            <wp:cNvGraphicFramePr/>
            <a:graphic xmlns:a="http://schemas.openxmlformats.org/drawingml/2006/main">
              <a:graphicData uri="http://schemas.openxmlformats.org/drawingml/2006/picture">
                <pic:pic xmlns:pic="http://schemas.openxmlformats.org/drawingml/2006/picture">
                  <pic:nvPicPr>
                    <pic:cNvPr id="53253" name="Picture 1"/>
                    <pic:cNvPicPr>
                      <a:picLocks noChangeAspect="1" noChangeArrowheads="1"/>
                    </pic:cNvPicPr>
                  </pic:nvPicPr>
                  <pic:blipFill>
                    <a:blip r:embed="rId153"/>
                    <a:srcRect/>
                    <a:stretch>
                      <a:fillRect/>
                    </a:stretch>
                  </pic:blipFill>
                  <pic:spPr bwMode="auto">
                    <a:xfrm>
                      <a:off x="0" y="0"/>
                      <a:ext cx="280988" cy="341313"/>
                    </a:xfrm>
                    <a:prstGeom prst="rect">
                      <a:avLst/>
                    </a:prstGeom>
                    <a:noFill/>
                    <a:ln w="9525">
                      <a:noFill/>
                      <a:miter lim="800000"/>
                      <a:headEnd/>
                      <a:tailEnd/>
                    </a:ln>
                  </pic:spPr>
                </pic:pic>
              </a:graphicData>
            </a:graphic>
          </wp:inline>
        </w:drawing>
      </w:r>
      <w:r w:rsidRPr="004F0B38">
        <w:rPr>
          <w:sz w:val="38"/>
          <w:szCs w:val="38"/>
          <w:rtl/>
        </w:rPr>
        <w:t xml:space="preserve">   و  </w:t>
      </w:r>
      <w:r w:rsidRPr="004F0B38">
        <w:rPr>
          <w:sz w:val="38"/>
          <w:szCs w:val="38"/>
          <w:rtl/>
        </w:rPr>
        <w:drawing>
          <wp:inline distT="0" distB="0" distL="0" distR="0">
            <wp:extent cx="274638" cy="381000"/>
            <wp:effectExtent l="0" t="0" r="0" b="0"/>
            <wp:docPr id="14" name="صورة 8"/>
            <wp:cNvGraphicFramePr/>
            <a:graphic xmlns:a="http://schemas.openxmlformats.org/drawingml/2006/main">
              <a:graphicData uri="http://schemas.openxmlformats.org/drawingml/2006/picture">
                <pic:pic xmlns:pic="http://schemas.openxmlformats.org/drawingml/2006/picture">
                  <pic:nvPicPr>
                    <pic:cNvPr id="53254" name="Picture 2"/>
                    <pic:cNvPicPr>
                      <a:picLocks noChangeAspect="1" noChangeArrowheads="1"/>
                    </pic:cNvPicPr>
                  </pic:nvPicPr>
                  <pic:blipFill>
                    <a:blip r:embed="rId154"/>
                    <a:srcRect/>
                    <a:stretch>
                      <a:fillRect/>
                    </a:stretch>
                  </pic:blipFill>
                  <pic:spPr bwMode="auto">
                    <a:xfrm>
                      <a:off x="0" y="0"/>
                      <a:ext cx="274638" cy="381000"/>
                    </a:xfrm>
                    <a:prstGeom prst="rect">
                      <a:avLst/>
                    </a:prstGeom>
                    <a:noFill/>
                    <a:ln w="9525">
                      <a:noFill/>
                      <a:miter lim="800000"/>
                      <a:headEnd/>
                      <a:tailEnd/>
                    </a:ln>
                  </pic:spPr>
                </pic:pic>
              </a:graphicData>
            </a:graphic>
          </wp:inline>
        </w:drawing>
      </w:r>
      <w:r w:rsidRPr="004F0B38">
        <w:rPr>
          <w:sz w:val="38"/>
          <w:szCs w:val="38"/>
          <w:rtl/>
        </w:rPr>
        <w:t xml:space="preserve">   نقوم بتطبيق المعادلتين التاليتين</w:t>
      </w:r>
    </w:p>
    <w:p w:rsidR="004F0B38" w:rsidRDefault="004F0B38" w:rsidP="004F0B38">
      <w:pPr>
        <w:tabs>
          <w:tab w:val="left" w:pos="1151"/>
        </w:tabs>
        <w:rPr>
          <w:rFonts w:hint="cs"/>
          <w:sz w:val="38"/>
          <w:szCs w:val="38"/>
          <w:rtl/>
        </w:rPr>
      </w:pPr>
      <w:r w:rsidRPr="004F0B38">
        <w:rPr>
          <w:sz w:val="38"/>
          <w:szCs w:val="38"/>
          <w:rtl/>
        </w:rPr>
        <w:drawing>
          <wp:inline distT="0" distB="0" distL="0" distR="0">
            <wp:extent cx="3841750" cy="685800"/>
            <wp:effectExtent l="0" t="0" r="0" b="0"/>
            <wp:docPr id="15" name="صورة 9"/>
            <wp:cNvGraphicFramePr/>
            <a:graphic xmlns:a="http://schemas.openxmlformats.org/drawingml/2006/main">
              <a:graphicData uri="http://schemas.openxmlformats.org/drawingml/2006/picture">
                <pic:pic xmlns:pic="http://schemas.openxmlformats.org/drawingml/2006/picture">
                  <pic:nvPicPr>
                    <pic:cNvPr id="53255" name="Picture 3"/>
                    <pic:cNvPicPr>
                      <a:picLocks noChangeAspect="1" noChangeArrowheads="1"/>
                    </pic:cNvPicPr>
                  </pic:nvPicPr>
                  <pic:blipFill>
                    <a:blip r:embed="rId155"/>
                    <a:srcRect/>
                    <a:stretch>
                      <a:fillRect/>
                    </a:stretch>
                  </pic:blipFill>
                  <pic:spPr bwMode="auto">
                    <a:xfrm>
                      <a:off x="0" y="0"/>
                      <a:ext cx="3841750" cy="685800"/>
                    </a:xfrm>
                    <a:prstGeom prst="rect">
                      <a:avLst/>
                    </a:prstGeom>
                    <a:noFill/>
                    <a:ln w="9525">
                      <a:noFill/>
                      <a:miter lim="800000"/>
                      <a:headEnd/>
                      <a:tailEnd/>
                    </a:ln>
                  </pic:spPr>
                </pic:pic>
              </a:graphicData>
            </a:graphic>
          </wp:inline>
        </w:drawing>
      </w:r>
    </w:p>
    <w:p w:rsidR="004F0B38" w:rsidRDefault="004F0B38" w:rsidP="004F0B38">
      <w:pPr>
        <w:tabs>
          <w:tab w:val="left" w:pos="1151"/>
        </w:tabs>
        <w:rPr>
          <w:rFonts w:hint="cs"/>
          <w:sz w:val="38"/>
          <w:szCs w:val="38"/>
          <w:rtl/>
        </w:rPr>
      </w:pPr>
      <w:r w:rsidRPr="004F0B38">
        <w:rPr>
          <w:sz w:val="38"/>
          <w:szCs w:val="38"/>
          <w:rtl/>
        </w:rPr>
        <w:drawing>
          <wp:inline distT="0" distB="0" distL="0" distR="0">
            <wp:extent cx="2286000" cy="558800"/>
            <wp:effectExtent l="0" t="0" r="0" b="0"/>
            <wp:docPr id="16" name="صورة 10"/>
            <wp:cNvGraphicFramePr/>
            <a:graphic xmlns:a="http://schemas.openxmlformats.org/drawingml/2006/main">
              <a:graphicData uri="http://schemas.openxmlformats.org/drawingml/2006/picture">
                <pic:pic xmlns:pic="http://schemas.openxmlformats.org/drawingml/2006/picture">
                  <pic:nvPicPr>
                    <pic:cNvPr id="53256" name="Picture 4"/>
                    <pic:cNvPicPr>
                      <a:picLocks noChangeAspect="1" noChangeArrowheads="1"/>
                    </pic:cNvPicPr>
                  </pic:nvPicPr>
                  <pic:blipFill>
                    <a:blip r:embed="rId156"/>
                    <a:srcRect/>
                    <a:stretch>
                      <a:fillRect/>
                    </a:stretch>
                  </pic:blipFill>
                  <pic:spPr bwMode="auto">
                    <a:xfrm>
                      <a:off x="0" y="0"/>
                      <a:ext cx="2286000" cy="558800"/>
                    </a:xfrm>
                    <a:prstGeom prst="rect">
                      <a:avLst/>
                    </a:prstGeom>
                    <a:noFill/>
                    <a:ln w="9525">
                      <a:noFill/>
                      <a:miter lim="800000"/>
                      <a:headEnd/>
                      <a:tailEnd/>
                    </a:ln>
                  </pic:spPr>
                </pic:pic>
              </a:graphicData>
            </a:graphic>
          </wp:inline>
        </w:drawing>
      </w:r>
    </w:p>
    <w:tbl>
      <w:tblPr>
        <w:bidiVisual/>
        <w:tblW w:w="8200" w:type="dxa"/>
        <w:tblCellMar>
          <w:left w:w="0" w:type="dxa"/>
          <w:right w:w="0" w:type="dxa"/>
        </w:tblCellMar>
        <w:tblLook w:val="04A0"/>
      </w:tblPr>
      <w:tblGrid>
        <w:gridCol w:w="8200"/>
      </w:tblGrid>
      <w:tr w:rsidR="00F278F2" w:rsidRPr="00F278F2" w:rsidTr="00F278F2">
        <w:trPr>
          <w:trHeight w:val="584"/>
        </w:trPr>
        <w:tc>
          <w:tcPr>
            <w:tcW w:w="8200" w:type="dxa"/>
            <w:tcBorders>
              <w:top w:val="nil"/>
              <w:left w:val="nil"/>
              <w:bottom w:val="nil"/>
              <w:right w:val="nil"/>
            </w:tcBorders>
            <w:shd w:val="clear" w:color="auto" w:fill="auto"/>
            <w:tcMar>
              <w:top w:w="72" w:type="dxa"/>
              <w:left w:w="144" w:type="dxa"/>
              <w:bottom w:w="72" w:type="dxa"/>
              <w:right w:w="144" w:type="dxa"/>
            </w:tcMar>
            <w:hideMark/>
          </w:tcPr>
          <w:p w:rsidR="00F278F2" w:rsidRPr="00F278F2" w:rsidRDefault="00F278F2" w:rsidP="00F278F2">
            <w:pPr>
              <w:spacing w:after="0" w:line="240" w:lineRule="auto"/>
              <w:rPr>
                <w:rFonts w:ascii="Arial" w:eastAsia="Times New Roman" w:hAnsi="Arial" w:cs="Arial"/>
                <w:sz w:val="36"/>
                <w:szCs w:val="36"/>
              </w:rPr>
            </w:pPr>
            <w:r w:rsidRPr="00F278F2">
              <w:rPr>
                <w:rFonts w:ascii="Calibri" w:eastAsia="Times New Roman" w:hAnsi="Arial" w:cs="Arial"/>
                <w:color w:val="000000"/>
                <w:kern w:val="24"/>
                <w:sz w:val="36"/>
                <w:szCs w:val="36"/>
                <w:rtl/>
              </w:rPr>
              <w:drawing>
                <wp:inline distT="0" distB="0" distL="0" distR="0">
                  <wp:extent cx="250825" cy="360363"/>
                  <wp:effectExtent l="19050" t="0" r="0" b="0"/>
                  <wp:docPr id="17" name="صورة 11"/>
                  <wp:cNvGraphicFramePr/>
                  <a:graphic xmlns:a="http://schemas.openxmlformats.org/drawingml/2006/main">
                    <a:graphicData uri="http://schemas.openxmlformats.org/drawingml/2006/picture">
                      <pic:pic xmlns:pic="http://schemas.openxmlformats.org/drawingml/2006/picture">
                        <pic:nvPicPr>
                          <pic:cNvPr id="53263" name="Picture 5"/>
                          <pic:cNvPicPr>
                            <a:picLocks noChangeAspect="1" noChangeArrowheads="1"/>
                          </pic:cNvPicPr>
                        </pic:nvPicPr>
                        <pic:blipFill>
                          <a:blip r:embed="rId157"/>
                          <a:srcRect/>
                          <a:stretch>
                            <a:fillRect/>
                          </a:stretch>
                        </pic:blipFill>
                        <pic:spPr bwMode="auto">
                          <a:xfrm>
                            <a:off x="0" y="0"/>
                            <a:ext cx="250825" cy="360363"/>
                          </a:xfrm>
                          <a:prstGeom prst="rect">
                            <a:avLst/>
                          </a:prstGeom>
                          <a:noFill/>
                          <a:ln w="9525">
                            <a:noFill/>
                            <a:miter lim="800000"/>
                            <a:headEnd/>
                            <a:tailEnd/>
                          </a:ln>
                        </pic:spPr>
                      </pic:pic>
                    </a:graphicData>
                  </a:graphic>
                </wp:inline>
              </w:drawing>
            </w:r>
            <w:r w:rsidRPr="00F278F2">
              <w:rPr>
                <w:rFonts w:ascii="Calibri" w:eastAsia="Times New Roman" w:hAnsi="Arial" w:cs="Arial"/>
                <w:color w:val="000000"/>
                <w:kern w:val="24"/>
                <w:sz w:val="36"/>
                <w:szCs w:val="36"/>
                <w:rtl/>
              </w:rPr>
              <w:t xml:space="preserve">القيمة الفعلية للسلسلة الزمنية في الفترة </w:t>
            </w:r>
            <w:r w:rsidRPr="00F278F2">
              <w:rPr>
                <w:rFonts w:ascii="Calibri" w:eastAsia="Times New Roman" w:hAnsi="Calibri" w:cs="Calibri"/>
                <w:color w:val="000000"/>
                <w:kern w:val="24"/>
                <w:sz w:val="36"/>
                <w:szCs w:val="36"/>
              </w:rPr>
              <w:t>t</w:t>
            </w:r>
            <w:r w:rsidRPr="00F278F2">
              <w:rPr>
                <w:rFonts w:ascii="Calibri" w:eastAsia="Times New Roman" w:hAnsi="Calibri" w:cs="Times New Roman"/>
                <w:color w:val="000000"/>
                <w:kern w:val="24"/>
                <w:sz w:val="36"/>
                <w:szCs w:val="36"/>
                <w:rtl/>
              </w:rPr>
              <w:t xml:space="preserve"> </w:t>
            </w:r>
          </w:p>
        </w:tc>
      </w:tr>
      <w:tr w:rsidR="00F278F2" w:rsidRPr="00F278F2" w:rsidTr="00F278F2">
        <w:trPr>
          <w:trHeight w:val="584"/>
        </w:trPr>
        <w:tc>
          <w:tcPr>
            <w:tcW w:w="8200" w:type="dxa"/>
            <w:tcBorders>
              <w:top w:val="nil"/>
              <w:left w:val="nil"/>
              <w:bottom w:val="nil"/>
              <w:right w:val="nil"/>
            </w:tcBorders>
            <w:shd w:val="clear" w:color="auto" w:fill="auto"/>
            <w:tcMar>
              <w:top w:w="72" w:type="dxa"/>
              <w:left w:w="144" w:type="dxa"/>
              <w:bottom w:w="72" w:type="dxa"/>
              <w:right w:w="144" w:type="dxa"/>
            </w:tcMar>
            <w:hideMark/>
          </w:tcPr>
          <w:p w:rsidR="00F278F2" w:rsidRDefault="00F278F2" w:rsidP="00F278F2">
            <w:pPr>
              <w:spacing w:after="0" w:line="240" w:lineRule="auto"/>
              <w:rPr>
                <w:rFonts w:ascii="Calibri" w:eastAsia="Times New Roman" w:hAnsi="Arial" w:cs="Arial" w:hint="cs"/>
                <w:color w:val="000000"/>
                <w:kern w:val="24"/>
                <w:sz w:val="36"/>
                <w:szCs w:val="36"/>
                <w:rtl/>
              </w:rPr>
            </w:pPr>
            <w:r w:rsidRPr="00F278F2">
              <w:rPr>
                <w:rFonts w:ascii="Calibri" w:eastAsia="Times New Roman" w:hAnsi="Arial" w:cs="Arial"/>
                <w:i/>
                <w:iCs/>
                <w:color w:val="000000"/>
                <w:kern w:val="24"/>
                <w:sz w:val="36"/>
                <w:szCs w:val="36"/>
              </w:rPr>
              <w:t>n</w:t>
            </w:r>
            <w:r w:rsidRPr="00F278F2">
              <w:rPr>
                <w:rFonts w:ascii="Calibri" w:eastAsia="Times New Roman" w:hAnsi="Arial" w:cs="Arial"/>
                <w:i/>
                <w:iCs/>
                <w:color w:val="000000"/>
                <w:kern w:val="24"/>
                <w:sz w:val="36"/>
                <w:szCs w:val="36"/>
                <w:rtl/>
              </w:rPr>
              <w:t xml:space="preserve"> </w:t>
            </w:r>
            <w:r w:rsidRPr="00F278F2">
              <w:rPr>
                <w:rFonts w:ascii="Calibri" w:eastAsia="Times New Roman" w:hAnsi="Arial" w:cs="Arial"/>
                <w:color w:val="000000"/>
                <w:kern w:val="24"/>
                <w:sz w:val="36"/>
                <w:szCs w:val="36"/>
                <w:rtl/>
              </w:rPr>
              <w:t xml:space="preserve">عدد الفترات </w:t>
            </w:r>
          </w:p>
          <w:p w:rsidR="00F278F2" w:rsidRDefault="00F278F2" w:rsidP="00F278F2">
            <w:pPr>
              <w:spacing w:after="0" w:line="240" w:lineRule="auto"/>
              <w:rPr>
                <w:rFonts w:ascii="Calibri" w:eastAsia="Times New Roman" w:hAnsi="Arial" w:cs="Arial" w:hint="cs"/>
                <w:color w:val="000000"/>
                <w:kern w:val="24"/>
                <w:sz w:val="36"/>
                <w:szCs w:val="36"/>
                <w:rtl/>
              </w:rPr>
            </w:pPr>
          </w:p>
          <w:p w:rsidR="00F278F2" w:rsidRPr="00F278F2" w:rsidRDefault="00F278F2" w:rsidP="00F278F2">
            <w:pPr>
              <w:spacing w:after="0" w:line="240" w:lineRule="auto"/>
              <w:rPr>
                <w:rFonts w:ascii="Calibri" w:eastAsia="Times New Roman" w:hAnsi="Arial" w:cs="Arial"/>
                <w:color w:val="000000"/>
                <w:kern w:val="24"/>
                <w:sz w:val="36"/>
                <w:szCs w:val="36"/>
              </w:rPr>
            </w:pPr>
            <w:r w:rsidRPr="00F278F2">
              <w:rPr>
                <w:rFonts w:ascii="Calibri" w:eastAsia="Times New Roman" w:hAnsi="Arial" w:cs="Arial"/>
                <w:color w:val="000000"/>
                <w:kern w:val="24"/>
                <w:sz w:val="36"/>
                <w:szCs w:val="36"/>
                <w:rtl/>
              </w:rPr>
              <w:t>طريقة النسب للمتوسط المتحرك، ويتم ذلك من خلال المعادلة التالية:</w:t>
            </w:r>
          </w:p>
          <w:p w:rsidR="00F278F2" w:rsidRPr="00F278F2" w:rsidRDefault="00F278F2" w:rsidP="00F278F2">
            <w:pPr>
              <w:spacing w:after="0" w:line="240" w:lineRule="auto"/>
              <w:rPr>
                <w:rFonts w:ascii="Calibri" w:eastAsia="Times New Roman" w:hAnsi="Arial" w:cs="Arial"/>
                <w:color w:val="000000"/>
                <w:kern w:val="24"/>
                <w:sz w:val="36"/>
                <w:szCs w:val="36"/>
              </w:rPr>
            </w:pPr>
            <w:r>
              <w:rPr>
                <w:noProof/>
                <w:sz w:val="38"/>
                <w:szCs w:val="38"/>
                <w:rtl/>
              </w:rPr>
              <w:pict>
                <v:shape id="_x0000_s1098" type="#_x0000_t75" style="position:absolute;left:0;text-align:left;margin-left:116.05pt;margin-top:11.85pt;width:186.5pt;height:35.35pt;z-index:251727872">
                  <v:imagedata r:id="rId158" o:title=""/>
                  <w10:wrap anchorx="page"/>
                </v:shape>
                <o:OLEObject Type="Embed" ProgID="Equation.3" ShapeID="_x0000_s1098" DrawAspect="Content" ObjectID="_1367222537" r:id="rId159"/>
              </w:pict>
            </w:r>
          </w:p>
        </w:tc>
      </w:tr>
    </w:tbl>
    <w:p w:rsidR="00F278F2" w:rsidRDefault="00F278F2" w:rsidP="004F0B38">
      <w:pPr>
        <w:tabs>
          <w:tab w:val="left" w:pos="1151"/>
        </w:tabs>
        <w:rPr>
          <w:rFonts w:hint="cs"/>
          <w:sz w:val="38"/>
          <w:szCs w:val="38"/>
          <w:rtl/>
        </w:rPr>
      </w:pPr>
    </w:p>
    <w:p w:rsidR="00F278F2" w:rsidRPr="00F278F2" w:rsidRDefault="00F278F2" w:rsidP="00F278F2">
      <w:pPr>
        <w:tabs>
          <w:tab w:val="left" w:pos="1151"/>
        </w:tabs>
        <w:rPr>
          <w:sz w:val="38"/>
          <w:szCs w:val="38"/>
        </w:rPr>
      </w:pPr>
      <w:r w:rsidRPr="00F278F2">
        <w:rPr>
          <w:sz w:val="38"/>
          <w:szCs w:val="38"/>
          <w:rtl/>
        </w:rPr>
        <w:t xml:space="preserve">طريقة إيجاد القيم المخلصة من أثر الاتجاة العام وذلك بقسمة طرفي المعادلة على (  </w:t>
      </w:r>
      <w:r w:rsidRPr="00F278F2">
        <w:rPr>
          <w:sz w:val="38"/>
          <w:szCs w:val="38"/>
        </w:rPr>
        <w:t>Tt</w:t>
      </w:r>
      <w:r w:rsidRPr="00F278F2">
        <w:rPr>
          <w:sz w:val="38"/>
          <w:szCs w:val="38"/>
          <w:rtl/>
        </w:rPr>
        <w:t xml:space="preserve"> ) والتي تمثل تأثير الاتجاه العام فنحصل بالتالي على المعادلة التالية </w:t>
      </w:r>
    </w:p>
    <w:p w:rsidR="00F278F2" w:rsidRDefault="00F278F2" w:rsidP="004F0B38">
      <w:pPr>
        <w:tabs>
          <w:tab w:val="left" w:pos="1151"/>
        </w:tabs>
        <w:rPr>
          <w:sz w:val="38"/>
          <w:szCs w:val="38"/>
          <w:rtl/>
        </w:rPr>
      </w:pPr>
      <w:r>
        <w:rPr>
          <w:noProof/>
          <w:sz w:val="38"/>
          <w:szCs w:val="38"/>
          <w:rtl/>
        </w:rPr>
        <w:pict>
          <v:shape id="_x0000_s1099" type="#_x0000_t75" style="position:absolute;left:0;text-align:left;margin-left:2in;margin-top:2.9pt;width:206.25pt;height:89.9pt;z-index:251728896">
            <v:imagedata r:id="rId160" o:title=""/>
            <w10:wrap anchorx="page"/>
          </v:shape>
          <o:OLEObject Type="Embed" ProgID="Equation.3" ShapeID="_x0000_s1099" DrawAspect="Content" ObjectID="_1367222538" r:id="rId161"/>
        </w:pict>
      </w:r>
    </w:p>
    <w:p w:rsidR="00F278F2" w:rsidRDefault="00F278F2" w:rsidP="00F278F2">
      <w:pPr>
        <w:rPr>
          <w:sz w:val="38"/>
          <w:szCs w:val="38"/>
          <w:rtl/>
        </w:rPr>
      </w:pPr>
    </w:p>
    <w:p w:rsidR="00F278F2" w:rsidRDefault="00F278F2" w:rsidP="00F278F2">
      <w:pPr>
        <w:tabs>
          <w:tab w:val="left" w:pos="6266"/>
        </w:tabs>
        <w:rPr>
          <w:rFonts w:hint="cs"/>
          <w:sz w:val="38"/>
          <w:szCs w:val="38"/>
          <w:rtl/>
        </w:rPr>
      </w:pPr>
      <w:r>
        <w:rPr>
          <w:sz w:val="38"/>
          <w:szCs w:val="38"/>
          <w:rtl/>
        </w:rPr>
        <w:tab/>
      </w:r>
    </w:p>
    <w:p w:rsidR="00F278F2" w:rsidRDefault="00F278F2" w:rsidP="00F278F2">
      <w:pPr>
        <w:tabs>
          <w:tab w:val="left" w:pos="6266"/>
        </w:tabs>
        <w:rPr>
          <w:rFonts w:hint="cs"/>
          <w:sz w:val="38"/>
          <w:szCs w:val="38"/>
          <w:rtl/>
        </w:rPr>
      </w:pPr>
    </w:p>
    <w:p w:rsidR="00F278F2" w:rsidRDefault="00F278F2" w:rsidP="00F278F2">
      <w:pPr>
        <w:tabs>
          <w:tab w:val="left" w:pos="6266"/>
        </w:tabs>
        <w:rPr>
          <w:rFonts w:hint="cs"/>
          <w:sz w:val="38"/>
          <w:szCs w:val="38"/>
          <w:rtl/>
        </w:rPr>
      </w:pPr>
    </w:p>
    <w:p w:rsidR="00F278F2" w:rsidRDefault="00F278F2" w:rsidP="00F278F2">
      <w:pPr>
        <w:tabs>
          <w:tab w:val="left" w:pos="6266"/>
        </w:tabs>
        <w:rPr>
          <w:rFonts w:hint="cs"/>
          <w:sz w:val="38"/>
          <w:szCs w:val="38"/>
          <w:rtl/>
        </w:rPr>
      </w:pPr>
    </w:p>
    <w:p w:rsidR="00F278F2" w:rsidRDefault="00F278F2" w:rsidP="00F278F2">
      <w:pPr>
        <w:tabs>
          <w:tab w:val="left" w:pos="6266"/>
        </w:tabs>
        <w:rPr>
          <w:rFonts w:hint="cs"/>
          <w:sz w:val="38"/>
          <w:szCs w:val="38"/>
          <w:rtl/>
        </w:rPr>
      </w:pPr>
    </w:p>
    <w:p w:rsidR="00F278F2" w:rsidRDefault="00F278F2" w:rsidP="00F278F2">
      <w:pPr>
        <w:tabs>
          <w:tab w:val="left" w:pos="6266"/>
        </w:tabs>
        <w:rPr>
          <w:rFonts w:hint="cs"/>
          <w:sz w:val="38"/>
          <w:szCs w:val="38"/>
          <w:rtl/>
        </w:rPr>
      </w:pPr>
    </w:p>
    <w:p w:rsidR="00F278F2" w:rsidRPr="00224A32" w:rsidRDefault="00F278F2" w:rsidP="00F278F2">
      <w:pPr>
        <w:tabs>
          <w:tab w:val="left" w:pos="6266"/>
        </w:tabs>
        <w:rPr>
          <w:rFonts w:hint="cs"/>
          <w:b/>
          <w:bCs/>
          <w:sz w:val="44"/>
          <w:szCs w:val="44"/>
          <w:rtl/>
        </w:rPr>
      </w:pPr>
      <w:r w:rsidRPr="00224A32">
        <w:rPr>
          <w:rFonts w:hint="cs"/>
          <w:b/>
          <w:bCs/>
          <w:sz w:val="44"/>
          <w:szCs w:val="44"/>
          <w:rtl/>
        </w:rPr>
        <w:lastRenderedPageBreak/>
        <w:t>محاضرة رقم (13)</w:t>
      </w:r>
    </w:p>
    <w:p w:rsidR="00F278F2" w:rsidRPr="00224A32" w:rsidRDefault="00F278F2" w:rsidP="00F278F2">
      <w:pPr>
        <w:tabs>
          <w:tab w:val="left" w:pos="6266"/>
        </w:tabs>
        <w:rPr>
          <w:rFonts w:hint="cs"/>
          <w:b/>
          <w:bCs/>
          <w:sz w:val="38"/>
          <w:szCs w:val="38"/>
          <w:rtl/>
        </w:rPr>
      </w:pPr>
      <w:r w:rsidRPr="00224A32">
        <w:rPr>
          <w:b/>
          <w:bCs/>
          <w:noProof/>
          <w:sz w:val="38"/>
          <w:szCs w:val="38"/>
          <w:rtl/>
        </w:rPr>
        <w:pict>
          <v:shape id="_x0000_s1100" type="#_x0000_t75" style="position:absolute;left:0;text-align:left;margin-left:90.75pt;margin-top:34.6pt;width:246.25pt;height:58.95pt;z-index:251729920">
            <v:imagedata r:id="rId162" o:title=""/>
            <w10:wrap anchorx="page"/>
          </v:shape>
          <o:OLEObject Type="Embed" ProgID="Equation.3" ShapeID="_x0000_s1100" DrawAspect="Content" ObjectID="_1367222539" r:id="rId163"/>
        </w:pict>
      </w:r>
      <w:r w:rsidRPr="00224A32">
        <w:rPr>
          <w:b/>
          <w:bCs/>
          <w:sz w:val="38"/>
          <w:szCs w:val="38"/>
          <w:rtl/>
        </w:rPr>
        <w:t>معدل التضخم السنوي</w:t>
      </w:r>
    </w:p>
    <w:p w:rsidR="00F278F2" w:rsidRDefault="00F278F2" w:rsidP="00F278F2">
      <w:pPr>
        <w:tabs>
          <w:tab w:val="left" w:pos="6266"/>
        </w:tabs>
        <w:rPr>
          <w:sz w:val="38"/>
          <w:szCs w:val="38"/>
          <w:rtl/>
        </w:rPr>
      </w:pPr>
    </w:p>
    <w:p w:rsidR="00F278F2" w:rsidRDefault="00F278F2" w:rsidP="00F278F2">
      <w:pPr>
        <w:rPr>
          <w:sz w:val="38"/>
          <w:szCs w:val="38"/>
          <w:rtl/>
        </w:rPr>
      </w:pPr>
    </w:p>
    <w:p w:rsidR="00F278F2" w:rsidRPr="00F278F2" w:rsidRDefault="00F278F2" w:rsidP="00F278F2">
      <w:pPr>
        <w:rPr>
          <w:sz w:val="38"/>
          <w:szCs w:val="38"/>
        </w:rPr>
      </w:pPr>
      <w:r>
        <w:rPr>
          <w:noProof/>
          <w:sz w:val="38"/>
          <w:szCs w:val="38"/>
          <w:rtl/>
        </w:rPr>
        <w:pict>
          <v:shape id="_x0000_s1102" type="#_x0000_t75" style="position:absolute;left:0;text-align:left;margin-left:419.25pt;margin-top:1.6pt;width:21pt;height:18pt;z-index:251730944">
            <v:imagedata r:id="rId164" o:title=""/>
            <w10:wrap anchorx="page"/>
          </v:shape>
          <o:OLEObject Type="Embed" ProgID="Equation.3" ShapeID="_x0000_s1102" DrawAspect="Content" ObjectID="_1367222540" r:id="rId165"/>
        </w:pict>
      </w:r>
      <w:r w:rsidRPr="00F278F2">
        <w:rPr>
          <w:sz w:val="38"/>
          <w:szCs w:val="38"/>
          <w:rtl/>
        </w:rPr>
        <w:t>=  معدل التضخم في سنة 2010م</w:t>
      </w:r>
    </w:p>
    <w:p w:rsidR="00F278F2" w:rsidRPr="00F278F2" w:rsidRDefault="00F278F2" w:rsidP="00F278F2">
      <w:pPr>
        <w:rPr>
          <w:sz w:val="38"/>
          <w:szCs w:val="38"/>
        </w:rPr>
      </w:pPr>
      <w:r>
        <w:rPr>
          <w:noProof/>
          <w:sz w:val="38"/>
          <w:szCs w:val="38"/>
          <w:rtl/>
        </w:rPr>
        <w:pict>
          <v:shape id="_x0000_s1104" type="#_x0000_t75" style="position:absolute;left:0;text-align:left;margin-left:419.25pt;margin-top:32.45pt;width:38pt;height:18pt;z-index:251732992">
            <v:imagedata r:id="rId166" o:title=""/>
            <w10:wrap anchorx="page"/>
          </v:shape>
          <o:OLEObject Type="Embed" ProgID="Equation.3" ShapeID="_x0000_s1104" DrawAspect="Content" ObjectID="_1367222542" r:id="rId167"/>
        </w:pict>
      </w:r>
      <w:r>
        <w:rPr>
          <w:noProof/>
          <w:sz w:val="38"/>
          <w:szCs w:val="38"/>
          <w:rtl/>
        </w:rPr>
        <w:pict>
          <v:shape id="_x0000_s1103" type="#_x0000_t75" style="position:absolute;left:0;text-align:left;margin-left:419.25pt;margin-top:1.7pt;width:38pt;height:18pt;z-index:251731968">
            <v:imagedata r:id="rId168" o:title=""/>
            <w10:wrap anchorx="page"/>
          </v:shape>
          <o:OLEObject Type="Embed" ProgID="Equation.3" ShapeID="_x0000_s1103" DrawAspect="Content" ObjectID="_1367222541" r:id="rId169"/>
        </w:pict>
      </w:r>
      <w:r w:rsidRPr="00F278F2">
        <w:rPr>
          <w:sz w:val="38"/>
          <w:szCs w:val="38"/>
          <w:rtl/>
        </w:rPr>
        <w:t>= مؤشر أسعار المستهلكين في سنة2009م</w:t>
      </w:r>
    </w:p>
    <w:p w:rsidR="00F278F2" w:rsidRPr="00F278F2" w:rsidRDefault="00F278F2" w:rsidP="00F278F2">
      <w:pPr>
        <w:rPr>
          <w:sz w:val="38"/>
          <w:szCs w:val="38"/>
        </w:rPr>
      </w:pPr>
      <w:r w:rsidRPr="00F278F2">
        <w:rPr>
          <w:sz w:val="38"/>
          <w:szCs w:val="38"/>
          <w:rtl/>
        </w:rPr>
        <w:t>= مؤشر أسعار المستهلكين في سنة 2010م</w:t>
      </w:r>
    </w:p>
    <w:p w:rsidR="00F278F2" w:rsidRPr="00224A32" w:rsidRDefault="00F278F2" w:rsidP="00F278F2">
      <w:pPr>
        <w:rPr>
          <w:b/>
          <w:bCs/>
          <w:sz w:val="44"/>
          <w:szCs w:val="44"/>
        </w:rPr>
      </w:pPr>
      <w:r w:rsidRPr="00224A32">
        <w:rPr>
          <w:b/>
          <w:bCs/>
          <w:sz w:val="44"/>
          <w:szCs w:val="44"/>
          <w:rtl/>
        </w:rPr>
        <w:t>منسوب السعر لسلعة واحدة (ظاهرة بسيطة):</w:t>
      </w:r>
    </w:p>
    <w:p w:rsidR="00F278F2" w:rsidRDefault="00F278F2" w:rsidP="00F278F2">
      <w:pPr>
        <w:rPr>
          <w:rFonts w:hint="cs"/>
          <w:sz w:val="38"/>
          <w:szCs w:val="38"/>
          <w:rtl/>
        </w:rPr>
      </w:pPr>
      <w:r>
        <w:rPr>
          <w:noProof/>
          <w:sz w:val="38"/>
          <w:szCs w:val="38"/>
        </w:rPr>
        <w:pict>
          <v:shape id="_x0000_s1105" type="#_x0000_t75" style="position:absolute;left:0;text-align:left;margin-left:126pt;margin-top:111.05pt;width:184.5pt;height:82.9pt;z-index:251734016">
            <v:imagedata r:id="rId170" o:title=""/>
            <w10:wrap anchorx="page"/>
          </v:shape>
          <o:OLEObject Type="Embed" ProgID="Equation.3" ShapeID="_x0000_s1105" DrawAspect="Content" ObjectID="_1367222543" r:id="rId171"/>
        </w:pict>
      </w:r>
      <w:r w:rsidRPr="00F278F2">
        <w:rPr>
          <w:sz w:val="38"/>
          <w:szCs w:val="38"/>
          <w:rtl/>
        </w:rPr>
        <w:t xml:space="preserve">يمكن إيجاد رقم قياسي لسعر سلعة بمفردها (حيث يمثل هذا الرقم القياسي التغير في سعر السلعة أو الخدمة في سنة معينة مقارنة بسنة الأساس)، ويسمى الرقم القياسي للسعر بمنسوب السعر ويرمز له بالرمز </w:t>
      </w:r>
      <w:r w:rsidRPr="00F278F2">
        <w:rPr>
          <w:sz w:val="38"/>
          <w:szCs w:val="38"/>
        </w:rPr>
        <w:t>Pr</w:t>
      </w:r>
      <w:r w:rsidRPr="00F278F2">
        <w:rPr>
          <w:sz w:val="38"/>
          <w:szCs w:val="38"/>
          <w:rtl/>
        </w:rPr>
        <w:t xml:space="preserve"> ويمكن حسابه بالطريقة التالية :</w:t>
      </w:r>
      <w:r w:rsidRPr="00F278F2">
        <w:rPr>
          <w:sz w:val="38"/>
          <w:szCs w:val="38"/>
        </w:rPr>
        <w:t xml:space="preserve"> </w:t>
      </w:r>
    </w:p>
    <w:p w:rsidR="00F278F2" w:rsidRPr="00F278F2" w:rsidRDefault="00F278F2" w:rsidP="00F278F2">
      <w:pPr>
        <w:rPr>
          <w:sz w:val="38"/>
          <w:szCs w:val="38"/>
        </w:rPr>
      </w:pPr>
    </w:p>
    <w:p w:rsidR="00F278F2" w:rsidRDefault="00F278F2" w:rsidP="00F278F2">
      <w:pPr>
        <w:rPr>
          <w:sz w:val="38"/>
          <w:szCs w:val="38"/>
          <w:rtl/>
        </w:rPr>
      </w:pPr>
    </w:p>
    <w:p w:rsidR="00F278F2" w:rsidRDefault="00F278F2" w:rsidP="00F278F2">
      <w:pPr>
        <w:tabs>
          <w:tab w:val="left" w:pos="3656"/>
        </w:tabs>
        <w:rPr>
          <w:rFonts w:hint="cs"/>
          <w:sz w:val="38"/>
          <w:szCs w:val="38"/>
          <w:rtl/>
        </w:rPr>
      </w:pPr>
      <w:r>
        <w:rPr>
          <w:noProof/>
          <w:sz w:val="38"/>
          <w:szCs w:val="38"/>
          <w:rtl/>
        </w:rPr>
        <w:pict>
          <v:shape id="_x0000_s1106" type="#_x0000_t75" style="position:absolute;left:0;text-align:left;margin-left:419.25pt;margin-top:23.05pt;width:24pt;height:31.4pt;z-index:251735040">
            <v:imagedata r:id="rId172" o:title=""/>
            <w10:wrap anchorx="page"/>
          </v:shape>
          <o:OLEObject Type="Embed" ProgID="Equation.3" ShapeID="_x0000_s1106" DrawAspect="Content" ObjectID="_1367222544" r:id="rId173"/>
        </w:pict>
      </w:r>
      <w:r>
        <w:rPr>
          <w:sz w:val="38"/>
          <w:szCs w:val="38"/>
          <w:rtl/>
        </w:rPr>
        <w:tab/>
      </w:r>
    </w:p>
    <w:p w:rsidR="00F278F2" w:rsidRPr="00F278F2" w:rsidRDefault="00F278F2" w:rsidP="00F278F2">
      <w:pPr>
        <w:tabs>
          <w:tab w:val="left" w:pos="3656"/>
        </w:tabs>
        <w:rPr>
          <w:sz w:val="38"/>
          <w:szCs w:val="38"/>
        </w:rPr>
      </w:pPr>
      <w:r>
        <w:rPr>
          <w:noProof/>
          <w:sz w:val="38"/>
          <w:szCs w:val="38"/>
          <w:rtl/>
        </w:rPr>
        <w:pict>
          <v:shape id="_x0000_s1107" type="#_x0000_t75" style="position:absolute;left:0;text-align:left;margin-left:423.75pt;margin-top:32.4pt;width:16.5pt;height:23.4pt;z-index:251736064">
            <v:imagedata r:id="rId174" o:title=""/>
            <w10:wrap anchorx="page"/>
          </v:shape>
          <o:OLEObject Type="Embed" ProgID="Equation.3" ShapeID="_x0000_s1107" DrawAspect="Content" ObjectID="_1367222545" r:id="rId175"/>
        </w:pict>
      </w:r>
      <w:r w:rsidRPr="00F278F2">
        <w:rPr>
          <w:sz w:val="38"/>
          <w:szCs w:val="38"/>
          <w:rtl/>
        </w:rPr>
        <w:t>=  منسوب السعر</w:t>
      </w:r>
    </w:p>
    <w:p w:rsidR="00F278F2" w:rsidRPr="00F278F2" w:rsidRDefault="00F278F2" w:rsidP="00F278F2">
      <w:pPr>
        <w:tabs>
          <w:tab w:val="left" w:pos="3656"/>
        </w:tabs>
        <w:rPr>
          <w:sz w:val="38"/>
          <w:szCs w:val="38"/>
        </w:rPr>
      </w:pPr>
      <w:r>
        <w:rPr>
          <w:noProof/>
          <w:sz w:val="38"/>
          <w:szCs w:val="38"/>
          <w:rtl/>
        </w:rPr>
        <w:pict>
          <v:shape id="_x0000_s1108" type="#_x0000_t75" style="position:absolute;left:0;text-align:left;margin-left:419.65pt;margin-top:31.3pt;width:17.1pt;height:23.65pt;z-index:251737088">
            <v:imagedata r:id="rId176" o:title=""/>
            <w10:wrap anchorx="page"/>
          </v:shape>
          <o:OLEObject Type="Embed" ProgID="Equation.3" ShapeID="_x0000_s1108" DrawAspect="Content" ObjectID="_1367222546" r:id="rId177"/>
        </w:pict>
      </w:r>
      <w:r w:rsidRPr="00F278F2">
        <w:rPr>
          <w:sz w:val="38"/>
          <w:szCs w:val="38"/>
          <w:rtl/>
        </w:rPr>
        <w:t>=  السعر سنة المقارنة</w:t>
      </w:r>
    </w:p>
    <w:p w:rsidR="00F278F2" w:rsidRDefault="00F278F2" w:rsidP="00F278F2">
      <w:pPr>
        <w:tabs>
          <w:tab w:val="left" w:pos="3656"/>
        </w:tabs>
        <w:rPr>
          <w:rFonts w:hint="cs"/>
          <w:sz w:val="38"/>
          <w:szCs w:val="38"/>
          <w:rtl/>
        </w:rPr>
      </w:pPr>
      <w:r w:rsidRPr="00F278F2">
        <w:rPr>
          <w:sz w:val="38"/>
          <w:szCs w:val="38"/>
          <w:rtl/>
        </w:rPr>
        <w:t xml:space="preserve">=  السعر سنة الاساس </w:t>
      </w:r>
    </w:p>
    <w:p w:rsidR="00723BC3" w:rsidRDefault="00723BC3" w:rsidP="00F278F2">
      <w:pPr>
        <w:tabs>
          <w:tab w:val="left" w:pos="3656"/>
        </w:tabs>
        <w:rPr>
          <w:rFonts w:hint="cs"/>
          <w:sz w:val="38"/>
          <w:szCs w:val="38"/>
          <w:rtl/>
        </w:rPr>
      </w:pPr>
    </w:p>
    <w:p w:rsidR="00723BC3" w:rsidRDefault="00723BC3" w:rsidP="00F278F2">
      <w:pPr>
        <w:tabs>
          <w:tab w:val="left" w:pos="3656"/>
        </w:tabs>
        <w:rPr>
          <w:rFonts w:hint="cs"/>
          <w:sz w:val="38"/>
          <w:szCs w:val="38"/>
          <w:rtl/>
        </w:rPr>
      </w:pPr>
    </w:p>
    <w:p w:rsidR="00F278F2" w:rsidRPr="00224A32" w:rsidRDefault="00F278F2" w:rsidP="00F278F2">
      <w:pPr>
        <w:tabs>
          <w:tab w:val="left" w:pos="3656"/>
        </w:tabs>
        <w:rPr>
          <w:b/>
          <w:bCs/>
          <w:sz w:val="42"/>
          <w:szCs w:val="42"/>
        </w:rPr>
      </w:pPr>
      <w:r w:rsidRPr="00224A32">
        <w:rPr>
          <w:b/>
          <w:bCs/>
          <w:sz w:val="42"/>
          <w:szCs w:val="42"/>
          <w:rtl/>
        </w:rPr>
        <w:lastRenderedPageBreak/>
        <w:t>حساب الأرقام القياسية التجميعية (مجموعة من السلع):</w:t>
      </w:r>
    </w:p>
    <w:p w:rsidR="00F278F2" w:rsidRPr="00224A32" w:rsidRDefault="00F278F2" w:rsidP="00F278F2">
      <w:pPr>
        <w:tabs>
          <w:tab w:val="left" w:pos="3656"/>
        </w:tabs>
        <w:rPr>
          <w:b/>
          <w:bCs/>
          <w:sz w:val="38"/>
          <w:szCs w:val="38"/>
        </w:rPr>
      </w:pPr>
      <w:r w:rsidRPr="00224A32">
        <w:rPr>
          <w:b/>
          <w:bCs/>
          <w:sz w:val="38"/>
          <w:szCs w:val="38"/>
          <w:rtl/>
        </w:rPr>
        <w:t>الرقم القياسي التجميعي البسيط للأسعار:</w:t>
      </w:r>
    </w:p>
    <w:p w:rsidR="00F278F2" w:rsidRPr="00224A32" w:rsidRDefault="00224A32" w:rsidP="00F278F2">
      <w:pPr>
        <w:tabs>
          <w:tab w:val="left" w:pos="3656"/>
        </w:tabs>
        <w:rPr>
          <w:sz w:val="34"/>
          <w:szCs w:val="34"/>
          <w:rtl/>
        </w:rPr>
      </w:pPr>
      <w:r w:rsidRPr="00224A32">
        <w:rPr>
          <w:rFonts w:hint="cs"/>
          <w:sz w:val="34"/>
          <w:szCs w:val="34"/>
          <w:rtl/>
        </w:rPr>
        <w:t>ويرمز</w:t>
      </w:r>
      <w:r w:rsidR="00F278F2" w:rsidRPr="00224A32">
        <w:rPr>
          <w:sz w:val="34"/>
          <w:szCs w:val="34"/>
          <w:rtl/>
        </w:rPr>
        <w:t>لهذا الرقم القياسي بالرمز "</w:t>
      </w:r>
      <w:r w:rsidR="00F278F2" w:rsidRPr="00224A32">
        <w:rPr>
          <w:sz w:val="34"/>
          <w:szCs w:val="34"/>
        </w:rPr>
        <w:t>Is</w:t>
      </w:r>
      <w:r w:rsidR="00F278F2" w:rsidRPr="00224A32">
        <w:rPr>
          <w:sz w:val="34"/>
          <w:szCs w:val="34"/>
          <w:rtl/>
        </w:rPr>
        <w:t xml:space="preserve"> " ويتم حسابه من خلال العلاقة التالية:</w:t>
      </w:r>
    </w:p>
    <w:p w:rsidR="00F278F2" w:rsidRDefault="00723BC3" w:rsidP="00F278F2">
      <w:pPr>
        <w:tabs>
          <w:tab w:val="left" w:pos="3656"/>
        </w:tabs>
        <w:rPr>
          <w:rFonts w:hint="cs"/>
          <w:sz w:val="38"/>
          <w:szCs w:val="38"/>
          <w:rtl/>
        </w:rPr>
      </w:pPr>
      <w:r w:rsidRPr="00723BC3">
        <w:rPr>
          <w:rFonts w:cs="Arial"/>
          <w:sz w:val="38"/>
          <w:szCs w:val="38"/>
          <w:rtl/>
        </w:rPr>
        <w:drawing>
          <wp:inline distT="0" distB="0" distL="0" distR="0">
            <wp:extent cx="3025775" cy="914400"/>
            <wp:effectExtent l="0" t="0" r="0" b="0"/>
            <wp:docPr id="20" name="صورة 13"/>
            <wp:cNvGraphicFramePr/>
            <a:graphic xmlns:a="http://schemas.openxmlformats.org/drawingml/2006/main">
              <a:graphicData uri="http://schemas.openxmlformats.org/drawingml/2006/picture">
                <pic:pic xmlns:pic="http://schemas.openxmlformats.org/drawingml/2006/picture">
                  <pic:nvPicPr>
                    <pic:cNvPr id="4103" name="Picture 1"/>
                    <pic:cNvPicPr>
                      <a:picLocks noChangeAspect="1" noChangeArrowheads="1"/>
                    </pic:cNvPicPr>
                  </pic:nvPicPr>
                  <pic:blipFill>
                    <a:blip r:embed="rId178"/>
                    <a:srcRect/>
                    <a:stretch>
                      <a:fillRect/>
                    </a:stretch>
                  </pic:blipFill>
                  <pic:spPr bwMode="auto">
                    <a:xfrm>
                      <a:off x="0" y="0"/>
                      <a:ext cx="3025775" cy="914400"/>
                    </a:xfrm>
                    <a:prstGeom prst="rect">
                      <a:avLst/>
                    </a:prstGeom>
                    <a:noFill/>
                    <a:ln w="9525">
                      <a:noFill/>
                      <a:miter lim="800000"/>
                      <a:headEnd/>
                      <a:tailEnd/>
                    </a:ln>
                  </pic:spPr>
                </pic:pic>
              </a:graphicData>
            </a:graphic>
          </wp:inline>
        </w:drawing>
      </w:r>
    </w:p>
    <w:p w:rsidR="00723BC3" w:rsidRDefault="00723BC3" w:rsidP="00723BC3">
      <w:pPr>
        <w:tabs>
          <w:tab w:val="left" w:pos="3656"/>
        </w:tabs>
        <w:rPr>
          <w:rFonts w:hint="cs"/>
          <w:sz w:val="38"/>
          <w:szCs w:val="38"/>
          <w:rtl/>
        </w:rPr>
      </w:pPr>
      <w:r>
        <w:rPr>
          <w:noProof/>
          <w:sz w:val="38"/>
          <w:szCs w:val="38"/>
          <w:rtl/>
        </w:rPr>
        <w:pict>
          <v:shape id="_x0000_s1109" type="#_x0000_t75" style="position:absolute;left:0;text-align:left;margin-left:421pt;margin-top:4.4pt;width:28pt;height:20pt;z-index:251738112">
            <v:imagedata r:id="rId179" o:title=""/>
            <w10:wrap anchorx="page"/>
          </v:shape>
          <o:OLEObject Type="Embed" ProgID="Equation.3" ShapeID="_x0000_s1109" DrawAspect="Content" ObjectID="_1367222547" r:id="rId180"/>
        </w:pict>
      </w:r>
      <w:r w:rsidRPr="00723BC3">
        <w:rPr>
          <w:sz w:val="38"/>
          <w:szCs w:val="38"/>
          <w:rtl/>
        </w:rPr>
        <w:t>=   مجموع أسعار السلع والخدمات في سنة المقارنة .</w:t>
      </w:r>
    </w:p>
    <w:p w:rsidR="00723BC3" w:rsidRDefault="00723BC3" w:rsidP="00723BC3">
      <w:pPr>
        <w:tabs>
          <w:tab w:val="left" w:pos="3656"/>
        </w:tabs>
        <w:rPr>
          <w:rFonts w:hint="cs"/>
          <w:sz w:val="38"/>
          <w:szCs w:val="38"/>
          <w:rtl/>
        </w:rPr>
      </w:pPr>
      <w:r w:rsidRPr="00723BC3">
        <w:rPr>
          <w:noProof/>
        </w:rPr>
        <w:t xml:space="preserve"> </w:t>
      </w:r>
      <w:r w:rsidRPr="00723BC3">
        <w:rPr>
          <w:sz w:val="38"/>
          <w:szCs w:val="38"/>
          <w:rtl/>
        </w:rPr>
        <w:drawing>
          <wp:inline distT="0" distB="0" distL="0" distR="0">
            <wp:extent cx="561975" cy="352425"/>
            <wp:effectExtent l="0" t="0" r="0" b="0"/>
            <wp:docPr id="23" name="صورة 16"/>
            <wp:cNvGraphicFramePr/>
            <a:graphic xmlns:a="http://schemas.openxmlformats.org/drawingml/2006/main">
              <a:graphicData uri="http://schemas.openxmlformats.org/drawingml/2006/picture">
                <pic:pic xmlns:pic="http://schemas.openxmlformats.org/drawingml/2006/picture">
                  <pic:nvPicPr>
                    <pic:cNvPr id="4107" name="Picture 5"/>
                    <pic:cNvPicPr>
                      <a:picLocks noChangeAspect="1" noChangeArrowheads="1"/>
                    </pic:cNvPicPr>
                  </pic:nvPicPr>
                  <pic:blipFill>
                    <a:blip r:embed="rId181"/>
                    <a:srcRect/>
                    <a:stretch>
                      <a:fillRect/>
                    </a:stretch>
                  </pic:blipFill>
                  <pic:spPr bwMode="auto">
                    <a:xfrm>
                      <a:off x="0" y="0"/>
                      <a:ext cx="561975" cy="352425"/>
                    </a:xfrm>
                    <a:prstGeom prst="rect">
                      <a:avLst/>
                    </a:prstGeom>
                    <a:noFill/>
                    <a:ln w="9525">
                      <a:noFill/>
                      <a:miter lim="800000"/>
                      <a:headEnd/>
                      <a:tailEnd/>
                    </a:ln>
                  </pic:spPr>
                </pic:pic>
              </a:graphicData>
            </a:graphic>
          </wp:inline>
        </w:drawing>
      </w:r>
      <w:r w:rsidRPr="00723BC3">
        <w:rPr>
          <w:sz w:val="38"/>
          <w:szCs w:val="38"/>
          <w:rtl/>
        </w:rPr>
        <w:t>=  مجموع أسعار السلع والخدمات في سنة الاساس .</w:t>
      </w:r>
    </w:p>
    <w:p w:rsidR="00723BC3" w:rsidRDefault="00723BC3" w:rsidP="00723BC3">
      <w:pPr>
        <w:tabs>
          <w:tab w:val="left" w:pos="3656"/>
        </w:tabs>
        <w:rPr>
          <w:rFonts w:hint="cs"/>
          <w:b/>
          <w:bCs/>
          <w:sz w:val="34"/>
          <w:szCs w:val="34"/>
          <w:rtl/>
        </w:rPr>
      </w:pPr>
    </w:p>
    <w:p w:rsidR="00723BC3" w:rsidRPr="00723BC3" w:rsidRDefault="00723BC3" w:rsidP="00723BC3">
      <w:pPr>
        <w:tabs>
          <w:tab w:val="left" w:pos="3656"/>
        </w:tabs>
        <w:rPr>
          <w:rFonts w:hint="cs"/>
          <w:b/>
          <w:bCs/>
          <w:sz w:val="34"/>
          <w:szCs w:val="34"/>
          <w:rtl/>
        </w:rPr>
      </w:pPr>
      <w:r w:rsidRPr="00723BC3">
        <w:rPr>
          <w:b/>
          <w:bCs/>
          <w:sz w:val="34"/>
          <w:szCs w:val="34"/>
          <w:rtl/>
        </w:rPr>
        <w:t>الرقم القياسي التجميعي للأسعار المرجح بكميات سنة الأساس (رقم لاسبير):</w:t>
      </w:r>
    </w:p>
    <w:p w:rsidR="00723BC3" w:rsidRPr="00723BC3" w:rsidRDefault="00723BC3" w:rsidP="00723BC3">
      <w:pPr>
        <w:tabs>
          <w:tab w:val="left" w:pos="3656"/>
        </w:tabs>
        <w:rPr>
          <w:rFonts w:hint="cs"/>
          <w:sz w:val="44"/>
          <w:szCs w:val="44"/>
          <w:rtl/>
        </w:rPr>
      </w:pPr>
      <w:r>
        <w:rPr>
          <w:rFonts w:hint="cs"/>
          <w:noProof/>
          <w:sz w:val="44"/>
          <w:szCs w:val="44"/>
          <w:rtl/>
        </w:rPr>
        <w:pict>
          <v:shape id="_x0000_s1110" type="#_x0000_t75" style="position:absolute;left:0;text-align:left;margin-left:166.5pt;margin-top:4.45pt;width:193.5pt;height:81.7pt;z-index:251739136">
            <v:imagedata r:id="rId182" o:title=""/>
            <w10:wrap anchorx="page"/>
          </v:shape>
          <o:OLEObject Type="Embed" ProgID="Equation.3" ShapeID="_x0000_s1110" DrawAspect="Content" ObjectID="_1367222548" r:id="rId183"/>
        </w:pict>
      </w:r>
    </w:p>
    <w:p w:rsidR="00723BC3" w:rsidRPr="00723BC3" w:rsidRDefault="00723BC3" w:rsidP="00F278F2">
      <w:pPr>
        <w:tabs>
          <w:tab w:val="left" w:pos="3656"/>
        </w:tabs>
        <w:rPr>
          <w:sz w:val="38"/>
          <w:szCs w:val="38"/>
        </w:rPr>
      </w:pPr>
    </w:p>
    <w:p w:rsidR="00723BC3" w:rsidRDefault="00723BC3" w:rsidP="00723BC3">
      <w:pPr>
        <w:tabs>
          <w:tab w:val="left" w:pos="3656"/>
        </w:tabs>
        <w:rPr>
          <w:rFonts w:hint="cs"/>
          <w:sz w:val="38"/>
          <w:szCs w:val="38"/>
          <w:rtl/>
        </w:rPr>
      </w:pPr>
      <w:r>
        <w:rPr>
          <w:noProof/>
          <w:sz w:val="32"/>
          <w:szCs w:val="32"/>
          <w:rtl/>
        </w:rPr>
        <w:pict>
          <v:shape id="_x0000_s1111" type="#_x0000_t75" style="position:absolute;left:0;text-align:left;margin-left:421pt;margin-top:22.65pt;width:19.25pt;height:27.25pt;z-index:251740160">
            <v:imagedata r:id="rId184" o:title=""/>
            <w10:wrap anchorx="page"/>
          </v:shape>
          <o:OLEObject Type="Embed" ProgID="Equation.3" ShapeID="_x0000_s1111" DrawAspect="Content" ObjectID="_1367222549" r:id="rId185"/>
        </w:pict>
      </w:r>
    </w:p>
    <w:p w:rsidR="00723BC3" w:rsidRPr="00723BC3" w:rsidRDefault="00723BC3" w:rsidP="00723BC3">
      <w:pPr>
        <w:tabs>
          <w:tab w:val="left" w:pos="3656"/>
        </w:tabs>
        <w:rPr>
          <w:rFonts w:hint="cs"/>
          <w:sz w:val="32"/>
          <w:szCs w:val="32"/>
          <w:rtl/>
        </w:rPr>
      </w:pPr>
      <w:r>
        <w:rPr>
          <w:noProof/>
          <w:sz w:val="32"/>
          <w:szCs w:val="32"/>
          <w:rtl/>
        </w:rPr>
        <w:pict>
          <v:shape id="_x0000_s1112" type="#_x0000_t75" style="position:absolute;left:0;text-align:left;margin-left:421pt;margin-top:27.8pt;width:40pt;height:20pt;z-index:251741184">
            <v:imagedata r:id="rId186" o:title=""/>
            <w10:wrap anchorx="page"/>
          </v:shape>
          <o:OLEObject Type="Embed" ProgID="Equation.3" ShapeID="_x0000_s1112" DrawAspect="Content" ObjectID="_1367222550" r:id="rId187"/>
        </w:pict>
      </w:r>
      <w:r w:rsidRPr="00723BC3">
        <w:rPr>
          <w:sz w:val="32"/>
          <w:szCs w:val="32"/>
          <w:rtl/>
        </w:rPr>
        <w:t>=  الرقم القياسى التجميعى للأسعار المرجح بكميات سنة الاساس ( رقم لاسبير )</w:t>
      </w:r>
    </w:p>
    <w:p w:rsidR="00723BC3" w:rsidRPr="00723BC3" w:rsidRDefault="00723BC3" w:rsidP="00723BC3">
      <w:pPr>
        <w:tabs>
          <w:tab w:val="left" w:pos="3656"/>
        </w:tabs>
        <w:rPr>
          <w:sz w:val="32"/>
          <w:szCs w:val="32"/>
        </w:rPr>
      </w:pPr>
      <w:r>
        <w:rPr>
          <w:noProof/>
          <w:sz w:val="32"/>
          <w:szCs w:val="32"/>
          <w:rtl/>
        </w:rPr>
        <w:pict>
          <v:shape id="_x0000_s1113" type="#_x0000_t75" style="position:absolute;left:0;text-align:left;margin-left:424.25pt;margin-top:27.4pt;width:41pt;height:20pt;z-index:251742208">
            <v:imagedata r:id="rId188" o:title=""/>
            <w10:wrap anchorx="page"/>
          </v:shape>
          <o:OLEObject Type="Embed" ProgID="Equation.3" ShapeID="_x0000_s1113" DrawAspect="Content" ObjectID="_1367222551" r:id="rId189"/>
        </w:pict>
      </w:r>
      <w:r w:rsidRPr="00723BC3">
        <w:rPr>
          <w:sz w:val="32"/>
          <w:szCs w:val="32"/>
          <w:rtl/>
        </w:rPr>
        <w:t xml:space="preserve">=  مجموع أسعار السلع و الخدمات سنة المقارنة مرجحة بكميات سنة الاساس </w:t>
      </w:r>
    </w:p>
    <w:p w:rsidR="00723BC3" w:rsidRPr="00723BC3" w:rsidRDefault="00723BC3" w:rsidP="00723BC3">
      <w:pPr>
        <w:tabs>
          <w:tab w:val="left" w:pos="3656"/>
        </w:tabs>
        <w:rPr>
          <w:sz w:val="32"/>
          <w:szCs w:val="32"/>
        </w:rPr>
      </w:pPr>
      <w:r w:rsidRPr="00723BC3">
        <w:rPr>
          <w:sz w:val="32"/>
          <w:szCs w:val="32"/>
          <w:rtl/>
        </w:rPr>
        <w:t xml:space="preserve">=  مجموع أسعار السلع و الخدمات سنة الاساس مرجحة بكميات سنة الاساس </w:t>
      </w:r>
    </w:p>
    <w:p w:rsidR="00F278F2" w:rsidRDefault="00F278F2" w:rsidP="00723BC3">
      <w:pPr>
        <w:tabs>
          <w:tab w:val="left" w:pos="3656"/>
        </w:tabs>
        <w:rPr>
          <w:rFonts w:hint="cs"/>
          <w:sz w:val="38"/>
          <w:szCs w:val="38"/>
          <w:rtl/>
        </w:rPr>
      </w:pPr>
    </w:p>
    <w:p w:rsidR="00723BC3" w:rsidRDefault="00723BC3" w:rsidP="00723BC3">
      <w:pPr>
        <w:tabs>
          <w:tab w:val="left" w:pos="3656"/>
        </w:tabs>
        <w:rPr>
          <w:rFonts w:hint="cs"/>
          <w:sz w:val="38"/>
          <w:szCs w:val="38"/>
          <w:rtl/>
        </w:rPr>
      </w:pPr>
    </w:p>
    <w:p w:rsidR="00723BC3" w:rsidRDefault="00723BC3" w:rsidP="00723BC3">
      <w:pPr>
        <w:tabs>
          <w:tab w:val="left" w:pos="3656"/>
        </w:tabs>
        <w:rPr>
          <w:rFonts w:hint="cs"/>
          <w:sz w:val="38"/>
          <w:szCs w:val="38"/>
          <w:rtl/>
        </w:rPr>
      </w:pPr>
    </w:p>
    <w:p w:rsidR="00723BC3" w:rsidRDefault="00723BC3" w:rsidP="00723BC3">
      <w:pPr>
        <w:tabs>
          <w:tab w:val="left" w:pos="3656"/>
        </w:tabs>
        <w:rPr>
          <w:rFonts w:hint="cs"/>
          <w:sz w:val="38"/>
          <w:szCs w:val="38"/>
          <w:rtl/>
        </w:rPr>
      </w:pPr>
    </w:p>
    <w:p w:rsidR="00723BC3" w:rsidRPr="00723BC3" w:rsidRDefault="00723BC3" w:rsidP="00723BC3">
      <w:pPr>
        <w:tabs>
          <w:tab w:val="left" w:pos="3656"/>
        </w:tabs>
        <w:rPr>
          <w:rFonts w:hint="cs"/>
          <w:b/>
          <w:bCs/>
          <w:sz w:val="34"/>
          <w:szCs w:val="34"/>
          <w:rtl/>
        </w:rPr>
      </w:pPr>
      <w:r w:rsidRPr="00723BC3">
        <w:rPr>
          <w:b/>
          <w:bCs/>
          <w:sz w:val="34"/>
          <w:szCs w:val="34"/>
          <w:rtl/>
        </w:rPr>
        <w:lastRenderedPageBreak/>
        <w:t>الرقم القياسي التجميعي للأسعار المرجح بكميات سنة المقارنة (رقم باش):</w:t>
      </w:r>
    </w:p>
    <w:p w:rsidR="00723BC3" w:rsidRPr="00723BC3" w:rsidRDefault="00723BC3" w:rsidP="00723BC3">
      <w:pPr>
        <w:tabs>
          <w:tab w:val="left" w:pos="3656"/>
        </w:tabs>
        <w:rPr>
          <w:sz w:val="38"/>
          <w:szCs w:val="38"/>
        </w:rPr>
      </w:pPr>
      <w:r w:rsidRPr="00723BC3">
        <w:rPr>
          <w:sz w:val="38"/>
          <w:szCs w:val="38"/>
          <w:rtl/>
        </w:rPr>
        <w:t xml:space="preserve">ويسمى برقم باش ويرمز له بالرمز </w:t>
      </w:r>
      <w:r w:rsidRPr="00723BC3">
        <w:rPr>
          <w:sz w:val="38"/>
          <w:szCs w:val="38"/>
        </w:rPr>
        <w:t>Ip</w:t>
      </w:r>
      <w:r w:rsidRPr="00723BC3">
        <w:rPr>
          <w:sz w:val="38"/>
          <w:szCs w:val="38"/>
          <w:rtl/>
        </w:rPr>
        <w:t xml:space="preserve"> وهذا الرقم يعبر عن اثر التغير في السعر كما لو أن الكميات المشتراة في سنة المقارنة كانت قد اشتريت في سنة الأساس. وتختلف طريقة حساب هذا الرقم من حيث أنه يرجح كل سعر بكميته المستهلكة في سنة المقارنة ، ويتم ذلك من خلال تطبيق العلاقة التالية:</w:t>
      </w:r>
    </w:p>
    <w:p w:rsidR="00723BC3" w:rsidRDefault="00723BC3" w:rsidP="00723BC3">
      <w:pPr>
        <w:tabs>
          <w:tab w:val="left" w:pos="3656"/>
        </w:tabs>
        <w:rPr>
          <w:sz w:val="38"/>
          <w:szCs w:val="38"/>
          <w:rtl/>
        </w:rPr>
      </w:pPr>
      <w:r>
        <w:rPr>
          <w:noProof/>
          <w:sz w:val="38"/>
          <w:szCs w:val="38"/>
          <w:rtl/>
        </w:rPr>
        <w:pict>
          <v:shape id="_x0000_s1114" type="#_x0000_t75" style="position:absolute;left:0;text-align:left;margin-left:176.25pt;margin-top:4.3pt;width:152.25pt;height:64.3pt;z-index:251743232">
            <v:imagedata r:id="rId190" o:title=""/>
            <w10:wrap anchorx="page"/>
          </v:shape>
          <o:OLEObject Type="Embed" ProgID="Equation.3" ShapeID="_x0000_s1114" DrawAspect="Content" ObjectID="_1367222552" r:id="rId191"/>
        </w:pict>
      </w:r>
    </w:p>
    <w:p w:rsidR="00723BC3" w:rsidRPr="00723BC3" w:rsidRDefault="00723BC3" w:rsidP="00723BC3">
      <w:pPr>
        <w:rPr>
          <w:sz w:val="38"/>
          <w:szCs w:val="38"/>
          <w:rtl/>
        </w:rPr>
      </w:pPr>
    </w:p>
    <w:p w:rsidR="00723BC3" w:rsidRDefault="00723BC3" w:rsidP="00723BC3">
      <w:pPr>
        <w:rPr>
          <w:sz w:val="38"/>
          <w:szCs w:val="38"/>
          <w:rtl/>
        </w:rPr>
      </w:pPr>
      <w:r>
        <w:rPr>
          <w:noProof/>
          <w:sz w:val="38"/>
          <w:szCs w:val="38"/>
          <w:rtl/>
        </w:rPr>
        <w:pict>
          <v:shape id="_x0000_s1115" type="#_x0000_t75" style="position:absolute;left:0;text-align:left;margin-left:413.25pt;margin-top:33.8pt;width:19.2pt;height:26.15pt;z-index:251744256">
            <v:imagedata r:id="rId192" o:title=""/>
            <w10:wrap anchorx="page"/>
          </v:shape>
          <o:OLEObject Type="Embed" ProgID="Equation.3" ShapeID="_x0000_s1115" DrawAspect="Content" ObjectID="_1367222553" r:id="rId193"/>
        </w:pict>
      </w:r>
    </w:p>
    <w:p w:rsidR="00723BC3" w:rsidRPr="00723BC3" w:rsidRDefault="00723BC3" w:rsidP="00723BC3">
      <w:pPr>
        <w:jc w:val="center"/>
        <w:rPr>
          <w:sz w:val="32"/>
          <w:szCs w:val="32"/>
        </w:rPr>
      </w:pPr>
      <w:r>
        <w:rPr>
          <w:noProof/>
          <w:sz w:val="38"/>
          <w:szCs w:val="38"/>
          <w:rtl/>
        </w:rPr>
        <w:pict>
          <v:shape id="_x0000_s1116" type="#_x0000_t75" style="position:absolute;left:0;text-align:left;margin-left:409pt;margin-top:24.85pt;width:48.5pt;height:25.55pt;z-index:251745280">
            <v:imagedata r:id="rId194" o:title=""/>
            <w10:wrap anchorx="page"/>
          </v:shape>
          <o:OLEObject Type="Embed" ProgID="Equation.3" ShapeID="_x0000_s1116" DrawAspect="Content" ObjectID="_1367222554" r:id="rId195"/>
        </w:pict>
      </w:r>
      <w:r w:rsidRPr="00723BC3">
        <w:rPr>
          <w:sz w:val="38"/>
          <w:szCs w:val="38"/>
          <w:rtl/>
        </w:rPr>
        <w:t xml:space="preserve">=  </w:t>
      </w:r>
      <w:r w:rsidRPr="00723BC3">
        <w:rPr>
          <w:sz w:val="32"/>
          <w:szCs w:val="32"/>
          <w:rtl/>
        </w:rPr>
        <w:t>الرقم القياسى التجميعى للأسعار المرجح بكميات سنة المقارنة ( رقم باش )</w:t>
      </w:r>
    </w:p>
    <w:p w:rsidR="00723BC3" w:rsidRPr="00723BC3" w:rsidRDefault="00723BC3" w:rsidP="00723BC3">
      <w:pPr>
        <w:jc w:val="center"/>
        <w:rPr>
          <w:sz w:val="32"/>
          <w:szCs w:val="32"/>
        </w:rPr>
      </w:pPr>
      <w:r w:rsidRPr="00723BC3">
        <w:rPr>
          <w:noProof/>
          <w:sz w:val="32"/>
          <w:szCs w:val="32"/>
          <w:rtl/>
        </w:rPr>
        <w:pict>
          <v:shape id="_x0000_s1117" type="#_x0000_t75" style="position:absolute;left:0;text-align:left;margin-left:409pt;margin-top:24.45pt;width:53pt;height:26.5pt;z-index:251746304">
            <v:imagedata r:id="rId196" o:title=""/>
            <w10:wrap anchorx="page"/>
          </v:shape>
          <o:OLEObject Type="Embed" ProgID="Equation.3" ShapeID="_x0000_s1117" DrawAspect="Content" ObjectID="_1367222555" r:id="rId197"/>
        </w:pict>
      </w:r>
      <w:r w:rsidRPr="00723BC3">
        <w:rPr>
          <w:sz w:val="32"/>
          <w:szCs w:val="32"/>
          <w:rtl/>
        </w:rPr>
        <w:t>=  مجموع أسعار السلع و الخدمات سنة المقارنة مرجحة بكميات سنة المقارنة</w:t>
      </w:r>
    </w:p>
    <w:p w:rsidR="00723BC3" w:rsidRPr="00723BC3" w:rsidRDefault="00723BC3" w:rsidP="00723BC3">
      <w:pPr>
        <w:jc w:val="center"/>
        <w:rPr>
          <w:sz w:val="38"/>
          <w:szCs w:val="38"/>
        </w:rPr>
      </w:pPr>
      <w:r w:rsidRPr="00723BC3">
        <w:rPr>
          <w:sz w:val="32"/>
          <w:szCs w:val="32"/>
          <w:rtl/>
        </w:rPr>
        <w:t>=  مجموع أسعار السلع و الخدمات سنة الاساس مرجحة بكميات سنة المقارنة</w:t>
      </w:r>
    </w:p>
    <w:p w:rsidR="00723BC3" w:rsidRDefault="00723BC3" w:rsidP="00723BC3">
      <w:pPr>
        <w:jc w:val="center"/>
        <w:rPr>
          <w:rFonts w:hint="cs"/>
          <w:sz w:val="38"/>
          <w:szCs w:val="38"/>
          <w:rtl/>
        </w:rPr>
      </w:pPr>
    </w:p>
    <w:p w:rsidR="00723BC3" w:rsidRPr="00723BC3" w:rsidRDefault="00723BC3" w:rsidP="00723BC3">
      <w:pPr>
        <w:jc w:val="center"/>
        <w:rPr>
          <w:rFonts w:hint="cs"/>
          <w:b/>
          <w:bCs/>
          <w:sz w:val="38"/>
          <w:szCs w:val="38"/>
          <w:rtl/>
        </w:rPr>
      </w:pPr>
      <w:r w:rsidRPr="00723BC3">
        <w:rPr>
          <w:rFonts w:hint="cs"/>
          <w:b/>
          <w:bCs/>
          <w:sz w:val="28"/>
          <w:szCs w:val="28"/>
          <w:rtl/>
        </w:rPr>
        <w:t>ا</w:t>
      </w:r>
      <w:r w:rsidRPr="00723BC3">
        <w:rPr>
          <w:b/>
          <w:bCs/>
          <w:sz w:val="28"/>
          <w:szCs w:val="28"/>
          <w:rtl/>
        </w:rPr>
        <w:t>لرقم القياسي التجميعي للأسعار المرجح بكميات سنة الأساس وسنة المقارنة (رقم فيشر):</w:t>
      </w:r>
    </w:p>
    <w:p w:rsidR="00723BC3" w:rsidRDefault="00723BC3" w:rsidP="00723BC3">
      <w:pPr>
        <w:jc w:val="center"/>
        <w:rPr>
          <w:rFonts w:hint="cs"/>
          <w:sz w:val="38"/>
          <w:szCs w:val="38"/>
          <w:rtl/>
        </w:rPr>
      </w:pPr>
      <w:r>
        <w:rPr>
          <w:noProof/>
          <w:sz w:val="38"/>
          <w:szCs w:val="38"/>
          <w:rtl/>
        </w:rPr>
        <w:pict>
          <v:shape id="_x0000_s1118" type="#_x0000_t75" style="position:absolute;left:0;text-align:left;margin-left:141.75pt;margin-top:7.55pt;width:159.2pt;height:57.45pt;z-index:251747328">
            <v:imagedata r:id="rId198" o:title=""/>
            <w10:wrap anchorx="page"/>
          </v:shape>
          <o:OLEObject Type="Embed" ProgID="Equation.3" ShapeID="_x0000_s1118" DrawAspect="Content" ObjectID="_1367222556" r:id="rId199"/>
        </w:pict>
      </w:r>
    </w:p>
    <w:p w:rsidR="00723BC3" w:rsidRDefault="00723BC3" w:rsidP="00723BC3">
      <w:pPr>
        <w:jc w:val="center"/>
        <w:rPr>
          <w:sz w:val="38"/>
          <w:szCs w:val="38"/>
          <w:rtl/>
        </w:rPr>
      </w:pPr>
    </w:p>
    <w:p w:rsidR="00723BC3" w:rsidRDefault="00723BC3" w:rsidP="00723BC3">
      <w:pPr>
        <w:rPr>
          <w:sz w:val="38"/>
          <w:szCs w:val="38"/>
          <w:rtl/>
        </w:rPr>
      </w:pPr>
      <w:r>
        <w:rPr>
          <w:noProof/>
          <w:sz w:val="38"/>
          <w:szCs w:val="38"/>
          <w:rtl/>
        </w:rPr>
        <w:pict>
          <v:shape id="_x0000_s1119" type="#_x0000_t75" style="position:absolute;left:0;text-align:left;margin-left:64.5pt;margin-top:19.95pt;width:242.25pt;height:76.45pt;z-index:251748352">
            <v:imagedata r:id="rId200" o:title=""/>
            <w10:wrap anchorx="page"/>
          </v:shape>
          <o:OLEObject Type="Embed" ProgID="Equation.3" ShapeID="_x0000_s1119" DrawAspect="Content" ObjectID="_1367222557" r:id="rId201"/>
        </w:pict>
      </w:r>
    </w:p>
    <w:p w:rsidR="00723BC3" w:rsidRPr="00723BC3" w:rsidRDefault="00723BC3" w:rsidP="00723BC3">
      <w:pPr>
        <w:tabs>
          <w:tab w:val="left" w:pos="5936"/>
        </w:tabs>
        <w:rPr>
          <w:sz w:val="38"/>
          <w:szCs w:val="38"/>
          <w:rtl/>
        </w:rPr>
      </w:pPr>
      <w:r>
        <w:rPr>
          <w:sz w:val="38"/>
          <w:szCs w:val="38"/>
          <w:rtl/>
        </w:rPr>
        <w:tab/>
      </w:r>
    </w:p>
    <w:sectPr w:rsidR="00723BC3" w:rsidRPr="00723BC3" w:rsidSect="00EC2D29">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6B7A" w:rsidRDefault="009A6B7A" w:rsidP="009C4D7D">
      <w:pPr>
        <w:spacing w:after="0" w:line="240" w:lineRule="auto"/>
      </w:pPr>
      <w:r>
        <w:separator/>
      </w:r>
    </w:p>
  </w:endnote>
  <w:endnote w:type="continuationSeparator" w:id="1">
    <w:p w:rsidR="009A6B7A" w:rsidRDefault="009A6B7A" w:rsidP="009C4D7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6B7A" w:rsidRDefault="009A6B7A" w:rsidP="009C4D7D">
      <w:pPr>
        <w:spacing w:after="0" w:line="240" w:lineRule="auto"/>
      </w:pPr>
      <w:r>
        <w:separator/>
      </w:r>
    </w:p>
  </w:footnote>
  <w:footnote w:type="continuationSeparator" w:id="1">
    <w:p w:rsidR="009A6B7A" w:rsidRDefault="009A6B7A" w:rsidP="009C4D7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3" o:spid="_x0000_i1047" type="#_x0000_t75" style="width:12.75pt;height:18pt;visibility:visible;mso-wrap-style:square" o:bullet="t">
        <v:imagedata r:id="rId1" o:title=""/>
      </v:shape>
    </w:pict>
  </w:numPicBullet>
  <w:numPicBullet w:numPicBulletId="1">
    <w:pict>
      <v:shape id="صورة 6" o:spid="_x0000_i1048" type="#_x0000_t75" style="width:8.25pt;height:12.75pt;visibility:visible;mso-wrap-style:square" o:bullet="t">
        <v:imagedata r:id="rId2" o:title=""/>
      </v:shape>
    </w:pict>
  </w:numPicBullet>
  <w:numPicBullet w:numPicBulletId="2">
    <w:pict>
      <v:shape id="صورة 14" o:spid="_x0000_i1049" type="#_x0000_t75" style="width:27.75pt;height:20.25pt;visibility:visible;mso-wrap-style:square" o:bullet="t">
        <v:imagedata r:id="rId3" o:title=""/>
      </v:shape>
    </w:pict>
  </w:numPicBullet>
  <w:abstractNum w:abstractNumId="0">
    <w:nsid w:val="00BD0CC5"/>
    <w:multiLevelType w:val="hybridMultilevel"/>
    <w:tmpl w:val="39E43DCA"/>
    <w:lvl w:ilvl="0" w:tplc="E1C4A072">
      <w:start w:val="1"/>
      <w:numFmt w:val="bullet"/>
      <w:lvlText w:val=""/>
      <w:lvlPicBulletId w:val="1"/>
      <w:lvlJc w:val="left"/>
      <w:pPr>
        <w:tabs>
          <w:tab w:val="num" w:pos="720"/>
        </w:tabs>
        <w:ind w:left="720" w:hanging="360"/>
      </w:pPr>
      <w:rPr>
        <w:rFonts w:ascii="Symbol" w:hAnsi="Symbol" w:hint="default"/>
      </w:rPr>
    </w:lvl>
    <w:lvl w:ilvl="1" w:tplc="D1F2B126" w:tentative="1">
      <w:start w:val="1"/>
      <w:numFmt w:val="bullet"/>
      <w:lvlText w:val=""/>
      <w:lvlJc w:val="left"/>
      <w:pPr>
        <w:tabs>
          <w:tab w:val="num" w:pos="1440"/>
        </w:tabs>
        <w:ind w:left="1440" w:hanging="360"/>
      </w:pPr>
      <w:rPr>
        <w:rFonts w:ascii="Symbol" w:hAnsi="Symbol" w:hint="default"/>
      </w:rPr>
    </w:lvl>
    <w:lvl w:ilvl="2" w:tplc="8EB41212" w:tentative="1">
      <w:start w:val="1"/>
      <w:numFmt w:val="bullet"/>
      <w:lvlText w:val=""/>
      <w:lvlJc w:val="left"/>
      <w:pPr>
        <w:tabs>
          <w:tab w:val="num" w:pos="2160"/>
        </w:tabs>
        <w:ind w:left="2160" w:hanging="360"/>
      </w:pPr>
      <w:rPr>
        <w:rFonts w:ascii="Symbol" w:hAnsi="Symbol" w:hint="default"/>
      </w:rPr>
    </w:lvl>
    <w:lvl w:ilvl="3" w:tplc="B002CB24" w:tentative="1">
      <w:start w:val="1"/>
      <w:numFmt w:val="bullet"/>
      <w:lvlText w:val=""/>
      <w:lvlJc w:val="left"/>
      <w:pPr>
        <w:tabs>
          <w:tab w:val="num" w:pos="2880"/>
        </w:tabs>
        <w:ind w:left="2880" w:hanging="360"/>
      </w:pPr>
      <w:rPr>
        <w:rFonts w:ascii="Symbol" w:hAnsi="Symbol" w:hint="default"/>
      </w:rPr>
    </w:lvl>
    <w:lvl w:ilvl="4" w:tplc="B4EE8192" w:tentative="1">
      <w:start w:val="1"/>
      <w:numFmt w:val="bullet"/>
      <w:lvlText w:val=""/>
      <w:lvlJc w:val="left"/>
      <w:pPr>
        <w:tabs>
          <w:tab w:val="num" w:pos="3600"/>
        </w:tabs>
        <w:ind w:left="3600" w:hanging="360"/>
      </w:pPr>
      <w:rPr>
        <w:rFonts w:ascii="Symbol" w:hAnsi="Symbol" w:hint="default"/>
      </w:rPr>
    </w:lvl>
    <w:lvl w:ilvl="5" w:tplc="46E66E68" w:tentative="1">
      <w:start w:val="1"/>
      <w:numFmt w:val="bullet"/>
      <w:lvlText w:val=""/>
      <w:lvlJc w:val="left"/>
      <w:pPr>
        <w:tabs>
          <w:tab w:val="num" w:pos="4320"/>
        </w:tabs>
        <w:ind w:left="4320" w:hanging="360"/>
      </w:pPr>
      <w:rPr>
        <w:rFonts w:ascii="Symbol" w:hAnsi="Symbol" w:hint="default"/>
      </w:rPr>
    </w:lvl>
    <w:lvl w:ilvl="6" w:tplc="1120523C" w:tentative="1">
      <w:start w:val="1"/>
      <w:numFmt w:val="bullet"/>
      <w:lvlText w:val=""/>
      <w:lvlJc w:val="left"/>
      <w:pPr>
        <w:tabs>
          <w:tab w:val="num" w:pos="5040"/>
        </w:tabs>
        <w:ind w:left="5040" w:hanging="360"/>
      </w:pPr>
      <w:rPr>
        <w:rFonts w:ascii="Symbol" w:hAnsi="Symbol" w:hint="default"/>
      </w:rPr>
    </w:lvl>
    <w:lvl w:ilvl="7" w:tplc="279880A0" w:tentative="1">
      <w:start w:val="1"/>
      <w:numFmt w:val="bullet"/>
      <w:lvlText w:val=""/>
      <w:lvlJc w:val="left"/>
      <w:pPr>
        <w:tabs>
          <w:tab w:val="num" w:pos="5760"/>
        </w:tabs>
        <w:ind w:left="5760" w:hanging="360"/>
      </w:pPr>
      <w:rPr>
        <w:rFonts w:ascii="Symbol" w:hAnsi="Symbol" w:hint="default"/>
      </w:rPr>
    </w:lvl>
    <w:lvl w:ilvl="8" w:tplc="0F4E79F6" w:tentative="1">
      <w:start w:val="1"/>
      <w:numFmt w:val="bullet"/>
      <w:lvlText w:val=""/>
      <w:lvlJc w:val="left"/>
      <w:pPr>
        <w:tabs>
          <w:tab w:val="num" w:pos="6480"/>
        </w:tabs>
        <w:ind w:left="6480" w:hanging="360"/>
      </w:pPr>
      <w:rPr>
        <w:rFonts w:ascii="Symbol" w:hAnsi="Symbol" w:hint="default"/>
      </w:rPr>
    </w:lvl>
  </w:abstractNum>
  <w:abstractNum w:abstractNumId="1">
    <w:nsid w:val="0E5500FA"/>
    <w:multiLevelType w:val="hybridMultilevel"/>
    <w:tmpl w:val="2F1CA3D8"/>
    <w:lvl w:ilvl="0" w:tplc="48623E24">
      <w:start w:val="1"/>
      <w:numFmt w:val="bullet"/>
      <w:lvlText w:val="•"/>
      <w:lvlJc w:val="left"/>
      <w:pPr>
        <w:tabs>
          <w:tab w:val="num" w:pos="720"/>
        </w:tabs>
        <w:ind w:left="720" w:hanging="360"/>
      </w:pPr>
      <w:rPr>
        <w:rFonts w:ascii="Arial" w:hAnsi="Arial" w:hint="default"/>
      </w:rPr>
    </w:lvl>
    <w:lvl w:ilvl="1" w:tplc="3ADA3F32" w:tentative="1">
      <w:start w:val="1"/>
      <w:numFmt w:val="bullet"/>
      <w:lvlText w:val="•"/>
      <w:lvlJc w:val="left"/>
      <w:pPr>
        <w:tabs>
          <w:tab w:val="num" w:pos="1440"/>
        </w:tabs>
        <w:ind w:left="1440" w:hanging="360"/>
      </w:pPr>
      <w:rPr>
        <w:rFonts w:ascii="Arial" w:hAnsi="Arial" w:hint="default"/>
      </w:rPr>
    </w:lvl>
    <w:lvl w:ilvl="2" w:tplc="C04A81A0">
      <w:start w:val="1"/>
      <w:numFmt w:val="bullet"/>
      <w:lvlText w:val="•"/>
      <w:lvlJc w:val="left"/>
      <w:pPr>
        <w:tabs>
          <w:tab w:val="num" w:pos="2160"/>
        </w:tabs>
        <w:ind w:left="2160" w:hanging="360"/>
      </w:pPr>
      <w:rPr>
        <w:rFonts w:ascii="Arial" w:hAnsi="Arial" w:hint="default"/>
      </w:rPr>
    </w:lvl>
    <w:lvl w:ilvl="3" w:tplc="49A489A6" w:tentative="1">
      <w:start w:val="1"/>
      <w:numFmt w:val="bullet"/>
      <w:lvlText w:val="•"/>
      <w:lvlJc w:val="left"/>
      <w:pPr>
        <w:tabs>
          <w:tab w:val="num" w:pos="2880"/>
        </w:tabs>
        <w:ind w:left="2880" w:hanging="360"/>
      </w:pPr>
      <w:rPr>
        <w:rFonts w:ascii="Arial" w:hAnsi="Arial" w:hint="default"/>
      </w:rPr>
    </w:lvl>
    <w:lvl w:ilvl="4" w:tplc="2190F534" w:tentative="1">
      <w:start w:val="1"/>
      <w:numFmt w:val="bullet"/>
      <w:lvlText w:val="•"/>
      <w:lvlJc w:val="left"/>
      <w:pPr>
        <w:tabs>
          <w:tab w:val="num" w:pos="3600"/>
        </w:tabs>
        <w:ind w:left="3600" w:hanging="360"/>
      </w:pPr>
      <w:rPr>
        <w:rFonts w:ascii="Arial" w:hAnsi="Arial" w:hint="default"/>
      </w:rPr>
    </w:lvl>
    <w:lvl w:ilvl="5" w:tplc="802C8E96" w:tentative="1">
      <w:start w:val="1"/>
      <w:numFmt w:val="bullet"/>
      <w:lvlText w:val="•"/>
      <w:lvlJc w:val="left"/>
      <w:pPr>
        <w:tabs>
          <w:tab w:val="num" w:pos="4320"/>
        </w:tabs>
        <w:ind w:left="4320" w:hanging="360"/>
      </w:pPr>
      <w:rPr>
        <w:rFonts w:ascii="Arial" w:hAnsi="Arial" w:hint="default"/>
      </w:rPr>
    </w:lvl>
    <w:lvl w:ilvl="6" w:tplc="88B4E8AC" w:tentative="1">
      <w:start w:val="1"/>
      <w:numFmt w:val="bullet"/>
      <w:lvlText w:val="•"/>
      <w:lvlJc w:val="left"/>
      <w:pPr>
        <w:tabs>
          <w:tab w:val="num" w:pos="5040"/>
        </w:tabs>
        <w:ind w:left="5040" w:hanging="360"/>
      </w:pPr>
      <w:rPr>
        <w:rFonts w:ascii="Arial" w:hAnsi="Arial" w:hint="default"/>
      </w:rPr>
    </w:lvl>
    <w:lvl w:ilvl="7" w:tplc="CDD86A3A" w:tentative="1">
      <w:start w:val="1"/>
      <w:numFmt w:val="bullet"/>
      <w:lvlText w:val="•"/>
      <w:lvlJc w:val="left"/>
      <w:pPr>
        <w:tabs>
          <w:tab w:val="num" w:pos="5760"/>
        </w:tabs>
        <w:ind w:left="5760" w:hanging="360"/>
      </w:pPr>
      <w:rPr>
        <w:rFonts w:ascii="Arial" w:hAnsi="Arial" w:hint="default"/>
      </w:rPr>
    </w:lvl>
    <w:lvl w:ilvl="8" w:tplc="9A729990" w:tentative="1">
      <w:start w:val="1"/>
      <w:numFmt w:val="bullet"/>
      <w:lvlText w:val="•"/>
      <w:lvlJc w:val="left"/>
      <w:pPr>
        <w:tabs>
          <w:tab w:val="num" w:pos="6480"/>
        </w:tabs>
        <w:ind w:left="6480" w:hanging="360"/>
      </w:pPr>
      <w:rPr>
        <w:rFonts w:ascii="Arial" w:hAnsi="Arial" w:hint="default"/>
      </w:rPr>
    </w:lvl>
  </w:abstractNum>
  <w:abstractNum w:abstractNumId="2">
    <w:nsid w:val="350304E9"/>
    <w:multiLevelType w:val="hybridMultilevel"/>
    <w:tmpl w:val="253CF4C2"/>
    <w:lvl w:ilvl="0" w:tplc="36B4EFB8">
      <w:start w:val="1"/>
      <w:numFmt w:val="bullet"/>
      <w:lvlText w:val="•"/>
      <w:lvlJc w:val="left"/>
      <w:pPr>
        <w:tabs>
          <w:tab w:val="num" w:pos="720"/>
        </w:tabs>
        <w:ind w:left="720" w:hanging="360"/>
      </w:pPr>
      <w:rPr>
        <w:rFonts w:ascii="Arial" w:hAnsi="Arial" w:hint="default"/>
      </w:rPr>
    </w:lvl>
    <w:lvl w:ilvl="1" w:tplc="037ADE2C">
      <w:start w:val="1"/>
      <w:numFmt w:val="bullet"/>
      <w:lvlText w:val="•"/>
      <w:lvlJc w:val="left"/>
      <w:pPr>
        <w:tabs>
          <w:tab w:val="num" w:pos="1440"/>
        </w:tabs>
        <w:ind w:left="1440" w:hanging="360"/>
      </w:pPr>
      <w:rPr>
        <w:rFonts w:ascii="Arial" w:hAnsi="Arial" w:hint="default"/>
      </w:rPr>
    </w:lvl>
    <w:lvl w:ilvl="2" w:tplc="BDD41616" w:tentative="1">
      <w:start w:val="1"/>
      <w:numFmt w:val="bullet"/>
      <w:lvlText w:val="•"/>
      <w:lvlJc w:val="left"/>
      <w:pPr>
        <w:tabs>
          <w:tab w:val="num" w:pos="2160"/>
        </w:tabs>
        <w:ind w:left="2160" w:hanging="360"/>
      </w:pPr>
      <w:rPr>
        <w:rFonts w:ascii="Arial" w:hAnsi="Arial" w:hint="default"/>
      </w:rPr>
    </w:lvl>
    <w:lvl w:ilvl="3" w:tplc="875667DE" w:tentative="1">
      <w:start w:val="1"/>
      <w:numFmt w:val="bullet"/>
      <w:lvlText w:val="•"/>
      <w:lvlJc w:val="left"/>
      <w:pPr>
        <w:tabs>
          <w:tab w:val="num" w:pos="2880"/>
        </w:tabs>
        <w:ind w:left="2880" w:hanging="360"/>
      </w:pPr>
      <w:rPr>
        <w:rFonts w:ascii="Arial" w:hAnsi="Arial" w:hint="default"/>
      </w:rPr>
    </w:lvl>
    <w:lvl w:ilvl="4" w:tplc="3040964A" w:tentative="1">
      <w:start w:val="1"/>
      <w:numFmt w:val="bullet"/>
      <w:lvlText w:val="•"/>
      <w:lvlJc w:val="left"/>
      <w:pPr>
        <w:tabs>
          <w:tab w:val="num" w:pos="3600"/>
        </w:tabs>
        <w:ind w:left="3600" w:hanging="360"/>
      </w:pPr>
      <w:rPr>
        <w:rFonts w:ascii="Arial" w:hAnsi="Arial" w:hint="default"/>
      </w:rPr>
    </w:lvl>
    <w:lvl w:ilvl="5" w:tplc="22E2A070" w:tentative="1">
      <w:start w:val="1"/>
      <w:numFmt w:val="bullet"/>
      <w:lvlText w:val="•"/>
      <w:lvlJc w:val="left"/>
      <w:pPr>
        <w:tabs>
          <w:tab w:val="num" w:pos="4320"/>
        </w:tabs>
        <w:ind w:left="4320" w:hanging="360"/>
      </w:pPr>
      <w:rPr>
        <w:rFonts w:ascii="Arial" w:hAnsi="Arial" w:hint="default"/>
      </w:rPr>
    </w:lvl>
    <w:lvl w:ilvl="6" w:tplc="534CFCAC" w:tentative="1">
      <w:start w:val="1"/>
      <w:numFmt w:val="bullet"/>
      <w:lvlText w:val="•"/>
      <w:lvlJc w:val="left"/>
      <w:pPr>
        <w:tabs>
          <w:tab w:val="num" w:pos="5040"/>
        </w:tabs>
        <w:ind w:left="5040" w:hanging="360"/>
      </w:pPr>
      <w:rPr>
        <w:rFonts w:ascii="Arial" w:hAnsi="Arial" w:hint="default"/>
      </w:rPr>
    </w:lvl>
    <w:lvl w:ilvl="7" w:tplc="200E110E" w:tentative="1">
      <w:start w:val="1"/>
      <w:numFmt w:val="bullet"/>
      <w:lvlText w:val="•"/>
      <w:lvlJc w:val="left"/>
      <w:pPr>
        <w:tabs>
          <w:tab w:val="num" w:pos="5760"/>
        </w:tabs>
        <w:ind w:left="5760" w:hanging="360"/>
      </w:pPr>
      <w:rPr>
        <w:rFonts w:ascii="Arial" w:hAnsi="Arial" w:hint="default"/>
      </w:rPr>
    </w:lvl>
    <w:lvl w:ilvl="8" w:tplc="8610A60A" w:tentative="1">
      <w:start w:val="1"/>
      <w:numFmt w:val="bullet"/>
      <w:lvlText w:val="•"/>
      <w:lvlJc w:val="left"/>
      <w:pPr>
        <w:tabs>
          <w:tab w:val="num" w:pos="6480"/>
        </w:tabs>
        <w:ind w:left="6480" w:hanging="360"/>
      </w:pPr>
      <w:rPr>
        <w:rFonts w:ascii="Arial" w:hAnsi="Arial" w:hint="default"/>
      </w:rPr>
    </w:lvl>
  </w:abstractNum>
  <w:abstractNum w:abstractNumId="3">
    <w:nsid w:val="46142A7A"/>
    <w:multiLevelType w:val="hybridMultilevel"/>
    <w:tmpl w:val="97A4F586"/>
    <w:lvl w:ilvl="0" w:tplc="BACE080A">
      <w:start w:val="1"/>
      <w:numFmt w:val="decimal"/>
      <w:lvlText w:val="%1."/>
      <w:lvlJc w:val="left"/>
      <w:pPr>
        <w:tabs>
          <w:tab w:val="num" w:pos="720"/>
        </w:tabs>
        <w:ind w:left="720" w:hanging="360"/>
      </w:pPr>
    </w:lvl>
    <w:lvl w:ilvl="1" w:tplc="D234C0E0" w:tentative="1">
      <w:start w:val="1"/>
      <w:numFmt w:val="decimal"/>
      <w:lvlText w:val="%2."/>
      <w:lvlJc w:val="left"/>
      <w:pPr>
        <w:tabs>
          <w:tab w:val="num" w:pos="1440"/>
        </w:tabs>
        <w:ind w:left="1440" w:hanging="360"/>
      </w:pPr>
    </w:lvl>
    <w:lvl w:ilvl="2" w:tplc="EB50E486" w:tentative="1">
      <w:start w:val="1"/>
      <w:numFmt w:val="decimal"/>
      <w:lvlText w:val="%3."/>
      <w:lvlJc w:val="left"/>
      <w:pPr>
        <w:tabs>
          <w:tab w:val="num" w:pos="2160"/>
        </w:tabs>
        <w:ind w:left="2160" w:hanging="360"/>
      </w:pPr>
    </w:lvl>
    <w:lvl w:ilvl="3" w:tplc="764E209E" w:tentative="1">
      <w:start w:val="1"/>
      <w:numFmt w:val="decimal"/>
      <w:lvlText w:val="%4."/>
      <w:lvlJc w:val="left"/>
      <w:pPr>
        <w:tabs>
          <w:tab w:val="num" w:pos="2880"/>
        </w:tabs>
        <w:ind w:left="2880" w:hanging="360"/>
      </w:pPr>
    </w:lvl>
    <w:lvl w:ilvl="4" w:tplc="BA44614C" w:tentative="1">
      <w:start w:val="1"/>
      <w:numFmt w:val="decimal"/>
      <w:lvlText w:val="%5."/>
      <w:lvlJc w:val="left"/>
      <w:pPr>
        <w:tabs>
          <w:tab w:val="num" w:pos="3600"/>
        </w:tabs>
        <w:ind w:left="3600" w:hanging="360"/>
      </w:pPr>
    </w:lvl>
    <w:lvl w:ilvl="5" w:tplc="0958FA94" w:tentative="1">
      <w:start w:val="1"/>
      <w:numFmt w:val="decimal"/>
      <w:lvlText w:val="%6."/>
      <w:lvlJc w:val="left"/>
      <w:pPr>
        <w:tabs>
          <w:tab w:val="num" w:pos="4320"/>
        </w:tabs>
        <w:ind w:left="4320" w:hanging="360"/>
      </w:pPr>
    </w:lvl>
    <w:lvl w:ilvl="6" w:tplc="84646ADC" w:tentative="1">
      <w:start w:val="1"/>
      <w:numFmt w:val="decimal"/>
      <w:lvlText w:val="%7."/>
      <w:lvlJc w:val="left"/>
      <w:pPr>
        <w:tabs>
          <w:tab w:val="num" w:pos="5040"/>
        </w:tabs>
        <w:ind w:left="5040" w:hanging="360"/>
      </w:pPr>
    </w:lvl>
    <w:lvl w:ilvl="7" w:tplc="0DA010AE" w:tentative="1">
      <w:start w:val="1"/>
      <w:numFmt w:val="decimal"/>
      <w:lvlText w:val="%8."/>
      <w:lvlJc w:val="left"/>
      <w:pPr>
        <w:tabs>
          <w:tab w:val="num" w:pos="5760"/>
        </w:tabs>
        <w:ind w:left="5760" w:hanging="360"/>
      </w:pPr>
    </w:lvl>
    <w:lvl w:ilvl="8" w:tplc="28B056DA" w:tentative="1">
      <w:start w:val="1"/>
      <w:numFmt w:val="decimal"/>
      <w:lvlText w:val="%9."/>
      <w:lvlJc w:val="left"/>
      <w:pPr>
        <w:tabs>
          <w:tab w:val="num" w:pos="6480"/>
        </w:tabs>
        <w:ind w:left="6480" w:hanging="360"/>
      </w:pPr>
    </w:lvl>
  </w:abstractNum>
  <w:abstractNum w:abstractNumId="4">
    <w:nsid w:val="48663873"/>
    <w:multiLevelType w:val="hybridMultilevel"/>
    <w:tmpl w:val="96C47946"/>
    <w:lvl w:ilvl="0" w:tplc="1554A532">
      <w:start w:val="1"/>
      <w:numFmt w:val="bullet"/>
      <w:lvlText w:val="•"/>
      <w:lvlJc w:val="left"/>
      <w:pPr>
        <w:tabs>
          <w:tab w:val="num" w:pos="720"/>
        </w:tabs>
        <w:ind w:left="720" w:hanging="360"/>
      </w:pPr>
      <w:rPr>
        <w:rFonts w:ascii="Arial" w:hAnsi="Arial" w:hint="default"/>
      </w:rPr>
    </w:lvl>
    <w:lvl w:ilvl="1" w:tplc="F408622E" w:tentative="1">
      <w:start w:val="1"/>
      <w:numFmt w:val="bullet"/>
      <w:lvlText w:val="•"/>
      <w:lvlJc w:val="left"/>
      <w:pPr>
        <w:tabs>
          <w:tab w:val="num" w:pos="1440"/>
        </w:tabs>
        <w:ind w:left="1440" w:hanging="360"/>
      </w:pPr>
      <w:rPr>
        <w:rFonts w:ascii="Arial" w:hAnsi="Arial" w:hint="default"/>
      </w:rPr>
    </w:lvl>
    <w:lvl w:ilvl="2" w:tplc="F5067306">
      <w:start w:val="1"/>
      <w:numFmt w:val="bullet"/>
      <w:lvlText w:val="•"/>
      <w:lvlJc w:val="left"/>
      <w:pPr>
        <w:tabs>
          <w:tab w:val="num" w:pos="2160"/>
        </w:tabs>
        <w:ind w:left="2160" w:hanging="360"/>
      </w:pPr>
      <w:rPr>
        <w:rFonts w:ascii="Arial" w:hAnsi="Arial" w:hint="default"/>
      </w:rPr>
    </w:lvl>
    <w:lvl w:ilvl="3" w:tplc="2E5868D6" w:tentative="1">
      <w:start w:val="1"/>
      <w:numFmt w:val="bullet"/>
      <w:lvlText w:val="•"/>
      <w:lvlJc w:val="left"/>
      <w:pPr>
        <w:tabs>
          <w:tab w:val="num" w:pos="2880"/>
        </w:tabs>
        <w:ind w:left="2880" w:hanging="360"/>
      </w:pPr>
      <w:rPr>
        <w:rFonts w:ascii="Arial" w:hAnsi="Arial" w:hint="default"/>
      </w:rPr>
    </w:lvl>
    <w:lvl w:ilvl="4" w:tplc="37F64494" w:tentative="1">
      <w:start w:val="1"/>
      <w:numFmt w:val="bullet"/>
      <w:lvlText w:val="•"/>
      <w:lvlJc w:val="left"/>
      <w:pPr>
        <w:tabs>
          <w:tab w:val="num" w:pos="3600"/>
        </w:tabs>
        <w:ind w:left="3600" w:hanging="360"/>
      </w:pPr>
      <w:rPr>
        <w:rFonts w:ascii="Arial" w:hAnsi="Arial" w:hint="default"/>
      </w:rPr>
    </w:lvl>
    <w:lvl w:ilvl="5" w:tplc="70D4E41E" w:tentative="1">
      <w:start w:val="1"/>
      <w:numFmt w:val="bullet"/>
      <w:lvlText w:val="•"/>
      <w:lvlJc w:val="left"/>
      <w:pPr>
        <w:tabs>
          <w:tab w:val="num" w:pos="4320"/>
        </w:tabs>
        <w:ind w:left="4320" w:hanging="360"/>
      </w:pPr>
      <w:rPr>
        <w:rFonts w:ascii="Arial" w:hAnsi="Arial" w:hint="default"/>
      </w:rPr>
    </w:lvl>
    <w:lvl w:ilvl="6" w:tplc="CFB85E88" w:tentative="1">
      <w:start w:val="1"/>
      <w:numFmt w:val="bullet"/>
      <w:lvlText w:val="•"/>
      <w:lvlJc w:val="left"/>
      <w:pPr>
        <w:tabs>
          <w:tab w:val="num" w:pos="5040"/>
        </w:tabs>
        <w:ind w:left="5040" w:hanging="360"/>
      </w:pPr>
      <w:rPr>
        <w:rFonts w:ascii="Arial" w:hAnsi="Arial" w:hint="default"/>
      </w:rPr>
    </w:lvl>
    <w:lvl w:ilvl="7" w:tplc="054C8A64" w:tentative="1">
      <w:start w:val="1"/>
      <w:numFmt w:val="bullet"/>
      <w:lvlText w:val="•"/>
      <w:lvlJc w:val="left"/>
      <w:pPr>
        <w:tabs>
          <w:tab w:val="num" w:pos="5760"/>
        </w:tabs>
        <w:ind w:left="5760" w:hanging="360"/>
      </w:pPr>
      <w:rPr>
        <w:rFonts w:ascii="Arial" w:hAnsi="Arial" w:hint="default"/>
      </w:rPr>
    </w:lvl>
    <w:lvl w:ilvl="8" w:tplc="A92216E8" w:tentative="1">
      <w:start w:val="1"/>
      <w:numFmt w:val="bullet"/>
      <w:lvlText w:val="•"/>
      <w:lvlJc w:val="left"/>
      <w:pPr>
        <w:tabs>
          <w:tab w:val="num" w:pos="6480"/>
        </w:tabs>
        <w:ind w:left="6480" w:hanging="360"/>
      </w:pPr>
      <w:rPr>
        <w:rFonts w:ascii="Arial" w:hAnsi="Arial" w:hint="default"/>
      </w:rPr>
    </w:lvl>
  </w:abstractNum>
  <w:abstractNum w:abstractNumId="5">
    <w:nsid w:val="4F2C054E"/>
    <w:multiLevelType w:val="hybridMultilevel"/>
    <w:tmpl w:val="6CDEDB10"/>
    <w:lvl w:ilvl="0" w:tplc="A65C89B6">
      <w:start w:val="1"/>
      <w:numFmt w:val="bullet"/>
      <w:lvlText w:val=""/>
      <w:lvlPicBulletId w:val="2"/>
      <w:lvlJc w:val="left"/>
      <w:pPr>
        <w:tabs>
          <w:tab w:val="num" w:pos="720"/>
        </w:tabs>
        <w:ind w:left="720" w:hanging="360"/>
      </w:pPr>
      <w:rPr>
        <w:rFonts w:ascii="Symbol" w:hAnsi="Symbol" w:hint="default"/>
      </w:rPr>
    </w:lvl>
    <w:lvl w:ilvl="1" w:tplc="A57E6BC6" w:tentative="1">
      <w:start w:val="1"/>
      <w:numFmt w:val="bullet"/>
      <w:lvlText w:val=""/>
      <w:lvlJc w:val="left"/>
      <w:pPr>
        <w:tabs>
          <w:tab w:val="num" w:pos="1440"/>
        </w:tabs>
        <w:ind w:left="1440" w:hanging="360"/>
      </w:pPr>
      <w:rPr>
        <w:rFonts w:ascii="Symbol" w:hAnsi="Symbol" w:hint="default"/>
      </w:rPr>
    </w:lvl>
    <w:lvl w:ilvl="2" w:tplc="03400A98" w:tentative="1">
      <w:start w:val="1"/>
      <w:numFmt w:val="bullet"/>
      <w:lvlText w:val=""/>
      <w:lvlJc w:val="left"/>
      <w:pPr>
        <w:tabs>
          <w:tab w:val="num" w:pos="2160"/>
        </w:tabs>
        <w:ind w:left="2160" w:hanging="360"/>
      </w:pPr>
      <w:rPr>
        <w:rFonts w:ascii="Symbol" w:hAnsi="Symbol" w:hint="default"/>
      </w:rPr>
    </w:lvl>
    <w:lvl w:ilvl="3" w:tplc="CCAC7FCE" w:tentative="1">
      <w:start w:val="1"/>
      <w:numFmt w:val="bullet"/>
      <w:lvlText w:val=""/>
      <w:lvlJc w:val="left"/>
      <w:pPr>
        <w:tabs>
          <w:tab w:val="num" w:pos="2880"/>
        </w:tabs>
        <w:ind w:left="2880" w:hanging="360"/>
      </w:pPr>
      <w:rPr>
        <w:rFonts w:ascii="Symbol" w:hAnsi="Symbol" w:hint="default"/>
      </w:rPr>
    </w:lvl>
    <w:lvl w:ilvl="4" w:tplc="8918F912" w:tentative="1">
      <w:start w:val="1"/>
      <w:numFmt w:val="bullet"/>
      <w:lvlText w:val=""/>
      <w:lvlJc w:val="left"/>
      <w:pPr>
        <w:tabs>
          <w:tab w:val="num" w:pos="3600"/>
        </w:tabs>
        <w:ind w:left="3600" w:hanging="360"/>
      </w:pPr>
      <w:rPr>
        <w:rFonts w:ascii="Symbol" w:hAnsi="Symbol" w:hint="default"/>
      </w:rPr>
    </w:lvl>
    <w:lvl w:ilvl="5" w:tplc="E95063E6" w:tentative="1">
      <w:start w:val="1"/>
      <w:numFmt w:val="bullet"/>
      <w:lvlText w:val=""/>
      <w:lvlJc w:val="left"/>
      <w:pPr>
        <w:tabs>
          <w:tab w:val="num" w:pos="4320"/>
        </w:tabs>
        <w:ind w:left="4320" w:hanging="360"/>
      </w:pPr>
      <w:rPr>
        <w:rFonts w:ascii="Symbol" w:hAnsi="Symbol" w:hint="default"/>
      </w:rPr>
    </w:lvl>
    <w:lvl w:ilvl="6" w:tplc="F160AB14" w:tentative="1">
      <w:start w:val="1"/>
      <w:numFmt w:val="bullet"/>
      <w:lvlText w:val=""/>
      <w:lvlJc w:val="left"/>
      <w:pPr>
        <w:tabs>
          <w:tab w:val="num" w:pos="5040"/>
        </w:tabs>
        <w:ind w:left="5040" w:hanging="360"/>
      </w:pPr>
      <w:rPr>
        <w:rFonts w:ascii="Symbol" w:hAnsi="Symbol" w:hint="default"/>
      </w:rPr>
    </w:lvl>
    <w:lvl w:ilvl="7" w:tplc="9528C89A" w:tentative="1">
      <w:start w:val="1"/>
      <w:numFmt w:val="bullet"/>
      <w:lvlText w:val=""/>
      <w:lvlJc w:val="left"/>
      <w:pPr>
        <w:tabs>
          <w:tab w:val="num" w:pos="5760"/>
        </w:tabs>
        <w:ind w:left="5760" w:hanging="360"/>
      </w:pPr>
      <w:rPr>
        <w:rFonts w:ascii="Symbol" w:hAnsi="Symbol" w:hint="default"/>
      </w:rPr>
    </w:lvl>
    <w:lvl w:ilvl="8" w:tplc="59687A4C" w:tentative="1">
      <w:start w:val="1"/>
      <w:numFmt w:val="bullet"/>
      <w:lvlText w:val=""/>
      <w:lvlJc w:val="left"/>
      <w:pPr>
        <w:tabs>
          <w:tab w:val="num" w:pos="6480"/>
        </w:tabs>
        <w:ind w:left="6480" w:hanging="360"/>
      </w:pPr>
      <w:rPr>
        <w:rFonts w:ascii="Symbol" w:hAnsi="Symbol" w:hint="default"/>
      </w:rPr>
    </w:lvl>
  </w:abstractNum>
  <w:abstractNum w:abstractNumId="6">
    <w:nsid w:val="4F4D7A20"/>
    <w:multiLevelType w:val="hybridMultilevel"/>
    <w:tmpl w:val="D41A689A"/>
    <w:lvl w:ilvl="0" w:tplc="397E153C">
      <w:start w:val="1"/>
      <w:numFmt w:val="bullet"/>
      <w:lvlText w:val=""/>
      <w:lvlPicBulletId w:val="0"/>
      <w:lvlJc w:val="left"/>
      <w:pPr>
        <w:tabs>
          <w:tab w:val="num" w:pos="720"/>
        </w:tabs>
        <w:ind w:left="720" w:hanging="360"/>
      </w:pPr>
      <w:rPr>
        <w:rFonts w:ascii="Symbol" w:hAnsi="Symbol" w:hint="default"/>
      </w:rPr>
    </w:lvl>
    <w:lvl w:ilvl="1" w:tplc="26329E4C" w:tentative="1">
      <w:start w:val="1"/>
      <w:numFmt w:val="bullet"/>
      <w:lvlText w:val=""/>
      <w:lvlJc w:val="left"/>
      <w:pPr>
        <w:tabs>
          <w:tab w:val="num" w:pos="1440"/>
        </w:tabs>
        <w:ind w:left="1440" w:hanging="360"/>
      </w:pPr>
      <w:rPr>
        <w:rFonts w:ascii="Symbol" w:hAnsi="Symbol" w:hint="default"/>
      </w:rPr>
    </w:lvl>
    <w:lvl w:ilvl="2" w:tplc="31923A10" w:tentative="1">
      <w:start w:val="1"/>
      <w:numFmt w:val="bullet"/>
      <w:lvlText w:val=""/>
      <w:lvlJc w:val="left"/>
      <w:pPr>
        <w:tabs>
          <w:tab w:val="num" w:pos="2160"/>
        </w:tabs>
        <w:ind w:left="2160" w:hanging="360"/>
      </w:pPr>
      <w:rPr>
        <w:rFonts w:ascii="Symbol" w:hAnsi="Symbol" w:hint="default"/>
      </w:rPr>
    </w:lvl>
    <w:lvl w:ilvl="3" w:tplc="D47C421E" w:tentative="1">
      <w:start w:val="1"/>
      <w:numFmt w:val="bullet"/>
      <w:lvlText w:val=""/>
      <w:lvlJc w:val="left"/>
      <w:pPr>
        <w:tabs>
          <w:tab w:val="num" w:pos="2880"/>
        </w:tabs>
        <w:ind w:left="2880" w:hanging="360"/>
      </w:pPr>
      <w:rPr>
        <w:rFonts w:ascii="Symbol" w:hAnsi="Symbol" w:hint="default"/>
      </w:rPr>
    </w:lvl>
    <w:lvl w:ilvl="4" w:tplc="E1D43C3E" w:tentative="1">
      <w:start w:val="1"/>
      <w:numFmt w:val="bullet"/>
      <w:lvlText w:val=""/>
      <w:lvlJc w:val="left"/>
      <w:pPr>
        <w:tabs>
          <w:tab w:val="num" w:pos="3600"/>
        </w:tabs>
        <w:ind w:left="3600" w:hanging="360"/>
      </w:pPr>
      <w:rPr>
        <w:rFonts w:ascii="Symbol" w:hAnsi="Symbol" w:hint="default"/>
      </w:rPr>
    </w:lvl>
    <w:lvl w:ilvl="5" w:tplc="94BEA970" w:tentative="1">
      <w:start w:val="1"/>
      <w:numFmt w:val="bullet"/>
      <w:lvlText w:val=""/>
      <w:lvlJc w:val="left"/>
      <w:pPr>
        <w:tabs>
          <w:tab w:val="num" w:pos="4320"/>
        </w:tabs>
        <w:ind w:left="4320" w:hanging="360"/>
      </w:pPr>
      <w:rPr>
        <w:rFonts w:ascii="Symbol" w:hAnsi="Symbol" w:hint="default"/>
      </w:rPr>
    </w:lvl>
    <w:lvl w:ilvl="6" w:tplc="AED4B204" w:tentative="1">
      <w:start w:val="1"/>
      <w:numFmt w:val="bullet"/>
      <w:lvlText w:val=""/>
      <w:lvlJc w:val="left"/>
      <w:pPr>
        <w:tabs>
          <w:tab w:val="num" w:pos="5040"/>
        </w:tabs>
        <w:ind w:left="5040" w:hanging="360"/>
      </w:pPr>
      <w:rPr>
        <w:rFonts w:ascii="Symbol" w:hAnsi="Symbol" w:hint="default"/>
      </w:rPr>
    </w:lvl>
    <w:lvl w:ilvl="7" w:tplc="EEC81078" w:tentative="1">
      <w:start w:val="1"/>
      <w:numFmt w:val="bullet"/>
      <w:lvlText w:val=""/>
      <w:lvlJc w:val="left"/>
      <w:pPr>
        <w:tabs>
          <w:tab w:val="num" w:pos="5760"/>
        </w:tabs>
        <w:ind w:left="5760" w:hanging="360"/>
      </w:pPr>
      <w:rPr>
        <w:rFonts w:ascii="Symbol" w:hAnsi="Symbol" w:hint="default"/>
      </w:rPr>
    </w:lvl>
    <w:lvl w:ilvl="8" w:tplc="1EDA16A8" w:tentative="1">
      <w:start w:val="1"/>
      <w:numFmt w:val="bullet"/>
      <w:lvlText w:val=""/>
      <w:lvlJc w:val="left"/>
      <w:pPr>
        <w:tabs>
          <w:tab w:val="num" w:pos="6480"/>
        </w:tabs>
        <w:ind w:left="6480" w:hanging="360"/>
      </w:pPr>
      <w:rPr>
        <w:rFonts w:ascii="Symbol" w:hAnsi="Symbol" w:hint="default"/>
      </w:rPr>
    </w:lvl>
  </w:abstractNum>
  <w:abstractNum w:abstractNumId="7">
    <w:nsid w:val="503C412B"/>
    <w:multiLevelType w:val="hybridMultilevel"/>
    <w:tmpl w:val="CCC0987A"/>
    <w:lvl w:ilvl="0" w:tplc="2200AF3C">
      <w:start w:val="6"/>
      <w:numFmt w:val="decimal"/>
      <w:lvlText w:val="%1"/>
      <w:lvlJc w:val="left"/>
      <w:pPr>
        <w:tabs>
          <w:tab w:val="num" w:pos="720"/>
        </w:tabs>
        <w:ind w:left="720" w:hanging="360"/>
      </w:pPr>
    </w:lvl>
    <w:lvl w:ilvl="1" w:tplc="4042839C" w:tentative="1">
      <w:start w:val="1"/>
      <w:numFmt w:val="decimal"/>
      <w:lvlText w:val="%2"/>
      <w:lvlJc w:val="left"/>
      <w:pPr>
        <w:tabs>
          <w:tab w:val="num" w:pos="1440"/>
        </w:tabs>
        <w:ind w:left="1440" w:hanging="360"/>
      </w:pPr>
    </w:lvl>
    <w:lvl w:ilvl="2" w:tplc="9C6A232E" w:tentative="1">
      <w:start w:val="1"/>
      <w:numFmt w:val="decimal"/>
      <w:lvlText w:val="%3"/>
      <w:lvlJc w:val="left"/>
      <w:pPr>
        <w:tabs>
          <w:tab w:val="num" w:pos="2160"/>
        </w:tabs>
        <w:ind w:left="2160" w:hanging="360"/>
      </w:pPr>
    </w:lvl>
    <w:lvl w:ilvl="3" w:tplc="237E103E" w:tentative="1">
      <w:start w:val="1"/>
      <w:numFmt w:val="decimal"/>
      <w:lvlText w:val="%4"/>
      <w:lvlJc w:val="left"/>
      <w:pPr>
        <w:tabs>
          <w:tab w:val="num" w:pos="2880"/>
        </w:tabs>
        <w:ind w:left="2880" w:hanging="360"/>
      </w:pPr>
    </w:lvl>
    <w:lvl w:ilvl="4" w:tplc="891C7556" w:tentative="1">
      <w:start w:val="1"/>
      <w:numFmt w:val="decimal"/>
      <w:lvlText w:val="%5"/>
      <w:lvlJc w:val="left"/>
      <w:pPr>
        <w:tabs>
          <w:tab w:val="num" w:pos="3600"/>
        </w:tabs>
        <w:ind w:left="3600" w:hanging="360"/>
      </w:pPr>
    </w:lvl>
    <w:lvl w:ilvl="5" w:tplc="CDC8246A" w:tentative="1">
      <w:start w:val="1"/>
      <w:numFmt w:val="decimal"/>
      <w:lvlText w:val="%6"/>
      <w:lvlJc w:val="left"/>
      <w:pPr>
        <w:tabs>
          <w:tab w:val="num" w:pos="4320"/>
        </w:tabs>
        <w:ind w:left="4320" w:hanging="360"/>
      </w:pPr>
    </w:lvl>
    <w:lvl w:ilvl="6" w:tplc="3E4A0B48" w:tentative="1">
      <w:start w:val="1"/>
      <w:numFmt w:val="decimal"/>
      <w:lvlText w:val="%7"/>
      <w:lvlJc w:val="left"/>
      <w:pPr>
        <w:tabs>
          <w:tab w:val="num" w:pos="5040"/>
        </w:tabs>
        <w:ind w:left="5040" w:hanging="360"/>
      </w:pPr>
    </w:lvl>
    <w:lvl w:ilvl="7" w:tplc="28FEED30" w:tentative="1">
      <w:start w:val="1"/>
      <w:numFmt w:val="decimal"/>
      <w:lvlText w:val="%8"/>
      <w:lvlJc w:val="left"/>
      <w:pPr>
        <w:tabs>
          <w:tab w:val="num" w:pos="5760"/>
        </w:tabs>
        <w:ind w:left="5760" w:hanging="360"/>
      </w:pPr>
    </w:lvl>
    <w:lvl w:ilvl="8" w:tplc="F5BA9554" w:tentative="1">
      <w:start w:val="1"/>
      <w:numFmt w:val="decimal"/>
      <w:lvlText w:val="%9"/>
      <w:lvlJc w:val="left"/>
      <w:pPr>
        <w:tabs>
          <w:tab w:val="num" w:pos="6480"/>
        </w:tabs>
        <w:ind w:left="6480" w:hanging="360"/>
      </w:pPr>
    </w:lvl>
  </w:abstractNum>
  <w:abstractNum w:abstractNumId="8">
    <w:nsid w:val="57744958"/>
    <w:multiLevelType w:val="hybridMultilevel"/>
    <w:tmpl w:val="DD64F112"/>
    <w:lvl w:ilvl="0" w:tplc="0394AB66">
      <w:start w:val="1"/>
      <w:numFmt w:val="bullet"/>
      <w:lvlText w:val="•"/>
      <w:lvlJc w:val="left"/>
      <w:pPr>
        <w:tabs>
          <w:tab w:val="num" w:pos="720"/>
        </w:tabs>
        <w:ind w:left="720" w:hanging="360"/>
      </w:pPr>
      <w:rPr>
        <w:rFonts w:ascii="Arial" w:hAnsi="Arial" w:hint="default"/>
      </w:rPr>
    </w:lvl>
    <w:lvl w:ilvl="1" w:tplc="08AC1160">
      <w:start w:val="1"/>
      <w:numFmt w:val="bullet"/>
      <w:lvlText w:val="•"/>
      <w:lvlJc w:val="left"/>
      <w:pPr>
        <w:tabs>
          <w:tab w:val="num" w:pos="1440"/>
        </w:tabs>
        <w:ind w:left="1440" w:hanging="360"/>
      </w:pPr>
      <w:rPr>
        <w:rFonts w:ascii="Arial" w:hAnsi="Arial" w:hint="default"/>
      </w:rPr>
    </w:lvl>
    <w:lvl w:ilvl="2" w:tplc="E0D281AC" w:tentative="1">
      <w:start w:val="1"/>
      <w:numFmt w:val="bullet"/>
      <w:lvlText w:val="•"/>
      <w:lvlJc w:val="left"/>
      <w:pPr>
        <w:tabs>
          <w:tab w:val="num" w:pos="2160"/>
        </w:tabs>
        <w:ind w:left="2160" w:hanging="360"/>
      </w:pPr>
      <w:rPr>
        <w:rFonts w:ascii="Arial" w:hAnsi="Arial" w:hint="default"/>
      </w:rPr>
    </w:lvl>
    <w:lvl w:ilvl="3" w:tplc="397250A6" w:tentative="1">
      <w:start w:val="1"/>
      <w:numFmt w:val="bullet"/>
      <w:lvlText w:val="•"/>
      <w:lvlJc w:val="left"/>
      <w:pPr>
        <w:tabs>
          <w:tab w:val="num" w:pos="2880"/>
        </w:tabs>
        <w:ind w:left="2880" w:hanging="360"/>
      </w:pPr>
      <w:rPr>
        <w:rFonts w:ascii="Arial" w:hAnsi="Arial" w:hint="default"/>
      </w:rPr>
    </w:lvl>
    <w:lvl w:ilvl="4" w:tplc="411400B2" w:tentative="1">
      <w:start w:val="1"/>
      <w:numFmt w:val="bullet"/>
      <w:lvlText w:val="•"/>
      <w:lvlJc w:val="left"/>
      <w:pPr>
        <w:tabs>
          <w:tab w:val="num" w:pos="3600"/>
        </w:tabs>
        <w:ind w:left="3600" w:hanging="360"/>
      </w:pPr>
      <w:rPr>
        <w:rFonts w:ascii="Arial" w:hAnsi="Arial" w:hint="default"/>
      </w:rPr>
    </w:lvl>
    <w:lvl w:ilvl="5" w:tplc="F7AC46AE" w:tentative="1">
      <w:start w:val="1"/>
      <w:numFmt w:val="bullet"/>
      <w:lvlText w:val="•"/>
      <w:lvlJc w:val="left"/>
      <w:pPr>
        <w:tabs>
          <w:tab w:val="num" w:pos="4320"/>
        </w:tabs>
        <w:ind w:left="4320" w:hanging="360"/>
      </w:pPr>
      <w:rPr>
        <w:rFonts w:ascii="Arial" w:hAnsi="Arial" w:hint="default"/>
      </w:rPr>
    </w:lvl>
    <w:lvl w:ilvl="6" w:tplc="E7AA2AC8" w:tentative="1">
      <w:start w:val="1"/>
      <w:numFmt w:val="bullet"/>
      <w:lvlText w:val="•"/>
      <w:lvlJc w:val="left"/>
      <w:pPr>
        <w:tabs>
          <w:tab w:val="num" w:pos="5040"/>
        </w:tabs>
        <w:ind w:left="5040" w:hanging="360"/>
      </w:pPr>
      <w:rPr>
        <w:rFonts w:ascii="Arial" w:hAnsi="Arial" w:hint="default"/>
      </w:rPr>
    </w:lvl>
    <w:lvl w:ilvl="7" w:tplc="B8E23F06" w:tentative="1">
      <w:start w:val="1"/>
      <w:numFmt w:val="bullet"/>
      <w:lvlText w:val="•"/>
      <w:lvlJc w:val="left"/>
      <w:pPr>
        <w:tabs>
          <w:tab w:val="num" w:pos="5760"/>
        </w:tabs>
        <w:ind w:left="5760" w:hanging="360"/>
      </w:pPr>
      <w:rPr>
        <w:rFonts w:ascii="Arial" w:hAnsi="Arial" w:hint="default"/>
      </w:rPr>
    </w:lvl>
    <w:lvl w:ilvl="8" w:tplc="4154B476" w:tentative="1">
      <w:start w:val="1"/>
      <w:numFmt w:val="bullet"/>
      <w:lvlText w:val="•"/>
      <w:lvlJc w:val="left"/>
      <w:pPr>
        <w:tabs>
          <w:tab w:val="num" w:pos="6480"/>
        </w:tabs>
        <w:ind w:left="6480" w:hanging="360"/>
      </w:pPr>
      <w:rPr>
        <w:rFonts w:ascii="Arial" w:hAnsi="Arial" w:hint="default"/>
      </w:rPr>
    </w:lvl>
  </w:abstractNum>
  <w:abstractNum w:abstractNumId="9">
    <w:nsid w:val="5ADB58D8"/>
    <w:multiLevelType w:val="hybridMultilevel"/>
    <w:tmpl w:val="53323772"/>
    <w:lvl w:ilvl="0" w:tplc="952E7B10">
      <w:start w:val="1"/>
      <w:numFmt w:val="bullet"/>
      <w:lvlText w:val=""/>
      <w:lvlPicBulletId w:val="2"/>
      <w:lvlJc w:val="left"/>
      <w:pPr>
        <w:tabs>
          <w:tab w:val="num" w:pos="360"/>
        </w:tabs>
        <w:ind w:left="360" w:hanging="360"/>
      </w:pPr>
      <w:rPr>
        <w:rFonts w:ascii="Symbol" w:hAnsi="Symbol" w:hint="default"/>
      </w:rPr>
    </w:lvl>
    <w:lvl w:ilvl="1" w:tplc="85D602A8" w:tentative="1">
      <w:start w:val="1"/>
      <w:numFmt w:val="bullet"/>
      <w:lvlText w:val=""/>
      <w:lvlJc w:val="left"/>
      <w:pPr>
        <w:tabs>
          <w:tab w:val="num" w:pos="1080"/>
        </w:tabs>
        <w:ind w:left="1080" w:hanging="360"/>
      </w:pPr>
      <w:rPr>
        <w:rFonts w:ascii="Symbol" w:hAnsi="Symbol" w:hint="default"/>
      </w:rPr>
    </w:lvl>
    <w:lvl w:ilvl="2" w:tplc="28B4020E" w:tentative="1">
      <w:start w:val="1"/>
      <w:numFmt w:val="bullet"/>
      <w:lvlText w:val=""/>
      <w:lvlJc w:val="left"/>
      <w:pPr>
        <w:tabs>
          <w:tab w:val="num" w:pos="1800"/>
        </w:tabs>
        <w:ind w:left="1800" w:hanging="360"/>
      </w:pPr>
      <w:rPr>
        <w:rFonts w:ascii="Symbol" w:hAnsi="Symbol" w:hint="default"/>
      </w:rPr>
    </w:lvl>
    <w:lvl w:ilvl="3" w:tplc="4B461A90" w:tentative="1">
      <w:start w:val="1"/>
      <w:numFmt w:val="bullet"/>
      <w:lvlText w:val=""/>
      <w:lvlJc w:val="left"/>
      <w:pPr>
        <w:tabs>
          <w:tab w:val="num" w:pos="2520"/>
        </w:tabs>
        <w:ind w:left="2520" w:hanging="360"/>
      </w:pPr>
      <w:rPr>
        <w:rFonts w:ascii="Symbol" w:hAnsi="Symbol" w:hint="default"/>
      </w:rPr>
    </w:lvl>
    <w:lvl w:ilvl="4" w:tplc="72882816" w:tentative="1">
      <w:start w:val="1"/>
      <w:numFmt w:val="bullet"/>
      <w:lvlText w:val=""/>
      <w:lvlJc w:val="left"/>
      <w:pPr>
        <w:tabs>
          <w:tab w:val="num" w:pos="3240"/>
        </w:tabs>
        <w:ind w:left="3240" w:hanging="360"/>
      </w:pPr>
      <w:rPr>
        <w:rFonts w:ascii="Symbol" w:hAnsi="Symbol" w:hint="default"/>
      </w:rPr>
    </w:lvl>
    <w:lvl w:ilvl="5" w:tplc="3266FEC8" w:tentative="1">
      <w:start w:val="1"/>
      <w:numFmt w:val="bullet"/>
      <w:lvlText w:val=""/>
      <w:lvlJc w:val="left"/>
      <w:pPr>
        <w:tabs>
          <w:tab w:val="num" w:pos="3960"/>
        </w:tabs>
        <w:ind w:left="3960" w:hanging="360"/>
      </w:pPr>
      <w:rPr>
        <w:rFonts w:ascii="Symbol" w:hAnsi="Symbol" w:hint="default"/>
      </w:rPr>
    </w:lvl>
    <w:lvl w:ilvl="6" w:tplc="FD0EBF70" w:tentative="1">
      <w:start w:val="1"/>
      <w:numFmt w:val="bullet"/>
      <w:lvlText w:val=""/>
      <w:lvlJc w:val="left"/>
      <w:pPr>
        <w:tabs>
          <w:tab w:val="num" w:pos="4680"/>
        </w:tabs>
        <w:ind w:left="4680" w:hanging="360"/>
      </w:pPr>
      <w:rPr>
        <w:rFonts w:ascii="Symbol" w:hAnsi="Symbol" w:hint="default"/>
      </w:rPr>
    </w:lvl>
    <w:lvl w:ilvl="7" w:tplc="B6A8CF9C" w:tentative="1">
      <w:start w:val="1"/>
      <w:numFmt w:val="bullet"/>
      <w:lvlText w:val=""/>
      <w:lvlJc w:val="left"/>
      <w:pPr>
        <w:tabs>
          <w:tab w:val="num" w:pos="5400"/>
        </w:tabs>
        <w:ind w:left="5400" w:hanging="360"/>
      </w:pPr>
      <w:rPr>
        <w:rFonts w:ascii="Symbol" w:hAnsi="Symbol" w:hint="default"/>
      </w:rPr>
    </w:lvl>
    <w:lvl w:ilvl="8" w:tplc="454E4AC0" w:tentative="1">
      <w:start w:val="1"/>
      <w:numFmt w:val="bullet"/>
      <w:lvlText w:val=""/>
      <w:lvlJc w:val="left"/>
      <w:pPr>
        <w:tabs>
          <w:tab w:val="num" w:pos="6120"/>
        </w:tabs>
        <w:ind w:left="6120" w:hanging="360"/>
      </w:pPr>
      <w:rPr>
        <w:rFonts w:ascii="Symbol" w:hAnsi="Symbol" w:hint="default"/>
      </w:rPr>
    </w:lvl>
  </w:abstractNum>
  <w:num w:numId="1">
    <w:abstractNumId w:val="7"/>
  </w:num>
  <w:num w:numId="2">
    <w:abstractNumId w:val="1"/>
  </w:num>
  <w:num w:numId="3">
    <w:abstractNumId w:val="4"/>
  </w:num>
  <w:num w:numId="4">
    <w:abstractNumId w:val="3"/>
  </w:num>
  <w:num w:numId="5">
    <w:abstractNumId w:val="8"/>
  </w:num>
  <w:num w:numId="6">
    <w:abstractNumId w:val="2"/>
  </w:num>
  <w:num w:numId="7">
    <w:abstractNumId w:val="6"/>
  </w:num>
  <w:num w:numId="8">
    <w:abstractNumId w:val="0"/>
  </w:num>
  <w:num w:numId="9">
    <w:abstractNumId w:val="5"/>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F24080"/>
    <w:rsid w:val="001E0CCA"/>
    <w:rsid w:val="00224A32"/>
    <w:rsid w:val="004F0B38"/>
    <w:rsid w:val="00723BC3"/>
    <w:rsid w:val="007A17E6"/>
    <w:rsid w:val="0084219E"/>
    <w:rsid w:val="008D2433"/>
    <w:rsid w:val="009421AA"/>
    <w:rsid w:val="00965964"/>
    <w:rsid w:val="0099143E"/>
    <w:rsid w:val="009A6B7A"/>
    <w:rsid w:val="009C4D7D"/>
    <w:rsid w:val="00C1289A"/>
    <w:rsid w:val="00E510E2"/>
    <w:rsid w:val="00E56069"/>
    <w:rsid w:val="00EC2D29"/>
    <w:rsid w:val="00F215B3"/>
    <w:rsid w:val="00F24080"/>
    <w:rsid w:val="00F278F2"/>
    <w:rsid w:val="00F8667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964"/>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510E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F8667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F86679"/>
    <w:rPr>
      <w:rFonts w:ascii="Tahoma" w:hAnsi="Tahoma" w:cs="Tahoma"/>
      <w:sz w:val="16"/>
      <w:szCs w:val="16"/>
    </w:rPr>
  </w:style>
  <w:style w:type="paragraph" w:styleId="a5">
    <w:name w:val="header"/>
    <w:basedOn w:val="a"/>
    <w:link w:val="Char0"/>
    <w:uiPriority w:val="99"/>
    <w:semiHidden/>
    <w:unhideWhenUsed/>
    <w:rsid w:val="009C4D7D"/>
    <w:pPr>
      <w:tabs>
        <w:tab w:val="center" w:pos="4153"/>
        <w:tab w:val="right" w:pos="8306"/>
      </w:tabs>
      <w:spacing w:after="0" w:line="240" w:lineRule="auto"/>
    </w:pPr>
  </w:style>
  <w:style w:type="character" w:customStyle="1" w:styleId="Char0">
    <w:name w:val="رأس صفحة Char"/>
    <w:basedOn w:val="a0"/>
    <w:link w:val="a5"/>
    <w:uiPriority w:val="99"/>
    <w:semiHidden/>
    <w:rsid w:val="009C4D7D"/>
  </w:style>
  <w:style w:type="paragraph" w:styleId="a6">
    <w:name w:val="footer"/>
    <w:basedOn w:val="a"/>
    <w:link w:val="Char1"/>
    <w:uiPriority w:val="99"/>
    <w:semiHidden/>
    <w:unhideWhenUsed/>
    <w:rsid w:val="009C4D7D"/>
    <w:pPr>
      <w:tabs>
        <w:tab w:val="center" w:pos="4153"/>
        <w:tab w:val="right" w:pos="8306"/>
      </w:tabs>
      <w:spacing w:after="0" w:line="240" w:lineRule="auto"/>
    </w:pPr>
  </w:style>
  <w:style w:type="character" w:customStyle="1" w:styleId="Char1">
    <w:name w:val="تذييل صفحة Char"/>
    <w:basedOn w:val="a0"/>
    <w:link w:val="a6"/>
    <w:uiPriority w:val="99"/>
    <w:semiHidden/>
    <w:rsid w:val="009C4D7D"/>
  </w:style>
  <w:style w:type="paragraph" w:styleId="a7">
    <w:name w:val="List Paragraph"/>
    <w:basedOn w:val="a"/>
    <w:uiPriority w:val="34"/>
    <w:qFormat/>
    <w:rsid w:val="004F0B38"/>
    <w:pPr>
      <w:ind w:left="720"/>
      <w:contextualSpacing/>
    </w:pPr>
  </w:style>
</w:styles>
</file>

<file path=word/webSettings.xml><?xml version="1.0" encoding="utf-8"?>
<w:webSettings xmlns:r="http://schemas.openxmlformats.org/officeDocument/2006/relationships" xmlns:w="http://schemas.openxmlformats.org/wordprocessingml/2006/main">
  <w:divs>
    <w:div w:id="13656717">
      <w:bodyDiv w:val="1"/>
      <w:marLeft w:val="0"/>
      <w:marRight w:val="0"/>
      <w:marTop w:val="0"/>
      <w:marBottom w:val="0"/>
      <w:divBdr>
        <w:top w:val="none" w:sz="0" w:space="0" w:color="auto"/>
        <w:left w:val="none" w:sz="0" w:space="0" w:color="auto"/>
        <w:bottom w:val="none" w:sz="0" w:space="0" w:color="auto"/>
        <w:right w:val="none" w:sz="0" w:space="0" w:color="auto"/>
      </w:divBdr>
    </w:div>
    <w:div w:id="73432284">
      <w:bodyDiv w:val="1"/>
      <w:marLeft w:val="0"/>
      <w:marRight w:val="0"/>
      <w:marTop w:val="0"/>
      <w:marBottom w:val="0"/>
      <w:divBdr>
        <w:top w:val="none" w:sz="0" w:space="0" w:color="auto"/>
        <w:left w:val="none" w:sz="0" w:space="0" w:color="auto"/>
        <w:bottom w:val="none" w:sz="0" w:space="0" w:color="auto"/>
        <w:right w:val="none" w:sz="0" w:space="0" w:color="auto"/>
      </w:divBdr>
    </w:div>
    <w:div w:id="123666492">
      <w:bodyDiv w:val="1"/>
      <w:marLeft w:val="0"/>
      <w:marRight w:val="0"/>
      <w:marTop w:val="0"/>
      <w:marBottom w:val="0"/>
      <w:divBdr>
        <w:top w:val="none" w:sz="0" w:space="0" w:color="auto"/>
        <w:left w:val="none" w:sz="0" w:space="0" w:color="auto"/>
        <w:bottom w:val="none" w:sz="0" w:space="0" w:color="auto"/>
        <w:right w:val="none" w:sz="0" w:space="0" w:color="auto"/>
      </w:divBdr>
    </w:div>
    <w:div w:id="129246550">
      <w:bodyDiv w:val="1"/>
      <w:marLeft w:val="0"/>
      <w:marRight w:val="0"/>
      <w:marTop w:val="0"/>
      <w:marBottom w:val="0"/>
      <w:divBdr>
        <w:top w:val="none" w:sz="0" w:space="0" w:color="auto"/>
        <w:left w:val="none" w:sz="0" w:space="0" w:color="auto"/>
        <w:bottom w:val="none" w:sz="0" w:space="0" w:color="auto"/>
        <w:right w:val="none" w:sz="0" w:space="0" w:color="auto"/>
      </w:divBdr>
    </w:div>
    <w:div w:id="149298498">
      <w:bodyDiv w:val="1"/>
      <w:marLeft w:val="0"/>
      <w:marRight w:val="0"/>
      <w:marTop w:val="0"/>
      <w:marBottom w:val="0"/>
      <w:divBdr>
        <w:top w:val="none" w:sz="0" w:space="0" w:color="auto"/>
        <w:left w:val="none" w:sz="0" w:space="0" w:color="auto"/>
        <w:bottom w:val="none" w:sz="0" w:space="0" w:color="auto"/>
        <w:right w:val="none" w:sz="0" w:space="0" w:color="auto"/>
      </w:divBdr>
    </w:div>
    <w:div w:id="165172588">
      <w:bodyDiv w:val="1"/>
      <w:marLeft w:val="0"/>
      <w:marRight w:val="0"/>
      <w:marTop w:val="0"/>
      <w:marBottom w:val="0"/>
      <w:divBdr>
        <w:top w:val="none" w:sz="0" w:space="0" w:color="auto"/>
        <w:left w:val="none" w:sz="0" w:space="0" w:color="auto"/>
        <w:bottom w:val="none" w:sz="0" w:space="0" w:color="auto"/>
        <w:right w:val="none" w:sz="0" w:space="0" w:color="auto"/>
      </w:divBdr>
    </w:div>
    <w:div w:id="179322664">
      <w:bodyDiv w:val="1"/>
      <w:marLeft w:val="0"/>
      <w:marRight w:val="0"/>
      <w:marTop w:val="0"/>
      <w:marBottom w:val="0"/>
      <w:divBdr>
        <w:top w:val="none" w:sz="0" w:space="0" w:color="auto"/>
        <w:left w:val="none" w:sz="0" w:space="0" w:color="auto"/>
        <w:bottom w:val="none" w:sz="0" w:space="0" w:color="auto"/>
        <w:right w:val="none" w:sz="0" w:space="0" w:color="auto"/>
      </w:divBdr>
    </w:div>
    <w:div w:id="202527375">
      <w:bodyDiv w:val="1"/>
      <w:marLeft w:val="0"/>
      <w:marRight w:val="0"/>
      <w:marTop w:val="0"/>
      <w:marBottom w:val="0"/>
      <w:divBdr>
        <w:top w:val="none" w:sz="0" w:space="0" w:color="auto"/>
        <w:left w:val="none" w:sz="0" w:space="0" w:color="auto"/>
        <w:bottom w:val="none" w:sz="0" w:space="0" w:color="auto"/>
        <w:right w:val="none" w:sz="0" w:space="0" w:color="auto"/>
      </w:divBdr>
    </w:div>
    <w:div w:id="213273637">
      <w:bodyDiv w:val="1"/>
      <w:marLeft w:val="0"/>
      <w:marRight w:val="0"/>
      <w:marTop w:val="0"/>
      <w:marBottom w:val="0"/>
      <w:divBdr>
        <w:top w:val="none" w:sz="0" w:space="0" w:color="auto"/>
        <w:left w:val="none" w:sz="0" w:space="0" w:color="auto"/>
        <w:bottom w:val="none" w:sz="0" w:space="0" w:color="auto"/>
        <w:right w:val="none" w:sz="0" w:space="0" w:color="auto"/>
      </w:divBdr>
    </w:div>
    <w:div w:id="245114261">
      <w:bodyDiv w:val="1"/>
      <w:marLeft w:val="0"/>
      <w:marRight w:val="0"/>
      <w:marTop w:val="0"/>
      <w:marBottom w:val="0"/>
      <w:divBdr>
        <w:top w:val="none" w:sz="0" w:space="0" w:color="auto"/>
        <w:left w:val="none" w:sz="0" w:space="0" w:color="auto"/>
        <w:bottom w:val="none" w:sz="0" w:space="0" w:color="auto"/>
        <w:right w:val="none" w:sz="0" w:space="0" w:color="auto"/>
      </w:divBdr>
    </w:div>
    <w:div w:id="248348003">
      <w:bodyDiv w:val="1"/>
      <w:marLeft w:val="0"/>
      <w:marRight w:val="0"/>
      <w:marTop w:val="0"/>
      <w:marBottom w:val="0"/>
      <w:divBdr>
        <w:top w:val="none" w:sz="0" w:space="0" w:color="auto"/>
        <w:left w:val="none" w:sz="0" w:space="0" w:color="auto"/>
        <w:bottom w:val="none" w:sz="0" w:space="0" w:color="auto"/>
        <w:right w:val="none" w:sz="0" w:space="0" w:color="auto"/>
      </w:divBdr>
      <w:divsChild>
        <w:div w:id="1001349956">
          <w:marLeft w:val="0"/>
          <w:marRight w:val="720"/>
          <w:marTop w:val="0"/>
          <w:marBottom w:val="0"/>
          <w:divBdr>
            <w:top w:val="none" w:sz="0" w:space="0" w:color="auto"/>
            <w:left w:val="none" w:sz="0" w:space="0" w:color="auto"/>
            <w:bottom w:val="none" w:sz="0" w:space="0" w:color="auto"/>
            <w:right w:val="none" w:sz="0" w:space="0" w:color="auto"/>
          </w:divBdr>
        </w:div>
        <w:div w:id="1189180711">
          <w:marLeft w:val="0"/>
          <w:marRight w:val="720"/>
          <w:marTop w:val="0"/>
          <w:marBottom w:val="0"/>
          <w:divBdr>
            <w:top w:val="none" w:sz="0" w:space="0" w:color="auto"/>
            <w:left w:val="none" w:sz="0" w:space="0" w:color="auto"/>
            <w:bottom w:val="none" w:sz="0" w:space="0" w:color="auto"/>
            <w:right w:val="none" w:sz="0" w:space="0" w:color="auto"/>
          </w:divBdr>
        </w:div>
        <w:div w:id="272711935">
          <w:marLeft w:val="0"/>
          <w:marRight w:val="720"/>
          <w:marTop w:val="0"/>
          <w:marBottom w:val="0"/>
          <w:divBdr>
            <w:top w:val="none" w:sz="0" w:space="0" w:color="auto"/>
            <w:left w:val="none" w:sz="0" w:space="0" w:color="auto"/>
            <w:bottom w:val="none" w:sz="0" w:space="0" w:color="auto"/>
            <w:right w:val="none" w:sz="0" w:space="0" w:color="auto"/>
          </w:divBdr>
        </w:div>
      </w:divsChild>
    </w:div>
    <w:div w:id="301812863">
      <w:bodyDiv w:val="1"/>
      <w:marLeft w:val="0"/>
      <w:marRight w:val="0"/>
      <w:marTop w:val="0"/>
      <w:marBottom w:val="0"/>
      <w:divBdr>
        <w:top w:val="none" w:sz="0" w:space="0" w:color="auto"/>
        <w:left w:val="none" w:sz="0" w:space="0" w:color="auto"/>
        <w:bottom w:val="none" w:sz="0" w:space="0" w:color="auto"/>
        <w:right w:val="none" w:sz="0" w:space="0" w:color="auto"/>
      </w:divBdr>
    </w:div>
    <w:div w:id="313342671">
      <w:bodyDiv w:val="1"/>
      <w:marLeft w:val="0"/>
      <w:marRight w:val="0"/>
      <w:marTop w:val="0"/>
      <w:marBottom w:val="0"/>
      <w:divBdr>
        <w:top w:val="none" w:sz="0" w:space="0" w:color="auto"/>
        <w:left w:val="none" w:sz="0" w:space="0" w:color="auto"/>
        <w:bottom w:val="none" w:sz="0" w:space="0" w:color="auto"/>
        <w:right w:val="none" w:sz="0" w:space="0" w:color="auto"/>
      </w:divBdr>
    </w:div>
    <w:div w:id="314533338">
      <w:bodyDiv w:val="1"/>
      <w:marLeft w:val="0"/>
      <w:marRight w:val="0"/>
      <w:marTop w:val="0"/>
      <w:marBottom w:val="0"/>
      <w:divBdr>
        <w:top w:val="none" w:sz="0" w:space="0" w:color="auto"/>
        <w:left w:val="none" w:sz="0" w:space="0" w:color="auto"/>
        <w:bottom w:val="none" w:sz="0" w:space="0" w:color="auto"/>
        <w:right w:val="none" w:sz="0" w:space="0" w:color="auto"/>
      </w:divBdr>
    </w:div>
    <w:div w:id="323631482">
      <w:bodyDiv w:val="1"/>
      <w:marLeft w:val="0"/>
      <w:marRight w:val="0"/>
      <w:marTop w:val="0"/>
      <w:marBottom w:val="0"/>
      <w:divBdr>
        <w:top w:val="none" w:sz="0" w:space="0" w:color="auto"/>
        <w:left w:val="none" w:sz="0" w:space="0" w:color="auto"/>
        <w:bottom w:val="none" w:sz="0" w:space="0" w:color="auto"/>
        <w:right w:val="none" w:sz="0" w:space="0" w:color="auto"/>
      </w:divBdr>
    </w:div>
    <w:div w:id="339083962">
      <w:bodyDiv w:val="1"/>
      <w:marLeft w:val="0"/>
      <w:marRight w:val="0"/>
      <w:marTop w:val="0"/>
      <w:marBottom w:val="0"/>
      <w:divBdr>
        <w:top w:val="none" w:sz="0" w:space="0" w:color="auto"/>
        <w:left w:val="none" w:sz="0" w:space="0" w:color="auto"/>
        <w:bottom w:val="none" w:sz="0" w:space="0" w:color="auto"/>
        <w:right w:val="none" w:sz="0" w:space="0" w:color="auto"/>
      </w:divBdr>
    </w:div>
    <w:div w:id="368574618">
      <w:bodyDiv w:val="1"/>
      <w:marLeft w:val="0"/>
      <w:marRight w:val="0"/>
      <w:marTop w:val="0"/>
      <w:marBottom w:val="0"/>
      <w:divBdr>
        <w:top w:val="none" w:sz="0" w:space="0" w:color="auto"/>
        <w:left w:val="none" w:sz="0" w:space="0" w:color="auto"/>
        <w:bottom w:val="none" w:sz="0" w:space="0" w:color="auto"/>
        <w:right w:val="none" w:sz="0" w:space="0" w:color="auto"/>
      </w:divBdr>
    </w:div>
    <w:div w:id="412438187">
      <w:bodyDiv w:val="1"/>
      <w:marLeft w:val="0"/>
      <w:marRight w:val="0"/>
      <w:marTop w:val="0"/>
      <w:marBottom w:val="0"/>
      <w:divBdr>
        <w:top w:val="none" w:sz="0" w:space="0" w:color="auto"/>
        <w:left w:val="none" w:sz="0" w:space="0" w:color="auto"/>
        <w:bottom w:val="none" w:sz="0" w:space="0" w:color="auto"/>
        <w:right w:val="none" w:sz="0" w:space="0" w:color="auto"/>
      </w:divBdr>
    </w:div>
    <w:div w:id="441807894">
      <w:bodyDiv w:val="1"/>
      <w:marLeft w:val="0"/>
      <w:marRight w:val="0"/>
      <w:marTop w:val="0"/>
      <w:marBottom w:val="0"/>
      <w:divBdr>
        <w:top w:val="none" w:sz="0" w:space="0" w:color="auto"/>
        <w:left w:val="none" w:sz="0" w:space="0" w:color="auto"/>
        <w:bottom w:val="none" w:sz="0" w:space="0" w:color="auto"/>
        <w:right w:val="none" w:sz="0" w:space="0" w:color="auto"/>
      </w:divBdr>
    </w:div>
    <w:div w:id="450247088">
      <w:bodyDiv w:val="1"/>
      <w:marLeft w:val="0"/>
      <w:marRight w:val="0"/>
      <w:marTop w:val="0"/>
      <w:marBottom w:val="0"/>
      <w:divBdr>
        <w:top w:val="none" w:sz="0" w:space="0" w:color="auto"/>
        <w:left w:val="none" w:sz="0" w:space="0" w:color="auto"/>
        <w:bottom w:val="none" w:sz="0" w:space="0" w:color="auto"/>
        <w:right w:val="none" w:sz="0" w:space="0" w:color="auto"/>
      </w:divBdr>
    </w:div>
    <w:div w:id="466124747">
      <w:bodyDiv w:val="1"/>
      <w:marLeft w:val="0"/>
      <w:marRight w:val="0"/>
      <w:marTop w:val="0"/>
      <w:marBottom w:val="0"/>
      <w:divBdr>
        <w:top w:val="none" w:sz="0" w:space="0" w:color="auto"/>
        <w:left w:val="none" w:sz="0" w:space="0" w:color="auto"/>
        <w:bottom w:val="none" w:sz="0" w:space="0" w:color="auto"/>
        <w:right w:val="none" w:sz="0" w:space="0" w:color="auto"/>
      </w:divBdr>
    </w:div>
    <w:div w:id="501705843">
      <w:bodyDiv w:val="1"/>
      <w:marLeft w:val="0"/>
      <w:marRight w:val="0"/>
      <w:marTop w:val="0"/>
      <w:marBottom w:val="0"/>
      <w:divBdr>
        <w:top w:val="none" w:sz="0" w:space="0" w:color="auto"/>
        <w:left w:val="none" w:sz="0" w:space="0" w:color="auto"/>
        <w:bottom w:val="none" w:sz="0" w:space="0" w:color="auto"/>
        <w:right w:val="none" w:sz="0" w:space="0" w:color="auto"/>
      </w:divBdr>
    </w:div>
    <w:div w:id="508446493">
      <w:bodyDiv w:val="1"/>
      <w:marLeft w:val="0"/>
      <w:marRight w:val="0"/>
      <w:marTop w:val="0"/>
      <w:marBottom w:val="0"/>
      <w:divBdr>
        <w:top w:val="none" w:sz="0" w:space="0" w:color="auto"/>
        <w:left w:val="none" w:sz="0" w:space="0" w:color="auto"/>
        <w:bottom w:val="none" w:sz="0" w:space="0" w:color="auto"/>
        <w:right w:val="none" w:sz="0" w:space="0" w:color="auto"/>
      </w:divBdr>
    </w:div>
    <w:div w:id="520974671">
      <w:bodyDiv w:val="1"/>
      <w:marLeft w:val="0"/>
      <w:marRight w:val="0"/>
      <w:marTop w:val="0"/>
      <w:marBottom w:val="0"/>
      <w:divBdr>
        <w:top w:val="none" w:sz="0" w:space="0" w:color="auto"/>
        <w:left w:val="none" w:sz="0" w:space="0" w:color="auto"/>
        <w:bottom w:val="none" w:sz="0" w:space="0" w:color="auto"/>
        <w:right w:val="none" w:sz="0" w:space="0" w:color="auto"/>
      </w:divBdr>
    </w:div>
    <w:div w:id="543981357">
      <w:bodyDiv w:val="1"/>
      <w:marLeft w:val="0"/>
      <w:marRight w:val="0"/>
      <w:marTop w:val="0"/>
      <w:marBottom w:val="0"/>
      <w:divBdr>
        <w:top w:val="none" w:sz="0" w:space="0" w:color="auto"/>
        <w:left w:val="none" w:sz="0" w:space="0" w:color="auto"/>
        <w:bottom w:val="none" w:sz="0" w:space="0" w:color="auto"/>
        <w:right w:val="none" w:sz="0" w:space="0" w:color="auto"/>
      </w:divBdr>
    </w:div>
    <w:div w:id="598219784">
      <w:bodyDiv w:val="1"/>
      <w:marLeft w:val="0"/>
      <w:marRight w:val="0"/>
      <w:marTop w:val="0"/>
      <w:marBottom w:val="0"/>
      <w:divBdr>
        <w:top w:val="none" w:sz="0" w:space="0" w:color="auto"/>
        <w:left w:val="none" w:sz="0" w:space="0" w:color="auto"/>
        <w:bottom w:val="none" w:sz="0" w:space="0" w:color="auto"/>
        <w:right w:val="none" w:sz="0" w:space="0" w:color="auto"/>
      </w:divBdr>
    </w:div>
    <w:div w:id="614480469">
      <w:bodyDiv w:val="1"/>
      <w:marLeft w:val="0"/>
      <w:marRight w:val="0"/>
      <w:marTop w:val="0"/>
      <w:marBottom w:val="0"/>
      <w:divBdr>
        <w:top w:val="none" w:sz="0" w:space="0" w:color="auto"/>
        <w:left w:val="none" w:sz="0" w:space="0" w:color="auto"/>
        <w:bottom w:val="none" w:sz="0" w:space="0" w:color="auto"/>
        <w:right w:val="none" w:sz="0" w:space="0" w:color="auto"/>
      </w:divBdr>
    </w:div>
    <w:div w:id="630550333">
      <w:bodyDiv w:val="1"/>
      <w:marLeft w:val="0"/>
      <w:marRight w:val="0"/>
      <w:marTop w:val="0"/>
      <w:marBottom w:val="0"/>
      <w:divBdr>
        <w:top w:val="none" w:sz="0" w:space="0" w:color="auto"/>
        <w:left w:val="none" w:sz="0" w:space="0" w:color="auto"/>
        <w:bottom w:val="none" w:sz="0" w:space="0" w:color="auto"/>
        <w:right w:val="none" w:sz="0" w:space="0" w:color="auto"/>
      </w:divBdr>
    </w:div>
    <w:div w:id="637030520">
      <w:bodyDiv w:val="1"/>
      <w:marLeft w:val="0"/>
      <w:marRight w:val="0"/>
      <w:marTop w:val="0"/>
      <w:marBottom w:val="0"/>
      <w:divBdr>
        <w:top w:val="none" w:sz="0" w:space="0" w:color="auto"/>
        <w:left w:val="none" w:sz="0" w:space="0" w:color="auto"/>
        <w:bottom w:val="none" w:sz="0" w:space="0" w:color="auto"/>
        <w:right w:val="none" w:sz="0" w:space="0" w:color="auto"/>
      </w:divBdr>
    </w:div>
    <w:div w:id="720177506">
      <w:bodyDiv w:val="1"/>
      <w:marLeft w:val="0"/>
      <w:marRight w:val="0"/>
      <w:marTop w:val="0"/>
      <w:marBottom w:val="0"/>
      <w:divBdr>
        <w:top w:val="none" w:sz="0" w:space="0" w:color="auto"/>
        <w:left w:val="none" w:sz="0" w:space="0" w:color="auto"/>
        <w:bottom w:val="none" w:sz="0" w:space="0" w:color="auto"/>
        <w:right w:val="none" w:sz="0" w:space="0" w:color="auto"/>
      </w:divBdr>
    </w:div>
    <w:div w:id="744451655">
      <w:bodyDiv w:val="1"/>
      <w:marLeft w:val="0"/>
      <w:marRight w:val="0"/>
      <w:marTop w:val="0"/>
      <w:marBottom w:val="0"/>
      <w:divBdr>
        <w:top w:val="none" w:sz="0" w:space="0" w:color="auto"/>
        <w:left w:val="none" w:sz="0" w:space="0" w:color="auto"/>
        <w:bottom w:val="none" w:sz="0" w:space="0" w:color="auto"/>
        <w:right w:val="none" w:sz="0" w:space="0" w:color="auto"/>
      </w:divBdr>
    </w:div>
    <w:div w:id="752505562">
      <w:bodyDiv w:val="1"/>
      <w:marLeft w:val="0"/>
      <w:marRight w:val="0"/>
      <w:marTop w:val="0"/>
      <w:marBottom w:val="0"/>
      <w:divBdr>
        <w:top w:val="none" w:sz="0" w:space="0" w:color="auto"/>
        <w:left w:val="none" w:sz="0" w:space="0" w:color="auto"/>
        <w:bottom w:val="none" w:sz="0" w:space="0" w:color="auto"/>
        <w:right w:val="none" w:sz="0" w:space="0" w:color="auto"/>
      </w:divBdr>
    </w:div>
    <w:div w:id="764807051">
      <w:bodyDiv w:val="1"/>
      <w:marLeft w:val="0"/>
      <w:marRight w:val="0"/>
      <w:marTop w:val="0"/>
      <w:marBottom w:val="0"/>
      <w:divBdr>
        <w:top w:val="none" w:sz="0" w:space="0" w:color="auto"/>
        <w:left w:val="none" w:sz="0" w:space="0" w:color="auto"/>
        <w:bottom w:val="none" w:sz="0" w:space="0" w:color="auto"/>
        <w:right w:val="none" w:sz="0" w:space="0" w:color="auto"/>
      </w:divBdr>
    </w:div>
    <w:div w:id="778260005">
      <w:bodyDiv w:val="1"/>
      <w:marLeft w:val="0"/>
      <w:marRight w:val="0"/>
      <w:marTop w:val="0"/>
      <w:marBottom w:val="0"/>
      <w:divBdr>
        <w:top w:val="none" w:sz="0" w:space="0" w:color="auto"/>
        <w:left w:val="none" w:sz="0" w:space="0" w:color="auto"/>
        <w:bottom w:val="none" w:sz="0" w:space="0" w:color="auto"/>
        <w:right w:val="none" w:sz="0" w:space="0" w:color="auto"/>
      </w:divBdr>
    </w:div>
    <w:div w:id="778377645">
      <w:bodyDiv w:val="1"/>
      <w:marLeft w:val="0"/>
      <w:marRight w:val="0"/>
      <w:marTop w:val="0"/>
      <w:marBottom w:val="0"/>
      <w:divBdr>
        <w:top w:val="none" w:sz="0" w:space="0" w:color="auto"/>
        <w:left w:val="none" w:sz="0" w:space="0" w:color="auto"/>
        <w:bottom w:val="none" w:sz="0" w:space="0" w:color="auto"/>
        <w:right w:val="none" w:sz="0" w:space="0" w:color="auto"/>
      </w:divBdr>
    </w:div>
    <w:div w:id="791944774">
      <w:bodyDiv w:val="1"/>
      <w:marLeft w:val="0"/>
      <w:marRight w:val="0"/>
      <w:marTop w:val="0"/>
      <w:marBottom w:val="0"/>
      <w:divBdr>
        <w:top w:val="none" w:sz="0" w:space="0" w:color="auto"/>
        <w:left w:val="none" w:sz="0" w:space="0" w:color="auto"/>
        <w:bottom w:val="none" w:sz="0" w:space="0" w:color="auto"/>
        <w:right w:val="none" w:sz="0" w:space="0" w:color="auto"/>
      </w:divBdr>
    </w:div>
    <w:div w:id="854734910">
      <w:bodyDiv w:val="1"/>
      <w:marLeft w:val="0"/>
      <w:marRight w:val="0"/>
      <w:marTop w:val="0"/>
      <w:marBottom w:val="0"/>
      <w:divBdr>
        <w:top w:val="none" w:sz="0" w:space="0" w:color="auto"/>
        <w:left w:val="none" w:sz="0" w:space="0" w:color="auto"/>
        <w:bottom w:val="none" w:sz="0" w:space="0" w:color="auto"/>
        <w:right w:val="none" w:sz="0" w:space="0" w:color="auto"/>
      </w:divBdr>
      <w:divsChild>
        <w:div w:id="874541652">
          <w:marLeft w:val="0"/>
          <w:marRight w:val="806"/>
          <w:marTop w:val="0"/>
          <w:marBottom w:val="0"/>
          <w:divBdr>
            <w:top w:val="none" w:sz="0" w:space="0" w:color="auto"/>
            <w:left w:val="none" w:sz="0" w:space="0" w:color="auto"/>
            <w:bottom w:val="none" w:sz="0" w:space="0" w:color="auto"/>
            <w:right w:val="none" w:sz="0" w:space="0" w:color="auto"/>
          </w:divBdr>
        </w:div>
      </w:divsChild>
    </w:div>
    <w:div w:id="855311080">
      <w:bodyDiv w:val="1"/>
      <w:marLeft w:val="0"/>
      <w:marRight w:val="0"/>
      <w:marTop w:val="0"/>
      <w:marBottom w:val="0"/>
      <w:divBdr>
        <w:top w:val="none" w:sz="0" w:space="0" w:color="auto"/>
        <w:left w:val="none" w:sz="0" w:space="0" w:color="auto"/>
        <w:bottom w:val="none" w:sz="0" w:space="0" w:color="auto"/>
        <w:right w:val="none" w:sz="0" w:space="0" w:color="auto"/>
      </w:divBdr>
    </w:div>
    <w:div w:id="857885907">
      <w:bodyDiv w:val="1"/>
      <w:marLeft w:val="0"/>
      <w:marRight w:val="0"/>
      <w:marTop w:val="0"/>
      <w:marBottom w:val="0"/>
      <w:divBdr>
        <w:top w:val="none" w:sz="0" w:space="0" w:color="auto"/>
        <w:left w:val="none" w:sz="0" w:space="0" w:color="auto"/>
        <w:bottom w:val="none" w:sz="0" w:space="0" w:color="auto"/>
        <w:right w:val="none" w:sz="0" w:space="0" w:color="auto"/>
      </w:divBdr>
    </w:div>
    <w:div w:id="871309059">
      <w:bodyDiv w:val="1"/>
      <w:marLeft w:val="0"/>
      <w:marRight w:val="0"/>
      <w:marTop w:val="0"/>
      <w:marBottom w:val="0"/>
      <w:divBdr>
        <w:top w:val="none" w:sz="0" w:space="0" w:color="auto"/>
        <w:left w:val="none" w:sz="0" w:space="0" w:color="auto"/>
        <w:bottom w:val="none" w:sz="0" w:space="0" w:color="auto"/>
        <w:right w:val="none" w:sz="0" w:space="0" w:color="auto"/>
      </w:divBdr>
    </w:div>
    <w:div w:id="879630625">
      <w:bodyDiv w:val="1"/>
      <w:marLeft w:val="0"/>
      <w:marRight w:val="0"/>
      <w:marTop w:val="0"/>
      <w:marBottom w:val="0"/>
      <w:divBdr>
        <w:top w:val="none" w:sz="0" w:space="0" w:color="auto"/>
        <w:left w:val="none" w:sz="0" w:space="0" w:color="auto"/>
        <w:bottom w:val="none" w:sz="0" w:space="0" w:color="auto"/>
        <w:right w:val="none" w:sz="0" w:space="0" w:color="auto"/>
      </w:divBdr>
    </w:div>
    <w:div w:id="899944092">
      <w:bodyDiv w:val="1"/>
      <w:marLeft w:val="0"/>
      <w:marRight w:val="0"/>
      <w:marTop w:val="0"/>
      <w:marBottom w:val="0"/>
      <w:divBdr>
        <w:top w:val="none" w:sz="0" w:space="0" w:color="auto"/>
        <w:left w:val="none" w:sz="0" w:space="0" w:color="auto"/>
        <w:bottom w:val="none" w:sz="0" w:space="0" w:color="auto"/>
        <w:right w:val="none" w:sz="0" w:space="0" w:color="auto"/>
      </w:divBdr>
    </w:div>
    <w:div w:id="914825949">
      <w:bodyDiv w:val="1"/>
      <w:marLeft w:val="0"/>
      <w:marRight w:val="0"/>
      <w:marTop w:val="0"/>
      <w:marBottom w:val="0"/>
      <w:divBdr>
        <w:top w:val="none" w:sz="0" w:space="0" w:color="auto"/>
        <w:left w:val="none" w:sz="0" w:space="0" w:color="auto"/>
        <w:bottom w:val="none" w:sz="0" w:space="0" w:color="auto"/>
        <w:right w:val="none" w:sz="0" w:space="0" w:color="auto"/>
      </w:divBdr>
    </w:div>
    <w:div w:id="920333762">
      <w:bodyDiv w:val="1"/>
      <w:marLeft w:val="0"/>
      <w:marRight w:val="0"/>
      <w:marTop w:val="0"/>
      <w:marBottom w:val="0"/>
      <w:divBdr>
        <w:top w:val="none" w:sz="0" w:space="0" w:color="auto"/>
        <w:left w:val="none" w:sz="0" w:space="0" w:color="auto"/>
        <w:bottom w:val="none" w:sz="0" w:space="0" w:color="auto"/>
        <w:right w:val="none" w:sz="0" w:space="0" w:color="auto"/>
      </w:divBdr>
    </w:div>
    <w:div w:id="926957269">
      <w:bodyDiv w:val="1"/>
      <w:marLeft w:val="0"/>
      <w:marRight w:val="0"/>
      <w:marTop w:val="0"/>
      <w:marBottom w:val="0"/>
      <w:divBdr>
        <w:top w:val="none" w:sz="0" w:space="0" w:color="auto"/>
        <w:left w:val="none" w:sz="0" w:space="0" w:color="auto"/>
        <w:bottom w:val="none" w:sz="0" w:space="0" w:color="auto"/>
        <w:right w:val="none" w:sz="0" w:space="0" w:color="auto"/>
      </w:divBdr>
    </w:div>
    <w:div w:id="941063566">
      <w:bodyDiv w:val="1"/>
      <w:marLeft w:val="0"/>
      <w:marRight w:val="0"/>
      <w:marTop w:val="0"/>
      <w:marBottom w:val="0"/>
      <w:divBdr>
        <w:top w:val="none" w:sz="0" w:space="0" w:color="auto"/>
        <w:left w:val="none" w:sz="0" w:space="0" w:color="auto"/>
        <w:bottom w:val="none" w:sz="0" w:space="0" w:color="auto"/>
        <w:right w:val="none" w:sz="0" w:space="0" w:color="auto"/>
      </w:divBdr>
    </w:div>
    <w:div w:id="951059868">
      <w:bodyDiv w:val="1"/>
      <w:marLeft w:val="0"/>
      <w:marRight w:val="0"/>
      <w:marTop w:val="0"/>
      <w:marBottom w:val="0"/>
      <w:divBdr>
        <w:top w:val="none" w:sz="0" w:space="0" w:color="auto"/>
        <w:left w:val="none" w:sz="0" w:space="0" w:color="auto"/>
        <w:bottom w:val="none" w:sz="0" w:space="0" w:color="auto"/>
        <w:right w:val="none" w:sz="0" w:space="0" w:color="auto"/>
      </w:divBdr>
    </w:div>
    <w:div w:id="1016810740">
      <w:bodyDiv w:val="1"/>
      <w:marLeft w:val="0"/>
      <w:marRight w:val="0"/>
      <w:marTop w:val="0"/>
      <w:marBottom w:val="0"/>
      <w:divBdr>
        <w:top w:val="none" w:sz="0" w:space="0" w:color="auto"/>
        <w:left w:val="none" w:sz="0" w:space="0" w:color="auto"/>
        <w:bottom w:val="none" w:sz="0" w:space="0" w:color="auto"/>
        <w:right w:val="none" w:sz="0" w:space="0" w:color="auto"/>
      </w:divBdr>
    </w:div>
    <w:div w:id="1033386622">
      <w:bodyDiv w:val="1"/>
      <w:marLeft w:val="0"/>
      <w:marRight w:val="0"/>
      <w:marTop w:val="0"/>
      <w:marBottom w:val="0"/>
      <w:divBdr>
        <w:top w:val="none" w:sz="0" w:space="0" w:color="auto"/>
        <w:left w:val="none" w:sz="0" w:space="0" w:color="auto"/>
        <w:bottom w:val="none" w:sz="0" w:space="0" w:color="auto"/>
        <w:right w:val="none" w:sz="0" w:space="0" w:color="auto"/>
      </w:divBdr>
    </w:div>
    <w:div w:id="1147361144">
      <w:bodyDiv w:val="1"/>
      <w:marLeft w:val="0"/>
      <w:marRight w:val="0"/>
      <w:marTop w:val="0"/>
      <w:marBottom w:val="0"/>
      <w:divBdr>
        <w:top w:val="none" w:sz="0" w:space="0" w:color="auto"/>
        <w:left w:val="none" w:sz="0" w:space="0" w:color="auto"/>
        <w:bottom w:val="none" w:sz="0" w:space="0" w:color="auto"/>
        <w:right w:val="none" w:sz="0" w:space="0" w:color="auto"/>
      </w:divBdr>
    </w:div>
    <w:div w:id="1154025078">
      <w:bodyDiv w:val="1"/>
      <w:marLeft w:val="0"/>
      <w:marRight w:val="0"/>
      <w:marTop w:val="0"/>
      <w:marBottom w:val="0"/>
      <w:divBdr>
        <w:top w:val="none" w:sz="0" w:space="0" w:color="auto"/>
        <w:left w:val="none" w:sz="0" w:space="0" w:color="auto"/>
        <w:bottom w:val="none" w:sz="0" w:space="0" w:color="auto"/>
        <w:right w:val="none" w:sz="0" w:space="0" w:color="auto"/>
      </w:divBdr>
    </w:div>
    <w:div w:id="1167328230">
      <w:bodyDiv w:val="1"/>
      <w:marLeft w:val="0"/>
      <w:marRight w:val="0"/>
      <w:marTop w:val="0"/>
      <w:marBottom w:val="0"/>
      <w:divBdr>
        <w:top w:val="none" w:sz="0" w:space="0" w:color="auto"/>
        <w:left w:val="none" w:sz="0" w:space="0" w:color="auto"/>
        <w:bottom w:val="none" w:sz="0" w:space="0" w:color="auto"/>
        <w:right w:val="none" w:sz="0" w:space="0" w:color="auto"/>
      </w:divBdr>
    </w:div>
    <w:div w:id="1200437050">
      <w:bodyDiv w:val="1"/>
      <w:marLeft w:val="0"/>
      <w:marRight w:val="0"/>
      <w:marTop w:val="0"/>
      <w:marBottom w:val="0"/>
      <w:divBdr>
        <w:top w:val="none" w:sz="0" w:space="0" w:color="auto"/>
        <w:left w:val="none" w:sz="0" w:space="0" w:color="auto"/>
        <w:bottom w:val="none" w:sz="0" w:space="0" w:color="auto"/>
        <w:right w:val="none" w:sz="0" w:space="0" w:color="auto"/>
      </w:divBdr>
    </w:div>
    <w:div w:id="1208909408">
      <w:bodyDiv w:val="1"/>
      <w:marLeft w:val="0"/>
      <w:marRight w:val="0"/>
      <w:marTop w:val="0"/>
      <w:marBottom w:val="0"/>
      <w:divBdr>
        <w:top w:val="none" w:sz="0" w:space="0" w:color="auto"/>
        <w:left w:val="none" w:sz="0" w:space="0" w:color="auto"/>
        <w:bottom w:val="none" w:sz="0" w:space="0" w:color="auto"/>
        <w:right w:val="none" w:sz="0" w:space="0" w:color="auto"/>
      </w:divBdr>
    </w:div>
    <w:div w:id="1211918792">
      <w:bodyDiv w:val="1"/>
      <w:marLeft w:val="0"/>
      <w:marRight w:val="0"/>
      <w:marTop w:val="0"/>
      <w:marBottom w:val="0"/>
      <w:divBdr>
        <w:top w:val="none" w:sz="0" w:space="0" w:color="auto"/>
        <w:left w:val="none" w:sz="0" w:space="0" w:color="auto"/>
        <w:bottom w:val="none" w:sz="0" w:space="0" w:color="auto"/>
        <w:right w:val="none" w:sz="0" w:space="0" w:color="auto"/>
      </w:divBdr>
    </w:div>
    <w:div w:id="1212962633">
      <w:bodyDiv w:val="1"/>
      <w:marLeft w:val="0"/>
      <w:marRight w:val="0"/>
      <w:marTop w:val="0"/>
      <w:marBottom w:val="0"/>
      <w:divBdr>
        <w:top w:val="none" w:sz="0" w:space="0" w:color="auto"/>
        <w:left w:val="none" w:sz="0" w:space="0" w:color="auto"/>
        <w:bottom w:val="none" w:sz="0" w:space="0" w:color="auto"/>
        <w:right w:val="none" w:sz="0" w:space="0" w:color="auto"/>
      </w:divBdr>
      <w:divsChild>
        <w:div w:id="1646396357">
          <w:marLeft w:val="0"/>
          <w:marRight w:val="1440"/>
          <w:marTop w:val="0"/>
          <w:marBottom w:val="0"/>
          <w:divBdr>
            <w:top w:val="none" w:sz="0" w:space="0" w:color="auto"/>
            <w:left w:val="none" w:sz="0" w:space="0" w:color="auto"/>
            <w:bottom w:val="none" w:sz="0" w:space="0" w:color="auto"/>
            <w:right w:val="none" w:sz="0" w:space="0" w:color="auto"/>
          </w:divBdr>
        </w:div>
        <w:div w:id="719599892">
          <w:marLeft w:val="0"/>
          <w:marRight w:val="1440"/>
          <w:marTop w:val="0"/>
          <w:marBottom w:val="0"/>
          <w:divBdr>
            <w:top w:val="none" w:sz="0" w:space="0" w:color="auto"/>
            <w:left w:val="none" w:sz="0" w:space="0" w:color="auto"/>
            <w:bottom w:val="none" w:sz="0" w:space="0" w:color="auto"/>
            <w:right w:val="none" w:sz="0" w:space="0" w:color="auto"/>
          </w:divBdr>
        </w:div>
      </w:divsChild>
    </w:div>
    <w:div w:id="1238785619">
      <w:bodyDiv w:val="1"/>
      <w:marLeft w:val="0"/>
      <w:marRight w:val="0"/>
      <w:marTop w:val="0"/>
      <w:marBottom w:val="0"/>
      <w:divBdr>
        <w:top w:val="none" w:sz="0" w:space="0" w:color="auto"/>
        <w:left w:val="none" w:sz="0" w:space="0" w:color="auto"/>
        <w:bottom w:val="none" w:sz="0" w:space="0" w:color="auto"/>
        <w:right w:val="none" w:sz="0" w:space="0" w:color="auto"/>
      </w:divBdr>
    </w:div>
    <w:div w:id="1294554191">
      <w:bodyDiv w:val="1"/>
      <w:marLeft w:val="0"/>
      <w:marRight w:val="0"/>
      <w:marTop w:val="0"/>
      <w:marBottom w:val="0"/>
      <w:divBdr>
        <w:top w:val="none" w:sz="0" w:space="0" w:color="auto"/>
        <w:left w:val="none" w:sz="0" w:space="0" w:color="auto"/>
        <w:bottom w:val="none" w:sz="0" w:space="0" w:color="auto"/>
        <w:right w:val="none" w:sz="0" w:space="0" w:color="auto"/>
      </w:divBdr>
    </w:div>
    <w:div w:id="1308170722">
      <w:bodyDiv w:val="1"/>
      <w:marLeft w:val="0"/>
      <w:marRight w:val="0"/>
      <w:marTop w:val="0"/>
      <w:marBottom w:val="0"/>
      <w:divBdr>
        <w:top w:val="none" w:sz="0" w:space="0" w:color="auto"/>
        <w:left w:val="none" w:sz="0" w:space="0" w:color="auto"/>
        <w:bottom w:val="none" w:sz="0" w:space="0" w:color="auto"/>
        <w:right w:val="none" w:sz="0" w:space="0" w:color="auto"/>
      </w:divBdr>
    </w:div>
    <w:div w:id="1310984538">
      <w:bodyDiv w:val="1"/>
      <w:marLeft w:val="0"/>
      <w:marRight w:val="0"/>
      <w:marTop w:val="0"/>
      <w:marBottom w:val="0"/>
      <w:divBdr>
        <w:top w:val="none" w:sz="0" w:space="0" w:color="auto"/>
        <w:left w:val="none" w:sz="0" w:space="0" w:color="auto"/>
        <w:bottom w:val="none" w:sz="0" w:space="0" w:color="auto"/>
        <w:right w:val="none" w:sz="0" w:space="0" w:color="auto"/>
      </w:divBdr>
    </w:div>
    <w:div w:id="1328171048">
      <w:bodyDiv w:val="1"/>
      <w:marLeft w:val="0"/>
      <w:marRight w:val="0"/>
      <w:marTop w:val="0"/>
      <w:marBottom w:val="0"/>
      <w:divBdr>
        <w:top w:val="none" w:sz="0" w:space="0" w:color="auto"/>
        <w:left w:val="none" w:sz="0" w:space="0" w:color="auto"/>
        <w:bottom w:val="none" w:sz="0" w:space="0" w:color="auto"/>
        <w:right w:val="none" w:sz="0" w:space="0" w:color="auto"/>
      </w:divBdr>
    </w:div>
    <w:div w:id="1349679867">
      <w:bodyDiv w:val="1"/>
      <w:marLeft w:val="0"/>
      <w:marRight w:val="0"/>
      <w:marTop w:val="0"/>
      <w:marBottom w:val="0"/>
      <w:divBdr>
        <w:top w:val="none" w:sz="0" w:space="0" w:color="auto"/>
        <w:left w:val="none" w:sz="0" w:space="0" w:color="auto"/>
        <w:bottom w:val="none" w:sz="0" w:space="0" w:color="auto"/>
        <w:right w:val="none" w:sz="0" w:space="0" w:color="auto"/>
      </w:divBdr>
    </w:div>
    <w:div w:id="1361541953">
      <w:bodyDiv w:val="1"/>
      <w:marLeft w:val="0"/>
      <w:marRight w:val="0"/>
      <w:marTop w:val="0"/>
      <w:marBottom w:val="0"/>
      <w:divBdr>
        <w:top w:val="none" w:sz="0" w:space="0" w:color="auto"/>
        <w:left w:val="none" w:sz="0" w:space="0" w:color="auto"/>
        <w:bottom w:val="none" w:sz="0" w:space="0" w:color="auto"/>
        <w:right w:val="none" w:sz="0" w:space="0" w:color="auto"/>
      </w:divBdr>
    </w:div>
    <w:div w:id="1508783622">
      <w:bodyDiv w:val="1"/>
      <w:marLeft w:val="0"/>
      <w:marRight w:val="0"/>
      <w:marTop w:val="0"/>
      <w:marBottom w:val="0"/>
      <w:divBdr>
        <w:top w:val="none" w:sz="0" w:space="0" w:color="auto"/>
        <w:left w:val="none" w:sz="0" w:space="0" w:color="auto"/>
        <w:bottom w:val="none" w:sz="0" w:space="0" w:color="auto"/>
        <w:right w:val="none" w:sz="0" w:space="0" w:color="auto"/>
      </w:divBdr>
    </w:div>
    <w:div w:id="1516651758">
      <w:bodyDiv w:val="1"/>
      <w:marLeft w:val="0"/>
      <w:marRight w:val="0"/>
      <w:marTop w:val="0"/>
      <w:marBottom w:val="0"/>
      <w:divBdr>
        <w:top w:val="none" w:sz="0" w:space="0" w:color="auto"/>
        <w:left w:val="none" w:sz="0" w:space="0" w:color="auto"/>
        <w:bottom w:val="none" w:sz="0" w:space="0" w:color="auto"/>
        <w:right w:val="none" w:sz="0" w:space="0" w:color="auto"/>
      </w:divBdr>
    </w:div>
    <w:div w:id="1565529066">
      <w:bodyDiv w:val="1"/>
      <w:marLeft w:val="0"/>
      <w:marRight w:val="0"/>
      <w:marTop w:val="0"/>
      <w:marBottom w:val="0"/>
      <w:divBdr>
        <w:top w:val="none" w:sz="0" w:space="0" w:color="auto"/>
        <w:left w:val="none" w:sz="0" w:space="0" w:color="auto"/>
        <w:bottom w:val="none" w:sz="0" w:space="0" w:color="auto"/>
        <w:right w:val="none" w:sz="0" w:space="0" w:color="auto"/>
      </w:divBdr>
    </w:div>
    <w:div w:id="1567109713">
      <w:bodyDiv w:val="1"/>
      <w:marLeft w:val="0"/>
      <w:marRight w:val="0"/>
      <w:marTop w:val="0"/>
      <w:marBottom w:val="0"/>
      <w:divBdr>
        <w:top w:val="none" w:sz="0" w:space="0" w:color="auto"/>
        <w:left w:val="none" w:sz="0" w:space="0" w:color="auto"/>
        <w:bottom w:val="none" w:sz="0" w:space="0" w:color="auto"/>
        <w:right w:val="none" w:sz="0" w:space="0" w:color="auto"/>
      </w:divBdr>
    </w:div>
    <w:div w:id="1577014273">
      <w:bodyDiv w:val="1"/>
      <w:marLeft w:val="0"/>
      <w:marRight w:val="0"/>
      <w:marTop w:val="0"/>
      <w:marBottom w:val="0"/>
      <w:divBdr>
        <w:top w:val="none" w:sz="0" w:space="0" w:color="auto"/>
        <w:left w:val="none" w:sz="0" w:space="0" w:color="auto"/>
        <w:bottom w:val="none" w:sz="0" w:space="0" w:color="auto"/>
        <w:right w:val="none" w:sz="0" w:space="0" w:color="auto"/>
      </w:divBdr>
    </w:div>
    <w:div w:id="1603681165">
      <w:bodyDiv w:val="1"/>
      <w:marLeft w:val="0"/>
      <w:marRight w:val="0"/>
      <w:marTop w:val="0"/>
      <w:marBottom w:val="0"/>
      <w:divBdr>
        <w:top w:val="none" w:sz="0" w:space="0" w:color="auto"/>
        <w:left w:val="none" w:sz="0" w:space="0" w:color="auto"/>
        <w:bottom w:val="none" w:sz="0" w:space="0" w:color="auto"/>
        <w:right w:val="none" w:sz="0" w:space="0" w:color="auto"/>
      </w:divBdr>
      <w:divsChild>
        <w:div w:id="785003399">
          <w:marLeft w:val="0"/>
          <w:marRight w:val="806"/>
          <w:marTop w:val="0"/>
          <w:marBottom w:val="0"/>
          <w:divBdr>
            <w:top w:val="none" w:sz="0" w:space="0" w:color="auto"/>
            <w:left w:val="none" w:sz="0" w:space="0" w:color="auto"/>
            <w:bottom w:val="none" w:sz="0" w:space="0" w:color="auto"/>
            <w:right w:val="none" w:sz="0" w:space="0" w:color="auto"/>
          </w:divBdr>
        </w:div>
      </w:divsChild>
    </w:div>
    <w:div w:id="1623881161">
      <w:bodyDiv w:val="1"/>
      <w:marLeft w:val="0"/>
      <w:marRight w:val="0"/>
      <w:marTop w:val="0"/>
      <w:marBottom w:val="0"/>
      <w:divBdr>
        <w:top w:val="none" w:sz="0" w:space="0" w:color="auto"/>
        <w:left w:val="none" w:sz="0" w:space="0" w:color="auto"/>
        <w:bottom w:val="none" w:sz="0" w:space="0" w:color="auto"/>
        <w:right w:val="none" w:sz="0" w:space="0" w:color="auto"/>
      </w:divBdr>
    </w:div>
    <w:div w:id="1630013844">
      <w:bodyDiv w:val="1"/>
      <w:marLeft w:val="0"/>
      <w:marRight w:val="0"/>
      <w:marTop w:val="0"/>
      <w:marBottom w:val="0"/>
      <w:divBdr>
        <w:top w:val="none" w:sz="0" w:space="0" w:color="auto"/>
        <w:left w:val="none" w:sz="0" w:space="0" w:color="auto"/>
        <w:bottom w:val="none" w:sz="0" w:space="0" w:color="auto"/>
        <w:right w:val="none" w:sz="0" w:space="0" w:color="auto"/>
      </w:divBdr>
    </w:div>
    <w:div w:id="1635522607">
      <w:bodyDiv w:val="1"/>
      <w:marLeft w:val="0"/>
      <w:marRight w:val="0"/>
      <w:marTop w:val="0"/>
      <w:marBottom w:val="0"/>
      <w:divBdr>
        <w:top w:val="none" w:sz="0" w:space="0" w:color="auto"/>
        <w:left w:val="none" w:sz="0" w:space="0" w:color="auto"/>
        <w:bottom w:val="none" w:sz="0" w:space="0" w:color="auto"/>
        <w:right w:val="none" w:sz="0" w:space="0" w:color="auto"/>
      </w:divBdr>
    </w:div>
    <w:div w:id="1659721954">
      <w:bodyDiv w:val="1"/>
      <w:marLeft w:val="0"/>
      <w:marRight w:val="0"/>
      <w:marTop w:val="0"/>
      <w:marBottom w:val="0"/>
      <w:divBdr>
        <w:top w:val="none" w:sz="0" w:space="0" w:color="auto"/>
        <w:left w:val="none" w:sz="0" w:space="0" w:color="auto"/>
        <w:bottom w:val="none" w:sz="0" w:space="0" w:color="auto"/>
        <w:right w:val="none" w:sz="0" w:space="0" w:color="auto"/>
      </w:divBdr>
    </w:div>
    <w:div w:id="1665813733">
      <w:bodyDiv w:val="1"/>
      <w:marLeft w:val="0"/>
      <w:marRight w:val="0"/>
      <w:marTop w:val="0"/>
      <w:marBottom w:val="0"/>
      <w:divBdr>
        <w:top w:val="none" w:sz="0" w:space="0" w:color="auto"/>
        <w:left w:val="none" w:sz="0" w:space="0" w:color="auto"/>
        <w:bottom w:val="none" w:sz="0" w:space="0" w:color="auto"/>
        <w:right w:val="none" w:sz="0" w:space="0" w:color="auto"/>
      </w:divBdr>
    </w:div>
    <w:div w:id="1667977002">
      <w:bodyDiv w:val="1"/>
      <w:marLeft w:val="0"/>
      <w:marRight w:val="0"/>
      <w:marTop w:val="0"/>
      <w:marBottom w:val="0"/>
      <w:divBdr>
        <w:top w:val="none" w:sz="0" w:space="0" w:color="auto"/>
        <w:left w:val="none" w:sz="0" w:space="0" w:color="auto"/>
        <w:bottom w:val="none" w:sz="0" w:space="0" w:color="auto"/>
        <w:right w:val="none" w:sz="0" w:space="0" w:color="auto"/>
      </w:divBdr>
    </w:div>
    <w:div w:id="1769963479">
      <w:bodyDiv w:val="1"/>
      <w:marLeft w:val="0"/>
      <w:marRight w:val="0"/>
      <w:marTop w:val="0"/>
      <w:marBottom w:val="0"/>
      <w:divBdr>
        <w:top w:val="none" w:sz="0" w:space="0" w:color="auto"/>
        <w:left w:val="none" w:sz="0" w:space="0" w:color="auto"/>
        <w:bottom w:val="none" w:sz="0" w:space="0" w:color="auto"/>
        <w:right w:val="none" w:sz="0" w:space="0" w:color="auto"/>
      </w:divBdr>
    </w:div>
    <w:div w:id="1771316282">
      <w:bodyDiv w:val="1"/>
      <w:marLeft w:val="0"/>
      <w:marRight w:val="0"/>
      <w:marTop w:val="0"/>
      <w:marBottom w:val="0"/>
      <w:divBdr>
        <w:top w:val="none" w:sz="0" w:space="0" w:color="auto"/>
        <w:left w:val="none" w:sz="0" w:space="0" w:color="auto"/>
        <w:bottom w:val="none" w:sz="0" w:space="0" w:color="auto"/>
        <w:right w:val="none" w:sz="0" w:space="0" w:color="auto"/>
      </w:divBdr>
    </w:div>
    <w:div w:id="1800683020">
      <w:bodyDiv w:val="1"/>
      <w:marLeft w:val="0"/>
      <w:marRight w:val="0"/>
      <w:marTop w:val="0"/>
      <w:marBottom w:val="0"/>
      <w:divBdr>
        <w:top w:val="none" w:sz="0" w:space="0" w:color="auto"/>
        <w:left w:val="none" w:sz="0" w:space="0" w:color="auto"/>
        <w:bottom w:val="none" w:sz="0" w:space="0" w:color="auto"/>
        <w:right w:val="none" w:sz="0" w:space="0" w:color="auto"/>
      </w:divBdr>
    </w:div>
    <w:div w:id="1854757277">
      <w:bodyDiv w:val="1"/>
      <w:marLeft w:val="0"/>
      <w:marRight w:val="0"/>
      <w:marTop w:val="0"/>
      <w:marBottom w:val="0"/>
      <w:divBdr>
        <w:top w:val="none" w:sz="0" w:space="0" w:color="auto"/>
        <w:left w:val="none" w:sz="0" w:space="0" w:color="auto"/>
        <w:bottom w:val="none" w:sz="0" w:space="0" w:color="auto"/>
        <w:right w:val="none" w:sz="0" w:space="0" w:color="auto"/>
      </w:divBdr>
    </w:div>
    <w:div w:id="1881504401">
      <w:bodyDiv w:val="1"/>
      <w:marLeft w:val="0"/>
      <w:marRight w:val="0"/>
      <w:marTop w:val="0"/>
      <w:marBottom w:val="0"/>
      <w:divBdr>
        <w:top w:val="none" w:sz="0" w:space="0" w:color="auto"/>
        <w:left w:val="none" w:sz="0" w:space="0" w:color="auto"/>
        <w:bottom w:val="none" w:sz="0" w:space="0" w:color="auto"/>
        <w:right w:val="none" w:sz="0" w:space="0" w:color="auto"/>
      </w:divBdr>
    </w:div>
    <w:div w:id="1885214181">
      <w:bodyDiv w:val="1"/>
      <w:marLeft w:val="0"/>
      <w:marRight w:val="0"/>
      <w:marTop w:val="0"/>
      <w:marBottom w:val="0"/>
      <w:divBdr>
        <w:top w:val="none" w:sz="0" w:space="0" w:color="auto"/>
        <w:left w:val="none" w:sz="0" w:space="0" w:color="auto"/>
        <w:bottom w:val="none" w:sz="0" w:space="0" w:color="auto"/>
        <w:right w:val="none" w:sz="0" w:space="0" w:color="auto"/>
      </w:divBdr>
    </w:div>
    <w:div w:id="1895039234">
      <w:bodyDiv w:val="1"/>
      <w:marLeft w:val="0"/>
      <w:marRight w:val="0"/>
      <w:marTop w:val="0"/>
      <w:marBottom w:val="0"/>
      <w:divBdr>
        <w:top w:val="none" w:sz="0" w:space="0" w:color="auto"/>
        <w:left w:val="none" w:sz="0" w:space="0" w:color="auto"/>
        <w:bottom w:val="none" w:sz="0" w:space="0" w:color="auto"/>
        <w:right w:val="none" w:sz="0" w:space="0" w:color="auto"/>
      </w:divBdr>
    </w:div>
    <w:div w:id="1926527770">
      <w:bodyDiv w:val="1"/>
      <w:marLeft w:val="0"/>
      <w:marRight w:val="0"/>
      <w:marTop w:val="0"/>
      <w:marBottom w:val="0"/>
      <w:divBdr>
        <w:top w:val="none" w:sz="0" w:space="0" w:color="auto"/>
        <w:left w:val="none" w:sz="0" w:space="0" w:color="auto"/>
        <w:bottom w:val="none" w:sz="0" w:space="0" w:color="auto"/>
        <w:right w:val="none" w:sz="0" w:space="0" w:color="auto"/>
      </w:divBdr>
      <w:divsChild>
        <w:div w:id="160857997">
          <w:marLeft w:val="0"/>
          <w:marRight w:val="1440"/>
          <w:marTop w:val="0"/>
          <w:marBottom w:val="0"/>
          <w:divBdr>
            <w:top w:val="none" w:sz="0" w:space="0" w:color="auto"/>
            <w:left w:val="none" w:sz="0" w:space="0" w:color="auto"/>
            <w:bottom w:val="none" w:sz="0" w:space="0" w:color="auto"/>
            <w:right w:val="none" w:sz="0" w:space="0" w:color="auto"/>
          </w:divBdr>
        </w:div>
      </w:divsChild>
    </w:div>
    <w:div w:id="1974018954">
      <w:bodyDiv w:val="1"/>
      <w:marLeft w:val="0"/>
      <w:marRight w:val="0"/>
      <w:marTop w:val="0"/>
      <w:marBottom w:val="0"/>
      <w:divBdr>
        <w:top w:val="none" w:sz="0" w:space="0" w:color="auto"/>
        <w:left w:val="none" w:sz="0" w:space="0" w:color="auto"/>
        <w:bottom w:val="none" w:sz="0" w:space="0" w:color="auto"/>
        <w:right w:val="none" w:sz="0" w:space="0" w:color="auto"/>
      </w:divBdr>
    </w:div>
    <w:div w:id="1975714606">
      <w:bodyDiv w:val="1"/>
      <w:marLeft w:val="0"/>
      <w:marRight w:val="0"/>
      <w:marTop w:val="0"/>
      <w:marBottom w:val="0"/>
      <w:divBdr>
        <w:top w:val="none" w:sz="0" w:space="0" w:color="auto"/>
        <w:left w:val="none" w:sz="0" w:space="0" w:color="auto"/>
        <w:bottom w:val="none" w:sz="0" w:space="0" w:color="auto"/>
        <w:right w:val="none" w:sz="0" w:space="0" w:color="auto"/>
      </w:divBdr>
    </w:div>
    <w:div w:id="1997030805">
      <w:bodyDiv w:val="1"/>
      <w:marLeft w:val="0"/>
      <w:marRight w:val="0"/>
      <w:marTop w:val="0"/>
      <w:marBottom w:val="0"/>
      <w:divBdr>
        <w:top w:val="none" w:sz="0" w:space="0" w:color="auto"/>
        <w:left w:val="none" w:sz="0" w:space="0" w:color="auto"/>
        <w:bottom w:val="none" w:sz="0" w:space="0" w:color="auto"/>
        <w:right w:val="none" w:sz="0" w:space="0" w:color="auto"/>
      </w:divBdr>
    </w:div>
    <w:div w:id="2032802829">
      <w:bodyDiv w:val="1"/>
      <w:marLeft w:val="0"/>
      <w:marRight w:val="0"/>
      <w:marTop w:val="0"/>
      <w:marBottom w:val="0"/>
      <w:divBdr>
        <w:top w:val="none" w:sz="0" w:space="0" w:color="auto"/>
        <w:left w:val="none" w:sz="0" w:space="0" w:color="auto"/>
        <w:bottom w:val="none" w:sz="0" w:space="0" w:color="auto"/>
        <w:right w:val="none" w:sz="0" w:space="0" w:color="auto"/>
      </w:divBdr>
    </w:div>
    <w:div w:id="2066296499">
      <w:bodyDiv w:val="1"/>
      <w:marLeft w:val="0"/>
      <w:marRight w:val="0"/>
      <w:marTop w:val="0"/>
      <w:marBottom w:val="0"/>
      <w:divBdr>
        <w:top w:val="none" w:sz="0" w:space="0" w:color="auto"/>
        <w:left w:val="none" w:sz="0" w:space="0" w:color="auto"/>
        <w:bottom w:val="none" w:sz="0" w:space="0" w:color="auto"/>
        <w:right w:val="none" w:sz="0" w:space="0" w:color="auto"/>
      </w:divBdr>
    </w:div>
    <w:div w:id="2092311710">
      <w:bodyDiv w:val="1"/>
      <w:marLeft w:val="0"/>
      <w:marRight w:val="0"/>
      <w:marTop w:val="0"/>
      <w:marBottom w:val="0"/>
      <w:divBdr>
        <w:top w:val="none" w:sz="0" w:space="0" w:color="auto"/>
        <w:left w:val="none" w:sz="0" w:space="0" w:color="auto"/>
        <w:bottom w:val="none" w:sz="0" w:space="0" w:color="auto"/>
        <w:right w:val="none" w:sz="0" w:space="0" w:color="auto"/>
      </w:divBdr>
    </w:div>
    <w:div w:id="2092970003">
      <w:bodyDiv w:val="1"/>
      <w:marLeft w:val="0"/>
      <w:marRight w:val="0"/>
      <w:marTop w:val="0"/>
      <w:marBottom w:val="0"/>
      <w:divBdr>
        <w:top w:val="none" w:sz="0" w:space="0" w:color="auto"/>
        <w:left w:val="none" w:sz="0" w:space="0" w:color="auto"/>
        <w:bottom w:val="none" w:sz="0" w:space="0" w:color="auto"/>
        <w:right w:val="none" w:sz="0" w:space="0" w:color="auto"/>
      </w:divBdr>
      <w:divsChild>
        <w:div w:id="1651211734">
          <w:marLeft w:val="0"/>
          <w:marRight w:val="720"/>
          <w:marTop w:val="0"/>
          <w:marBottom w:val="0"/>
          <w:divBdr>
            <w:top w:val="none" w:sz="0" w:space="0" w:color="auto"/>
            <w:left w:val="none" w:sz="0" w:space="0" w:color="auto"/>
            <w:bottom w:val="none" w:sz="0" w:space="0" w:color="auto"/>
            <w:right w:val="none" w:sz="0" w:space="0" w:color="auto"/>
          </w:divBdr>
        </w:div>
        <w:div w:id="418135721">
          <w:marLeft w:val="0"/>
          <w:marRight w:val="720"/>
          <w:marTop w:val="0"/>
          <w:marBottom w:val="0"/>
          <w:divBdr>
            <w:top w:val="none" w:sz="0" w:space="0" w:color="auto"/>
            <w:left w:val="none" w:sz="0" w:space="0" w:color="auto"/>
            <w:bottom w:val="none" w:sz="0" w:space="0" w:color="auto"/>
            <w:right w:val="none" w:sz="0" w:space="0" w:color="auto"/>
          </w:divBdr>
        </w:div>
      </w:divsChild>
    </w:div>
    <w:div w:id="2097970972">
      <w:bodyDiv w:val="1"/>
      <w:marLeft w:val="0"/>
      <w:marRight w:val="0"/>
      <w:marTop w:val="0"/>
      <w:marBottom w:val="0"/>
      <w:divBdr>
        <w:top w:val="none" w:sz="0" w:space="0" w:color="auto"/>
        <w:left w:val="none" w:sz="0" w:space="0" w:color="auto"/>
        <w:bottom w:val="none" w:sz="0" w:space="0" w:color="auto"/>
        <w:right w:val="none" w:sz="0" w:space="0" w:color="auto"/>
      </w:divBdr>
    </w:div>
    <w:div w:id="2113237460">
      <w:bodyDiv w:val="1"/>
      <w:marLeft w:val="0"/>
      <w:marRight w:val="0"/>
      <w:marTop w:val="0"/>
      <w:marBottom w:val="0"/>
      <w:divBdr>
        <w:top w:val="none" w:sz="0" w:space="0" w:color="auto"/>
        <w:left w:val="none" w:sz="0" w:space="0" w:color="auto"/>
        <w:bottom w:val="none" w:sz="0" w:space="0" w:color="auto"/>
        <w:right w:val="none" w:sz="0" w:space="0" w:color="auto"/>
      </w:divBdr>
    </w:div>
    <w:div w:id="2140569256">
      <w:bodyDiv w:val="1"/>
      <w:marLeft w:val="0"/>
      <w:marRight w:val="0"/>
      <w:marTop w:val="0"/>
      <w:marBottom w:val="0"/>
      <w:divBdr>
        <w:top w:val="none" w:sz="0" w:space="0" w:color="auto"/>
        <w:left w:val="none" w:sz="0" w:space="0" w:color="auto"/>
        <w:bottom w:val="none" w:sz="0" w:space="0" w:color="auto"/>
        <w:right w:val="none" w:sz="0" w:space="0" w:color="auto"/>
      </w:divBdr>
    </w:div>
    <w:div w:id="2141722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1" Type="http://schemas.openxmlformats.org/officeDocument/2006/relationships/image" Target="media/image11.wmf"/><Relationship Id="rId42" Type="http://schemas.openxmlformats.org/officeDocument/2006/relationships/oleObject" Target="embeddings/oleObject18.bin"/><Relationship Id="rId63" Type="http://schemas.openxmlformats.org/officeDocument/2006/relationships/image" Target="media/image32.wmf"/><Relationship Id="rId84" Type="http://schemas.openxmlformats.org/officeDocument/2006/relationships/oleObject" Target="embeddings/oleObject39.bin"/><Relationship Id="rId138" Type="http://schemas.openxmlformats.org/officeDocument/2006/relationships/image" Target="media/image70.wmf"/><Relationship Id="rId159" Type="http://schemas.openxmlformats.org/officeDocument/2006/relationships/oleObject" Target="embeddings/oleObject71.bin"/><Relationship Id="rId170" Type="http://schemas.openxmlformats.org/officeDocument/2006/relationships/image" Target="media/image89.wmf"/><Relationship Id="rId191" Type="http://schemas.openxmlformats.org/officeDocument/2006/relationships/oleObject" Target="embeddings/oleObject86.bin"/><Relationship Id="rId196" Type="http://schemas.openxmlformats.org/officeDocument/2006/relationships/image" Target="media/image103.wmf"/><Relationship Id="rId200" Type="http://schemas.openxmlformats.org/officeDocument/2006/relationships/image" Target="media/image105.wmf"/><Relationship Id="rId16" Type="http://schemas.openxmlformats.org/officeDocument/2006/relationships/oleObject" Target="embeddings/oleObject5.bin"/><Relationship Id="rId107" Type="http://schemas.openxmlformats.org/officeDocument/2006/relationships/image" Target="media/image54.wmf"/><Relationship Id="rId11" Type="http://schemas.openxmlformats.org/officeDocument/2006/relationships/image" Target="media/image6.wmf"/><Relationship Id="rId32" Type="http://schemas.openxmlformats.org/officeDocument/2006/relationships/oleObject" Target="embeddings/oleObject13.bin"/><Relationship Id="rId37" Type="http://schemas.openxmlformats.org/officeDocument/2006/relationships/image" Target="media/image19.wmf"/><Relationship Id="rId53" Type="http://schemas.openxmlformats.org/officeDocument/2006/relationships/image" Target="media/image27.wmf"/><Relationship Id="rId58" Type="http://schemas.openxmlformats.org/officeDocument/2006/relationships/oleObject" Target="embeddings/oleObject26.bin"/><Relationship Id="rId74" Type="http://schemas.openxmlformats.org/officeDocument/2006/relationships/oleObject" Target="embeddings/oleObject34.bin"/><Relationship Id="rId79" Type="http://schemas.openxmlformats.org/officeDocument/2006/relationships/image" Target="media/image40.wmf"/><Relationship Id="rId102" Type="http://schemas.openxmlformats.org/officeDocument/2006/relationships/oleObject" Target="embeddings/oleObject48.bin"/><Relationship Id="rId123" Type="http://schemas.openxmlformats.org/officeDocument/2006/relationships/oleObject" Target="embeddings/oleObject58.bin"/><Relationship Id="rId128" Type="http://schemas.openxmlformats.org/officeDocument/2006/relationships/image" Target="media/image65.wmf"/><Relationship Id="rId144" Type="http://schemas.openxmlformats.org/officeDocument/2006/relationships/image" Target="media/image73.wmf"/><Relationship Id="rId149" Type="http://schemas.openxmlformats.org/officeDocument/2006/relationships/image" Target="media/image1.wmf"/><Relationship Id="rId5" Type="http://schemas.openxmlformats.org/officeDocument/2006/relationships/footnotes" Target="footnotes.xml"/><Relationship Id="rId90" Type="http://schemas.openxmlformats.org/officeDocument/2006/relationships/oleObject" Target="embeddings/oleObject42.bin"/><Relationship Id="rId95" Type="http://schemas.openxmlformats.org/officeDocument/2006/relationships/image" Target="media/image48.wmf"/><Relationship Id="rId160" Type="http://schemas.openxmlformats.org/officeDocument/2006/relationships/image" Target="media/image84.wmf"/><Relationship Id="rId165" Type="http://schemas.openxmlformats.org/officeDocument/2006/relationships/oleObject" Target="embeddings/oleObject74.bin"/><Relationship Id="rId181" Type="http://schemas.openxmlformats.org/officeDocument/2006/relationships/image" Target="media/image95.wmf"/><Relationship Id="rId186" Type="http://schemas.openxmlformats.org/officeDocument/2006/relationships/image" Target="media/image98.wmf"/><Relationship Id="rId22" Type="http://schemas.openxmlformats.org/officeDocument/2006/relationships/oleObject" Target="embeddings/oleObject8.bin"/><Relationship Id="rId27" Type="http://schemas.openxmlformats.org/officeDocument/2006/relationships/image" Target="media/image14.wmf"/><Relationship Id="rId43" Type="http://schemas.openxmlformats.org/officeDocument/2006/relationships/image" Target="media/image22.wmf"/><Relationship Id="rId48" Type="http://schemas.openxmlformats.org/officeDocument/2006/relationships/oleObject" Target="embeddings/oleObject21.bin"/><Relationship Id="rId64" Type="http://schemas.openxmlformats.org/officeDocument/2006/relationships/oleObject" Target="embeddings/oleObject29.bin"/><Relationship Id="rId69" Type="http://schemas.openxmlformats.org/officeDocument/2006/relationships/image" Target="media/image35.wmf"/><Relationship Id="rId113" Type="http://schemas.openxmlformats.org/officeDocument/2006/relationships/oleObject" Target="embeddings/oleObject53.bin"/><Relationship Id="rId118" Type="http://schemas.openxmlformats.org/officeDocument/2006/relationships/image" Target="media/image60.wmf"/><Relationship Id="rId134" Type="http://schemas.openxmlformats.org/officeDocument/2006/relationships/image" Target="media/image68.wmf"/><Relationship Id="rId139" Type="http://schemas.openxmlformats.org/officeDocument/2006/relationships/oleObject" Target="embeddings/oleObject66.bin"/><Relationship Id="rId80" Type="http://schemas.openxmlformats.org/officeDocument/2006/relationships/oleObject" Target="embeddings/oleObject37.bin"/><Relationship Id="rId85" Type="http://schemas.openxmlformats.org/officeDocument/2006/relationships/image" Target="media/image43.wmf"/><Relationship Id="rId150" Type="http://schemas.openxmlformats.org/officeDocument/2006/relationships/image" Target="media/image76.wmf"/><Relationship Id="rId155" Type="http://schemas.openxmlformats.org/officeDocument/2006/relationships/image" Target="media/image80.wmf"/><Relationship Id="rId171" Type="http://schemas.openxmlformats.org/officeDocument/2006/relationships/oleObject" Target="embeddings/oleObject77.bin"/><Relationship Id="rId176" Type="http://schemas.openxmlformats.org/officeDocument/2006/relationships/image" Target="media/image92.wmf"/><Relationship Id="rId192" Type="http://schemas.openxmlformats.org/officeDocument/2006/relationships/image" Target="media/image101.wmf"/><Relationship Id="rId197" Type="http://schemas.openxmlformats.org/officeDocument/2006/relationships/oleObject" Target="embeddings/oleObject89.bin"/><Relationship Id="rId201" Type="http://schemas.openxmlformats.org/officeDocument/2006/relationships/oleObject" Target="embeddings/oleObject91.bin"/><Relationship Id="rId12" Type="http://schemas.openxmlformats.org/officeDocument/2006/relationships/oleObject" Target="embeddings/oleObject3.bin"/><Relationship Id="rId17" Type="http://schemas.openxmlformats.org/officeDocument/2006/relationships/image" Target="media/image9.wmf"/><Relationship Id="rId33" Type="http://schemas.openxmlformats.org/officeDocument/2006/relationships/image" Target="media/image17.wmf"/><Relationship Id="rId38" Type="http://schemas.openxmlformats.org/officeDocument/2006/relationships/oleObject" Target="embeddings/oleObject16.bin"/><Relationship Id="rId59" Type="http://schemas.openxmlformats.org/officeDocument/2006/relationships/image" Target="media/image30.wmf"/><Relationship Id="rId103" Type="http://schemas.openxmlformats.org/officeDocument/2006/relationships/image" Target="media/image52.wmf"/><Relationship Id="rId108" Type="http://schemas.openxmlformats.org/officeDocument/2006/relationships/image" Target="media/image55.wmf"/><Relationship Id="rId124" Type="http://schemas.openxmlformats.org/officeDocument/2006/relationships/image" Target="media/image63.wmf"/><Relationship Id="rId129" Type="http://schemas.openxmlformats.org/officeDocument/2006/relationships/oleObject" Target="embeddings/oleObject61.bin"/><Relationship Id="rId54" Type="http://schemas.openxmlformats.org/officeDocument/2006/relationships/oleObject" Target="embeddings/oleObject24.bin"/><Relationship Id="rId70" Type="http://schemas.openxmlformats.org/officeDocument/2006/relationships/oleObject" Target="embeddings/oleObject32.bin"/><Relationship Id="rId75" Type="http://schemas.openxmlformats.org/officeDocument/2006/relationships/image" Target="media/image38.wmf"/><Relationship Id="rId91" Type="http://schemas.openxmlformats.org/officeDocument/2006/relationships/image" Target="media/image46.wmf"/><Relationship Id="rId96" Type="http://schemas.openxmlformats.org/officeDocument/2006/relationships/oleObject" Target="embeddings/oleObject45.bin"/><Relationship Id="rId140" Type="http://schemas.openxmlformats.org/officeDocument/2006/relationships/image" Target="media/image71.wmf"/><Relationship Id="rId145" Type="http://schemas.openxmlformats.org/officeDocument/2006/relationships/oleObject" Target="embeddings/oleObject69.bin"/><Relationship Id="rId161" Type="http://schemas.openxmlformats.org/officeDocument/2006/relationships/oleObject" Target="embeddings/oleObject72.bin"/><Relationship Id="rId166" Type="http://schemas.openxmlformats.org/officeDocument/2006/relationships/image" Target="media/image87.wmf"/><Relationship Id="rId182" Type="http://schemas.openxmlformats.org/officeDocument/2006/relationships/image" Target="media/image96.wmf"/><Relationship Id="rId187" Type="http://schemas.openxmlformats.org/officeDocument/2006/relationships/oleObject" Target="embeddings/oleObject84.bin"/><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2.wmf"/><Relationship Id="rId28" Type="http://schemas.openxmlformats.org/officeDocument/2006/relationships/oleObject" Target="embeddings/oleObject11.bin"/><Relationship Id="rId49" Type="http://schemas.openxmlformats.org/officeDocument/2006/relationships/image" Target="media/image25.wmf"/><Relationship Id="rId114" Type="http://schemas.openxmlformats.org/officeDocument/2006/relationships/image" Target="media/image58.wmf"/><Relationship Id="rId119" Type="http://schemas.openxmlformats.org/officeDocument/2006/relationships/oleObject" Target="embeddings/oleObject56.bin"/><Relationship Id="rId44" Type="http://schemas.openxmlformats.org/officeDocument/2006/relationships/oleObject" Target="embeddings/oleObject19.bin"/><Relationship Id="rId60" Type="http://schemas.openxmlformats.org/officeDocument/2006/relationships/oleObject" Target="embeddings/oleObject27.bin"/><Relationship Id="rId65" Type="http://schemas.openxmlformats.org/officeDocument/2006/relationships/image" Target="media/image33.wmf"/><Relationship Id="rId81" Type="http://schemas.openxmlformats.org/officeDocument/2006/relationships/image" Target="media/image41.wmf"/><Relationship Id="rId86" Type="http://schemas.openxmlformats.org/officeDocument/2006/relationships/oleObject" Target="embeddings/oleObject40.bin"/><Relationship Id="rId130" Type="http://schemas.openxmlformats.org/officeDocument/2006/relationships/image" Target="media/image66.wmf"/><Relationship Id="rId135" Type="http://schemas.openxmlformats.org/officeDocument/2006/relationships/oleObject" Target="embeddings/oleObject64.bin"/><Relationship Id="rId151" Type="http://schemas.openxmlformats.org/officeDocument/2006/relationships/image" Target="media/image77.wmf"/><Relationship Id="rId156" Type="http://schemas.openxmlformats.org/officeDocument/2006/relationships/image" Target="media/image81.wmf"/><Relationship Id="rId177" Type="http://schemas.openxmlformats.org/officeDocument/2006/relationships/oleObject" Target="embeddings/oleObject80.bin"/><Relationship Id="rId198" Type="http://schemas.openxmlformats.org/officeDocument/2006/relationships/image" Target="media/image104.wmf"/><Relationship Id="rId172" Type="http://schemas.openxmlformats.org/officeDocument/2006/relationships/image" Target="media/image90.wmf"/><Relationship Id="rId193" Type="http://schemas.openxmlformats.org/officeDocument/2006/relationships/oleObject" Target="embeddings/oleObject87.bin"/><Relationship Id="rId202" Type="http://schemas.openxmlformats.org/officeDocument/2006/relationships/fontTable" Target="fontTable.xml"/><Relationship Id="rId13" Type="http://schemas.openxmlformats.org/officeDocument/2006/relationships/image" Target="media/image7.wmf"/><Relationship Id="rId18" Type="http://schemas.openxmlformats.org/officeDocument/2006/relationships/oleObject" Target="embeddings/oleObject6.bin"/><Relationship Id="rId39" Type="http://schemas.openxmlformats.org/officeDocument/2006/relationships/image" Target="media/image20.wmf"/><Relationship Id="rId109" Type="http://schemas.openxmlformats.org/officeDocument/2006/relationships/oleObject" Target="embeddings/oleObject51.bin"/><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image" Target="media/image28.wmf"/><Relationship Id="rId76" Type="http://schemas.openxmlformats.org/officeDocument/2006/relationships/oleObject" Target="embeddings/oleObject35.bin"/><Relationship Id="rId97" Type="http://schemas.openxmlformats.org/officeDocument/2006/relationships/image" Target="media/image49.wmf"/><Relationship Id="rId104" Type="http://schemas.openxmlformats.org/officeDocument/2006/relationships/oleObject" Target="embeddings/oleObject49.bin"/><Relationship Id="rId120" Type="http://schemas.openxmlformats.org/officeDocument/2006/relationships/image" Target="media/image61.wmf"/><Relationship Id="rId125" Type="http://schemas.openxmlformats.org/officeDocument/2006/relationships/oleObject" Target="embeddings/oleObject59.bin"/><Relationship Id="rId141" Type="http://schemas.openxmlformats.org/officeDocument/2006/relationships/oleObject" Target="embeddings/oleObject67.bin"/><Relationship Id="rId146" Type="http://schemas.openxmlformats.org/officeDocument/2006/relationships/image" Target="media/image74.wmf"/><Relationship Id="rId167" Type="http://schemas.openxmlformats.org/officeDocument/2006/relationships/oleObject" Target="embeddings/oleObject75.bin"/><Relationship Id="rId188" Type="http://schemas.openxmlformats.org/officeDocument/2006/relationships/image" Target="media/image99.wmf"/><Relationship Id="rId7" Type="http://schemas.openxmlformats.org/officeDocument/2006/relationships/image" Target="media/image4.wmf"/><Relationship Id="rId71" Type="http://schemas.openxmlformats.org/officeDocument/2006/relationships/image" Target="media/image36.wmf"/><Relationship Id="rId92" Type="http://schemas.openxmlformats.org/officeDocument/2006/relationships/oleObject" Target="embeddings/oleObject43.bin"/><Relationship Id="rId162" Type="http://schemas.openxmlformats.org/officeDocument/2006/relationships/image" Target="media/image85.wmf"/><Relationship Id="rId183" Type="http://schemas.openxmlformats.org/officeDocument/2006/relationships/oleObject" Target="embeddings/oleObject82.bin"/><Relationship Id="rId2" Type="http://schemas.openxmlformats.org/officeDocument/2006/relationships/styles" Target="styles.xml"/><Relationship Id="rId29" Type="http://schemas.openxmlformats.org/officeDocument/2006/relationships/image" Target="media/image15.wmf"/><Relationship Id="rId24" Type="http://schemas.openxmlformats.org/officeDocument/2006/relationships/oleObject" Target="embeddings/oleObject9.bin"/><Relationship Id="rId40" Type="http://schemas.openxmlformats.org/officeDocument/2006/relationships/oleObject" Target="embeddings/oleObject17.bin"/><Relationship Id="rId45" Type="http://schemas.openxmlformats.org/officeDocument/2006/relationships/image" Target="media/image23.wmf"/><Relationship Id="rId66" Type="http://schemas.openxmlformats.org/officeDocument/2006/relationships/oleObject" Target="embeddings/oleObject30.bin"/><Relationship Id="rId87" Type="http://schemas.openxmlformats.org/officeDocument/2006/relationships/image" Target="media/image44.wmf"/><Relationship Id="rId110" Type="http://schemas.openxmlformats.org/officeDocument/2006/relationships/image" Target="media/image56.wmf"/><Relationship Id="rId115" Type="http://schemas.openxmlformats.org/officeDocument/2006/relationships/oleObject" Target="embeddings/oleObject54.bin"/><Relationship Id="rId131" Type="http://schemas.openxmlformats.org/officeDocument/2006/relationships/oleObject" Target="embeddings/oleObject62.bin"/><Relationship Id="rId136" Type="http://schemas.openxmlformats.org/officeDocument/2006/relationships/image" Target="media/image69.wmf"/><Relationship Id="rId157" Type="http://schemas.openxmlformats.org/officeDocument/2006/relationships/image" Target="media/image82.wmf"/><Relationship Id="rId178" Type="http://schemas.openxmlformats.org/officeDocument/2006/relationships/image" Target="media/image93.wmf"/><Relationship Id="rId61" Type="http://schemas.openxmlformats.org/officeDocument/2006/relationships/image" Target="media/image31.wmf"/><Relationship Id="rId82" Type="http://schemas.openxmlformats.org/officeDocument/2006/relationships/oleObject" Target="embeddings/oleObject38.bin"/><Relationship Id="rId152" Type="http://schemas.openxmlformats.org/officeDocument/2006/relationships/image" Target="media/image2.wmf"/><Relationship Id="rId173" Type="http://schemas.openxmlformats.org/officeDocument/2006/relationships/oleObject" Target="embeddings/oleObject78.bin"/><Relationship Id="rId194" Type="http://schemas.openxmlformats.org/officeDocument/2006/relationships/image" Target="media/image102.wmf"/><Relationship Id="rId199" Type="http://schemas.openxmlformats.org/officeDocument/2006/relationships/oleObject" Target="embeddings/oleObject90.bin"/><Relationship Id="rId203" Type="http://schemas.openxmlformats.org/officeDocument/2006/relationships/theme" Target="theme/theme1.xml"/><Relationship Id="rId19" Type="http://schemas.openxmlformats.org/officeDocument/2006/relationships/image" Target="media/image10.wmf"/><Relationship Id="rId14" Type="http://schemas.openxmlformats.org/officeDocument/2006/relationships/oleObject" Target="embeddings/oleObject4.bin"/><Relationship Id="rId30" Type="http://schemas.openxmlformats.org/officeDocument/2006/relationships/oleObject" Target="embeddings/oleObject12.bin"/><Relationship Id="rId35" Type="http://schemas.openxmlformats.org/officeDocument/2006/relationships/image" Target="media/image18.wmf"/><Relationship Id="rId56" Type="http://schemas.openxmlformats.org/officeDocument/2006/relationships/oleObject" Target="embeddings/oleObject25.bin"/><Relationship Id="rId77" Type="http://schemas.openxmlformats.org/officeDocument/2006/relationships/image" Target="media/image39.wmf"/><Relationship Id="rId100" Type="http://schemas.openxmlformats.org/officeDocument/2006/relationships/oleObject" Target="embeddings/oleObject47.bin"/><Relationship Id="rId105" Type="http://schemas.openxmlformats.org/officeDocument/2006/relationships/image" Target="media/image53.wmf"/><Relationship Id="rId126" Type="http://schemas.openxmlformats.org/officeDocument/2006/relationships/image" Target="media/image64.wmf"/><Relationship Id="rId147" Type="http://schemas.openxmlformats.org/officeDocument/2006/relationships/oleObject" Target="embeddings/oleObject70.bin"/><Relationship Id="rId168" Type="http://schemas.openxmlformats.org/officeDocument/2006/relationships/image" Target="media/image88.wmf"/><Relationship Id="rId8" Type="http://schemas.openxmlformats.org/officeDocument/2006/relationships/oleObject" Target="embeddings/oleObject1.bin"/><Relationship Id="rId51" Type="http://schemas.openxmlformats.org/officeDocument/2006/relationships/image" Target="media/image26.wmf"/><Relationship Id="rId72" Type="http://schemas.openxmlformats.org/officeDocument/2006/relationships/oleObject" Target="embeddings/oleObject33.bin"/><Relationship Id="rId93" Type="http://schemas.openxmlformats.org/officeDocument/2006/relationships/image" Target="media/image47.wmf"/><Relationship Id="rId98" Type="http://schemas.openxmlformats.org/officeDocument/2006/relationships/oleObject" Target="embeddings/oleObject46.bin"/><Relationship Id="rId121" Type="http://schemas.openxmlformats.org/officeDocument/2006/relationships/oleObject" Target="embeddings/oleObject57.bin"/><Relationship Id="rId142" Type="http://schemas.openxmlformats.org/officeDocument/2006/relationships/image" Target="media/image72.wmf"/><Relationship Id="rId163" Type="http://schemas.openxmlformats.org/officeDocument/2006/relationships/oleObject" Target="embeddings/oleObject73.bin"/><Relationship Id="rId184" Type="http://schemas.openxmlformats.org/officeDocument/2006/relationships/image" Target="media/image97.wmf"/><Relationship Id="rId189" Type="http://schemas.openxmlformats.org/officeDocument/2006/relationships/oleObject" Target="embeddings/oleObject85.bin"/><Relationship Id="rId3" Type="http://schemas.openxmlformats.org/officeDocument/2006/relationships/settings" Target="settings.xml"/><Relationship Id="rId25" Type="http://schemas.openxmlformats.org/officeDocument/2006/relationships/image" Target="media/image13.wmf"/><Relationship Id="rId46" Type="http://schemas.openxmlformats.org/officeDocument/2006/relationships/oleObject" Target="embeddings/oleObject20.bin"/><Relationship Id="rId67" Type="http://schemas.openxmlformats.org/officeDocument/2006/relationships/image" Target="media/image34.wmf"/><Relationship Id="rId116" Type="http://schemas.openxmlformats.org/officeDocument/2006/relationships/image" Target="media/image59.wmf"/><Relationship Id="rId137" Type="http://schemas.openxmlformats.org/officeDocument/2006/relationships/oleObject" Target="embeddings/oleObject65.bin"/><Relationship Id="rId158" Type="http://schemas.openxmlformats.org/officeDocument/2006/relationships/image" Target="media/image83.wmf"/><Relationship Id="rId20" Type="http://schemas.openxmlformats.org/officeDocument/2006/relationships/oleObject" Target="embeddings/oleObject7.bin"/><Relationship Id="rId41" Type="http://schemas.openxmlformats.org/officeDocument/2006/relationships/image" Target="media/image21.wmf"/><Relationship Id="rId62" Type="http://schemas.openxmlformats.org/officeDocument/2006/relationships/oleObject" Target="embeddings/oleObject28.bin"/><Relationship Id="rId83" Type="http://schemas.openxmlformats.org/officeDocument/2006/relationships/image" Target="media/image42.wmf"/><Relationship Id="rId88" Type="http://schemas.openxmlformats.org/officeDocument/2006/relationships/oleObject" Target="embeddings/oleObject41.bin"/><Relationship Id="rId111" Type="http://schemas.openxmlformats.org/officeDocument/2006/relationships/oleObject" Target="embeddings/oleObject52.bin"/><Relationship Id="rId132" Type="http://schemas.openxmlformats.org/officeDocument/2006/relationships/image" Target="media/image67.wmf"/><Relationship Id="rId153" Type="http://schemas.openxmlformats.org/officeDocument/2006/relationships/image" Target="media/image78.wmf"/><Relationship Id="rId174" Type="http://schemas.openxmlformats.org/officeDocument/2006/relationships/image" Target="media/image91.wmf"/><Relationship Id="rId179" Type="http://schemas.openxmlformats.org/officeDocument/2006/relationships/image" Target="media/image94.wmf"/><Relationship Id="rId195" Type="http://schemas.openxmlformats.org/officeDocument/2006/relationships/oleObject" Target="embeddings/oleObject88.bin"/><Relationship Id="rId190" Type="http://schemas.openxmlformats.org/officeDocument/2006/relationships/image" Target="media/image100.wmf"/><Relationship Id="rId15" Type="http://schemas.openxmlformats.org/officeDocument/2006/relationships/image" Target="media/image8.wmf"/><Relationship Id="rId36" Type="http://schemas.openxmlformats.org/officeDocument/2006/relationships/oleObject" Target="embeddings/oleObject15.bin"/><Relationship Id="rId57" Type="http://schemas.openxmlformats.org/officeDocument/2006/relationships/image" Target="media/image29.wmf"/><Relationship Id="rId106" Type="http://schemas.openxmlformats.org/officeDocument/2006/relationships/oleObject" Target="embeddings/oleObject50.bin"/><Relationship Id="rId127" Type="http://schemas.openxmlformats.org/officeDocument/2006/relationships/oleObject" Target="embeddings/oleObject60.bin"/><Relationship Id="rId10" Type="http://schemas.openxmlformats.org/officeDocument/2006/relationships/oleObject" Target="embeddings/oleObject2.bin"/><Relationship Id="rId31" Type="http://schemas.openxmlformats.org/officeDocument/2006/relationships/image" Target="media/image16.wmf"/><Relationship Id="rId52" Type="http://schemas.openxmlformats.org/officeDocument/2006/relationships/oleObject" Target="embeddings/oleObject23.bin"/><Relationship Id="rId73" Type="http://schemas.openxmlformats.org/officeDocument/2006/relationships/image" Target="media/image37.wmf"/><Relationship Id="rId78" Type="http://schemas.openxmlformats.org/officeDocument/2006/relationships/oleObject" Target="embeddings/oleObject36.bin"/><Relationship Id="rId94" Type="http://schemas.openxmlformats.org/officeDocument/2006/relationships/oleObject" Target="embeddings/oleObject44.bin"/><Relationship Id="rId99" Type="http://schemas.openxmlformats.org/officeDocument/2006/relationships/image" Target="media/image50.wmf"/><Relationship Id="rId101" Type="http://schemas.openxmlformats.org/officeDocument/2006/relationships/image" Target="media/image51.wmf"/><Relationship Id="rId122" Type="http://schemas.openxmlformats.org/officeDocument/2006/relationships/image" Target="media/image62.wmf"/><Relationship Id="rId143" Type="http://schemas.openxmlformats.org/officeDocument/2006/relationships/oleObject" Target="embeddings/oleObject68.bin"/><Relationship Id="rId148" Type="http://schemas.openxmlformats.org/officeDocument/2006/relationships/image" Target="media/image75.wmf"/><Relationship Id="rId164" Type="http://schemas.openxmlformats.org/officeDocument/2006/relationships/image" Target="media/image86.wmf"/><Relationship Id="rId169" Type="http://schemas.openxmlformats.org/officeDocument/2006/relationships/oleObject" Target="embeddings/oleObject76.bin"/><Relationship Id="rId185" Type="http://schemas.openxmlformats.org/officeDocument/2006/relationships/oleObject" Target="embeddings/oleObject83.bin"/><Relationship Id="rId4" Type="http://schemas.openxmlformats.org/officeDocument/2006/relationships/webSettings" Target="webSettings.xml"/><Relationship Id="rId9" Type="http://schemas.openxmlformats.org/officeDocument/2006/relationships/image" Target="media/image5.wmf"/><Relationship Id="rId180" Type="http://schemas.openxmlformats.org/officeDocument/2006/relationships/oleObject" Target="embeddings/oleObject81.bin"/><Relationship Id="rId26" Type="http://schemas.openxmlformats.org/officeDocument/2006/relationships/oleObject" Target="embeddings/oleObject10.bin"/><Relationship Id="rId47" Type="http://schemas.openxmlformats.org/officeDocument/2006/relationships/image" Target="media/image24.wmf"/><Relationship Id="rId68" Type="http://schemas.openxmlformats.org/officeDocument/2006/relationships/oleObject" Target="embeddings/oleObject31.bin"/><Relationship Id="rId89" Type="http://schemas.openxmlformats.org/officeDocument/2006/relationships/image" Target="media/image45.wmf"/><Relationship Id="rId112" Type="http://schemas.openxmlformats.org/officeDocument/2006/relationships/image" Target="media/image57.wmf"/><Relationship Id="rId133" Type="http://schemas.openxmlformats.org/officeDocument/2006/relationships/oleObject" Target="embeddings/oleObject63.bin"/><Relationship Id="rId154" Type="http://schemas.openxmlformats.org/officeDocument/2006/relationships/image" Target="media/image79.wmf"/><Relationship Id="rId175" Type="http://schemas.openxmlformats.org/officeDocument/2006/relationships/oleObject" Target="embeddings/oleObject79.bin"/></Relationships>
</file>

<file path=word/_rels/numbering.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1</Pages>
  <Words>1454</Words>
  <Characters>8291</Characters>
  <Application>Microsoft Office Word</Application>
  <DocSecurity>0</DocSecurity>
  <Lines>69</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win7</cp:lastModifiedBy>
  <cp:revision>5</cp:revision>
  <dcterms:created xsi:type="dcterms:W3CDTF">2011-05-17T09:36:00Z</dcterms:created>
  <dcterms:modified xsi:type="dcterms:W3CDTF">2011-05-18T08:11:00Z</dcterms:modified>
</cp:coreProperties>
</file>