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CC">
    <v:background id="_x0000_s1025" o:bwmode="white" fillcolor="#ffc">
      <v:fill r:id="rId7" o:title="Parchment" type="tile"/>
    </v:background>
  </w:background>
  <w:body>
    <w:sdt>
      <w:sdtPr>
        <w:rPr>
          <w:rFonts w:asciiTheme="majorHAnsi" w:eastAsiaTheme="majorEastAsia" w:hAnsiTheme="majorHAnsi" w:cstheme="majorBidi"/>
          <w:sz w:val="72"/>
          <w:szCs w:val="72"/>
        </w:rPr>
        <w:id w:val="3191329"/>
        <w:docPartObj>
          <w:docPartGallery w:val="Cover Pages"/>
          <w:docPartUnique/>
        </w:docPartObj>
      </w:sdtPr>
      <w:sdtEndPr>
        <w:rPr>
          <w:rFonts w:ascii="Times New Roman" w:eastAsia="Times New Roman" w:hAnsi="Times New Roman" w:cs="Times New Roman"/>
          <w:sz w:val="24"/>
          <w:szCs w:val="24"/>
        </w:rPr>
      </w:sdtEndPr>
      <w:sdtContent>
        <w:p w:rsidR="005757B3" w:rsidRDefault="005757B3" w:rsidP="005757B3">
          <w:pPr>
            <w:pStyle w:val="ab"/>
            <w:jc w:val="right"/>
            <w:rPr>
              <w:rFonts w:asciiTheme="majorHAnsi" w:eastAsiaTheme="majorEastAsia" w:hAnsiTheme="majorHAnsi" w:cstheme="majorBidi"/>
              <w:sz w:val="36"/>
              <w:szCs w:val="36"/>
            </w:rPr>
          </w:pPr>
          <w:r>
            <w:rPr>
              <w:rFonts w:eastAsiaTheme="majorEastAsia" w:cstheme="majorBidi"/>
              <w:noProof/>
            </w:rPr>
            <w:drawing>
              <wp:anchor distT="0" distB="0" distL="114300" distR="114300" simplePos="0" relativeHeight="251664384" behindDoc="0" locked="0" layoutInCell="1" allowOverlap="1">
                <wp:simplePos x="0" y="0"/>
                <wp:positionH relativeFrom="column">
                  <wp:posOffset>6972300</wp:posOffset>
                </wp:positionH>
                <wp:positionV relativeFrom="paragraph">
                  <wp:posOffset>-600075</wp:posOffset>
                </wp:positionV>
                <wp:extent cx="1266825" cy="1143000"/>
                <wp:effectExtent l="0" t="0" r="0" b="0"/>
                <wp:wrapNone/>
                <wp:docPr id="1" name="Picture 2" descr="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1"/>
                        <pic:cNvPicPr>
                          <a:picLocks noChangeArrowheads="1"/>
                        </pic:cNvPicPr>
                      </pic:nvPicPr>
                      <pic:blipFill>
                        <a:blip r:embed="rId12" cstate="print">
                          <a:clrChange>
                            <a:clrFrom>
                              <a:srgbClr val="FFFFFF"/>
                            </a:clrFrom>
                            <a:clrTo>
                              <a:srgbClr val="FFFFFF">
                                <a:alpha val="0"/>
                              </a:srgbClr>
                            </a:clrTo>
                          </a:clrChange>
                        </a:blip>
                        <a:srcRect/>
                        <a:stretch>
                          <a:fillRect/>
                        </a:stretch>
                      </pic:blipFill>
                      <pic:spPr bwMode="auto">
                        <a:xfrm>
                          <a:off x="0" y="0"/>
                          <a:ext cx="1266825" cy="1143000"/>
                        </a:xfrm>
                        <a:prstGeom prst="rect">
                          <a:avLst/>
                        </a:prstGeom>
                        <a:noFill/>
                        <a:ln w="9525">
                          <a:noFill/>
                          <a:miter lim="800000"/>
                          <a:headEnd/>
                          <a:tailEnd/>
                        </a:ln>
                      </pic:spPr>
                    </pic:pic>
                  </a:graphicData>
                </a:graphic>
              </wp:anchor>
            </w:drawing>
          </w:r>
          <w:r w:rsidR="00524E86" w:rsidRPr="00524E86">
            <w:rPr>
              <w:rFonts w:eastAsiaTheme="majorEastAsia" w:cstheme="majorBidi"/>
              <w:noProof/>
              <w:lang w:eastAsia="zh-TW"/>
            </w:rPr>
            <w:pict>
              <v:rect id="_x0000_s1026" style="position:absolute;left:0;text-align:left;margin-left:0;margin-top:0;width:641.75pt;height:64pt;z-index:251660288;mso-width-percent:1050;mso-height-percent:900;mso-position-horizontal:center;mso-position-horizontal-relative:page;mso-position-vertical:bottom;mso-position-vertical-relative:page;mso-width-percent:1050;mso-height-percent:900;mso-height-relative:top-margin-area" o:allowincell="f" fillcolor="#f79646 [3209]" strokecolor="#f2f2f2 [3041]" strokeweight="3pt">
                <v:shadow on="t" type="perspective" color="#974706 [1609]" opacity=".5" offset="1pt" offset2="-1pt"/>
                <w10:wrap anchorx="page" anchory="page"/>
              </v:rect>
            </w:pict>
          </w:r>
          <w:r w:rsidR="00524E86" w:rsidRPr="00524E86">
            <w:rPr>
              <w:rFonts w:eastAsiaTheme="majorEastAsia" w:cstheme="majorBidi"/>
              <w:noProof/>
              <w:lang w:eastAsia="zh-TW"/>
            </w:rPr>
            <w:pict>
              <v:rect id="_x0000_s1029" style="position:absolute;left:0;text-align:left;margin-left:0;margin-top:0;width:7.15pt;height:830.75pt;z-index:251663360;mso-height-percent:1050;mso-position-horizontal:center;mso-position-horizontal-relative:left-margin-area;mso-position-vertical:center;mso-position-vertical-relative:page;mso-height-percent:1050" o:allowincell="f" fillcolor="#9bbb59 [3206]" strokecolor="#f2f2f2 [3041]" strokeweight="3pt">
                <v:shadow on="t" type="perspective" color="#4e6128 [1606]" opacity=".5" offset="1pt" offset2="-1pt"/>
                <w10:wrap anchorx="margin" anchory="page"/>
              </v:rect>
            </w:pict>
          </w:r>
          <w:r w:rsidR="00524E86" w:rsidRPr="00524E86">
            <w:rPr>
              <w:rFonts w:eastAsiaTheme="majorEastAsia" w:cstheme="majorBidi"/>
              <w:noProof/>
              <w:lang w:eastAsia="zh-TW"/>
            </w:rPr>
            <w:pict>
              <v:rect id="_x0000_s1028" style="position:absolute;left:0;text-align:left;margin-left:0;margin-top:0;width:7.15pt;height:830.75pt;z-index:251662336;mso-height-percent:1050;mso-position-horizontal:center;mso-position-horizontal-relative:right-margin-area;mso-position-vertical:center;mso-position-vertical-relative:page;mso-height-percent:1050" o:allowincell="f" fillcolor="#9bbb59 [3206]" strokecolor="#f2f2f2 [3041]" strokeweight="3pt">
                <v:shadow on="t" type="perspective" color="#4e6128 [1606]" opacity=".5" offset="1pt" offset2="-1pt"/>
                <w10:wrap anchorx="page" anchory="page"/>
              </v:rect>
            </w:pict>
          </w:r>
          <w:r w:rsidR="00524E86" w:rsidRPr="00524E86">
            <w:rPr>
              <w:rFonts w:eastAsiaTheme="majorEastAsia" w:cstheme="majorBidi"/>
              <w:noProof/>
              <w:lang w:eastAsia="zh-TW"/>
            </w:rPr>
            <w:pict>
              <v:rect id="_x0000_s1027" style="position:absolute;left:0;text-align:left;margin-left:0;margin-top:0;width:641.75pt;height:64pt;z-index:251661312;mso-width-percent:1050;mso-height-percent:900;mso-position-horizontal:center;mso-position-horizontal-relative:page;mso-position-vertical:top;mso-position-vertical-relative:top-margin-area;mso-width-percent:1050;mso-height-percent:900;mso-height-relative:top-margin-area" o:allowincell="f" fillcolor="#f79646 [3209]" strokecolor="#f2f2f2 [3041]" strokeweight="3pt">
                <v:shadow on="t" type="perspective" color="#974706 [1609]" opacity=".5" offset="1pt" offset2="-1pt"/>
                <w10:wrap anchorx="page" anchory="margin"/>
              </v:rect>
            </w:pict>
          </w:r>
        </w:p>
        <w:p w:rsidR="005757B3" w:rsidRDefault="005757B3" w:rsidP="005757B3">
          <w:pPr>
            <w:rPr>
              <w:rFonts w:cs="Simplified Arabic"/>
              <w:b/>
              <w:bCs/>
              <w:color w:val="003399"/>
              <w:sz w:val="28"/>
              <w:szCs w:val="28"/>
              <w:rtl/>
            </w:rPr>
          </w:pPr>
        </w:p>
        <w:p w:rsidR="005757B3" w:rsidRPr="00C81DD9" w:rsidRDefault="005757B3" w:rsidP="005757B3">
          <w:pPr>
            <w:spacing w:after="120"/>
            <w:rPr>
              <w:rFonts w:ascii="Tahoma" w:hAnsi="Tahoma" w:cs="Tahoma"/>
              <w:b/>
              <w:bCs/>
              <w:color w:val="7030A0"/>
              <w:sz w:val="28"/>
              <w:szCs w:val="28"/>
              <w:rtl/>
            </w:rPr>
          </w:pPr>
          <w:r>
            <w:rPr>
              <w:rFonts w:cs="Simplified Arabic" w:hint="cs"/>
              <w:b/>
              <w:bCs/>
              <w:color w:val="003399"/>
              <w:sz w:val="28"/>
              <w:szCs w:val="28"/>
              <w:rtl/>
            </w:rPr>
            <w:t xml:space="preserve">    </w:t>
          </w:r>
          <w:r w:rsidRPr="00C81DD9">
            <w:rPr>
              <w:rFonts w:ascii="Tahoma" w:hAnsi="Tahoma" w:cs="Tahoma" w:hint="cs"/>
              <w:b/>
              <w:bCs/>
              <w:color w:val="7030A0"/>
              <w:sz w:val="28"/>
              <w:szCs w:val="28"/>
              <w:rtl/>
            </w:rPr>
            <w:t>المملكـة العربيـة السعوديـة</w:t>
          </w:r>
        </w:p>
        <w:p w:rsidR="005757B3" w:rsidRPr="00C81DD9" w:rsidRDefault="005757B3" w:rsidP="005757B3">
          <w:pPr>
            <w:spacing w:after="120"/>
            <w:rPr>
              <w:rFonts w:ascii="Tahoma" w:hAnsi="Tahoma" w:cs="Tahoma"/>
              <w:b/>
              <w:bCs/>
              <w:color w:val="7030A0"/>
              <w:sz w:val="28"/>
              <w:szCs w:val="28"/>
              <w:rtl/>
            </w:rPr>
          </w:pPr>
          <w:r w:rsidRPr="00C81DD9">
            <w:rPr>
              <w:rFonts w:ascii="Tahoma" w:hAnsi="Tahoma" w:cs="Tahoma" w:hint="cs"/>
              <w:b/>
              <w:bCs/>
              <w:color w:val="7030A0"/>
              <w:sz w:val="28"/>
              <w:szCs w:val="28"/>
              <w:rtl/>
            </w:rPr>
            <w:t xml:space="preserve">          وزارة التعليم العالي</w:t>
          </w:r>
        </w:p>
        <w:p w:rsidR="005757B3" w:rsidRPr="00C81DD9" w:rsidRDefault="005757B3" w:rsidP="005757B3">
          <w:pPr>
            <w:spacing w:after="120"/>
            <w:rPr>
              <w:rFonts w:ascii="Tahoma" w:hAnsi="Tahoma" w:cs="Tahoma"/>
              <w:b/>
              <w:bCs/>
              <w:color w:val="7030A0"/>
              <w:sz w:val="28"/>
              <w:szCs w:val="28"/>
              <w:rtl/>
            </w:rPr>
          </w:pPr>
          <w:r w:rsidRPr="00C81DD9">
            <w:rPr>
              <w:rFonts w:ascii="Tahoma" w:hAnsi="Tahoma" w:cs="Tahoma" w:hint="cs"/>
              <w:b/>
              <w:bCs/>
              <w:color w:val="7030A0"/>
              <w:sz w:val="28"/>
              <w:szCs w:val="28"/>
              <w:rtl/>
            </w:rPr>
            <w:t xml:space="preserve">          جامعة الملك فيصل</w:t>
          </w:r>
        </w:p>
        <w:p w:rsidR="005757B3" w:rsidRPr="00C81DD9" w:rsidRDefault="005757B3" w:rsidP="005757B3">
          <w:pPr>
            <w:spacing w:after="120"/>
            <w:rPr>
              <w:rFonts w:ascii="Tahoma" w:hAnsi="Tahoma" w:cs="Tahoma"/>
              <w:b/>
              <w:bCs/>
              <w:color w:val="7030A0"/>
              <w:sz w:val="28"/>
              <w:szCs w:val="28"/>
              <w:rtl/>
            </w:rPr>
          </w:pPr>
          <w:r w:rsidRPr="00C81DD9">
            <w:rPr>
              <w:rFonts w:ascii="Tahoma" w:hAnsi="Tahoma" w:cs="Tahoma" w:hint="cs"/>
              <w:b/>
              <w:bCs/>
              <w:color w:val="7030A0"/>
              <w:sz w:val="28"/>
              <w:szCs w:val="28"/>
              <w:rtl/>
            </w:rPr>
            <w:t xml:space="preserve">            </w:t>
          </w:r>
          <w:r>
            <w:rPr>
              <w:rFonts w:ascii="Tahoma" w:hAnsi="Tahoma" w:cs="Tahoma" w:hint="cs"/>
              <w:b/>
              <w:bCs/>
              <w:color w:val="7030A0"/>
              <w:sz w:val="28"/>
              <w:szCs w:val="28"/>
              <w:rtl/>
            </w:rPr>
            <w:t xml:space="preserve">  </w:t>
          </w:r>
          <w:r w:rsidRPr="00C81DD9">
            <w:rPr>
              <w:rFonts w:ascii="Tahoma" w:hAnsi="Tahoma" w:cs="Tahoma" w:hint="cs"/>
              <w:b/>
              <w:bCs/>
              <w:color w:val="7030A0"/>
              <w:sz w:val="28"/>
              <w:szCs w:val="28"/>
              <w:rtl/>
            </w:rPr>
            <w:t xml:space="preserve">  كلية التربية</w:t>
          </w:r>
        </w:p>
        <w:p w:rsidR="005757B3" w:rsidRPr="00C81DD9" w:rsidRDefault="005757B3" w:rsidP="005757B3">
          <w:pPr>
            <w:spacing w:after="120"/>
            <w:rPr>
              <w:rFonts w:ascii="Tahoma" w:hAnsi="Tahoma" w:cs="Tahoma"/>
              <w:b/>
              <w:bCs/>
              <w:color w:val="7030A0"/>
              <w:sz w:val="28"/>
              <w:szCs w:val="28"/>
              <w:rtl/>
            </w:rPr>
          </w:pPr>
          <w:r w:rsidRPr="00C81DD9">
            <w:rPr>
              <w:rFonts w:ascii="Tahoma" w:hAnsi="Tahoma" w:cs="Tahoma" w:hint="cs"/>
              <w:b/>
              <w:bCs/>
              <w:color w:val="7030A0"/>
              <w:sz w:val="28"/>
              <w:szCs w:val="28"/>
              <w:rtl/>
            </w:rPr>
            <w:t xml:space="preserve">          قسم التربية الخاصة</w:t>
          </w:r>
        </w:p>
        <w:p w:rsidR="005757B3" w:rsidRDefault="005757B3" w:rsidP="005757B3">
          <w:pPr>
            <w:pStyle w:val="ab"/>
            <w:jc w:val="right"/>
            <w:rPr>
              <w:rFonts w:asciiTheme="majorHAnsi" w:eastAsiaTheme="majorEastAsia" w:hAnsiTheme="majorHAnsi" w:cstheme="majorBidi"/>
              <w:sz w:val="36"/>
              <w:szCs w:val="36"/>
            </w:rPr>
          </w:pPr>
        </w:p>
        <w:p w:rsidR="005757B3" w:rsidRPr="00C81DD9" w:rsidRDefault="005757B3" w:rsidP="005757B3">
          <w:pPr>
            <w:tabs>
              <w:tab w:val="left" w:pos="3743"/>
            </w:tabs>
            <w:jc w:val="center"/>
            <w:rPr>
              <w:rFonts w:ascii="Tahoma" w:hAnsi="Tahoma" w:cs="Old Antic Outline Shaded"/>
              <w:b/>
              <w:bCs/>
              <w:color w:val="0000FF"/>
              <w:sz w:val="72"/>
              <w:szCs w:val="72"/>
            </w:rPr>
          </w:pPr>
          <w:r>
            <w:rPr>
              <w:rFonts w:ascii="Tahoma" w:hAnsi="Tahoma" w:cs="Old Antic Outline Shaded" w:hint="cs"/>
              <w:b/>
              <w:bCs/>
              <w:color w:val="0000FF"/>
              <w:sz w:val="72"/>
              <w:szCs w:val="72"/>
              <w:rtl/>
            </w:rPr>
            <w:t>ال</w:t>
          </w:r>
          <w:r w:rsidRPr="00E56677">
            <w:rPr>
              <w:rFonts w:ascii="Tahoma" w:hAnsi="Tahoma" w:cs="Old Antic Outline Shaded" w:hint="cs"/>
              <w:b/>
              <w:bCs/>
              <w:color w:val="0000FF"/>
              <w:sz w:val="72"/>
              <w:szCs w:val="72"/>
              <w:rtl/>
            </w:rPr>
            <w:t>دليل</w:t>
          </w:r>
          <w:r>
            <w:rPr>
              <w:rFonts w:ascii="Tahoma" w:hAnsi="Tahoma" w:cs="Old Antic Outline Shaded" w:hint="cs"/>
              <w:b/>
              <w:bCs/>
              <w:color w:val="0000FF"/>
              <w:sz w:val="72"/>
              <w:szCs w:val="72"/>
              <w:rtl/>
            </w:rPr>
            <w:t xml:space="preserve"> الإرشادي</w:t>
          </w:r>
          <w:r w:rsidRPr="00E56677">
            <w:rPr>
              <w:rFonts w:ascii="Tahoma" w:hAnsi="Tahoma" w:cs="Old Antic Outline Shaded" w:hint="cs"/>
              <w:b/>
              <w:bCs/>
              <w:color w:val="0000FF"/>
              <w:sz w:val="72"/>
              <w:szCs w:val="72"/>
              <w:rtl/>
            </w:rPr>
            <w:t xml:space="preserve"> </w:t>
          </w:r>
          <w:r>
            <w:rPr>
              <w:rFonts w:ascii="Tahoma" w:hAnsi="Tahoma" w:cs="Old Antic Outline Shaded" w:hint="cs"/>
              <w:b/>
              <w:bCs/>
              <w:color w:val="0000FF"/>
              <w:sz w:val="72"/>
              <w:szCs w:val="72"/>
              <w:rtl/>
            </w:rPr>
            <w:t>ل</w:t>
          </w:r>
          <w:r w:rsidRPr="00E56677">
            <w:rPr>
              <w:rFonts w:ascii="Tahoma" w:hAnsi="Tahoma" w:cs="Old Antic Outline Shaded" w:hint="cs"/>
              <w:b/>
              <w:bCs/>
              <w:color w:val="0000FF"/>
              <w:sz w:val="72"/>
              <w:szCs w:val="72"/>
              <w:rtl/>
            </w:rPr>
            <w:t>قسم التربية الخاصة</w:t>
          </w:r>
        </w:p>
        <w:p w:rsidR="005757B3" w:rsidRDefault="005757B3" w:rsidP="005757B3">
          <w:pPr>
            <w:tabs>
              <w:tab w:val="left" w:pos="3863"/>
            </w:tabs>
            <w:jc w:val="center"/>
            <w:rPr>
              <w:rtl/>
            </w:rPr>
          </w:pPr>
        </w:p>
        <w:p w:rsidR="005757B3" w:rsidRDefault="005757B3" w:rsidP="005757B3">
          <w:pPr>
            <w:bidi w:val="0"/>
            <w:spacing w:after="200" w:line="276" w:lineRule="auto"/>
            <w:jc w:val="center"/>
            <w:rPr>
              <w:rFonts w:cs="Andalus"/>
              <w:color w:val="0000FF"/>
              <w:sz w:val="72"/>
              <w:szCs w:val="72"/>
            </w:rPr>
          </w:pPr>
          <w:r>
            <w:rPr>
              <w:rFonts w:cs="Andalus" w:hint="cs"/>
              <w:color w:val="0000FF"/>
              <w:sz w:val="72"/>
              <w:szCs w:val="72"/>
              <w:rtl/>
            </w:rPr>
            <w:t>1431 - 1432</w:t>
          </w:r>
          <w:r w:rsidRPr="005D4BD9">
            <w:rPr>
              <w:rFonts w:cs="Andalus" w:hint="cs"/>
              <w:color w:val="0000FF"/>
              <w:sz w:val="72"/>
              <w:szCs w:val="72"/>
              <w:rtl/>
            </w:rPr>
            <w:t xml:space="preserve"> هـ</w:t>
          </w:r>
        </w:p>
        <w:p w:rsidR="005757B3" w:rsidRDefault="005757B3" w:rsidP="005757B3">
          <w:pPr>
            <w:bidi w:val="0"/>
            <w:spacing w:after="200" w:line="276" w:lineRule="auto"/>
            <w:jc w:val="center"/>
            <w:rPr>
              <w:rFonts w:cs="Andalus"/>
              <w:color w:val="0000FF"/>
              <w:sz w:val="72"/>
              <w:szCs w:val="72"/>
              <w:rtl/>
            </w:rPr>
          </w:pPr>
        </w:p>
        <w:p w:rsidR="005757B3" w:rsidRDefault="00524E86" w:rsidP="005757B3">
          <w:pPr>
            <w:bidi w:val="0"/>
            <w:spacing w:after="200" w:line="276" w:lineRule="auto"/>
            <w:jc w:val="center"/>
          </w:pPr>
        </w:p>
      </w:sdtContent>
    </w:sdt>
    <w:p w:rsidR="005757B3" w:rsidRPr="00BF50A2" w:rsidRDefault="005757B3" w:rsidP="005757B3">
      <w:pPr>
        <w:jc w:val="center"/>
        <w:rPr>
          <w:rFonts w:cs="Old Antic Outline Shaded"/>
          <w:b/>
          <w:bCs/>
          <w:sz w:val="48"/>
          <w:szCs w:val="48"/>
          <w:highlight w:val="lightGray"/>
          <w:rtl/>
        </w:rPr>
      </w:pPr>
      <w:r w:rsidRPr="00BF50A2">
        <w:rPr>
          <w:rFonts w:cs="Old Antic Outline Shaded" w:hint="cs"/>
          <w:b/>
          <w:bCs/>
          <w:sz w:val="48"/>
          <w:szCs w:val="48"/>
          <w:highlight w:val="lightGray"/>
          <w:rtl/>
        </w:rPr>
        <w:lastRenderedPageBreak/>
        <w:t>محتوى الدليل</w:t>
      </w:r>
    </w:p>
    <w:p w:rsidR="005757B3" w:rsidRDefault="005757B3" w:rsidP="005757B3">
      <w:pPr>
        <w:tabs>
          <w:tab w:val="left" w:pos="3863"/>
        </w:tabs>
        <w:rPr>
          <w:rFonts w:cs="Old Antic Outline Shaded"/>
          <w:sz w:val="48"/>
          <w:szCs w:val="48"/>
          <w:rtl/>
        </w:rPr>
      </w:pPr>
    </w:p>
    <w:tbl>
      <w:tblPr>
        <w:tblStyle w:val="-4"/>
        <w:bidiVisual/>
        <w:tblW w:w="0" w:type="auto"/>
        <w:jc w:val="center"/>
        <w:tblLook w:val="04A0"/>
      </w:tblPr>
      <w:tblGrid>
        <w:gridCol w:w="10286"/>
        <w:gridCol w:w="2250"/>
      </w:tblGrid>
      <w:tr w:rsidR="005757B3" w:rsidTr="00F02957">
        <w:trPr>
          <w:cnfStyle w:val="100000000000"/>
          <w:jc w:val="center"/>
        </w:trPr>
        <w:tc>
          <w:tcPr>
            <w:cnfStyle w:val="001000000000"/>
            <w:tcW w:w="10286" w:type="dxa"/>
          </w:tcPr>
          <w:p w:rsidR="005757B3" w:rsidRDefault="005757B3" w:rsidP="00F02957">
            <w:pPr>
              <w:tabs>
                <w:tab w:val="left" w:pos="3863"/>
              </w:tabs>
              <w:jc w:val="center"/>
              <w:rPr>
                <w:rFonts w:cs="Old Antic Outline Shaded"/>
                <w:sz w:val="48"/>
                <w:szCs w:val="48"/>
                <w:rtl/>
              </w:rPr>
            </w:pPr>
            <w:r>
              <w:rPr>
                <w:rFonts w:cs="Old Antic Outline Shaded" w:hint="cs"/>
                <w:sz w:val="48"/>
                <w:szCs w:val="48"/>
                <w:rtl/>
              </w:rPr>
              <w:t>الموضع</w:t>
            </w:r>
          </w:p>
        </w:tc>
        <w:tc>
          <w:tcPr>
            <w:tcW w:w="2250" w:type="dxa"/>
          </w:tcPr>
          <w:p w:rsidR="005757B3" w:rsidRDefault="005757B3" w:rsidP="00F02957">
            <w:pPr>
              <w:tabs>
                <w:tab w:val="left" w:pos="3863"/>
              </w:tabs>
              <w:jc w:val="center"/>
              <w:cnfStyle w:val="100000000000"/>
              <w:rPr>
                <w:rFonts w:cs="Old Antic Outline Shaded"/>
                <w:sz w:val="48"/>
                <w:szCs w:val="48"/>
                <w:rtl/>
              </w:rPr>
            </w:pPr>
            <w:r>
              <w:rPr>
                <w:rFonts w:cs="Old Antic Outline Shaded" w:hint="cs"/>
                <w:sz w:val="48"/>
                <w:szCs w:val="48"/>
                <w:rtl/>
              </w:rPr>
              <w:t>الصفحة</w:t>
            </w:r>
          </w:p>
        </w:tc>
      </w:tr>
      <w:tr w:rsidR="005757B3" w:rsidTr="00F02957">
        <w:trPr>
          <w:cnfStyle w:val="000000100000"/>
          <w:jc w:val="center"/>
        </w:trPr>
        <w:tc>
          <w:tcPr>
            <w:cnfStyle w:val="001000000000"/>
            <w:tcW w:w="10286" w:type="dxa"/>
          </w:tcPr>
          <w:p w:rsidR="005757B3" w:rsidRPr="00A441CE" w:rsidRDefault="005757B3" w:rsidP="00F02957">
            <w:pPr>
              <w:tabs>
                <w:tab w:val="left" w:pos="3863"/>
              </w:tabs>
              <w:rPr>
                <w:rFonts w:ascii="Tahoma" w:hAnsi="Tahoma" w:cs="Tahoma"/>
                <w:b w:val="0"/>
                <w:bCs w:val="0"/>
                <w:sz w:val="32"/>
                <w:szCs w:val="32"/>
                <w:rtl/>
              </w:rPr>
            </w:pPr>
            <w:r w:rsidRPr="00A441CE">
              <w:rPr>
                <w:rFonts w:ascii="Tahoma" w:hAnsi="Tahoma" w:cs="Tahoma"/>
                <w:b w:val="0"/>
                <w:bCs w:val="0"/>
                <w:sz w:val="32"/>
                <w:szCs w:val="32"/>
                <w:rtl/>
              </w:rPr>
              <w:t>أعضاء هيئة التدريس بالقسم</w:t>
            </w:r>
          </w:p>
        </w:tc>
        <w:tc>
          <w:tcPr>
            <w:tcW w:w="2250" w:type="dxa"/>
          </w:tcPr>
          <w:p w:rsidR="005757B3" w:rsidRPr="00A441CE" w:rsidRDefault="005757B3" w:rsidP="00F02957">
            <w:pPr>
              <w:tabs>
                <w:tab w:val="left" w:pos="3863"/>
              </w:tabs>
              <w:cnfStyle w:val="000000100000"/>
              <w:rPr>
                <w:rFonts w:ascii="Tahoma" w:hAnsi="Tahoma" w:cs="Tahoma"/>
                <w:sz w:val="32"/>
                <w:szCs w:val="32"/>
                <w:rtl/>
              </w:rPr>
            </w:pPr>
            <w:r>
              <w:rPr>
                <w:rFonts w:ascii="Tahoma" w:hAnsi="Tahoma" w:cs="Tahoma" w:hint="cs"/>
                <w:sz w:val="32"/>
                <w:szCs w:val="32"/>
                <w:rtl/>
              </w:rPr>
              <w:t>3</w:t>
            </w:r>
          </w:p>
        </w:tc>
      </w:tr>
      <w:tr w:rsidR="005757B3" w:rsidTr="00F02957">
        <w:trPr>
          <w:cnfStyle w:val="000000010000"/>
          <w:jc w:val="center"/>
        </w:trPr>
        <w:tc>
          <w:tcPr>
            <w:cnfStyle w:val="001000000000"/>
            <w:tcW w:w="10286" w:type="dxa"/>
          </w:tcPr>
          <w:p w:rsidR="005757B3" w:rsidRPr="00A441CE" w:rsidRDefault="005757B3" w:rsidP="00F02957">
            <w:pPr>
              <w:tabs>
                <w:tab w:val="left" w:pos="3863"/>
              </w:tabs>
              <w:rPr>
                <w:rFonts w:ascii="Tahoma" w:hAnsi="Tahoma" w:cs="Tahoma"/>
                <w:b w:val="0"/>
                <w:bCs w:val="0"/>
                <w:sz w:val="32"/>
                <w:szCs w:val="32"/>
                <w:rtl/>
              </w:rPr>
            </w:pPr>
            <w:r w:rsidRPr="00A441CE">
              <w:rPr>
                <w:rFonts w:ascii="Tahoma" w:hAnsi="Tahoma" w:cs="Tahoma"/>
                <w:b w:val="0"/>
                <w:bCs w:val="0"/>
                <w:sz w:val="32"/>
                <w:szCs w:val="32"/>
                <w:rtl/>
              </w:rPr>
              <w:t>كلمة رئيس القسم</w:t>
            </w:r>
          </w:p>
        </w:tc>
        <w:tc>
          <w:tcPr>
            <w:tcW w:w="2250" w:type="dxa"/>
          </w:tcPr>
          <w:p w:rsidR="005757B3" w:rsidRPr="00A441CE" w:rsidRDefault="005757B3" w:rsidP="00F02957">
            <w:pPr>
              <w:tabs>
                <w:tab w:val="left" w:pos="3863"/>
              </w:tabs>
              <w:cnfStyle w:val="000000010000"/>
              <w:rPr>
                <w:rFonts w:ascii="Tahoma" w:hAnsi="Tahoma" w:cs="Tahoma"/>
                <w:sz w:val="32"/>
                <w:szCs w:val="32"/>
                <w:rtl/>
              </w:rPr>
            </w:pPr>
            <w:r>
              <w:rPr>
                <w:rFonts w:ascii="Tahoma" w:hAnsi="Tahoma" w:cs="Tahoma" w:hint="cs"/>
                <w:sz w:val="32"/>
                <w:szCs w:val="32"/>
                <w:rtl/>
              </w:rPr>
              <w:t>4</w:t>
            </w:r>
          </w:p>
        </w:tc>
      </w:tr>
      <w:tr w:rsidR="005757B3" w:rsidTr="00F02957">
        <w:trPr>
          <w:cnfStyle w:val="000000100000"/>
          <w:jc w:val="center"/>
        </w:trPr>
        <w:tc>
          <w:tcPr>
            <w:cnfStyle w:val="001000000000"/>
            <w:tcW w:w="10286" w:type="dxa"/>
          </w:tcPr>
          <w:p w:rsidR="005757B3" w:rsidRPr="00A441CE" w:rsidRDefault="005757B3" w:rsidP="00F02957">
            <w:pPr>
              <w:spacing w:after="170"/>
              <w:outlineLvl w:val="2"/>
              <w:rPr>
                <w:rFonts w:ascii="Tahoma" w:hAnsi="Tahoma" w:cs="Tahoma"/>
                <w:b w:val="0"/>
                <w:bCs w:val="0"/>
                <w:sz w:val="32"/>
                <w:szCs w:val="32"/>
                <w:rtl/>
              </w:rPr>
            </w:pPr>
            <w:r>
              <w:rPr>
                <w:rFonts w:ascii="Tahoma" w:hAnsi="Tahoma" w:cs="Tahoma" w:hint="cs"/>
                <w:b w:val="0"/>
                <w:bCs w:val="0"/>
                <w:sz w:val="32"/>
                <w:szCs w:val="32"/>
                <w:rtl/>
              </w:rPr>
              <w:t>نبذة عن القسم</w:t>
            </w:r>
          </w:p>
        </w:tc>
        <w:tc>
          <w:tcPr>
            <w:tcW w:w="2250" w:type="dxa"/>
          </w:tcPr>
          <w:p w:rsidR="005757B3" w:rsidRPr="00A441CE" w:rsidRDefault="005757B3" w:rsidP="00F02957">
            <w:pPr>
              <w:tabs>
                <w:tab w:val="left" w:pos="3863"/>
              </w:tabs>
              <w:cnfStyle w:val="000000100000"/>
              <w:rPr>
                <w:rFonts w:ascii="Tahoma" w:hAnsi="Tahoma" w:cs="Tahoma"/>
                <w:sz w:val="32"/>
                <w:szCs w:val="32"/>
                <w:rtl/>
              </w:rPr>
            </w:pPr>
            <w:r>
              <w:rPr>
                <w:rFonts w:ascii="Tahoma" w:hAnsi="Tahoma" w:cs="Tahoma" w:hint="cs"/>
                <w:sz w:val="32"/>
                <w:szCs w:val="32"/>
                <w:rtl/>
              </w:rPr>
              <w:t>5</w:t>
            </w:r>
          </w:p>
        </w:tc>
      </w:tr>
      <w:tr w:rsidR="005757B3" w:rsidTr="00F02957">
        <w:trPr>
          <w:cnfStyle w:val="000000010000"/>
          <w:jc w:val="center"/>
        </w:trPr>
        <w:tc>
          <w:tcPr>
            <w:cnfStyle w:val="001000000000"/>
            <w:tcW w:w="10286" w:type="dxa"/>
          </w:tcPr>
          <w:p w:rsidR="005757B3" w:rsidRPr="00A441CE" w:rsidRDefault="005757B3" w:rsidP="00F02957">
            <w:pPr>
              <w:rPr>
                <w:rFonts w:ascii="Tahoma" w:hAnsi="Tahoma" w:cs="Tahoma"/>
                <w:b w:val="0"/>
                <w:bCs w:val="0"/>
                <w:sz w:val="32"/>
                <w:szCs w:val="32"/>
                <w:rtl/>
              </w:rPr>
            </w:pPr>
            <w:r w:rsidRPr="00A441CE">
              <w:rPr>
                <w:rFonts w:ascii="Tahoma" w:hAnsi="Tahoma" w:cs="Tahoma"/>
                <w:b w:val="0"/>
                <w:bCs w:val="0"/>
                <w:sz w:val="32"/>
                <w:szCs w:val="32"/>
                <w:rtl/>
              </w:rPr>
              <w:t>رؤية القسم</w:t>
            </w:r>
          </w:p>
        </w:tc>
        <w:tc>
          <w:tcPr>
            <w:tcW w:w="2250" w:type="dxa"/>
          </w:tcPr>
          <w:p w:rsidR="005757B3" w:rsidRPr="00A441CE" w:rsidRDefault="005757B3" w:rsidP="00F02957">
            <w:pPr>
              <w:tabs>
                <w:tab w:val="left" w:pos="3863"/>
              </w:tabs>
              <w:cnfStyle w:val="000000010000"/>
              <w:rPr>
                <w:rFonts w:ascii="Tahoma" w:hAnsi="Tahoma" w:cs="Tahoma"/>
                <w:sz w:val="32"/>
                <w:szCs w:val="32"/>
                <w:rtl/>
              </w:rPr>
            </w:pPr>
            <w:r>
              <w:rPr>
                <w:rFonts w:ascii="Tahoma" w:hAnsi="Tahoma" w:cs="Tahoma" w:hint="cs"/>
                <w:sz w:val="32"/>
                <w:szCs w:val="32"/>
                <w:rtl/>
              </w:rPr>
              <w:t>6</w:t>
            </w:r>
          </w:p>
        </w:tc>
      </w:tr>
      <w:tr w:rsidR="005757B3" w:rsidTr="00F02957">
        <w:trPr>
          <w:cnfStyle w:val="000000100000"/>
          <w:jc w:val="center"/>
        </w:trPr>
        <w:tc>
          <w:tcPr>
            <w:cnfStyle w:val="001000000000"/>
            <w:tcW w:w="10286" w:type="dxa"/>
          </w:tcPr>
          <w:p w:rsidR="005757B3" w:rsidRPr="00A441CE" w:rsidRDefault="005757B3" w:rsidP="00F02957">
            <w:pPr>
              <w:rPr>
                <w:rFonts w:ascii="Tahoma" w:hAnsi="Tahoma" w:cs="Tahoma"/>
                <w:b w:val="0"/>
                <w:bCs w:val="0"/>
                <w:sz w:val="32"/>
                <w:szCs w:val="32"/>
                <w:rtl/>
              </w:rPr>
            </w:pPr>
            <w:r w:rsidRPr="00A441CE">
              <w:rPr>
                <w:rFonts w:ascii="Tahoma" w:hAnsi="Tahoma" w:cs="Tahoma"/>
                <w:b w:val="0"/>
                <w:bCs w:val="0"/>
                <w:sz w:val="32"/>
                <w:szCs w:val="32"/>
                <w:rtl/>
              </w:rPr>
              <w:t>رسالة القسم</w:t>
            </w:r>
          </w:p>
        </w:tc>
        <w:tc>
          <w:tcPr>
            <w:tcW w:w="2250" w:type="dxa"/>
          </w:tcPr>
          <w:p w:rsidR="005757B3" w:rsidRPr="00A441CE" w:rsidRDefault="005757B3" w:rsidP="00F02957">
            <w:pPr>
              <w:tabs>
                <w:tab w:val="left" w:pos="3863"/>
              </w:tabs>
              <w:cnfStyle w:val="000000100000"/>
              <w:rPr>
                <w:rFonts w:ascii="Tahoma" w:hAnsi="Tahoma" w:cs="Tahoma"/>
                <w:sz w:val="32"/>
                <w:szCs w:val="32"/>
                <w:rtl/>
              </w:rPr>
            </w:pPr>
            <w:r>
              <w:rPr>
                <w:rFonts w:ascii="Tahoma" w:hAnsi="Tahoma" w:cs="Tahoma" w:hint="cs"/>
                <w:sz w:val="32"/>
                <w:szCs w:val="32"/>
                <w:rtl/>
              </w:rPr>
              <w:t>6</w:t>
            </w:r>
          </w:p>
        </w:tc>
      </w:tr>
      <w:tr w:rsidR="005757B3" w:rsidTr="00F02957">
        <w:trPr>
          <w:cnfStyle w:val="000000010000"/>
          <w:jc w:val="center"/>
        </w:trPr>
        <w:tc>
          <w:tcPr>
            <w:cnfStyle w:val="001000000000"/>
            <w:tcW w:w="10286" w:type="dxa"/>
          </w:tcPr>
          <w:p w:rsidR="005757B3" w:rsidRPr="00A441CE" w:rsidRDefault="005757B3" w:rsidP="00F02957">
            <w:pPr>
              <w:jc w:val="lowKashida"/>
              <w:rPr>
                <w:rFonts w:ascii="Tahoma" w:hAnsi="Tahoma" w:cs="Tahoma"/>
                <w:b w:val="0"/>
                <w:bCs w:val="0"/>
                <w:sz w:val="32"/>
                <w:szCs w:val="32"/>
                <w:rtl/>
              </w:rPr>
            </w:pPr>
            <w:r w:rsidRPr="00A441CE">
              <w:rPr>
                <w:rFonts w:ascii="Tahoma" w:hAnsi="Tahoma" w:cs="Tahoma"/>
                <w:b w:val="0"/>
                <w:bCs w:val="0"/>
                <w:sz w:val="32"/>
                <w:szCs w:val="32"/>
                <w:rtl/>
              </w:rPr>
              <w:t>أهداف القسم</w:t>
            </w:r>
          </w:p>
        </w:tc>
        <w:tc>
          <w:tcPr>
            <w:tcW w:w="2250" w:type="dxa"/>
          </w:tcPr>
          <w:p w:rsidR="005757B3" w:rsidRPr="00A441CE" w:rsidRDefault="005757B3" w:rsidP="00F02957">
            <w:pPr>
              <w:tabs>
                <w:tab w:val="left" w:pos="3863"/>
              </w:tabs>
              <w:cnfStyle w:val="000000010000"/>
              <w:rPr>
                <w:rFonts w:ascii="Tahoma" w:hAnsi="Tahoma" w:cs="Tahoma"/>
                <w:sz w:val="32"/>
                <w:szCs w:val="32"/>
                <w:rtl/>
              </w:rPr>
            </w:pPr>
            <w:r>
              <w:rPr>
                <w:rFonts w:ascii="Tahoma" w:hAnsi="Tahoma" w:cs="Tahoma" w:hint="cs"/>
                <w:sz w:val="32"/>
                <w:szCs w:val="32"/>
                <w:rtl/>
              </w:rPr>
              <w:t>7</w:t>
            </w:r>
          </w:p>
        </w:tc>
      </w:tr>
      <w:tr w:rsidR="005757B3" w:rsidTr="00F02957">
        <w:trPr>
          <w:cnfStyle w:val="000000100000"/>
          <w:jc w:val="center"/>
        </w:trPr>
        <w:tc>
          <w:tcPr>
            <w:cnfStyle w:val="001000000000"/>
            <w:tcW w:w="10286" w:type="dxa"/>
          </w:tcPr>
          <w:p w:rsidR="005757B3" w:rsidRPr="00A441CE" w:rsidRDefault="005757B3" w:rsidP="00F02957">
            <w:pPr>
              <w:tabs>
                <w:tab w:val="left" w:pos="566"/>
                <w:tab w:val="left" w:pos="746"/>
                <w:tab w:val="left" w:pos="926"/>
              </w:tabs>
              <w:rPr>
                <w:rFonts w:ascii="Tahoma" w:hAnsi="Tahoma" w:cs="Tahoma"/>
                <w:b w:val="0"/>
                <w:bCs w:val="0"/>
                <w:sz w:val="32"/>
                <w:szCs w:val="32"/>
                <w:rtl/>
              </w:rPr>
            </w:pPr>
            <w:r>
              <w:rPr>
                <w:rFonts w:ascii="Tahoma" w:hAnsi="Tahoma" w:cs="Tahoma"/>
                <w:b w:val="0"/>
                <w:bCs w:val="0"/>
                <w:sz w:val="32"/>
                <w:szCs w:val="32"/>
                <w:rtl/>
              </w:rPr>
              <w:t>البر</w:t>
            </w:r>
            <w:r w:rsidRPr="00A441CE">
              <w:rPr>
                <w:rFonts w:ascii="Tahoma" w:hAnsi="Tahoma" w:cs="Tahoma"/>
                <w:b w:val="0"/>
                <w:bCs w:val="0"/>
                <w:sz w:val="32"/>
                <w:szCs w:val="32"/>
                <w:rtl/>
              </w:rPr>
              <w:t>امج</w:t>
            </w:r>
            <w:r>
              <w:rPr>
                <w:rFonts w:ascii="Tahoma" w:hAnsi="Tahoma" w:cs="Tahoma" w:hint="cs"/>
                <w:b w:val="0"/>
                <w:bCs w:val="0"/>
                <w:sz w:val="32"/>
                <w:szCs w:val="32"/>
                <w:rtl/>
              </w:rPr>
              <w:t xml:space="preserve"> العلمية</w:t>
            </w:r>
          </w:p>
        </w:tc>
        <w:tc>
          <w:tcPr>
            <w:tcW w:w="2250" w:type="dxa"/>
          </w:tcPr>
          <w:p w:rsidR="005757B3" w:rsidRPr="00A441CE" w:rsidRDefault="005757B3" w:rsidP="00F02957">
            <w:pPr>
              <w:tabs>
                <w:tab w:val="left" w:pos="3863"/>
              </w:tabs>
              <w:cnfStyle w:val="000000100000"/>
              <w:rPr>
                <w:rFonts w:ascii="Tahoma" w:hAnsi="Tahoma" w:cs="Tahoma"/>
                <w:sz w:val="32"/>
                <w:szCs w:val="32"/>
                <w:rtl/>
              </w:rPr>
            </w:pPr>
            <w:r>
              <w:rPr>
                <w:rFonts w:ascii="Tahoma" w:hAnsi="Tahoma" w:cs="Tahoma" w:hint="cs"/>
                <w:sz w:val="32"/>
                <w:szCs w:val="32"/>
                <w:rtl/>
              </w:rPr>
              <w:t>8</w:t>
            </w:r>
          </w:p>
        </w:tc>
      </w:tr>
      <w:tr w:rsidR="005757B3" w:rsidTr="00F02957">
        <w:trPr>
          <w:cnfStyle w:val="000000010000"/>
          <w:jc w:val="center"/>
        </w:trPr>
        <w:tc>
          <w:tcPr>
            <w:cnfStyle w:val="001000000000"/>
            <w:tcW w:w="10286" w:type="dxa"/>
          </w:tcPr>
          <w:p w:rsidR="005757B3" w:rsidRPr="00A441CE" w:rsidRDefault="005757B3" w:rsidP="00F02957">
            <w:pPr>
              <w:rPr>
                <w:rFonts w:ascii="Tahoma" w:hAnsi="Tahoma" w:cs="Tahoma"/>
                <w:b w:val="0"/>
                <w:bCs w:val="0"/>
                <w:sz w:val="32"/>
                <w:szCs w:val="32"/>
                <w:rtl/>
              </w:rPr>
            </w:pPr>
            <w:r w:rsidRPr="00A441CE">
              <w:rPr>
                <w:rFonts w:ascii="Tahoma" w:hAnsi="Tahoma" w:cs="Tahoma"/>
                <w:b w:val="0"/>
                <w:bCs w:val="0"/>
                <w:sz w:val="32"/>
                <w:szCs w:val="32"/>
                <w:rtl/>
              </w:rPr>
              <w:t>الخصائص العامة للبرنامج</w:t>
            </w:r>
          </w:p>
        </w:tc>
        <w:tc>
          <w:tcPr>
            <w:tcW w:w="2250" w:type="dxa"/>
          </w:tcPr>
          <w:p w:rsidR="005757B3" w:rsidRPr="00A441CE" w:rsidRDefault="005757B3" w:rsidP="00F02957">
            <w:pPr>
              <w:tabs>
                <w:tab w:val="left" w:pos="3863"/>
              </w:tabs>
              <w:cnfStyle w:val="000000010000"/>
              <w:rPr>
                <w:rFonts w:ascii="Tahoma" w:hAnsi="Tahoma" w:cs="Tahoma"/>
                <w:sz w:val="32"/>
                <w:szCs w:val="32"/>
                <w:rtl/>
              </w:rPr>
            </w:pPr>
            <w:r>
              <w:rPr>
                <w:rFonts w:ascii="Tahoma" w:hAnsi="Tahoma" w:cs="Tahoma" w:hint="cs"/>
                <w:sz w:val="32"/>
                <w:szCs w:val="32"/>
                <w:rtl/>
              </w:rPr>
              <w:t>8</w:t>
            </w:r>
          </w:p>
        </w:tc>
      </w:tr>
      <w:tr w:rsidR="005757B3" w:rsidTr="00F02957">
        <w:trPr>
          <w:cnfStyle w:val="000000100000"/>
          <w:jc w:val="center"/>
        </w:trPr>
        <w:tc>
          <w:tcPr>
            <w:cnfStyle w:val="001000000000"/>
            <w:tcW w:w="10286" w:type="dxa"/>
          </w:tcPr>
          <w:p w:rsidR="005757B3" w:rsidRPr="00A441CE" w:rsidRDefault="005757B3" w:rsidP="00F02957">
            <w:pPr>
              <w:rPr>
                <w:rFonts w:ascii="Tahoma" w:hAnsi="Tahoma" w:cs="Tahoma"/>
                <w:b w:val="0"/>
                <w:bCs w:val="0"/>
                <w:sz w:val="32"/>
                <w:szCs w:val="32"/>
                <w:rtl/>
              </w:rPr>
            </w:pPr>
            <w:r w:rsidRPr="00A441CE">
              <w:rPr>
                <w:rFonts w:ascii="Tahoma" w:hAnsi="Tahoma" w:cs="Tahoma"/>
                <w:b w:val="0"/>
                <w:bCs w:val="0"/>
                <w:sz w:val="32"/>
                <w:szCs w:val="32"/>
                <w:rtl/>
              </w:rPr>
              <w:t>الخطة التطويرية للقسم</w:t>
            </w:r>
          </w:p>
        </w:tc>
        <w:tc>
          <w:tcPr>
            <w:tcW w:w="2250" w:type="dxa"/>
          </w:tcPr>
          <w:p w:rsidR="005757B3" w:rsidRPr="00A441CE" w:rsidRDefault="005757B3" w:rsidP="00F02957">
            <w:pPr>
              <w:tabs>
                <w:tab w:val="left" w:pos="3863"/>
              </w:tabs>
              <w:cnfStyle w:val="000000100000"/>
              <w:rPr>
                <w:rFonts w:ascii="Tahoma" w:hAnsi="Tahoma" w:cs="Tahoma"/>
                <w:sz w:val="32"/>
                <w:szCs w:val="32"/>
                <w:rtl/>
              </w:rPr>
            </w:pPr>
            <w:r>
              <w:rPr>
                <w:rFonts w:ascii="Tahoma" w:hAnsi="Tahoma" w:cs="Tahoma" w:hint="cs"/>
                <w:sz w:val="32"/>
                <w:szCs w:val="32"/>
                <w:rtl/>
              </w:rPr>
              <w:t>9</w:t>
            </w:r>
          </w:p>
        </w:tc>
      </w:tr>
      <w:tr w:rsidR="005757B3" w:rsidTr="00F02957">
        <w:trPr>
          <w:cnfStyle w:val="000000010000"/>
          <w:jc w:val="center"/>
        </w:trPr>
        <w:tc>
          <w:tcPr>
            <w:cnfStyle w:val="001000000000"/>
            <w:tcW w:w="10286" w:type="dxa"/>
          </w:tcPr>
          <w:p w:rsidR="005757B3" w:rsidRPr="00A441CE" w:rsidRDefault="005757B3" w:rsidP="00F02957">
            <w:pPr>
              <w:tabs>
                <w:tab w:val="left" w:pos="3863"/>
              </w:tabs>
              <w:rPr>
                <w:rFonts w:ascii="Tahoma" w:hAnsi="Tahoma" w:cs="Tahoma"/>
                <w:b w:val="0"/>
                <w:bCs w:val="0"/>
                <w:sz w:val="32"/>
                <w:szCs w:val="32"/>
                <w:rtl/>
              </w:rPr>
            </w:pPr>
            <w:r w:rsidRPr="00A441CE">
              <w:rPr>
                <w:rFonts w:ascii="Tahoma" w:hAnsi="Tahoma" w:cs="Tahoma"/>
                <w:b w:val="0"/>
                <w:bCs w:val="0"/>
                <w:sz w:val="32"/>
                <w:szCs w:val="32"/>
                <w:rtl/>
              </w:rPr>
              <w:t>الخطة الدراسية لقسم التربية الخاصة</w:t>
            </w:r>
          </w:p>
        </w:tc>
        <w:tc>
          <w:tcPr>
            <w:tcW w:w="2250" w:type="dxa"/>
          </w:tcPr>
          <w:p w:rsidR="005757B3" w:rsidRPr="00A441CE" w:rsidRDefault="005757B3" w:rsidP="00F02957">
            <w:pPr>
              <w:tabs>
                <w:tab w:val="left" w:pos="3863"/>
              </w:tabs>
              <w:cnfStyle w:val="000000010000"/>
              <w:rPr>
                <w:rFonts w:ascii="Tahoma" w:hAnsi="Tahoma" w:cs="Tahoma"/>
                <w:sz w:val="32"/>
                <w:szCs w:val="32"/>
                <w:rtl/>
              </w:rPr>
            </w:pPr>
            <w:r>
              <w:rPr>
                <w:rFonts w:ascii="Tahoma" w:hAnsi="Tahoma" w:cs="Tahoma" w:hint="cs"/>
                <w:sz w:val="32"/>
                <w:szCs w:val="32"/>
                <w:rtl/>
              </w:rPr>
              <w:t>11</w:t>
            </w:r>
          </w:p>
        </w:tc>
      </w:tr>
      <w:tr w:rsidR="005757B3" w:rsidTr="00F02957">
        <w:trPr>
          <w:cnfStyle w:val="000000100000"/>
          <w:jc w:val="center"/>
        </w:trPr>
        <w:tc>
          <w:tcPr>
            <w:cnfStyle w:val="001000000000"/>
            <w:tcW w:w="10286" w:type="dxa"/>
          </w:tcPr>
          <w:p w:rsidR="005757B3" w:rsidRPr="00A441CE" w:rsidRDefault="005757B3" w:rsidP="00F02957">
            <w:pPr>
              <w:tabs>
                <w:tab w:val="left" w:pos="3863"/>
              </w:tabs>
              <w:rPr>
                <w:rFonts w:ascii="Tahoma" w:hAnsi="Tahoma" w:cs="Tahoma"/>
                <w:b w:val="0"/>
                <w:bCs w:val="0"/>
                <w:sz w:val="32"/>
                <w:szCs w:val="32"/>
                <w:rtl/>
              </w:rPr>
            </w:pPr>
            <w:r w:rsidRPr="00A441CE">
              <w:rPr>
                <w:rFonts w:ascii="Tahoma" w:hAnsi="Tahoma" w:cs="Tahoma"/>
                <w:b w:val="0"/>
                <w:bCs w:val="0"/>
                <w:sz w:val="32"/>
                <w:szCs w:val="32"/>
                <w:rtl/>
              </w:rPr>
              <w:t>الخطة الدراسة موزعة على الفصول الدراسية</w:t>
            </w:r>
          </w:p>
        </w:tc>
        <w:tc>
          <w:tcPr>
            <w:tcW w:w="2250" w:type="dxa"/>
          </w:tcPr>
          <w:p w:rsidR="005757B3" w:rsidRPr="00A441CE" w:rsidRDefault="005757B3" w:rsidP="00F02957">
            <w:pPr>
              <w:tabs>
                <w:tab w:val="left" w:pos="3863"/>
              </w:tabs>
              <w:cnfStyle w:val="000000100000"/>
              <w:rPr>
                <w:rFonts w:ascii="Tahoma" w:hAnsi="Tahoma" w:cs="Tahoma"/>
                <w:sz w:val="32"/>
                <w:szCs w:val="32"/>
                <w:rtl/>
              </w:rPr>
            </w:pPr>
            <w:r>
              <w:rPr>
                <w:rFonts w:ascii="Tahoma" w:hAnsi="Tahoma" w:cs="Tahoma" w:hint="cs"/>
                <w:sz w:val="32"/>
                <w:szCs w:val="32"/>
                <w:rtl/>
              </w:rPr>
              <w:t>12</w:t>
            </w:r>
          </w:p>
        </w:tc>
      </w:tr>
      <w:tr w:rsidR="005757B3" w:rsidTr="00F02957">
        <w:trPr>
          <w:cnfStyle w:val="000000010000"/>
          <w:jc w:val="center"/>
        </w:trPr>
        <w:tc>
          <w:tcPr>
            <w:cnfStyle w:val="001000000000"/>
            <w:tcW w:w="10286" w:type="dxa"/>
          </w:tcPr>
          <w:p w:rsidR="005757B3" w:rsidRPr="00A441CE" w:rsidRDefault="005757B3" w:rsidP="00F02957">
            <w:pPr>
              <w:tabs>
                <w:tab w:val="left" w:pos="3863"/>
              </w:tabs>
              <w:rPr>
                <w:rFonts w:ascii="Tahoma" w:hAnsi="Tahoma" w:cs="Tahoma"/>
                <w:b w:val="0"/>
                <w:bCs w:val="0"/>
                <w:sz w:val="32"/>
                <w:szCs w:val="32"/>
                <w:rtl/>
              </w:rPr>
            </w:pPr>
            <w:r w:rsidRPr="00A441CE">
              <w:rPr>
                <w:rFonts w:ascii="Tahoma" w:hAnsi="Tahoma" w:cs="Tahoma"/>
                <w:b w:val="0"/>
                <w:bCs w:val="0"/>
                <w:sz w:val="32"/>
                <w:szCs w:val="32"/>
                <w:rtl/>
              </w:rPr>
              <w:t>توصيف المقررات</w:t>
            </w:r>
          </w:p>
        </w:tc>
        <w:tc>
          <w:tcPr>
            <w:tcW w:w="2250" w:type="dxa"/>
          </w:tcPr>
          <w:p w:rsidR="005757B3" w:rsidRPr="00A441CE" w:rsidRDefault="005757B3" w:rsidP="00F02957">
            <w:pPr>
              <w:tabs>
                <w:tab w:val="left" w:pos="3863"/>
              </w:tabs>
              <w:cnfStyle w:val="000000010000"/>
              <w:rPr>
                <w:rFonts w:ascii="Tahoma" w:hAnsi="Tahoma" w:cs="Tahoma"/>
                <w:sz w:val="32"/>
                <w:szCs w:val="32"/>
                <w:rtl/>
              </w:rPr>
            </w:pPr>
            <w:r>
              <w:rPr>
                <w:rFonts w:ascii="Tahoma" w:hAnsi="Tahoma" w:cs="Tahoma" w:hint="cs"/>
                <w:sz w:val="32"/>
                <w:szCs w:val="32"/>
                <w:rtl/>
              </w:rPr>
              <w:t>28</w:t>
            </w:r>
          </w:p>
        </w:tc>
      </w:tr>
      <w:tr w:rsidR="005757B3" w:rsidTr="00F02957">
        <w:trPr>
          <w:cnfStyle w:val="000000100000"/>
          <w:jc w:val="center"/>
        </w:trPr>
        <w:tc>
          <w:tcPr>
            <w:cnfStyle w:val="001000000000"/>
            <w:tcW w:w="10286" w:type="dxa"/>
          </w:tcPr>
          <w:p w:rsidR="005757B3" w:rsidRPr="00A441CE" w:rsidRDefault="005757B3" w:rsidP="00F02957">
            <w:pPr>
              <w:tabs>
                <w:tab w:val="left" w:pos="3863"/>
              </w:tabs>
              <w:rPr>
                <w:rFonts w:ascii="Tahoma" w:hAnsi="Tahoma" w:cs="Tahoma"/>
                <w:b w:val="0"/>
                <w:bCs w:val="0"/>
                <w:sz w:val="32"/>
                <w:szCs w:val="32"/>
                <w:rtl/>
              </w:rPr>
            </w:pPr>
            <w:r w:rsidRPr="00A441CE">
              <w:rPr>
                <w:rFonts w:ascii="Tahoma" w:hAnsi="Tahoma" w:cs="Tahoma"/>
                <w:b w:val="0"/>
                <w:bCs w:val="0"/>
                <w:sz w:val="32"/>
                <w:szCs w:val="32"/>
                <w:rtl/>
              </w:rPr>
              <w:t>نظام الدراسة واللوائح المنظمة بالجامعة</w:t>
            </w:r>
          </w:p>
        </w:tc>
        <w:tc>
          <w:tcPr>
            <w:tcW w:w="2250" w:type="dxa"/>
          </w:tcPr>
          <w:p w:rsidR="005757B3" w:rsidRPr="00A441CE" w:rsidRDefault="005757B3" w:rsidP="00F02957">
            <w:pPr>
              <w:tabs>
                <w:tab w:val="left" w:pos="3863"/>
              </w:tabs>
              <w:cnfStyle w:val="000000100000"/>
              <w:rPr>
                <w:rFonts w:ascii="Tahoma" w:hAnsi="Tahoma" w:cs="Tahoma"/>
                <w:sz w:val="32"/>
                <w:szCs w:val="32"/>
                <w:rtl/>
              </w:rPr>
            </w:pPr>
            <w:r>
              <w:rPr>
                <w:rFonts w:ascii="Tahoma" w:hAnsi="Tahoma" w:cs="Tahoma" w:hint="cs"/>
                <w:sz w:val="32"/>
                <w:szCs w:val="32"/>
                <w:rtl/>
              </w:rPr>
              <w:t>42</w:t>
            </w:r>
          </w:p>
        </w:tc>
      </w:tr>
    </w:tbl>
    <w:p w:rsidR="005757B3" w:rsidRPr="00BF50A2" w:rsidRDefault="005757B3" w:rsidP="005757B3">
      <w:pPr>
        <w:rPr>
          <w:rFonts w:cs="Old Antic Outline Shaded"/>
          <w:b/>
          <w:bCs/>
          <w:sz w:val="48"/>
          <w:szCs w:val="48"/>
          <w:highlight w:val="lightGray"/>
          <w:rtl/>
        </w:rPr>
      </w:pPr>
      <w:r w:rsidRPr="00BF50A2">
        <w:rPr>
          <w:rFonts w:cs="Old Antic Outline Shaded"/>
          <w:b/>
          <w:bCs/>
          <w:sz w:val="48"/>
          <w:szCs w:val="48"/>
          <w:highlight w:val="lightGray"/>
          <w:rtl/>
        </w:rPr>
        <w:lastRenderedPageBreak/>
        <w:t>أعضاء هيئة التدريس بالقسم:</w:t>
      </w:r>
    </w:p>
    <w:p w:rsidR="005757B3" w:rsidRDefault="005757B3" w:rsidP="005757B3">
      <w:pPr>
        <w:rPr>
          <w:sz w:val="28"/>
          <w:szCs w:val="28"/>
          <w:rtl/>
        </w:rPr>
      </w:pPr>
    </w:p>
    <w:p w:rsidR="00520974" w:rsidRPr="00BF50A2" w:rsidRDefault="00520974" w:rsidP="00520974">
      <w:pPr>
        <w:jc w:val="center"/>
        <w:rPr>
          <w:rFonts w:cs="Old Antic Outline Shaded"/>
          <w:b/>
          <w:bCs/>
          <w:sz w:val="48"/>
          <w:szCs w:val="48"/>
          <w:highlight w:val="lightGray"/>
          <w:rtl/>
        </w:rPr>
      </w:pPr>
      <w:r w:rsidRPr="00BF50A2">
        <w:rPr>
          <w:rFonts w:cs="Old Antic Outline Shaded"/>
          <w:b/>
          <w:bCs/>
          <w:sz w:val="48"/>
          <w:szCs w:val="48"/>
          <w:highlight w:val="lightGray"/>
          <w:rtl/>
        </w:rPr>
        <w:t>أعضاء هيئة التدريس بالقسم:</w:t>
      </w:r>
    </w:p>
    <w:p w:rsidR="00520974" w:rsidRDefault="00520974" w:rsidP="00520974">
      <w:pPr>
        <w:rPr>
          <w:sz w:val="28"/>
          <w:szCs w:val="28"/>
          <w:rtl/>
        </w:rPr>
      </w:pPr>
    </w:p>
    <w:p w:rsidR="00520974" w:rsidRPr="0086271B" w:rsidRDefault="00520974" w:rsidP="00520974">
      <w:pPr>
        <w:rPr>
          <w:rFonts w:ascii="Tahoma" w:hAnsi="Tahoma" w:cs="Tahoma"/>
          <w:b/>
          <w:bCs/>
          <w:sz w:val="32"/>
          <w:szCs w:val="32"/>
          <w:rtl/>
        </w:rPr>
      </w:pPr>
      <w:r w:rsidRPr="0086271B">
        <w:rPr>
          <w:rFonts w:ascii="Tahoma" w:hAnsi="Tahoma" w:cs="Tahoma"/>
          <w:b/>
          <w:bCs/>
          <w:sz w:val="32"/>
          <w:szCs w:val="32"/>
          <w:rtl/>
        </w:rPr>
        <w:t>سعادة الدكتور سميحان</w:t>
      </w:r>
      <w:r>
        <w:rPr>
          <w:rFonts w:ascii="Tahoma" w:hAnsi="Tahoma" w:cs="Tahoma"/>
          <w:b/>
          <w:bCs/>
          <w:sz w:val="32"/>
          <w:szCs w:val="32"/>
          <w:rtl/>
        </w:rPr>
        <w:t xml:space="preserve"> بن ناصر الرشيدي             </w:t>
      </w:r>
      <w:r w:rsidRPr="0086271B">
        <w:rPr>
          <w:rFonts w:ascii="Tahoma" w:hAnsi="Tahoma" w:cs="Tahoma"/>
          <w:b/>
          <w:bCs/>
          <w:sz w:val="32"/>
          <w:szCs w:val="32"/>
          <w:rtl/>
        </w:rPr>
        <w:t>رئيس القسم</w:t>
      </w:r>
    </w:p>
    <w:p w:rsidR="00520974" w:rsidRPr="0086271B" w:rsidRDefault="00520974" w:rsidP="00520974">
      <w:pPr>
        <w:rPr>
          <w:rFonts w:ascii="Tahoma" w:hAnsi="Tahoma" w:cs="Tahoma"/>
          <w:b/>
          <w:bCs/>
          <w:sz w:val="32"/>
          <w:szCs w:val="32"/>
          <w:rtl/>
        </w:rPr>
      </w:pPr>
      <w:r w:rsidRPr="0086271B">
        <w:rPr>
          <w:rFonts w:ascii="Tahoma" w:hAnsi="Tahoma" w:cs="Tahoma"/>
          <w:b/>
          <w:bCs/>
          <w:sz w:val="32"/>
          <w:szCs w:val="32"/>
          <w:rtl/>
        </w:rPr>
        <w:t>سعادة الدكتور عبد الله محم</w:t>
      </w:r>
      <w:r>
        <w:rPr>
          <w:rFonts w:ascii="Tahoma" w:hAnsi="Tahoma" w:cs="Tahoma"/>
          <w:b/>
          <w:bCs/>
          <w:sz w:val="32"/>
          <w:szCs w:val="32"/>
          <w:rtl/>
        </w:rPr>
        <w:t xml:space="preserve">د الجغيمان                  </w:t>
      </w:r>
      <w:r w:rsidRPr="0086271B">
        <w:rPr>
          <w:rFonts w:ascii="Tahoma" w:hAnsi="Tahoma" w:cs="Tahoma"/>
          <w:b/>
          <w:bCs/>
          <w:sz w:val="32"/>
          <w:szCs w:val="32"/>
          <w:rtl/>
        </w:rPr>
        <w:t>مدير المركز الوطني لأبحاث الموهبة والإبداع.</w:t>
      </w:r>
    </w:p>
    <w:p w:rsidR="00520974" w:rsidRPr="0086271B" w:rsidRDefault="00520974" w:rsidP="00520974">
      <w:pPr>
        <w:rPr>
          <w:rFonts w:ascii="Tahoma" w:hAnsi="Tahoma" w:cs="Tahoma"/>
          <w:b/>
          <w:bCs/>
          <w:sz w:val="32"/>
          <w:szCs w:val="32"/>
          <w:rtl/>
        </w:rPr>
      </w:pPr>
      <w:r w:rsidRPr="0086271B">
        <w:rPr>
          <w:rFonts w:ascii="Tahoma" w:hAnsi="Tahoma" w:cs="Tahoma"/>
          <w:b/>
          <w:bCs/>
          <w:sz w:val="32"/>
          <w:szCs w:val="32"/>
          <w:rtl/>
        </w:rPr>
        <w:t>سعادة الدكتور أحــمد حســن عاشـــــــور</w:t>
      </w:r>
      <w:r>
        <w:rPr>
          <w:rFonts w:ascii="Tahoma" w:hAnsi="Tahoma" w:cs="Tahoma"/>
          <w:b/>
          <w:bCs/>
          <w:sz w:val="32"/>
          <w:szCs w:val="32"/>
          <w:rtl/>
        </w:rPr>
        <w:t xml:space="preserve">               </w:t>
      </w:r>
      <w:r w:rsidRPr="0086271B">
        <w:rPr>
          <w:rFonts w:ascii="Tahoma" w:hAnsi="Tahoma" w:cs="Tahoma"/>
          <w:b/>
          <w:bCs/>
          <w:sz w:val="32"/>
          <w:szCs w:val="32"/>
          <w:rtl/>
        </w:rPr>
        <w:t xml:space="preserve">صعوبات تعلم        </w:t>
      </w:r>
      <w:r w:rsidRPr="0086271B">
        <w:rPr>
          <w:rFonts w:ascii="Tahoma" w:hAnsi="Tahoma" w:cs="Tahoma"/>
          <w:b/>
          <w:bCs/>
          <w:sz w:val="32"/>
          <w:szCs w:val="32"/>
          <w:rtl/>
        </w:rPr>
        <w:tab/>
      </w:r>
      <w:r w:rsidRPr="0086271B">
        <w:rPr>
          <w:rFonts w:ascii="Tahoma" w:hAnsi="Tahoma" w:cs="Tahoma"/>
          <w:b/>
          <w:bCs/>
          <w:sz w:val="32"/>
          <w:szCs w:val="32"/>
          <w:rtl/>
        </w:rPr>
        <w:tab/>
      </w:r>
    </w:p>
    <w:p w:rsidR="00520974" w:rsidRPr="0086271B" w:rsidRDefault="00520974" w:rsidP="00520974">
      <w:pPr>
        <w:rPr>
          <w:rFonts w:ascii="Tahoma" w:hAnsi="Tahoma" w:cs="Tahoma"/>
          <w:b/>
          <w:bCs/>
          <w:sz w:val="32"/>
          <w:szCs w:val="32"/>
          <w:rtl/>
        </w:rPr>
      </w:pPr>
      <w:r w:rsidRPr="0086271B">
        <w:rPr>
          <w:rFonts w:ascii="Tahoma" w:hAnsi="Tahoma" w:cs="Tahoma"/>
          <w:b/>
          <w:bCs/>
          <w:sz w:val="32"/>
          <w:szCs w:val="32"/>
          <w:rtl/>
        </w:rPr>
        <w:t xml:space="preserve">سعادة الدكتور أحــمد عبد الرحيم العمري             </w:t>
      </w:r>
      <w:r w:rsidRPr="0086271B">
        <w:rPr>
          <w:rFonts w:ascii="Tahoma" w:hAnsi="Tahoma" w:cs="Tahoma" w:hint="cs"/>
          <w:b/>
          <w:bCs/>
          <w:sz w:val="32"/>
          <w:szCs w:val="32"/>
          <w:rtl/>
        </w:rPr>
        <w:t xml:space="preserve"> </w:t>
      </w:r>
      <w:r>
        <w:rPr>
          <w:rFonts w:ascii="Tahoma" w:hAnsi="Tahoma" w:cs="Tahoma"/>
          <w:b/>
          <w:bCs/>
          <w:sz w:val="32"/>
          <w:szCs w:val="32"/>
          <w:rtl/>
        </w:rPr>
        <w:t xml:space="preserve"> </w:t>
      </w:r>
      <w:r w:rsidRPr="0086271B">
        <w:rPr>
          <w:rFonts w:ascii="Tahoma" w:hAnsi="Tahoma" w:cs="Tahoma"/>
          <w:b/>
          <w:bCs/>
          <w:sz w:val="32"/>
          <w:szCs w:val="32"/>
          <w:rtl/>
        </w:rPr>
        <w:t xml:space="preserve"> إعاقة عقلية       </w:t>
      </w:r>
      <w:r w:rsidRPr="0086271B">
        <w:rPr>
          <w:rFonts w:ascii="Tahoma" w:hAnsi="Tahoma" w:cs="Tahoma"/>
          <w:b/>
          <w:bCs/>
          <w:sz w:val="32"/>
          <w:szCs w:val="32"/>
          <w:rtl/>
        </w:rPr>
        <w:tab/>
      </w:r>
      <w:r w:rsidRPr="0086271B">
        <w:rPr>
          <w:rFonts w:ascii="Tahoma" w:hAnsi="Tahoma" w:cs="Tahoma"/>
          <w:b/>
          <w:bCs/>
          <w:sz w:val="32"/>
          <w:szCs w:val="32"/>
          <w:rtl/>
        </w:rPr>
        <w:tab/>
        <w:t xml:space="preserve"> </w:t>
      </w:r>
      <w:r w:rsidRPr="0086271B">
        <w:rPr>
          <w:rFonts w:ascii="Tahoma" w:hAnsi="Tahoma" w:cs="Tahoma"/>
          <w:b/>
          <w:bCs/>
          <w:sz w:val="32"/>
          <w:szCs w:val="32"/>
          <w:rtl/>
        </w:rPr>
        <w:tab/>
      </w:r>
    </w:p>
    <w:p w:rsidR="00520974" w:rsidRPr="0086271B" w:rsidRDefault="00520974" w:rsidP="00520974">
      <w:pPr>
        <w:rPr>
          <w:rFonts w:ascii="Tahoma" w:hAnsi="Tahoma" w:cs="Tahoma"/>
          <w:b/>
          <w:bCs/>
          <w:sz w:val="32"/>
          <w:szCs w:val="32"/>
          <w:rtl/>
        </w:rPr>
      </w:pPr>
      <w:r w:rsidRPr="0086271B">
        <w:rPr>
          <w:rFonts w:ascii="Tahoma" w:hAnsi="Tahoma" w:cs="Tahoma"/>
          <w:b/>
          <w:bCs/>
          <w:sz w:val="32"/>
          <w:szCs w:val="32"/>
          <w:rtl/>
        </w:rPr>
        <w:t>سعادة الدكتور عــادل عبد الفتاح الـهجين</w:t>
      </w:r>
      <w:r w:rsidRPr="0086271B">
        <w:rPr>
          <w:rFonts w:ascii="Tahoma" w:hAnsi="Tahoma" w:cs="Tahoma"/>
          <w:b/>
          <w:bCs/>
          <w:sz w:val="32"/>
          <w:szCs w:val="32"/>
          <w:rtl/>
        </w:rPr>
        <w:tab/>
        <w:t xml:space="preserve">        </w:t>
      </w:r>
      <w:r>
        <w:rPr>
          <w:rFonts w:ascii="Tahoma" w:hAnsi="Tahoma" w:cs="Tahoma" w:hint="cs"/>
          <w:b/>
          <w:bCs/>
          <w:sz w:val="32"/>
          <w:szCs w:val="32"/>
          <w:rtl/>
        </w:rPr>
        <w:t xml:space="preserve"> </w:t>
      </w:r>
      <w:r w:rsidRPr="0086271B">
        <w:rPr>
          <w:rFonts w:ascii="Tahoma" w:hAnsi="Tahoma" w:cs="Tahoma"/>
          <w:b/>
          <w:bCs/>
          <w:sz w:val="32"/>
          <w:szCs w:val="32"/>
          <w:rtl/>
        </w:rPr>
        <w:t xml:space="preserve">  إعاقة سمعية</w:t>
      </w:r>
      <w:r w:rsidRPr="0086271B">
        <w:rPr>
          <w:rFonts w:ascii="Tahoma" w:hAnsi="Tahoma" w:cs="Tahoma"/>
          <w:b/>
          <w:bCs/>
          <w:sz w:val="32"/>
          <w:szCs w:val="32"/>
          <w:rtl/>
        </w:rPr>
        <w:tab/>
      </w:r>
      <w:r w:rsidRPr="0086271B">
        <w:rPr>
          <w:rFonts w:ascii="Tahoma" w:hAnsi="Tahoma" w:cs="Tahoma"/>
          <w:b/>
          <w:bCs/>
          <w:sz w:val="32"/>
          <w:szCs w:val="32"/>
          <w:rtl/>
        </w:rPr>
        <w:tab/>
      </w:r>
    </w:p>
    <w:p w:rsidR="00520974" w:rsidRPr="0086271B" w:rsidRDefault="00520974" w:rsidP="00520974">
      <w:pPr>
        <w:rPr>
          <w:rFonts w:ascii="Tahoma" w:hAnsi="Tahoma" w:cs="Tahoma"/>
          <w:b/>
          <w:bCs/>
          <w:sz w:val="32"/>
          <w:szCs w:val="32"/>
          <w:rtl/>
        </w:rPr>
      </w:pPr>
      <w:r w:rsidRPr="0086271B">
        <w:rPr>
          <w:rFonts w:ascii="Tahoma" w:hAnsi="Tahoma" w:cs="Tahoma"/>
          <w:b/>
          <w:bCs/>
          <w:sz w:val="32"/>
          <w:szCs w:val="32"/>
          <w:rtl/>
        </w:rPr>
        <w:t>سعادة الدكتور مــجدي محــمد الشـــحات</w:t>
      </w:r>
      <w:r w:rsidRPr="0086271B">
        <w:rPr>
          <w:rFonts w:ascii="Tahoma" w:hAnsi="Tahoma" w:cs="Tahoma"/>
          <w:b/>
          <w:bCs/>
          <w:sz w:val="32"/>
          <w:szCs w:val="32"/>
          <w:rtl/>
        </w:rPr>
        <w:tab/>
      </w:r>
      <w:r w:rsidRPr="0086271B">
        <w:rPr>
          <w:rFonts w:ascii="Tahoma" w:hAnsi="Tahoma" w:cs="Tahoma"/>
          <w:b/>
          <w:bCs/>
          <w:sz w:val="32"/>
          <w:szCs w:val="32"/>
          <w:rtl/>
        </w:rPr>
        <w:tab/>
        <w:t xml:space="preserve">   صعوبات تعلم    </w:t>
      </w:r>
    </w:p>
    <w:p w:rsidR="00520974" w:rsidRPr="0086271B" w:rsidRDefault="00520974" w:rsidP="00520974">
      <w:pPr>
        <w:rPr>
          <w:rFonts w:ascii="Tahoma" w:hAnsi="Tahoma" w:cs="Tahoma"/>
          <w:b/>
          <w:bCs/>
          <w:sz w:val="32"/>
          <w:szCs w:val="32"/>
          <w:rtl/>
        </w:rPr>
      </w:pPr>
      <w:r w:rsidRPr="0086271B">
        <w:rPr>
          <w:rFonts w:ascii="Tahoma" w:hAnsi="Tahoma" w:cs="Tahoma"/>
          <w:b/>
          <w:bCs/>
          <w:sz w:val="32"/>
          <w:szCs w:val="32"/>
          <w:rtl/>
        </w:rPr>
        <w:t xml:space="preserve">سعادة الدكتور محــــمـود </w:t>
      </w:r>
      <w:r>
        <w:rPr>
          <w:rFonts w:ascii="Tahoma" w:hAnsi="Tahoma" w:cs="Tahoma"/>
          <w:b/>
          <w:bCs/>
          <w:sz w:val="32"/>
          <w:szCs w:val="32"/>
          <w:rtl/>
        </w:rPr>
        <w:t>خـــــــيــــــال</w:t>
      </w:r>
      <w:r>
        <w:rPr>
          <w:rFonts w:ascii="Tahoma" w:hAnsi="Tahoma" w:cs="Tahoma"/>
          <w:b/>
          <w:bCs/>
          <w:sz w:val="32"/>
          <w:szCs w:val="32"/>
          <w:rtl/>
        </w:rPr>
        <w:tab/>
      </w:r>
      <w:r>
        <w:rPr>
          <w:rFonts w:ascii="Tahoma" w:hAnsi="Tahoma" w:cs="Tahoma"/>
          <w:b/>
          <w:bCs/>
          <w:sz w:val="32"/>
          <w:szCs w:val="32"/>
          <w:rtl/>
        </w:rPr>
        <w:tab/>
        <w:t xml:space="preserve">       </w:t>
      </w:r>
      <w:r w:rsidRPr="0086271B">
        <w:rPr>
          <w:rFonts w:ascii="Tahoma" w:hAnsi="Tahoma" w:cs="Tahoma" w:hint="cs"/>
          <w:b/>
          <w:bCs/>
          <w:sz w:val="32"/>
          <w:szCs w:val="32"/>
          <w:rtl/>
        </w:rPr>
        <w:t xml:space="preserve">    </w:t>
      </w:r>
      <w:r w:rsidRPr="0086271B">
        <w:rPr>
          <w:rFonts w:ascii="Tahoma" w:hAnsi="Tahoma" w:cs="Tahoma"/>
          <w:b/>
          <w:bCs/>
          <w:sz w:val="32"/>
          <w:szCs w:val="32"/>
          <w:rtl/>
        </w:rPr>
        <w:t xml:space="preserve">إعاقة عقلية       </w:t>
      </w:r>
      <w:r w:rsidRPr="0086271B">
        <w:rPr>
          <w:rFonts w:ascii="Tahoma" w:hAnsi="Tahoma" w:cs="Tahoma"/>
          <w:b/>
          <w:bCs/>
          <w:sz w:val="32"/>
          <w:szCs w:val="32"/>
          <w:rtl/>
        </w:rPr>
        <w:tab/>
      </w:r>
      <w:r w:rsidRPr="0086271B">
        <w:rPr>
          <w:rFonts w:ascii="Tahoma" w:hAnsi="Tahoma" w:cs="Tahoma"/>
          <w:b/>
          <w:bCs/>
          <w:sz w:val="32"/>
          <w:szCs w:val="32"/>
          <w:rtl/>
        </w:rPr>
        <w:tab/>
      </w:r>
      <w:r w:rsidRPr="0086271B">
        <w:rPr>
          <w:rFonts w:ascii="Tahoma" w:hAnsi="Tahoma" w:cs="Tahoma"/>
          <w:b/>
          <w:bCs/>
          <w:sz w:val="32"/>
          <w:szCs w:val="32"/>
          <w:rtl/>
        </w:rPr>
        <w:tab/>
      </w:r>
    </w:p>
    <w:p w:rsidR="00520974" w:rsidRPr="0086271B" w:rsidRDefault="00520974" w:rsidP="00520974">
      <w:pPr>
        <w:rPr>
          <w:rFonts w:ascii="Tahoma" w:hAnsi="Tahoma" w:cs="Tahoma"/>
          <w:b/>
          <w:bCs/>
          <w:sz w:val="32"/>
          <w:szCs w:val="32"/>
          <w:rtl/>
        </w:rPr>
      </w:pPr>
      <w:r w:rsidRPr="0086271B">
        <w:rPr>
          <w:rFonts w:ascii="Tahoma" w:hAnsi="Tahoma" w:cs="Tahoma"/>
          <w:b/>
          <w:bCs/>
          <w:sz w:val="32"/>
          <w:szCs w:val="32"/>
          <w:rtl/>
        </w:rPr>
        <w:t xml:space="preserve">سعادة الدكتور أحـــمــد رجـــب محــــمد      </w:t>
      </w:r>
      <w:r w:rsidRPr="0086271B">
        <w:rPr>
          <w:rFonts w:ascii="Tahoma" w:hAnsi="Tahoma" w:cs="Tahoma"/>
          <w:b/>
          <w:bCs/>
          <w:sz w:val="32"/>
          <w:szCs w:val="32"/>
          <w:rtl/>
        </w:rPr>
        <w:tab/>
        <w:t xml:space="preserve">        </w:t>
      </w:r>
      <w:r w:rsidRPr="0086271B">
        <w:rPr>
          <w:rFonts w:ascii="Tahoma" w:hAnsi="Tahoma" w:cs="Tahoma" w:hint="cs"/>
          <w:b/>
          <w:bCs/>
          <w:sz w:val="32"/>
          <w:szCs w:val="32"/>
          <w:rtl/>
        </w:rPr>
        <w:t xml:space="preserve">   </w:t>
      </w:r>
      <w:r w:rsidRPr="0086271B">
        <w:rPr>
          <w:rFonts w:ascii="Tahoma" w:hAnsi="Tahoma" w:cs="Tahoma"/>
          <w:b/>
          <w:bCs/>
          <w:sz w:val="32"/>
          <w:szCs w:val="32"/>
          <w:rtl/>
        </w:rPr>
        <w:t xml:space="preserve">إعاقة عقلية     </w:t>
      </w:r>
    </w:p>
    <w:p w:rsidR="00520974" w:rsidRPr="0086271B" w:rsidRDefault="00520974" w:rsidP="00520974">
      <w:pPr>
        <w:rPr>
          <w:rFonts w:ascii="Tahoma" w:hAnsi="Tahoma" w:cs="Tahoma"/>
          <w:b/>
          <w:bCs/>
          <w:sz w:val="32"/>
          <w:szCs w:val="32"/>
          <w:rtl/>
        </w:rPr>
      </w:pPr>
      <w:r w:rsidRPr="0086271B">
        <w:rPr>
          <w:rFonts w:ascii="Tahoma" w:hAnsi="Tahoma" w:cs="Tahoma"/>
          <w:b/>
          <w:bCs/>
          <w:sz w:val="32"/>
          <w:szCs w:val="32"/>
          <w:rtl/>
        </w:rPr>
        <w:t>سعادة الدكتور عاطف عبد ا</w:t>
      </w:r>
      <w:r>
        <w:rPr>
          <w:rFonts w:ascii="Tahoma" w:hAnsi="Tahoma" w:cs="Tahoma"/>
          <w:b/>
          <w:bCs/>
          <w:sz w:val="32"/>
          <w:szCs w:val="32"/>
          <w:rtl/>
        </w:rPr>
        <w:t xml:space="preserve">لله بحراوي                    </w:t>
      </w:r>
      <w:r>
        <w:rPr>
          <w:rFonts w:ascii="Tahoma" w:hAnsi="Tahoma" w:cs="Tahoma" w:hint="cs"/>
          <w:b/>
          <w:bCs/>
          <w:sz w:val="32"/>
          <w:szCs w:val="32"/>
          <w:rtl/>
        </w:rPr>
        <w:t xml:space="preserve"> </w:t>
      </w:r>
      <w:r w:rsidRPr="0086271B">
        <w:rPr>
          <w:rFonts w:ascii="Tahoma" w:hAnsi="Tahoma" w:cs="Tahoma" w:hint="cs"/>
          <w:b/>
          <w:bCs/>
          <w:sz w:val="32"/>
          <w:szCs w:val="32"/>
          <w:rtl/>
        </w:rPr>
        <w:t xml:space="preserve"> </w:t>
      </w:r>
      <w:r w:rsidRPr="0086271B">
        <w:rPr>
          <w:rFonts w:ascii="Tahoma" w:hAnsi="Tahoma" w:cs="Tahoma"/>
          <w:b/>
          <w:bCs/>
          <w:sz w:val="32"/>
          <w:szCs w:val="32"/>
          <w:rtl/>
        </w:rPr>
        <w:t xml:space="preserve">إعاقة سمعية     </w:t>
      </w:r>
      <w:r w:rsidRPr="0086271B">
        <w:rPr>
          <w:rFonts w:ascii="Tahoma" w:hAnsi="Tahoma" w:cs="Tahoma"/>
          <w:b/>
          <w:bCs/>
          <w:sz w:val="32"/>
          <w:szCs w:val="32"/>
          <w:rtl/>
        </w:rPr>
        <w:tab/>
      </w:r>
      <w:r w:rsidRPr="0086271B">
        <w:rPr>
          <w:rFonts w:ascii="Tahoma" w:hAnsi="Tahoma" w:cs="Tahoma"/>
          <w:b/>
          <w:bCs/>
          <w:sz w:val="32"/>
          <w:szCs w:val="32"/>
          <w:rtl/>
        </w:rPr>
        <w:tab/>
      </w:r>
    </w:p>
    <w:p w:rsidR="00520974" w:rsidRPr="0086271B" w:rsidRDefault="00520974" w:rsidP="00520974">
      <w:pPr>
        <w:rPr>
          <w:rFonts w:ascii="Tahoma" w:hAnsi="Tahoma" w:cs="Tahoma"/>
          <w:b/>
          <w:bCs/>
          <w:sz w:val="32"/>
          <w:szCs w:val="32"/>
          <w:rtl/>
        </w:rPr>
      </w:pPr>
      <w:r w:rsidRPr="0086271B">
        <w:rPr>
          <w:rFonts w:ascii="Tahoma" w:hAnsi="Tahoma" w:cs="Tahoma"/>
          <w:b/>
          <w:bCs/>
          <w:sz w:val="32"/>
          <w:szCs w:val="32"/>
          <w:rtl/>
        </w:rPr>
        <w:t>سعادة الدكتورة صـــــفاء البــــــــحيري</w:t>
      </w:r>
      <w:r w:rsidRPr="0086271B">
        <w:rPr>
          <w:rFonts w:ascii="Tahoma" w:hAnsi="Tahoma" w:cs="Tahoma"/>
          <w:b/>
          <w:bCs/>
          <w:sz w:val="32"/>
          <w:szCs w:val="32"/>
          <w:rtl/>
        </w:rPr>
        <w:tab/>
        <w:t xml:space="preserve">                </w:t>
      </w:r>
      <w:r w:rsidRPr="0086271B">
        <w:rPr>
          <w:rFonts w:ascii="Tahoma" w:hAnsi="Tahoma" w:cs="Tahoma" w:hint="cs"/>
          <w:b/>
          <w:bCs/>
          <w:sz w:val="32"/>
          <w:szCs w:val="32"/>
          <w:rtl/>
        </w:rPr>
        <w:t xml:space="preserve"> </w:t>
      </w:r>
      <w:r>
        <w:rPr>
          <w:rFonts w:ascii="Tahoma" w:hAnsi="Tahoma" w:cs="Tahoma" w:hint="cs"/>
          <w:b/>
          <w:bCs/>
          <w:sz w:val="32"/>
          <w:szCs w:val="32"/>
          <w:rtl/>
        </w:rPr>
        <w:t xml:space="preserve"> </w:t>
      </w:r>
      <w:r w:rsidRPr="0086271B">
        <w:rPr>
          <w:rFonts w:ascii="Tahoma" w:hAnsi="Tahoma" w:cs="Tahoma" w:hint="cs"/>
          <w:b/>
          <w:bCs/>
          <w:sz w:val="32"/>
          <w:szCs w:val="32"/>
          <w:rtl/>
        </w:rPr>
        <w:t xml:space="preserve"> </w:t>
      </w:r>
      <w:r w:rsidRPr="0086271B">
        <w:rPr>
          <w:rFonts w:ascii="Tahoma" w:hAnsi="Tahoma" w:cs="Tahoma"/>
          <w:b/>
          <w:bCs/>
          <w:sz w:val="32"/>
          <w:szCs w:val="32"/>
          <w:rtl/>
        </w:rPr>
        <w:t xml:space="preserve">صعوبات تعلم     </w:t>
      </w:r>
    </w:p>
    <w:p w:rsidR="00520974" w:rsidRPr="0086271B" w:rsidRDefault="00520974" w:rsidP="00520974">
      <w:pPr>
        <w:rPr>
          <w:rFonts w:ascii="Tahoma" w:hAnsi="Tahoma" w:cs="Tahoma"/>
          <w:b/>
          <w:bCs/>
          <w:sz w:val="32"/>
          <w:szCs w:val="32"/>
          <w:rtl/>
        </w:rPr>
      </w:pPr>
      <w:r w:rsidRPr="0086271B">
        <w:rPr>
          <w:rFonts w:ascii="Tahoma" w:hAnsi="Tahoma" w:cs="Tahoma"/>
          <w:b/>
          <w:bCs/>
          <w:sz w:val="32"/>
          <w:szCs w:val="32"/>
          <w:rtl/>
        </w:rPr>
        <w:t>سعادة الدكتورة نشـــــــوة البصـــــــــــير</w:t>
      </w:r>
      <w:r w:rsidRPr="0086271B">
        <w:rPr>
          <w:rFonts w:ascii="Tahoma" w:hAnsi="Tahoma" w:cs="Tahoma"/>
          <w:b/>
          <w:bCs/>
          <w:sz w:val="32"/>
          <w:szCs w:val="32"/>
          <w:rtl/>
        </w:rPr>
        <w:tab/>
        <w:t xml:space="preserve">        </w:t>
      </w:r>
      <w:r w:rsidRPr="0086271B">
        <w:rPr>
          <w:rFonts w:ascii="Tahoma" w:hAnsi="Tahoma" w:cs="Tahoma" w:hint="cs"/>
          <w:b/>
          <w:bCs/>
          <w:sz w:val="32"/>
          <w:szCs w:val="32"/>
          <w:rtl/>
        </w:rPr>
        <w:t xml:space="preserve"> </w:t>
      </w:r>
      <w:r>
        <w:rPr>
          <w:rFonts w:ascii="Tahoma" w:hAnsi="Tahoma" w:cs="Tahoma"/>
          <w:b/>
          <w:bCs/>
          <w:sz w:val="32"/>
          <w:szCs w:val="32"/>
          <w:rtl/>
        </w:rPr>
        <w:t xml:space="preserve">   </w:t>
      </w:r>
      <w:r w:rsidRPr="0086271B">
        <w:rPr>
          <w:rFonts w:ascii="Tahoma" w:hAnsi="Tahoma" w:cs="Tahoma"/>
          <w:b/>
          <w:bCs/>
          <w:sz w:val="32"/>
          <w:szCs w:val="32"/>
          <w:rtl/>
        </w:rPr>
        <w:t xml:space="preserve">إعاقة عقلية       </w:t>
      </w:r>
    </w:p>
    <w:p w:rsidR="00520974" w:rsidRPr="0086271B" w:rsidRDefault="00520974" w:rsidP="00520974">
      <w:pPr>
        <w:rPr>
          <w:rFonts w:ascii="Tahoma" w:hAnsi="Tahoma" w:cs="Tahoma"/>
          <w:b/>
          <w:bCs/>
          <w:sz w:val="32"/>
          <w:szCs w:val="32"/>
          <w:rtl/>
        </w:rPr>
      </w:pPr>
      <w:r w:rsidRPr="0086271B">
        <w:rPr>
          <w:rFonts w:ascii="Tahoma" w:hAnsi="Tahoma" w:cs="Tahoma"/>
          <w:b/>
          <w:bCs/>
          <w:sz w:val="32"/>
          <w:szCs w:val="32"/>
          <w:rtl/>
        </w:rPr>
        <w:t>سعادة الدكتورة الجـــــوهرة النشـــــوان</w:t>
      </w:r>
      <w:r w:rsidRPr="0086271B">
        <w:rPr>
          <w:rFonts w:ascii="Tahoma" w:hAnsi="Tahoma" w:cs="Tahoma"/>
          <w:b/>
          <w:bCs/>
          <w:sz w:val="32"/>
          <w:szCs w:val="32"/>
          <w:rtl/>
        </w:rPr>
        <w:tab/>
      </w:r>
      <w:r w:rsidRPr="0086271B">
        <w:rPr>
          <w:rFonts w:ascii="Tahoma" w:hAnsi="Tahoma" w:cs="Tahoma"/>
          <w:b/>
          <w:bCs/>
          <w:sz w:val="32"/>
          <w:szCs w:val="32"/>
          <w:rtl/>
        </w:rPr>
        <w:tab/>
        <w:t xml:space="preserve"> </w:t>
      </w:r>
      <w:r>
        <w:rPr>
          <w:rFonts w:ascii="Tahoma" w:hAnsi="Tahoma" w:cs="Tahoma"/>
          <w:b/>
          <w:bCs/>
          <w:sz w:val="32"/>
          <w:szCs w:val="32"/>
          <w:rtl/>
        </w:rPr>
        <w:t xml:space="preserve"> </w:t>
      </w:r>
      <w:r w:rsidRPr="0086271B">
        <w:rPr>
          <w:rFonts w:ascii="Tahoma" w:hAnsi="Tahoma" w:cs="Tahoma"/>
          <w:b/>
          <w:bCs/>
          <w:sz w:val="32"/>
          <w:szCs w:val="32"/>
          <w:rtl/>
        </w:rPr>
        <w:t xml:space="preserve">  صعوبات تعلم      </w:t>
      </w:r>
    </w:p>
    <w:p w:rsidR="00520974" w:rsidRPr="0086271B" w:rsidRDefault="00520974" w:rsidP="00520974">
      <w:pPr>
        <w:rPr>
          <w:rFonts w:ascii="Tahoma" w:hAnsi="Tahoma" w:cs="Tahoma"/>
          <w:b/>
          <w:bCs/>
          <w:sz w:val="32"/>
          <w:szCs w:val="32"/>
          <w:rtl/>
        </w:rPr>
      </w:pPr>
      <w:r w:rsidRPr="0086271B">
        <w:rPr>
          <w:rFonts w:ascii="Tahoma" w:hAnsi="Tahoma" w:cs="Tahoma"/>
          <w:b/>
          <w:bCs/>
          <w:sz w:val="32"/>
          <w:szCs w:val="32"/>
          <w:rtl/>
        </w:rPr>
        <w:t>سعادة الدكتورة نـــــــاهد حســـن حـــمد</w:t>
      </w:r>
      <w:r w:rsidRPr="0086271B">
        <w:rPr>
          <w:rFonts w:ascii="Tahoma" w:hAnsi="Tahoma" w:cs="Tahoma"/>
          <w:b/>
          <w:bCs/>
          <w:sz w:val="32"/>
          <w:szCs w:val="32"/>
          <w:rtl/>
        </w:rPr>
        <w:tab/>
        <w:t xml:space="preserve">      </w:t>
      </w:r>
      <w:r>
        <w:rPr>
          <w:rFonts w:ascii="Tahoma" w:hAnsi="Tahoma" w:cs="Tahoma"/>
          <w:b/>
          <w:bCs/>
          <w:sz w:val="32"/>
          <w:szCs w:val="32"/>
          <w:rtl/>
        </w:rPr>
        <w:t xml:space="preserve">   </w:t>
      </w:r>
      <w:r w:rsidRPr="0086271B">
        <w:rPr>
          <w:rFonts w:ascii="Tahoma" w:hAnsi="Tahoma" w:cs="Tahoma"/>
          <w:b/>
          <w:bCs/>
          <w:sz w:val="32"/>
          <w:szCs w:val="32"/>
          <w:rtl/>
        </w:rPr>
        <w:t xml:space="preserve">   إعاقة عقلية       </w:t>
      </w:r>
      <w:r w:rsidRPr="0086271B">
        <w:rPr>
          <w:rFonts w:ascii="Tahoma" w:hAnsi="Tahoma" w:cs="Tahoma"/>
          <w:b/>
          <w:bCs/>
          <w:sz w:val="32"/>
          <w:szCs w:val="32"/>
          <w:rtl/>
        </w:rPr>
        <w:tab/>
      </w:r>
      <w:r w:rsidRPr="0086271B">
        <w:rPr>
          <w:rFonts w:ascii="Tahoma" w:hAnsi="Tahoma" w:cs="Tahoma"/>
          <w:b/>
          <w:bCs/>
          <w:sz w:val="32"/>
          <w:szCs w:val="32"/>
          <w:rtl/>
        </w:rPr>
        <w:tab/>
      </w:r>
      <w:r w:rsidRPr="0086271B">
        <w:rPr>
          <w:rFonts w:ascii="Tahoma" w:hAnsi="Tahoma" w:cs="Tahoma"/>
          <w:b/>
          <w:bCs/>
          <w:sz w:val="32"/>
          <w:szCs w:val="32"/>
          <w:rtl/>
        </w:rPr>
        <w:tab/>
      </w:r>
    </w:p>
    <w:p w:rsidR="00520974" w:rsidRPr="0086271B" w:rsidRDefault="00520974" w:rsidP="00520974">
      <w:pPr>
        <w:rPr>
          <w:rFonts w:ascii="Tahoma" w:hAnsi="Tahoma" w:cs="Tahoma"/>
          <w:b/>
          <w:bCs/>
          <w:sz w:val="32"/>
          <w:szCs w:val="32"/>
          <w:rtl/>
        </w:rPr>
      </w:pPr>
      <w:r w:rsidRPr="0086271B">
        <w:rPr>
          <w:rFonts w:ascii="Tahoma" w:hAnsi="Tahoma" w:cs="Tahoma"/>
          <w:b/>
          <w:bCs/>
          <w:sz w:val="32"/>
          <w:szCs w:val="32"/>
          <w:rtl/>
        </w:rPr>
        <w:t>سعادة الدكتورة ســــــــحر زيــــــــــدان</w:t>
      </w:r>
      <w:r w:rsidRPr="0086271B">
        <w:rPr>
          <w:rFonts w:ascii="Tahoma" w:hAnsi="Tahoma" w:cs="Tahoma"/>
          <w:b/>
          <w:bCs/>
          <w:sz w:val="32"/>
          <w:szCs w:val="32"/>
          <w:rtl/>
        </w:rPr>
        <w:tab/>
        <w:t xml:space="preserve">             </w:t>
      </w:r>
      <w:r w:rsidRPr="0086271B">
        <w:rPr>
          <w:rFonts w:ascii="Tahoma" w:hAnsi="Tahoma" w:cs="Tahoma" w:hint="cs"/>
          <w:b/>
          <w:bCs/>
          <w:sz w:val="32"/>
          <w:szCs w:val="32"/>
          <w:rtl/>
        </w:rPr>
        <w:t xml:space="preserve"> </w:t>
      </w:r>
      <w:r w:rsidRPr="0086271B">
        <w:rPr>
          <w:rFonts w:ascii="Tahoma" w:hAnsi="Tahoma" w:cs="Tahoma"/>
          <w:b/>
          <w:bCs/>
          <w:sz w:val="32"/>
          <w:szCs w:val="32"/>
          <w:rtl/>
        </w:rPr>
        <w:t xml:space="preserve"> </w:t>
      </w:r>
      <w:r>
        <w:rPr>
          <w:rFonts w:ascii="Tahoma" w:hAnsi="Tahoma" w:cs="Tahoma" w:hint="cs"/>
          <w:b/>
          <w:bCs/>
          <w:sz w:val="32"/>
          <w:szCs w:val="32"/>
          <w:rtl/>
        </w:rPr>
        <w:t xml:space="preserve"> </w:t>
      </w:r>
      <w:r w:rsidRPr="0086271B">
        <w:rPr>
          <w:rFonts w:ascii="Tahoma" w:hAnsi="Tahoma" w:cs="Tahoma" w:hint="cs"/>
          <w:b/>
          <w:bCs/>
          <w:sz w:val="32"/>
          <w:szCs w:val="32"/>
          <w:rtl/>
        </w:rPr>
        <w:t xml:space="preserve"> </w:t>
      </w:r>
      <w:r w:rsidRPr="0086271B">
        <w:rPr>
          <w:rFonts w:ascii="Tahoma" w:hAnsi="Tahoma" w:cs="Tahoma"/>
          <w:b/>
          <w:bCs/>
          <w:sz w:val="32"/>
          <w:szCs w:val="32"/>
          <w:rtl/>
        </w:rPr>
        <w:t xml:space="preserve">   إعاقة سمعية</w:t>
      </w:r>
      <w:r w:rsidRPr="0086271B">
        <w:rPr>
          <w:rFonts w:ascii="Tahoma" w:hAnsi="Tahoma" w:cs="Tahoma"/>
          <w:b/>
          <w:bCs/>
          <w:sz w:val="32"/>
          <w:szCs w:val="32"/>
          <w:rtl/>
        </w:rPr>
        <w:tab/>
      </w:r>
    </w:p>
    <w:p w:rsidR="005757B3" w:rsidRPr="00520974" w:rsidRDefault="00520974" w:rsidP="00520974">
      <w:pPr>
        <w:rPr>
          <w:rFonts w:ascii="Tahoma" w:hAnsi="Tahoma" w:cs="Tahoma"/>
          <w:sz w:val="32"/>
          <w:szCs w:val="32"/>
          <w:rtl/>
        </w:rPr>
      </w:pPr>
      <w:r w:rsidRPr="0086271B">
        <w:rPr>
          <w:rFonts w:ascii="Tahoma" w:hAnsi="Tahoma" w:cs="Tahoma"/>
          <w:b/>
          <w:bCs/>
          <w:sz w:val="32"/>
          <w:szCs w:val="32"/>
          <w:rtl/>
        </w:rPr>
        <w:t xml:space="preserve">سعادة الدكتورة رنا يحيــــــــــــي الغزو  </w:t>
      </w:r>
      <w:r w:rsidRPr="0086271B">
        <w:rPr>
          <w:rFonts w:ascii="Tahoma" w:hAnsi="Tahoma" w:cs="Tahoma"/>
          <w:b/>
          <w:bCs/>
          <w:sz w:val="32"/>
          <w:szCs w:val="32"/>
          <w:rtl/>
        </w:rPr>
        <w:tab/>
      </w:r>
      <w:r w:rsidRPr="0086271B">
        <w:rPr>
          <w:rFonts w:ascii="Tahoma" w:hAnsi="Tahoma" w:cs="Tahoma" w:hint="cs"/>
          <w:b/>
          <w:bCs/>
          <w:sz w:val="32"/>
          <w:szCs w:val="32"/>
          <w:rtl/>
        </w:rPr>
        <w:t xml:space="preserve">      </w:t>
      </w:r>
      <w:r>
        <w:rPr>
          <w:rFonts w:ascii="Tahoma" w:hAnsi="Tahoma" w:cs="Tahoma"/>
          <w:b/>
          <w:bCs/>
          <w:sz w:val="32"/>
          <w:szCs w:val="32"/>
          <w:rtl/>
        </w:rPr>
        <w:t xml:space="preserve">  </w:t>
      </w:r>
      <w:r w:rsidRPr="0086271B">
        <w:rPr>
          <w:rFonts w:ascii="Tahoma" w:hAnsi="Tahoma" w:cs="Tahoma"/>
          <w:b/>
          <w:bCs/>
          <w:sz w:val="32"/>
          <w:szCs w:val="32"/>
          <w:rtl/>
        </w:rPr>
        <w:t xml:space="preserve">     إعاقة عقلية</w:t>
      </w:r>
      <w:r w:rsidRPr="00156D17">
        <w:rPr>
          <w:rFonts w:ascii="Tahoma" w:hAnsi="Tahoma" w:cs="Tahoma"/>
          <w:sz w:val="32"/>
          <w:szCs w:val="32"/>
          <w:rtl/>
        </w:rPr>
        <w:t xml:space="preserve">       </w:t>
      </w:r>
      <w:r w:rsidRPr="00156D17">
        <w:rPr>
          <w:rFonts w:ascii="Tahoma" w:hAnsi="Tahoma" w:cs="Tahoma"/>
          <w:sz w:val="32"/>
          <w:szCs w:val="32"/>
          <w:rtl/>
        </w:rPr>
        <w:tab/>
      </w:r>
      <w:r w:rsidRPr="00156D17">
        <w:rPr>
          <w:rFonts w:ascii="Tahoma" w:hAnsi="Tahoma" w:cs="Tahoma"/>
          <w:sz w:val="32"/>
          <w:szCs w:val="32"/>
          <w:rtl/>
        </w:rPr>
        <w:tab/>
      </w:r>
    </w:p>
    <w:p w:rsidR="005757B3" w:rsidRPr="00BF50A2" w:rsidRDefault="005757B3" w:rsidP="005757B3">
      <w:pPr>
        <w:rPr>
          <w:rFonts w:cs="Old Antic Outline Shaded"/>
          <w:b/>
          <w:bCs/>
          <w:sz w:val="48"/>
          <w:szCs w:val="48"/>
          <w:highlight w:val="lightGray"/>
          <w:rtl/>
        </w:rPr>
      </w:pPr>
      <w:r w:rsidRPr="00BF50A2">
        <w:rPr>
          <w:rFonts w:cs="Old Antic Outline Shaded" w:hint="cs"/>
          <w:b/>
          <w:bCs/>
          <w:sz w:val="48"/>
          <w:szCs w:val="48"/>
          <w:highlight w:val="lightGray"/>
          <w:rtl/>
        </w:rPr>
        <w:t>كلمة رئيس القسم:</w:t>
      </w:r>
    </w:p>
    <w:p w:rsidR="005757B3" w:rsidRDefault="005757B3" w:rsidP="005757B3">
      <w:pPr>
        <w:jc w:val="lowKashida"/>
        <w:rPr>
          <w:rFonts w:cs="Simplified Arabic"/>
          <w:b/>
          <w:bCs/>
          <w:sz w:val="28"/>
          <w:szCs w:val="28"/>
          <w:rtl/>
        </w:rPr>
      </w:pPr>
    </w:p>
    <w:p w:rsidR="005757B3" w:rsidRDefault="005757B3" w:rsidP="005757B3">
      <w:pPr>
        <w:jc w:val="lowKashida"/>
        <w:rPr>
          <w:rFonts w:ascii="Tahoma" w:hAnsi="Tahoma" w:cs="Andalus"/>
          <w:b/>
          <w:bCs/>
          <w:sz w:val="40"/>
          <w:szCs w:val="40"/>
          <w:rtl/>
        </w:rPr>
      </w:pPr>
      <w:r>
        <w:rPr>
          <w:rFonts w:cs="Simplified Arabic" w:hint="cs"/>
          <w:b/>
          <w:bCs/>
          <w:sz w:val="28"/>
          <w:szCs w:val="28"/>
          <w:rtl/>
        </w:rPr>
        <w:t xml:space="preserve">       </w:t>
      </w:r>
      <w:r w:rsidRPr="00682B8E">
        <w:rPr>
          <w:rFonts w:ascii="Tahoma" w:hAnsi="Tahoma" w:cs="Andalus"/>
          <w:b/>
          <w:bCs/>
          <w:sz w:val="40"/>
          <w:szCs w:val="40"/>
          <w:rtl/>
        </w:rPr>
        <w:t xml:space="preserve">في ظل التوسع الكمي والتطور النوعي الذي تشهده التربية الخاصة في المملكة وما واكب ذلك من ازدياد مطرد في الحاجة إلي معلمين متخصصين في التربية الخاصة </w:t>
      </w:r>
      <w:r>
        <w:rPr>
          <w:rFonts w:ascii="Tahoma" w:hAnsi="Tahoma" w:cs="Andalus" w:hint="cs"/>
          <w:b/>
          <w:bCs/>
          <w:sz w:val="40"/>
          <w:szCs w:val="40"/>
          <w:rtl/>
        </w:rPr>
        <w:t>و</w:t>
      </w:r>
      <w:r w:rsidRPr="00682B8E">
        <w:rPr>
          <w:rFonts w:ascii="Tahoma" w:hAnsi="Tahoma" w:cs="Andalus"/>
          <w:b/>
          <w:bCs/>
          <w:sz w:val="40"/>
          <w:szCs w:val="40"/>
          <w:rtl/>
        </w:rPr>
        <w:t>التي تعاني من نقص شديد في الكوادر البشرية في العالم بشكل عام</w:t>
      </w:r>
      <w:r>
        <w:rPr>
          <w:rFonts w:ascii="Tahoma" w:hAnsi="Tahoma" w:cs="Andalus"/>
          <w:b/>
          <w:bCs/>
          <w:sz w:val="40"/>
          <w:szCs w:val="40"/>
          <w:rtl/>
        </w:rPr>
        <w:t xml:space="preserve"> والعالم العربي علي وجه الخصوص</w:t>
      </w:r>
      <w:r>
        <w:rPr>
          <w:rFonts w:ascii="Tahoma" w:hAnsi="Tahoma" w:cs="Andalus" w:hint="cs"/>
          <w:b/>
          <w:bCs/>
          <w:sz w:val="40"/>
          <w:szCs w:val="40"/>
          <w:rtl/>
        </w:rPr>
        <w:t>؛ لهذا كان على جامعة الملك فيصل أن تضطلع بهذا الدور كأحد الصروح</w:t>
      </w:r>
      <w:r w:rsidRPr="00682B8E">
        <w:rPr>
          <w:rFonts w:ascii="Tahoma" w:hAnsi="Tahoma" w:cs="Andalus"/>
          <w:b/>
          <w:bCs/>
          <w:sz w:val="40"/>
          <w:szCs w:val="40"/>
          <w:rtl/>
        </w:rPr>
        <w:t xml:space="preserve"> العلمية التي يمكن أن تساهم بإيجابية في إعداد وتخريج كوادر علمية مؤهلة من المعلمين المتخصصين في مجال التربية الخاصة , ذلك التخصص الذي تخلو منه المنطقة الشرقية وتسعي جامعة الملك فيصل إلي تقديمه لخدمة المؤسسات التعليمية الحكومية وغير الحكومية في المنطقة .</w:t>
      </w:r>
    </w:p>
    <w:p w:rsidR="005757B3" w:rsidRDefault="005757B3" w:rsidP="005757B3">
      <w:pPr>
        <w:jc w:val="lowKashida"/>
        <w:rPr>
          <w:rFonts w:ascii="Tahoma" w:hAnsi="Tahoma" w:cs="Andalus"/>
          <w:b/>
          <w:bCs/>
          <w:sz w:val="40"/>
          <w:szCs w:val="40"/>
          <w:rtl/>
        </w:rPr>
      </w:pPr>
      <w:r>
        <w:rPr>
          <w:rFonts w:ascii="Tahoma" w:hAnsi="Tahoma" w:cs="Andalus" w:hint="cs"/>
          <w:b/>
          <w:bCs/>
          <w:sz w:val="40"/>
          <w:szCs w:val="40"/>
          <w:rtl/>
        </w:rPr>
        <w:t xml:space="preserve"> </w:t>
      </w:r>
    </w:p>
    <w:p w:rsidR="005757B3" w:rsidRDefault="005757B3" w:rsidP="005757B3">
      <w:pPr>
        <w:jc w:val="right"/>
        <w:rPr>
          <w:rFonts w:ascii="Tahoma" w:hAnsi="Tahoma" w:cs="Andalus"/>
          <w:b/>
          <w:bCs/>
          <w:sz w:val="40"/>
          <w:szCs w:val="40"/>
          <w:rtl/>
        </w:rPr>
      </w:pPr>
      <w:r>
        <w:rPr>
          <w:rFonts w:ascii="Tahoma" w:hAnsi="Tahoma" w:cs="Andalus" w:hint="cs"/>
          <w:b/>
          <w:bCs/>
          <w:sz w:val="40"/>
          <w:szCs w:val="40"/>
          <w:rtl/>
        </w:rPr>
        <w:t xml:space="preserve">                                                        </w:t>
      </w:r>
      <w:r w:rsidRPr="00881817">
        <w:rPr>
          <w:rFonts w:cs="Old Antic Outline Shaded" w:hint="cs"/>
          <w:sz w:val="48"/>
          <w:szCs w:val="48"/>
          <w:rtl/>
        </w:rPr>
        <w:t xml:space="preserve">الدكتور </w:t>
      </w:r>
      <w:r>
        <w:rPr>
          <w:rFonts w:cs="Old Antic Outline Shaded" w:hint="cs"/>
          <w:sz w:val="48"/>
          <w:szCs w:val="48"/>
          <w:rtl/>
        </w:rPr>
        <w:t xml:space="preserve">سميحان بن ناصر الرشيدي  </w:t>
      </w:r>
    </w:p>
    <w:p w:rsidR="005757B3" w:rsidRDefault="005757B3" w:rsidP="005757B3">
      <w:pPr>
        <w:spacing w:after="170"/>
        <w:outlineLvl w:val="2"/>
        <w:rPr>
          <w:rFonts w:ascii="Verdana" w:hAnsi="Verdana"/>
          <w:b/>
          <w:bCs/>
          <w:color w:val="505050"/>
          <w:rtl/>
        </w:rPr>
      </w:pPr>
    </w:p>
    <w:p w:rsidR="005757B3" w:rsidRDefault="005757B3" w:rsidP="005757B3">
      <w:pPr>
        <w:spacing w:after="170"/>
        <w:outlineLvl w:val="2"/>
        <w:rPr>
          <w:rFonts w:ascii="Verdana" w:hAnsi="Verdana"/>
          <w:b/>
          <w:bCs/>
          <w:color w:val="505050"/>
          <w:sz w:val="40"/>
          <w:szCs w:val="40"/>
          <w:rtl/>
        </w:rPr>
      </w:pPr>
    </w:p>
    <w:p w:rsidR="005757B3" w:rsidRDefault="005757B3" w:rsidP="005757B3">
      <w:pPr>
        <w:spacing w:after="170"/>
        <w:outlineLvl w:val="2"/>
        <w:rPr>
          <w:rFonts w:ascii="Verdana" w:hAnsi="Verdana"/>
          <w:b/>
          <w:bCs/>
          <w:color w:val="505050"/>
          <w:sz w:val="40"/>
          <w:szCs w:val="40"/>
          <w:rtl/>
        </w:rPr>
      </w:pPr>
    </w:p>
    <w:p w:rsidR="005757B3" w:rsidRPr="00BF50A2" w:rsidRDefault="005757B3" w:rsidP="005757B3">
      <w:pPr>
        <w:rPr>
          <w:rFonts w:cs="Old Antic Outline Shaded"/>
          <w:b/>
          <w:bCs/>
          <w:sz w:val="48"/>
          <w:szCs w:val="48"/>
          <w:highlight w:val="lightGray"/>
          <w:rtl/>
        </w:rPr>
      </w:pPr>
      <w:r w:rsidRPr="00BF50A2">
        <w:rPr>
          <w:rFonts w:cs="Old Antic Outline Shaded" w:hint="cs"/>
          <w:b/>
          <w:bCs/>
          <w:sz w:val="48"/>
          <w:szCs w:val="48"/>
          <w:highlight w:val="lightGray"/>
          <w:rtl/>
        </w:rPr>
        <w:t>نبذة عن القسم:</w:t>
      </w:r>
    </w:p>
    <w:p w:rsidR="005757B3" w:rsidRPr="004B786B" w:rsidRDefault="005757B3" w:rsidP="005757B3">
      <w:pPr>
        <w:spacing w:after="170"/>
        <w:outlineLvl w:val="2"/>
        <w:rPr>
          <w:rFonts w:cs="Simplified Arabic"/>
          <w:b/>
          <w:bCs/>
          <w:sz w:val="28"/>
          <w:szCs w:val="28"/>
          <w:rtl/>
        </w:rPr>
      </w:pPr>
      <w:r w:rsidRPr="004B786B">
        <w:rPr>
          <w:rFonts w:cs="Simplified Arabic" w:hint="cs"/>
          <w:b/>
          <w:bCs/>
          <w:sz w:val="28"/>
          <w:szCs w:val="28"/>
          <w:rtl/>
        </w:rPr>
        <w:t>بدأت رحلة برنامج التربية الخاصة بناءً على قرار مدير الجامعة بإنشاء قسم للتربية الخاصة لسد احتياجات المملكة من معلمي التربية الخاصة، وذلك في العام الجامعي 1424/ 1425 هـ وتم إعداد الخطة الدراسية للقسم واعتمادها من مجلس الكلية ومجلس الجامعة وشملت خمسة مسارات وهي:</w:t>
      </w:r>
    </w:p>
    <w:p w:rsidR="005757B3" w:rsidRPr="004B786B" w:rsidRDefault="005757B3" w:rsidP="005757B3">
      <w:pPr>
        <w:spacing w:after="170"/>
        <w:outlineLvl w:val="2"/>
        <w:rPr>
          <w:rFonts w:cs="Simplified Arabic"/>
          <w:b/>
          <w:bCs/>
          <w:sz w:val="28"/>
          <w:szCs w:val="28"/>
          <w:rtl/>
        </w:rPr>
      </w:pPr>
      <w:r w:rsidRPr="004B786B">
        <w:rPr>
          <w:rFonts w:cs="Simplified Arabic" w:hint="cs"/>
          <w:b/>
          <w:bCs/>
          <w:sz w:val="28"/>
          <w:szCs w:val="28"/>
          <w:rtl/>
        </w:rPr>
        <w:t xml:space="preserve">(الإعاقة العقلية- الإعاقة السمعية </w:t>
      </w:r>
      <w:r w:rsidRPr="004B786B">
        <w:rPr>
          <w:rFonts w:cs="Simplified Arabic"/>
          <w:b/>
          <w:bCs/>
          <w:sz w:val="28"/>
          <w:szCs w:val="28"/>
          <w:rtl/>
        </w:rPr>
        <w:t>–</w:t>
      </w:r>
      <w:r w:rsidRPr="004B786B">
        <w:rPr>
          <w:rFonts w:cs="Simplified Arabic" w:hint="cs"/>
          <w:b/>
          <w:bCs/>
          <w:sz w:val="28"/>
          <w:szCs w:val="28"/>
          <w:rtl/>
        </w:rPr>
        <w:t xml:space="preserve"> الإعاقة البصرية </w:t>
      </w:r>
      <w:r w:rsidRPr="004B786B">
        <w:rPr>
          <w:rFonts w:cs="Simplified Arabic"/>
          <w:b/>
          <w:bCs/>
          <w:sz w:val="28"/>
          <w:szCs w:val="28"/>
          <w:rtl/>
        </w:rPr>
        <w:t>–</w:t>
      </w:r>
      <w:r w:rsidRPr="004B786B">
        <w:rPr>
          <w:rFonts w:cs="Simplified Arabic" w:hint="cs"/>
          <w:b/>
          <w:bCs/>
          <w:sz w:val="28"/>
          <w:szCs w:val="28"/>
          <w:rtl/>
        </w:rPr>
        <w:t xml:space="preserve"> صعوبات التعلم</w:t>
      </w:r>
      <w:r w:rsidRPr="004B786B">
        <w:rPr>
          <w:rFonts w:cs="Simplified Arabic"/>
          <w:b/>
          <w:bCs/>
          <w:sz w:val="28"/>
          <w:szCs w:val="28"/>
          <w:rtl/>
        </w:rPr>
        <w:t>–</w:t>
      </w:r>
      <w:r w:rsidRPr="004B786B">
        <w:rPr>
          <w:rFonts w:cs="Simplified Arabic" w:hint="cs"/>
          <w:b/>
          <w:bCs/>
          <w:sz w:val="28"/>
          <w:szCs w:val="28"/>
          <w:rtl/>
        </w:rPr>
        <w:t xml:space="preserve"> الموهبة والتفوق).</w:t>
      </w:r>
    </w:p>
    <w:p w:rsidR="005757B3" w:rsidRPr="004B786B" w:rsidRDefault="005757B3" w:rsidP="005757B3">
      <w:pPr>
        <w:spacing w:after="170"/>
        <w:outlineLvl w:val="2"/>
        <w:rPr>
          <w:rFonts w:cs="Simplified Arabic"/>
          <w:b/>
          <w:bCs/>
          <w:sz w:val="28"/>
          <w:szCs w:val="28"/>
          <w:rtl/>
        </w:rPr>
      </w:pPr>
      <w:r w:rsidRPr="004B786B">
        <w:rPr>
          <w:rFonts w:cs="Simplified Arabic" w:hint="cs"/>
          <w:b/>
          <w:bCs/>
          <w:sz w:val="28"/>
          <w:szCs w:val="28"/>
          <w:rtl/>
        </w:rPr>
        <w:t>بدأت الدراسة بالقسم في الفصل الدراسي الثاني للعام الجامعي 1425/ 1426 هـ بمسارين أثنين فقط هما: مسار الإعاقة العقلية ومسار وصعوبات التعلم. وفي العام الثالث من مسيرة القسم تم تفعيل مسار الإعاقة السمعية ليصبح عدد المسارات المفعلة بالقسم ثلاث مسارات.</w:t>
      </w:r>
    </w:p>
    <w:p w:rsidR="005757B3" w:rsidRPr="004B786B" w:rsidRDefault="005757B3" w:rsidP="005757B3">
      <w:pPr>
        <w:spacing w:after="170"/>
        <w:outlineLvl w:val="2"/>
        <w:rPr>
          <w:rFonts w:cs="Simplified Arabic"/>
          <w:b/>
          <w:bCs/>
          <w:sz w:val="28"/>
          <w:szCs w:val="28"/>
          <w:rtl/>
        </w:rPr>
      </w:pPr>
      <w:r w:rsidRPr="004B786B">
        <w:rPr>
          <w:rFonts w:cs="Simplified Arabic" w:hint="cs"/>
          <w:b/>
          <w:bCs/>
          <w:sz w:val="28"/>
          <w:szCs w:val="28"/>
          <w:rtl/>
        </w:rPr>
        <w:t>هذا ويسعى القسم إلى التوسع في مساراته وأنشطته لتشمل تقديم خدمات تربوية متميزة ورائدة في مجال العمل مع ذوي الاحتياجات الخاصة.</w:t>
      </w:r>
    </w:p>
    <w:p w:rsidR="005757B3" w:rsidRPr="00356D3D" w:rsidRDefault="005757B3" w:rsidP="005757B3">
      <w:pPr>
        <w:spacing w:line="204" w:lineRule="atLeast"/>
        <w:rPr>
          <w:rFonts w:cs="Simplified Arabic"/>
          <w:sz w:val="28"/>
          <w:szCs w:val="28"/>
          <w:rtl/>
        </w:rPr>
      </w:pPr>
    </w:p>
    <w:p w:rsidR="005757B3" w:rsidRPr="00356D3D" w:rsidRDefault="005757B3" w:rsidP="005757B3">
      <w:pPr>
        <w:spacing w:line="204" w:lineRule="atLeast"/>
        <w:rPr>
          <w:rFonts w:cs="Simplified Arabic"/>
          <w:sz w:val="28"/>
          <w:szCs w:val="28"/>
          <w:rtl/>
        </w:rPr>
      </w:pPr>
    </w:p>
    <w:p w:rsidR="005757B3" w:rsidRDefault="005757B3" w:rsidP="005757B3">
      <w:pPr>
        <w:jc w:val="center"/>
        <w:rPr>
          <w:rFonts w:cs="Simplified Arabic"/>
          <w:b/>
          <w:bCs/>
          <w:sz w:val="40"/>
          <w:szCs w:val="40"/>
          <w:rtl/>
        </w:rPr>
      </w:pPr>
    </w:p>
    <w:p w:rsidR="005757B3" w:rsidRDefault="005757B3" w:rsidP="005757B3">
      <w:pPr>
        <w:jc w:val="center"/>
        <w:rPr>
          <w:rFonts w:cs="Simplified Arabic"/>
          <w:b/>
          <w:bCs/>
          <w:sz w:val="40"/>
          <w:szCs w:val="40"/>
          <w:rtl/>
        </w:rPr>
      </w:pPr>
    </w:p>
    <w:p w:rsidR="005757B3" w:rsidRDefault="005757B3" w:rsidP="005757B3">
      <w:pPr>
        <w:jc w:val="center"/>
        <w:rPr>
          <w:rFonts w:cs="Simplified Arabic"/>
          <w:b/>
          <w:bCs/>
          <w:sz w:val="40"/>
          <w:szCs w:val="40"/>
          <w:rtl/>
        </w:rPr>
      </w:pPr>
    </w:p>
    <w:p w:rsidR="005757B3" w:rsidRDefault="005757B3" w:rsidP="005757B3">
      <w:pPr>
        <w:jc w:val="center"/>
        <w:rPr>
          <w:rFonts w:cs="Simplified Arabic"/>
          <w:b/>
          <w:bCs/>
          <w:sz w:val="40"/>
          <w:szCs w:val="40"/>
          <w:rtl/>
        </w:rPr>
      </w:pPr>
    </w:p>
    <w:p w:rsidR="005757B3" w:rsidRDefault="005757B3" w:rsidP="005757B3">
      <w:pPr>
        <w:rPr>
          <w:rFonts w:cs="Old Antic Outline Shaded"/>
          <w:b/>
          <w:bCs/>
          <w:sz w:val="48"/>
          <w:szCs w:val="48"/>
          <w:highlight w:val="lightGray"/>
          <w:rtl/>
        </w:rPr>
        <w:sectPr w:rsidR="005757B3" w:rsidSect="00CE06A9">
          <w:headerReference w:type="even" r:id="rId13"/>
          <w:headerReference w:type="default" r:id="rId14"/>
          <w:footerReference w:type="even" r:id="rId15"/>
          <w:footerReference w:type="default" r:id="rId16"/>
          <w:headerReference w:type="first" r:id="rId17"/>
          <w:footerReference w:type="first" r:id="rId18"/>
          <w:pgSz w:w="16838" w:h="11906" w:orient="landscape" w:code="9"/>
          <w:pgMar w:top="1440" w:right="1440" w:bottom="1440" w:left="1440" w:header="706" w:footer="706" w:gutter="0"/>
          <w:pgBorders w:offsetFrom="page">
            <w:top w:val="single" w:sz="4" w:space="24" w:color="auto"/>
            <w:left w:val="single" w:sz="4" w:space="24" w:color="auto"/>
            <w:bottom w:val="single" w:sz="4" w:space="24" w:color="auto"/>
            <w:right w:val="single" w:sz="4" w:space="24" w:color="auto"/>
          </w:pgBorders>
          <w:cols w:space="708"/>
          <w:titlePg/>
          <w:bidi/>
          <w:rtlGutter/>
          <w:docGrid w:linePitch="360"/>
        </w:sectPr>
      </w:pPr>
    </w:p>
    <w:p w:rsidR="005757B3" w:rsidRPr="00BF50A2" w:rsidRDefault="005757B3" w:rsidP="005757B3">
      <w:pPr>
        <w:jc w:val="center"/>
        <w:rPr>
          <w:rFonts w:cs="Old Antic Outline Shaded"/>
          <w:b/>
          <w:bCs/>
          <w:sz w:val="48"/>
          <w:szCs w:val="48"/>
          <w:highlight w:val="lightGray"/>
          <w:rtl/>
        </w:rPr>
      </w:pPr>
      <w:r w:rsidRPr="00BF50A2">
        <w:rPr>
          <w:rFonts w:cs="Old Antic Outline Shaded" w:hint="cs"/>
          <w:b/>
          <w:bCs/>
          <w:sz w:val="48"/>
          <w:szCs w:val="48"/>
          <w:highlight w:val="lightGray"/>
          <w:rtl/>
        </w:rPr>
        <w:t>رؤية القسم</w:t>
      </w:r>
      <w:r>
        <w:rPr>
          <w:rFonts w:cs="Old Antic Outline Shaded" w:hint="cs"/>
          <w:b/>
          <w:bCs/>
          <w:sz w:val="48"/>
          <w:szCs w:val="48"/>
          <w:highlight w:val="lightGray"/>
          <w:rtl/>
        </w:rPr>
        <w:t>:</w:t>
      </w:r>
    </w:p>
    <w:p w:rsidR="005757B3" w:rsidRDefault="005757B3" w:rsidP="005757B3">
      <w:pPr>
        <w:jc w:val="both"/>
        <w:rPr>
          <w:rFonts w:cs="Simplified Arabic"/>
          <w:sz w:val="28"/>
          <w:szCs w:val="28"/>
          <w:rtl/>
        </w:rPr>
      </w:pPr>
      <w:r>
        <w:rPr>
          <w:rFonts w:cs="Simplified Arabic" w:hint="cs"/>
          <w:sz w:val="28"/>
          <w:szCs w:val="28"/>
          <w:rtl/>
        </w:rPr>
        <w:t xml:space="preserve">     </w:t>
      </w:r>
    </w:p>
    <w:p w:rsidR="005757B3" w:rsidRPr="004B786B" w:rsidRDefault="005757B3" w:rsidP="005757B3">
      <w:pPr>
        <w:jc w:val="both"/>
        <w:rPr>
          <w:rFonts w:cs="Simplified Arabic"/>
          <w:b/>
          <w:bCs/>
          <w:sz w:val="28"/>
          <w:szCs w:val="28"/>
          <w:rtl/>
        </w:rPr>
      </w:pPr>
      <w:r>
        <w:rPr>
          <w:rFonts w:cs="Simplified Arabic" w:hint="cs"/>
          <w:sz w:val="28"/>
          <w:szCs w:val="28"/>
          <w:rtl/>
        </w:rPr>
        <w:t xml:space="preserve"> </w:t>
      </w:r>
      <w:r w:rsidRPr="004B786B">
        <w:rPr>
          <w:rFonts w:cs="Simplified Arabic" w:hint="cs"/>
          <w:b/>
          <w:bCs/>
          <w:sz w:val="28"/>
          <w:szCs w:val="28"/>
          <w:rtl/>
        </w:rPr>
        <w:t>تنص رؤية قسم التربية الخاصة على الآتي: أن يكون قسم ريادي في إعداد أجيال من التربويين المهنيين في مجال التربية الخاصة بمساراتها المختلفة، يواكب أحدث المستجدات، ويتولى مهمة التعليم والتأهيل التربوي لمعلمي ذوي الاحتياجات الخاصة وفق الإطار الفكري والقيمي للمجتمع السعودي.</w:t>
      </w:r>
    </w:p>
    <w:p w:rsidR="005757B3" w:rsidRDefault="005757B3" w:rsidP="005757B3">
      <w:pPr>
        <w:jc w:val="both"/>
        <w:rPr>
          <w:rFonts w:cs="Simplified Arabic"/>
          <w:b/>
          <w:bCs/>
          <w:sz w:val="40"/>
          <w:szCs w:val="40"/>
          <w:rtl/>
        </w:rPr>
      </w:pPr>
      <w:r>
        <w:rPr>
          <w:rFonts w:cs="Simplified Arabic" w:hint="cs"/>
          <w:b/>
          <w:bCs/>
          <w:sz w:val="40"/>
          <w:szCs w:val="40"/>
          <w:rtl/>
        </w:rPr>
        <w:t xml:space="preserve">                         </w:t>
      </w:r>
    </w:p>
    <w:p w:rsidR="005757B3" w:rsidRDefault="005757B3" w:rsidP="005757B3">
      <w:pPr>
        <w:jc w:val="center"/>
        <w:rPr>
          <w:rFonts w:cs="Old Antic Outline Shaded"/>
          <w:b/>
          <w:bCs/>
          <w:sz w:val="48"/>
          <w:szCs w:val="48"/>
          <w:highlight w:val="lightGray"/>
          <w:rtl/>
        </w:rPr>
      </w:pPr>
    </w:p>
    <w:p w:rsidR="005757B3" w:rsidRPr="00BF50A2" w:rsidRDefault="005757B3" w:rsidP="005757B3">
      <w:pPr>
        <w:jc w:val="center"/>
        <w:rPr>
          <w:rFonts w:cs="Old Antic Outline Shaded"/>
          <w:b/>
          <w:bCs/>
          <w:sz w:val="48"/>
          <w:szCs w:val="48"/>
          <w:highlight w:val="lightGray"/>
          <w:rtl/>
        </w:rPr>
      </w:pPr>
      <w:r w:rsidRPr="00BF50A2">
        <w:rPr>
          <w:rFonts w:cs="Old Antic Outline Shaded" w:hint="cs"/>
          <w:b/>
          <w:bCs/>
          <w:sz w:val="48"/>
          <w:szCs w:val="48"/>
          <w:highlight w:val="lightGray"/>
          <w:rtl/>
        </w:rPr>
        <w:t>رسالة القسم</w:t>
      </w:r>
      <w:r>
        <w:rPr>
          <w:rFonts w:cs="Old Antic Outline Shaded" w:hint="cs"/>
          <w:b/>
          <w:bCs/>
          <w:sz w:val="48"/>
          <w:szCs w:val="48"/>
          <w:highlight w:val="lightGray"/>
          <w:rtl/>
        </w:rPr>
        <w:t>:</w:t>
      </w:r>
    </w:p>
    <w:p w:rsidR="005757B3" w:rsidRDefault="005757B3" w:rsidP="005757B3">
      <w:pPr>
        <w:jc w:val="both"/>
        <w:rPr>
          <w:rFonts w:cs="Simplified Arabic"/>
          <w:sz w:val="28"/>
          <w:szCs w:val="28"/>
          <w:rtl/>
        </w:rPr>
      </w:pPr>
    </w:p>
    <w:p w:rsidR="005757B3" w:rsidRPr="004B786B" w:rsidRDefault="005757B3" w:rsidP="005757B3">
      <w:pPr>
        <w:jc w:val="both"/>
        <w:rPr>
          <w:rFonts w:cs="Simplified Arabic"/>
          <w:b/>
          <w:bCs/>
          <w:sz w:val="28"/>
          <w:szCs w:val="28"/>
          <w:rtl/>
        </w:rPr>
      </w:pPr>
      <w:r w:rsidRPr="004B786B">
        <w:rPr>
          <w:rFonts w:cs="Simplified Arabic" w:hint="cs"/>
          <w:b/>
          <w:bCs/>
          <w:sz w:val="28"/>
          <w:szCs w:val="28"/>
          <w:rtl/>
        </w:rPr>
        <w:t>يعمل قسم التربية الخاصة على إعداد وتأهيل الكوادر التربوية المتخصصة في مجال ذوي الاحتياجات الخاصة بمساراتهم المتعددة وذلك للعمل في المؤسسات التربوية والهيئات ذات العلاقة، وذلك من خلال تطوير معارفهم ومهاراتهم وقدراتهم بما يمكنهم من أن يصبحوا مطلعين معرفياً وممارسين مهنياً وملتزمين أخلاقياً وقادرين على إحداث التغيير الإيجابي في المجتمع.</w:t>
      </w:r>
    </w:p>
    <w:p w:rsidR="005757B3" w:rsidRPr="004B786B" w:rsidRDefault="005757B3" w:rsidP="005757B3">
      <w:pPr>
        <w:jc w:val="both"/>
        <w:rPr>
          <w:rFonts w:cs="Simplified Arabic"/>
          <w:b/>
          <w:bCs/>
          <w:sz w:val="28"/>
          <w:szCs w:val="28"/>
          <w:rtl/>
        </w:rPr>
      </w:pPr>
      <w:r w:rsidRPr="004B786B">
        <w:rPr>
          <w:rFonts w:cs="Simplified Arabic" w:hint="cs"/>
          <w:b/>
          <w:bCs/>
          <w:sz w:val="28"/>
          <w:szCs w:val="28"/>
          <w:rtl/>
        </w:rPr>
        <w:t>كما يقوم القسم بتقديم البرامج التربوية الملائمة لحاجات المجتمع من أجل تحقيق التنمية المهنية والإسهام في بلورة السياسة التعليمية ونشر ثقافة الوعي لذوي الاحتياجات الخاصة وحاجاتهم.</w:t>
      </w:r>
    </w:p>
    <w:p w:rsidR="005757B3" w:rsidRPr="004B786B" w:rsidRDefault="005757B3" w:rsidP="005757B3">
      <w:pPr>
        <w:jc w:val="lowKashida"/>
        <w:rPr>
          <w:rFonts w:ascii="Tahoma" w:hAnsi="Tahoma" w:cs="Andalus"/>
          <w:b/>
          <w:bCs/>
          <w:sz w:val="40"/>
          <w:szCs w:val="40"/>
          <w:rtl/>
        </w:rPr>
        <w:sectPr w:rsidR="005757B3" w:rsidRPr="004B786B" w:rsidSect="006A2DCF">
          <w:type w:val="continuous"/>
          <w:pgSz w:w="16838" w:h="11906" w:orient="landscape" w:code="9"/>
          <w:pgMar w:top="1440" w:right="1440" w:bottom="1440" w:left="1440" w:header="706" w:footer="706" w:gutter="0"/>
          <w:pgBorders w:offsetFrom="page">
            <w:top w:val="single" w:sz="4" w:space="24" w:color="auto"/>
            <w:left w:val="single" w:sz="4" w:space="24" w:color="auto"/>
            <w:bottom w:val="single" w:sz="4" w:space="24" w:color="auto"/>
            <w:right w:val="single" w:sz="4" w:space="24" w:color="auto"/>
          </w:pgBorders>
          <w:cols w:num="2" w:space="708"/>
          <w:titlePg/>
          <w:bidi/>
          <w:rtlGutter/>
          <w:docGrid w:linePitch="360"/>
        </w:sectPr>
      </w:pPr>
    </w:p>
    <w:p w:rsidR="005757B3" w:rsidRPr="004B786B" w:rsidRDefault="005757B3" w:rsidP="005757B3">
      <w:pPr>
        <w:jc w:val="lowKashida"/>
        <w:rPr>
          <w:rFonts w:ascii="Tahoma" w:hAnsi="Tahoma" w:cs="Andalus"/>
          <w:b/>
          <w:bCs/>
          <w:sz w:val="40"/>
          <w:szCs w:val="40"/>
          <w:rtl/>
        </w:rPr>
      </w:pPr>
    </w:p>
    <w:p w:rsidR="005757B3" w:rsidRDefault="005757B3" w:rsidP="005757B3">
      <w:pPr>
        <w:jc w:val="lowKashida"/>
        <w:rPr>
          <w:rFonts w:ascii="Tahoma" w:hAnsi="Tahoma" w:cs="Old Antic Outline Shaded"/>
          <w:b/>
          <w:bCs/>
          <w:sz w:val="48"/>
          <w:szCs w:val="48"/>
          <w:rtl/>
        </w:rPr>
      </w:pPr>
    </w:p>
    <w:p w:rsidR="005757B3" w:rsidRDefault="005757B3" w:rsidP="005757B3">
      <w:pPr>
        <w:jc w:val="lowKashida"/>
        <w:rPr>
          <w:rFonts w:ascii="Tahoma" w:hAnsi="Tahoma" w:cs="Old Antic Outline Shaded"/>
          <w:b/>
          <w:bCs/>
          <w:sz w:val="48"/>
          <w:szCs w:val="48"/>
          <w:rtl/>
        </w:rPr>
      </w:pPr>
    </w:p>
    <w:p w:rsidR="005757B3" w:rsidRPr="00BF50A2" w:rsidRDefault="005757B3" w:rsidP="005757B3">
      <w:pPr>
        <w:rPr>
          <w:rFonts w:cs="Old Antic Outline Shaded"/>
          <w:b/>
          <w:bCs/>
          <w:sz w:val="48"/>
          <w:szCs w:val="48"/>
          <w:highlight w:val="lightGray"/>
          <w:rtl/>
        </w:rPr>
      </w:pPr>
      <w:r w:rsidRPr="00BF50A2">
        <w:rPr>
          <w:rFonts w:cs="Old Antic Outline Shaded" w:hint="cs"/>
          <w:b/>
          <w:bCs/>
          <w:sz w:val="48"/>
          <w:szCs w:val="48"/>
          <w:highlight w:val="lightGray"/>
          <w:rtl/>
        </w:rPr>
        <w:t xml:space="preserve">أهداف القسم: </w:t>
      </w:r>
    </w:p>
    <w:p w:rsidR="005757B3" w:rsidRPr="005D4BD9" w:rsidRDefault="005757B3" w:rsidP="005757B3">
      <w:pPr>
        <w:numPr>
          <w:ilvl w:val="0"/>
          <w:numId w:val="1"/>
        </w:numPr>
        <w:tabs>
          <w:tab w:val="clear" w:pos="975"/>
        </w:tabs>
        <w:ind w:left="795"/>
        <w:jc w:val="lowKashida"/>
        <w:rPr>
          <w:b/>
          <w:bCs/>
          <w:sz w:val="32"/>
          <w:szCs w:val="32"/>
        </w:rPr>
      </w:pPr>
      <w:r w:rsidRPr="005D4BD9">
        <w:rPr>
          <w:b/>
          <w:bCs/>
          <w:sz w:val="32"/>
          <w:szCs w:val="32"/>
          <w:rtl/>
        </w:rPr>
        <w:t>إعداد المعلم المختص في مجال التربية الخاصة للعمل مع الأطفال ذوي الاحتياجات الخاصة في المرحلة الابتدائية والتي تمثل حوالي 80% من إجمالي عدد الملتحقين بمؤسسات التربية الخاصة بالمملكة ويتم إعداد المعلم في التخصصات الآتية:</w:t>
      </w:r>
    </w:p>
    <w:p w:rsidR="005757B3" w:rsidRPr="005D4BD9" w:rsidRDefault="005757B3" w:rsidP="005757B3">
      <w:pPr>
        <w:numPr>
          <w:ilvl w:val="0"/>
          <w:numId w:val="2"/>
        </w:numPr>
        <w:jc w:val="lowKashida"/>
        <w:rPr>
          <w:b/>
          <w:bCs/>
          <w:sz w:val="32"/>
          <w:szCs w:val="32"/>
          <w:rtl/>
        </w:rPr>
      </w:pPr>
      <w:r w:rsidRPr="005D4BD9">
        <w:rPr>
          <w:b/>
          <w:bCs/>
          <w:sz w:val="32"/>
          <w:szCs w:val="32"/>
          <w:rtl/>
        </w:rPr>
        <w:t>الإعاقة العقلية</w:t>
      </w:r>
    </w:p>
    <w:p w:rsidR="005757B3" w:rsidRPr="005D4BD9" w:rsidRDefault="005757B3" w:rsidP="005757B3">
      <w:pPr>
        <w:numPr>
          <w:ilvl w:val="0"/>
          <w:numId w:val="2"/>
        </w:numPr>
        <w:jc w:val="lowKashida"/>
        <w:rPr>
          <w:b/>
          <w:bCs/>
          <w:sz w:val="32"/>
          <w:szCs w:val="32"/>
        </w:rPr>
      </w:pPr>
      <w:r w:rsidRPr="005D4BD9">
        <w:rPr>
          <w:b/>
          <w:bCs/>
          <w:sz w:val="32"/>
          <w:szCs w:val="32"/>
          <w:rtl/>
        </w:rPr>
        <w:t>الإعاقة السمعية</w:t>
      </w:r>
    </w:p>
    <w:p w:rsidR="005757B3" w:rsidRPr="005D4BD9" w:rsidRDefault="005757B3" w:rsidP="005757B3">
      <w:pPr>
        <w:numPr>
          <w:ilvl w:val="0"/>
          <w:numId w:val="2"/>
        </w:numPr>
        <w:jc w:val="lowKashida"/>
        <w:rPr>
          <w:b/>
          <w:bCs/>
          <w:sz w:val="32"/>
          <w:szCs w:val="32"/>
        </w:rPr>
      </w:pPr>
      <w:r w:rsidRPr="005D4BD9">
        <w:rPr>
          <w:b/>
          <w:bCs/>
          <w:sz w:val="32"/>
          <w:szCs w:val="32"/>
          <w:rtl/>
        </w:rPr>
        <w:t>الإعاقة البصرية</w:t>
      </w:r>
    </w:p>
    <w:p w:rsidR="005757B3" w:rsidRPr="005D4BD9" w:rsidRDefault="005757B3" w:rsidP="005757B3">
      <w:pPr>
        <w:numPr>
          <w:ilvl w:val="0"/>
          <w:numId w:val="2"/>
        </w:numPr>
        <w:jc w:val="lowKashida"/>
        <w:rPr>
          <w:b/>
          <w:bCs/>
          <w:sz w:val="32"/>
          <w:szCs w:val="32"/>
        </w:rPr>
      </w:pPr>
      <w:r w:rsidRPr="005D4BD9">
        <w:rPr>
          <w:b/>
          <w:bCs/>
          <w:sz w:val="32"/>
          <w:szCs w:val="32"/>
          <w:rtl/>
        </w:rPr>
        <w:t>صعوبات التعلم</w:t>
      </w:r>
    </w:p>
    <w:p w:rsidR="005757B3" w:rsidRPr="005D4BD9" w:rsidRDefault="005757B3" w:rsidP="005757B3">
      <w:pPr>
        <w:numPr>
          <w:ilvl w:val="0"/>
          <w:numId w:val="2"/>
        </w:numPr>
        <w:jc w:val="lowKashida"/>
        <w:rPr>
          <w:b/>
          <w:bCs/>
          <w:sz w:val="32"/>
          <w:szCs w:val="32"/>
        </w:rPr>
      </w:pPr>
      <w:r w:rsidRPr="005D4BD9">
        <w:rPr>
          <w:b/>
          <w:bCs/>
          <w:sz w:val="32"/>
          <w:szCs w:val="32"/>
          <w:rtl/>
        </w:rPr>
        <w:t>التفوق العقلي والابتكار</w:t>
      </w:r>
    </w:p>
    <w:p w:rsidR="005757B3" w:rsidRPr="005D4BD9" w:rsidRDefault="005757B3" w:rsidP="005757B3">
      <w:pPr>
        <w:numPr>
          <w:ilvl w:val="0"/>
          <w:numId w:val="1"/>
        </w:numPr>
        <w:tabs>
          <w:tab w:val="clear" w:pos="975"/>
        </w:tabs>
        <w:ind w:left="795"/>
        <w:jc w:val="lowKashida"/>
        <w:rPr>
          <w:b/>
          <w:bCs/>
          <w:sz w:val="32"/>
          <w:szCs w:val="32"/>
          <w:rtl/>
        </w:rPr>
      </w:pPr>
      <w:r w:rsidRPr="005D4BD9">
        <w:rPr>
          <w:b/>
          <w:bCs/>
          <w:sz w:val="32"/>
          <w:szCs w:val="32"/>
          <w:rtl/>
        </w:rPr>
        <w:t>إعداد كوادر سعودية متخصصة ومؤهلة علمياً في مجال التربية الخاصة لسد الفراغ الكبير المتمثل في الاحتياج لهذا التخصص الدقيق.</w:t>
      </w:r>
    </w:p>
    <w:p w:rsidR="005757B3" w:rsidRPr="005D4BD9" w:rsidRDefault="005757B3" w:rsidP="005757B3">
      <w:pPr>
        <w:numPr>
          <w:ilvl w:val="0"/>
          <w:numId w:val="1"/>
        </w:numPr>
        <w:tabs>
          <w:tab w:val="clear" w:pos="975"/>
        </w:tabs>
        <w:ind w:left="795"/>
        <w:jc w:val="lowKashida"/>
        <w:rPr>
          <w:b/>
          <w:bCs/>
          <w:sz w:val="32"/>
          <w:szCs w:val="32"/>
        </w:rPr>
      </w:pPr>
      <w:r w:rsidRPr="005D4BD9">
        <w:rPr>
          <w:b/>
          <w:bCs/>
          <w:sz w:val="32"/>
          <w:szCs w:val="32"/>
          <w:rtl/>
        </w:rPr>
        <w:t>منح درجة البكالوريوس في التربية من قسم التربية الخاصة في أي من التخصصات السابقة.</w:t>
      </w:r>
    </w:p>
    <w:p w:rsidR="005757B3" w:rsidRPr="005D4BD9" w:rsidRDefault="005757B3" w:rsidP="005757B3">
      <w:pPr>
        <w:numPr>
          <w:ilvl w:val="0"/>
          <w:numId w:val="1"/>
        </w:numPr>
        <w:tabs>
          <w:tab w:val="clear" w:pos="975"/>
        </w:tabs>
        <w:ind w:left="795"/>
        <w:jc w:val="lowKashida"/>
        <w:rPr>
          <w:b/>
          <w:bCs/>
          <w:sz w:val="32"/>
          <w:szCs w:val="32"/>
        </w:rPr>
      </w:pPr>
      <w:r w:rsidRPr="005D4BD9">
        <w:rPr>
          <w:b/>
          <w:bCs/>
          <w:sz w:val="32"/>
          <w:szCs w:val="32"/>
          <w:rtl/>
        </w:rPr>
        <w:t>منح الدبلومات التخصصية في مجالات التربية الخاصة لتأهيل غير المتخصصين العاملين في مجال التربية الخاصة وإمكانية التنسيق مع كلية الدراسات التطبيقية وخدمة المجتمع.</w:t>
      </w:r>
    </w:p>
    <w:p w:rsidR="005757B3" w:rsidRPr="00D577A2" w:rsidRDefault="005757B3" w:rsidP="005757B3">
      <w:pPr>
        <w:numPr>
          <w:ilvl w:val="0"/>
          <w:numId w:val="1"/>
        </w:numPr>
        <w:tabs>
          <w:tab w:val="clear" w:pos="975"/>
        </w:tabs>
        <w:ind w:left="795"/>
        <w:jc w:val="lowKashida"/>
        <w:rPr>
          <w:b/>
          <w:bCs/>
          <w:sz w:val="32"/>
          <w:szCs w:val="32"/>
        </w:rPr>
      </w:pPr>
      <w:r w:rsidRPr="005D4BD9">
        <w:rPr>
          <w:b/>
          <w:bCs/>
          <w:sz w:val="32"/>
          <w:szCs w:val="32"/>
          <w:rtl/>
        </w:rPr>
        <w:t>تنظيم المؤتمرات والندوات وورش العمل وإجراء المشروعات في مجال التخصص.</w:t>
      </w:r>
    </w:p>
    <w:p w:rsidR="005757B3" w:rsidRPr="005D4BD9" w:rsidRDefault="005757B3" w:rsidP="005757B3">
      <w:pPr>
        <w:numPr>
          <w:ilvl w:val="0"/>
          <w:numId w:val="1"/>
        </w:numPr>
        <w:tabs>
          <w:tab w:val="clear" w:pos="975"/>
        </w:tabs>
        <w:ind w:left="795"/>
        <w:jc w:val="lowKashida"/>
        <w:rPr>
          <w:b/>
          <w:bCs/>
          <w:sz w:val="32"/>
          <w:szCs w:val="32"/>
        </w:rPr>
      </w:pPr>
      <w:r w:rsidRPr="005D4BD9">
        <w:rPr>
          <w:b/>
          <w:bCs/>
          <w:sz w:val="32"/>
          <w:szCs w:val="32"/>
          <w:rtl/>
        </w:rPr>
        <w:t>إجراء البحوث والدراسات العلمية في مجال التربية الخاصة.</w:t>
      </w:r>
    </w:p>
    <w:p w:rsidR="005757B3" w:rsidRDefault="005757B3" w:rsidP="005757B3">
      <w:pPr>
        <w:numPr>
          <w:ilvl w:val="0"/>
          <w:numId w:val="1"/>
        </w:numPr>
        <w:tabs>
          <w:tab w:val="clear" w:pos="975"/>
        </w:tabs>
        <w:ind w:left="795"/>
        <w:jc w:val="lowKashida"/>
        <w:rPr>
          <w:b/>
          <w:bCs/>
          <w:sz w:val="32"/>
          <w:szCs w:val="32"/>
        </w:rPr>
      </w:pPr>
      <w:r w:rsidRPr="005D4BD9">
        <w:rPr>
          <w:b/>
          <w:bCs/>
          <w:sz w:val="32"/>
          <w:szCs w:val="32"/>
          <w:rtl/>
        </w:rPr>
        <w:t>رفع المستوى المهني والعلمي للعاملين في مجال التربية الخاصة وتعريفهم بالاتجاهات العلمية والتربوية المعاصرة وذلك من خلال الدورات التدريبية وورش العمل التي يعقدها القسم.</w:t>
      </w:r>
    </w:p>
    <w:p w:rsidR="005757B3" w:rsidRDefault="005757B3" w:rsidP="005757B3">
      <w:pPr>
        <w:ind w:left="360"/>
        <w:jc w:val="lowKashida"/>
        <w:rPr>
          <w:b/>
          <w:bCs/>
          <w:sz w:val="32"/>
          <w:szCs w:val="32"/>
          <w:rtl/>
        </w:rPr>
      </w:pPr>
    </w:p>
    <w:p w:rsidR="005757B3" w:rsidRPr="005D4BD9" w:rsidRDefault="005757B3" w:rsidP="005757B3">
      <w:pPr>
        <w:ind w:left="360"/>
        <w:jc w:val="lowKashida"/>
        <w:rPr>
          <w:b/>
          <w:bCs/>
          <w:sz w:val="32"/>
          <w:szCs w:val="32"/>
        </w:rPr>
      </w:pPr>
    </w:p>
    <w:p w:rsidR="005757B3" w:rsidRDefault="005757B3" w:rsidP="005757B3">
      <w:pPr>
        <w:rPr>
          <w:rFonts w:cs="Old Antic Outline Shaded"/>
          <w:b/>
          <w:bCs/>
          <w:sz w:val="48"/>
          <w:szCs w:val="48"/>
          <w:highlight w:val="lightGray"/>
          <w:rtl/>
        </w:rPr>
      </w:pPr>
    </w:p>
    <w:p w:rsidR="005757B3" w:rsidRPr="00BF50A2" w:rsidRDefault="005757B3" w:rsidP="005757B3">
      <w:pPr>
        <w:rPr>
          <w:rFonts w:cs="Old Antic Outline Shaded"/>
          <w:b/>
          <w:bCs/>
          <w:sz w:val="48"/>
          <w:szCs w:val="48"/>
          <w:highlight w:val="lightGray"/>
          <w:rtl/>
        </w:rPr>
      </w:pPr>
      <w:r w:rsidRPr="00BF50A2">
        <w:rPr>
          <w:rFonts w:cs="Old Antic Outline Shaded" w:hint="cs"/>
          <w:b/>
          <w:bCs/>
          <w:sz w:val="48"/>
          <w:szCs w:val="48"/>
          <w:highlight w:val="lightGray"/>
          <w:rtl/>
        </w:rPr>
        <w:t>البرامج العلمية:</w:t>
      </w:r>
    </w:p>
    <w:p w:rsidR="005757B3" w:rsidRPr="00FC005D" w:rsidRDefault="005757B3" w:rsidP="005757B3">
      <w:pPr>
        <w:rPr>
          <w:rFonts w:cs="Old Antic Outline Shaded"/>
          <w:b/>
          <w:bCs/>
          <w:sz w:val="32"/>
          <w:szCs w:val="32"/>
          <w:rtl/>
        </w:rPr>
      </w:pPr>
      <w:r w:rsidRPr="00FC005D">
        <w:rPr>
          <w:rFonts w:cs="Old Antic Outline Shaded" w:hint="cs"/>
          <w:b/>
          <w:bCs/>
          <w:sz w:val="32"/>
          <w:szCs w:val="32"/>
          <w:rtl/>
        </w:rPr>
        <w:t xml:space="preserve">برنامج </w:t>
      </w:r>
      <w:r w:rsidRPr="00FC005D">
        <w:rPr>
          <w:rFonts w:cs="Old Antic Outline Shaded"/>
          <w:b/>
          <w:bCs/>
          <w:sz w:val="32"/>
          <w:szCs w:val="32"/>
          <w:rtl/>
        </w:rPr>
        <w:t>البكالوريوس</w:t>
      </w:r>
      <w:r w:rsidRPr="00FC005D">
        <w:rPr>
          <w:rFonts w:cs="Old Antic Outline Shaded" w:hint="cs"/>
          <w:b/>
          <w:bCs/>
          <w:sz w:val="32"/>
          <w:szCs w:val="32"/>
          <w:rtl/>
        </w:rPr>
        <w:t xml:space="preserve"> في التربية الخاصة:</w:t>
      </w:r>
    </w:p>
    <w:p w:rsidR="005757B3" w:rsidRPr="00FC005D" w:rsidRDefault="005757B3" w:rsidP="005757B3">
      <w:pPr>
        <w:rPr>
          <w:rFonts w:cs="Old Antic Outline Shaded"/>
          <w:b/>
          <w:bCs/>
          <w:sz w:val="32"/>
          <w:szCs w:val="32"/>
          <w:rtl/>
        </w:rPr>
      </w:pPr>
      <w:r w:rsidRPr="00FC005D">
        <w:rPr>
          <w:rFonts w:cs="Old Antic Outline Shaded" w:hint="cs"/>
          <w:b/>
          <w:bCs/>
          <w:sz w:val="32"/>
          <w:szCs w:val="32"/>
          <w:rtl/>
        </w:rPr>
        <w:t>الدرجة العلمية التي يمنحها البرنامج:</w:t>
      </w:r>
    </w:p>
    <w:p w:rsidR="005757B3" w:rsidRPr="005D4BD9" w:rsidRDefault="005757B3" w:rsidP="005757B3">
      <w:pPr>
        <w:jc w:val="lowKashida"/>
        <w:rPr>
          <w:b/>
          <w:bCs/>
          <w:sz w:val="32"/>
          <w:szCs w:val="32"/>
          <w:rtl/>
        </w:rPr>
      </w:pPr>
      <w:r w:rsidRPr="005D4BD9">
        <w:rPr>
          <w:b/>
          <w:bCs/>
          <w:sz w:val="32"/>
          <w:szCs w:val="32"/>
          <w:rtl/>
        </w:rPr>
        <w:t>يمنح البرنامج درجة البكالوريوس في التربية الخاصة في أحد التخصصات الآتية:الإعاقة العقلية – الإعاقة السمعية– صعوبات التعلم.</w:t>
      </w:r>
    </w:p>
    <w:p w:rsidR="005757B3" w:rsidRPr="00BF50A2" w:rsidRDefault="005757B3" w:rsidP="005757B3">
      <w:pPr>
        <w:rPr>
          <w:rFonts w:cs="Old Antic Outline Shaded"/>
          <w:b/>
          <w:bCs/>
          <w:sz w:val="48"/>
          <w:szCs w:val="48"/>
          <w:highlight w:val="lightGray"/>
          <w:rtl/>
        </w:rPr>
      </w:pPr>
      <w:r w:rsidRPr="00BF50A2">
        <w:rPr>
          <w:rFonts w:cs="Old Antic Outline Shaded" w:hint="cs"/>
          <w:b/>
          <w:bCs/>
          <w:sz w:val="48"/>
          <w:szCs w:val="48"/>
          <w:highlight w:val="lightGray"/>
          <w:rtl/>
        </w:rPr>
        <w:t>لخصائص العامة لبرنامج البكالوريوس:</w:t>
      </w:r>
    </w:p>
    <w:p w:rsidR="005757B3" w:rsidRPr="004B786B" w:rsidRDefault="005757B3" w:rsidP="005757B3">
      <w:pPr>
        <w:numPr>
          <w:ilvl w:val="0"/>
          <w:numId w:val="5"/>
        </w:numPr>
        <w:tabs>
          <w:tab w:val="left" w:pos="566"/>
          <w:tab w:val="left" w:pos="746"/>
          <w:tab w:val="left" w:pos="926"/>
        </w:tabs>
        <w:jc w:val="lowKashida"/>
        <w:rPr>
          <w:b/>
          <w:bCs/>
          <w:sz w:val="32"/>
          <w:szCs w:val="32"/>
        </w:rPr>
      </w:pPr>
      <w:r w:rsidRPr="004B786B">
        <w:rPr>
          <w:b/>
          <w:bCs/>
          <w:sz w:val="32"/>
          <w:szCs w:val="32"/>
          <w:rtl/>
        </w:rPr>
        <w:t xml:space="preserve"> يتميز البرنامج بإعداده للمعلم الأخصائي بالمفهوم الشامل الحديث القادر على إجراء عمليات التشخيص والتقويم والتدريب وإعداد البرامج والتدخل المبكر والدمج </w:t>
      </w:r>
      <w:r w:rsidRPr="004B786B">
        <w:rPr>
          <w:rFonts w:hint="cs"/>
          <w:b/>
          <w:bCs/>
          <w:sz w:val="32"/>
          <w:szCs w:val="32"/>
          <w:rtl/>
        </w:rPr>
        <w:t>والتدريس.</w:t>
      </w:r>
    </w:p>
    <w:p w:rsidR="005757B3" w:rsidRPr="004B786B" w:rsidRDefault="005757B3" w:rsidP="005757B3">
      <w:pPr>
        <w:numPr>
          <w:ilvl w:val="0"/>
          <w:numId w:val="5"/>
        </w:numPr>
        <w:tabs>
          <w:tab w:val="left" w:pos="566"/>
          <w:tab w:val="left" w:pos="746"/>
          <w:tab w:val="left" w:pos="926"/>
        </w:tabs>
        <w:jc w:val="lowKashida"/>
        <w:rPr>
          <w:b/>
          <w:bCs/>
          <w:sz w:val="32"/>
          <w:szCs w:val="32"/>
        </w:rPr>
      </w:pPr>
      <w:r w:rsidRPr="004B786B">
        <w:rPr>
          <w:b/>
          <w:bCs/>
          <w:sz w:val="32"/>
          <w:szCs w:val="32"/>
          <w:rtl/>
        </w:rPr>
        <w:t xml:space="preserve"> يتم إعداد الطالب علمياً في مجال التربية الخاصة على مدار أربعة فصول دراسية كاملة دون تخصص وهو الأمر الذي يتيح دراية وإعداد كاف للطالب بكل أنواع الإعاقات الأخرى.</w:t>
      </w:r>
    </w:p>
    <w:p w:rsidR="005757B3" w:rsidRPr="004B786B" w:rsidRDefault="005757B3" w:rsidP="005757B3">
      <w:pPr>
        <w:numPr>
          <w:ilvl w:val="0"/>
          <w:numId w:val="5"/>
        </w:numPr>
        <w:tabs>
          <w:tab w:val="left" w:pos="566"/>
          <w:tab w:val="left" w:pos="746"/>
          <w:tab w:val="left" w:pos="926"/>
        </w:tabs>
        <w:jc w:val="lowKashida"/>
        <w:rPr>
          <w:b/>
          <w:bCs/>
          <w:sz w:val="32"/>
          <w:szCs w:val="32"/>
        </w:rPr>
      </w:pPr>
      <w:r w:rsidRPr="004B786B">
        <w:rPr>
          <w:b/>
          <w:bCs/>
          <w:sz w:val="32"/>
          <w:szCs w:val="32"/>
          <w:rtl/>
        </w:rPr>
        <w:t>يتيح البرنامج اختيار التخصص الدقيق للطالب في أي من المجالات التي يقدمها البرنامج في مجالات الإعاقة وذلك بعد دراسة كافية طوال أربعة فصول دراسية تجعل الطالب يختار التخصص الذي يمكن أن يسمح له بمساحات أكبر من اختيار التخصص الملائم له.</w:t>
      </w:r>
    </w:p>
    <w:p w:rsidR="005757B3" w:rsidRPr="004B786B" w:rsidRDefault="005757B3" w:rsidP="005757B3">
      <w:pPr>
        <w:numPr>
          <w:ilvl w:val="0"/>
          <w:numId w:val="5"/>
        </w:numPr>
        <w:tabs>
          <w:tab w:val="left" w:pos="566"/>
          <w:tab w:val="left" w:pos="746"/>
          <w:tab w:val="left" w:pos="926"/>
        </w:tabs>
        <w:jc w:val="lowKashida"/>
        <w:rPr>
          <w:b/>
          <w:bCs/>
          <w:sz w:val="32"/>
          <w:szCs w:val="32"/>
        </w:rPr>
      </w:pPr>
      <w:r w:rsidRPr="004B786B">
        <w:rPr>
          <w:b/>
          <w:bCs/>
          <w:sz w:val="32"/>
          <w:szCs w:val="32"/>
          <w:rtl/>
        </w:rPr>
        <w:t xml:space="preserve">يحتوى البرنامج على أحدث المقررات الدراسية والتي تمثل أخر المستجدات العلمية في مجال التربية الخاصة </w:t>
      </w:r>
      <w:r w:rsidRPr="004B786B">
        <w:rPr>
          <w:rFonts w:hint="cs"/>
          <w:b/>
          <w:bCs/>
          <w:sz w:val="32"/>
          <w:szCs w:val="32"/>
          <w:rtl/>
        </w:rPr>
        <w:t>مثل:</w:t>
      </w:r>
    </w:p>
    <w:p w:rsidR="005757B3" w:rsidRPr="004B786B" w:rsidRDefault="005757B3" w:rsidP="005757B3">
      <w:pPr>
        <w:tabs>
          <w:tab w:val="left" w:pos="566"/>
          <w:tab w:val="left" w:pos="746"/>
          <w:tab w:val="left" w:pos="926"/>
        </w:tabs>
        <w:ind w:left="270"/>
        <w:jc w:val="lowKashida"/>
        <w:rPr>
          <w:b/>
          <w:bCs/>
          <w:sz w:val="32"/>
          <w:szCs w:val="32"/>
          <w:rtl/>
        </w:rPr>
      </w:pPr>
      <w:r w:rsidRPr="004B786B">
        <w:rPr>
          <w:b/>
          <w:bCs/>
          <w:sz w:val="32"/>
          <w:szCs w:val="32"/>
          <w:rtl/>
        </w:rPr>
        <w:t xml:space="preserve">         - إعاقة التوحد</w:t>
      </w:r>
    </w:p>
    <w:p w:rsidR="005757B3" w:rsidRPr="004B786B" w:rsidRDefault="005757B3" w:rsidP="005757B3">
      <w:pPr>
        <w:tabs>
          <w:tab w:val="left" w:pos="566"/>
          <w:tab w:val="left" w:pos="746"/>
          <w:tab w:val="left" w:pos="926"/>
        </w:tabs>
        <w:ind w:left="270"/>
        <w:jc w:val="lowKashida"/>
        <w:rPr>
          <w:b/>
          <w:bCs/>
          <w:sz w:val="32"/>
          <w:szCs w:val="32"/>
          <w:rtl/>
        </w:rPr>
      </w:pPr>
      <w:r w:rsidRPr="004B786B">
        <w:rPr>
          <w:b/>
          <w:bCs/>
          <w:sz w:val="32"/>
          <w:szCs w:val="32"/>
          <w:rtl/>
        </w:rPr>
        <w:t xml:space="preserve">         - الإعاقات المتعددة</w:t>
      </w:r>
    </w:p>
    <w:p w:rsidR="005757B3" w:rsidRPr="004B786B" w:rsidRDefault="005757B3" w:rsidP="005757B3">
      <w:pPr>
        <w:tabs>
          <w:tab w:val="left" w:pos="566"/>
          <w:tab w:val="left" w:pos="746"/>
          <w:tab w:val="left" w:pos="926"/>
        </w:tabs>
        <w:ind w:left="270"/>
        <w:jc w:val="lowKashida"/>
        <w:rPr>
          <w:b/>
          <w:bCs/>
          <w:sz w:val="32"/>
          <w:szCs w:val="32"/>
          <w:rtl/>
        </w:rPr>
      </w:pPr>
      <w:r w:rsidRPr="004B786B">
        <w:rPr>
          <w:b/>
          <w:bCs/>
          <w:sz w:val="32"/>
          <w:szCs w:val="32"/>
          <w:rtl/>
        </w:rPr>
        <w:t xml:space="preserve">         - إعاقات النمو الشامل</w:t>
      </w:r>
    </w:p>
    <w:p w:rsidR="005757B3" w:rsidRPr="004B786B" w:rsidRDefault="005757B3" w:rsidP="005757B3">
      <w:pPr>
        <w:tabs>
          <w:tab w:val="left" w:pos="566"/>
          <w:tab w:val="left" w:pos="746"/>
          <w:tab w:val="left" w:pos="926"/>
        </w:tabs>
        <w:ind w:left="270"/>
        <w:jc w:val="lowKashida"/>
        <w:rPr>
          <w:b/>
          <w:bCs/>
          <w:sz w:val="32"/>
          <w:szCs w:val="32"/>
          <w:rtl/>
        </w:rPr>
      </w:pPr>
      <w:r w:rsidRPr="004B786B">
        <w:rPr>
          <w:b/>
          <w:bCs/>
          <w:sz w:val="32"/>
          <w:szCs w:val="32"/>
          <w:rtl/>
        </w:rPr>
        <w:t xml:space="preserve">         - استراتيجيات التدخل المبكر والدمج</w:t>
      </w:r>
    </w:p>
    <w:p w:rsidR="005757B3" w:rsidRPr="004B786B" w:rsidRDefault="005757B3" w:rsidP="005757B3">
      <w:pPr>
        <w:tabs>
          <w:tab w:val="left" w:pos="566"/>
          <w:tab w:val="left" w:pos="746"/>
          <w:tab w:val="left" w:pos="926"/>
        </w:tabs>
        <w:ind w:left="270"/>
        <w:jc w:val="lowKashida"/>
        <w:rPr>
          <w:b/>
          <w:bCs/>
          <w:sz w:val="32"/>
          <w:szCs w:val="32"/>
          <w:rtl/>
        </w:rPr>
      </w:pPr>
      <w:r w:rsidRPr="004B786B">
        <w:rPr>
          <w:b/>
          <w:bCs/>
          <w:sz w:val="32"/>
          <w:szCs w:val="32"/>
          <w:rtl/>
        </w:rPr>
        <w:t xml:space="preserve">         - منهج الأنشطة لذوى الاحتياجات الخاصة</w:t>
      </w:r>
    </w:p>
    <w:p w:rsidR="005757B3" w:rsidRPr="004B786B" w:rsidRDefault="005757B3" w:rsidP="005757B3">
      <w:pPr>
        <w:tabs>
          <w:tab w:val="left" w:pos="566"/>
          <w:tab w:val="left" w:pos="746"/>
          <w:tab w:val="left" w:pos="926"/>
        </w:tabs>
        <w:ind w:left="270"/>
        <w:jc w:val="lowKashida"/>
        <w:rPr>
          <w:b/>
          <w:bCs/>
          <w:sz w:val="32"/>
          <w:szCs w:val="32"/>
          <w:rtl/>
        </w:rPr>
      </w:pPr>
      <w:r w:rsidRPr="004B786B">
        <w:rPr>
          <w:b/>
          <w:bCs/>
          <w:sz w:val="32"/>
          <w:szCs w:val="32"/>
          <w:rtl/>
        </w:rPr>
        <w:t xml:space="preserve">         - مناهج وطرق التدريس في كل إعاقة على </w:t>
      </w:r>
      <w:r w:rsidRPr="004B786B">
        <w:rPr>
          <w:rFonts w:hint="cs"/>
          <w:b/>
          <w:bCs/>
          <w:sz w:val="32"/>
          <w:szCs w:val="32"/>
          <w:rtl/>
        </w:rPr>
        <w:t>حده</w:t>
      </w:r>
      <w:r w:rsidRPr="004B786B">
        <w:rPr>
          <w:b/>
          <w:bCs/>
          <w:sz w:val="32"/>
          <w:szCs w:val="32"/>
          <w:rtl/>
        </w:rPr>
        <w:t xml:space="preserve"> </w:t>
      </w:r>
    </w:p>
    <w:p w:rsidR="005757B3" w:rsidRPr="004B786B" w:rsidRDefault="005757B3" w:rsidP="005757B3">
      <w:pPr>
        <w:tabs>
          <w:tab w:val="left" w:pos="566"/>
          <w:tab w:val="left" w:pos="746"/>
          <w:tab w:val="left" w:pos="926"/>
        </w:tabs>
        <w:ind w:left="270"/>
        <w:jc w:val="lowKashida"/>
        <w:rPr>
          <w:b/>
          <w:bCs/>
          <w:sz w:val="32"/>
          <w:szCs w:val="32"/>
          <w:rtl/>
        </w:rPr>
      </w:pPr>
    </w:p>
    <w:p w:rsidR="005757B3" w:rsidRPr="004B786B" w:rsidRDefault="005757B3" w:rsidP="005757B3">
      <w:pPr>
        <w:rPr>
          <w:rFonts w:cs="Old Antic Outline Shaded"/>
          <w:b/>
          <w:bCs/>
          <w:sz w:val="48"/>
          <w:szCs w:val="48"/>
          <w:highlight w:val="lightGray"/>
          <w:rtl/>
        </w:rPr>
      </w:pPr>
      <w:r w:rsidRPr="004B786B">
        <w:rPr>
          <w:rFonts w:cs="Old Antic Outline Shaded" w:hint="cs"/>
          <w:b/>
          <w:bCs/>
          <w:sz w:val="48"/>
          <w:szCs w:val="48"/>
          <w:highlight w:val="lightGray"/>
          <w:rtl/>
        </w:rPr>
        <w:t>الخطة التطويرية للقسم:</w:t>
      </w:r>
    </w:p>
    <w:p w:rsidR="005757B3" w:rsidRPr="004B786B" w:rsidRDefault="005757B3" w:rsidP="005757B3">
      <w:pPr>
        <w:jc w:val="lowKashida"/>
        <w:rPr>
          <w:b/>
          <w:bCs/>
          <w:sz w:val="32"/>
          <w:szCs w:val="32"/>
          <w:rtl/>
        </w:rPr>
      </w:pPr>
      <w:r w:rsidRPr="004B786B">
        <w:rPr>
          <w:b/>
          <w:bCs/>
          <w:sz w:val="32"/>
          <w:szCs w:val="32"/>
          <w:rtl/>
        </w:rPr>
        <w:t xml:space="preserve"> يؤمن قسم التربية الخاصة بأن تطوير وتحسين العملية التعليمية يدفع إلى رفع كفاءة الخدمة ويساهم كذلك في الارتفاع بمستوى الخريج، لذلك يحرص القسم على وضع خطط التطوير للقسم وإدراج خطة إعداد برامج تخصصية مهنية وأكاديمية تؤدي إلى رفع كفاءة المعلمين العاملين في مجال التربية الخاصة، إضافة إلى العديد من الخطط التي أهتم القسم بإدراجها في خطته التطويرية وتتمثل في:</w:t>
      </w:r>
    </w:p>
    <w:p w:rsidR="005757B3" w:rsidRPr="004B786B" w:rsidRDefault="005757B3" w:rsidP="005757B3">
      <w:pPr>
        <w:numPr>
          <w:ilvl w:val="0"/>
          <w:numId w:val="6"/>
        </w:numPr>
        <w:jc w:val="lowKashida"/>
        <w:rPr>
          <w:b/>
          <w:bCs/>
          <w:sz w:val="32"/>
          <w:szCs w:val="32"/>
          <w:rtl/>
        </w:rPr>
      </w:pPr>
      <w:r w:rsidRPr="004B786B">
        <w:rPr>
          <w:b/>
          <w:bCs/>
          <w:sz w:val="32"/>
          <w:szCs w:val="32"/>
          <w:rtl/>
        </w:rPr>
        <w:t>إعداد برنامج الدبلوم المهني في التربية الخاصة لخدمة المجتمع من العاملين في مجال التربية الخاصة غير المتخصصين وكذلك المعلمين (العاملين في التعليم العام) الراغبين في الالتحاق بالعمل في مجال التربية الخاصة.</w:t>
      </w:r>
    </w:p>
    <w:p w:rsidR="005757B3" w:rsidRPr="004B786B" w:rsidRDefault="005757B3" w:rsidP="005757B3">
      <w:pPr>
        <w:numPr>
          <w:ilvl w:val="0"/>
          <w:numId w:val="6"/>
        </w:numPr>
        <w:jc w:val="lowKashida"/>
        <w:rPr>
          <w:b/>
          <w:bCs/>
          <w:sz w:val="32"/>
          <w:szCs w:val="32"/>
        </w:rPr>
      </w:pPr>
      <w:r w:rsidRPr="004B786B">
        <w:rPr>
          <w:b/>
          <w:bCs/>
          <w:sz w:val="32"/>
          <w:szCs w:val="32"/>
          <w:rtl/>
        </w:rPr>
        <w:t>إعداد برنامج الماجستير في التربية الخاصة لخريجي وخريجات القسم من حملة البكالوريوس في التربية الخاصة والمتطلعين لاستكمال الدراسات العليا للحصول على درجة الماجستير في التخصص.</w:t>
      </w:r>
    </w:p>
    <w:p w:rsidR="005757B3" w:rsidRPr="004B786B" w:rsidRDefault="005757B3" w:rsidP="005757B3">
      <w:pPr>
        <w:numPr>
          <w:ilvl w:val="0"/>
          <w:numId w:val="6"/>
        </w:numPr>
        <w:jc w:val="lowKashida"/>
        <w:rPr>
          <w:b/>
          <w:bCs/>
          <w:sz w:val="32"/>
          <w:szCs w:val="32"/>
        </w:rPr>
      </w:pPr>
      <w:r w:rsidRPr="004B786B">
        <w:rPr>
          <w:b/>
          <w:bCs/>
          <w:sz w:val="32"/>
          <w:szCs w:val="32"/>
          <w:rtl/>
        </w:rPr>
        <w:t>تبادل الخبرات مع الهيئات العلمية والمهنية من داخل وخارج المملكة العربية السعودية والتي تساهم في تبادل المعلومات والخبرات التخصصية ومواكبة أحدث المستجدات على الساحة العلمية.</w:t>
      </w:r>
    </w:p>
    <w:p w:rsidR="005757B3" w:rsidRPr="004B786B" w:rsidRDefault="005757B3" w:rsidP="005757B3">
      <w:pPr>
        <w:numPr>
          <w:ilvl w:val="0"/>
          <w:numId w:val="6"/>
        </w:numPr>
        <w:jc w:val="lowKashida"/>
        <w:rPr>
          <w:b/>
          <w:bCs/>
          <w:sz w:val="32"/>
          <w:szCs w:val="32"/>
        </w:rPr>
      </w:pPr>
      <w:r w:rsidRPr="004B786B">
        <w:rPr>
          <w:b/>
          <w:bCs/>
          <w:sz w:val="32"/>
          <w:szCs w:val="32"/>
          <w:rtl/>
        </w:rPr>
        <w:t>تشجيع أعضاء هيئة التدريس بالقسم على الحضور والمشاركة في الندوات والمؤتمرات التي تعقدها الجامعات داخل المملكة وخارجها.</w:t>
      </w:r>
    </w:p>
    <w:p w:rsidR="005757B3" w:rsidRPr="004B786B" w:rsidRDefault="005757B3" w:rsidP="005757B3">
      <w:pPr>
        <w:numPr>
          <w:ilvl w:val="0"/>
          <w:numId w:val="6"/>
        </w:numPr>
        <w:jc w:val="lowKashida"/>
        <w:rPr>
          <w:b/>
          <w:bCs/>
          <w:sz w:val="32"/>
          <w:szCs w:val="32"/>
        </w:rPr>
      </w:pPr>
      <w:r w:rsidRPr="004B786B">
        <w:rPr>
          <w:b/>
          <w:bCs/>
          <w:sz w:val="32"/>
          <w:szCs w:val="32"/>
          <w:rtl/>
        </w:rPr>
        <w:t>عقد الدورات التدريبية في مختلف المسارات التخصصية في القسم والتي تساهم في رفع كفاءة العاملين في مجال التربية الخاصة وتوعية المجتمع بضرورة الاهتمام بذوي الاحتياجات الخاصة.</w:t>
      </w:r>
    </w:p>
    <w:p w:rsidR="005757B3" w:rsidRPr="004B786B" w:rsidRDefault="005757B3" w:rsidP="005757B3">
      <w:pPr>
        <w:numPr>
          <w:ilvl w:val="0"/>
          <w:numId w:val="6"/>
        </w:numPr>
        <w:jc w:val="lowKashida"/>
        <w:rPr>
          <w:b/>
          <w:bCs/>
          <w:sz w:val="32"/>
          <w:szCs w:val="32"/>
        </w:rPr>
      </w:pPr>
      <w:r w:rsidRPr="004B786B">
        <w:rPr>
          <w:b/>
          <w:bCs/>
          <w:sz w:val="32"/>
          <w:szCs w:val="32"/>
          <w:rtl/>
        </w:rPr>
        <w:t>تطوير الخطة الدراسية الحالية لبرنامج البكالوريوس بما يحقق الارتقاء العلمي والعملي لخريجي القسم، وبما يمكنهم من تلبية احتياجات المجتمع من المعلمين المتخصصين في مجال التربية الخاصة بمختلف مساراتها.</w:t>
      </w:r>
    </w:p>
    <w:p w:rsidR="005757B3" w:rsidRPr="004B786B" w:rsidRDefault="005757B3" w:rsidP="005757B3">
      <w:pPr>
        <w:numPr>
          <w:ilvl w:val="0"/>
          <w:numId w:val="6"/>
        </w:numPr>
        <w:jc w:val="lowKashida"/>
        <w:rPr>
          <w:b/>
          <w:bCs/>
          <w:sz w:val="32"/>
          <w:szCs w:val="32"/>
        </w:rPr>
      </w:pPr>
      <w:r w:rsidRPr="004B786B">
        <w:rPr>
          <w:b/>
          <w:bCs/>
          <w:sz w:val="32"/>
          <w:szCs w:val="32"/>
          <w:rtl/>
        </w:rPr>
        <w:t>التوسع في فتح المسارات التخصصية بالقسم من مسارين (الإعاقة العقلية – صعوبات التعلم) إلى الوصول إلى فتح جميع المسارات الخمسة التخصصية بالقسم والتي تشمل: الإعاقة العقلية – الإعاقة السمعية - الإعاقة البصرية – صعوبات التعلم – التفوق العقلي والابتكار).</w:t>
      </w:r>
    </w:p>
    <w:p w:rsidR="005757B3" w:rsidRPr="004B786B" w:rsidRDefault="005757B3" w:rsidP="005757B3">
      <w:pPr>
        <w:numPr>
          <w:ilvl w:val="0"/>
          <w:numId w:val="6"/>
        </w:numPr>
        <w:jc w:val="lowKashida"/>
        <w:rPr>
          <w:b/>
          <w:bCs/>
          <w:sz w:val="32"/>
          <w:szCs w:val="32"/>
        </w:rPr>
      </w:pPr>
      <w:r w:rsidRPr="004B786B">
        <w:rPr>
          <w:b/>
          <w:bCs/>
          <w:sz w:val="32"/>
          <w:szCs w:val="32"/>
          <w:rtl/>
        </w:rPr>
        <w:t>السعي إلى تطبيق برنامج للإرشاد الأكاديمي لطلاب القسم يعمل على رفع كفاءة الطلاب العلمية وزيادة معدلاتهم الدراسية وتقليل معدلات الرسوب والتعثر الدراسي.</w:t>
      </w:r>
    </w:p>
    <w:p w:rsidR="005757B3" w:rsidRPr="004B786B" w:rsidRDefault="005757B3" w:rsidP="005757B3">
      <w:pPr>
        <w:numPr>
          <w:ilvl w:val="0"/>
          <w:numId w:val="6"/>
        </w:numPr>
        <w:jc w:val="lowKashida"/>
        <w:rPr>
          <w:b/>
          <w:bCs/>
          <w:sz w:val="32"/>
          <w:szCs w:val="32"/>
        </w:rPr>
      </w:pPr>
      <w:r w:rsidRPr="004B786B">
        <w:rPr>
          <w:b/>
          <w:bCs/>
          <w:sz w:val="32"/>
          <w:szCs w:val="32"/>
          <w:rtl/>
        </w:rPr>
        <w:t>إعداد المعارض والملتقيات التي تقيم جسور التواصل بين الجامعة وبين المجتمع المتمثل في المؤسسات التعليمية والمراكز والجمعيات الأهلية في المنطقة الشرقية.</w:t>
      </w:r>
    </w:p>
    <w:p w:rsidR="005757B3" w:rsidRPr="004B786B" w:rsidRDefault="005757B3" w:rsidP="005757B3">
      <w:pPr>
        <w:numPr>
          <w:ilvl w:val="0"/>
          <w:numId w:val="6"/>
        </w:numPr>
        <w:jc w:val="lowKashida"/>
        <w:rPr>
          <w:b/>
          <w:bCs/>
          <w:sz w:val="32"/>
          <w:szCs w:val="32"/>
          <w:rtl/>
        </w:rPr>
      </w:pPr>
      <w:r w:rsidRPr="004B786B">
        <w:rPr>
          <w:b/>
          <w:bCs/>
          <w:sz w:val="32"/>
          <w:szCs w:val="32"/>
          <w:rtl/>
        </w:rPr>
        <w:t>تقديم الخدمات الاستشارية والإرشادية لأسر ذوي الاحتياجات الخاصة مما يساهم ويعزز دور الجامعة في خدمة المجتمع.</w:t>
      </w:r>
    </w:p>
    <w:p w:rsidR="005757B3" w:rsidRPr="004B786B" w:rsidRDefault="005757B3" w:rsidP="005757B3">
      <w:pPr>
        <w:tabs>
          <w:tab w:val="left" w:pos="566"/>
          <w:tab w:val="left" w:pos="746"/>
          <w:tab w:val="left" w:pos="926"/>
        </w:tabs>
        <w:ind w:left="270"/>
        <w:jc w:val="lowKashida"/>
        <w:rPr>
          <w:b/>
          <w:bCs/>
          <w:sz w:val="32"/>
          <w:szCs w:val="32"/>
          <w:rtl/>
        </w:rPr>
      </w:pPr>
    </w:p>
    <w:p w:rsidR="005757B3" w:rsidRDefault="005757B3" w:rsidP="005757B3">
      <w:pPr>
        <w:rPr>
          <w:rFonts w:cs="Old Antic Outline Shaded"/>
          <w:b/>
          <w:bCs/>
          <w:sz w:val="48"/>
          <w:szCs w:val="48"/>
          <w:highlight w:val="lightGray"/>
          <w:rtl/>
        </w:rPr>
      </w:pPr>
    </w:p>
    <w:p w:rsidR="005757B3" w:rsidRDefault="005757B3" w:rsidP="005757B3">
      <w:pPr>
        <w:rPr>
          <w:rFonts w:cs="Old Antic Outline Shaded"/>
          <w:b/>
          <w:bCs/>
          <w:sz w:val="48"/>
          <w:szCs w:val="48"/>
          <w:highlight w:val="lightGray"/>
          <w:rtl/>
        </w:rPr>
      </w:pPr>
    </w:p>
    <w:p w:rsidR="005757B3" w:rsidRDefault="005757B3" w:rsidP="005757B3">
      <w:pPr>
        <w:rPr>
          <w:rFonts w:cs="Old Antic Outline Shaded"/>
          <w:b/>
          <w:bCs/>
          <w:sz w:val="48"/>
          <w:szCs w:val="48"/>
          <w:highlight w:val="lightGray"/>
          <w:rtl/>
        </w:rPr>
      </w:pPr>
    </w:p>
    <w:p w:rsidR="005757B3" w:rsidRDefault="005757B3" w:rsidP="005757B3">
      <w:pPr>
        <w:rPr>
          <w:rFonts w:cs="Old Antic Outline Shaded"/>
          <w:b/>
          <w:bCs/>
          <w:sz w:val="48"/>
          <w:szCs w:val="48"/>
          <w:highlight w:val="lightGray"/>
          <w:rtl/>
        </w:rPr>
      </w:pPr>
    </w:p>
    <w:p w:rsidR="005757B3" w:rsidRDefault="005757B3" w:rsidP="005757B3">
      <w:pPr>
        <w:rPr>
          <w:rFonts w:cs="Old Antic Outline Shaded"/>
          <w:b/>
          <w:bCs/>
          <w:sz w:val="48"/>
          <w:szCs w:val="48"/>
          <w:highlight w:val="lightGray"/>
          <w:rtl/>
        </w:rPr>
      </w:pPr>
    </w:p>
    <w:p w:rsidR="005757B3" w:rsidRDefault="005757B3" w:rsidP="005757B3">
      <w:pPr>
        <w:rPr>
          <w:rFonts w:cs="Old Antic Outline Shaded"/>
          <w:b/>
          <w:bCs/>
          <w:sz w:val="48"/>
          <w:szCs w:val="48"/>
          <w:highlight w:val="lightGray"/>
          <w:rtl/>
        </w:rPr>
      </w:pPr>
    </w:p>
    <w:p w:rsidR="005757B3" w:rsidRDefault="005757B3" w:rsidP="005757B3">
      <w:pPr>
        <w:rPr>
          <w:rFonts w:cs="Old Antic Outline Shaded"/>
          <w:b/>
          <w:bCs/>
          <w:sz w:val="48"/>
          <w:szCs w:val="48"/>
          <w:highlight w:val="lightGray"/>
          <w:rtl/>
        </w:rPr>
      </w:pPr>
    </w:p>
    <w:p w:rsidR="005757B3" w:rsidRPr="00881817" w:rsidRDefault="005757B3" w:rsidP="005757B3">
      <w:pPr>
        <w:rPr>
          <w:rFonts w:cs="Old Antic Outline Shaded"/>
          <w:b/>
          <w:bCs/>
          <w:sz w:val="48"/>
          <w:szCs w:val="48"/>
          <w:rtl/>
        </w:rPr>
      </w:pPr>
      <w:r w:rsidRPr="00BF50A2">
        <w:rPr>
          <w:rFonts w:cs="Old Antic Outline Shaded" w:hint="cs"/>
          <w:b/>
          <w:bCs/>
          <w:sz w:val="48"/>
          <w:szCs w:val="48"/>
          <w:highlight w:val="lightGray"/>
          <w:rtl/>
        </w:rPr>
        <w:t>الخطة الدراسية لقسم التربية الخاصة :</w:t>
      </w:r>
    </w:p>
    <w:p w:rsidR="005757B3" w:rsidRPr="005D4BD9" w:rsidRDefault="005757B3" w:rsidP="005757B3">
      <w:pPr>
        <w:numPr>
          <w:ilvl w:val="0"/>
          <w:numId w:val="3"/>
        </w:numPr>
        <w:jc w:val="lowKashida"/>
        <w:rPr>
          <w:b/>
          <w:bCs/>
          <w:sz w:val="32"/>
          <w:szCs w:val="32"/>
          <w:rtl/>
        </w:rPr>
      </w:pPr>
      <w:r>
        <w:rPr>
          <w:b/>
          <w:bCs/>
          <w:sz w:val="32"/>
          <w:szCs w:val="32"/>
          <w:rtl/>
        </w:rPr>
        <w:t>المستوى من 1-</w:t>
      </w:r>
      <w:r>
        <w:rPr>
          <w:rFonts w:hint="cs"/>
          <w:b/>
          <w:bCs/>
          <w:sz w:val="32"/>
          <w:szCs w:val="32"/>
          <w:rtl/>
        </w:rPr>
        <w:t>2</w:t>
      </w:r>
      <w:r w:rsidRPr="005D4BD9">
        <w:rPr>
          <w:b/>
          <w:bCs/>
          <w:sz w:val="32"/>
          <w:szCs w:val="32"/>
          <w:rtl/>
        </w:rPr>
        <w:t xml:space="preserve"> إعداد عام </w:t>
      </w:r>
      <w:r>
        <w:rPr>
          <w:rFonts w:hint="cs"/>
          <w:b/>
          <w:bCs/>
          <w:sz w:val="32"/>
          <w:szCs w:val="32"/>
          <w:rtl/>
        </w:rPr>
        <w:t>لكلية التربية</w:t>
      </w:r>
      <w:r w:rsidRPr="005D4BD9">
        <w:rPr>
          <w:b/>
          <w:bCs/>
          <w:sz w:val="32"/>
          <w:szCs w:val="32"/>
          <w:rtl/>
        </w:rPr>
        <w:t>.</w:t>
      </w:r>
    </w:p>
    <w:p w:rsidR="005757B3" w:rsidRPr="005D4BD9" w:rsidRDefault="005757B3" w:rsidP="005757B3">
      <w:pPr>
        <w:numPr>
          <w:ilvl w:val="0"/>
          <w:numId w:val="3"/>
        </w:numPr>
        <w:jc w:val="lowKashida"/>
        <w:rPr>
          <w:b/>
          <w:bCs/>
          <w:sz w:val="32"/>
          <w:szCs w:val="32"/>
          <w:rtl/>
        </w:rPr>
      </w:pPr>
      <w:r>
        <w:rPr>
          <w:b/>
          <w:bCs/>
          <w:sz w:val="32"/>
          <w:szCs w:val="32"/>
          <w:rtl/>
        </w:rPr>
        <w:t xml:space="preserve">المستوى من </w:t>
      </w:r>
      <w:r>
        <w:rPr>
          <w:rFonts w:hint="cs"/>
          <w:b/>
          <w:bCs/>
          <w:sz w:val="32"/>
          <w:szCs w:val="32"/>
          <w:rtl/>
        </w:rPr>
        <w:t>3</w:t>
      </w:r>
      <w:r>
        <w:rPr>
          <w:b/>
          <w:bCs/>
          <w:sz w:val="32"/>
          <w:szCs w:val="32"/>
          <w:rtl/>
        </w:rPr>
        <w:t>-</w:t>
      </w:r>
      <w:r>
        <w:rPr>
          <w:rFonts w:hint="cs"/>
          <w:b/>
          <w:bCs/>
          <w:sz w:val="32"/>
          <w:szCs w:val="32"/>
          <w:rtl/>
        </w:rPr>
        <w:t>4</w:t>
      </w:r>
      <w:r w:rsidRPr="005D4BD9">
        <w:rPr>
          <w:b/>
          <w:bCs/>
          <w:sz w:val="32"/>
          <w:szCs w:val="32"/>
          <w:rtl/>
        </w:rPr>
        <w:t xml:space="preserve"> إعداد عام للطالب في مجال التربية الخاصة.</w:t>
      </w:r>
    </w:p>
    <w:p w:rsidR="005757B3" w:rsidRPr="005D4BD9" w:rsidRDefault="005757B3" w:rsidP="005757B3">
      <w:pPr>
        <w:numPr>
          <w:ilvl w:val="0"/>
          <w:numId w:val="3"/>
        </w:numPr>
        <w:jc w:val="lowKashida"/>
        <w:rPr>
          <w:b/>
          <w:bCs/>
          <w:sz w:val="32"/>
          <w:szCs w:val="32"/>
        </w:rPr>
      </w:pPr>
      <w:r w:rsidRPr="005D4BD9">
        <w:rPr>
          <w:b/>
          <w:bCs/>
          <w:sz w:val="32"/>
          <w:szCs w:val="32"/>
          <w:rtl/>
        </w:rPr>
        <w:t xml:space="preserve">المستوى من 5-8 إعداد تخصصي في أي من مجالات الإعاقة </w:t>
      </w:r>
      <w:r>
        <w:rPr>
          <w:b/>
          <w:bCs/>
          <w:sz w:val="32"/>
          <w:szCs w:val="32"/>
          <w:rtl/>
        </w:rPr>
        <w:t>التالية: العقلية, السمعية</w:t>
      </w:r>
      <w:r w:rsidRPr="005D4BD9">
        <w:rPr>
          <w:b/>
          <w:bCs/>
          <w:sz w:val="32"/>
          <w:szCs w:val="32"/>
          <w:rtl/>
        </w:rPr>
        <w:t>, صعوبات التعلم.</w:t>
      </w:r>
    </w:p>
    <w:p w:rsidR="005757B3" w:rsidRPr="005D4BD9" w:rsidRDefault="005757B3" w:rsidP="005757B3">
      <w:pPr>
        <w:numPr>
          <w:ilvl w:val="0"/>
          <w:numId w:val="3"/>
        </w:numPr>
        <w:jc w:val="lowKashida"/>
        <w:rPr>
          <w:b/>
          <w:bCs/>
          <w:sz w:val="32"/>
          <w:szCs w:val="32"/>
        </w:rPr>
      </w:pPr>
      <w:r>
        <w:rPr>
          <w:b/>
          <w:bCs/>
          <w:sz w:val="32"/>
          <w:szCs w:val="32"/>
          <w:rtl/>
        </w:rPr>
        <w:t xml:space="preserve">إجمالي عدد الوحدات </w:t>
      </w:r>
      <w:r>
        <w:rPr>
          <w:rFonts w:hint="cs"/>
          <w:b/>
          <w:bCs/>
          <w:sz w:val="32"/>
          <w:szCs w:val="32"/>
          <w:rtl/>
        </w:rPr>
        <w:t>126</w:t>
      </w:r>
      <w:r w:rsidRPr="005D4BD9">
        <w:rPr>
          <w:b/>
          <w:bCs/>
          <w:sz w:val="32"/>
          <w:szCs w:val="32"/>
          <w:rtl/>
        </w:rPr>
        <w:t>وحدة (</w:t>
      </w:r>
      <w:r>
        <w:rPr>
          <w:rFonts w:hint="cs"/>
          <w:b/>
          <w:bCs/>
          <w:sz w:val="32"/>
          <w:szCs w:val="32"/>
          <w:rtl/>
        </w:rPr>
        <w:t xml:space="preserve">66 </w:t>
      </w:r>
      <w:r w:rsidRPr="005D4BD9">
        <w:rPr>
          <w:b/>
          <w:bCs/>
          <w:sz w:val="32"/>
          <w:szCs w:val="32"/>
          <w:rtl/>
        </w:rPr>
        <w:t xml:space="preserve">وحدة إعداد تربوي عام يشمل المتطلبات العامة للجامعة وللكلية وللقسم – </w:t>
      </w:r>
      <w:r>
        <w:rPr>
          <w:rFonts w:hint="cs"/>
          <w:b/>
          <w:bCs/>
          <w:sz w:val="32"/>
          <w:szCs w:val="32"/>
          <w:rtl/>
        </w:rPr>
        <w:t>60</w:t>
      </w:r>
      <w:r w:rsidRPr="005D4BD9">
        <w:rPr>
          <w:b/>
          <w:bCs/>
          <w:sz w:val="32"/>
          <w:szCs w:val="32"/>
          <w:rtl/>
        </w:rPr>
        <w:t xml:space="preserve"> وحدة إعداد </w:t>
      </w:r>
      <w:r>
        <w:rPr>
          <w:b/>
          <w:bCs/>
          <w:sz w:val="32"/>
          <w:szCs w:val="32"/>
          <w:rtl/>
        </w:rPr>
        <w:t xml:space="preserve">عام في التربية الخاصة </w:t>
      </w:r>
      <w:r>
        <w:rPr>
          <w:rFonts w:hint="cs"/>
          <w:b/>
          <w:bCs/>
          <w:sz w:val="32"/>
          <w:szCs w:val="32"/>
          <w:rtl/>
        </w:rPr>
        <w:t>و</w:t>
      </w:r>
      <w:r w:rsidRPr="005D4BD9">
        <w:rPr>
          <w:b/>
          <w:bCs/>
          <w:sz w:val="32"/>
          <w:szCs w:val="32"/>
          <w:rtl/>
        </w:rPr>
        <w:t>إعداد تخصصي في أحد مجالات التربية الخاصة).</w:t>
      </w:r>
    </w:p>
    <w:p w:rsidR="005757B3" w:rsidRPr="005D4BD9" w:rsidRDefault="005757B3" w:rsidP="005757B3">
      <w:pPr>
        <w:numPr>
          <w:ilvl w:val="0"/>
          <w:numId w:val="3"/>
        </w:numPr>
        <w:jc w:val="lowKashida"/>
        <w:rPr>
          <w:b/>
          <w:bCs/>
          <w:sz w:val="32"/>
          <w:szCs w:val="32"/>
        </w:rPr>
      </w:pPr>
      <w:r w:rsidRPr="005D4BD9">
        <w:rPr>
          <w:b/>
          <w:bCs/>
          <w:sz w:val="32"/>
          <w:szCs w:val="32"/>
          <w:rtl/>
        </w:rPr>
        <w:t>لا يسمح للطالب بدراسة المقررات التخصصية للمستويات من 5-8 إلا بعد اجتياز</w:t>
      </w:r>
      <w:r>
        <w:rPr>
          <w:rFonts w:hint="cs"/>
          <w:b/>
          <w:bCs/>
          <w:sz w:val="32"/>
          <w:szCs w:val="32"/>
          <w:rtl/>
        </w:rPr>
        <w:t xml:space="preserve"> مقررات (متطلبات) الكلية للمستويين من 1 </w:t>
      </w:r>
      <w:r>
        <w:rPr>
          <w:b/>
          <w:bCs/>
          <w:sz w:val="32"/>
          <w:szCs w:val="32"/>
          <w:rtl/>
        </w:rPr>
        <w:t>–</w:t>
      </w:r>
      <w:r>
        <w:rPr>
          <w:rFonts w:hint="cs"/>
          <w:b/>
          <w:bCs/>
          <w:sz w:val="32"/>
          <w:szCs w:val="32"/>
          <w:rtl/>
        </w:rPr>
        <w:t xml:space="preserve"> 2، </w:t>
      </w:r>
      <w:r w:rsidRPr="005D4BD9">
        <w:rPr>
          <w:b/>
          <w:bCs/>
          <w:sz w:val="32"/>
          <w:szCs w:val="32"/>
          <w:rtl/>
        </w:rPr>
        <w:t xml:space="preserve"> </w:t>
      </w:r>
      <w:r>
        <w:rPr>
          <w:rFonts w:hint="cs"/>
          <w:b/>
          <w:bCs/>
          <w:sz w:val="32"/>
          <w:szCs w:val="32"/>
          <w:rtl/>
        </w:rPr>
        <w:t>و</w:t>
      </w:r>
      <w:r>
        <w:rPr>
          <w:b/>
          <w:bCs/>
          <w:sz w:val="32"/>
          <w:szCs w:val="32"/>
          <w:rtl/>
        </w:rPr>
        <w:t>المقررات التخصصية للمستوي</w:t>
      </w:r>
      <w:r>
        <w:rPr>
          <w:rFonts w:hint="cs"/>
          <w:b/>
          <w:bCs/>
          <w:sz w:val="32"/>
          <w:szCs w:val="32"/>
          <w:rtl/>
        </w:rPr>
        <w:t>ين</w:t>
      </w:r>
      <w:r w:rsidRPr="005D4BD9">
        <w:rPr>
          <w:b/>
          <w:bCs/>
          <w:sz w:val="32"/>
          <w:szCs w:val="32"/>
          <w:rtl/>
        </w:rPr>
        <w:t xml:space="preserve"> من </w:t>
      </w:r>
      <w:r>
        <w:rPr>
          <w:rFonts w:hint="cs"/>
          <w:b/>
          <w:bCs/>
          <w:sz w:val="32"/>
          <w:szCs w:val="32"/>
          <w:rtl/>
        </w:rPr>
        <w:t>3</w:t>
      </w:r>
      <w:r w:rsidRPr="005D4BD9">
        <w:rPr>
          <w:b/>
          <w:bCs/>
          <w:sz w:val="32"/>
          <w:szCs w:val="32"/>
          <w:rtl/>
        </w:rPr>
        <w:t>-4.</w:t>
      </w:r>
    </w:p>
    <w:p w:rsidR="005757B3" w:rsidRPr="005D4BD9" w:rsidRDefault="005757B3" w:rsidP="005757B3">
      <w:pPr>
        <w:numPr>
          <w:ilvl w:val="0"/>
          <w:numId w:val="3"/>
        </w:numPr>
        <w:jc w:val="lowKashida"/>
        <w:rPr>
          <w:b/>
          <w:bCs/>
          <w:sz w:val="32"/>
          <w:szCs w:val="32"/>
        </w:rPr>
      </w:pPr>
      <w:r w:rsidRPr="005D4BD9">
        <w:rPr>
          <w:b/>
          <w:bCs/>
          <w:sz w:val="32"/>
          <w:szCs w:val="32"/>
          <w:rtl/>
        </w:rPr>
        <w:t>يحق للطالب أن يختار مجال التخصص الدقيق من بين التخصصات التي يفتحها القسم وذلك بعد اجتياز المستوى الرابع.</w:t>
      </w:r>
    </w:p>
    <w:p w:rsidR="005757B3" w:rsidRPr="005D4BD9" w:rsidRDefault="005757B3" w:rsidP="005757B3">
      <w:pPr>
        <w:numPr>
          <w:ilvl w:val="0"/>
          <w:numId w:val="3"/>
        </w:numPr>
        <w:jc w:val="lowKashida"/>
        <w:rPr>
          <w:b/>
          <w:bCs/>
          <w:sz w:val="32"/>
          <w:szCs w:val="32"/>
        </w:rPr>
      </w:pPr>
      <w:r w:rsidRPr="005D4BD9">
        <w:rPr>
          <w:b/>
          <w:bCs/>
          <w:sz w:val="32"/>
          <w:szCs w:val="32"/>
          <w:rtl/>
        </w:rPr>
        <w:t>لا يسمح للطالب بالتدريب الميداني في المستوى الثامن إلا بعد اجتياز جميع المقررات الدراسية التخصصية المتطلبة.</w:t>
      </w:r>
    </w:p>
    <w:p w:rsidR="005757B3" w:rsidRPr="005D4BD9" w:rsidRDefault="005757B3" w:rsidP="005757B3">
      <w:pPr>
        <w:numPr>
          <w:ilvl w:val="0"/>
          <w:numId w:val="3"/>
        </w:numPr>
        <w:jc w:val="lowKashida"/>
        <w:rPr>
          <w:b/>
          <w:bCs/>
          <w:sz w:val="32"/>
          <w:szCs w:val="32"/>
        </w:rPr>
      </w:pPr>
      <w:r w:rsidRPr="005D4BD9">
        <w:rPr>
          <w:b/>
          <w:bCs/>
          <w:sz w:val="32"/>
          <w:szCs w:val="32"/>
          <w:rtl/>
        </w:rPr>
        <w:t>يجوز للقسم أن يفتح الدراسة وفقاً لهذا البرنامج في بعض أو كل التخصصات وذلك وفقا للاحتياجات المهنية لطبيعة التخصص وبعد موافقة مجلس القسم ومجلس الكلية.</w:t>
      </w:r>
    </w:p>
    <w:p w:rsidR="005757B3" w:rsidRPr="005D4BD9" w:rsidRDefault="005757B3" w:rsidP="005757B3">
      <w:pPr>
        <w:numPr>
          <w:ilvl w:val="0"/>
          <w:numId w:val="3"/>
        </w:numPr>
        <w:jc w:val="lowKashida"/>
        <w:rPr>
          <w:b/>
          <w:bCs/>
          <w:sz w:val="32"/>
          <w:szCs w:val="32"/>
        </w:rPr>
      </w:pPr>
      <w:r w:rsidRPr="005D4BD9">
        <w:rPr>
          <w:b/>
          <w:bCs/>
          <w:sz w:val="32"/>
          <w:szCs w:val="32"/>
          <w:rtl/>
        </w:rPr>
        <w:t>تقع الخطة الدراسية لبرنامج التربية الخاصة – على مستوى البكالوريوس – في ثمانية فصول دراسية، تستغرق مدة الدراسة في كل فصل (15) أسبوعا، وتكون الدراسة الفعلية في الجامعة لمدة لا تقل عن (30) أسبوعا سنويا لا تدخل ضمنها فترات الامتحانات النهائية.</w:t>
      </w:r>
    </w:p>
    <w:p w:rsidR="005757B3" w:rsidRDefault="005757B3" w:rsidP="005757B3">
      <w:pPr>
        <w:numPr>
          <w:ilvl w:val="0"/>
          <w:numId w:val="3"/>
        </w:numPr>
        <w:jc w:val="lowKashida"/>
        <w:rPr>
          <w:rFonts w:cs="Andalus"/>
          <w:b/>
          <w:bCs/>
          <w:sz w:val="32"/>
          <w:szCs w:val="32"/>
        </w:rPr>
      </w:pPr>
      <w:r w:rsidRPr="005D4BD9">
        <w:rPr>
          <w:b/>
          <w:bCs/>
          <w:sz w:val="32"/>
          <w:szCs w:val="32"/>
          <w:rtl/>
        </w:rPr>
        <w:t>يسري على الطلاب الملتحقين بهذا البرنامج ما توجبه لائحة الدراسة والاختبارات للمرحلة الجامعية بالجامعة</w:t>
      </w:r>
      <w:r w:rsidRPr="00682B8E">
        <w:rPr>
          <w:rFonts w:cs="Andalus" w:hint="cs"/>
          <w:b/>
          <w:bCs/>
          <w:sz w:val="32"/>
          <w:szCs w:val="32"/>
          <w:rtl/>
        </w:rPr>
        <w:t xml:space="preserve"> .</w:t>
      </w:r>
    </w:p>
    <w:p w:rsidR="005757B3" w:rsidRDefault="005757B3" w:rsidP="005757B3">
      <w:pPr>
        <w:jc w:val="lowKashida"/>
        <w:rPr>
          <w:rFonts w:cs="Andalus"/>
          <w:b/>
          <w:bCs/>
          <w:sz w:val="32"/>
          <w:szCs w:val="32"/>
        </w:rPr>
      </w:pPr>
    </w:p>
    <w:p w:rsidR="005757B3" w:rsidRDefault="005757B3" w:rsidP="005757B3">
      <w:pPr>
        <w:jc w:val="lowKashida"/>
        <w:rPr>
          <w:rFonts w:cs="Andalus"/>
          <w:b/>
          <w:bCs/>
          <w:sz w:val="32"/>
          <w:szCs w:val="32"/>
          <w:rtl/>
        </w:rPr>
      </w:pPr>
    </w:p>
    <w:p w:rsidR="005757B3" w:rsidRPr="00682B8E" w:rsidRDefault="005757B3" w:rsidP="005757B3">
      <w:pPr>
        <w:jc w:val="lowKashida"/>
        <w:rPr>
          <w:rFonts w:cs="Andalus"/>
          <w:b/>
          <w:bCs/>
          <w:sz w:val="32"/>
          <w:szCs w:val="32"/>
        </w:rPr>
      </w:pPr>
    </w:p>
    <w:p w:rsidR="005757B3" w:rsidRDefault="005757B3" w:rsidP="005757B3">
      <w:pPr>
        <w:tabs>
          <w:tab w:val="left" w:pos="3863"/>
        </w:tabs>
        <w:rPr>
          <w:rFonts w:cs="Old Antic Outline Shaded"/>
          <w:b/>
          <w:bCs/>
          <w:sz w:val="48"/>
          <w:szCs w:val="48"/>
          <w:highlight w:val="lightGray"/>
          <w:rtl/>
        </w:rPr>
      </w:pPr>
    </w:p>
    <w:p w:rsidR="005757B3" w:rsidRDefault="005757B3" w:rsidP="005757B3">
      <w:pPr>
        <w:tabs>
          <w:tab w:val="left" w:pos="3863"/>
        </w:tabs>
        <w:rPr>
          <w:rFonts w:cs="Old Antic Outline Shaded"/>
          <w:b/>
          <w:bCs/>
          <w:sz w:val="48"/>
          <w:szCs w:val="48"/>
          <w:rtl/>
        </w:rPr>
      </w:pPr>
      <w:r w:rsidRPr="00BF50A2">
        <w:rPr>
          <w:rFonts w:cs="Old Antic Outline Shaded" w:hint="cs"/>
          <w:b/>
          <w:bCs/>
          <w:sz w:val="48"/>
          <w:szCs w:val="48"/>
          <w:highlight w:val="lightGray"/>
          <w:rtl/>
        </w:rPr>
        <w:t>الخطة الدراسة موزعة على الفصول الدراسية:</w:t>
      </w:r>
    </w:p>
    <w:p w:rsidR="005757B3" w:rsidRDefault="005757B3" w:rsidP="005757B3">
      <w:pPr>
        <w:spacing w:line="360" w:lineRule="exact"/>
        <w:jc w:val="center"/>
        <w:rPr>
          <w:rFonts w:cs="PT Bold Heading"/>
          <w:color w:val="000000"/>
          <w:sz w:val="34"/>
          <w:szCs w:val="34"/>
          <w:rtl/>
        </w:rPr>
      </w:pPr>
    </w:p>
    <w:p w:rsidR="005757B3" w:rsidRDefault="005757B3" w:rsidP="005757B3">
      <w:pPr>
        <w:spacing w:line="360" w:lineRule="exact"/>
        <w:jc w:val="center"/>
        <w:rPr>
          <w:rFonts w:cs="PT Bold Heading"/>
          <w:color w:val="000000"/>
          <w:sz w:val="34"/>
          <w:szCs w:val="34"/>
          <w:rtl/>
        </w:rPr>
      </w:pPr>
      <w:r>
        <w:rPr>
          <w:rFonts w:cs="PT Bold Heading" w:hint="cs"/>
          <w:color w:val="000000"/>
          <w:sz w:val="34"/>
          <w:szCs w:val="34"/>
          <w:rtl/>
        </w:rPr>
        <w:t>هيكل الخطة الدراسية</w:t>
      </w:r>
    </w:p>
    <w:p w:rsidR="005757B3" w:rsidRDefault="005757B3" w:rsidP="005757B3">
      <w:pPr>
        <w:spacing w:line="360" w:lineRule="exact"/>
        <w:jc w:val="center"/>
        <w:rPr>
          <w:rFonts w:cs="PT Bold Heading"/>
          <w:color w:val="000000"/>
          <w:sz w:val="34"/>
          <w:szCs w:val="34"/>
          <w:rtl/>
        </w:rPr>
      </w:pPr>
    </w:p>
    <w:p w:rsidR="005757B3" w:rsidRDefault="005757B3" w:rsidP="005757B3">
      <w:pPr>
        <w:spacing w:line="360" w:lineRule="exact"/>
        <w:jc w:val="center"/>
        <w:rPr>
          <w:rFonts w:cs="PT Bold Heading"/>
          <w:color w:val="000000"/>
          <w:sz w:val="34"/>
          <w:szCs w:val="34"/>
          <w:rtl/>
        </w:rPr>
      </w:pPr>
    </w:p>
    <w:p w:rsidR="005757B3" w:rsidRDefault="005757B3" w:rsidP="005757B3">
      <w:pPr>
        <w:spacing w:line="360" w:lineRule="exact"/>
        <w:jc w:val="center"/>
        <w:rPr>
          <w:rFonts w:cs="PT Bold Heading"/>
          <w:color w:val="000000"/>
          <w:sz w:val="34"/>
          <w:szCs w:val="34"/>
          <w:rtl/>
        </w:rPr>
      </w:pPr>
    </w:p>
    <w:tbl>
      <w:tblPr>
        <w:bidiVisual/>
        <w:tblW w:w="0" w:type="auto"/>
        <w:jc w:val="center"/>
        <w:tblInd w:w="12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60"/>
        <w:gridCol w:w="3260"/>
      </w:tblGrid>
      <w:tr w:rsidR="005757B3" w:rsidRPr="004F4D56" w:rsidTr="00F02957">
        <w:trPr>
          <w:jc w:val="center"/>
        </w:trPr>
        <w:tc>
          <w:tcPr>
            <w:tcW w:w="3260" w:type="dxa"/>
            <w:shd w:val="solid" w:color="C0C0C0" w:fill="FFFFFF"/>
          </w:tcPr>
          <w:p w:rsidR="005757B3" w:rsidRPr="004F4D56" w:rsidRDefault="005757B3" w:rsidP="00F02957">
            <w:pPr>
              <w:spacing w:line="360" w:lineRule="exact"/>
              <w:jc w:val="center"/>
              <w:rPr>
                <w:rFonts w:cs="PT Bold Heading"/>
                <w:b/>
                <w:bCs/>
                <w:i/>
                <w:iCs/>
                <w:color w:val="000000"/>
                <w:sz w:val="34"/>
                <w:szCs w:val="34"/>
                <w:rtl/>
              </w:rPr>
            </w:pPr>
            <w:r w:rsidRPr="004F4D56">
              <w:rPr>
                <w:rFonts w:cs="PT Bold Heading" w:hint="cs"/>
                <w:b/>
                <w:bCs/>
                <w:i/>
                <w:iCs/>
                <w:color w:val="000000"/>
                <w:sz w:val="34"/>
                <w:szCs w:val="34"/>
                <w:rtl/>
              </w:rPr>
              <w:t>نوع المتطلب</w:t>
            </w:r>
          </w:p>
        </w:tc>
        <w:tc>
          <w:tcPr>
            <w:tcW w:w="3260" w:type="dxa"/>
            <w:shd w:val="solid" w:color="C0C0C0" w:fill="FFFFFF"/>
          </w:tcPr>
          <w:p w:rsidR="005757B3" w:rsidRPr="004F4D56" w:rsidRDefault="005757B3" w:rsidP="00F02957">
            <w:pPr>
              <w:spacing w:line="360" w:lineRule="exact"/>
              <w:jc w:val="center"/>
              <w:rPr>
                <w:rFonts w:cs="PT Bold Heading"/>
                <w:b/>
                <w:bCs/>
                <w:i/>
                <w:iCs/>
                <w:color w:val="000000"/>
                <w:sz w:val="34"/>
                <w:szCs w:val="34"/>
                <w:rtl/>
              </w:rPr>
            </w:pPr>
            <w:r w:rsidRPr="004F4D56">
              <w:rPr>
                <w:rFonts w:cs="PT Bold Heading" w:hint="cs"/>
                <w:b/>
                <w:bCs/>
                <w:i/>
                <w:iCs/>
                <w:color w:val="000000"/>
                <w:sz w:val="34"/>
                <w:szCs w:val="34"/>
                <w:rtl/>
              </w:rPr>
              <w:t>عدد الوحدات المعتمدة</w:t>
            </w:r>
          </w:p>
        </w:tc>
      </w:tr>
      <w:tr w:rsidR="005757B3" w:rsidRPr="004F4D56" w:rsidTr="00F02957">
        <w:trPr>
          <w:jc w:val="center"/>
        </w:trPr>
        <w:tc>
          <w:tcPr>
            <w:tcW w:w="3260" w:type="dxa"/>
            <w:shd w:val="solid" w:color="C0C0C0" w:fill="FFFFFF"/>
          </w:tcPr>
          <w:p w:rsidR="005757B3" w:rsidRPr="004F4D56" w:rsidRDefault="005757B3" w:rsidP="00F02957">
            <w:pPr>
              <w:spacing w:line="360" w:lineRule="exact"/>
              <w:rPr>
                <w:b/>
                <w:bCs/>
                <w:color w:val="000000"/>
                <w:sz w:val="34"/>
                <w:szCs w:val="34"/>
                <w:rtl/>
              </w:rPr>
            </w:pPr>
            <w:r w:rsidRPr="004F4D56">
              <w:rPr>
                <w:b/>
                <w:bCs/>
                <w:color w:val="000000"/>
                <w:sz w:val="34"/>
                <w:szCs w:val="34"/>
                <w:rtl/>
              </w:rPr>
              <w:t xml:space="preserve">متطلبات الجامعة </w:t>
            </w:r>
            <w:r w:rsidRPr="004F4D56">
              <w:rPr>
                <w:rFonts w:hint="cs"/>
                <w:b/>
                <w:bCs/>
                <w:color w:val="000000"/>
                <w:sz w:val="34"/>
                <w:szCs w:val="34"/>
                <w:rtl/>
              </w:rPr>
              <w:t>الإجبارية</w:t>
            </w:r>
          </w:p>
        </w:tc>
        <w:tc>
          <w:tcPr>
            <w:tcW w:w="3260" w:type="dxa"/>
            <w:shd w:val="solid" w:color="C0C0C0" w:fill="FFFFFF"/>
          </w:tcPr>
          <w:p w:rsidR="005757B3" w:rsidRPr="004F4D56" w:rsidRDefault="005757B3" w:rsidP="00F02957">
            <w:pPr>
              <w:spacing w:line="360" w:lineRule="exact"/>
              <w:jc w:val="center"/>
              <w:rPr>
                <w:rFonts w:cs="PT Bold Heading"/>
                <w:b/>
                <w:bCs/>
                <w:color w:val="000000"/>
                <w:sz w:val="34"/>
                <w:szCs w:val="34"/>
                <w:rtl/>
              </w:rPr>
            </w:pPr>
            <w:r w:rsidRPr="004F4D56">
              <w:rPr>
                <w:rFonts w:cs="PT Bold Heading" w:hint="cs"/>
                <w:b/>
                <w:bCs/>
                <w:color w:val="000000"/>
                <w:sz w:val="34"/>
                <w:szCs w:val="34"/>
                <w:rtl/>
              </w:rPr>
              <w:t>4</w:t>
            </w:r>
          </w:p>
        </w:tc>
      </w:tr>
      <w:tr w:rsidR="005757B3" w:rsidRPr="004F4D56" w:rsidTr="00F02957">
        <w:trPr>
          <w:jc w:val="center"/>
        </w:trPr>
        <w:tc>
          <w:tcPr>
            <w:tcW w:w="3260" w:type="dxa"/>
          </w:tcPr>
          <w:p w:rsidR="005757B3" w:rsidRPr="004F4D56" w:rsidRDefault="005757B3" w:rsidP="00F02957">
            <w:pPr>
              <w:spacing w:line="360" w:lineRule="exact"/>
              <w:rPr>
                <w:b/>
                <w:bCs/>
                <w:color w:val="000000"/>
                <w:sz w:val="34"/>
                <w:szCs w:val="34"/>
                <w:rtl/>
              </w:rPr>
            </w:pPr>
            <w:r w:rsidRPr="004F4D56">
              <w:rPr>
                <w:b/>
                <w:bCs/>
                <w:color w:val="000000"/>
                <w:sz w:val="34"/>
                <w:szCs w:val="34"/>
                <w:rtl/>
              </w:rPr>
              <w:t xml:space="preserve">متطلبات الجامعة </w:t>
            </w:r>
            <w:r w:rsidRPr="004F4D56">
              <w:rPr>
                <w:rFonts w:hint="cs"/>
                <w:b/>
                <w:bCs/>
                <w:color w:val="000000"/>
                <w:sz w:val="34"/>
                <w:szCs w:val="34"/>
                <w:rtl/>
              </w:rPr>
              <w:t>الاختيارية</w:t>
            </w:r>
          </w:p>
        </w:tc>
        <w:tc>
          <w:tcPr>
            <w:tcW w:w="3260" w:type="dxa"/>
          </w:tcPr>
          <w:p w:rsidR="005757B3" w:rsidRPr="004F4D56" w:rsidRDefault="005757B3" w:rsidP="00F02957">
            <w:pPr>
              <w:spacing w:line="360" w:lineRule="exact"/>
              <w:jc w:val="center"/>
              <w:rPr>
                <w:rFonts w:cs="PT Bold Heading"/>
                <w:b/>
                <w:bCs/>
                <w:color w:val="000000"/>
                <w:sz w:val="34"/>
                <w:szCs w:val="34"/>
                <w:rtl/>
              </w:rPr>
            </w:pPr>
            <w:r w:rsidRPr="004F4D56">
              <w:rPr>
                <w:rFonts w:cs="PT Bold Heading" w:hint="cs"/>
                <w:b/>
                <w:bCs/>
                <w:color w:val="000000"/>
                <w:sz w:val="34"/>
                <w:szCs w:val="34"/>
                <w:rtl/>
              </w:rPr>
              <w:t>4</w:t>
            </w:r>
          </w:p>
        </w:tc>
      </w:tr>
      <w:tr w:rsidR="005757B3" w:rsidRPr="004F4D56" w:rsidTr="00F02957">
        <w:trPr>
          <w:trHeight w:val="233"/>
          <w:jc w:val="center"/>
        </w:trPr>
        <w:tc>
          <w:tcPr>
            <w:tcW w:w="3260" w:type="dxa"/>
            <w:shd w:val="solid" w:color="C0C0C0" w:fill="FFFFFF"/>
          </w:tcPr>
          <w:p w:rsidR="005757B3" w:rsidRPr="004F4D56" w:rsidRDefault="005757B3" w:rsidP="00F02957">
            <w:pPr>
              <w:spacing w:line="360" w:lineRule="exact"/>
              <w:rPr>
                <w:b/>
                <w:bCs/>
                <w:color w:val="000000"/>
                <w:sz w:val="34"/>
                <w:szCs w:val="34"/>
                <w:rtl/>
              </w:rPr>
            </w:pPr>
            <w:r w:rsidRPr="004F4D56">
              <w:rPr>
                <w:b/>
                <w:bCs/>
                <w:color w:val="000000"/>
                <w:sz w:val="34"/>
                <w:szCs w:val="34"/>
                <w:rtl/>
              </w:rPr>
              <w:t>الساعات الحرة</w:t>
            </w:r>
          </w:p>
        </w:tc>
        <w:tc>
          <w:tcPr>
            <w:tcW w:w="3260" w:type="dxa"/>
            <w:shd w:val="solid" w:color="C0C0C0" w:fill="FFFFFF"/>
          </w:tcPr>
          <w:p w:rsidR="005757B3" w:rsidRPr="004F4D56" w:rsidRDefault="005757B3" w:rsidP="00F02957">
            <w:pPr>
              <w:spacing w:line="360" w:lineRule="exact"/>
              <w:jc w:val="center"/>
              <w:rPr>
                <w:rFonts w:cs="PT Bold Heading"/>
                <w:b/>
                <w:bCs/>
                <w:color w:val="000000"/>
                <w:sz w:val="34"/>
                <w:szCs w:val="34"/>
                <w:rtl/>
              </w:rPr>
            </w:pPr>
            <w:r w:rsidRPr="004F4D56">
              <w:rPr>
                <w:rFonts w:cs="PT Bold Heading" w:hint="cs"/>
                <w:b/>
                <w:bCs/>
                <w:color w:val="000000"/>
                <w:sz w:val="34"/>
                <w:szCs w:val="34"/>
                <w:rtl/>
              </w:rPr>
              <w:t>3</w:t>
            </w:r>
          </w:p>
        </w:tc>
      </w:tr>
      <w:tr w:rsidR="005757B3" w:rsidRPr="004F4D56" w:rsidTr="00F02957">
        <w:trPr>
          <w:jc w:val="center"/>
        </w:trPr>
        <w:tc>
          <w:tcPr>
            <w:tcW w:w="3260" w:type="dxa"/>
          </w:tcPr>
          <w:p w:rsidR="005757B3" w:rsidRPr="004F4D56" w:rsidRDefault="005757B3" w:rsidP="00F02957">
            <w:pPr>
              <w:spacing w:line="360" w:lineRule="exact"/>
              <w:rPr>
                <w:b/>
                <w:bCs/>
                <w:color w:val="000000"/>
                <w:sz w:val="34"/>
                <w:szCs w:val="34"/>
                <w:rtl/>
              </w:rPr>
            </w:pPr>
            <w:r w:rsidRPr="004F4D56">
              <w:rPr>
                <w:b/>
                <w:bCs/>
                <w:color w:val="000000"/>
                <w:sz w:val="34"/>
                <w:szCs w:val="34"/>
                <w:rtl/>
              </w:rPr>
              <w:t>متطلبات الكلية الإجبارية</w:t>
            </w:r>
          </w:p>
        </w:tc>
        <w:tc>
          <w:tcPr>
            <w:tcW w:w="3260" w:type="dxa"/>
          </w:tcPr>
          <w:p w:rsidR="005757B3" w:rsidRPr="004F4D56" w:rsidRDefault="005757B3" w:rsidP="00F02957">
            <w:pPr>
              <w:spacing w:line="360" w:lineRule="exact"/>
              <w:jc w:val="center"/>
              <w:rPr>
                <w:rFonts w:cs="PT Bold Heading"/>
                <w:b/>
                <w:bCs/>
                <w:color w:val="000000"/>
                <w:sz w:val="34"/>
                <w:szCs w:val="34"/>
                <w:rtl/>
              </w:rPr>
            </w:pPr>
            <w:r>
              <w:rPr>
                <w:rFonts w:cs="PT Bold Heading" w:hint="cs"/>
                <w:b/>
                <w:bCs/>
                <w:color w:val="000000"/>
                <w:sz w:val="34"/>
                <w:szCs w:val="34"/>
                <w:rtl/>
              </w:rPr>
              <w:t>49</w:t>
            </w:r>
          </w:p>
        </w:tc>
      </w:tr>
      <w:tr w:rsidR="005757B3" w:rsidRPr="004F4D56" w:rsidTr="00F02957">
        <w:trPr>
          <w:jc w:val="center"/>
        </w:trPr>
        <w:tc>
          <w:tcPr>
            <w:tcW w:w="3260" w:type="dxa"/>
            <w:shd w:val="solid" w:color="C0C0C0" w:fill="FFFFFF"/>
          </w:tcPr>
          <w:p w:rsidR="005757B3" w:rsidRPr="004F4D56" w:rsidRDefault="005757B3" w:rsidP="00F02957">
            <w:pPr>
              <w:spacing w:line="360" w:lineRule="exact"/>
              <w:rPr>
                <w:b/>
                <w:bCs/>
                <w:color w:val="000000"/>
                <w:sz w:val="34"/>
                <w:szCs w:val="34"/>
                <w:rtl/>
              </w:rPr>
            </w:pPr>
            <w:r w:rsidRPr="004F4D56">
              <w:rPr>
                <w:b/>
                <w:bCs/>
                <w:color w:val="000000"/>
                <w:sz w:val="34"/>
                <w:szCs w:val="34"/>
                <w:rtl/>
              </w:rPr>
              <w:t>متطلبات الكلية الاختيارية</w:t>
            </w:r>
          </w:p>
        </w:tc>
        <w:tc>
          <w:tcPr>
            <w:tcW w:w="3260" w:type="dxa"/>
            <w:shd w:val="solid" w:color="C0C0C0" w:fill="FFFFFF"/>
          </w:tcPr>
          <w:p w:rsidR="005757B3" w:rsidRPr="004F4D56" w:rsidRDefault="005757B3" w:rsidP="00F02957">
            <w:pPr>
              <w:spacing w:line="360" w:lineRule="exact"/>
              <w:jc w:val="center"/>
              <w:rPr>
                <w:rFonts w:cs="PT Bold Heading"/>
                <w:b/>
                <w:bCs/>
                <w:color w:val="000000"/>
                <w:sz w:val="34"/>
                <w:szCs w:val="34"/>
                <w:rtl/>
              </w:rPr>
            </w:pPr>
            <w:r w:rsidRPr="004F4D56">
              <w:rPr>
                <w:rFonts w:cs="PT Bold Heading" w:hint="cs"/>
                <w:b/>
                <w:bCs/>
                <w:color w:val="000000"/>
                <w:sz w:val="34"/>
                <w:szCs w:val="34"/>
                <w:rtl/>
              </w:rPr>
              <w:t>6</w:t>
            </w:r>
          </w:p>
        </w:tc>
      </w:tr>
      <w:tr w:rsidR="005757B3" w:rsidRPr="004F4D56" w:rsidTr="00F02957">
        <w:trPr>
          <w:jc w:val="center"/>
        </w:trPr>
        <w:tc>
          <w:tcPr>
            <w:tcW w:w="3260" w:type="dxa"/>
          </w:tcPr>
          <w:p w:rsidR="005757B3" w:rsidRPr="004F4D56" w:rsidRDefault="005757B3" w:rsidP="00F02957">
            <w:pPr>
              <w:spacing w:line="360" w:lineRule="exact"/>
              <w:rPr>
                <w:b/>
                <w:bCs/>
                <w:color w:val="000000"/>
                <w:sz w:val="34"/>
                <w:szCs w:val="34"/>
                <w:rtl/>
              </w:rPr>
            </w:pPr>
            <w:r w:rsidRPr="004F4D56">
              <w:rPr>
                <w:b/>
                <w:bCs/>
                <w:color w:val="000000"/>
                <w:sz w:val="34"/>
                <w:szCs w:val="34"/>
                <w:rtl/>
              </w:rPr>
              <w:t>متطلبات القسم أو التخصص</w:t>
            </w:r>
          </w:p>
        </w:tc>
        <w:tc>
          <w:tcPr>
            <w:tcW w:w="3260" w:type="dxa"/>
          </w:tcPr>
          <w:p w:rsidR="005757B3" w:rsidRPr="004F4D56" w:rsidRDefault="005757B3" w:rsidP="00F02957">
            <w:pPr>
              <w:spacing w:line="360" w:lineRule="exact"/>
              <w:jc w:val="center"/>
              <w:rPr>
                <w:rFonts w:cs="PT Bold Heading"/>
                <w:b/>
                <w:bCs/>
                <w:color w:val="000000"/>
                <w:sz w:val="34"/>
                <w:szCs w:val="34"/>
                <w:rtl/>
              </w:rPr>
            </w:pPr>
            <w:r w:rsidRPr="004F4D56">
              <w:rPr>
                <w:rFonts w:cs="PT Bold Heading" w:hint="cs"/>
                <w:b/>
                <w:bCs/>
                <w:color w:val="000000"/>
                <w:sz w:val="34"/>
                <w:szCs w:val="34"/>
                <w:rtl/>
              </w:rPr>
              <w:t>60</w:t>
            </w:r>
          </w:p>
        </w:tc>
      </w:tr>
      <w:tr w:rsidR="005757B3" w:rsidRPr="004F4D56" w:rsidTr="00F02957">
        <w:trPr>
          <w:jc w:val="center"/>
        </w:trPr>
        <w:tc>
          <w:tcPr>
            <w:tcW w:w="3260" w:type="dxa"/>
            <w:shd w:val="solid" w:color="C0C0C0" w:fill="FFFFFF"/>
          </w:tcPr>
          <w:p w:rsidR="005757B3" w:rsidRPr="004F4D56" w:rsidRDefault="005757B3" w:rsidP="00F02957">
            <w:pPr>
              <w:spacing w:line="360" w:lineRule="exact"/>
              <w:rPr>
                <w:b/>
                <w:bCs/>
                <w:color w:val="000000"/>
                <w:sz w:val="34"/>
                <w:szCs w:val="34"/>
                <w:rtl/>
              </w:rPr>
            </w:pPr>
            <w:r w:rsidRPr="004F4D56">
              <w:rPr>
                <w:b/>
                <w:bCs/>
                <w:color w:val="000000"/>
                <w:sz w:val="34"/>
                <w:szCs w:val="34"/>
                <w:rtl/>
              </w:rPr>
              <w:t>مجوع متطلبات التخرج</w:t>
            </w:r>
          </w:p>
        </w:tc>
        <w:tc>
          <w:tcPr>
            <w:tcW w:w="3260" w:type="dxa"/>
            <w:shd w:val="solid" w:color="C0C0C0" w:fill="FFFFFF"/>
          </w:tcPr>
          <w:p w:rsidR="005757B3" w:rsidRPr="004F4D56" w:rsidRDefault="005757B3" w:rsidP="00F02957">
            <w:pPr>
              <w:spacing w:line="360" w:lineRule="exact"/>
              <w:jc w:val="center"/>
              <w:rPr>
                <w:rFonts w:cs="PT Bold Heading"/>
                <w:b/>
                <w:bCs/>
                <w:color w:val="000000"/>
                <w:sz w:val="34"/>
                <w:szCs w:val="34"/>
                <w:rtl/>
              </w:rPr>
            </w:pPr>
            <w:r w:rsidRPr="004F4D56">
              <w:rPr>
                <w:rFonts w:cs="PT Bold Heading" w:hint="cs"/>
                <w:b/>
                <w:bCs/>
                <w:color w:val="000000"/>
                <w:sz w:val="34"/>
                <w:szCs w:val="34"/>
                <w:rtl/>
              </w:rPr>
              <w:t>126</w:t>
            </w:r>
          </w:p>
        </w:tc>
      </w:tr>
    </w:tbl>
    <w:p w:rsidR="005757B3" w:rsidRDefault="005757B3" w:rsidP="005757B3">
      <w:pPr>
        <w:rPr>
          <w:rFonts w:cs="PT Bold Heading"/>
          <w:color w:val="000000"/>
          <w:sz w:val="34"/>
          <w:szCs w:val="34"/>
          <w:rtl/>
        </w:rPr>
      </w:pPr>
    </w:p>
    <w:p w:rsidR="005757B3" w:rsidRDefault="005757B3" w:rsidP="005757B3">
      <w:pPr>
        <w:rPr>
          <w:rFonts w:cs="Old Antic Outline Shaded"/>
          <w:b/>
          <w:bCs/>
          <w:sz w:val="36"/>
          <w:szCs w:val="36"/>
          <w:rtl/>
        </w:rPr>
      </w:pPr>
    </w:p>
    <w:p w:rsidR="005757B3" w:rsidRDefault="005757B3" w:rsidP="005757B3">
      <w:pPr>
        <w:rPr>
          <w:rFonts w:cs="Old Antic Outline Shaded"/>
          <w:b/>
          <w:bCs/>
          <w:sz w:val="36"/>
          <w:szCs w:val="36"/>
          <w:rtl/>
        </w:rPr>
      </w:pPr>
    </w:p>
    <w:p w:rsidR="005757B3" w:rsidRDefault="005757B3" w:rsidP="005757B3">
      <w:pPr>
        <w:tabs>
          <w:tab w:val="left" w:pos="3863"/>
        </w:tabs>
        <w:rPr>
          <w:rFonts w:cs="Old Antic Outline Shaded"/>
          <w:b/>
          <w:bCs/>
          <w:sz w:val="48"/>
          <w:szCs w:val="48"/>
          <w:highlight w:val="lightGray"/>
          <w:rtl/>
        </w:rPr>
      </w:pPr>
    </w:p>
    <w:p w:rsidR="005757B3" w:rsidRDefault="005757B3" w:rsidP="005757B3">
      <w:pPr>
        <w:tabs>
          <w:tab w:val="left" w:pos="3863"/>
        </w:tabs>
        <w:rPr>
          <w:rFonts w:cs="Old Antic Outline Shaded"/>
          <w:b/>
          <w:bCs/>
          <w:sz w:val="48"/>
          <w:szCs w:val="48"/>
          <w:rtl/>
        </w:rPr>
      </w:pPr>
      <w:r w:rsidRPr="00BF50A2">
        <w:rPr>
          <w:rFonts w:cs="Old Antic Outline Shaded" w:hint="cs"/>
          <w:b/>
          <w:bCs/>
          <w:sz w:val="48"/>
          <w:szCs w:val="48"/>
          <w:highlight w:val="lightGray"/>
          <w:rtl/>
        </w:rPr>
        <w:t>الخطة الدراسة موزعة على الفصول الدراسية:</w:t>
      </w:r>
    </w:p>
    <w:p w:rsidR="005757B3" w:rsidRPr="001F09B2" w:rsidRDefault="005757B3" w:rsidP="005757B3">
      <w:pPr>
        <w:rPr>
          <w:rFonts w:cs="Old Antic Outline Shaded"/>
          <w:b/>
          <w:bCs/>
          <w:sz w:val="36"/>
          <w:szCs w:val="36"/>
          <w:rtl/>
        </w:rPr>
      </w:pPr>
      <w:r w:rsidRPr="001F09B2">
        <w:rPr>
          <w:rFonts w:cs="Old Antic Outline Shaded" w:hint="cs"/>
          <w:b/>
          <w:bCs/>
          <w:sz w:val="36"/>
          <w:szCs w:val="36"/>
          <w:rtl/>
        </w:rPr>
        <w:t>أولاً: مقررات الإعداد العام</w:t>
      </w:r>
      <w:r>
        <w:rPr>
          <w:rFonts w:cs="Old Antic Outline Shaded" w:hint="cs"/>
          <w:b/>
          <w:bCs/>
          <w:sz w:val="36"/>
          <w:szCs w:val="36"/>
          <w:rtl/>
        </w:rPr>
        <w:t xml:space="preserve"> لكية التربية:</w:t>
      </w:r>
    </w:p>
    <w:p w:rsidR="005757B3" w:rsidRPr="00F46995" w:rsidRDefault="005757B3" w:rsidP="005757B3">
      <w:pPr>
        <w:jc w:val="lowKashida"/>
        <w:rPr>
          <w:rFonts w:ascii="Tahoma" w:hAnsi="Tahoma" w:cs="Tahoma"/>
          <w:b/>
          <w:bCs/>
          <w:sz w:val="36"/>
          <w:szCs w:val="36"/>
          <w:rtl/>
        </w:rPr>
      </w:pPr>
      <w:r w:rsidRPr="00F46995">
        <w:rPr>
          <w:rFonts w:ascii="Tahoma" w:hAnsi="Tahoma" w:cs="Tahoma"/>
          <w:b/>
          <w:bCs/>
          <w:sz w:val="36"/>
          <w:szCs w:val="36"/>
          <w:rtl/>
        </w:rPr>
        <w:t>المستوى الأول: من 0-18</w:t>
      </w:r>
    </w:p>
    <w:p w:rsidR="005757B3" w:rsidRDefault="005757B3" w:rsidP="005757B3">
      <w:pPr>
        <w:spacing w:line="360" w:lineRule="exact"/>
        <w:ind w:left="566"/>
        <w:jc w:val="center"/>
        <w:rPr>
          <w:rFonts w:cs="PT Bold Heading"/>
          <w:color w:val="000000"/>
          <w:sz w:val="34"/>
          <w:szCs w:val="34"/>
          <w:rtl/>
        </w:rPr>
      </w:pPr>
    </w:p>
    <w:p w:rsidR="005757B3" w:rsidRPr="00E92819" w:rsidRDefault="005757B3" w:rsidP="005757B3">
      <w:pPr>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الأولى</w:t>
      </w:r>
    </w:p>
    <w:p w:rsidR="005757B3" w:rsidRPr="00FC5338" w:rsidRDefault="005757B3" w:rsidP="005757B3">
      <w:pPr>
        <w:jc w:val="lowKashida"/>
        <w:rPr>
          <w:rFonts w:cs="Traditional Arabic"/>
          <w:b/>
          <w:bCs/>
          <w:color w:val="000000"/>
          <w:sz w:val="16"/>
          <w:szCs w:val="16"/>
          <w:rtl/>
        </w:rPr>
      </w:pPr>
    </w:p>
    <w:p w:rsidR="005757B3" w:rsidRPr="00E92819" w:rsidRDefault="005757B3" w:rsidP="005757B3">
      <w:pPr>
        <w:spacing w:line="400" w:lineRule="exact"/>
        <w:jc w:val="lowKashida"/>
        <w:rPr>
          <w:rFonts w:cs="DecoType Naskh Variants"/>
          <w:b/>
          <w:bCs/>
          <w:color w:val="000000"/>
          <w:sz w:val="34"/>
          <w:szCs w:val="34"/>
          <w:rtl/>
        </w:rPr>
      </w:pPr>
      <w:r w:rsidRPr="00E92819">
        <w:rPr>
          <w:rFonts w:cs="DecoType Naskh Variants" w:hint="cs"/>
          <w:b/>
          <w:bCs/>
          <w:color w:val="000000"/>
          <w:sz w:val="34"/>
          <w:szCs w:val="34"/>
          <w:rtl/>
        </w:rPr>
        <w:t>* المستوى الأول :-</w:t>
      </w:r>
    </w:p>
    <w:p w:rsidR="005757B3" w:rsidRPr="00FC5338" w:rsidRDefault="005757B3" w:rsidP="005757B3">
      <w:pPr>
        <w:jc w:val="lowKashida"/>
        <w:rPr>
          <w:rFonts w:cs="Traditional Arabic"/>
          <w:b/>
          <w:bCs/>
          <w:color w:val="000000"/>
          <w:sz w:val="8"/>
          <w:szCs w:val="8"/>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837"/>
        <w:gridCol w:w="2139"/>
        <w:gridCol w:w="1010"/>
        <w:gridCol w:w="703"/>
        <w:gridCol w:w="783"/>
        <w:gridCol w:w="1215"/>
        <w:gridCol w:w="1359"/>
      </w:tblGrid>
      <w:tr w:rsidR="005757B3" w:rsidRPr="007F7691" w:rsidTr="00F02957">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837"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496"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15" w:type="dxa"/>
            <w:vMerge w:val="restart"/>
            <w:tcBorders>
              <w:top w:val="single" w:sz="4" w:space="0" w:color="auto"/>
              <w:left w:val="single" w:sz="4" w:space="0" w:color="auto"/>
              <w:right w:val="single" w:sz="4" w:space="0" w:color="auto"/>
            </w:tcBorders>
            <w:shd w:val="clear" w:color="auto" w:fill="E6E6E6"/>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9" w:type="dxa"/>
            <w:vMerge w:val="restart"/>
            <w:tcBorders>
              <w:top w:val="single" w:sz="4" w:space="0" w:color="auto"/>
              <w:left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57B3" w:rsidRPr="007F7691" w:rsidTr="00F02957">
        <w:tc>
          <w:tcPr>
            <w:tcW w:w="124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837"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2139"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010"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3"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3"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15" w:type="dxa"/>
            <w:vMerge/>
            <w:tcBorders>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359" w:type="dxa"/>
            <w:vMerge/>
            <w:tcBorders>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rPr>
                <w:b/>
                <w:bCs/>
                <w:color w:val="000000"/>
              </w:rPr>
            </w:pPr>
            <w:r w:rsidRPr="00F808B0">
              <w:rPr>
                <w:rFonts w:hint="cs"/>
                <w:b/>
                <w:bCs/>
                <w:color w:val="000000"/>
                <w:rtl/>
              </w:rPr>
              <w:t>سلم1</w:t>
            </w:r>
          </w:p>
        </w:tc>
        <w:tc>
          <w:tcPr>
            <w:tcW w:w="1010"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57B3" w:rsidRPr="002937DB" w:rsidRDefault="005757B3" w:rsidP="00F02957">
            <w:pPr>
              <w:jc w:val="center"/>
              <w:rPr>
                <w:rFonts w:cs="Traditional Arabic"/>
                <w:b/>
                <w:bCs/>
                <w:color w:val="000000"/>
                <w:sz w:val="28"/>
                <w:szCs w:val="28"/>
                <w:rtl/>
              </w:rPr>
            </w:pPr>
            <w:r w:rsidRPr="002937DB">
              <w:rPr>
                <w:rFonts w:cs="Traditional Arabic" w:hint="cs"/>
                <w:b/>
                <w:bCs/>
                <w:color w:val="000000"/>
                <w:sz w:val="28"/>
                <w:szCs w:val="28"/>
                <w:rtl/>
              </w:rPr>
              <w:t>ج/إجباري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rPr>
                <w:b/>
                <w:bCs/>
                <w:color w:val="000000"/>
              </w:rPr>
            </w:pPr>
            <w:r w:rsidRPr="00F808B0">
              <w:rPr>
                <w:rFonts w:hint="cs"/>
                <w:b/>
                <w:bCs/>
                <w:color w:val="000000"/>
                <w:rtl/>
              </w:rPr>
              <w:t>عرب1</w:t>
            </w:r>
          </w:p>
        </w:tc>
        <w:tc>
          <w:tcPr>
            <w:tcW w:w="1010"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57B3" w:rsidRPr="002937DB" w:rsidRDefault="005757B3" w:rsidP="00F02957">
            <w:pPr>
              <w:jc w:val="center"/>
              <w:rPr>
                <w:rFonts w:cs="Traditional Arabic"/>
                <w:b/>
                <w:bCs/>
                <w:color w:val="000000"/>
                <w:sz w:val="28"/>
                <w:szCs w:val="28"/>
                <w:rtl/>
              </w:rPr>
            </w:pPr>
            <w:r w:rsidRPr="002937DB">
              <w:rPr>
                <w:rFonts w:cs="Traditional Arabic" w:hint="cs"/>
                <w:b/>
                <w:bCs/>
                <w:color w:val="000000"/>
                <w:sz w:val="28"/>
                <w:szCs w:val="28"/>
                <w:rtl/>
              </w:rPr>
              <w:t>ج/إجباري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rPr>
                <w:b/>
                <w:bCs/>
                <w:color w:val="000000"/>
              </w:rPr>
            </w:pPr>
            <w:r w:rsidRPr="00F808B0">
              <w:rPr>
                <w:rFonts w:hint="cs"/>
                <w:b/>
                <w:bCs/>
                <w:color w:val="000000"/>
                <w:rtl/>
              </w:rPr>
              <w:t>مبادئ التربية</w:t>
            </w:r>
          </w:p>
        </w:tc>
        <w:tc>
          <w:tcPr>
            <w:tcW w:w="1010"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57B3" w:rsidRPr="002937DB"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0219104</w:t>
            </w:r>
          </w:p>
        </w:tc>
        <w:tc>
          <w:tcPr>
            <w:tcW w:w="837" w:type="dxa"/>
            <w:tcBorders>
              <w:top w:val="single" w:sz="4" w:space="0" w:color="auto"/>
              <w:left w:val="single" w:sz="4" w:space="0" w:color="auto"/>
              <w:bottom w:val="single" w:sz="4" w:space="0" w:color="auto"/>
              <w:right w:val="single" w:sz="4" w:space="0" w:color="auto"/>
            </w:tcBorders>
            <w:vAlign w:val="center"/>
          </w:tcPr>
          <w:p w:rsidR="005757B3" w:rsidRPr="00392FE8" w:rsidRDefault="005757B3" w:rsidP="00F02957">
            <w:pPr>
              <w:jc w:val="center"/>
              <w:rPr>
                <w:rFonts w:cs="Traditional Arabic"/>
                <w:b/>
                <w:bCs/>
                <w:color w:val="000000"/>
                <w:sz w:val="20"/>
                <w:szCs w:val="20"/>
                <w:rtl/>
              </w:rPr>
            </w:pPr>
            <w:r w:rsidRPr="00392FE8">
              <w:rPr>
                <w:rFonts w:cs="Traditional Arabic" w:hint="cs"/>
                <w:b/>
                <w:bCs/>
                <w:color w:val="000000"/>
                <w:sz w:val="20"/>
                <w:szCs w:val="20"/>
                <w:rtl/>
              </w:rPr>
              <w:t>خاص 104</w:t>
            </w:r>
          </w:p>
        </w:tc>
        <w:tc>
          <w:tcPr>
            <w:tcW w:w="2139"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rPr>
                <w:b/>
                <w:bCs/>
                <w:color w:val="000000"/>
              </w:rPr>
            </w:pPr>
            <w:r w:rsidRPr="00F808B0">
              <w:rPr>
                <w:rFonts w:hint="cs"/>
                <w:b/>
                <w:bCs/>
                <w:color w:val="000000"/>
                <w:rtl/>
              </w:rPr>
              <w:t>مقدمة في التربية الخاصة</w:t>
            </w:r>
          </w:p>
        </w:tc>
        <w:tc>
          <w:tcPr>
            <w:tcW w:w="1010"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57B3" w:rsidRPr="002937DB"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rPr>
                <w:b/>
                <w:bCs/>
                <w:color w:val="000000"/>
              </w:rPr>
            </w:pPr>
            <w:r w:rsidRPr="00F808B0">
              <w:rPr>
                <w:rFonts w:hint="cs"/>
                <w:b/>
                <w:bCs/>
                <w:color w:val="000000"/>
                <w:rtl/>
              </w:rPr>
              <w:t>مبادئ الإحصاء التربوي</w:t>
            </w:r>
          </w:p>
        </w:tc>
        <w:tc>
          <w:tcPr>
            <w:tcW w:w="1010"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57B3" w:rsidRPr="002937DB"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rPr>
                <w:b/>
                <w:bCs/>
                <w:color w:val="000000"/>
              </w:rPr>
            </w:pPr>
            <w:r w:rsidRPr="00F808B0">
              <w:rPr>
                <w:rFonts w:hint="cs"/>
                <w:b/>
                <w:bCs/>
                <w:color w:val="000000"/>
                <w:rtl/>
              </w:rPr>
              <w:t>لغة انجليزية (101)</w:t>
            </w:r>
          </w:p>
        </w:tc>
        <w:tc>
          <w:tcPr>
            <w:tcW w:w="1010"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jc w:val="center"/>
              <w:rPr>
                <w:b/>
                <w:bCs/>
                <w:color w:val="000000"/>
              </w:rPr>
            </w:pPr>
            <w:r w:rsidRPr="00F808B0">
              <w:rPr>
                <w:rFonts w:hint="cs"/>
                <w:b/>
                <w:bCs/>
                <w:color w:val="000000"/>
                <w:rtl/>
              </w:rPr>
              <w:t>3</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57B3" w:rsidRPr="002937DB"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rPr>
                <w:b/>
                <w:bCs/>
                <w:color w:val="000000"/>
              </w:rPr>
            </w:pPr>
            <w:r w:rsidRPr="00F808B0">
              <w:rPr>
                <w:rFonts w:hint="cs"/>
                <w:b/>
                <w:bCs/>
                <w:color w:val="000000"/>
                <w:rtl/>
              </w:rPr>
              <w:t>مبادئ علم النفس</w:t>
            </w:r>
          </w:p>
        </w:tc>
        <w:tc>
          <w:tcPr>
            <w:tcW w:w="1010"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57B3" w:rsidRPr="002937DB"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83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39"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rPr>
                <w:b/>
                <w:bCs/>
                <w:color w:val="000000"/>
              </w:rPr>
            </w:pPr>
            <w:r w:rsidRPr="00F808B0">
              <w:rPr>
                <w:rFonts w:hint="cs"/>
                <w:b/>
                <w:bCs/>
                <w:color w:val="000000"/>
                <w:rtl/>
              </w:rPr>
              <w:t>الصحة واللياقة</w:t>
            </w:r>
          </w:p>
        </w:tc>
        <w:tc>
          <w:tcPr>
            <w:tcW w:w="1010"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57B3" w:rsidRPr="002937DB"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35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1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17</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5" w:type="dxa"/>
            <w:tcBorders>
              <w:top w:val="single" w:sz="4" w:space="0" w:color="auto"/>
              <w:left w:val="single" w:sz="4" w:space="0" w:color="auto"/>
              <w:bottom w:val="single" w:sz="4" w:space="0" w:color="auto"/>
              <w:right w:val="single" w:sz="4" w:space="0" w:color="auto"/>
            </w:tcBorders>
          </w:tcPr>
          <w:p w:rsidR="005757B3" w:rsidRPr="002937DB" w:rsidRDefault="005757B3" w:rsidP="00F02957">
            <w:pPr>
              <w:jc w:val="center"/>
              <w:rPr>
                <w:rFonts w:cs="Traditional Arabic"/>
                <w:b/>
                <w:bCs/>
                <w:color w:val="000000"/>
                <w:sz w:val="28"/>
                <w:szCs w:val="28"/>
                <w:rtl/>
              </w:rPr>
            </w:pPr>
          </w:p>
        </w:tc>
        <w:tc>
          <w:tcPr>
            <w:tcW w:w="135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bl>
    <w:p w:rsidR="005757B3" w:rsidRPr="009B04AB" w:rsidRDefault="005757B3" w:rsidP="005757B3">
      <w:pPr>
        <w:jc w:val="lowKashida"/>
        <w:rPr>
          <w:rFonts w:cs="Traditional Arabic"/>
          <w:b/>
          <w:bCs/>
          <w:color w:val="000000"/>
          <w:sz w:val="16"/>
          <w:szCs w:val="16"/>
          <w:rtl/>
        </w:rPr>
      </w:pPr>
    </w:p>
    <w:p w:rsidR="005757B3" w:rsidRPr="00E92819" w:rsidRDefault="005757B3" w:rsidP="005757B3">
      <w:pPr>
        <w:spacing w:line="400" w:lineRule="exact"/>
        <w:jc w:val="lowKashida"/>
        <w:rPr>
          <w:rFonts w:cs="DecoType Naskh Variants"/>
          <w:b/>
          <w:bCs/>
          <w:color w:val="000000"/>
          <w:sz w:val="34"/>
          <w:szCs w:val="34"/>
          <w:rtl/>
        </w:rPr>
      </w:pPr>
      <w:r w:rsidRPr="00E92819">
        <w:rPr>
          <w:rFonts w:cs="DecoType Naskh Variants" w:hint="cs"/>
          <w:b/>
          <w:bCs/>
          <w:color w:val="000000"/>
          <w:sz w:val="34"/>
          <w:szCs w:val="34"/>
          <w:rtl/>
        </w:rPr>
        <w:t>* المستوى الــثـاني :-</w:t>
      </w:r>
    </w:p>
    <w:p w:rsidR="005757B3" w:rsidRPr="00FC5338" w:rsidRDefault="005757B3" w:rsidP="005757B3">
      <w:pPr>
        <w:jc w:val="lowKashida"/>
        <w:rPr>
          <w:rFonts w:cs="Traditional Arabic"/>
          <w:b/>
          <w:bCs/>
          <w:color w:val="000000"/>
          <w:sz w:val="8"/>
          <w:szCs w:val="8"/>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14"/>
        <w:gridCol w:w="962"/>
        <w:gridCol w:w="2142"/>
        <w:gridCol w:w="1018"/>
        <w:gridCol w:w="703"/>
        <w:gridCol w:w="782"/>
        <w:gridCol w:w="1210"/>
        <w:gridCol w:w="1357"/>
      </w:tblGrid>
      <w:tr w:rsidR="005757B3" w:rsidRPr="007F7691" w:rsidTr="00F02957">
        <w:tc>
          <w:tcPr>
            <w:tcW w:w="111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6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0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10" w:type="dxa"/>
            <w:vMerge w:val="restart"/>
            <w:tcBorders>
              <w:top w:val="single" w:sz="4" w:space="0" w:color="auto"/>
              <w:left w:val="single" w:sz="4" w:space="0" w:color="auto"/>
              <w:right w:val="single" w:sz="4" w:space="0" w:color="auto"/>
            </w:tcBorders>
            <w:shd w:val="clear" w:color="auto" w:fill="E6E6E6"/>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7" w:type="dxa"/>
            <w:vMerge w:val="restart"/>
            <w:tcBorders>
              <w:top w:val="single" w:sz="4" w:space="0" w:color="auto"/>
              <w:left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57B3" w:rsidRPr="007F7691" w:rsidTr="00F02957">
        <w:tc>
          <w:tcPr>
            <w:tcW w:w="1114"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96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214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018"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3"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2"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10" w:type="dxa"/>
            <w:vMerge/>
            <w:tcBorders>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357" w:type="dxa"/>
            <w:vMerge/>
            <w:tcBorders>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11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rPr>
                <w:b/>
                <w:bCs/>
                <w:color w:val="000000"/>
              </w:rPr>
            </w:pPr>
            <w:r w:rsidRPr="00F808B0">
              <w:rPr>
                <w:rFonts w:hint="cs"/>
                <w:b/>
                <w:bCs/>
                <w:color w:val="000000"/>
                <w:rtl/>
              </w:rPr>
              <w:t>سلم 2</w:t>
            </w:r>
          </w:p>
        </w:tc>
        <w:tc>
          <w:tcPr>
            <w:tcW w:w="1018"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sidRPr="002937DB">
              <w:rPr>
                <w:rFonts w:cs="Traditional Arabic" w:hint="cs"/>
                <w:b/>
                <w:bCs/>
                <w:color w:val="000000"/>
                <w:sz w:val="28"/>
                <w:szCs w:val="28"/>
                <w:rtl/>
              </w:rPr>
              <w:t>ج/ا</w:t>
            </w:r>
            <w:r>
              <w:rPr>
                <w:rFonts w:cs="Traditional Arabic" w:hint="cs"/>
                <w:b/>
                <w:bCs/>
                <w:color w:val="000000"/>
                <w:sz w:val="28"/>
                <w:szCs w:val="28"/>
                <w:rtl/>
              </w:rPr>
              <w:t>ختياري</w:t>
            </w:r>
          </w:p>
        </w:tc>
        <w:tc>
          <w:tcPr>
            <w:tcW w:w="135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11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rPr>
                <w:b/>
                <w:bCs/>
                <w:color w:val="000000"/>
              </w:rPr>
            </w:pPr>
            <w:r w:rsidRPr="00F808B0">
              <w:rPr>
                <w:rFonts w:hint="cs"/>
                <w:b/>
                <w:bCs/>
                <w:color w:val="000000"/>
                <w:rtl/>
              </w:rPr>
              <w:t>عرب 2</w:t>
            </w:r>
          </w:p>
        </w:tc>
        <w:tc>
          <w:tcPr>
            <w:tcW w:w="1018"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ج/اختياري</w:t>
            </w:r>
          </w:p>
        </w:tc>
        <w:tc>
          <w:tcPr>
            <w:tcW w:w="135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11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rPr>
                <w:b/>
                <w:bCs/>
                <w:color w:val="000000"/>
              </w:rPr>
            </w:pPr>
            <w:r w:rsidRPr="00F808B0">
              <w:rPr>
                <w:rFonts w:hint="cs"/>
                <w:b/>
                <w:bCs/>
                <w:color w:val="000000"/>
                <w:rtl/>
              </w:rPr>
              <w:t>إدارة تربوية</w:t>
            </w:r>
          </w:p>
        </w:tc>
        <w:tc>
          <w:tcPr>
            <w:tcW w:w="1018"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57B3" w:rsidRPr="002937DB"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11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rPr>
                <w:b/>
                <w:bCs/>
                <w:color w:val="000000"/>
              </w:rPr>
            </w:pPr>
            <w:r w:rsidRPr="00F808B0">
              <w:rPr>
                <w:rFonts w:hint="cs"/>
                <w:b/>
                <w:bCs/>
                <w:color w:val="000000"/>
                <w:rtl/>
              </w:rPr>
              <w:t xml:space="preserve">مهارات البحث </w:t>
            </w:r>
          </w:p>
        </w:tc>
        <w:tc>
          <w:tcPr>
            <w:tcW w:w="1018"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57B3" w:rsidRPr="002937DB"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11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rPr>
                <w:b/>
                <w:bCs/>
                <w:color w:val="000000"/>
              </w:rPr>
            </w:pPr>
            <w:r w:rsidRPr="00F808B0">
              <w:rPr>
                <w:rFonts w:hint="cs"/>
                <w:b/>
                <w:bCs/>
                <w:color w:val="000000"/>
                <w:rtl/>
              </w:rPr>
              <w:t>علم النفس النمو</w:t>
            </w:r>
          </w:p>
        </w:tc>
        <w:tc>
          <w:tcPr>
            <w:tcW w:w="1018"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57B3" w:rsidRPr="002937DB"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11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rPr>
                <w:b/>
                <w:bCs/>
                <w:color w:val="000000"/>
              </w:rPr>
            </w:pPr>
            <w:r w:rsidRPr="00F808B0">
              <w:rPr>
                <w:rFonts w:hint="cs"/>
                <w:b/>
                <w:bCs/>
                <w:color w:val="000000"/>
                <w:rtl/>
              </w:rPr>
              <w:t>بناء وتطوير المناهج</w:t>
            </w:r>
          </w:p>
        </w:tc>
        <w:tc>
          <w:tcPr>
            <w:tcW w:w="1018"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57B3" w:rsidRPr="002937DB"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11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rPr>
                <w:b/>
                <w:bCs/>
                <w:color w:val="000000"/>
              </w:rPr>
            </w:pPr>
            <w:r w:rsidRPr="00F808B0">
              <w:rPr>
                <w:rFonts w:hint="cs"/>
                <w:b/>
                <w:bCs/>
                <w:color w:val="000000"/>
                <w:rtl/>
              </w:rPr>
              <w:t>تقنيات التعليم</w:t>
            </w:r>
          </w:p>
        </w:tc>
        <w:tc>
          <w:tcPr>
            <w:tcW w:w="1018"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57B3" w:rsidRPr="002937DB"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11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96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42"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rPr>
                <w:b/>
                <w:bCs/>
                <w:color w:val="000000"/>
              </w:rPr>
            </w:pPr>
            <w:r w:rsidRPr="00F808B0">
              <w:rPr>
                <w:rFonts w:hint="cs"/>
                <w:b/>
                <w:bCs/>
                <w:color w:val="000000"/>
                <w:rtl/>
              </w:rPr>
              <w:t>اختياري1</w:t>
            </w:r>
          </w:p>
        </w:tc>
        <w:tc>
          <w:tcPr>
            <w:tcW w:w="1018" w:type="dxa"/>
            <w:tcBorders>
              <w:top w:val="single" w:sz="4" w:space="0" w:color="auto"/>
              <w:left w:val="single" w:sz="4" w:space="0" w:color="auto"/>
              <w:bottom w:val="single" w:sz="4" w:space="0" w:color="auto"/>
              <w:right w:val="single" w:sz="4" w:space="0" w:color="auto"/>
            </w:tcBorders>
          </w:tcPr>
          <w:p w:rsidR="005757B3" w:rsidRPr="00F808B0" w:rsidRDefault="005757B3" w:rsidP="00F02957">
            <w:pPr>
              <w:jc w:val="center"/>
              <w:rPr>
                <w:b/>
                <w:bCs/>
                <w:color w:val="000000"/>
              </w:rPr>
            </w:pPr>
            <w:r w:rsidRPr="00F808B0">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57B3" w:rsidRPr="002937DB" w:rsidRDefault="005757B3" w:rsidP="00F02957">
            <w:pPr>
              <w:jc w:val="center"/>
              <w:rPr>
                <w:rFonts w:cs="Traditional Arabic"/>
                <w:b/>
                <w:bCs/>
                <w:color w:val="000000"/>
                <w:sz w:val="28"/>
                <w:szCs w:val="28"/>
                <w:rtl/>
              </w:rPr>
            </w:pPr>
            <w:r>
              <w:rPr>
                <w:rFonts w:cs="Traditional Arabic" w:hint="cs"/>
                <w:b/>
                <w:bCs/>
                <w:color w:val="000000"/>
                <w:sz w:val="28"/>
                <w:szCs w:val="28"/>
                <w:rtl/>
              </w:rPr>
              <w:t>ك/اختياري</w:t>
            </w:r>
          </w:p>
        </w:tc>
        <w:tc>
          <w:tcPr>
            <w:tcW w:w="135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18"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16</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35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bl>
    <w:p w:rsidR="005757B3" w:rsidRDefault="005757B3" w:rsidP="005757B3">
      <w:pPr>
        <w:jc w:val="lowKashida"/>
        <w:rPr>
          <w:rFonts w:cs="Traditional Arabic"/>
          <w:b/>
          <w:bCs/>
          <w:color w:val="000000"/>
          <w:sz w:val="34"/>
          <w:szCs w:val="34"/>
          <w:rtl/>
        </w:rPr>
      </w:pPr>
      <w:r>
        <w:rPr>
          <w:rFonts w:cs="Traditional Arabic" w:hint="cs"/>
          <w:b/>
          <w:bCs/>
          <w:color w:val="000000"/>
          <w:sz w:val="34"/>
          <w:szCs w:val="34"/>
          <w:rtl/>
        </w:rPr>
        <w:t xml:space="preserve">      </w:t>
      </w:r>
    </w:p>
    <w:p w:rsidR="005757B3" w:rsidRPr="00310108" w:rsidRDefault="005757B3" w:rsidP="005757B3">
      <w:pPr>
        <w:jc w:val="lowKashida"/>
        <w:rPr>
          <w:rFonts w:cs="Traditional Arabic"/>
          <w:b/>
          <w:bCs/>
          <w:color w:val="000000"/>
          <w:sz w:val="28"/>
          <w:szCs w:val="28"/>
          <w:rtl/>
        </w:rPr>
      </w:pPr>
      <w:r>
        <w:rPr>
          <w:rFonts w:cs="Traditional Arabic" w:hint="cs"/>
          <w:b/>
          <w:bCs/>
          <w:color w:val="000000"/>
          <w:sz w:val="34"/>
          <w:szCs w:val="34"/>
          <w:rtl/>
        </w:rPr>
        <w:t xml:space="preserve">      *ج</w:t>
      </w:r>
      <w:r w:rsidRPr="00310108">
        <w:rPr>
          <w:rFonts w:cs="Traditional Arabic" w:hint="cs"/>
          <w:b/>
          <w:bCs/>
          <w:color w:val="000000"/>
          <w:sz w:val="28"/>
          <w:szCs w:val="28"/>
          <w:rtl/>
        </w:rPr>
        <w:t>- متطلب جامعة</w:t>
      </w:r>
      <w:r>
        <w:rPr>
          <w:rFonts w:cs="Traditional Arabic" w:hint="cs"/>
          <w:b/>
          <w:bCs/>
          <w:color w:val="000000"/>
          <w:sz w:val="28"/>
          <w:szCs w:val="28"/>
          <w:rtl/>
        </w:rPr>
        <w:t xml:space="preserve">        </w:t>
      </w:r>
      <w:r w:rsidRPr="00310108">
        <w:rPr>
          <w:rFonts w:cs="Traditional Arabic" w:hint="cs"/>
          <w:b/>
          <w:bCs/>
          <w:color w:val="000000"/>
          <w:sz w:val="28"/>
          <w:szCs w:val="28"/>
          <w:rtl/>
        </w:rPr>
        <w:t>*ك- متطلب كلية</w:t>
      </w:r>
      <w:r>
        <w:rPr>
          <w:rFonts w:cs="Traditional Arabic" w:hint="cs"/>
          <w:b/>
          <w:bCs/>
          <w:color w:val="000000"/>
          <w:sz w:val="28"/>
          <w:szCs w:val="28"/>
          <w:rtl/>
        </w:rPr>
        <w:t xml:space="preserve">        </w:t>
      </w:r>
      <w:r w:rsidRPr="00310108">
        <w:rPr>
          <w:rFonts w:cs="Traditional Arabic" w:hint="cs"/>
          <w:b/>
          <w:bCs/>
          <w:color w:val="000000"/>
          <w:sz w:val="28"/>
          <w:szCs w:val="28"/>
          <w:rtl/>
        </w:rPr>
        <w:t>*ق- متطلب قس</w:t>
      </w:r>
      <w:r>
        <w:rPr>
          <w:rFonts w:cs="Traditional Arabic" w:hint="cs"/>
          <w:b/>
          <w:bCs/>
          <w:color w:val="000000"/>
          <w:sz w:val="28"/>
          <w:szCs w:val="28"/>
          <w:rtl/>
        </w:rPr>
        <w:t>م       *</w:t>
      </w:r>
      <w:r w:rsidRPr="00310108">
        <w:rPr>
          <w:rFonts w:cs="Traditional Arabic" w:hint="cs"/>
          <w:b/>
          <w:bCs/>
          <w:color w:val="000000"/>
          <w:sz w:val="28"/>
          <w:szCs w:val="28"/>
          <w:rtl/>
        </w:rPr>
        <w:t>ت-</w:t>
      </w:r>
      <w:r>
        <w:rPr>
          <w:rFonts w:cs="Traditional Arabic" w:hint="cs"/>
          <w:b/>
          <w:bCs/>
          <w:color w:val="000000"/>
          <w:sz w:val="28"/>
          <w:szCs w:val="28"/>
          <w:rtl/>
        </w:rPr>
        <w:t xml:space="preserve"> </w:t>
      </w:r>
      <w:r w:rsidRPr="00310108">
        <w:rPr>
          <w:rFonts w:cs="Traditional Arabic" w:hint="cs"/>
          <w:b/>
          <w:bCs/>
          <w:color w:val="000000"/>
          <w:sz w:val="28"/>
          <w:szCs w:val="28"/>
          <w:rtl/>
        </w:rPr>
        <w:t>متطلب تخصص</w:t>
      </w:r>
    </w:p>
    <w:p w:rsidR="005757B3" w:rsidRDefault="005757B3" w:rsidP="005757B3">
      <w:pPr>
        <w:rPr>
          <w:rFonts w:cs="Old Antic Outline Shaded"/>
          <w:b/>
          <w:bCs/>
          <w:sz w:val="36"/>
          <w:szCs w:val="36"/>
          <w:rtl/>
        </w:rPr>
      </w:pPr>
    </w:p>
    <w:p w:rsidR="005757B3" w:rsidRDefault="005757B3" w:rsidP="005757B3">
      <w:pPr>
        <w:rPr>
          <w:rFonts w:cs="Old Antic Outline Shaded"/>
          <w:b/>
          <w:bCs/>
          <w:sz w:val="36"/>
          <w:szCs w:val="36"/>
          <w:rtl/>
        </w:rPr>
      </w:pPr>
    </w:p>
    <w:p w:rsidR="005757B3" w:rsidRDefault="005757B3" w:rsidP="005757B3">
      <w:pPr>
        <w:rPr>
          <w:rFonts w:cs="Old Antic Outline Shaded"/>
          <w:b/>
          <w:bCs/>
          <w:sz w:val="36"/>
          <w:szCs w:val="36"/>
          <w:rtl/>
        </w:rPr>
      </w:pPr>
    </w:p>
    <w:p w:rsidR="005757B3" w:rsidRPr="00A40F53" w:rsidRDefault="005757B3" w:rsidP="005757B3">
      <w:pPr>
        <w:rPr>
          <w:rFonts w:cs="Old Antic Outline Shaded"/>
          <w:b/>
          <w:bCs/>
          <w:sz w:val="36"/>
          <w:szCs w:val="36"/>
          <w:rtl/>
        </w:rPr>
      </w:pPr>
      <w:r w:rsidRPr="00BF50A2">
        <w:rPr>
          <w:rFonts w:cs="Old Antic Outline Shaded" w:hint="cs"/>
          <w:b/>
          <w:bCs/>
          <w:sz w:val="36"/>
          <w:szCs w:val="36"/>
          <w:highlight w:val="lightGray"/>
          <w:rtl/>
        </w:rPr>
        <w:t>ثانياً: مقررات الإعداد العام لقسم التربية الخاصة:</w:t>
      </w:r>
    </w:p>
    <w:p w:rsidR="005757B3" w:rsidRPr="00E92819" w:rsidRDefault="005757B3" w:rsidP="005757B3">
      <w:pPr>
        <w:jc w:val="lowKashida"/>
        <w:rPr>
          <w:rFonts w:cs="Traditional Arabic"/>
          <w:b/>
          <w:bCs/>
          <w:color w:val="000000"/>
          <w:sz w:val="34"/>
          <w:szCs w:val="34"/>
          <w:rtl/>
        </w:rPr>
      </w:pPr>
    </w:p>
    <w:p w:rsidR="005757B3" w:rsidRPr="00E92819" w:rsidRDefault="005757B3" w:rsidP="005757B3">
      <w:pPr>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الثانيــة</w:t>
      </w:r>
    </w:p>
    <w:p w:rsidR="005757B3" w:rsidRPr="00E92819" w:rsidRDefault="005757B3" w:rsidP="005757B3">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الثـــالث :-</w:t>
      </w: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832"/>
        <w:gridCol w:w="2144"/>
        <w:gridCol w:w="1018"/>
        <w:gridCol w:w="703"/>
        <w:gridCol w:w="782"/>
        <w:gridCol w:w="1210"/>
        <w:gridCol w:w="1357"/>
      </w:tblGrid>
      <w:tr w:rsidR="005757B3" w:rsidRPr="007F7691" w:rsidTr="00F02957">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83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4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0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10" w:type="dxa"/>
            <w:vMerge w:val="restart"/>
            <w:tcBorders>
              <w:top w:val="single" w:sz="4" w:space="0" w:color="auto"/>
              <w:left w:val="single" w:sz="4" w:space="0" w:color="auto"/>
              <w:right w:val="single" w:sz="4" w:space="0" w:color="auto"/>
            </w:tcBorders>
            <w:shd w:val="clear" w:color="auto" w:fill="E6E6E6"/>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7" w:type="dxa"/>
            <w:vMerge w:val="restart"/>
            <w:tcBorders>
              <w:top w:val="single" w:sz="4" w:space="0" w:color="auto"/>
              <w:left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57B3" w:rsidRPr="007F7691" w:rsidTr="00F02957">
        <w:tc>
          <w:tcPr>
            <w:tcW w:w="124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83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2144"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018"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3"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2"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10" w:type="dxa"/>
            <w:vMerge/>
            <w:tcBorders>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357" w:type="dxa"/>
            <w:vMerge/>
            <w:tcBorders>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83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44" w:type="dxa"/>
            <w:tcBorders>
              <w:top w:val="single" w:sz="4" w:space="0" w:color="auto"/>
              <w:left w:val="single" w:sz="4" w:space="0" w:color="auto"/>
              <w:bottom w:val="single" w:sz="4" w:space="0" w:color="auto"/>
              <w:right w:val="single" w:sz="4" w:space="0" w:color="auto"/>
            </w:tcBorders>
          </w:tcPr>
          <w:p w:rsidR="005757B3" w:rsidRPr="0092072B" w:rsidRDefault="005757B3" w:rsidP="00F02957">
            <w:pPr>
              <w:rPr>
                <w:b/>
                <w:bCs/>
                <w:color w:val="000000"/>
              </w:rPr>
            </w:pPr>
            <w:r w:rsidRPr="0092072B">
              <w:rPr>
                <w:rFonts w:hint="cs"/>
                <w:b/>
                <w:bCs/>
                <w:color w:val="000000"/>
                <w:rtl/>
              </w:rPr>
              <w:t>سلم3</w:t>
            </w:r>
          </w:p>
        </w:tc>
        <w:tc>
          <w:tcPr>
            <w:tcW w:w="1018" w:type="dxa"/>
            <w:tcBorders>
              <w:top w:val="single" w:sz="4" w:space="0" w:color="auto"/>
              <w:left w:val="single" w:sz="4" w:space="0" w:color="auto"/>
              <w:bottom w:val="single" w:sz="4" w:space="0" w:color="auto"/>
              <w:right w:val="single" w:sz="4" w:space="0" w:color="auto"/>
            </w:tcBorders>
            <w:vAlign w:val="center"/>
          </w:tcPr>
          <w:p w:rsidR="005757B3" w:rsidRPr="0092072B" w:rsidRDefault="005757B3" w:rsidP="00F02957">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ج/إجباري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83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44" w:type="dxa"/>
            <w:tcBorders>
              <w:top w:val="single" w:sz="4" w:space="0" w:color="auto"/>
              <w:left w:val="single" w:sz="4" w:space="0" w:color="auto"/>
              <w:bottom w:val="single" w:sz="4" w:space="0" w:color="auto"/>
              <w:right w:val="single" w:sz="4" w:space="0" w:color="auto"/>
            </w:tcBorders>
          </w:tcPr>
          <w:p w:rsidR="005757B3" w:rsidRPr="0092072B" w:rsidRDefault="005757B3" w:rsidP="00F02957">
            <w:pPr>
              <w:rPr>
                <w:b/>
                <w:bCs/>
                <w:color w:val="000000"/>
              </w:rPr>
            </w:pPr>
            <w:r w:rsidRPr="0092072B">
              <w:rPr>
                <w:rFonts w:hint="cs"/>
                <w:b/>
                <w:bCs/>
                <w:color w:val="000000"/>
                <w:rtl/>
              </w:rPr>
              <w:t>علم النفس التربوي</w:t>
            </w:r>
          </w:p>
        </w:tc>
        <w:tc>
          <w:tcPr>
            <w:tcW w:w="1018" w:type="dxa"/>
            <w:tcBorders>
              <w:top w:val="single" w:sz="4" w:space="0" w:color="auto"/>
              <w:left w:val="single" w:sz="4" w:space="0" w:color="auto"/>
              <w:bottom w:val="single" w:sz="4" w:space="0" w:color="auto"/>
              <w:right w:val="single" w:sz="4" w:space="0" w:color="auto"/>
            </w:tcBorders>
            <w:vAlign w:val="center"/>
          </w:tcPr>
          <w:p w:rsidR="005757B3" w:rsidRPr="0092072B" w:rsidRDefault="005757B3" w:rsidP="00F02957">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83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44" w:type="dxa"/>
            <w:tcBorders>
              <w:top w:val="single" w:sz="4" w:space="0" w:color="auto"/>
              <w:left w:val="single" w:sz="4" w:space="0" w:color="auto"/>
              <w:bottom w:val="single" w:sz="4" w:space="0" w:color="auto"/>
              <w:right w:val="single" w:sz="4" w:space="0" w:color="auto"/>
            </w:tcBorders>
          </w:tcPr>
          <w:p w:rsidR="005757B3" w:rsidRPr="0092072B" w:rsidRDefault="005757B3" w:rsidP="00F02957">
            <w:pPr>
              <w:rPr>
                <w:b/>
                <w:bCs/>
                <w:color w:val="000000"/>
              </w:rPr>
            </w:pPr>
            <w:r w:rsidRPr="0092072B">
              <w:rPr>
                <w:rFonts w:hint="cs"/>
                <w:b/>
                <w:bCs/>
                <w:color w:val="000000"/>
                <w:rtl/>
              </w:rPr>
              <w:t xml:space="preserve">تطبيقات الحاسب في التعليم </w:t>
            </w:r>
          </w:p>
        </w:tc>
        <w:tc>
          <w:tcPr>
            <w:tcW w:w="1018" w:type="dxa"/>
            <w:tcBorders>
              <w:top w:val="single" w:sz="4" w:space="0" w:color="auto"/>
              <w:left w:val="single" w:sz="4" w:space="0" w:color="auto"/>
              <w:bottom w:val="single" w:sz="4" w:space="0" w:color="auto"/>
              <w:right w:val="single" w:sz="4" w:space="0" w:color="auto"/>
            </w:tcBorders>
            <w:vAlign w:val="center"/>
          </w:tcPr>
          <w:p w:rsidR="005757B3" w:rsidRPr="0092072B" w:rsidRDefault="005757B3" w:rsidP="00F02957">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57B3" w:rsidRDefault="005757B3" w:rsidP="00F02957">
            <w:r w:rsidRPr="00362DC1">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83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44" w:type="dxa"/>
            <w:tcBorders>
              <w:top w:val="single" w:sz="4" w:space="0" w:color="auto"/>
              <w:left w:val="single" w:sz="4" w:space="0" w:color="auto"/>
              <w:bottom w:val="single" w:sz="4" w:space="0" w:color="auto"/>
              <w:right w:val="single" w:sz="4" w:space="0" w:color="auto"/>
            </w:tcBorders>
          </w:tcPr>
          <w:p w:rsidR="005757B3" w:rsidRPr="0092072B" w:rsidRDefault="005757B3" w:rsidP="00F02957">
            <w:pPr>
              <w:rPr>
                <w:b/>
                <w:bCs/>
                <w:color w:val="000000"/>
              </w:rPr>
            </w:pPr>
            <w:r>
              <w:rPr>
                <w:rFonts w:hint="cs"/>
                <w:b/>
                <w:bCs/>
                <w:color w:val="000000"/>
                <w:rtl/>
              </w:rPr>
              <w:t>مهارات التفكير</w:t>
            </w:r>
          </w:p>
        </w:tc>
        <w:tc>
          <w:tcPr>
            <w:tcW w:w="1018" w:type="dxa"/>
            <w:tcBorders>
              <w:top w:val="single" w:sz="4" w:space="0" w:color="auto"/>
              <w:left w:val="single" w:sz="4" w:space="0" w:color="auto"/>
              <w:bottom w:val="single" w:sz="4" w:space="0" w:color="auto"/>
              <w:right w:val="single" w:sz="4" w:space="0" w:color="auto"/>
            </w:tcBorders>
            <w:vAlign w:val="center"/>
          </w:tcPr>
          <w:p w:rsidR="005757B3" w:rsidRPr="0092072B" w:rsidRDefault="005757B3" w:rsidP="00F02957">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57B3" w:rsidRDefault="005757B3" w:rsidP="00F02957">
            <w:r w:rsidRPr="00362DC1">
              <w:rPr>
                <w:rFonts w:cs="Traditional Arabic" w:hint="cs"/>
                <w:b/>
                <w:bCs/>
                <w:color w:val="000000"/>
                <w:sz w:val="28"/>
                <w:szCs w:val="28"/>
                <w:rtl/>
              </w:rPr>
              <w:t>ك/إجباري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6F23F3" w:rsidRDefault="005757B3" w:rsidP="00F02957">
            <w:pPr>
              <w:jc w:val="center"/>
              <w:rPr>
                <w:rFonts w:cs="Traditional Arabic"/>
                <w:b/>
                <w:bCs/>
                <w:color w:val="000000"/>
                <w:sz w:val="26"/>
                <w:szCs w:val="26"/>
                <w:rtl/>
              </w:rPr>
            </w:pPr>
            <w:r w:rsidRPr="006F23F3">
              <w:rPr>
                <w:rFonts w:cs="Traditional Arabic" w:hint="cs"/>
                <w:b/>
                <w:bCs/>
                <w:color w:val="000000"/>
                <w:sz w:val="26"/>
                <w:szCs w:val="26"/>
                <w:rtl/>
              </w:rPr>
              <w:t>0219201</w:t>
            </w:r>
          </w:p>
        </w:tc>
        <w:tc>
          <w:tcPr>
            <w:tcW w:w="832" w:type="dxa"/>
            <w:tcBorders>
              <w:top w:val="single" w:sz="4" w:space="0" w:color="auto"/>
              <w:left w:val="single" w:sz="4" w:space="0" w:color="auto"/>
              <w:bottom w:val="single" w:sz="4" w:space="0" w:color="auto"/>
              <w:right w:val="single" w:sz="4" w:space="0" w:color="auto"/>
            </w:tcBorders>
            <w:vAlign w:val="center"/>
          </w:tcPr>
          <w:p w:rsidR="005757B3" w:rsidRPr="00392FE8" w:rsidRDefault="005757B3" w:rsidP="00F02957">
            <w:pPr>
              <w:jc w:val="center"/>
              <w:rPr>
                <w:rFonts w:cs="Traditional Arabic"/>
                <w:b/>
                <w:bCs/>
                <w:color w:val="000000"/>
                <w:sz w:val="20"/>
                <w:szCs w:val="20"/>
                <w:rtl/>
              </w:rPr>
            </w:pPr>
            <w:r w:rsidRPr="00392FE8">
              <w:rPr>
                <w:rFonts w:cs="Traditional Arabic" w:hint="cs"/>
                <w:b/>
                <w:bCs/>
                <w:color w:val="000000"/>
                <w:sz w:val="20"/>
                <w:szCs w:val="20"/>
                <w:rtl/>
              </w:rPr>
              <w:t>خاص201</w:t>
            </w:r>
          </w:p>
        </w:tc>
        <w:tc>
          <w:tcPr>
            <w:tcW w:w="2144" w:type="dxa"/>
            <w:tcBorders>
              <w:top w:val="single" w:sz="4" w:space="0" w:color="auto"/>
              <w:left w:val="single" w:sz="4" w:space="0" w:color="auto"/>
              <w:bottom w:val="single" w:sz="4" w:space="0" w:color="auto"/>
              <w:right w:val="single" w:sz="4" w:space="0" w:color="auto"/>
            </w:tcBorders>
          </w:tcPr>
          <w:p w:rsidR="005757B3" w:rsidRPr="006F23F3" w:rsidRDefault="005757B3" w:rsidP="00F02957">
            <w:pPr>
              <w:rPr>
                <w:color w:val="000000"/>
              </w:rPr>
            </w:pPr>
            <w:r w:rsidRPr="006F23F3">
              <w:rPr>
                <w:b/>
                <w:bCs/>
                <w:color w:val="000000"/>
                <w:rtl/>
              </w:rPr>
              <w:t>مقدمة في تأهيل ذوى الاحتياجات الخاصة</w:t>
            </w:r>
          </w:p>
        </w:tc>
        <w:tc>
          <w:tcPr>
            <w:tcW w:w="1018" w:type="dxa"/>
            <w:tcBorders>
              <w:top w:val="single" w:sz="4" w:space="0" w:color="auto"/>
              <w:left w:val="single" w:sz="4" w:space="0" w:color="auto"/>
              <w:bottom w:val="single" w:sz="4" w:space="0" w:color="auto"/>
              <w:right w:val="single" w:sz="4" w:space="0" w:color="auto"/>
            </w:tcBorders>
            <w:vAlign w:val="center"/>
          </w:tcPr>
          <w:p w:rsidR="005757B3" w:rsidRPr="0092072B" w:rsidRDefault="005757B3" w:rsidP="00F02957">
            <w:pPr>
              <w:jc w:val="center"/>
              <w:rPr>
                <w:b/>
                <w:bCs/>
                <w:color w:val="000000"/>
              </w:rPr>
            </w:pPr>
            <w:r w:rsidRPr="0092072B">
              <w:rPr>
                <w:rFonts w:hint="cs"/>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57B3" w:rsidRDefault="005757B3" w:rsidP="00F02957">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 104</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6F23F3" w:rsidRDefault="005757B3" w:rsidP="00F02957">
            <w:pPr>
              <w:jc w:val="center"/>
              <w:rPr>
                <w:rFonts w:cs="Traditional Arabic"/>
                <w:b/>
                <w:bCs/>
                <w:color w:val="000000"/>
                <w:sz w:val="26"/>
                <w:szCs w:val="26"/>
                <w:rtl/>
              </w:rPr>
            </w:pPr>
            <w:r w:rsidRPr="006F23F3">
              <w:rPr>
                <w:rFonts w:cs="Traditional Arabic" w:hint="cs"/>
                <w:b/>
                <w:bCs/>
                <w:color w:val="000000"/>
                <w:sz w:val="26"/>
                <w:szCs w:val="26"/>
                <w:rtl/>
              </w:rPr>
              <w:t>0219202</w:t>
            </w:r>
          </w:p>
        </w:tc>
        <w:tc>
          <w:tcPr>
            <w:tcW w:w="832" w:type="dxa"/>
            <w:tcBorders>
              <w:top w:val="single" w:sz="4" w:space="0" w:color="auto"/>
              <w:left w:val="single" w:sz="4" w:space="0" w:color="auto"/>
              <w:bottom w:val="single" w:sz="4" w:space="0" w:color="auto"/>
              <w:right w:val="single" w:sz="4" w:space="0" w:color="auto"/>
            </w:tcBorders>
            <w:vAlign w:val="center"/>
          </w:tcPr>
          <w:p w:rsidR="005757B3" w:rsidRPr="00392FE8" w:rsidRDefault="005757B3" w:rsidP="00F02957">
            <w:pPr>
              <w:jc w:val="center"/>
              <w:rPr>
                <w:rFonts w:cs="Traditional Arabic"/>
                <w:b/>
                <w:bCs/>
                <w:color w:val="000000"/>
                <w:sz w:val="20"/>
                <w:szCs w:val="20"/>
                <w:rtl/>
              </w:rPr>
            </w:pPr>
            <w:r w:rsidRPr="00392FE8">
              <w:rPr>
                <w:rFonts w:cs="Traditional Arabic" w:hint="cs"/>
                <w:b/>
                <w:bCs/>
                <w:color w:val="000000"/>
                <w:sz w:val="20"/>
                <w:szCs w:val="20"/>
                <w:rtl/>
              </w:rPr>
              <w:t>خاص202</w:t>
            </w:r>
          </w:p>
        </w:tc>
        <w:tc>
          <w:tcPr>
            <w:tcW w:w="2144" w:type="dxa"/>
            <w:tcBorders>
              <w:top w:val="single" w:sz="4" w:space="0" w:color="auto"/>
              <w:left w:val="single" w:sz="4" w:space="0" w:color="auto"/>
              <w:bottom w:val="single" w:sz="4" w:space="0" w:color="auto"/>
              <w:right w:val="single" w:sz="4" w:space="0" w:color="auto"/>
            </w:tcBorders>
          </w:tcPr>
          <w:p w:rsidR="005757B3" w:rsidRPr="0092072B" w:rsidRDefault="005757B3" w:rsidP="00F02957">
            <w:pPr>
              <w:rPr>
                <w:b/>
                <w:bCs/>
                <w:color w:val="000000"/>
              </w:rPr>
            </w:pPr>
            <w:r w:rsidRPr="006F23F3">
              <w:rPr>
                <w:b/>
                <w:bCs/>
                <w:color w:val="000000"/>
                <w:rtl/>
              </w:rPr>
              <w:t>مدخل إلى تربية الموهوبين</w:t>
            </w:r>
            <w:r w:rsidRPr="004E5E85">
              <w:rPr>
                <w:color w:val="002060"/>
                <w:rtl/>
              </w:rPr>
              <w:t xml:space="preserve">  </w:t>
            </w:r>
          </w:p>
        </w:tc>
        <w:tc>
          <w:tcPr>
            <w:tcW w:w="1018" w:type="dxa"/>
            <w:tcBorders>
              <w:top w:val="single" w:sz="4" w:space="0" w:color="auto"/>
              <w:left w:val="single" w:sz="4" w:space="0" w:color="auto"/>
              <w:bottom w:val="single" w:sz="4" w:space="0" w:color="auto"/>
              <w:right w:val="single" w:sz="4" w:space="0" w:color="auto"/>
            </w:tcBorders>
            <w:vAlign w:val="center"/>
          </w:tcPr>
          <w:p w:rsidR="005757B3" w:rsidRPr="0092072B" w:rsidRDefault="005757B3" w:rsidP="00F02957">
            <w:pPr>
              <w:jc w:val="center"/>
              <w:rPr>
                <w:b/>
                <w:bCs/>
                <w:color w:val="000000"/>
              </w:rPr>
            </w:pPr>
            <w:r w:rsidRPr="0092072B">
              <w:rPr>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57B3" w:rsidRDefault="005757B3" w:rsidP="00F02957">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 104</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6F23F3" w:rsidRDefault="005757B3" w:rsidP="00F02957">
            <w:pPr>
              <w:jc w:val="center"/>
              <w:rPr>
                <w:rFonts w:cs="Traditional Arabic"/>
                <w:b/>
                <w:bCs/>
                <w:color w:val="000000"/>
                <w:sz w:val="26"/>
                <w:szCs w:val="26"/>
                <w:rtl/>
              </w:rPr>
            </w:pPr>
            <w:r w:rsidRPr="006F23F3">
              <w:rPr>
                <w:rFonts w:cs="Traditional Arabic" w:hint="cs"/>
                <w:b/>
                <w:bCs/>
                <w:color w:val="000000"/>
                <w:sz w:val="26"/>
                <w:szCs w:val="26"/>
                <w:rtl/>
              </w:rPr>
              <w:t>0219203</w:t>
            </w:r>
          </w:p>
        </w:tc>
        <w:tc>
          <w:tcPr>
            <w:tcW w:w="832" w:type="dxa"/>
            <w:tcBorders>
              <w:top w:val="single" w:sz="4" w:space="0" w:color="auto"/>
              <w:left w:val="single" w:sz="4" w:space="0" w:color="auto"/>
              <w:bottom w:val="single" w:sz="4" w:space="0" w:color="auto"/>
              <w:right w:val="single" w:sz="4" w:space="0" w:color="auto"/>
            </w:tcBorders>
            <w:vAlign w:val="center"/>
          </w:tcPr>
          <w:p w:rsidR="005757B3" w:rsidRPr="00392FE8" w:rsidRDefault="005757B3" w:rsidP="00F02957">
            <w:pPr>
              <w:jc w:val="center"/>
              <w:rPr>
                <w:rFonts w:cs="Traditional Arabic"/>
                <w:b/>
                <w:bCs/>
                <w:color w:val="000000"/>
                <w:sz w:val="20"/>
                <w:szCs w:val="20"/>
                <w:rtl/>
              </w:rPr>
            </w:pPr>
            <w:r w:rsidRPr="00392FE8">
              <w:rPr>
                <w:rFonts w:cs="Traditional Arabic" w:hint="cs"/>
                <w:b/>
                <w:bCs/>
                <w:color w:val="000000"/>
                <w:sz w:val="20"/>
                <w:szCs w:val="20"/>
                <w:rtl/>
              </w:rPr>
              <w:t>خاص203</w:t>
            </w:r>
          </w:p>
        </w:tc>
        <w:tc>
          <w:tcPr>
            <w:tcW w:w="2144" w:type="dxa"/>
            <w:tcBorders>
              <w:top w:val="single" w:sz="4" w:space="0" w:color="auto"/>
              <w:left w:val="single" w:sz="4" w:space="0" w:color="auto"/>
              <w:bottom w:val="single" w:sz="4" w:space="0" w:color="auto"/>
              <w:right w:val="single" w:sz="4" w:space="0" w:color="auto"/>
            </w:tcBorders>
          </w:tcPr>
          <w:p w:rsidR="005757B3" w:rsidRPr="0092072B" w:rsidRDefault="005757B3" w:rsidP="00F02957">
            <w:pPr>
              <w:rPr>
                <w:b/>
                <w:bCs/>
                <w:color w:val="000000"/>
              </w:rPr>
            </w:pPr>
            <w:r w:rsidRPr="006F23F3">
              <w:rPr>
                <w:b/>
                <w:bCs/>
                <w:color w:val="000000"/>
                <w:rtl/>
              </w:rPr>
              <w:t>مدخل إلى الإعاقة العقلية</w:t>
            </w:r>
            <w:r w:rsidRPr="004E5E85">
              <w:rPr>
                <w:color w:val="002060"/>
                <w:rtl/>
              </w:rPr>
              <w:t xml:space="preserve">  </w:t>
            </w:r>
          </w:p>
        </w:tc>
        <w:tc>
          <w:tcPr>
            <w:tcW w:w="1018" w:type="dxa"/>
            <w:tcBorders>
              <w:top w:val="single" w:sz="4" w:space="0" w:color="auto"/>
              <w:left w:val="single" w:sz="4" w:space="0" w:color="auto"/>
              <w:bottom w:val="single" w:sz="4" w:space="0" w:color="auto"/>
              <w:right w:val="single" w:sz="4" w:space="0" w:color="auto"/>
            </w:tcBorders>
            <w:vAlign w:val="center"/>
          </w:tcPr>
          <w:p w:rsidR="005757B3" w:rsidRPr="0092072B" w:rsidRDefault="005757B3" w:rsidP="00F02957">
            <w:pPr>
              <w:jc w:val="center"/>
              <w:rPr>
                <w:b/>
                <w:bCs/>
                <w:color w:val="000000"/>
              </w:rPr>
            </w:pPr>
            <w:r w:rsidRPr="0092072B">
              <w:rPr>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57B3" w:rsidRDefault="005757B3" w:rsidP="00F02957">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 104</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6F23F3" w:rsidRDefault="005757B3" w:rsidP="00F02957">
            <w:pPr>
              <w:jc w:val="center"/>
              <w:rPr>
                <w:rFonts w:cs="Traditional Arabic"/>
                <w:b/>
                <w:bCs/>
                <w:color w:val="000000"/>
                <w:sz w:val="26"/>
                <w:szCs w:val="26"/>
                <w:rtl/>
              </w:rPr>
            </w:pPr>
            <w:r w:rsidRPr="006F23F3">
              <w:rPr>
                <w:rFonts w:cs="Traditional Arabic" w:hint="cs"/>
                <w:b/>
                <w:bCs/>
                <w:color w:val="000000"/>
                <w:sz w:val="26"/>
                <w:szCs w:val="26"/>
                <w:rtl/>
              </w:rPr>
              <w:t>0219204</w:t>
            </w:r>
          </w:p>
        </w:tc>
        <w:tc>
          <w:tcPr>
            <w:tcW w:w="832" w:type="dxa"/>
            <w:tcBorders>
              <w:top w:val="single" w:sz="4" w:space="0" w:color="auto"/>
              <w:left w:val="single" w:sz="4" w:space="0" w:color="auto"/>
              <w:bottom w:val="single" w:sz="4" w:space="0" w:color="auto"/>
              <w:right w:val="single" w:sz="4" w:space="0" w:color="auto"/>
            </w:tcBorders>
            <w:vAlign w:val="center"/>
          </w:tcPr>
          <w:p w:rsidR="005757B3" w:rsidRPr="00392FE8" w:rsidRDefault="005757B3" w:rsidP="00F02957">
            <w:pPr>
              <w:jc w:val="center"/>
              <w:rPr>
                <w:rFonts w:cs="Traditional Arabic"/>
                <w:b/>
                <w:bCs/>
                <w:color w:val="000000"/>
                <w:sz w:val="20"/>
                <w:szCs w:val="20"/>
                <w:rtl/>
              </w:rPr>
            </w:pPr>
            <w:r w:rsidRPr="00392FE8">
              <w:rPr>
                <w:rFonts w:cs="Traditional Arabic" w:hint="cs"/>
                <w:b/>
                <w:bCs/>
                <w:color w:val="000000"/>
                <w:sz w:val="20"/>
                <w:szCs w:val="20"/>
                <w:rtl/>
              </w:rPr>
              <w:t>خاص204</w:t>
            </w:r>
          </w:p>
        </w:tc>
        <w:tc>
          <w:tcPr>
            <w:tcW w:w="2144" w:type="dxa"/>
            <w:tcBorders>
              <w:top w:val="single" w:sz="4" w:space="0" w:color="auto"/>
              <w:left w:val="single" w:sz="4" w:space="0" w:color="auto"/>
              <w:bottom w:val="single" w:sz="4" w:space="0" w:color="auto"/>
              <w:right w:val="single" w:sz="4" w:space="0" w:color="auto"/>
            </w:tcBorders>
          </w:tcPr>
          <w:p w:rsidR="005757B3" w:rsidRPr="0092072B" w:rsidRDefault="005757B3" w:rsidP="00F02957">
            <w:pPr>
              <w:rPr>
                <w:b/>
                <w:bCs/>
                <w:color w:val="000000"/>
              </w:rPr>
            </w:pPr>
            <w:r w:rsidRPr="006F23F3">
              <w:rPr>
                <w:b/>
                <w:bCs/>
                <w:color w:val="000000"/>
                <w:rtl/>
              </w:rPr>
              <w:t>التربية الخاصة في المملكة</w:t>
            </w:r>
            <w:r w:rsidRPr="004E5E85">
              <w:rPr>
                <w:color w:val="002060"/>
                <w:rtl/>
              </w:rPr>
              <w:t xml:space="preserve">  </w:t>
            </w:r>
          </w:p>
        </w:tc>
        <w:tc>
          <w:tcPr>
            <w:tcW w:w="1018" w:type="dxa"/>
            <w:tcBorders>
              <w:top w:val="single" w:sz="4" w:space="0" w:color="auto"/>
              <w:left w:val="single" w:sz="4" w:space="0" w:color="auto"/>
              <w:bottom w:val="single" w:sz="4" w:space="0" w:color="auto"/>
              <w:right w:val="single" w:sz="4" w:space="0" w:color="auto"/>
            </w:tcBorders>
            <w:vAlign w:val="center"/>
          </w:tcPr>
          <w:p w:rsidR="005757B3" w:rsidRPr="0092072B" w:rsidRDefault="005757B3" w:rsidP="00F02957">
            <w:pPr>
              <w:jc w:val="center"/>
              <w:rPr>
                <w:b/>
                <w:bCs/>
                <w:color w:val="000000"/>
              </w:rPr>
            </w:pPr>
            <w:r w:rsidRPr="0092072B">
              <w:rPr>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57B3" w:rsidRDefault="005757B3" w:rsidP="00F02957">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 104</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6F23F3" w:rsidRDefault="005757B3" w:rsidP="00F02957">
            <w:pPr>
              <w:jc w:val="center"/>
              <w:rPr>
                <w:rFonts w:cs="Traditional Arabic"/>
                <w:b/>
                <w:bCs/>
                <w:color w:val="000000"/>
                <w:sz w:val="26"/>
                <w:szCs w:val="26"/>
                <w:rtl/>
              </w:rPr>
            </w:pPr>
            <w:r w:rsidRPr="006F23F3">
              <w:rPr>
                <w:rFonts w:cs="Traditional Arabic" w:hint="cs"/>
                <w:b/>
                <w:bCs/>
                <w:color w:val="000000"/>
                <w:sz w:val="26"/>
                <w:szCs w:val="26"/>
                <w:rtl/>
              </w:rPr>
              <w:t>0219205</w:t>
            </w:r>
          </w:p>
        </w:tc>
        <w:tc>
          <w:tcPr>
            <w:tcW w:w="832" w:type="dxa"/>
            <w:tcBorders>
              <w:top w:val="single" w:sz="4" w:space="0" w:color="auto"/>
              <w:left w:val="single" w:sz="4" w:space="0" w:color="auto"/>
              <w:bottom w:val="single" w:sz="4" w:space="0" w:color="auto"/>
              <w:right w:val="single" w:sz="4" w:space="0" w:color="auto"/>
            </w:tcBorders>
            <w:vAlign w:val="center"/>
          </w:tcPr>
          <w:p w:rsidR="005757B3" w:rsidRPr="00392FE8" w:rsidRDefault="005757B3" w:rsidP="00F02957">
            <w:pPr>
              <w:jc w:val="center"/>
              <w:rPr>
                <w:rFonts w:cs="Traditional Arabic"/>
                <w:b/>
                <w:bCs/>
                <w:color w:val="000000"/>
                <w:sz w:val="20"/>
                <w:szCs w:val="20"/>
                <w:rtl/>
              </w:rPr>
            </w:pPr>
            <w:r w:rsidRPr="00392FE8">
              <w:rPr>
                <w:rFonts w:cs="Traditional Arabic" w:hint="cs"/>
                <w:b/>
                <w:bCs/>
                <w:color w:val="000000"/>
                <w:sz w:val="20"/>
                <w:szCs w:val="20"/>
                <w:rtl/>
              </w:rPr>
              <w:t>خاص205</w:t>
            </w:r>
          </w:p>
        </w:tc>
        <w:tc>
          <w:tcPr>
            <w:tcW w:w="2144" w:type="dxa"/>
            <w:tcBorders>
              <w:top w:val="single" w:sz="4" w:space="0" w:color="auto"/>
              <w:left w:val="single" w:sz="4" w:space="0" w:color="auto"/>
              <w:bottom w:val="single" w:sz="4" w:space="0" w:color="auto"/>
              <w:right w:val="single" w:sz="4" w:space="0" w:color="auto"/>
            </w:tcBorders>
          </w:tcPr>
          <w:p w:rsidR="005757B3" w:rsidRPr="0092072B" w:rsidRDefault="005757B3" w:rsidP="00F02957">
            <w:pPr>
              <w:rPr>
                <w:b/>
                <w:bCs/>
                <w:color w:val="000000"/>
              </w:rPr>
            </w:pPr>
            <w:r w:rsidRPr="006F23F3">
              <w:rPr>
                <w:b/>
                <w:bCs/>
                <w:color w:val="000000"/>
                <w:rtl/>
              </w:rPr>
              <w:t>الصحة النفسية لذوى الاحتياجات الخاصة</w:t>
            </w:r>
            <w:r w:rsidRPr="004E5E85">
              <w:rPr>
                <w:color w:val="002060"/>
                <w:rtl/>
              </w:rPr>
              <w:t xml:space="preserve">   </w:t>
            </w:r>
          </w:p>
        </w:tc>
        <w:tc>
          <w:tcPr>
            <w:tcW w:w="1018" w:type="dxa"/>
            <w:tcBorders>
              <w:top w:val="single" w:sz="4" w:space="0" w:color="auto"/>
              <w:left w:val="single" w:sz="4" w:space="0" w:color="auto"/>
              <w:bottom w:val="single" w:sz="4" w:space="0" w:color="auto"/>
              <w:right w:val="single" w:sz="4" w:space="0" w:color="auto"/>
            </w:tcBorders>
            <w:vAlign w:val="center"/>
          </w:tcPr>
          <w:p w:rsidR="005757B3" w:rsidRPr="0092072B" w:rsidRDefault="005757B3" w:rsidP="00F02957">
            <w:pPr>
              <w:jc w:val="center"/>
              <w:rPr>
                <w:b/>
                <w:bCs/>
                <w:color w:val="000000"/>
              </w:rPr>
            </w:pPr>
            <w:r w:rsidRPr="0092072B">
              <w:rPr>
                <w:b/>
                <w:bCs/>
                <w:color w:val="000000"/>
                <w:rtl/>
              </w:rPr>
              <w:t>2</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210" w:type="dxa"/>
            <w:tcBorders>
              <w:top w:val="single" w:sz="4" w:space="0" w:color="auto"/>
              <w:left w:val="single" w:sz="4" w:space="0" w:color="auto"/>
              <w:bottom w:val="single" w:sz="4" w:space="0" w:color="auto"/>
              <w:right w:val="single" w:sz="4" w:space="0" w:color="auto"/>
            </w:tcBorders>
          </w:tcPr>
          <w:p w:rsidR="005757B3" w:rsidRDefault="005757B3" w:rsidP="00F02957">
            <w:r w:rsidRPr="006F23F3">
              <w:rPr>
                <w:rFonts w:cs="Traditional Arabic" w:hint="cs"/>
                <w:b/>
                <w:bCs/>
                <w:color w:val="000000"/>
                <w:sz w:val="28"/>
                <w:szCs w:val="28"/>
                <w:rtl/>
              </w:rPr>
              <w:t xml:space="preserve">ق/ </w:t>
            </w:r>
            <w:r>
              <w:rPr>
                <w:rFonts w:cs="Traditional Arabic" w:hint="cs"/>
                <w:b/>
                <w:bCs/>
                <w:color w:val="000000"/>
                <w:sz w:val="28"/>
                <w:szCs w:val="28"/>
                <w:rtl/>
              </w:rPr>
              <w:t>إ</w:t>
            </w:r>
            <w:r w:rsidRPr="006F23F3">
              <w:rPr>
                <w:rFonts w:cs="Traditional Arabic" w:hint="cs"/>
                <w:b/>
                <w:bCs/>
                <w:color w:val="000000"/>
                <w:sz w:val="28"/>
                <w:szCs w:val="28"/>
                <w:rtl/>
              </w:rPr>
              <w:t>جباري</w:t>
            </w:r>
          </w:p>
        </w:tc>
        <w:tc>
          <w:tcPr>
            <w:tcW w:w="135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 104</w:t>
            </w:r>
          </w:p>
        </w:tc>
      </w:tr>
      <w:tr w:rsidR="005757B3" w:rsidRPr="007F7691" w:rsidTr="00F02957">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18"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18</w:t>
            </w:r>
          </w:p>
        </w:tc>
        <w:tc>
          <w:tcPr>
            <w:tcW w:w="70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10"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357"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bl>
    <w:p w:rsidR="005757B3" w:rsidRPr="00E92819" w:rsidRDefault="005757B3" w:rsidP="005757B3">
      <w:pPr>
        <w:jc w:val="lowKashida"/>
        <w:rPr>
          <w:rFonts w:cs="Traditional Arabic"/>
          <w:b/>
          <w:bCs/>
          <w:color w:val="000000"/>
          <w:sz w:val="22"/>
          <w:szCs w:val="22"/>
          <w:rtl/>
        </w:rPr>
      </w:pPr>
    </w:p>
    <w:p w:rsidR="005757B3" w:rsidRDefault="005757B3" w:rsidP="005757B3">
      <w:pPr>
        <w:spacing w:line="400" w:lineRule="exact"/>
        <w:jc w:val="lowKashida"/>
        <w:rPr>
          <w:rFonts w:cs="DecoType Naskh Variants"/>
          <w:b/>
          <w:bCs/>
          <w:color w:val="000000"/>
          <w:sz w:val="34"/>
          <w:szCs w:val="34"/>
          <w:rtl/>
        </w:rPr>
      </w:pPr>
    </w:p>
    <w:p w:rsidR="005757B3" w:rsidRPr="00E92819" w:rsidRDefault="005757B3" w:rsidP="005757B3">
      <w:pPr>
        <w:spacing w:line="400" w:lineRule="exact"/>
        <w:jc w:val="lowKashida"/>
        <w:rPr>
          <w:rFonts w:cs="DecoType Naskh Variants"/>
          <w:b/>
          <w:bCs/>
          <w:color w:val="000000"/>
          <w:sz w:val="34"/>
          <w:szCs w:val="34"/>
          <w:rtl/>
        </w:rPr>
      </w:pPr>
      <w:r w:rsidRPr="00E92819">
        <w:rPr>
          <w:rFonts w:cs="DecoType Naskh Variants" w:hint="cs"/>
          <w:b/>
          <w:bCs/>
          <w:color w:val="000000"/>
          <w:sz w:val="34"/>
          <w:szCs w:val="34"/>
          <w:rtl/>
        </w:rPr>
        <w:t>* المستوى الـرابــع :-</w:t>
      </w:r>
    </w:p>
    <w:p w:rsidR="005757B3" w:rsidRPr="00E92819" w:rsidRDefault="005757B3" w:rsidP="005757B3">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2126"/>
        <w:gridCol w:w="896"/>
        <w:gridCol w:w="702"/>
        <w:gridCol w:w="780"/>
        <w:gridCol w:w="1198"/>
        <w:gridCol w:w="1352"/>
      </w:tblGrid>
      <w:tr w:rsidR="005757B3" w:rsidRPr="007F7691" w:rsidTr="00F02957">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37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198" w:type="dxa"/>
            <w:vMerge w:val="restart"/>
            <w:tcBorders>
              <w:top w:val="single" w:sz="4" w:space="0" w:color="auto"/>
              <w:left w:val="single" w:sz="4" w:space="0" w:color="auto"/>
              <w:right w:val="single" w:sz="4" w:space="0" w:color="auto"/>
            </w:tcBorders>
            <w:shd w:val="clear" w:color="auto" w:fill="E6E6E6"/>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2" w:type="dxa"/>
            <w:vMerge w:val="restart"/>
            <w:tcBorders>
              <w:top w:val="single" w:sz="4" w:space="0" w:color="auto"/>
              <w:left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57B3" w:rsidRPr="007F7691" w:rsidTr="00F02957">
        <w:tc>
          <w:tcPr>
            <w:tcW w:w="124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896"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0"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198" w:type="dxa"/>
            <w:vMerge/>
            <w:tcBorders>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352" w:type="dxa"/>
            <w:vMerge/>
            <w:tcBorders>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57B3" w:rsidRPr="00621AC5" w:rsidRDefault="005757B3" w:rsidP="00F02957">
            <w:pPr>
              <w:rPr>
                <w:b/>
                <w:bCs/>
                <w:color w:val="000000"/>
              </w:rPr>
            </w:pPr>
            <w:r w:rsidRPr="00621AC5">
              <w:rPr>
                <w:rFonts w:hint="cs"/>
                <w:b/>
                <w:bCs/>
                <w:color w:val="000000"/>
                <w:rtl/>
              </w:rPr>
              <w:t>سلم4</w:t>
            </w:r>
          </w:p>
        </w:tc>
        <w:tc>
          <w:tcPr>
            <w:tcW w:w="896" w:type="dxa"/>
            <w:tcBorders>
              <w:top w:val="single" w:sz="4" w:space="0" w:color="auto"/>
              <w:left w:val="single" w:sz="4" w:space="0" w:color="auto"/>
              <w:bottom w:val="single" w:sz="4" w:space="0" w:color="auto"/>
              <w:right w:val="single" w:sz="4" w:space="0" w:color="auto"/>
            </w:tcBorders>
            <w:vAlign w:val="center"/>
          </w:tcPr>
          <w:p w:rsidR="005757B3" w:rsidRPr="00621AC5" w:rsidRDefault="005757B3" w:rsidP="00F02957">
            <w:pPr>
              <w:jc w:val="center"/>
              <w:rPr>
                <w:b/>
                <w:bCs/>
                <w:color w:val="000000"/>
              </w:rPr>
            </w:pPr>
            <w:r w:rsidRPr="00621AC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198"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ج/اختياري</w:t>
            </w:r>
          </w:p>
        </w:tc>
        <w:tc>
          <w:tcPr>
            <w:tcW w:w="135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57B3" w:rsidRPr="00621AC5" w:rsidRDefault="005757B3" w:rsidP="00F02957">
            <w:pPr>
              <w:rPr>
                <w:b/>
                <w:bCs/>
                <w:color w:val="000000"/>
              </w:rPr>
            </w:pPr>
            <w:r w:rsidRPr="00621AC5">
              <w:rPr>
                <w:rFonts w:hint="cs"/>
                <w:b/>
                <w:bCs/>
                <w:color w:val="000000"/>
                <w:rtl/>
              </w:rPr>
              <w:t>التقويم التربوي</w:t>
            </w:r>
          </w:p>
        </w:tc>
        <w:tc>
          <w:tcPr>
            <w:tcW w:w="896" w:type="dxa"/>
            <w:tcBorders>
              <w:top w:val="single" w:sz="4" w:space="0" w:color="auto"/>
              <w:left w:val="single" w:sz="4" w:space="0" w:color="auto"/>
              <w:bottom w:val="single" w:sz="4" w:space="0" w:color="auto"/>
              <w:right w:val="single" w:sz="4" w:space="0" w:color="auto"/>
            </w:tcBorders>
            <w:vAlign w:val="center"/>
          </w:tcPr>
          <w:p w:rsidR="005757B3" w:rsidRPr="00621AC5" w:rsidRDefault="005757B3" w:rsidP="00F02957">
            <w:pPr>
              <w:jc w:val="center"/>
              <w:rPr>
                <w:b/>
                <w:bCs/>
                <w:color w:val="000000"/>
              </w:rPr>
            </w:pPr>
            <w:r w:rsidRPr="00621AC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198"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57B3" w:rsidRPr="00621AC5" w:rsidRDefault="005757B3" w:rsidP="00F02957">
            <w:pPr>
              <w:rPr>
                <w:b/>
                <w:bCs/>
                <w:color w:val="000000"/>
              </w:rPr>
            </w:pPr>
            <w:r w:rsidRPr="00621AC5">
              <w:rPr>
                <w:rFonts w:hint="cs"/>
                <w:b/>
                <w:bCs/>
                <w:color w:val="000000"/>
                <w:rtl/>
              </w:rPr>
              <w:t>استراتيجيات التدريس</w:t>
            </w:r>
          </w:p>
        </w:tc>
        <w:tc>
          <w:tcPr>
            <w:tcW w:w="896" w:type="dxa"/>
            <w:tcBorders>
              <w:top w:val="single" w:sz="4" w:space="0" w:color="auto"/>
              <w:left w:val="single" w:sz="4" w:space="0" w:color="auto"/>
              <w:bottom w:val="single" w:sz="4" w:space="0" w:color="auto"/>
              <w:right w:val="single" w:sz="4" w:space="0" w:color="auto"/>
            </w:tcBorders>
            <w:vAlign w:val="center"/>
          </w:tcPr>
          <w:p w:rsidR="005757B3" w:rsidRPr="00621AC5" w:rsidRDefault="005757B3" w:rsidP="00F02957">
            <w:pPr>
              <w:jc w:val="center"/>
              <w:rPr>
                <w:b/>
                <w:bCs/>
                <w:color w:val="000000"/>
              </w:rPr>
            </w:pPr>
            <w:r w:rsidRPr="00621AC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198"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566D3" w:rsidRDefault="005757B3" w:rsidP="00F02957">
            <w:pPr>
              <w:jc w:val="center"/>
              <w:rPr>
                <w:rFonts w:cs="Traditional Arabic"/>
                <w:b/>
                <w:bCs/>
                <w:color w:val="000000"/>
                <w:sz w:val="26"/>
                <w:szCs w:val="26"/>
                <w:rtl/>
              </w:rPr>
            </w:pPr>
            <w:r w:rsidRPr="007566D3">
              <w:rPr>
                <w:rFonts w:cs="Traditional Arabic" w:hint="cs"/>
                <w:b/>
                <w:bCs/>
                <w:color w:val="000000"/>
                <w:sz w:val="26"/>
                <w:szCs w:val="26"/>
                <w:rtl/>
              </w:rPr>
              <w:t>0219206</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566D3" w:rsidRDefault="005757B3" w:rsidP="00F02957">
            <w:pPr>
              <w:jc w:val="center"/>
              <w:rPr>
                <w:rFonts w:cs="Traditional Arabic"/>
                <w:b/>
                <w:bCs/>
                <w:color w:val="000000"/>
                <w:sz w:val="20"/>
                <w:szCs w:val="20"/>
                <w:rtl/>
              </w:rPr>
            </w:pPr>
            <w:r w:rsidRPr="007566D3">
              <w:rPr>
                <w:rFonts w:cs="Traditional Arabic" w:hint="cs"/>
                <w:b/>
                <w:bCs/>
                <w:color w:val="000000"/>
                <w:sz w:val="20"/>
                <w:szCs w:val="20"/>
                <w:rtl/>
              </w:rPr>
              <w:t>خاص206</w:t>
            </w:r>
          </w:p>
        </w:tc>
        <w:tc>
          <w:tcPr>
            <w:tcW w:w="2126" w:type="dxa"/>
            <w:tcBorders>
              <w:top w:val="single" w:sz="4" w:space="0" w:color="auto"/>
              <w:left w:val="single" w:sz="4" w:space="0" w:color="auto"/>
              <w:bottom w:val="single" w:sz="4" w:space="0" w:color="auto"/>
              <w:right w:val="single" w:sz="4" w:space="0" w:color="auto"/>
            </w:tcBorders>
          </w:tcPr>
          <w:p w:rsidR="005757B3" w:rsidRPr="00621AC5" w:rsidRDefault="005757B3" w:rsidP="00F02957">
            <w:pPr>
              <w:rPr>
                <w:b/>
                <w:bCs/>
                <w:color w:val="000000"/>
              </w:rPr>
            </w:pPr>
            <w:r w:rsidRPr="00392FE8">
              <w:rPr>
                <w:b/>
                <w:bCs/>
                <w:color w:val="000000"/>
                <w:rtl/>
              </w:rPr>
              <w:t>مهارات التواصل لذوى الاحتياجات</w:t>
            </w:r>
            <w:r>
              <w:rPr>
                <w:rFonts w:hint="cs"/>
                <w:b/>
                <w:bCs/>
                <w:color w:val="000000"/>
                <w:rtl/>
              </w:rPr>
              <w:t xml:space="preserve"> الخاصة</w:t>
            </w:r>
          </w:p>
        </w:tc>
        <w:tc>
          <w:tcPr>
            <w:tcW w:w="896" w:type="dxa"/>
            <w:tcBorders>
              <w:top w:val="single" w:sz="4" w:space="0" w:color="auto"/>
              <w:left w:val="single" w:sz="4" w:space="0" w:color="auto"/>
              <w:bottom w:val="single" w:sz="4" w:space="0" w:color="auto"/>
              <w:right w:val="single" w:sz="4" w:space="0" w:color="auto"/>
            </w:tcBorders>
            <w:vAlign w:val="center"/>
          </w:tcPr>
          <w:p w:rsidR="005757B3" w:rsidRPr="00621AC5" w:rsidRDefault="005757B3" w:rsidP="00F02957">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1198"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خاص104</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566D3" w:rsidRDefault="005757B3" w:rsidP="00F02957">
            <w:pPr>
              <w:jc w:val="center"/>
              <w:rPr>
                <w:rFonts w:cs="Traditional Arabic"/>
                <w:b/>
                <w:bCs/>
                <w:color w:val="000000"/>
                <w:sz w:val="26"/>
                <w:szCs w:val="26"/>
                <w:rtl/>
              </w:rPr>
            </w:pPr>
            <w:r w:rsidRPr="007566D3">
              <w:rPr>
                <w:rFonts w:cs="Traditional Arabic" w:hint="cs"/>
                <w:b/>
                <w:bCs/>
                <w:color w:val="000000"/>
                <w:sz w:val="26"/>
                <w:szCs w:val="26"/>
                <w:rtl/>
              </w:rPr>
              <w:t>0219207</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566D3" w:rsidRDefault="005757B3" w:rsidP="00F02957">
            <w:pPr>
              <w:jc w:val="center"/>
              <w:rPr>
                <w:rFonts w:cs="Traditional Arabic"/>
                <w:b/>
                <w:bCs/>
                <w:color w:val="000000"/>
                <w:sz w:val="26"/>
                <w:szCs w:val="26"/>
                <w:rtl/>
              </w:rPr>
            </w:pPr>
            <w:r w:rsidRPr="007566D3">
              <w:rPr>
                <w:rFonts w:cs="Traditional Arabic" w:hint="cs"/>
                <w:b/>
                <w:bCs/>
                <w:color w:val="000000"/>
                <w:sz w:val="20"/>
                <w:szCs w:val="20"/>
                <w:rtl/>
              </w:rPr>
              <w:t>خاص 207</w:t>
            </w:r>
          </w:p>
        </w:tc>
        <w:tc>
          <w:tcPr>
            <w:tcW w:w="2126" w:type="dxa"/>
            <w:tcBorders>
              <w:top w:val="single" w:sz="4" w:space="0" w:color="auto"/>
              <w:left w:val="single" w:sz="4" w:space="0" w:color="auto"/>
              <w:bottom w:val="single" w:sz="4" w:space="0" w:color="auto"/>
              <w:right w:val="single" w:sz="4" w:space="0" w:color="auto"/>
            </w:tcBorders>
          </w:tcPr>
          <w:p w:rsidR="005757B3" w:rsidRPr="00621AC5" w:rsidRDefault="005757B3" w:rsidP="00F02957">
            <w:pPr>
              <w:rPr>
                <w:b/>
                <w:bCs/>
                <w:color w:val="000000"/>
              </w:rPr>
            </w:pPr>
            <w:r w:rsidRPr="00392FE8">
              <w:rPr>
                <w:b/>
                <w:bCs/>
                <w:color w:val="000000"/>
                <w:rtl/>
              </w:rPr>
              <w:t>مدخل إلى الإعاقة السمعية</w:t>
            </w:r>
            <w:r w:rsidRPr="004E5E85">
              <w:rPr>
                <w:color w:val="002060"/>
                <w:rtl/>
              </w:rPr>
              <w:t xml:space="preserve">  </w:t>
            </w:r>
          </w:p>
        </w:tc>
        <w:tc>
          <w:tcPr>
            <w:tcW w:w="896" w:type="dxa"/>
            <w:tcBorders>
              <w:top w:val="single" w:sz="4" w:space="0" w:color="auto"/>
              <w:left w:val="single" w:sz="4" w:space="0" w:color="auto"/>
              <w:bottom w:val="single" w:sz="4" w:space="0" w:color="auto"/>
              <w:right w:val="single" w:sz="4" w:space="0" w:color="auto"/>
            </w:tcBorders>
            <w:vAlign w:val="center"/>
          </w:tcPr>
          <w:p w:rsidR="005757B3" w:rsidRPr="00621AC5" w:rsidRDefault="005757B3" w:rsidP="00F02957">
            <w:pPr>
              <w:jc w:val="center"/>
              <w:rPr>
                <w:b/>
                <w:bCs/>
                <w:color w:val="000000"/>
              </w:rPr>
            </w:pPr>
            <w:r w:rsidRPr="00621AC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198"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خاص104</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566D3" w:rsidRDefault="005757B3" w:rsidP="00F02957">
            <w:pPr>
              <w:jc w:val="center"/>
              <w:rPr>
                <w:rFonts w:cs="Traditional Arabic"/>
                <w:b/>
                <w:bCs/>
                <w:color w:val="000000"/>
                <w:sz w:val="26"/>
                <w:szCs w:val="26"/>
                <w:rtl/>
              </w:rPr>
            </w:pPr>
            <w:r w:rsidRPr="007566D3">
              <w:rPr>
                <w:rFonts w:cs="Traditional Arabic" w:hint="cs"/>
                <w:b/>
                <w:bCs/>
                <w:color w:val="000000"/>
                <w:sz w:val="26"/>
                <w:szCs w:val="26"/>
                <w:rtl/>
              </w:rPr>
              <w:t>0219208</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566D3" w:rsidRDefault="005757B3" w:rsidP="00F02957">
            <w:pPr>
              <w:jc w:val="center"/>
              <w:rPr>
                <w:rFonts w:cs="Traditional Arabic"/>
                <w:b/>
                <w:bCs/>
                <w:color w:val="000000"/>
                <w:sz w:val="26"/>
                <w:szCs w:val="26"/>
                <w:rtl/>
              </w:rPr>
            </w:pPr>
            <w:r w:rsidRPr="007566D3">
              <w:rPr>
                <w:rFonts w:cs="Traditional Arabic" w:hint="cs"/>
                <w:b/>
                <w:bCs/>
                <w:color w:val="000000"/>
                <w:sz w:val="20"/>
                <w:szCs w:val="20"/>
                <w:rtl/>
              </w:rPr>
              <w:t>خاص 208</w:t>
            </w:r>
          </w:p>
        </w:tc>
        <w:tc>
          <w:tcPr>
            <w:tcW w:w="2126" w:type="dxa"/>
            <w:tcBorders>
              <w:top w:val="single" w:sz="4" w:space="0" w:color="auto"/>
              <w:left w:val="single" w:sz="4" w:space="0" w:color="auto"/>
              <w:bottom w:val="single" w:sz="4" w:space="0" w:color="auto"/>
              <w:right w:val="single" w:sz="4" w:space="0" w:color="auto"/>
            </w:tcBorders>
          </w:tcPr>
          <w:p w:rsidR="005757B3" w:rsidRPr="00621AC5" w:rsidRDefault="005757B3" w:rsidP="00F02957">
            <w:pPr>
              <w:rPr>
                <w:b/>
                <w:bCs/>
                <w:color w:val="000000"/>
              </w:rPr>
            </w:pPr>
            <w:r w:rsidRPr="00392FE8">
              <w:rPr>
                <w:b/>
                <w:bCs/>
                <w:color w:val="000000"/>
                <w:rtl/>
              </w:rPr>
              <w:t>مدخل إلى صعوبات التعلم</w:t>
            </w:r>
            <w:r w:rsidRPr="004E5E85">
              <w:rPr>
                <w:color w:val="002060"/>
                <w:rtl/>
              </w:rPr>
              <w:t xml:space="preserve">   </w:t>
            </w:r>
          </w:p>
        </w:tc>
        <w:tc>
          <w:tcPr>
            <w:tcW w:w="896" w:type="dxa"/>
            <w:tcBorders>
              <w:top w:val="single" w:sz="4" w:space="0" w:color="auto"/>
              <w:left w:val="single" w:sz="4" w:space="0" w:color="auto"/>
              <w:bottom w:val="single" w:sz="4" w:space="0" w:color="auto"/>
              <w:right w:val="single" w:sz="4" w:space="0" w:color="auto"/>
            </w:tcBorders>
            <w:vAlign w:val="center"/>
          </w:tcPr>
          <w:p w:rsidR="005757B3" w:rsidRPr="00621AC5" w:rsidRDefault="005757B3" w:rsidP="00F02957">
            <w:pPr>
              <w:jc w:val="center"/>
              <w:rPr>
                <w:b/>
                <w:bCs/>
                <w:color w:val="000000"/>
              </w:rPr>
            </w:pPr>
            <w:r w:rsidRPr="00621AC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198"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خاص104</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566D3" w:rsidRDefault="005757B3" w:rsidP="00F02957">
            <w:pPr>
              <w:jc w:val="center"/>
              <w:rPr>
                <w:rFonts w:cs="Traditional Arabic"/>
                <w:b/>
                <w:bCs/>
                <w:color w:val="000000"/>
                <w:sz w:val="26"/>
                <w:szCs w:val="26"/>
                <w:rtl/>
              </w:rPr>
            </w:pPr>
            <w:r w:rsidRPr="007566D3">
              <w:rPr>
                <w:rFonts w:cs="Traditional Arabic" w:hint="cs"/>
                <w:b/>
                <w:bCs/>
                <w:color w:val="000000"/>
                <w:sz w:val="26"/>
                <w:szCs w:val="26"/>
                <w:rtl/>
              </w:rPr>
              <w:t>0219209</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566D3" w:rsidRDefault="005757B3" w:rsidP="00F02957">
            <w:pPr>
              <w:jc w:val="center"/>
              <w:rPr>
                <w:rFonts w:cs="Traditional Arabic"/>
                <w:b/>
                <w:bCs/>
                <w:color w:val="000000"/>
                <w:sz w:val="26"/>
                <w:szCs w:val="26"/>
                <w:rtl/>
              </w:rPr>
            </w:pPr>
            <w:r w:rsidRPr="007566D3">
              <w:rPr>
                <w:rFonts w:cs="Traditional Arabic" w:hint="cs"/>
                <w:b/>
                <w:bCs/>
                <w:color w:val="000000"/>
                <w:sz w:val="20"/>
                <w:szCs w:val="20"/>
                <w:rtl/>
              </w:rPr>
              <w:t>خاص 209</w:t>
            </w:r>
          </w:p>
        </w:tc>
        <w:tc>
          <w:tcPr>
            <w:tcW w:w="2126" w:type="dxa"/>
            <w:tcBorders>
              <w:top w:val="single" w:sz="4" w:space="0" w:color="auto"/>
              <w:left w:val="single" w:sz="4" w:space="0" w:color="auto"/>
              <w:bottom w:val="single" w:sz="4" w:space="0" w:color="auto"/>
              <w:right w:val="single" w:sz="4" w:space="0" w:color="auto"/>
            </w:tcBorders>
          </w:tcPr>
          <w:p w:rsidR="005757B3" w:rsidRPr="00621AC5" w:rsidRDefault="005757B3" w:rsidP="00F02957">
            <w:pPr>
              <w:rPr>
                <w:b/>
                <w:bCs/>
                <w:color w:val="000000"/>
              </w:rPr>
            </w:pPr>
            <w:r w:rsidRPr="00392FE8">
              <w:rPr>
                <w:b/>
                <w:bCs/>
                <w:color w:val="000000"/>
                <w:rtl/>
              </w:rPr>
              <w:t>مدخل إلى الإعاقة البصرية</w:t>
            </w:r>
            <w:r w:rsidRPr="004E5E85">
              <w:rPr>
                <w:color w:val="002060"/>
                <w:rtl/>
              </w:rPr>
              <w:t xml:space="preserve">   </w:t>
            </w:r>
          </w:p>
        </w:tc>
        <w:tc>
          <w:tcPr>
            <w:tcW w:w="896" w:type="dxa"/>
            <w:tcBorders>
              <w:top w:val="single" w:sz="4" w:space="0" w:color="auto"/>
              <w:left w:val="single" w:sz="4" w:space="0" w:color="auto"/>
              <w:bottom w:val="single" w:sz="4" w:space="0" w:color="auto"/>
              <w:right w:val="single" w:sz="4" w:space="0" w:color="auto"/>
            </w:tcBorders>
            <w:vAlign w:val="center"/>
          </w:tcPr>
          <w:p w:rsidR="005757B3" w:rsidRPr="00621AC5" w:rsidRDefault="005757B3" w:rsidP="00F02957">
            <w:pPr>
              <w:jc w:val="center"/>
              <w:rPr>
                <w:b/>
                <w:bCs/>
                <w:color w:val="000000"/>
              </w:rPr>
            </w:pPr>
            <w:r w:rsidRPr="00621AC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198"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خاص104</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566D3" w:rsidRDefault="005757B3" w:rsidP="00F02957">
            <w:pPr>
              <w:jc w:val="center"/>
              <w:rPr>
                <w:rFonts w:cs="Traditional Arabic"/>
                <w:b/>
                <w:bCs/>
                <w:color w:val="000000"/>
                <w:sz w:val="26"/>
                <w:szCs w:val="26"/>
                <w:rtl/>
              </w:rPr>
            </w:pPr>
            <w:r w:rsidRPr="007566D3">
              <w:rPr>
                <w:rFonts w:cs="Traditional Arabic" w:hint="cs"/>
                <w:b/>
                <w:bCs/>
                <w:color w:val="000000"/>
                <w:sz w:val="26"/>
                <w:szCs w:val="26"/>
                <w:rtl/>
              </w:rPr>
              <w:t>0219210</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566D3" w:rsidRDefault="005757B3" w:rsidP="00F02957">
            <w:pPr>
              <w:jc w:val="center"/>
              <w:rPr>
                <w:rFonts w:cs="Traditional Arabic"/>
                <w:b/>
                <w:bCs/>
                <w:color w:val="000000"/>
                <w:sz w:val="26"/>
                <w:szCs w:val="26"/>
                <w:rtl/>
              </w:rPr>
            </w:pPr>
            <w:r w:rsidRPr="007566D3">
              <w:rPr>
                <w:rFonts w:cs="Traditional Arabic" w:hint="cs"/>
                <w:b/>
                <w:bCs/>
                <w:color w:val="000000"/>
                <w:sz w:val="20"/>
                <w:szCs w:val="20"/>
                <w:rtl/>
              </w:rPr>
              <w:t>خاص210</w:t>
            </w:r>
          </w:p>
        </w:tc>
        <w:tc>
          <w:tcPr>
            <w:tcW w:w="2126" w:type="dxa"/>
            <w:tcBorders>
              <w:top w:val="single" w:sz="4" w:space="0" w:color="auto"/>
              <w:left w:val="single" w:sz="4" w:space="0" w:color="auto"/>
              <w:bottom w:val="single" w:sz="4" w:space="0" w:color="auto"/>
              <w:right w:val="single" w:sz="4" w:space="0" w:color="auto"/>
            </w:tcBorders>
          </w:tcPr>
          <w:p w:rsidR="005757B3" w:rsidRPr="00621AC5" w:rsidRDefault="005757B3" w:rsidP="00F02957">
            <w:pPr>
              <w:rPr>
                <w:b/>
                <w:bCs/>
                <w:color w:val="000000"/>
              </w:rPr>
            </w:pPr>
            <w:r w:rsidRPr="007566D3">
              <w:rPr>
                <w:b/>
                <w:bCs/>
                <w:color w:val="000000"/>
                <w:rtl/>
              </w:rPr>
              <w:t>الاضطرابات السلوكية وتعديل السلوك</w:t>
            </w:r>
          </w:p>
        </w:tc>
        <w:tc>
          <w:tcPr>
            <w:tcW w:w="896" w:type="dxa"/>
            <w:tcBorders>
              <w:top w:val="single" w:sz="4" w:space="0" w:color="auto"/>
              <w:left w:val="single" w:sz="4" w:space="0" w:color="auto"/>
              <w:bottom w:val="single" w:sz="4" w:space="0" w:color="auto"/>
              <w:right w:val="single" w:sz="4" w:space="0" w:color="auto"/>
            </w:tcBorders>
            <w:vAlign w:val="center"/>
          </w:tcPr>
          <w:p w:rsidR="005757B3" w:rsidRPr="00621AC5" w:rsidRDefault="005757B3" w:rsidP="00F02957">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1198"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35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خاص104</w:t>
            </w:r>
          </w:p>
        </w:tc>
      </w:tr>
      <w:tr w:rsidR="005757B3" w:rsidRPr="007F7691" w:rsidTr="00F02957">
        <w:tc>
          <w:tcPr>
            <w:tcW w:w="436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896"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18</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198"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35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bl>
    <w:p w:rsidR="005757B3" w:rsidRDefault="005757B3" w:rsidP="005757B3">
      <w:pPr>
        <w:spacing w:line="360" w:lineRule="exact"/>
        <w:ind w:left="566"/>
        <w:jc w:val="center"/>
        <w:rPr>
          <w:rFonts w:cs="PT Bold Heading"/>
          <w:color w:val="000000"/>
          <w:sz w:val="34"/>
          <w:szCs w:val="34"/>
          <w:rtl/>
        </w:rPr>
      </w:pPr>
    </w:p>
    <w:p w:rsidR="005757B3" w:rsidRDefault="005757B3" w:rsidP="005757B3">
      <w:pPr>
        <w:rPr>
          <w:rFonts w:cs="Old Antic Outline Shaded"/>
          <w:b/>
          <w:bCs/>
          <w:sz w:val="36"/>
          <w:szCs w:val="36"/>
          <w:rtl/>
        </w:rPr>
      </w:pPr>
    </w:p>
    <w:p w:rsidR="005757B3" w:rsidRDefault="005757B3" w:rsidP="005757B3">
      <w:pPr>
        <w:rPr>
          <w:rFonts w:cs="Old Antic Outline Shaded"/>
          <w:b/>
          <w:bCs/>
          <w:sz w:val="36"/>
          <w:szCs w:val="36"/>
          <w:rtl/>
        </w:rPr>
      </w:pPr>
    </w:p>
    <w:p w:rsidR="005757B3" w:rsidRDefault="005757B3" w:rsidP="005757B3">
      <w:pPr>
        <w:rPr>
          <w:rFonts w:cs="Old Antic Outline Shaded"/>
          <w:b/>
          <w:bCs/>
          <w:sz w:val="36"/>
          <w:szCs w:val="36"/>
          <w:rtl/>
        </w:rPr>
      </w:pPr>
    </w:p>
    <w:p w:rsidR="005757B3" w:rsidRPr="001F09B2" w:rsidRDefault="005757B3" w:rsidP="005757B3">
      <w:pPr>
        <w:rPr>
          <w:rFonts w:cs="Old Antic Outline Shaded"/>
          <w:b/>
          <w:bCs/>
          <w:sz w:val="36"/>
          <w:szCs w:val="36"/>
          <w:rtl/>
        </w:rPr>
      </w:pPr>
      <w:r w:rsidRPr="00BF50A2">
        <w:rPr>
          <w:rFonts w:cs="Old Antic Outline Shaded" w:hint="cs"/>
          <w:b/>
          <w:bCs/>
          <w:sz w:val="36"/>
          <w:szCs w:val="36"/>
          <w:highlight w:val="lightGray"/>
          <w:rtl/>
        </w:rPr>
        <w:t>ثالثاً: مقررات الإعداد التخصصي وفقاً لمجال التخصص:</w:t>
      </w:r>
    </w:p>
    <w:p w:rsidR="005757B3" w:rsidRPr="00AF4FA4" w:rsidRDefault="005757B3" w:rsidP="005757B3">
      <w:pPr>
        <w:jc w:val="center"/>
        <w:rPr>
          <w:rFonts w:cs="Old Antic Outline Shaded"/>
          <w:b/>
          <w:bCs/>
          <w:sz w:val="36"/>
          <w:szCs w:val="36"/>
          <w:rtl/>
        </w:rPr>
      </w:pPr>
      <w:r w:rsidRPr="006A12D3">
        <w:rPr>
          <w:rFonts w:cs="Old Antic Outline Shaded" w:hint="cs"/>
          <w:b/>
          <w:bCs/>
          <w:sz w:val="36"/>
          <w:szCs w:val="36"/>
          <w:highlight w:val="lightGray"/>
          <w:rtl/>
        </w:rPr>
        <w:t>أولاً مسار الإعاقة العقلية</w:t>
      </w:r>
    </w:p>
    <w:p w:rsidR="005757B3" w:rsidRPr="00A40F53" w:rsidRDefault="005757B3" w:rsidP="005757B3">
      <w:pPr>
        <w:rPr>
          <w:rFonts w:cs="Simple Outline Pat"/>
          <w:b/>
          <w:bCs/>
          <w:color w:val="000000"/>
          <w:sz w:val="18"/>
          <w:szCs w:val="18"/>
          <w:u w:val="double"/>
          <w:rtl/>
        </w:rPr>
      </w:pPr>
    </w:p>
    <w:p w:rsidR="005757B3" w:rsidRPr="00E92819" w:rsidRDefault="005757B3" w:rsidP="005757B3">
      <w:pPr>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الثالثــة</w:t>
      </w:r>
    </w:p>
    <w:p w:rsidR="005757B3" w:rsidRPr="00E92819" w:rsidRDefault="005757B3" w:rsidP="005757B3">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الخـــامس :-</w:t>
      </w:r>
    </w:p>
    <w:p w:rsidR="005757B3" w:rsidRPr="00E92819" w:rsidRDefault="005757B3" w:rsidP="005757B3">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2268"/>
        <w:gridCol w:w="850"/>
        <w:gridCol w:w="709"/>
        <w:gridCol w:w="851"/>
        <w:gridCol w:w="1134"/>
        <w:gridCol w:w="1242"/>
      </w:tblGrid>
      <w:tr w:rsidR="005757B3" w:rsidRPr="007F7691" w:rsidTr="00F02957">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41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134" w:type="dxa"/>
            <w:vMerge w:val="restart"/>
            <w:tcBorders>
              <w:top w:val="single" w:sz="4" w:space="0" w:color="auto"/>
              <w:left w:val="single" w:sz="4" w:space="0" w:color="auto"/>
              <w:right w:val="single" w:sz="4" w:space="0" w:color="auto"/>
            </w:tcBorders>
            <w:shd w:val="clear" w:color="auto" w:fill="E6E6E6"/>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42" w:type="dxa"/>
            <w:vMerge w:val="restart"/>
            <w:tcBorders>
              <w:top w:val="single" w:sz="4" w:space="0" w:color="auto"/>
              <w:left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57B3" w:rsidRPr="007F7691" w:rsidTr="00F02957">
        <w:tc>
          <w:tcPr>
            <w:tcW w:w="124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2268"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134" w:type="dxa"/>
            <w:vMerge/>
            <w:tcBorders>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242" w:type="dxa"/>
            <w:vMerge/>
            <w:tcBorders>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0219301</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566D3" w:rsidRDefault="005757B3" w:rsidP="00F02957">
            <w:pPr>
              <w:jc w:val="center"/>
              <w:rPr>
                <w:rFonts w:cs="Traditional Arabic"/>
                <w:b/>
                <w:bCs/>
                <w:color w:val="000000"/>
                <w:sz w:val="20"/>
                <w:szCs w:val="20"/>
                <w:rtl/>
              </w:rPr>
            </w:pPr>
            <w:r w:rsidRPr="007566D3">
              <w:rPr>
                <w:rFonts w:cs="Traditional Arabic" w:hint="cs"/>
                <w:b/>
                <w:bCs/>
                <w:color w:val="000000"/>
                <w:sz w:val="20"/>
                <w:szCs w:val="20"/>
                <w:rtl/>
              </w:rPr>
              <w:t>خاص301</w:t>
            </w: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7566D3">
              <w:rPr>
                <w:b/>
                <w:bCs/>
                <w:color w:val="000000"/>
                <w:rtl/>
              </w:rPr>
              <w:t xml:space="preserve">إعاقات النمو الشامل     </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B93655" w:rsidRDefault="005757B3" w:rsidP="00F02957">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خاص203</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0219302</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566D3" w:rsidRDefault="005757B3" w:rsidP="00F02957">
            <w:pPr>
              <w:jc w:val="center"/>
              <w:rPr>
                <w:rFonts w:cs="Traditional Arabic"/>
                <w:b/>
                <w:bCs/>
                <w:color w:val="000000"/>
                <w:sz w:val="20"/>
                <w:szCs w:val="20"/>
                <w:rtl/>
              </w:rPr>
            </w:pPr>
            <w:r w:rsidRPr="007566D3">
              <w:rPr>
                <w:rFonts w:cs="Traditional Arabic" w:hint="cs"/>
                <w:b/>
                <w:bCs/>
                <w:color w:val="000000"/>
                <w:sz w:val="20"/>
                <w:szCs w:val="20"/>
                <w:rtl/>
              </w:rPr>
              <w:t>خاص 302</w:t>
            </w: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7566D3">
              <w:rPr>
                <w:b/>
                <w:bCs/>
                <w:color w:val="000000"/>
                <w:rtl/>
              </w:rPr>
              <w:t xml:space="preserve">الإعاقات المتعدد     </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B93655" w:rsidRDefault="005757B3" w:rsidP="00F02957">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خاص203</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0219303</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sidRPr="007566D3">
              <w:rPr>
                <w:rFonts w:cs="Traditional Arabic" w:hint="cs"/>
                <w:b/>
                <w:bCs/>
                <w:color w:val="000000"/>
                <w:sz w:val="20"/>
                <w:szCs w:val="20"/>
                <w:rtl/>
              </w:rPr>
              <w:t>خاص 303</w:t>
            </w: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7566D3">
              <w:rPr>
                <w:b/>
                <w:bCs/>
                <w:color w:val="000000"/>
                <w:rtl/>
              </w:rPr>
              <w:t xml:space="preserve">التوجيه والإرشاد النفسي والأسرى لذوى الاحتياجات الخاصة          </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B93655" w:rsidRDefault="005757B3" w:rsidP="00F02957">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خاص205</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0219304</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sidRPr="007566D3">
              <w:rPr>
                <w:rFonts w:cs="Traditional Arabic" w:hint="cs"/>
                <w:b/>
                <w:bCs/>
                <w:color w:val="000000"/>
                <w:sz w:val="20"/>
                <w:szCs w:val="20"/>
                <w:rtl/>
              </w:rPr>
              <w:t>خاص 304</w:t>
            </w: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7566D3">
              <w:rPr>
                <w:b/>
                <w:bCs/>
                <w:color w:val="000000"/>
                <w:rtl/>
              </w:rPr>
              <w:t>استراتجيات التدخل المبكر والدمج</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B93655" w:rsidRDefault="005757B3" w:rsidP="00F02957">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0219305</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566D3" w:rsidRDefault="005757B3" w:rsidP="00F02957">
            <w:pPr>
              <w:jc w:val="center"/>
              <w:rPr>
                <w:rFonts w:cs="Traditional Arabic"/>
                <w:b/>
                <w:bCs/>
                <w:color w:val="000000"/>
                <w:sz w:val="20"/>
                <w:szCs w:val="20"/>
                <w:rtl/>
              </w:rPr>
            </w:pPr>
            <w:r>
              <w:rPr>
                <w:rFonts w:cs="Traditional Arabic" w:hint="cs"/>
                <w:b/>
                <w:bCs/>
                <w:color w:val="000000"/>
                <w:sz w:val="20"/>
                <w:szCs w:val="20"/>
                <w:rtl/>
              </w:rPr>
              <w:t>عقل</w:t>
            </w:r>
            <w:r w:rsidRPr="007566D3">
              <w:rPr>
                <w:rFonts w:cs="Traditional Arabic" w:hint="cs"/>
                <w:b/>
                <w:bCs/>
                <w:color w:val="000000"/>
                <w:sz w:val="20"/>
                <w:szCs w:val="20"/>
                <w:rtl/>
              </w:rPr>
              <w:t>305</w:t>
            </w: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964530">
              <w:rPr>
                <w:b/>
                <w:bCs/>
                <w:color w:val="000000"/>
                <w:rtl/>
              </w:rPr>
              <w:t>التخلف العقلي في ضوء النظريات</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B93655" w:rsidRDefault="005757B3" w:rsidP="00F02957">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خاص203</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0219306</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0"/>
                <w:szCs w:val="20"/>
                <w:rtl/>
              </w:rPr>
              <w:t>عقل</w:t>
            </w:r>
            <w:r w:rsidRPr="007566D3">
              <w:rPr>
                <w:rFonts w:cs="Traditional Arabic" w:hint="cs"/>
                <w:b/>
                <w:bCs/>
                <w:color w:val="000000"/>
                <w:sz w:val="20"/>
                <w:szCs w:val="20"/>
                <w:rtl/>
              </w:rPr>
              <w:t>306</w:t>
            </w: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964530">
              <w:rPr>
                <w:b/>
                <w:bCs/>
                <w:color w:val="000000"/>
                <w:rtl/>
              </w:rPr>
              <w:t>مهارات السلوك التكيفي</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B93655" w:rsidRDefault="005757B3" w:rsidP="00F02957">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1</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خاص203</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B93655">
              <w:rPr>
                <w:b/>
                <w:bCs/>
                <w:color w:val="000000"/>
                <w:rtl/>
              </w:rPr>
              <w:t>اختياري(</w:t>
            </w:r>
            <w:r>
              <w:rPr>
                <w:rFonts w:hint="cs"/>
                <w:b/>
                <w:bCs/>
                <w:color w:val="000000"/>
                <w:rtl/>
              </w:rPr>
              <w:t>2)</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B93655" w:rsidRDefault="005757B3" w:rsidP="00F02957">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ك/اختياري</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B93655">
              <w:rPr>
                <w:b/>
                <w:bCs/>
                <w:color w:val="000000"/>
                <w:rtl/>
              </w:rPr>
              <w:t>ساعات حرة</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B93655" w:rsidRDefault="005757B3" w:rsidP="00F02957">
            <w:pPr>
              <w:jc w:val="center"/>
              <w:rPr>
                <w:b/>
                <w:bCs/>
                <w:color w:val="000000"/>
              </w:rPr>
            </w:pPr>
            <w:r w:rsidRPr="00B93655">
              <w:rPr>
                <w:b/>
                <w:bCs/>
                <w:color w:val="000000"/>
                <w:rtl/>
              </w:rPr>
              <w:t>3</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حرة</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450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17</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bl>
    <w:p w:rsidR="005757B3" w:rsidRPr="00E92819" w:rsidRDefault="005757B3" w:rsidP="005757B3">
      <w:pPr>
        <w:jc w:val="lowKashida"/>
        <w:rPr>
          <w:rFonts w:cs="Traditional Arabic"/>
          <w:b/>
          <w:bCs/>
          <w:color w:val="000000"/>
          <w:sz w:val="22"/>
          <w:szCs w:val="22"/>
          <w:rtl/>
        </w:rPr>
      </w:pPr>
    </w:p>
    <w:p w:rsidR="005757B3" w:rsidRPr="00E92819" w:rsidRDefault="005757B3" w:rsidP="005757B3">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الـســادس :-</w:t>
      </w:r>
    </w:p>
    <w:p w:rsidR="005757B3" w:rsidRPr="00E92819" w:rsidRDefault="005757B3" w:rsidP="005757B3">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850"/>
        <w:gridCol w:w="2126"/>
        <w:gridCol w:w="1033"/>
        <w:gridCol w:w="702"/>
        <w:gridCol w:w="781"/>
        <w:gridCol w:w="1201"/>
        <w:gridCol w:w="1353"/>
      </w:tblGrid>
      <w:tr w:rsidR="005757B3" w:rsidRPr="007F7691" w:rsidTr="00F02957">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6"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1" w:type="dxa"/>
            <w:vMerge w:val="restart"/>
            <w:tcBorders>
              <w:top w:val="single" w:sz="4" w:space="0" w:color="auto"/>
              <w:left w:val="single" w:sz="4" w:space="0" w:color="auto"/>
              <w:right w:val="single" w:sz="4" w:space="0" w:color="auto"/>
            </w:tcBorders>
            <w:shd w:val="clear" w:color="auto" w:fill="E6E6E6"/>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3" w:type="dxa"/>
            <w:vMerge w:val="restart"/>
            <w:tcBorders>
              <w:top w:val="single" w:sz="4" w:space="0" w:color="auto"/>
              <w:left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57B3" w:rsidRPr="007F7691" w:rsidTr="00F02957">
        <w:tc>
          <w:tcPr>
            <w:tcW w:w="124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033"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1" w:type="dxa"/>
            <w:vMerge/>
            <w:tcBorders>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353" w:type="dxa"/>
            <w:vMerge/>
            <w:tcBorders>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57B3" w:rsidRPr="00BA3C94" w:rsidRDefault="005757B3" w:rsidP="00F02957">
            <w:pPr>
              <w:rPr>
                <w:b/>
                <w:bCs/>
                <w:color w:val="000000"/>
              </w:rPr>
            </w:pPr>
            <w:r w:rsidRPr="00BA3C94">
              <w:rPr>
                <w:rFonts w:hint="cs"/>
                <w:b/>
                <w:bCs/>
                <w:color w:val="000000"/>
                <w:rtl/>
              </w:rPr>
              <w:t>طرق تدريس خاصة</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BA3C94" w:rsidRDefault="005757B3" w:rsidP="00F02957">
            <w:pPr>
              <w:jc w:val="center"/>
              <w:rPr>
                <w:b/>
                <w:bCs/>
                <w:color w:val="000000"/>
              </w:rPr>
            </w:pPr>
            <w:r w:rsidRPr="00BA3C94">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0219307</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B5793E" w:rsidRDefault="005757B3" w:rsidP="00F02957">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307</w:t>
            </w:r>
          </w:p>
        </w:tc>
        <w:tc>
          <w:tcPr>
            <w:tcW w:w="2126" w:type="dxa"/>
            <w:tcBorders>
              <w:top w:val="single" w:sz="4" w:space="0" w:color="auto"/>
              <w:left w:val="single" w:sz="4" w:space="0" w:color="auto"/>
              <w:bottom w:val="single" w:sz="4" w:space="0" w:color="auto"/>
              <w:right w:val="single" w:sz="4" w:space="0" w:color="auto"/>
            </w:tcBorders>
          </w:tcPr>
          <w:p w:rsidR="005757B3" w:rsidRPr="00BA3C94" w:rsidRDefault="005757B3" w:rsidP="00F02957">
            <w:pPr>
              <w:rPr>
                <w:b/>
                <w:bCs/>
                <w:color w:val="000000"/>
              </w:rPr>
            </w:pPr>
            <w:r w:rsidRPr="00B5793E">
              <w:rPr>
                <w:b/>
                <w:bCs/>
                <w:color w:val="000000"/>
                <w:rtl/>
              </w:rPr>
              <w:t>التخاطب واضطرابات النطق والكلام</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BA3C94" w:rsidRDefault="005757B3" w:rsidP="00F02957">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خاص206</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0219308</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B5793E" w:rsidRDefault="005757B3" w:rsidP="00F02957">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w:t>
            </w:r>
            <w:r w:rsidRPr="00B5793E">
              <w:rPr>
                <w:rFonts w:cs="Traditional Arabic" w:hint="cs"/>
                <w:b/>
                <w:bCs/>
                <w:color w:val="000000"/>
                <w:sz w:val="20"/>
                <w:szCs w:val="20"/>
                <w:rtl/>
              </w:rPr>
              <w:t>8</w:t>
            </w:r>
          </w:p>
        </w:tc>
        <w:tc>
          <w:tcPr>
            <w:tcW w:w="2126" w:type="dxa"/>
            <w:tcBorders>
              <w:top w:val="single" w:sz="4" w:space="0" w:color="auto"/>
              <w:left w:val="single" w:sz="4" w:space="0" w:color="auto"/>
              <w:bottom w:val="single" w:sz="4" w:space="0" w:color="auto"/>
              <w:right w:val="single" w:sz="4" w:space="0" w:color="auto"/>
            </w:tcBorders>
          </w:tcPr>
          <w:p w:rsidR="005757B3" w:rsidRPr="00BA3C94" w:rsidRDefault="005757B3" w:rsidP="00F02957">
            <w:pPr>
              <w:rPr>
                <w:b/>
                <w:bCs/>
                <w:color w:val="000000"/>
              </w:rPr>
            </w:pPr>
            <w:r w:rsidRPr="00B5793E">
              <w:rPr>
                <w:b/>
                <w:bCs/>
                <w:color w:val="000000"/>
                <w:rtl/>
              </w:rPr>
              <w:t xml:space="preserve">اللغة العربية لمعلم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BA3C94" w:rsidRDefault="005757B3" w:rsidP="00F02957">
            <w:pPr>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0219309</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B5793E" w:rsidRDefault="005757B3" w:rsidP="00F02957">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w:t>
            </w:r>
            <w:r w:rsidRPr="00B5793E">
              <w:rPr>
                <w:rFonts w:cs="Traditional Arabic" w:hint="cs"/>
                <w:b/>
                <w:bCs/>
                <w:color w:val="000000"/>
                <w:sz w:val="20"/>
                <w:szCs w:val="20"/>
                <w:rtl/>
              </w:rPr>
              <w:t>09</w:t>
            </w:r>
          </w:p>
        </w:tc>
        <w:tc>
          <w:tcPr>
            <w:tcW w:w="2126" w:type="dxa"/>
            <w:tcBorders>
              <w:top w:val="single" w:sz="4" w:space="0" w:color="auto"/>
              <w:left w:val="single" w:sz="4" w:space="0" w:color="auto"/>
              <w:bottom w:val="single" w:sz="4" w:space="0" w:color="auto"/>
              <w:right w:val="single" w:sz="4" w:space="0" w:color="auto"/>
            </w:tcBorders>
          </w:tcPr>
          <w:p w:rsidR="005757B3" w:rsidRPr="00BA3C94" w:rsidRDefault="005757B3" w:rsidP="00F02957">
            <w:pPr>
              <w:rPr>
                <w:b/>
                <w:bCs/>
                <w:color w:val="000000"/>
              </w:rPr>
            </w:pPr>
            <w:r w:rsidRPr="00B5793E">
              <w:rPr>
                <w:b/>
                <w:bCs/>
                <w:color w:val="000000"/>
                <w:rtl/>
              </w:rPr>
              <w:t xml:space="preserve">التقويم والتشخيص في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BA3C94" w:rsidRDefault="005757B3" w:rsidP="00F02957">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 206</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0219310</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0"/>
                <w:szCs w:val="20"/>
                <w:rtl/>
              </w:rPr>
              <w:t>عقل310</w:t>
            </w:r>
          </w:p>
        </w:tc>
        <w:tc>
          <w:tcPr>
            <w:tcW w:w="2126" w:type="dxa"/>
            <w:tcBorders>
              <w:top w:val="single" w:sz="4" w:space="0" w:color="auto"/>
              <w:left w:val="single" w:sz="4" w:space="0" w:color="auto"/>
              <w:bottom w:val="single" w:sz="4" w:space="0" w:color="auto"/>
              <w:right w:val="single" w:sz="4" w:space="0" w:color="auto"/>
            </w:tcBorders>
          </w:tcPr>
          <w:p w:rsidR="005757B3" w:rsidRPr="00BA3C94" w:rsidRDefault="005757B3" w:rsidP="00F02957">
            <w:pPr>
              <w:rPr>
                <w:b/>
                <w:bCs/>
                <w:color w:val="000000"/>
              </w:rPr>
            </w:pPr>
            <w:r w:rsidRPr="00964530">
              <w:rPr>
                <w:b/>
                <w:bCs/>
                <w:color w:val="000000"/>
                <w:rtl/>
              </w:rPr>
              <w:t>إعداد برامج تربوية لذوي الإعاقة</w:t>
            </w:r>
            <w:r>
              <w:rPr>
                <w:rFonts w:hint="cs"/>
                <w:b/>
                <w:bCs/>
                <w:color w:val="000000"/>
                <w:rtl/>
              </w:rPr>
              <w:t xml:space="preserve"> العقلية</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BA3C94" w:rsidRDefault="005757B3" w:rsidP="00F02957">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عقل305</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0219311</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0"/>
                <w:szCs w:val="20"/>
                <w:rtl/>
              </w:rPr>
              <w:t>عقل</w:t>
            </w:r>
            <w:r w:rsidRPr="00B5793E">
              <w:rPr>
                <w:rFonts w:cs="Traditional Arabic" w:hint="cs"/>
                <w:b/>
                <w:bCs/>
                <w:color w:val="000000"/>
                <w:sz w:val="20"/>
                <w:szCs w:val="20"/>
                <w:rtl/>
              </w:rPr>
              <w:t>311</w:t>
            </w:r>
          </w:p>
        </w:tc>
        <w:tc>
          <w:tcPr>
            <w:tcW w:w="2126" w:type="dxa"/>
            <w:tcBorders>
              <w:top w:val="single" w:sz="4" w:space="0" w:color="auto"/>
              <w:left w:val="single" w:sz="4" w:space="0" w:color="auto"/>
              <w:bottom w:val="single" w:sz="4" w:space="0" w:color="auto"/>
              <w:right w:val="single" w:sz="4" w:space="0" w:color="auto"/>
            </w:tcBorders>
          </w:tcPr>
          <w:p w:rsidR="005757B3" w:rsidRPr="00BA3C94" w:rsidRDefault="005757B3" w:rsidP="00F02957">
            <w:pPr>
              <w:rPr>
                <w:b/>
                <w:bCs/>
                <w:color w:val="000000"/>
              </w:rPr>
            </w:pPr>
            <w:r>
              <w:rPr>
                <w:rFonts w:hint="cs"/>
                <w:b/>
                <w:bCs/>
                <w:color w:val="000000"/>
                <w:rtl/>
              </w:rPr>
              <w:t>دراسة حالة في مجال الإعاقة العقلية</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BA3C94" w:rsidRDefault="005757B3" w:rsidP="00F02957">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عقل305</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57B3" w:rsidRPr="00BA3C94" w:rsidRDefault="005757B3" w:rsidP="00F02957">
            <w:pPr>
              <w:rPr>
                <w:b/>
                <w:bCs/>
                <w:color w:val="000000"/>
              </w:rPr>
            </w:pPr>
            <w:r w:rsidRPr="00BA3C94">
              <w:rPr>
                <w:b/>
                <w:bCs/>
                <w:color w:val="000000"/>
                <w:rtl/>
              </w:rPr>
              <w:t>اختياري(</w:t>
            </w:r>
            <w:r>
              <w:rPr>
                <w:rFonts w:hint="cs"/>
                <w:b/>
                <w:bCs/>
                <w:color w:val="000000"/>
                <w:rtl/>
              </w:rPr>
              <w:t>3)</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BA3C94" w:rsidRDefault="005757B3" w:rsidP="00F02957">
            <w:pPr>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ك/اختياري</w:t>
            </w: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18</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bl>
    <w:p w:rsidR="005757B3" w:rsidRDefault="005757B3" w:rsidP="005757B3">
      <w:pPr>
        <w:jc w:val="center"/>
        <w:rPr>
          <w:rFonts w:cs="Simple Outline Pat"/>
          <w:b/>
          <w:bCs/>
          <w:color w:val="000000"/>
          <w:sz w:val="34"/>
          <w:szCs w:val="34"/>
          <w:u w:val="double"/>
          <w:rtl/>
        </w:rPr>
      </w:pPr>
    </w:p>
    <w:p w:rsidR="005757B3" w:rsidRDefault="005757B3" w:rsidP="005757B3">
      <w:pPr>
        <w:jc w:val="center"/>
        <w:rPr>
          <w:rFonts w:cs="Simple Outline Pat"/>
          <w:b/>
          <w:bCs/>
          <w:color w:val="000000"/>
          <w:sz w:val="34"/>
          <w:szCs w:val="34"/>
          <w:u w:val="double"/>
          <w:rtl/>
        </w:rPr>
      </w:pPr>
    </w:p>
    <w:p w:rsidR="005757B3" w:rsidRDefault="005757B3" w:rsidP="005757B3">
      <w:pPr>
        <w:jc w:val="center"/>
        <w:rPr>
          <w:rFonts w:cs="Simple Outline Pat"/>
          <w:b/>
          <w:bCs/>
          <w:color w:val="000000"/>
          <w:sz w:val="34"/>
          <w:szCs w:val="34"/>
          <w:u w:val="double"/>
          <w:rtl/>
        </w:rPr>
      </w:pPr>
    </w:p>
    <w:p w:rsidR="005757B3" w:rsidRDefault="005757B3" w:rsidP="005757B3">
      <w:pPr>
        <w:rPr>
          <w:rFonts w:cs="Simple Outline Pat"/>
          <w:b/>
          <w:bCs/>
          <w:color w:val="000000"/>
          <w:sz w:val="34"/>
          <w:szCs w:val="34"/>
          <w:u w:val="double"/>
          <w:rtl/>
        </w:rPr>
      </w:pPr>
    </w:p>
    <w:p w:rsidR="005757B3" w:rsidRPr="006A2DCF" w:rsidRDefault="005757B3" w:rsidP="005757B3">
      <w:pPr>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الرابعــة</w:t>
      </w:r>
    </w:p>
    <w:p w:rsidR="005757B3" w:rsidRPr="00E92819" w:rsidRDefault="005757B3" w:rsidP="005757B3">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الســــابـــع :-</w:t>
      </w:r>
    </w:p>
    <w:p w:rsidR="005757B3" w:rsidRPr="00E92819" w:rsidRDefault="005757B3" w:rsidP="005757B3">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1984"/>
        <w:gridCol w:w="1030"/>
        <w:gridCol w:w="702"/>
        <w:gridCol w:w="781"/>
        <w:gridCol w:w="1203"/>
        <w:gridCol w:w="1354"/>
      </w:tblGrid>
      <w:tr w:rsidR="005757B3" w:rsidRPr="007F7691" w:rsidTr="00F02957">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3" w:type="dxa"/>
            <w:vMerge w:val="restart"/>
            <w:tcBorders>
              <w:top w:val="single" w:sz="4" w:space="0" w:color="auto"/>
              <w:left w:val="single" w:sz="4" w:space="0" w:color="auto"/>
              <w:right w:val="single" w:sz="4" w:space="0" w:color="auto"/>
            </w:tcBorders>
            <w:shd w:val="clear" w:color="auto" w:fill="E6E6E6"/>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4" w:type="dxa"/>
            <w:vMerge w:val="restart"/>
            <w:tcBorders>
              <w:top w:val="single" w:sz="4" w:space="0" w:color="auto"/>
              <w:left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57B3" w:rsidRPr="007F7691" w:rsidTr="00F02957">
        <w:tc>
          <w:tcPr>
            <w:tcW w:w="124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030"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3" w:type="dxa"/>
            <w:vMerge/>
            <w:tcBorders>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354" w:type="dxa"/>
            <w:vMerge/>
            <w:tcBorders>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57B3" w:rsidRPr="004C3955" w:rsidRDefault="005757B3" w:rsidP="00F02957">
            <w:pPr>
              <w:rPr>
                <w:b/>
                <w:bCs/>
                <w:color w:val="000000"/>
              </w:rPr>
            </w:pPr>
            <w:r w:rsidRPr="004C3955">
              <w:rPr>
                <w:rFonts w:hint="cs"/>
                <w:b/>
                <w:bCs/>
                <w:color w:val="000000"/>
                <w:rtl/>
              </w:rPr>
              <w:t>تصميم وتطوير الدروس</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4C3955" w:rsidRDefault="005757B3" w:rsidP="00F02957">
            <w:pPr>
              <w:jc w:val="center"/>
              <w:rPr>
                <w:b/>
                <w:bCs/>
                <w:color w:val="000000"/>
              </w:rPr>
            </w:pPr>
            <w:r w:rsidRPr="004C395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0219401</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DE2B24" w:rsidRDefault="005757B3" w:rsidP="00F02957">
            <w:pPr>
              <w:jc w:val="center"/>
              <w:rPr>
                <w:rFonts w:cs="Traditional Arabic"/>
                <w:b/>
                <w:bCs/>
                <w:color w:val="000000"/>
                <w:sz w:val="20"/>
                <w:szCs w:val="20"/>
                <w:rtl/>
              </w:rPr>
            </w:pPr>
            <w:r w:rsidRPr="00DE2B24">
              <w:rPr>
                <w:rFonts w:cs="Traditional Arabic" w:hint="cs"/>
                <w:b/>
                <w:bCs/>
                <w:color w:val="000000"/>
                <w:sz w:val="20"/>
                <w:szCs w:val="20"/>
                <w:rtl/>
              </w:rPr>
              <w:t>خاص401</w:t>
            </w:r>
          </w:p>
        </w:tc>
        <w:tc>
          <w:tcPr>
            <w:tcW w:w="1984" w:type="dxa"/>
            <w:tcBorders>
              <w:top w:val="single" w:sz="4" w:space="0" w:color="auto"/>
              <w:left w:val="single" w:sz="4" w:space="0" w:color="auto"/>
              <w:bottom w:val="single" w:sz="4" w:space="0" w:color="auto"/>
              <w:right w:val="single" w:sz="4" w:space="0" w:color="auto"/>
            </w:tcBorders>
          </w:tcPr>
          <w:p w:rsidR="005757B3" w:rsidRPr="004C3955" w:rsidRDefault="005757B3" w:rsidP="00F02957">
            <w:pPr>
              <w:rPr>
                <w:b/>
                <w:bCs/>
                <w:color w:val="000000"/>
              </w:rPr>
            </w:pPr>
            <w:r w:rsidRPr="00DE2B24">
              <w:rPr>
                <w:b/>
                <w:bCs/>
                <w:color w:val="000000"/>
                <w:rtl/>
              </w:rPr>
              <w:t>منهج الأنشطة لذوى الاحتياجات</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4C3955" w:rsidRDefault="005757B3" w:rsidP="00F02957">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0219402</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DE2B24" w:rsidRDefault="005757B3" w:rsidP="00F02957">
            <w:pPr>
              <w:jc w:val="center"/>
              <w:rPr>
                <w:rFonts w:cs="Traditional Arabic"/>
                <w:b/>
                <w:bCs/>
                <w:color w:val="000000"/>
                <w:sz w:val="20"/>
                <w:szCs w:val="20"/>
                <w:rtl/>
              </w:rPr>
            </w:pPr>
            <w:r w:rsidRPr="00DE2B24">
              <w:rPr>
                <w:rFonts w:cs="Traditional Arabic" w:hint="cs"/>
                <w:b/>
                <w:bCs/>
                <w:color w:val="000000"/>
                <w:sz w:val="20"/>
                <w:szCs w:val="20"/>
                <w:rtl/>
              </w:rPr>
              <w:t>خاص402</w:t>
            </w:r>
          </w:p>
        </w:tc>
        <w:tc>
          <w:tcPr>
            <w:tcW w:w="1984" w:type="dxa"/>
            <w:tcBorders>
              <w:top w:val="single" w:sz="4" w:space="0" w:color="auto"/>
              <w:left w:val="single" w:sz="4" w:space="0" w:color="auto"/>
              <w:bottom w:val="single" w:sz="4" w:space="0" w:color="auto"/>
              <w:right w:val="single" w:sz="4" w:space="0" w:color="auto"/>
            </w:tcBorders>
          </w:tcPr>
          <w:p w:rsidR="005757B3" w:rsidRPr="004C3955" w:rsidRDefault="005757B3" w:rsidP="00F02957">
            <w:pPr>
              <w:rPr>
                <w:b/>
                <w:bCs/>
                <w:color w:val="000000"/>
              </w:rPr>
            </w:pPr>
            <w:r w:rsidRPr="00DE2B24">
              <w:rPr>
                <w:b/>
                <w:bCs/>
                <w:color w:val="000000"/>
                <w:rtl/>
              </w:rPr>
              <w:t>الرياضيات لمعلم التربية الخاصة</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4C3955" w:rsidRDefault="005757B3" w:rsidP="00F02957">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0219403</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DE2B24" w:rsidRDefault="005757B3" w:rsidP="00F02957">
            <w:pPr>
              <w:jc w:val="center"/>
              <w:rPr>
                <w:rFonts w:cs="Traditional Arabic"/>
                <w:b/>
                <w:bCs/>
                <w:color w:val="000000"/>
                <w:sz w:val="20"/>
                <w:szCs w:val="20"/>
                <w:rtl/>
              </w:rPr>
            </w:pPr>
            <w:r w:rsidRPr="00DE2B24">
              <w:rPr>
                <w:rFonts w:cs="Traditional Arabic" w:hint="cs"/>
                <w:b/>
                <w:bCs/>
                <w:color w:val="000000"/>
                <w:sz w:val="20"/>
                <w:szCs w:val="20"/>
                <w:rtl/>
              </w:rPr>
              <w:t>خاص403</w:t>
            </w:r>
          </w:p>
        </w:tc>
        <w:tc>
          <w:tcPr>
            <w:tcW w:w="1984" w:type="dxa"/>
            <w:tcBorders>
              <w:top w:val="single" w:sz="4" w:space="0" w:color="auto"/>
              <w:left w:val="single" w:sz="4" w:space="0" w:color="auto"/>
              <w:bottom w:val="single" w:sz="4" w:space="0" w:color="auto"/>
              <w:right w:val="single" w:sz="4" w:space="0" w:color="auto"/>
            </w:tcBorders>
          </w:tcPr>
          <w:p w:rsidR="005757B3" w:rsidRPr="004C3955" w:rsidRDefault="005757B3" w:rsidP="00F02957">
            <w:pPr>
              <w:rPr>
                <w:b/>
                <w:bCs/>
                <w:color w:val="000000"/>
              </w:rPr>
            </w:pPr>
            <w:r w:rsidRPr="00DE2B24">
              <w:rPr>
                <w:b/>
                <w:bCs/>
                <w:color w:val="000000"/>
                <w:rtl/>
              </w:rPr>
              <w:t>علم النفس الفسيولوجي</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4C3955" w:rsidRDefault="005757B3" w:rsidP="00F02957">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0219404</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DE2B24" w:rsidRDefault="005757B3" w:rsidP="00F02957">
            <w:pPr>
              <w:jc w:val="center"/>
              <w:rPr>
                <w:rFonts w:cs="Traditional Arabic"/>
                <w:b/>
                <w:bCs/>
                <w:color w:val="000000"/>
                <w:sz w:val="20"/>
                <w:szCs w:val="20"/>
                <w:rtl/>
              </w:rPr>
            </w:pPr>
            <w:r>
              <w:rPr>
                <w:rFonts w:cs="Traditional Arabic" w:hint="cs"/>
                <w:b/>
                <w:bCs/>
                <w:color w:val="000000"/>
                <w:sz w:val="20"/>
                <w:szCs w:val="20"/>
                <w:rtl/>
              </w:rPr>
              <w:t>عقل</w:t>
            </w:r>
            <w:r w:rsidRPr="00DE2B24">
              <w:rPr>
                <w:rFonts w:cs="Traditional Arabic" w:hint="cs"/>
                <w:b/>
                <w:bCs/>
                <w:color w:val="000000"/>
                <w:sz w:val="20"/>
                <w:szCs w:val="20"/>
                <w:rtl/>
              </w:rPr>
              <w:t>404</w:t>
            </w:r>
          </w:p>
        </w:tc>
        <w:tc>
          <w:tcPr>
            <w:tcW w:w="1984" w:type="dxa"/>
            <w:tcBorders>
              <w:top w:val="single" w:sz="4" w:space="0" w:color="auto"/>
              <w:left w:val="single" w:sz="4" w:space="0" w:color="auto"/>
              <w:bottom w:val="single" w:sz="4" w:space="0" w:color="auto"/>
              <w:right w:val="single" w:sz="4" w:space="0" w:color="auto"/>
            </w:tcBorders>
          </w:tcPr>
          <w:p w:rsidR="005757B3" w:rsidRPr="004C3955" w:rsidRDefault="005757B3" w:rsidP="00F02957">
            <w:pPr>
              <w:rPr>
                <w:b/>
                <w:bCs/>
                <w:color w:val="000000"/>
              </w:rPr>
            </w:pPr>
            <w:r w:rsidRPr="00DE2B24">
              <w:rPr>
                <w:b/>
                <w:bCs/>
                <w:color w:val="000000"/>
                <w:rtl/>
              </w:rPr>
              <w:t xml:space="preserve">استراتجيات تعليم ذوى </w:t>
            </w:r>
            <w:r>
              <w:rPr>
                <w:rFonts w:hint="cs"/>
                <w:b/>
                <w:bCs/>
                <w:color w:val="000000"/>
                <w:rtl/>
              </w:rPr>
              <w:t>الإعاقة العقلية</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4C3955" w:rsidRDefault="005757B3" w:rsidP="00F02957">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D34124" w:rsidRDefault="005757B3" w:rsidP="00F02957">
            <w:pPr>
              <w:jc w:val="center"/>
              <w:rPr>
                <w:rFonts w:cs="Traditional Arabic"/>
                <w:b/>
                <w:bCs/>
                <w:color w:val="000000"/>
                <w:sz w:val="20"/>
                <w:szCs w:val="20"/>
                <w:rtl/>
              </w:rPr>
            </w:pPr>
            <w:r w:rsidRPr="00D34124">
              <w:rPr>
                <w:rFonts w:cs="Traditional Arabic" w:hint="cs"/>
                <w:b/>
                <w:bCs/>
                <w:color w:val="000000"/>
                <w:sz w:val="20"/>
                <w:szCs w:val="20"/>
                <w:rtl/>
              </w:rPr>
              <w:t>طرق تدريس خاصة</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0219405</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DE2B24" w:rsidRDefault="005757B3" w:rsidP="00F02957">
            <w:pPr>
              <w:jc w:val="center"/>
              <w:rPr>
                <w:rFonts w:cs="Traditional Arabic"/>
                <w:b/>
                <w:bCs/>
                <w:color w:val="000000"/>
                <w:sz w:val="20"/>
                <w:szCs w:val="20"/>
                <w:rtl/>
              </w:rPr>
            </w:pPr>
            <w:r>
              <w:rPr>
                <w:rFonts w:cs="Traditional Arabic" w:hint="cs"/>
                <w:b/>
                <w:bCs/>
                <w:color w:val="000000"/>
                <w:sz w:val="20"/>
                <w:szCs w:val="20"/>
                <w:rtl/>
              </w:rPr>
              <w:t>عقل</w:t>
            </w:r>
            <w:r w:rsidRPr="00DE2B24">
              <w:rPr>
                <w:rFonts w:cs="Traditional Arabic" w:hint="cs"/>
                <w:b/>
                <w:bCs/>
                <w:color w:val="000000"/>
                <w:sz w:val="20"/>
                <w:szCs w:val="20"/>
                <w:rtl/>
              </w:rPr>
              <w:t>405</w:t>
            </w:r>
          </w:p>
        </w:tc>
        <w:tc>
          <w:tcPr>
            <w:tcW w:w="1984" w:type="dxa"/>
            <w:tcBorders>
              <w:top w:val="single" w:sz="4" w:space="0" w:color="auto"/>
              <w:left w:val="single" w:sz="4" w:space="0" w:color="auto"/>
              <w:bottom w:val="single" w:sz="4" w:space="0" w:color="auto"/>
              <w:right w:val="single" w:sz="4" w:space="0" w:color="auto"/>
            </w:tcBorders>
          </w:tcPr>
          <w:p w:rsidR="005757B3" w:rsidRPr="004C3955" w:rsidRDefault="005757B3" w:rsidP="00F02957">
            <w:pPr>
              <w:rPr>
                <w:b/>
                <w:bCs/>
                <w:color w:val="000000"/>
              </w:rPr>
            </w:pPr>
            <w:r w:rsidRPr="00964530">
              <w:rPr>
                <w:rFonts w:hint="cs"/>
                <w:b/>
                <w:bCs/>
                <w:color w:val="000000"/>
                <w:rtl/>
              </w:rPr>
              <w:t>إعاقة</w:t>
            </w:r>
            <w:r w:rsidRPr="00964530">
              <w:rPr>
                <w:b/>
                <w:bCs/>
                <w:color w:val="000000"/>
                <w:rtl/>
              </w:rPr>
              <w:t xml:space="preserve"> التوحد</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4C3955" w:rsidRDefault="005757B3" w:rsidP="00F02957">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خاص301</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0219406</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DE2B24" w:rsidRDefault="005757B3" w:rsidP="00F02957">
            <w:pPr>
              <w:jc w:val="center"/>
              <w:rPr>
                <w:rFonts w:cs="Traditional Arabic"/>
                <w:b/>
                <w:bCs/>
                <w:color w:val="000000"/>
                <w:sz w:val="20"/>
                <w:szCs w:val="20"/>
                <w:rtl/>
              </w:rPr>
            </w:pPr>
            <w:r>
              <w:rPr>
                <w:rFonts w:cs="Traditional Arabic" w:hint="cs"/>
                <w:b/>
                <w:bCs/>
                <w:color w:val="000000"/>
                <w:sz w:val="20"/>
                <w:szCs w:val="20"/>
                <w:rtl/>
              </w:rPr>
              <w:t>عقل</w:t>
            </w:r>
            <w:r w:rsidRPr="00DE2B24">
              <w:rPr>
                <w:rFonts w:cs="Traditional Arabic" w:hint="cs"/>
                <w:b/>
                <w:bCs/>
                <w:color w:val="000000"/>
                <w:sz w:val="20"/>
                <w:szCs w:val="20"/>
                <w:rtl/>
              </w:rPr>
              <w:t>406</w:t>
            </w:r>
          </w:p>
        </w:tc>
        <w:tc>
          <w:tcPr>
            <w:tcW w:w="1984" w:type="dxa"/>
            <w:tcBorders>
              <w:top w:val="single" w:sz="4" w:space="0" w:color="auto"/>
              <w:left w:val="single" w:sz="4" w:space="0" w:color="auto"/>
              <w:bottom w:val="single" w:sz="4" w:space="0" w:color="auto"/>
              <w:right w:val="single" w:sz="4" w:space="0" w:color="auto"/>
            </w:tcBorders>
          </w:tcPr>
          <w:p w:rsidR="005757B3" w:rsidRPr="004C3955" w:rsidRDefault="005757B3" w:rsidP="00F02957">
            <w:pPr>
              <w:rPr>
                <w:b/>
                <w:bCs/>
                <w:color w:val="000000"/>
              </w:rPr>
            </w:pPr>
            <w:r w:rsidRPr="00964530">
              <w:rPr>
                <w:b/>
                <w:bCs/>
                <w:color w:val="000000"/>
                <w:rtl/>
              </w:rPr>
              <w:t>التربية الفنية لذوي الاحتياجات</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4C3955" w:rsidRDefault="005757B3" w:rsidP="00F02957">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14</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bl>
    <w:p w:rsidR="005757B3" w:rsidRDefault="005757B3" w:rsidP="005757B3">
      <w:pPr>
        <w:jc w:val="lowKashida"/>
        <w:rPr>
          <w:rFonts w:cs="Traditional Arabic"/>
          <w:b/>
          <w:bCs/>
          <w:color w:val="000000"/>
          <w:sz w:val="22"/>
          <w:szCs w:val="22"/>
          <w:rtl/>
        </w:rPr>
      </w:pPr>
    </w:p>
    <w:p w:rsidR="005757B3" w:rsidRDefault="005757B3" w:rsidP="005757B3">
      <w:pPr>
        <w:jc w:val="lowKashida"/>
        <w:rPr>
          <w:rFonts w:cs="Traditional Arabic"/>
          <w:b/>
          <w:bCs/>
          <w:color w:val="000000"/>
          <w:sz w:val="22"/>
          <w:szCs w:val="22"/>
          <w:rtl/>
        </w:rPr>
      </w:pPr>
    </w:p>
    <w:p w:rsidR="005757B3" w:rsidRDefault="005757B3" w:rsidP="005757B3">
      <w:pPr>
        <w:jc w:val="lowKashida"/>
        <w:rPr>
          <w:rFonts w:cs="Traditional Arabic"/>
          <w:b/>
          <w:bCs/>
          <w:color w:val="000000"/>
          <w:sz w:val="22"/>
          <w:szCs w:val="22"/>
          <w:rtl/>
        </w:rPr>
      </w:pPr>
    </w:p>
    <w:p w:rsidR="005757B3" w:rsidRDefault="005757B3" w:rsidP="005757B3">
      <w:pPr>
        <w:jc w:val="lowKashida"/>
        <w:rPr>
          <w:rFonts w:cs="Traditional Arabic"/>
          <w:b/>
          <w:bCs/>
          <w:color w:val="000000"/>
          <w:sz w:val="22"/>
          <w:szCs w:val="22"/>
          <w:rtl/>
        </w:rPr>
      </w:pPr>
    </w:p>
    <w:p w:rsidR="005757B3" w:rsidRDefault="005757B3" w:rsidP="005757B3">
      <w:pPr>
        <w:jc w:val="lowKashida"/>
        <w:rPr>
          <w:rFonts w:cs="Traditional Arabic"/>
          <w:b/>
          <w:bCs/>
          <w:color w:val="000000"/>
          <w:sz w:val="22"/>
          <w:szCs w:val="22"/>
          <w:rtl/>
        </w:rPr>
      </w:pPr>
    </w:p>
    <w:p w:rsidR="005757B3" w:rsidRPr="00E92819" w:rsidRDefault="005757B3" w:rsidP="005757B3">
      <w:pPr>
        <w:jc w:val="lowKashida"/>
        <w:rPr>
          <w:rFonts w:cs="Traditional Arabic"/>
          <w:b/>
          <w:bCs/>
          <w:color w:val="000000"/>
          <w:sz w:val="22"/>
          <w:szCs w:val="22"/>
          <w:rtl/>
        </w:rPr>
      </w:pPr>
    </w:p>
    <w:p w:rsidR="005757B3" w:rsidRPr="00E92819" w:rsidRDefault="005757B3" w:rsidP="005757B3">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الـثـــــامــن :-</w:t>
      </w:r>
    </w:p>
    <w:p w:rsidR="005757B3" w:rsidRPr="00E92819" w:rsidRDefault="005757B3" w:rsidP="005757B3">
      <w:pPr>
        <w:jc w:val="lowKashida"/>
        <w:rPr>
          <w:rFonts w:cs="Traditional Arabic"/>
          <w:b/>
          <w:bCs/>
          <w:color w:val="000000"/>
          <w:sz w:val="12"/>
          <w:szCs w:val="12"/>
          <w:rtl/>
        </w:rPr>
      </w:pPr>
    </w:p>
    <w:tbl>
      <w:tblPr>
        <w:bidiVisual/>
        <w:tblW w:w="9180"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39"/>
        <w:gridCol w:w="1005"/>
        <w:gridCol w:w="1974"/>
        <w:gridCol w:w="993"/>
        <w:gridCol w:w="708"/>
        <w:gridCol w:w="851"/>
        <w:gridCol w:w="1171"/>
        <w:gridCol w:w="1239"/>
      </w:tblGrid>
      <w:tr w:rsidR="005757B3" w:rsidRPr="007F7691" w:rsidTr="00F02957">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1005"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7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5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عـدد الوحــدات</w:t>
            </w:r>
          </w:p>
        </w:tc>
        <w:tc>
          <w:tcPr>
            <w:tcW w:w="1171" w:type="dxa"/>
            <w:vMerge w:val="restart"/>
            <w:tcBorders>
              <w:top w:val="single" w:sz="4" w:space="0" w:color="auto"/>
              <w:left w:val="single" w:sz="4" w:space="0" w:color="auto"/>
              <w:right w:val="single" w:sz="4" w:space="0" w:color="auto"/>
            </w:tcBorders>
            <w:shd w:val="clear" w:color="auto" w:fill="E6E6E6"/>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57B3" w:rsidRPr="007F7691" w:rsidTr="00F02957">
        <w:tc>
          <w:tcPr>
            <w:tcW w:w="1239"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005"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974"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993"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دراسية</w:t>
            </w:r>
          </w:p>
        </w:tc>
        <w:tc>
          <w:tcPr>
            <w:tcW w:w="708"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عملي</w:t>
            </w:r>
          </w:p>
        </w:tc>
        <w:tc>
          <w:tcPr>
            <w:tcW w:w="1171" w:type="dxa"/>
            <w:vMerge/>
            <w:tcBorders>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239"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3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sidRPr="007F7691">
              <w:rPr>
                <w:rFonts w:cs="Traditional Arabic" w:hint="cs"/>
                <w:b/>
                <w:bCs/>
                <w:color w:val="000000"/>
                <w:sz w:val="26"/>
                <w:szCs w:val="26"/>
                <w:rtl/>
              </w:rPr>
              <w:t>0208426</w:t>
            </w:r>
          </w:p>
        </w:tc>
        <w:tc>
          <w:tcPr>
            <w:tcW w:w="1005"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sidRPr="007F7691">
              <w:rPr>
                <w:rFonts w:cs="Traditional Arabic" w:hint="cs"/>
                <w:b/>
                <w:bCs/>
                <w:color w:val="000000"/>
                <w:sz w:val="26"/>
                <w:szCs w:val="26"/>
                <w:rtl/>
              </w:rPr>
              <w:t>نهج 426</w:t>
            </w:r>
          </w:p>
        </w:tc>
        <w:tc>
          <w:tcPr>
            <w:tcW w:w="197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تربيـة عمليـة</w:t>
            </w:r>
          </w:p>
        </w:tc>
        <w:tc>
          <w:tcPr>
            <w:tcW w:w="99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23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D34124">
              <w:rPr>
                <w:rFonts w:cs="Traditional Arabic" w:hint="cs"/>
                <w:b/>
                <w:bCs/>
                <w:color w:val="000000"/>
                <w:sz w:val="20"/>
                <w:szCs w:val="20"/>
                <w:rtl/>
              </w:rPr>
              <w:t>طرق تدريس خاصة</w:t>
            </w:r>
            <w:r>
              <w:rPr>
                <w:rFonts w:cs="Traditional Arabic" w:hint="cs"/>
                <w:b/>
                <w:bCs/>
                <w:color w:val="000000"/>
                <w:sz w:val="28"/>
                <w:szCs w:val="28"/>
                <w:rtl/>
              </w:rPr>
              <w:t xml:space="preserve"> </w:t>
            </w:r>
            <w:r w:rsidRPr="004F36DA">
              <w:rPr>
                <w:rFonts w:cs="Traditional Arabic" w:hint="cs"/>
                <w:b/>
                <w:bCs/>
                <w:color w:val="000000"/>
                <w:sz w:val="20"/>
                <w:szCs w:val="20"/>
                <w:rtl/>
              </w:rPr>
              <w:t>+</w:t>
            </w:r>
            <w:r>
              <w:rPr>
                <w:rFonts w:cs="Traditional Arabic" w:hint="cs"/>
                <w:b/>
                <w:bCs/>
                <w:color w:val="000000"/>
                <w:sz w:val="20"/>
                <w:szCs w:val="20"/>
                <w:rtl/>
              </w:rPr>
              <w:t xml:space="preserve"> عقل</w:t>
            </w:r>
            <w:r w:rsidRPr="004F36DA">
              <w:rPr>
                <w:rFonts w:cs="Traditional Arabic" w:hint="cs"/>
                <w:b/>
                <w:bCs/>
                <w:color w:val="000000"/>
                <w:sz w:val="20"/>
                <w:szCs w:val="20"/>
                <w:rtl/>
              </w:rPr>
              <w:t>404</w:t>
            </w:r>
          </w:p>
        </w:tc>
      </w:tr>
      <w:tr w:rsidR="005757B3" w:rsidRPr="007F7691" w:rsidTr="00F02957">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مـجموع الوحـدات</w:t>
            </w:r>
          </w:p>
        </w:tc>
        <w:tc>
          <w:tcPr>
            <w:tcW w:w="99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23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bl>
    <w:p w:rsidR="005757B3" w:rsidRPr="00E92819" w:rsidRDefault="005757B3" w:rsidP="005757B3">
      <w:pPr>
        <w:jc w:val="lowKashida"/>
        <w:rPr>
          <w:rFonts w:cs="Traditional Arabic"/>
          <w:b/>
          <w:bCs/>
          <w:color w:val="000000"/>
          <w:sz w:val="34"/>
          <w:szCs w:val="34"/>
          <w:rtl/>
        </w:rPr>
      </w:pPr>
    </w:p>
    <w:p w:rsidR="005757B3" w:rsidRDefault="005757B3" w:rsidP="005757B3">
      <w:pPr>
        <w:jc w:val="lowKashida"/>
        <w:rPr>
          <w:rFonts w:cs="Traditional Arabic"/>
          <w:b/>
          <w:bCs/>
          <w:sz w:val="34"/>
          <w:szCs w:val="34"/>
          <w:rtl/>
        </w:rPr>
      </w:pPr>
    </w:p>
    <w:p w:rsidR="005757B3" w:rsidRDefault="005757B3" w:rsidP="005757B3">
      <w:pPr>
        <w:rPr>
          <w:rtl/>
        </w:rPr>
      </w:pPr>
    </w:p>
    <w:p w:rsidR="005757B3" w:rsidRDefault="005757B3" w:rsidP="005757B3">
      <w:pPr>
        <w:rPr>
          <w:rtl/>
        </w:rPr>
      </w:pPr>
    </w:p>
    <w:p w:rsidR="005757B3" w:rsidRDefault="005757B3" w:rsidP="005757B3">
      <w:pPr>
        <w:rPr>
          <w:rtl/>
        </w:rPr>
      </w:pPr>
    </w:p>
    <w:p w:rsidR="005757B3" w:rsidRDefault="005757B3" w:rsidP="005757B3">
      <w:pPr>
        <w:rPr>
          <w:rtl/>
        </w:rPr>
      </w:pPr>
    </w:p>
    <w:p w:rsidR="005757B3" w:rsidRDefault="005757B3" w:rsidP="005757B3">
      <w:pPr>
        <w:rPr>
          <w:rtl/>
        </w:rPr>
      </w:pPr>
    </w:p>
    <w:p w:rsidR="005757B3" w:rsidRDefault="005757B3" w:rsidP="005757B3">
      <w:pPr>
        <w:rPr>
          <w:rtl/>
        </w:rPr>
      </w:pPr>
    </w:p>
    <w:p w:rsidR="005757B3" w:rsidRDefault="005757B3" w:rsidP="005757B3">
      <w:pPr>
        <w:rPr>
          <w:rtl/>
        </w:rPr>
      </w:pPr>
    </w:p>
    <w:p w:rsidR="005757B3" w:rsidRDefault="005757B3" w:rsidP="005757B3">
      <w:pPr>
        <w:jc w:val="center"/>
        <w:rPr>
          <w:rFonts w:cs="Old Antic Outline Shaded"/>
          <w:b/>
          <w:bCs/>
          <w:sz w:val="36"/>
          <w:szCs w:val="36"/>
          <w:rtl/>
        </w:rPr>
      </w:pPr>
    </w:p>
    <w:p w:rsidR="005757B3" w:rsidRDefault="005757B3" w:rsidP="005757B3">
      <w:pPr>
        <w:jc w:val="center"/>
        <w:rPr>
          <w:rFonts w:cs="Old Antic Outline Shaded"/>
          <w:b/>
          <w:bCs/>
          <w:sz w:val="36"/>
          <w:szCs w:val="36"/>
          <w:rtl/>
        </w:rPr>
      </w:pPr>
    </w:p>
    <w:p w:rsidR="005757B3" w:rsidRDefault="005757B3" w:rsidP="005757B3">
      <w:pPr>
        <w:jc w:val="center"/>
        <w:rPr>
          <w:rFonts w:cs="Old Antic Outline Shaded"/>
          <w:b/>
          <w:bCs/>
          <w:sz w:val="36"/>
          <w:szCs w:val="36"/>
          <w:rtl/>
        </w:rPr>
      </w:pPr>
    </w:p>
    <w:p w:rsidR="005757B3" w:rsidRPr="00A549B1" w:rsidRDefault="005757B3" w:rsidP="005757B3">
      <w:pPr>
        <w:jc w:val="center"/>
        <w:rPr>
          <w:rFonts w:cs="Old Antic Outline Shaded"/>
          <w:b/>
          <w:bCs/>
          <w:sz w:val="36"/>
          <w:szCs w:val="36"/>
          <w:rtl/>
        </w:rPr>
      </w:pPr>
      <w:r w:rsidRPr="00BF50A2">
        <w:rPr>
          <w:rFonts w:cs="Old Antic Outline Shaded" w:hint="cs"/>
          <w:b/>
          <w:bCs/>
          <w:sz w:val="36"/>
          <w:szCs w:val="36"/>
          <w:highlight w:val="lightGray"/>
          <w:rtl/>
        </w:rPr>
        <w:t>ثانياً مسار صعوبات التعلم</w:t>
      </w:r>
    </w:p>
    <w:p w:rsidR="005757B3" w:rsidRPr="00E92819" w:rsidRDefault="005757B3" w:rsidP="005757B3">
      <w:pPr>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الثالثــة</w:t>
      </w:r>
    </w:p>
    <w:p w:rsidR="005757B3" w:rsidRPr="00E92819" w:rsidRDefault="005757B3" w:rsidP="005757B3">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الخـــامس :-</w:t>
      </w:r>
    </w:p>
    <w:p w:rsidR="005757B3" w:rsidRPr="00E92819" w:rsidRDefault="005757B3" w:rsidP="005757B3">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2268"/>
        <w:gridCol w:w="850"/>
        <w:gridCol w:w="709"/>
        <w:gridCol w:w="851"/>
        <w:gridCol w:w="1134"/>
        <w:gridCol w:w="1242"/>
      </w:tblGrid>
      <w:tr w:rsidR="005757B3" w:rsidRPr="007F7691" w:rsidTr="00F02957">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41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134" w:type="dxa"/>
            <w:vMerge w:val="restart"/>
            <w:tcBorders>
              <w:top w:val="single" w:sz="4" w:space="0" w:color="auto"/>
              <w:left w:val="single" w:sz="4" w:space="0" w:color="auto"/>
              <w:right w:val="single" w:sz="4" w:space="0" w:color="auto"/>
            </w:tcBorders>
            <w:shd w:val="clear" w:color="auto" w:fill="E6E6E6"/>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42" w:type="dxa"/>
            <w:vMerge w:val="restart"/>
            <w:tcBorders>
              <w:top w:val="single" w:sz="4" w:space="0" w:color="auto"/>
              <w:left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57B3" w:rsidRPr="007F7691" w:rsidTr="00F02957">
        <w:tc>
          <w:tcPr>
            <w:tcW w:w="124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2268"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134" w:type="dxa"/>
            <w:vMerge/>
            <w:tcBorders>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242" w:type="dxa"/>
            <w:vMerge/>
            <w:tcBorders>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0219301</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566D3" w:rsidRDefault="005757B3" w:rsidP="00F02957">
            <w:pPr>
              <w:jc w:val="center"/>
              <w:rPr>
                <w:rFonts w:cs="Traditional Arabic"/>
                <w:b/>
                <w:bCs/>
                <w:color w:val="000000"/>
                <w:sz w:val="20"/>
                <w:szCs w:val="20"/>
                <w:rtl/>
              </w:rPr>
            </w:pPr>
            <w:r w:rsidRPr="007566D3">
              <w:rPr>
                <w:rFonts w:cs="Traditional Arabic" w:hint="cs"/>
                <w:b/>
                <w:bCs/>
                <w:color w:val="000000"/>
                <w:sz w:val="20"/>
                <w:szCs w:val="20"/>
                <w:rtl/>
              </w:rPr>
              <w:t>خاص301</w:t>
            </w: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7566D3">
              <w:rPr>
                <w:b/>
                <w:bCs/>
                <w:color w:val="000000"/>
                <w:rtl/>
              </w:rPr>
              <w:t xml:space="preserve">إعاقات النمو الشامل     </w:t>
            </w:r>
          </w:p>
        </w:tc>
        <w:tc>
          <w:tcPr>
            <w:tcW w:w="850"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خاص203</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0219302</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566D3" w:rsidRDefault="005757B3" w:rsidP="00F02957">
            <w:pPr>
              <w:jc w:val="center"/>
              <w:rPr>
                <w:rFonts w:cs="Traditional Arabic"/>
                <w:b/>
                <w:bCs/>
                <w:color w:val="000000"/>
                <w:sz w:val="20"/>
                <w:szCs w:val="20"/>
                <w:rtl/>
              </w:rPr>
            </w:pPr>
            <w:r w:rsidRPr="007566D3">
              <w:rPr>
                <w:rFonts w:cs="Traditional Arabic" w:hint="cs"/>
                <w:b/>
                <w:bCs/>
                <w:color w:val="000000"/>
                <w:sz w:val="20"/>
                <w:szCs w:val="20"/>
                <w:rtl/>
              </w:rPr>
              <w:t>خاص 302</w:t>
            </w: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7566D3">
              <w:rPr>
                <w:b/>
                <w:bCs/>
                <w:color w:val="000000"/>
                <w:rtl/>
              </w:rPr>
              <w:t xml:space="preserve">الإعاقات المتعدد     </w:t>
            </w:r>
          </w:p>
        </w:tc>
        <w:tc>
          <w:tcPr>
            <w:tcW w:w="850"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خاص203</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0219303</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sidRPr="007566D3">
              <w:rPr>
                <w:rFonts w:cs="Traditional Arabic" w:hint="cs"/>
                <w:b/>
                <w:bCs/>
                <w:color w:val="000000"/>
                <w:sz w:val="20"/>
                <w:szCs w:val="20"/>
                <w:rtl/>
              </w:rPr>
              <w:t>خاص 303</w:t>
            </w: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7566D3">
              <w:rPr>
                <w:b/>
                <w:bCs/>
                <w:color w:val="000000"/>
                <w:rtl/>
              </w:rPr>
              <w:t xml:space="preserve">التوجيه والإرشاد النفسي والأسرى لذوى الاحتياجات الخاصة          </w:t>
            </w:r>
          </w:p>
        </w:tc>
        <w:tc>
          <w:tcPr>
            <w:tcW w:w="850"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خاص205</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0219304</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sidRPr="007566D3">
              <w:rPr>
                <w:rFonts w:cs="Traditional Arabic" w:hint="cs"/>
                <w:b/>
                <w:bCs/>
                <w:color w:val="000000"/>
                <w:sz w:val="20"/>
                <w:szCs w:val="20"/>
                <w:rtl/>
              </w:rPr>
              <w:t>خاص 304</w:t>
            </w: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7566D3">
              <w:rPr>
                <w:b/>
                <w:bCs/>
                <w:color w:val="000000"/>
                <w:rtl/>
              </w:rPr>
              <w:t>استراتجيات التدخل المبكر والدمج</w:t>
            </w:r>
          </w:p>
        </w:tc>
        <w:tc>
          <w:tcPr>
            <w:tcW w:w="850"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0219305</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566D3" w:rsidRDefault="005757B3" w:rsidP="00F02957">
            <w:pPr>
              <w:jc w:val="center"/>
              <w:rPr>
                <w:rFonts w:cs="Traditional Arabic"/>
                <w:b/>
                <w:bCs/>
                <w:color w:val="000000"/>
                <w:sz w:val="20"/>
                <w:szCs w:val="20"/>
                <w:rtl/>
              </w:rPr>
            </w:pPr>
            <w:r w:rsidRPr="007566D3">
              <w:rPr>
                <w:rFonts w:cs="Traditional Arabic" w:hint="cs"/>
                <w:b/>
                <w:bCs/>
                <w:color w:val="000000"/>
                <w:sz w:val="20"/>
                <w:szCs w:val="20"/>
                <w:rtl/>
              </w:rPr>
              <w:t>صعب 305</w:t>
            </w: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7566D3">
              <w:rPr>
                <w:b/>
                <w:bCs/>
                <w:color w:val="000000"/>
                <w:rtl/>
              </w:rPr>
              <w:t>صعوبات التعلم في ضوء النظريات</w:t>
            </w:r>
          </w:p>
        </w:tc>
        <w:tc>
          <w:tcPr>
            <w:tcW w:w="850"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خاص208</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0219306</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sidRPr="007566D3">
              <w:rPr>
                <w:rFonts w:cs="Traditional Arabic" w:hint="cs"/>
                <w:b/>
                <w:bCs/>
                <w:color w:val="000000"/>
                <w:sz w:val="20"/>
                <w:szCs w:val="20"/>
                <w:rtl/>
              </w:rPr>
              <w:t>صعب306</w:t>
            </w: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7566D3">
              <w:rPr>
                <w:b/>
                <w:bCs/>
                <w:color w:val="000000"/>
                <w:rtl/>
              </w:rPr>
              <w:t xml:space="preserve">صعوبات التعلم النمائية   </w:t>
            </w:r>
          </w:p>
        </w:tc>
        <w:tc>
          <w:tcPr>
            <w:tcW w:w="850"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خاص208</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B93655">
              <w:rPr>
                <w:b/>
                <w:bCs/>
                <w:color w:val="000000"/>
                <w:rtl/>
              </w:rPr>
              <w:t>اختياري(</w:t>
            </w:r>
            <w:r>
              <w:rPr>
                <w:rFonts w:hint="cs"/>
                <w:b/>
                <w:bCs/>
                <w:color w:val="000000"/>
                <w:rtl/>
              </w:rPr>
              <w:t>2)</w:t>
            </w:r>
          </w:p>
        </w:tc>
        <w:tc>
          <w:tcPr>
            <w:tcW w:w="850"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ك/اختياري</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B93655">
              <w:rPr>
                <w:b/>
                <w:bCs/>
                <w:color w:val="000000"/>
                <w:rtl/>
              </w:rPr>
              <w:t>ساعات حرة</w:t>
            </w:r>
          </w:p>
        </w:tc>
        <w:tc>
          <w:tcPr>
            <w:tcW w:w="850"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jc w:val="center"/>
              <w:rPr>
                <w:b/>
                <w:bCs/>
                <w:color w:val="000000"/>
              </w:rPr>
            </w:pPr>
            <w:r w:rsidRPr="00B93655">
              <w:rPr>
                <w:b/>
                <w:bCs/>
                <w:color w:val="000000"/>
                <w:rtl/>
              </w:rPr>
              <w:t>3</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حرة</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450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17</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bl>
    <w:p w:rsidR="005757B3" w:rsidRPr="00E92819" w:rsidRDefault="005757B3" w:rsidP="005757B3">
      <w:pPr>
        <w:jc w:val="lowKashida"/>
        <w:rPr>
          <w:rFonts w:cs="Traditional Arabic"/>
          <w:b/>
          <w:bCs/>
          <w:color w:val="000000"/>
          <w:sz w:val="22"/>
          <w:szCs w:val="22"/>
          <w:rtl/>
        </w:rPr>
      </w:pPr>
    </w:p>
    <w:p w:rsidR="005757B3" w:rsidRDefault="005757B3" w:rsidP="005757B3">
      <w:pPr>
        <w:jc w:val="lowKashida"/>
        <w:rPr>
          <w:rFonts w:cs="DecoType Naskh Variants"/>
          <w:b/>
          <w:bCs/>
          <w:color w:val="000000"/>
          <w:sz w:val="34"/>
          <w:szCs w:val="34"/>
          <w:rtl/>
        </w:rPr>
      </w:pPr>
    </w:p>
    <w:p w:rsidR="005757B3" w:rsidRPr="00E92819" w:rsidRDefault="005757B3" w:rsidP="005757B3">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الـســادس :-</w:t>
      </w:r>
    </w:p>
    <w:p w:rsidR="005757B3" w:rsidRPr="00E92819" w:rsidRDefault="005757B3" w:rsidP="005757B3">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1984"/>
        <w:gridCol w:w="1033"/>
        <w:gridCol w:w="702"/>
        <w:gridCol w:w="781"/>
        <w:gridCol w:w="1201"/>
        <w:gridCol w:w="1353"/>
      </w:tblGrid>
      <w:tr w:rsidR="005757B3" w:rsidRPr="007F7691" w:rsidTr="00F02957">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6"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1" w:type="dxa"/>
            <w:vMerge w:val="restart"/>
            <w:tcBorders>
              <w:top w:val="single" w:sz="4" w:space="0" w:color="auto"/>
              <w:left w:val="single" w:sz="4" w:space="0" w:color="auto"/>
              <w:right w:val="single" w:sz="4" w:space="0" w:color="auto"/>
            </w:tcBorders>
            <w:shd w:val="clear" w:color="auto" w:fill="E6E6E6"/>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3" w:type="dxa"/>
            <w:vMerge w:val="restart"/>
            <w:tcBorders>
              <w:top w:val="single" w:sz="4" w:space="0" w:color="auto"/>
              <w:left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57B3" w:rsidRPr="007F7691" w:rsidTr="00F02957">
        <w:tc>
          <w:tcPr>
            <w:tcW w:w="124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033"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1" w:type="dxa"/>
            <w:vMerge/>
            <w:tcBorders>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353" w:type="dxa"/>
            <w:vMerge/>
            <w:tcBorders>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57B3" w:rsidRPr="00BA3C94" w:rsidRDefault="005757B3" w:rsidP="00F02957">
            <w:pPr>
              <w:rPr>
                <w:b/>
                <w:bCs/>
                <w:color w:val="000000"/>
              </w:rPr>
            </w:pPr>
            <w:r w:rsidRPr="00BA3C94">
              <w:rPr>
                <w:rFonts w:hint="cs"/>
                <w:b/>
                <w:bCs/>
                <w:color w:val="000000"/>
                <w:rtl/>
              </w:rPr>
              <w:t>طرق تدريس خاصة</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BA3C94" w:rsidRDefault="005757B3" w:rsidP="00F02957">
            <w:pPr>
              <w:jc w:val="center"/>
              <w:rPr>
                <w:b/>
                <w:bCs/>
                <w:color w:val="000000"/>
              </w:rPr>
            </w:pPr>
            <w:r w:rsidRPr="00BA3C94">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0219307</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B5793E" w:rsidRDefault="005757B3" w:rsidP="00F02957">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307</w:t>
            </w:r>
          </w:p>
        </w:tc>
        <w:tc>
          <w:tcPr>
            <w:tcW w:w="1984" w:type="dxa"/>
            <w:tcBorders>
              <w:top w:val="single" w:sz="4" w:space="0" w:color="auto"/>
              <w:left w:val="single" w:sz="4" w:space="0" w:color="auto"/>
              <w:bottom w:val="single" w:sz="4" w:space="0" w:color="auto"/>
              <w:right w:val="single" w:sz="4" w:space="0" w:color="auto"/>
            </w:tcBorders>
          </w:tcPr>
          <w:p w:rsidR="005757B3" w:rsidRPr="00BA3C94" w:rsidRDefault="005757B3" w:rsidP="00F02957">
            <w:pPr>
              <w:rPr>
                <w:b/>
                <w:bCs/>
                <w:color w:val="000000"/>
              </w:rPr>
            </w:pPr>
            <w:r w:rsidRPr="00B5793E">
              <w:rPr>
                <w:b/>
                <w:bCs/>
                <w:color w:val="000000"/>
                <w:rtl/>
              </w:rPr>
              <w:t>التخاطب واضطرابات النطق والكلام</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BA3C94" w:rsidRDefault="005757B3" w:rsidP="00F02957">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خاص206</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0219308</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B5793E" w:rsidRDefault="005757B3" w:rsidP="00F02957">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w:t>
            </w:r>
            <w:r w:rsidRPr="00B5793E">
              <w:rPr>
                <w:rFonts w:cs="Traditional Arabic" w:hint="cs"/>
                <w:b/>
                <w:bCs/>
                <w:color w:val="000000"/>
                <w:sz w:val="20"/>
                <w:szCs w:val="20"/>
                <w:rtl/>
              </w:rPr>
              <w:t>8</w:t>
            </w:r>
          </w:p>
        </w:tc>
        <w:tc>
          <w:tcPr>
            <w:tcW w:w="1984" w:type="dxa"/>
            <w:tcBorders>
              <w:top w:val="single" w:sz="4" w:space="0" w:color="auto"/>
              <w:left w:val="single" w:sz="4" w:space="0" w:color="auto"/>
              <w:bottom w:val="single" w:sz="4" w:space="0" w:color="auto"/>
              <w:right w:val="single" w:sz="4" w:space="0" w:color="auto"/>
            </w:tcBorders>
          </w:tcPr>
          <w:p w:rsidR="005757B3" w:rsidRPr="00BA3C94" w:rsidRDefault="005757B3" w:rsidP="00F02957">
            <w:pPr>
              <w:rPr>
                <w:b/>
                <w:bCs/>
                <w:color w:val="000000"/>
              </w:rPr>
            </w:pPr>
            <w:r w:rsidRPr="00B5793E">
              <w:rPr>
                <w:b/>
                <w:bCs/>
                <w:color w:val="000000"/>
                <w:rtl/>
              </w:rPr>
              <w:t xml:space="preserve">اللغة العربية لمعلم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BA3C94" w:rsidRDefault="005757B3" w:rsidP="00F02957">
            <w:pPr>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0219309</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B5793E" w:rsidRDefault="005757B3" w:rsidP="00F02957">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w:t>
            </w:r>
            <w:r w:rsidRPr="00B5793E">
              <w:rPr>
                <w:rFonts w:cs="Traditional Arabic" w:hint="cs"/>
                <w:b/>
                <w:bCs/>
                <w:color w:val="000000"/>
                <w:sz w:val="20"/>
                <w:szCs w:val="20"/>
                <w:rtl/>
              </w:rPr>
              <w:t>09</w:t>
            </w:r>
          </w:p>
        </w:tc>
        <w:tc>
          <w:tcPr>
            <w:tcW w:w="1984" w:type="dxa"/>
            <w:tcBorders>
              <w:top w:val="single" w:sz="4" w:space="0" w:color="auto"/>
              <w:left w:val="single" w:sz="4" w:space="0" w:color="auto"/>
              <w:bottom w:val="single" w:sz="4" w:space="0" w:color="auto"/>
              <w:right w:val="single" w:sz="4" w:space="0" w:color="auto"/>
            </w:tcBorders>
          </w:tcPr>
          <w:p w:rsidR="005757B3" w:rsidRPr="00BA3C94" w:rsidRDefault="005757B3" w:rsidP="00F02957">
            <w:pPr>
              <w:rPr>
                <w:b/>
                <w:bCs/>
                <w:color w:val="000000"/>
              </w:rPr>
            </w:pPr>
            <w:r w:rsidRPr="00B5793E">
              <w:rPr>
                <w:b/>
                <w:bCs/>
                <w:color w:val="000000"/>
                <w:rtl/>
              </w:rPr>
              <w:t xml:space="preserve">التقويم والتشخيص في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BA3C94" w:rsidRDefault="005757B3" w:rsidP="00F02957">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 206</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0219310</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92F52" w:rsidRDefault="005757B3" w:rsidP="00F02957">
            <w:pPr>
              <w:jc w:val="center"/>
              <w:rPr>
                <w:rFonts w:cs="Traditional Arabic"/>
                <w:b/>
                <w:bCs/>
                <w:color w:val="000000"/>
                <w:sz w:val="20"/>
                <w:szCs w:val="20"/>
                <w:rtl/>
              </w:rPr>
            </w:pPr>
            <w:r w:rsidRPr="00792F52">
              <w:rPr>
                <w:rFonts w:cs="Traditional Arabic" w:hint="cs"/>
                <w:b/>
                <w:bCs/>
                <w:color w:val="000000"/>
                <w:sz w:val="20"/>
                <w:szCs w:val="20"/>
                <w:rtl/>
              </w:rPr>
              <w:t>صعب310</w:t>
            </w:r>
          </w:p>
        </w:tc>
        <w:tc>
          <w:tcPr>
            <w:tcW w:w="1984" w:type="dxa"/>
            <w:tcBorders>
              <w:top w:val="single" w:sz="4" w:space="0" w:color="auto"/>
              <w:left w:val="single" w:sz="4" w:space="0" w:color="auto"/>
              <w:bottom w:val="single" w:sz="4" w:space="0" w:color="auto"/>
              <w:right w:val="single" w:sz="4" w:space="0" w:color="auto"/>
            </w:tcBorders>
          </w:tcPr>
          <w:p w:rsidR="005757B3" w:rsidRPr="00BA3C94" w:rsidRDefault="005757B3" w:rsidP="00F02957">
            <w:pPr>
              <w:rPr>
                <w:b/>
                <w:bCs/>
                <w:color w:val="000000"/>
              </w:rPr>
            </w:pPr>
            <w:r w:rsidRPr="00B5793E">
              <w:rPr>
                <w:b/>
                <w:bCs/>
                <w:color w:val="000000"/>
                <w:rtl/>
              </w:rPr>
              <w:t>إعداد برامج تربوية لذوى صعوبات</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BA3C94" w:rsidRDefault="005757B3" w:rsidP="00F02957">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صعب305</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0219311</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92F52" w:rsidRDefault="005757B3" w:rsidP="00F02957">
            <w:pPr>
              <w:jc w:val="center"/>
              <w:rPr>
                <w:rFonts w:cs="Traditional Arabic"/>
                <w:b/>
                <w:bCs/>
                <w:color w:val="000000"/>
                <w:sz w:val="20"/>
                <w:szCs w:val="20"/>
                <w:rtl/>
              </w:rPr>
            </w:pPr>
            <w:r w:rsidRPr="00792F52">
              <w:rPr>
                <w:rFonts w:cs="Traditional Arabic" w:hint="cs"/>
                <w:b/>
                <w:bCs/>
                <w:color w:val="000000"/>
                <w:sz w:val="20"/>
                <w:szCs w:val="20"/>
                <w:rtl/>
              </w:rPr>
              <w:t>صعب311</w:t>
            </w:r>
          </w:p>
        </w:tc>
        <w:tc>
          <w:tcPr>
            <w:tcW w:w="1984" w:type="dxa"/>
            <w:tcBorders>
              <w:top w:val="single" w:sz="4" w:space="0" w:color="auto"/>
              <w:left w:val="single" w:sz="4" w:space="0" w:color="auto"/>
              <w:bottom w:val="single" w:sz="4" w:space="0" w:color="auto"/>
              <w:right w:val="single" w:sz="4" w:space="0" w:color="auto"/>
            </w:tcBorders>
          </w:tcPr>
          <w:p w:rsidR="005757B3" w:rsidRPr="00BA3C94" w:rsidRDefault="005757B3" w:rsidP="00F02957">
            <w:pPr>
              <w:rPr>
                <w:b/>
                <w:bCs/>
                <w:color w:val="000000"/>
              </w:rPr>
            </w:pPr>
            <w:r w:rsidRPr="00B5793E">
              <w:rPr>
                <w:b/>
                <w:bCs/>
                <w:color w:val="000000"/>
                <w:rtl/>
              </w:rPr>
              <w:t xml:space="preserve">دراسة حالة في مجال صعوبات التعلم  </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BA3C94" w:rsidRDefault="005757B3" w:rsidP="00F02957">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صعب305</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57B3" w:rsidRPr="00BA3C94" w:rsidRDefault="005757B3" w:rsidP="00F02957">
            <w:pPr>
              <w:rPr>
                <w:b/>
                <w:bCs/>
                <w:color w:val="000000"/>
              </w:rPr>
            </w:pPr>
            <w:r w:rsidRPr="00BA3C94">
              <w:rPr>
                <w:b/>
                <w:bCs/>
                <w:color w:val="000000"/>
                <w:rtl/>
              </w:rPr>
              <w:t>اختياري(</w:t>
            </w:r>
            <w:r>
              <w:rPr>
                <w:rFonts w:hint="cs"/>
                <w:b/>
                <w:bCs/>
                <w:color w:val="000000"/>
                <w:rtl/>
              </w:rPr>
              <w:t>3)</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BA3C94" w:rsidRDefault="005757B3" w:rsidP="00F02957">
            <w:pPr>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ك/اختياري</w:t>
            </w: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18</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bl>
    <w:p w:rsidR="005757B3" w:rsidRDefault="005757B3" w:rsidP="005757B3">
      <w:pPr>
        <w:jc w:val="center"/>
        <w:rPr>
          <w:rFonts w:cs="Simple Outline Pat"/>
          <w:b/>
          <w:bCs/>
          <w:color w:val="000000"/>
          <w:sz w:val="34"/>
          <w:szCs w:val="34"/>
          <w:u w:val="double"/>
          <w:rtl/>
        </w:rPr>
      </w:pPr>
    </w:p>
    <w:p w:rsidR="005757B3" w:rsidRDefault="005757B3" w:rsidP="005757B3">
      <w:pPr>
        <w:jc w:val="center"/>
        <w:rPr>
          <w:rFonts w:cs="Simple Outline Pat"/>
          <w:b/>
          <w:bCs/>
          <w:color w:val="000000"/>
          <w:sz w:val="34"/>
          <w:szCs w:val="34"/>
          <w:u w:val="double"/>
          <w:rtl/>
        </w:rPr>
      </w:pPr>
    </w:p>
    <w:p w:rsidR="005757B3" w:rsidRDefault="005757B3" w:rsidP="005757B3">
      <w:pPr>
        <w:jc w:val="center"/>
        <w:rPr>
          <w:rFonts w:cs="Simple Outline Pat"/>
          <w:b/>
          <w:bCs/>
          <w:color w:val="000000"/>
          <w:sz w:val="34"/>
          <w:szCs w:val="34"/>
          <w:u w:val="double"/>
          <w:rtl/>
        </w:rPr>
      </w:pPr>
    </w:p>
    <w:p w:rsidR="005757B3" w:rsidRDefault="005757B3" w:rsidP="005757B3">
      <w:pPr>
        <w:jc w:val="center"/>
        <w:rPr>
          <w:rFonts w:cs="Simple Outline Pat"/>
          <w:b/>
          <w:bCs/>
          <w:color w:val="000000"/>
          <w:sz w:val="34"/>
          <w:szCs w:val="34"/>
          <w:u w:val="double"/>
          <w:rtl/>
        </w:rPr>
      </w:pPr>
    </w:p>
    <w:p w:rsidR="005757B3" w:rsidRDefault="005757B3" w:rsidP="005757B3">
      <w:pPr>
        <w:jc w:val="center"/>
        <w:rPr>
          <w:rFonts w:cs="Simple Outline Pat"/>
          <w:b/>
          <w:bCs/>
          <w:color w:val="000000"/>
          <w:sz w:val="34"/>
          <w:szCs w:val="34"/>
          <w:u w:val="double"/>
          <w:rtl/>
        </w:rPr>
      </w:pPr>
    </w:p>
    <w:p w:rsidR="005757B3" w:rsidRPr="00E92819" w:rsidRDefault="005757B3" w:rsidP="005757B3">
      <w:pPr>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الرابعــة</w:t>
      </w:r>
    </w:p>
    <w:p w:rsidR="005757B3" w:rsidRPr="00E92819" w:rsidRDefault="005757B3" w:rsidP="005757B3">
      <w:pPr>
        <w:jc w:val="lowKashida"/>
        <w:rPr>
          <w:rFonts w:cs="Traditional Arabic"/>
          <w:b/>
          <w:bCs/>
          <w:color w:val="000000"/>
          <w:sz w:val="20"/>
          <w:szCs w:val="20"/>
          <w:rtl/>
        </w:rPr>
      </w:pPr>
    </w:p>
    <w:p w:rsidR="005757B3" w:rsidRPr="00E92819" w:rsidRDefault="005757B3" w:rsidP="005757B3">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الســــابـــع :-</w:t>
      </w:r>
    </w:p>
    <w:p w:rsidR="005757B3" w:rsidRPr="00E92819" w:rsidRDefault="005757B3" w:rsidP="005757B3">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1984"/>
        <w:gridCol w:w="1030"/>
        <w:gridCol w:w="702"/>
        <w:gridCol w:w="781"/>
        <w:gridCol w:w="1203"/>
        <w:gridCol w:w="1354"/>
      </w:tblGrid>
      <w:tr w:rsidR="005757B3" w:rsidRPr="007F7691" w:rsidTr="00F02957">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3" w:type="dxa"/>
            <w:vMerge w:val="restart"/>
            <w:tcBorders>
              <w:top w:val="single" w:sz="4" w:space="0" w:color="auto"/>
              <w:left w:val="single" w:sz="4" w:space="0" w:color="auto"/>
              <w:right w:val="single" w:sz="4" w:space="0" w:color="auto"/>
            </w:tcBorders>
            <w:shd w:val="clear" w:color="auto" w:fill="E6E6E6"/>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4" w:type="dxa"/>
            <w:vMerge w:val="restart"/>
            <w:tcBorders>
              <w:top w:val="single" w:sz="4" w:space="0" w:color="auto"/>
              <w:left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57B3" w:rsidRPr="007F7691" w:rsidTr="00F02957">
        <w:tc>
          <w:tcPr>
            <w:tcW w:w="124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030"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3" w:type="dxa"/>
            <w:vMerge/>
            <w:tcBorders>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354" w:type="dxa"/>
            <w:vMerge/>
            <w:tcBorders>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57B3" w:rsidRPr="004C3955" w:rsidRDefault="005757B3" w:rsidP="00F02957">
            <w:pPr>
              <w:rPr>
                <w:b/>
                <w:bCs/>
                <w:color w:val="000000"/>
              </w:rPr>
            </w:pPr>
            <w:r w:rsidRPr="004C3955">
              <w:rPr>
                <w:rFonts w:hint="cs"/>
                <w:b/>
                <w:bCs/>
                <w:color w:val="000000"/>
                <w:rtl/>
              </w:rPr>
              <w:t>تصميم وتطوير الدروس</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4C3955" w:rsidRDefault="005757B3" w:rsidP="00F02957">
            <w:pPr>
              <w:jc w:val="center"/>
              <w:rPr>
                <w:b/>
                <w:bCs/>
                <w:color w:val="000000"/>
              </w:rPr>
            </w:pPr>
            <w:r w:rsidRPr="004C395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0219401</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DE2B24" w:rsidRDefault="005757B3" w:rsidP="00F02957">
            <w:pPr>
              <w:jc w:val="center"/>
              <w:rPr>
                <w:rFonts w:cs="Traditional Arabic"/>
                <w:b/>
                <w:bCs/>
                <w:color w:val="000000"/>
                <w:sz w:val="20"/>
                <w:szCs w:val="20"/>
                <w:rtl/>
              </w:rPr>
            </w:pPr>
            <w:r w:rsidRPr="00DE2B24">
              <w:rPr>
                <w:rFonts w:cs="Traditional Arabic" w:hint="cs"/>
                <w:b/>
                <w:bCs/>
                <w:color w:val="000000"/>
                <w:sz w:val="20"/>
                <w:szCs w:val="20"/>
                <w:rtl/>
              </w:rPr>
              <w:t>خاص401</w:t>
            </w:r>
          </w:p>
        </w:tc>
        <w:tc>
          <w:tcPr>
            <w:tcW w:w="1984" w:type="dxa"/>
            <w:tcBorders>
              <w:top w:val="single" w:sz="4" w:space="0" w:color="auto"/>
              <w:left w:val="single" w:sz="4" w:space="0" w:color="auto"/>
              <w:bottom w:val="single" w:sz="4" w:space="0" w:color="auto"/>
              <w:right w:val="single" w:sz="4" w:space="0" w:color="auto"/>
            </w:tcBorders>
          </w:tcPr>
          <w:p w:rsidR="005757B3" w:rsidRPr="004C3955" w:rsidRDefault="005757B3" w:rsidP="00F02957">
            <w:pPr>
              <w:rPr>
                <w:b/>
                <w:bCs/>
                <w:color w:val="000000"/>
              </w:rPr>
            </w:pPr>
            <w:r w:rsidRPr="00DE2B24">
              <w:rPr>
                <w:b/>
                <w:bCs/>
                <w:color w:val="000000"/>
                <w:rtl/>
              </w:rPr>
              <w:t>منهج الأنشطة لذوى الاحتياجات</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4C3955" w:rsidRDefault="005757B3" w:rsidP="00F02957">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0219402</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DE2B24" w:rsidRDefault="005757B3" w:rsidP="00F02957">
            <w:pPr>
              <w:jc w:val="center"/>
              <w:rPr>
                <w:rFonts w:cs="Traditional Arabic"/>
                <w:b/>
                <w:bCs/>
                <w:color w:val="000000"/>
                <w:sz w:val="20"/>
                <w:szCs w:val="20"/>
                <w:rtl/>
              </w:rPr>
            </w:pPr>
            <w:r w:rsidRPr="00DE2B24">
              <w:rPr>
                <w:rFonts w:cs="Traditional Arabic" w:hint="cs"/>
                <w:b/>
                <w:bCs/>
                <w:color w:val="000000"/>
                <w:sz w:val="20"/>
                <w:szCs w:val="20"/>
                <w:rtl/>
              </w:rPr>
              <w:t>خاص402</w:t>
            </w:r>
          </w:p>
        </w:tc>
        <w:tc>
          <w:tcPr>
            <w:tcW w:w="1984" w:type="dxa"/>
            <w:tcBorders>
              <w:top w:val="single" w:sz="4" w:space="0" w:color="auto"/>
              <w:left w:val="single" w:sz="4" w:space="0" w:color="auto"/>
              <w:bottom w:val="single" w:sz="4" w:space="0" w:color="auto"/>
              <w:right w:val="single" w:sz="4" w:space="0" w:color="auto"/>
            </w:tcBorders>
          </w:tcPr>
          <w:p w:rsidR="005757B3" w:rsidRPr="004C3955" w:rsidRDefault="005757B3" w:rsidP="00F02957">
            <w:pPr>
              <w:rPr>
                <w:b/>
                <w:bCs/>
                <w:color w:val="000000"/>
              </w:rPr>
            </w:pPr>
            <w:r w:rsidRPr="00DE2B24">
              <w:rPr>
                <w:b/>
                <w:bCs/>
                <w:color w:val="000000"/>
                <w:rtl/>
              </w:rPr>
              <w:t>الرياضيات لمعلم التربية الخاصة</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4C3955" w:rsidRDefault="005757B3" w:rsidP="00F02957">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0219403</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DE2B24" w:rsidRDefault="005757B3" w:rsidP="00F02957">
            <w:pPr>
              <w:jc w:val="center"/>
              <w:rPr>
                <w:rFonts w:cs="Traditional Arabic"/>
                <w:b/>
                <w:bCs/>
                <w:color w:val="000000"/>
                <w:sz w:val="20"/>
                <w:szCs w:val="20"/>
                <w:rtl/>
              </w:rPr>
            </w:pPr>
            <w:r w:rsidRPr="00DE2B24">
              <w:rPr>
                <w:rFonts w:cs="Traditional Arabic" w:hint="cs"/>
                <w:b/>
                <w:bCs/>
                <w:color w:val="000000"/>
                <w:sz w:val="20"/>
                <w:szCs w:val="20"/>
                <w:rtl/>
              </w:rPr>
              <w:t>خاص403</w:t>
            </w:r>
          </w:p>
        </w:tc>
        <w:tc>
          <w:tcPr>
            <w:tcW w:w="1984" w:type="dxa"/>
            <w:tcBorders>
              <w:top w:val="single" w:sz="4" w:space="0" w:color="auto"/>
              <w:left w:val="single" w:sz="4" w:space="0" w:color="auto"/>
              <w:bottom w:val="single" w:sz="4" w:space="0" w:color="auto"/>
              <w:right w:val="single" w:sz="4" w:space="0" w:color="auto"/>
            </w:tcBorders>
          </w:tcPr>
          <w:p w:rsidR="005757B3" w:rsidRPr="004C3955" w:rsidRDefault="005757B3" w:rsidP="00F02957">
            <w:pPr>
              <w:rPr>
                <w:b/>
                <w:bCs/>
                <w:color w:val="000000"/>
              </w:rPr>
            </w:pPr>
            <w:r w:rsidRPr="00DE2B24">
              <w:rPr>
                <w:b/>
                <w:bCs/>
                <w:color w:val="000000"/>
                <w:rtl/>
              </w:rPr>
              <w:t>علم النفس الفسيولوجي</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4C3955" w:rsidRDefault="005757B3" w:rsidP="00F02957">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0219404</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DE2B24" w:rsidRDefault="005757B3" w:rsidP="00F02957">
            <w:pPr>
              <w:jc w:val="center"/>
              <w:rPr>
                <w:rFonts w:cs="Traditional Arabic"/>
                <w:b/>
                <w:bCs/>
                <w:color w:val="000000"/>
                <w:sz w:val="20"/>
                <w:szCs w:val="20"/>
                <w:rtl/>
              </w:rPr>
            </w:pPr>
            <w:r w:rsidRPr="00DE2B24">
              <w:rPr>
                <w:rFonts w:cs="Traditional Arabic" w:hint="cs"/>
                <w:b/>
                <w:bCs/>
                <w:color w:val="000000"/>
                <w:sz w:val="20"/>
                <w:szCs w:val="20"/>
                <w:rtl/>
              </w:rPr>
              <w:t>صعب404</w:t>
            </w:r>
          </w:p>
        </w:tc>
        <w:tc>
          <w:tcPr>
            <w:tcW w:w="1984" w:type="dxa"/>
            <w:tcBorders>
              <w:top w:val="single" w:sz="4" w:space="0" w:color="auto"/>
              <w:left w:val="single" w:sz="4" w:space="0" w:color="auto"/>
              <w:bottom w:val="single" w:sz="4" w:space="0" w:color="auto"/>
              <w:right w:val="single" w:sz="4" w:space="0" w:color="auto"/>
            </w:tcBorders>
          </w:tcPr>
          <w:p w:rsidR="005757B3" w:rsidRPr="004C3955" w:rsidRDefault="005757B3" w:rsidP="00F02957">
            <w:pPr>
              <w:rPr>
                <w:b/>
                <w:bCs/>
                <w:color w:val="000000"/>
              </w:rPr>
            </w:pPr>
            <w:r w:rsidRPr="00DE2B24">
              <w:rPr>
                <w:b/>
                <w:bCs/>
                <w:color w:val="000000"/>
                <w:rtl/>
              </w:rPr>
              <w:t>استراتجيات تعليم ذوى صعوبات التعلم</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4C3955" w:rsidRDefault="005757B3" w:rsidP="00F02957">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D34124" w:rsidRDefault="005757B3" w:rsidP="00F02957">
            <w:pPr>
              <w:jc w:val="center"/>
              <w:rPr>
                <w:rFonts w:cs="Traditional Arabic"/>
                <w:b/>
                <w:bCs/>
                <w:color w:val="000000"/>
                <w:sz w:val="20"/>
                <w:szCs w:val="20"/>
                <w:rtl/>
              </w:rPr>
            </w:pPr>
            <w:r w:rsidRPr="00D34124">
              <w:rPr>
                <w:rFonts w:cs="Traditional Arabic" w:hint="cs"/>
                <w:b/>
                <w:bCs/>
                <w:color w:val="000000"/>
                <w:sz w:val="20"/>
                <w:szCs w:val="20"/>
                <w:rtl/>
              </w:rPr>
              <w:t>طرق تدريس خاصة</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0219405</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DE2B24" w:rsidRDefault="005757B3" w:rsidP="00F02957">
            <w:pPr>
              <w:jc w:val="center"/>
              <w:rPr>
                <w:rFonts w:cs="Traditional Arabic"/>
                <w:b/>
                <w:bCs/>
                <w:color w:val="000000"/>
                <w:sz w:val="20"/>
                <w:szCs w:val="20"/>
                <w:rtl/>
              </w:rPr>
            </w:pPr>
            <w:r w:rsidRPr="00DE2B24">
              <w:rPr>
                <w:rFonts w:cs="Traditional Arabic" w:hint="cs"/>
                <w:b/>
                <w:bCs/>
                <w:color w:val="000000"/>
                <w:sz w:val="20"/>
                <w:szCs w:val="20"/>
                <w:rtl/>
              </w:rPr>
              <w:t>صعب405</w:t>
            </w:r>
          </w:p>
        </w:tc>
        <w:tc>
          <w:tcPr>
            <w:tcW w:w="1984" w:type="dxa"/>
            <w:tcBorders>
              <w:top w:val="single" w:sz="4" w:space="0" w:color="auto"/>
              <w:left w:val="single" w:sz="4" w:space="0" w:color="auto"/>
              <w:bottom w:val="single" w:sz="4" w:space="0" w:color="auto"/>
              <w:right w:val="single" w:sz="4" w:space="0" w:color="auto"/>
            </w:tcBorders>
          </w:tcPr>
          <w:p w:rsidR="005757B3" w:rsidRPr="004C3955" w:rsidRDefault="005757B3" w:rsidP="00F02957">
            <w:pPr>
              <w:rPr>
                <w:b/>
                <w:bCs/>
                <w:color w:val="000000"/>
              </w:rPr>
            </w:pPr>
            <w:r>
              <w:rPr>
                <w:rFonts w:hint="cs"/>
                <w:b/>
                <w:bCs/>
                <w:color w:val="000000"/>
                <w:rtl/>
              </w:rPr>
              <w:t>الموهوبون</w:t>
            </w:r>
            <w:r w:rsidRPr="00DE2B24">
              <w:rPr>
                <w:b/>
                <w:bCs/>
                <w:color w:val="000000"/>
                <w:rtl/>
              </w:rPr>
              <w:t xml:space="preserve"> ذوو صعوبات التعلم  </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4C3955" w:rsidRDefault="005757B3" w:rsidP="00F02957">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صعب306</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0219406</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DE2B24" w:rsidRDefault="005757B3" w:rsidP="00F02957">
            <w:pPr>
              <w:jc w:val="center"/>
              <w:rPr>
                <w:rFonts w:cs="Traditional Arabic"/>
                <w:b/>
                <w:bCs/>
                <w:color w:val="000000"/>
                <w:sz w:val="20"/>
                <w:szCs w:val="20"/>
                <w:rtl/>
              </w:rPr>
            </w:pPr>
            <w:r w:rsidRPr="00DE2B24">
              <w:rPr>
                <w:rFonts w:cs="Traditional Arabic" w:hint="cs"/>
                <w:b/>
                <w:bCs/>
                <w:color w:val="000000"/>
                <w:sz w:val="20"/>
                <w:szCs w:val="20"/>
                <w:rtl/>
              </w:rPr>
              <w:t>صعب406</w:t>
            </w:r>
          </w:p>
        </w:tc>
        <w:tc>
          <w:tcPr>
            <w:tcW w:w="1984" w:type="dxa"/>
            <w:tcBorders>
              <w:top w:val="single" w:sz="4" w:space="0" w:color="auto"/>
              <w:left w:val="single" w:sz="4" w:space="0" w:color="auto"/>
              <w:bottom w:val="single" w:sz="4" w:space="0" w:color="auto"/>
              <w:right w:val="single" w:sz="4" w:space="0" w:color="auto"/>
            </w:tcBorders>
          </w:tcPr>
          <w:p w:rsidR="005757B3" w:rsidRPr="004C3955" w:rsidRDefault="005757B3" w:rsidP="00F02957">
            <w:pPr>
              <w:rPr>
                <w:b/>
                <w:bCs/>
                <w:color w:val="000000"/>
              </w:rPr>
            </w:pPr>
            <w:r w:rsidRPr="00DE2B24">
              <w:rPr>
                <w:b/>
                <w:bCs/>
                <w:color w:val="000000"/>
                <w:rtl/>
              </w:rPr>
              <w:t>صعوبات التعلم الأكاديمية</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4C3955" w:rsidRDefault="005757B3" w:rsidP="00F02957">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صعب306</w:t>
            </w:r>
          </w:p>
        </w:tc>
      </w:tr>
      <w:tr w:rsidR="005757B3" w:rsidRPr="007F7691" w:rsidTr="00F02957">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14</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bl>
    <w:p w:rsidR="005757B3" w:rsidRDefault="005757B3" w:rsidP="005757B3">
      <w:pPr>
        <w:jc w:val="lowKashida"/>
        <w:rPr>
          <w:rFonts w:cs="Traditional Arabic"/>
          <w:b/>
          <w:bCs/>
          <w:color w:val="000000"/>
          <w:sz w:val="22"/>
          <w:szCs w:val="22"/>
          <w:rtl/>
        </w:rPr>
      </w:pPr>
    </w:p>
    <w:p w:rsidR="005757B3" w:rsidRDefault="005757B3" w:rsidP="005757B3">
      <w:pPr>
        <w:jc w:val="lowKashida"/>
        <w:rPr>
          <w:rFonts w:cs="Traditional Arabic"/>
          <w:b/>
          <w:bCs/>
          <w:color w:val="000000"/>
          <w:sz w:val="22"/>
          <w:szCs w:val="22"/>
          <w:rtl/>
        </w:rPr>
      </w:pPr>
    </w:p>
    <w:p w:rsidR="005757B3" w:rsidRDefault="005757B3" w:rsidP="005757B3">
      <w:pPr>
        <w:jc w:val="lowKashida"/>
        <w:rPr>
          <w:rFonts w:cs="Traditional Arabic"/>
          <w:b/>
          <w:bCs/>
          <w:color w:val="000000"/>
          <w:sz w:val="22"/>
          <w:szCs w:val="22"/>
          <w:rtl/>
        </w:rPr>
      </w:pPr>
    </w:p>
    <w:p w:rsidR="005757B3" w:rsidRPr="00E92819" w:rsidRDefault="005757B3" w:rsidP="005757B3">
      <w:pPr>
        <w:jc w:val="lowKashida"/>
        <w:rPr>
          <w:rFonts w:cs="Traditional Arabic"/>
          <w:b/>
          <w:bCs/>
          <w:color w:val="000000"/>
          <w:sz w:val="22"/>
          <w:szCs w:val="22"/>
          <w:rtl/>
        </w:rPr>
      </w:pPr>
    </w:p>
    <w:p w:rsidR="005757B3" w:rsidRPr="00E92819" w:rsidRDefault="005757B3" w:rsidP="005757B3">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الـثـــــامــن :-</w:t>
      </w:r>
    </w:p>
    <w:p w:rsidR="005757B3" w:rsidRPr="00E92819" w:rsidRDefault="005757B3" w:rsidP="005757B3">
      <w:pPr>
        <w:jc w:val="lowKashida"/>
        <w:rPr>
          <w:rFonts w:cs="Traditional Arabic"/>
          <w:b/>
          <w:bCs/>
          <w:color w:val="000000"/>
          <w:sz w:val="12"/>
          <w:szCs w:val="12"/>
          <w:rtl/>
        </w:rPr>
      </w:pPr>
    </w:p>
    <w:tbl>
      <w:tblPr>
        <w:bidiVisual/>
        <w:tblW w:w="9180"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39"/>
        <w:gridCol w:w="1005"/>
        <w:gridCol w:w="1974"/>
        <w:gridCol w:w="993"/>
        <w:gridCol w:w="708"/>
        <w:gridCol w:w="851"/>
        <w:gridCol w:w="1171"/>
        <w:gridCol w:w="1239"/>
      </w:tblGrid>
      <w:tr w:rsidR="005757B3" w:rsidRPr="007F7691" w:rsidTr="00F02957">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1005"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7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5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عـدد الوحــدات</w:t>
            </w:r>
          </w:p>
        </w:tc>
        <w:tc>
          <w:tcPr>
            <w:tcW w:w="1171" w:type="dxa"/>
            <w:vMerge w:val="restart"/>
            <w:tcBorders>
              <w:top w:val="single" w:sz="4" w:space="0" w:color="auto"/>
              <w:left w:val="single" w:sz="4" w:space="0" w:color="auto"/>
              <w:right w:val="single" w:sz="4" w:space="0" w:color="auto"/>
            </w:tcBorders>
            <w:shd w:val="clear" w:color="auto" w:fill="E6E6E6"/>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57B3" w:rsidRPr="007F7691" w:rsidTr="00F02957">
        <w:tc>
          <w:tcPr>
            <w:tcW w:w="1239"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005"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974"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993"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دراسية</w:t>
            </w:r>
          </w:p>
        </w:tc>
        <w:tc>
          <w:tcPr>
            <w:tcW w:w="708"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عملي</w:t>
            </w:r>
          </w:p>
        </w:tc>
        <w:tc>
          <w:tcPr>
            <w:tcW w:w="1171" w:type="dxa"/>
            <w:vMerge/>
            <w:tcBorders>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239"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3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sidRPr="007F7691">
              <w:rPr>
                <w:rFonts w:cs="Traditional Arabic" w:hint="cs"/>
                <w:b/>
                <w:bCs/>
                <w:color w:val="000000"/>
                <w:sz w:val="26"/>
                <w:szCs w:val="26"/>
                <w:rtl/>
              </w:rPr>
              <w:t>0208426</w:t>
            </w:r>
          </w:p>
        </w:tc>
        <w:tc>
          <w:tcPr>
            <w:tcW w:w="1005"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sidRPr="007F7691">
              <w:rPr>
                <w:rFonts w:cs="Traditional Arabic" w:hint="cs"/>
                <w:b/>
                <w:bCs/>
                <w:color w:val="000000"/>
                <w:sz w:val="26"/>
                <w:szCs w:val="26"/>
                <w:rtl/>
              </w:rPr>
              <w:t>نهج 426</w:t>
            </w:r>
          </w:p>
        </w:tc>
        <w:tc>
          <w:tcPr>
            <w:tcW w:w="197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تربيـة عمليـة</w:t>
            </w:r>
          </w:p>
        </w:tc>
        <w:tc>
          <w:tcPr>
            <w:tcW w:w="99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23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D34124">
              <w:rPr>
                <w:rFonts w:cs="Traditional Arabic" w:hint="cs"/>
                <w:b/>
                <w:bCs/>
                <w:color w:val="000000"/>
                <w:sz w:val="20"/>
                <w:szCs w:val="20"/>
                <w:rtl/>
              </w:rPr>
              <w:t>طرق تدريس خاصة</w:t>
            </w:r>
            <w:r>
              <w:rPr>
                <w:rFonts w:cs="Traditional Arabic" w:hint="cs"/>
                <w:b/>
                <w:bCs/>
                <w:color w:val="000000"/>
                <w:sz w:val="28"/>
                <w:szCs w:val="28"/>
                <w:rtl/>
              </w:rPr>
              <w:t xml:space="preserve"> </w:t>
            </w:r>
            <w:r w:rsidRPr="004F36DA">
              <w:rPr>
                <w:rFonts w:cs="Traditional Arabic" w:hint="cs"/>
                <w:b/>
                <w:bCs/>
                <w:color w:val="000000"/>
                <w:sz w:val="20"/>
                <w:szCs w:val="20"/>
                <w:rtl/>
              </w:rPr>
              <w:t>+</w:t>
            </w:r>
            <w:r>
              <w:rPr>
                <w:rFonts w:cs="Traditional Arabic" w:hint="cs"/>
                <w:b/>
                <w:bCs/>
                <w:color w:val="000000"/>
                <w:sz w:val="20"/>
                <w:szCs w:val="20"/>
                <w:rtl/>
              </w:rPr>
              <w:t xml:space="preserve"> </w:t>
            </w:r>
            <w:r w:rsidRPr="004F36DA">
              <w:rPr>
                <w:rFonts w:cs="Traditional Arabic" w:hint="cs"/>
                <w:b/>
                <w:bCs/>
                <w:color w:val="000000"/>
                <w:sz w:val="20"/>
                <w:szCs w:val="20"/>
                <w:rtl/>
              </w:rPr>
              <w:t>صعب404</w:t>
            </w:r>
          </w:p>
        </w:tc>
      </w:tr>
      <w:tr w:rsidR="005757B3" w:rsidRPr="007F7691" w:rsidTr="00F02957">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مـجموع الوحـدات</w:t>
            </w:r>
          </w:p>
        </w:tc>
        <w:tc>
          <w:tcPr>
            <w:tcW w:w="99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23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bl>
    <w:p w:rsidR="005757B3" w:rsidRPr="00E92819" w:rsidRDefault="005757B3" w:rsidP="005757B3">
      <w:pPr>
        <w:jc w:val="lowKashida"/>
        <w:rPr>
          <w:rFonts w:cs="Traditional Arabic"/>
          <w:b/>
          <w:bCs/>
          <w:color w:val="000000"/>
          <w:sz w:val="34"/>
          <w:szCs w:val="34"/>
          <w:rtl/>
        </w:rPr>
      </w:pPr>
    </w:p>
    <w:p w:rsidR="005757B3" w:rsidRDefault="005757B3" w:rsidP="005757B3">
      <w:pPr>
        <w:jc w:val="lowKashida"/>
        <w:rPr>
          <w:rFonts w:cs="Traditional Arabic"/>
          <w:b/>
          <w:bCs/>
          <w:sz w:val="34"/>
          <w:szCs w:val="34"/>
          <w:rtl/>
        </w:rPr>
      </w:pPr>
    </w:p>
    <w:p w:rsidR="005757B3" w:rsidRDefault="005757B3" w:rsidP="005757B3">
      <w:pPr>
        <w:jc w:val="center"/>
        <w:rPr>
          <w:rFonts w:cs="Old Antic Outline Shaded"/>
          <w:b/>
          <w:bCs/>
          <w:sz w:val="36"/>
          <w:szCs w:val="36"/>
          <w:rtl/>
        </w:rPr>
      </w:pPr>
    </w:p>
    <w:p w:rsidR="005757B3" w:rsidRDefault="005757B3" w:rsidP="005757B3">
      <w:pPr>
        <w:jc w:val="center"/>
        <w:rPr>
          <w:rFonts w:cs="Old Antic Outline Shaded"/>
          <w:b/>
          <w:bCs/>
          <w:sz w:val="36"/>
          <w:szCs w:val="36"/>
          <w:rtl/>
        </w:rPr>
      </w:pPr>
    </w:p>
    <w:p w:rsidR="005757B3" w:rsidRDefault="005757B3" w:rsidP="005757B3">
      <w:pPr>
        <w:jc w:val="center"/>
        <w:rPr>
          <w:rFonts w:cs="Old Antic Outline Shaded"/>
          <w:b/>
          <w:bCs/>
          <w:sz w:val="36"/>
          <w:szCs w:val="36"/>
          <w:rtl/>
        </w:rPr>
      </w:pPr>
    </w:p>
    <w:p w:rsidR="005757B3" w:rsidRDefault="005757B3" w:rsidP="005757B3">
      <w:pPr>
        <w:jc w:val="center"/>
        <w:rPr>
          <w:rFonts w:cs="Old Antic Outline Shaded"/>
          <w:b/>
          <w:bCs/>
          <w:sz w:val="36"/>
          <w:szCs w:val="36"/>
          <w:rtl/>
        </w:rPr>
      </w:pPr>
    </w:p>
    <w:p w:rsidR="005757B3" w:rsidRDefault="005757B3" w:rsidP="005757B3">
      <w:pPr>
        <w:jc w:val="center"/>
        <w:rPr>
          <w:rFonts w:cs="Old Antic Outline Shaded"/>
          <w:b/>
          <w:bCs/>
          <w:sz w:val="36"/>
          <w:szCs w:val="36"/>
          <w:rtl/>
        </w:rPr>
      </w:pPr>
    </w:p>
    <w:p w:rsidR="005757B3" w:rsidRDefault="005757B3" w:rsidP="005757B3">
      <w:pPr>
        <w:jc w:val="center"/>
        <w:rPr>
          <w:rFonts w:cs="Old Antic Outline Shaded"/>
          <w:b/>
          <w:bCs/>
          <w:sz w:val="36"/>
          <w:szCs w:val="36"/>
          <w:rtl/>
        </w:rPr>
      </w:pPr>
    </w:p>
    <w:p w:rsidR="005757B3" w:rsidRPr="0063359D" w:rsidRDefault="005757B3" w:rsidP="005757B3">
      <w:pPr>
        <w:jc w:val="center"/>
        <w:rPr>
          <w:rFonts w:cs="Old Antic Outline Shaded"/>
          <w:b/>
          <w:bCs/>
          <w:sz w:val="36"/>
          <w:szCs w:val="36"/>
          <w:rtl/>
        </w:rPr>
      </w:pPr>
      <w:r w:rsidRPr="00BF50A2">
        <w:rPr>
          <w:rFonts w:cs="Old Antic Outline Shaded" w:hint="cs"/>
          <w:b/>
          <w:bCs/>
          <w:sz w:val="36"/>
          <w:szCs w:val="36"/>
          <w:highlight w:val="lightGray"/>
          <w:rtl/>
        </w:rPr>
        <w:t>ثالثاً مسار الإعاقة العقلية</w:t>
      </w:r>
    </w:p>
    <w:p w:rsidR="005757B3" w:rsidRPr="00E92819" w:rsidRDefault="005757B3" w:rsidP="005757B3">
      <w:pPr>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الثالثــة</w:t>
      </w:r>
    </w:p>
    <w:p w:rsidR="005757B3" w:rsidRPr="00E92819" w:rsidRDefault="005757B3" w:rsidP="005757B3">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الخـــامس :-</w:t>
      </w:r>
    </w:p>
    <w:p w:rsidR="005757B3" w:rsidRPr="00E92819" w:rsidRDefault="005757B3" w:rsidP="005757B3">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2268"/>
        <w:gridCol w:w="850"/>
        <w:gridCol w:w="709"/>
        <w:gridCol w:w="851"/>
        <w:gridCol w:w="1134"/>
        <w:gridCol w:w="1242"/>
      </w:tblGrid>
      <w:tr w:rsidR="005757B3" w:rsidRPr="007F7691" w:rsidTr="00F02957">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268"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410"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134" w:type="dxa"/>
            <w:vMerge w:val="restart"/>
            <w:tcBorders>
              <w:top w:val="single" w:sz="4" w:space="0" w:color="auto"/>
              <w:left w:val="single" w:sz="4" w:space="0" w:color="auto"/>
              <w:right w:val="single" w:sz="4" w:space="0" w:color="auto"/>
            </w:tcBorders>
            <w:shd w:val="clear" w:color="auto" w:fill="E6E6E6"/>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42" w:type="dxa"/>
            <w:vMerge w:val="restart"/>
            <w:tcBorders>
              <w:top w:val="single" w:sz="4" w:space="0" w:color="auto"/>
              <w:left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57B3" w:rsidRPr="007F7691" w:rsidTr="00F02957">
        <w:tc>
          <w:tcPr>
            <w:tcW w:w="124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2268"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850"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9"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134" w:type="dxa"/>
            <w:vMerge/>
            <w:tcBorders>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242" w:type="dxa"/>
            <w:vMerge/>
            <w:tcBorders>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0219301</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566D3" w:rsidRDefault="005757B3" w:rsidP="00F02957">
            <w:pPr>
              <w:jc w:val="center"/>
              <w:rPr>
                <w:rFonts w:cs="Traditional Arabic"/>
                <w:b/>
                <w:bCs/>
                <w:color w:val="000000"/>
                <w:sz w:val="20"/>
                <w:szCs w:val="20"/>
                <w:rtl/>
              </w:rPr>
            </w:pPr>
            <w:r w:rsidRPr="007566D3">
              <w:rPr>
                <w:rFonts w:cs="Traditional Arabic" w:hint="cs"/>
                <w:b/>
                <w:bCs/>
                <w:color w:val="000000"/>
                <w:sz w:val="20"/>
                <w:szCs w:val="20"/>
                <w:rtl/>
              </w:rPr>
              <w:t>خاص301</w:t>
            </w: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7566D3">
              <w:rPr>
                <w:b/>
                <w:bCs/>
                <w:color w:val="000000"/>
                <w:rtl/>
              </w:rPr>
              <w:t xml:space="preserve">إعاقات النمو الشامل     </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B93655" w:rsidRDefault="005757B3" w:rsidP="00F02957">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خاص203</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0219302</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566D3" w:rsidRDefault="005757B3" w:rsidP="00F02957">
            <w:pPr>
              <w:jc w:val="center"/>
              <w:rPr>
                <w:rFonts w:cs="Traditional Arabic"/>
                <w:b/>
                <w:bCs/>
                <w:color w:val="000000"/>
                <w:sz w:val="20"/>
                <w:szCs w:val="20"/>
                <w:rtl/>
              </w:rPr>
            </w:pPr>
            <w:r w:rsidRPr="007566D3">
              <w:rPr>
                <w:rFonts w:cs="Traditional Arabic" w:hint="cs"/>
                <w:b/>
                <w:bCs/>
                <w:color w:val="000000"/>
                <w:sz w:val="20"/>
                <w:szCs w:val="20"/>
                <w:rtl/>
              </w:rPr>
              <w:t>خاص 302</w:t>
            </w: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7566D3">
              <w:rPr>
                <w:b/>
                <w:bCs/>
                <w:color w:val="000000"/>
                <w:rtl/>
              </w:rPr>
              <w:t xml:space="preserve">الإعاقات المتعدد     </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B93655" w:rsidRDefault="005757B3" w:rsidP="00F02957">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خاص203</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0219303</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sidRPr="007566D3">
              <w:rPr>
                <w:rFonts w:cs="Traditional Arabic" w:hint="cs"/>
                <w:b/>
                <w:bCs/>
                <w:color w:val="000000"/>
                <w:sz w:val="20"/>
                <w:szCs w:val="20"/>
                <w:rtl/>
              </w:rPr>
              <w:t>خاص 303</w:t>
            </w: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7566D3">
              <w:rPr>
                <w:b/>
                <w:bCs/>
                <w:color w:val="000000"/>
                <w:rtl/>
              </w:rPr>
              <w:t xml:space="preserve">التوجيه والإرشاد النفسي والأسرى لذوى الاحتياجات الخاصة          </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B93655" w:rsidRDefault="005757B3" w:rsidP="00F02957">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خاص205</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0219304</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sidRPr="007566D3">
              <w:rPr>
                <w:rFonts w:cs="Traditional Arabic" w:hint="cs"/>
                <w:b/>
                <w:bCs/>
                <w:color w:val="000000"/>
                <w:sz w:val="20"/>
                <w:szCs w:val="20"/>
                <w:rtl/>
              </w:rPr>
              <w:t>خاص 304</w:t>
            </w: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7566D3">
              <w:rPr>
                <w:b/>
                <w:bCs/>
                <w:color w:val="000000"/>
                <w:rtl/>
              </w:rPr>
              <w:t>استراتجيات التدخل المبكر والدمج</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B93655" w:rsidRDefault="005757B3" w:rsidP="00F02957">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0219305</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566D3" w:rsidRDefault="005757B3" w:rsidP="00F02957">
            <w:pPr>
              <w:jc w:val="center"/>
              <w:rPr>
                <w:rFonts w:cs="Traditional Arabic"/>
                <w:b/>
                <w:bCs/>
                <w:color w:val="000000"/>
                <w:sz w:val="20"/>
                <w:szCs w:val="20"/>
                <w:rtl/>
              </w:rPr>
            </w:pPr>
            <w:r>
              <w:rPr>
                <w:rFonts w:cs="Traditional Arabic" w:hint="cs"/>
                <w:b/>
                <w:bCs/>
                <w:color w:val="000000"/>
                <w:sz w:val="20"/>
                <w:szCs w:val="20"/>
                <w:rtl/>
              </w:rPr>
              <w:t>سمع</w:t>
            </w:r>
            <w:r w:rsidRPr="007566D3">
              <w:rPr>
                <w:rFonts w:cs="Traditional Arabic" w:hint="cs"/>
                <w:b/>
                <w:bCs/>
                <w:color w:val="000000"/>
                <w:sz w:val="20"/>
                <w:szCs w:val="20"/>
                <w:rtl/>
              </w:rPr>
              <w:t xml:space="preserve"> 305</w:t>
            </w: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912187">
              <w:rPr>
                <w:b/>
                <w:bCs/>
                <w:color w:val="000000"/>
                <w:rtl/>
              </w:rPr>
              <w:t>النمو اللغوي للمعاقين سمعيا</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B93655" w:rsidRDefault="005757B3" w:rsidP="00F02957">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خاص207</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0219306</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0"/>
                <w:szCs w:val="20"/>
                <w:rtl/>
              </w:rPr>
              <w:t>سمع</w:t>
            </w:r>
            <w:r w:rsidRPr="007566D3">
              <w:rPr>
                <w:rFonts w:cs="Traditional Arabic" w:hint="cs"/>
                <w:b/>
                <w:bCs/>
                <w:color w:val="000000"/>
                <w:sz w:val="20"/>
                <w:szCs w:val="20"/>
                <w:rtl/>
              </w:rPr>
              <w:t>306</w:t>
            </w: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912187">
              <w:rPr>
                <w:b/>
                <w:bCs/>
                <w:color w:val="000000"/>
                <w:rtl/>
              </w:rPr>
              <w:t>طرق التواصل الشفوي واليدوي و الكلي</w:t>
            </w:r>
            <w:r>
              <w:rPr>
                <w:rFonts w:hint="cs"/>
                <w:b/>
                <w:bCs/>
                <w:color w:val="000000"/>
                <w:rtl/>
              </w:rPr>
              <w:t>(1)</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B93655" w:rsidRDefault="005757B3" w:rsidP="00F02957">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1</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ت/ إجباري</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خاص207</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B93655">
              <w:rPr>
                <w:b/>
                <w:bCs/>
                <w:color w:val="000000"/>
                <w:rtl/>
              </w:rPr>
              <w:t>اختياري(</w:t>
            </w:r>
            <w:r>
              <w:rPr>
                <w:rFonts w:hint="cs"/>
                <w:b/>
                <w:bCs/>
                <w:color w:val="000000"/>
                <w:rtl/>
              </w:rPr>
              <w:t>2)</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B93655" w:rsidRDefault="005757B3" w:rsidP="00F02957">
            <w:pPr>
              <w:jc w:val="center"/>
              <w:rPr>
                <w:b/>
                <w:bCs/>
                <w:color w:val="000000"/>
              </w:rPr>
            </w:pPr>
            <w:r w:rsidRPr="00B93655">
              <w:rPr>
                <w:b/>
                <w:bCs/>
                <w:color w:val="000000"/>
                <w:rtl/>
              </w:rPr>
              <w:t>2</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ك/اختياري</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268" w:type="dxa"/>
            <w:tcBorders>
              <w:top w:val="single" w:sz="4" w:space="0" w:color="auto"/>
              <w:left w:val="single" w:sz="4" w:space="0" w:color="auto"/>
              <w:bottom w:val="single" w:sz="4" w:space="0" w:color="auto"/>
              <w:right w:val="single" w:sz="4" w:space="0" w:color="auto"/>
            </w:tcBorders>
          </w:tcPr>
          <w:p w:rsidR="005757B3" w:rsidRPr="00B93655" w:rsidRDefault="005757B3" w:rsidP="00F02957">
            <w:pPr>
              <w:rPr>
                <w:b/>
                <w:bCs/>
                <w:color w:val="000000"/>
              </w:rPr>
            </w:pPr>
            <w:r w:rsidRPr="00B93655">
              <w:rPr>
                <w:b/>
                <w:bCs/>
                <w:color w:val="000000"/>
                <w:rtl/>
              </w:rPr>
              <w:t>ساعات حرة</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B93655" w:rsidRDefault="005757B3" w:rsidP="00F02957">
            <w:pPr>
              <w:jc w:val="center"/>
              <w:rPr>
                <w:b/>
                <w:bCs/>
                <w:color w:val="000000"/>
              </w:rPr>
            </w:pPr>
            <w:r w:rsidRPr="00B93655">
              <w:rPr>
                <w:b/>
                <w:bCs/>
                <w:color w:val="000000"/>
                <w:rtl/>
              </w:rPr>
              <w:t>3</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حرة</w:t>
            </w: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450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17</w:t>
            </w:r>
          </w:p>
        </w:tc>
        <w:tc>
          <w:tcPr>
            <w:tcW w:w="70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134"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bl>
    <w:p w:rsidR="005757B3" w:rsidRDefault="005757B3" w:rsidP="005757B3">
      <w:pPr>
        <w:jc w:val="lowKashida"/>
        <w:rPr>
          <w:rFonts w:cs="Traditional Arabic"/>
          <w:b/>
          <w:bCs/>
          <w:color w:val="000000"/>
          <w:sz w:val="22"/>
          <w:szCs w:val="22"/>
          <w:rtl/>
        </w:rPr>
      </w:pPr>
    </w:p>
    <w:p w:rsidR="005757B3" w:rsidRPr="00E92819" w:rsidRDefault="005757B3" w:rsidP="005757B3">
      <w:pPr>
        <w:jc w:val="lowKashida"/>
        <w:rPr>
          <w:rFonts w:cs="Traditional Arabic"/>
          <w:b/>
          <w:bCs/>
          <w:color w:val="000000"/>
          <w:sz w:val="22"/>
          <w:szCs w:val="22"/>
          <w:rtl/>
        </w:rPr>
      </w:pPr>
    </w:p>
    <w:p w:rsidR="005757B3" w:rsidRPr="00E92819" w:rsidRDefault="005757B3" w:rsidP="005757B3">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الـســادس :-</w:t>
      </w:r>
    </w:p>
    <w:p w:rsidR="005757B3" w:rsidRPr="00E92819" w:rsidRDefault="005757B3" w:rsidP="005757B3">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850"/>
        <w:gridCol w:w="2126"/>
        <w:gridCol w:w="1033"/>
        <w:gridCol w:w="702"/>
        <w:gridCol w:w="781"/>
        <w:gridCol w:w="1201"/>
        <w:gridCol w:w="1353"/>
      </w:tblGrid>
      <w:tr w:rsidR="005757B3" w:rsidRPr="007F7691" w:rsidTr="00F02957">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6"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1" w:type="dxa"/>
            <w:vMerge w:val="restart"/>
            <w:tcBorders>
              <w:top w:val="single" w:sz="4" w:space="0" w:color="auto"/>
              <w:left w:val="single" w:sz="4" w:space="0" w:color="auto"/>
              <w:right w:val="single" w:sz="4" w:space="0" w:color="auto"/>
            </w:tcBorders>
            <w:shd w:val="clear" w:color="auto" w:fill="E6E6E6"/>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3" w:type="dxa"/>
            <w:vMerge w:val="restart"/>
            <w:tcBorders>
              <w:top w:val="single" w:sz="4" w:space="0" w:color="auto"/>
              <w:left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57B3" w:rsidRPr="007F7691" w:rsidTr="00F02957">
        <w:tc>
          <w:tcPr>
            <w:tcW w:w="124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850"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2126"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033"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1" w:type="dxa"/>
            <w:vMerge/>
            <w:tcBorders>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353" w:type="dxa"/>
            <w:vMerge/>
            <w:tcBorders>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57B3" w:rsidRPr="00BA3C94" w:rsidRDefault="005757B3" w:rsidP="00F02957">
            <w:pPr>
              <w:rPr>
                <w:b/>
                <w:bCs/>
                <w:color w:val="000000"/>
              </w:rPr>
            </w:pPr>
            <w:r w:rsidRPr="00BA3C94">
              <w:rPr>
                <w:rFonts w:hint="cs"/>
                <w:b/>
                <w:bCs/>
                <w:color w:val="000000"/>
                <w:rtl/>
              </w:rPr>
              <w:t>طرق تدريس خاصة</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BA3C94" w:rsidRDefault="005757B3" w:rsidP="00F02957">
            <w:pPr>
              <w:jc w:val="center"/>
              <w:rPr>
                <w:b/>
                <w:bCs/>
                <w:color w:val="000000"/>
              </w:rPr>
            </w:pPr>
            <w:r w:rsidRPr="00BA3C94">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0219307</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B5793E" w:rsidRDefault="005757B3" w:rsidP="00F02957">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307</w:t>
            </w:r>
          </w:p>
        </w:tc>
        <w:tc>
          <w:tcPr>
            <w:tcW w:w="2126" w:type="dxa"/>
            <w:tcBorders>
              <w:top w:val="single" w:sz="4" w:space="0" w:color="auto"/>
              <w:left w:val="single" w:sz="4" w:space="0" w:color="auto"/>
              <w:bottom w:val="single" w:sz="4" w:space="0" w:color="auto"/>
              <w:right w:val="single" w:sz="4" w:space="0" w:color="auto"/>
            </w:tcBorders>
          </w:tcPr>
          <w:p w:rsidR="005757B3" w:rsidRPr="00BA3C94" w:rsidRDefault="005757B3" w:rsidP="00F02957">
            <w:pPr>
              <w:rPr>
                <w:b/>
                <w:bCs/>
                <w:color w:val="000000"/>
              </w:rPr>
            </w:pPr>
            <w:r w:rsidRPr="00B5793E">
              <w:rPr>
                <w:b/>
                <w:bCs/>
                <w:color w:val="000000"/>
                <w:rtl/>
              </w:rPr>
              <w:t>التخاطب واضطرابات النطق والكلام</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BA3C94" w:rsidRDefault="005757B3" w:rsidP="00F02957">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خاص206</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0219308</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B5793E" w:rsidRDefault="005757B3" w:rsidP="00F02957">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30</w:t>
            </w:r>
            <w:r w:rsidRPr="00B5793E">
              <w:rPr>
                <w:rFonts w:cs="Traditional Arabic" w:hint="cs"/>
                <w:b/>
                <w:bCs/>
                <w:color w:val="000000"/>
                <w:sz w:val="20"/>
                <w:szCs w:val="20"/>
                <w:rtl/>
              </w:rPr>
              <w:t>8</w:t>
            </w:r>
          </w:p>
        </w:tc>
        <w:tc>
          <w:tcPr>
            <w:tcW w:w="2126" w:type="dxa"/>
            <w:tcBorders>
              <w:top w:val="single" w:sz="4" w:space="0" w:color="auto"/>
              <w:left w:val="single" w:sz="4" w:space="0" w:color="auto"/>
              <w:bottom w:val="single" w:sz="4" w:space="0" w:color="auto"/>
              <w:right w:val="single" w:sz="4" w:space="0" w:color="auto"/>
            </w:tcBorders>
          </w:tcPr>
          <w:p w:rsidR="005757B3" w:rsidRPr="00BA3C94" w:rsidRDefault="005757B3" w:rsidP="00F02957">
            <w:pPr>
              <w:rPr>
                <w:b/>
                <w:bCs/>
                <w:color w:val="000000"/>
              </w:rPr>
            </w:pPr>
            <w:r w:rsidRPr="00B5793E">
              <w:rPr>
                <w:b/>
                <w:bCs/>
                <w:color w:val="000000"/>
                <w:rtl/>
              </w:rPr>
              <w:t xml:space="preserve">اللغة العربية لمعلم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BA3C94" w:rsidRDefault="005757B3" w:rsidP="00F02957">
            <w:pPr>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0219309</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B5793E" w:rsidRDefault="005757B3" w:rsidP="00F02957">
            <w:pPr>
              <w:jc w:val="center"/>
              <w:rPr>
                <w:rFonts w:cs="Traditional Arabic"/>
                <w:b/>
                <w:bCs/>
                <w:color w:val="000000"/>
                <w:sz w:val="20"/>
                <w:szCs w:val="20"/>
                <w:rtl/>
              </w:rPr>
            </w:pPr>
            <w:r w:rsidRPr="00B5793E">
              <w:rPr>
                <w:rFonts w:cs="Traditional Arabic" w:hint="cs"/>
                <w:b/>
                <w:bCs/>
                <w:color w:val="000000"/>
                <w:sz w:val="20"/>
                <w:szCs w:val="20"/>
                <w:rtl/>
              </w:rPr>
              <w:t>خاص</w:t>
            </w:r>
            <w:r>
              <w:rPr>
                <w:rFonts w:cs="Traditional Arabic" w:hint="cs"/>
                <w:b/>
                <w:bCs/>
                <w:color w:val="000000"/>
                <w:sz w:val="20"/>
                <w:szCs w:val="20"/>
                <w:rtl/>
              </w:rPr>
              <w:t>3</w:t>
            </w:r>
            <w:r w:rsidRPr="00B5793E">
              <w:rPr>
                <w:rFonts w:cs="Traditional Arabic" w:hint="cs"/>
                <w:b/>
                <w:bCs/>
                <w:color w:val="000000"/>
                <w:sz w:val="20"/>
                <w:szCs w:val="20"/>
                <w:rtl/>
              </w:rPr>
              <w:t>09</w:t>
            </w:r>
          </w:p>
        </w:tc>
        <w:tc>
          <w:tcPr>
            <w:tcW w:w="2126" w:type="dxa"/>
            <w:tcBorders>
              <w:top w:val="single" w:sz="4" w:space="0" w:color="auto"/>
              <w:left w:val="single" w:sz="4" w:space="0" w:color="auto"/>
              <w:bottom w:val="single" w:sz="4" w:space="0" w:color="auto"/>
              <w:right w:val="single" w:sz="4" w:space="0" w:color="auto"/>
            </w:tcBorders>
          </w:tcPr>
          <w:p w:rsidR="005757B3" w:rsidRPr="00BA3C94" w:rsidRDefault="005757B3" w:rsidP="00F02957">
            <w:pPr>
              <w:rPr>
                <w:b/>
                <w:bCs/>
                <w:color w:val="000000"/>
              </w:rPr>
            </w:pPr>
            <w:r w:rsidRPr="00B5793E">
              <w:rPr>
                <w:b/>
                <w:bCs/>
                <w:color w:val="000000"/>
                <w:rtl/>
              </w:rPr>
              <w:t xml:space="preserve">التقويم والتشخيص في التربية الخاصة  </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BA3C94" w:rsidRDefault="005757B3" w:rsidP="00F02957">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 206</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0219310</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0"/>
                <w:szCs w:val="20"/>
                <w:rtl/>
              </w:rPr>
              <w:t>سمع310</w:t>
            </w:r>
          </w:p>
        </w:tc>
        <w:tc>
          <w:tcPr>
            <w:tcW w:w="2126" w:type="dxa"/>
            <w:tcBorders>
              <w:top w:val="single" w:sz="4" w:space="0" w:color="auto"/>
              <w:left w:val="single" w:sz="4" w:space="0" w:color="auto"/>
              <w:bottom w:val="single" w:sz="4" w:space="0" w:color="auto"/>
              <w:right w:val="single" w:sz="4" w:space="0" w:color="auto"/>
            </w:tcBorders>
          </w:tcPr>
          <w:p w:rsidR="005757B3" w:rsidRPr="00BA3C94" w:rsidRDefault="005757B3" w:rsidP="00F02957">
            <w:pPr>
              <w:rPr>
                <w:b/>
                <w:bCs/>
                <w:color w:val="000000"/>
              </w:rPr>
            </w:pPr>
            <w:r w:rsidRPr="00912187">
              <w:rPr>
                <w:rFonts w:hint="cs"/>
                <w:b/>
                <w:bCs/>
                <w:color w:val="000000"/>
                <w:rtl/>
              </w:rPr>
              <w:t>إعداد</w:t>
            </w:r>
            <w:r w:rsidRPr="00912187">
              <w:rPr>
                <w:b/>
                <w:bCs/>
                <w:color w:val="000000"/>
                <w:rtl/>
              </w:rPr>
              <w:t xml:space="preserve"> برامج تربوية لذوي الإعاقة</w:t>
            </w:r>
            <w:r>
              <w:rPr>
                <w:rFonts w:hint="cs"/>
                <w:b/>
                <w:bCs/>
                <w:color w:val="000000"/>
                <w:rtl/>
              </w:rPr>
              <w:t xml:space="preserve"> السمعية</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BA3C94" w:rsidRDefault="005757B3" w:rsidP="00F02957">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خاص207</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0219311</w:t>
            </w: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0"/>
                <w:szCs w:val="20"/>
                <w:rtl/>
              </w:rPr>
              <w:t>سمع</w:t>
            </w:r>
            <w:r w:rsidRPr="00B5793E">
              <w:rPr>
                <w:rFonts w:cs="Traditional Arabic" w:hint="cs"/>
                <w:b/>
                <w:bCs/>
                <w:color w:val="000000"/>
                <w:sz w:val="20"/>
                <w:szCs w:val="20"/>
                <w:rtl/>
              </w:rPr>
              <w:t>311</w:t>
            </w:r>
          </w:p>
        </w:tc>
        <w:tc>
          <w:tcPr>
            <w:tcW w:w="2126" w:type="dxa"/>
            <w:tcBorders>
              <w:top w:val="single" w:sz="4" w:space="0" w:color="auto"/>
              <w:left w:val="single" w:sz="4" w:space="0" w:color="auto"/>
              <w:bottom w:val="single" w:sz="4" w:space="0" w:color="auto"/>
              <w:right w:val="single" w:sz="4" w:space="0" w:color="auto"/>
            </w:tcBorders>
          </w:tcPr>
          <w:p w:rsidR="005757B3" w:rsidRPr="00BA3C94" w:rsidRDefault="005757B3" w:rsidP="00F02957">
            <w:pPr>
              <w:rPr>
                <w:b/>
                <w:bCs/>
                <w:color w:val="000000"/>
              </w:rPr>
            </w:pPr>
            <w:r w:rsidRPr="00912187">
              <w:rPr>
                <w:b/>
                <w:bCs/>
                <w:color w:val="000000"/>
                <w:rtl/>
              </w:rPr>
              <w:t>دراسة حالة في مجال الإعاقة السمعية</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BA3C94" w:rsidRDefault="005757B3" w:rsidP="00F02957">
            <w:pPr>
              <w:jc w:val="center"/>
              <w:rPr>
                <w:b/>
                <w:bCs/>
                <w:color w:val="000000"/>
              </w:rPr>
            </w:pPr>
            <w:r>
              <w:rPr>
                <w:rFonts w:hint="cs"/>
                <w:b/>
                <w:bCs/>
                <w:color w:val="000000"/>
                <w:rtl/>
              </w:rPr>
              <w:t>3</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ت/ إجباري</w:t>
            </w: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خاص207</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85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2126" w:type="dxa"/>
            <w:tcBorders>
              <w:top w:val="single" w:sz="4" w:space="0" w:color="auto"/>
              <w:left w:val="single" w:sz="4" w:space="0" w:color="auto"/>
              <w:bottom w:val="single" w:sz="4" w:space="0" w:color="auto"/>
              <w:right w:val="single" w:sz="4" w:space="0" w:color="auto"/>
            </w:tcBorders>
          </w:tcPr>
          <w:p w:rsidR="005757B3" w:rsidRPr="00BA3C94" w:rsidRDefault="005757B3" w:rsidP="00F02957">
            <w:pPr>
              <w:rPr>
                <w:b/>
                <w:bCs/>
                <w:color w:val="000000"/>
              </w:rPr>
            </w:pPr>
            <w:r w:rsidRPr="00BA3C94">
              <w:rPr>
                <w:b/>
                <w:bCs/>
                <w:color w:val="000000"/>
                <w:rtl/>
              </w:rPr>
              <w:t>اختياري(</w:t>
            </w:r>
            <w:r>
              <w:rPr>
                <w:rFonts w:hint="cs"/>
                <w:b/>
                <w:bCs/>
                <w:color w:val="000000"/>
                <w:rtl/>
              </w:rPr>
              <w:t>3)</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BA3C94" w:rsidRDefault="005757B3" w:rsidP="00F02957">
            <w:pPr>
              <w:jc w:val="center"/>
              <w:rPr>
                <w:b/>
                <w:bCs/>
                <w:color w:val="000000"/>
              </w:rPr>
            </w:pPr>
            <w:r w:rsidRPr="00BA3C94">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ك/اختياري</w:t>
            </w: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18</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0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35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bl>
    <w:p w:rsidR="005757B3" w:rsidRDefault="005757B3" w:rsidP="005757B3">
      <w:pPr>
        <w:jc w:val="center"/>
        <w:rPr>
          <w:rFonts w:cs="Simple Outline Pat"/>
          <w:b/>
          <w:bCs/>
          <w:color w:val="000000"/>
          <w:sz w:val="34"/>
          <w:szCs w:val="34"/>
          <w:u w:val="double"/>
          <w:rtl/>
        </w:rPr>
      </w:pPr>
    </w:p>
    <w:p w:rsidR="005757B3" w:rsidRDefault="005757B3" w:rsidP="005757B3">
      <w:pPr>
        <w:jc w:val="center"/>
        <w:rPr>
          <w:rFonts w:cs="Simple Outline Pat"/>
          <w:b/>
          <w:bCs/>
          <w:color w:val="000000"/>
          <w:sz w:val="34"/>
          <w:szCs w:val="34"/>
          <w:u w:val="double"/>
          <w:rtl/>
        </w:rPr>
      </w:pPr>
    </w:p>
    <w:p w:rsidR="005757B3" w:rsidRDefault="005757B3" w:rsidP="005757B3">
      <w:pPr>
        <w:jc w:val="center"/>
        <w:rPr>
          <w:rFonts w:cs="Simple Outline Pat"/>
          <w:b/>
          <w:bCs/>
          <w:color w:val="000000"/>
          <w:sz w:val="34"/>
          <w:szCs w:val="34"/>
          <w:u w:val="double"/>
          <w:rtl/>
        </w:rPr>
      </w:pPr>
    </w:p>
    <w:p w:rsidR="005757B3" w:rsidRDefault="005757B3" w:rsidP="005757B3">
      <w:pPr>
        <w:jc w:val="center"/>
        <w:rPr>
          <w:rFonts w:cs="Simple Outline Pat"/>
          <w:b/>
          <w:bCs/>
          <w:color w:val="000000"/>
          <w:sz w:val="34"/>
          <w:szCs w:val="34"/>
          <w:u w:val="double"/>
          <w:rtl/>
        </w:rPr>
      </w:pPr>
    </w:p>
    <w:p w:rsidR="005757B3" w:rsidRDefault="005757B3" w:rsidP="005757B3">
      <w:pPr>
        <w:jc w:val="center"/>
        <w:rPr>
          <w:rFonts w:cs="Simple Outline Pat"/>
          <w:b/>
          <w:bCs/>
          <w:color w:val="000000"/>
          <w:sz w:val="34"/>
          <w:szCs w:val="34"/>
          <w:u w:val="double"/>
          <w:rtl/>
        </w:rPr>
      </w:pPr>
    </w:p>
    <w:p w:rsidR="005757B3" w:rsidRPr="00E92819" w:rsidRDefault="005757B3" w:rsidP="005757B3">
      <w:pPr>
        <w:jc w:val="center"/>
        <w:rPr>
          <w:rFonts w:cs="Simple Outline Pat"/>
          <w:b/>
          <w:bCs/>
          <w:color w:val="000000"/>
          <w:sz w:val="34"/>
          <w:szCs w:val="34"/>
          <w:u w:val="double"/>
          <w:rtl/>
        </w:rPr>
      </w:pPr>
      <w:r w:rsidRPr="00E92819">
        <w:rPr>
          <w:rFonts w:cs="Simple Outline Pat" w:hint="cs"/>
          <w:b/>
          <w:bCs/>
          <w:color w:val="000000"/>
          <w:sz w:val="34"/>
          <w:szCs w:val="34"/>
          <w:u w:val="double"/>
          <w:rtl/>
        </w:rPr>
        <w:t>السنـة الرابعــة</w:t>
      </w:r>
    </w:p>
    <w:p w:rsidR="005757B3" w:rsidRPr="00E92819" w:rsidRDefault="005757B3" w:rsidP="005757B3">
      <w:pPr>
        <w:jc w:val="lowKashida"/>
        <w:rPr>
          <w:rFonts w:cs="Traditional Arabic"/>
          <w:b/>
          <w:bCs/>
          <w:color w:val="000000"/>
          <w:sz w:val="20"/>
          <w:szCs w:val="20"/>
          <w:rtl/>
        </w:rPr>
      </w:pPr>
    </w:p>
    <w:p w:rsidR="005757B3" w:rsidRPr="00E92819" w:rsidRDefault="005757B3" w:rsidP="005757B3">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الســــابـــع :-</w:t>
      </w:r>
    </w:p>
    <w:p w:rsidR="005757B3" w:rsidRPr="00E92819" w:rsidRDefault="005757B3" w:rsidP="005757B3">
      <w:pPr>
        <w:jc w:val="lowKashida"/>
        <w:rPr>
          <w:rFonts w:cs="Traditional Arabic"/>
          <w:b/>
          <w:bCs/>
          <w:color w:val="000000"/>
          <w:sz w:val="12"/>
          <w:szCs w:val="12"/>
          <w:rtl/>
        </w:rPr>
      </w:pPr>
    </w:p>
    <w:tbl>
      <w:tblPr>
        <w:bidiVisual/>
        <w:tblW w:w="9288"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42"/>
        <w:gridCol w:w="992"/>
        <w:gridCol w:w="1984"/>
        <w:gridCol w:w="1030"/>
        <w:gridCol w:w="702"/>
        <w:gridCol w:w="781"/>
        <w:gridCol w:w="1203"/>
        <w:gridCol w:w="1354"/>
      </w:tblGrid>
      <w:tr w:rsidR="005757B3" w:rsidRPr="007F7691" w:rsidTr="00F02957">
        <w:tc>
          <w:tcPr>
            <w:tcW w:w="124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8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13"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الوحــدات</w:t>
            </w:r>
          </w:p>
        </w:tc>
        <w:tc>
          <w:tcPr>
            <w:tcW w:w="1203" w:type="dxa"/>
            <w:vMerge w:val="restart"/>
            <w:tcBorders>
              <w:top w:val="single" w:sz="4" w:space="0" w:color="auto"/>
              <w:left w:val="single" w:sz="4" w:space="0" w:color="auto"/>
              <w:right w:val="single" w:sz="4" w:space="0" w:color="auto"/>
            </w:tcBorders>
            <w:shd w:val="clear" w:color="auto" w:fill="E6E6E6"/>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نوع المقرر</w:t>
            </w:r>
          </w:p>
        </w:tc>
        <w:tc>
          <w:tcPr>
            <w:tcW w:w="1354" w:type="dxa"/>
            <w:vMerge w:val="restart"/>
            <w:tcBorders>
              <w:top w:val="single" w:sz="4" w:space="0" w:color="auto"/>
              <w:left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57B3" w:rsidRPr="007F7691" w:rsidTr="00F02957">
        <w:tc>
          <w:tcPr>
            <w:tcW w:w="124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992"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984"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030"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المعتمدة</w:t>
            </w:r>
          </w:p>
        </w:tc>
        <w:tc>
          <w:tcPr>
            <w:tcW w:w="702"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781"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عملي</w:t>
            </w:r>
          </w:p>
        </w:tc>
        <w:tc>
          <w:tcPr>
            <w:tcW w:w="1203" w:type="dxa"/>
            <w:vMerge/>
            <w:tcBorders>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354" w:type="dxa"/>
            <w:vMerge/>
            <w:tcBorders>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p>
        </w:tc>
        <w:tc>
          <w:tcPr>
            <w:tcW w:w="1984" w:type="dxa"/>
            <w:tcBorders>
              <w:top w:val="single" w:sz="4" w:space="0" w:color="auto"/>
              <w:left w:val="single" w:sz="4" w:space="0" w:color="auto"/>
              <w:bottom w:val="single" w:sz="4" w:space="0" w:color="auto"/>
              <w:right w:val="single" w:sz="4" w:space="0" w:color="auto"/>
            </w:tcBorders>
          </w:tcPr>
          <w:p w:rsidR="005757B3" w:rsidRPr="004C3955" w:rsidRDefault="005757B3" w:rsidP="00F02957">
            <w:pPr>
              <w:rPr>
                <w:b/>
                <w:bCs/>
                <w:color w:val="000000"/>
              </w:rPr>
            </w:pPr>
            <w:r w:rsidRPr="004C3955">
              <w:rPr>
                <w:rFonts w:hint="cs"/>
                <w:b/>
                <w:bCs/>
                <w:color w:val="000000"/>
                <w:rtl/>
              </w:rPr>
              <w:t>تصميم وتطوير الدروس</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4C3955" w:rsidRDefault="005757B3" w:rsidP="00F02957">
            <w:pPr>
              <w:jc w:val="center"/>
              <w:rPr>
                <w:b/>
                <w:bCs/>
                <w:color w:val="000000"/>
              </w:rPr>
            </w:pPr>
            <w:r w:rsidRPr="004C3955">
              <w:rPr>
                <w:rFonts w:hint="cs"/>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0219401</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DE2B24" w:rsidRDefault="005757B3" w:rsidP="00F02957">
            <w:pPr>
              <w:jc w:val="center"/>
              <w:rPr>
                <w:rFonts w:cs="Traditional Arabic"/>
                <w:b/>
                <w:bCs/>
                <w:color w:val="000000"/>
                <w:sz w:val="20"/>
                <w:szCs w:val="20"/>
                <w:rtl/>
              </w:rPr>
            </w:pPr>
            <w:r w:rsidRPr="00DE2B24">
              <w:rPr>
                <w:rFonts w:cs="Traditional Arabic" w:hint="cs"/>
                <w:b/>
                <w:bCs/>
                <w:color w:val="000000"/>
                <w:sz w:val="20"/>
                <w:szCs w:val="20"/>
                <w:rtl/>
              </w:rPr>
              <w:t>خاص401</w:t>
            </w:r>
          </w:p>
        </w:tc>
        <w:tc>
          <w:tcPr>
            <w:tcW w:w="1984" w:type="dxa"/>
            <w:tcBorders>
              <w:top w:val="single" w:sz="4" w:space="0" w:color="auto"/>
              <w:left w:val="single" w:sz="4" w:space="0" w:color="auto"/>
              <w:bottom w:val="single" w:sz="4" w:space="0" w:color="auto"/>
              <w:right w:val="single" w:sz="4" w:space="0" w:color="auto"/>
            </w:tcBorders>
          </w:tcPr>
          <w:p w:rsidR="005757B3" w:rsidRPr="004C3955" w:rsidRDefault="005757B3" w:rsidP="00F02957">
            <w:pPr>
              <w:rPr>
                <w:b/>
                <w:bCs/>
                <w:color w:val="000000"/>
              </w:rPr>
            </w:pPr>
            <w:r w:rsidRPr="00DE2B24">
              <w:rPr>
                <w:b/>
                <w:bCs/>
                <w:color w:val="000000"/>
                <w:rtl/>
              </w:rPr>
              <w:t>منهج الأنشطة لذوى الاحتياجات</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4C3955" w:rsidRDefault="005757B3" w:rsidP="00F02957">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0219402</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DE2B24" w:rsidRDefault="005757B3" w:rsidP="00F02957">
            <w:pPr>
              <w:jc w:val="center"/>
              <w:rPr>
                <w:rFonts w:cs="Traditional Arabic"/>
                <w:b/>
                <w:bCs/>
                <w:color w:val="000000"/>
                <w:sz w:val="20"/>
                <w:szCs w:val="20"/>
                <w:rtl/>
              </w:rPr>
            </w:pPr>
            <w:r w:rsidRPr="00DE2B24">
              <w:rPr>
                <w:rFonts w:cs="Traditional Arabic" w:hint="cs"/>
                <w:b/>
                <w:bCs/>
                <w:color w:val="000000"/>
                <w:sz w:val="20"/>
                <w:szCs w:val="20"/>
                <w:rtl/>
              </w:rPr>
              <w:t>خاص402</w:t>
            </w:r>
          </w:p>
        </w:tc>
        <w:tc>
          <w:tcPr>
            <w:tcW w:w="1984" w:type="dxa"/>
            <w:tcBorders>
              <w:top w:val="single" w:sz="4" w:space="0" w:color="auto"/>
              <w:left w:val="single" w:sz="4" w:space="0" w:color="auto"/>
              <w:bottom w:val="single" w:sz="4" w:space="0" w:color="auto"/>
              <w:right w:val="single" w:sz="4" w:space="0" w:color="auto"/>
            </w:tcBorders>
          </w:tcPr>
          <w:p w:rsidR="005757B3" w:rsidRPr="004C3955" w:rsidRDefault="005757B3" w:rsidP="00F02957">
            <w:pPr>
              <w:rPr>
                <w:b/>
                <w:bCs/>
                <w:color w:val="000000"/>
              </w:rPr>
            </w:pPr>
            <w:r w:rsidRPr="00DE2B24">
              <w:rPr>
                <w:b/>
                <w:bCs/>
                <w:color w:val="000000"/>
                <w:rtl/>
              </w:rPr>
              <w:t>الرياضيات لمعلم التربية الخاصة</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4C3955" w:rsidRDefault="005757B3" w:rsidP="00F02957">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0219403</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DE2B24" w:rsidRDefault="005757B3" w:rsidP="00F02957">
            <w:pPr>
              <w:jc w:val="center"/>
              <w:rPr>
                <w:rFonts w:cs="Traditional Arabic"/>
                <w:b/>
                <w:bCs/>
                <w:color w:val="000000"/>
                <w:sz w:val="20"/>
                <w:szCs w:val="20"/>
                <w:rtl/>
              </w:rPr>
            </w:pPr>
            <w:r w:rsidRPr="00DE2B24">
              <w:rPr>
                <w:rFonts w:cs="Traditional Arabic" w:hint="cs"/>
                <w:b/>
                <w:bCs/>
                <w:color w:val="000000"/>
                <w:sz w:val="20"/>
                <w:szCs w:val="20"/>
                <w:rtl/>
              </w:rPr>
              <w:t>خاص403</w:t>
            </w:r>
          </w:p>
        </w:tc>
        <w:tc>
          <w:tcPr>
            <w:tcW w:w="1984" w:type="dxa"/>
            <w:tcBorders>
              <w:top w:val="single" w:sz="4" w:space="0" w:color="auto"/>
              <w:left w:val="single" w:sz="4" w:space="0" w:color="auto"/>
              <w:bottom w:val="single" w:sz="4" w:space="0" w:color="auto"/>
              <w:right w:val="single" w:sz="4" w:space="0" w:color="auto"/>
            </w:tcBorders>
          </w:tcPr>
          <w:p w:rsidR="005757B3" w:rsidRPr="004C3955" w:rsidRDefault="005757B3" w:rsidP="00F02957">
            <w:pPr>
              <w:rPr>
                <w:b/>
                <w:bCs/>
                <w:color w:val="000000"/>
              </w:rPr>
            </w:pPr>
            <w:r w:rsidRPr="00DE2B24">
              <w:rPr>
                <w:b/>
                <w:bCs/>
                <w:color w:val="000000"/>
                <w:rtl/>
              </w:rPr>
              <w:t>علم النفس الفسيولوجي</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4C3955" w:rsidRDefault="005757B3" w:rsidP="00F02957">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ق/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0219404</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DE2B24" w:rsidRDefault="005757B3" w:rsidP="00F02957">
            <w:pPr>
              <w:jc w:val="center"/>
              <w:rPr>
                <w:rFonts w:cs="Traditional Arabic"/>
                <w:b/>
                <w:bCs/>
                <w:color w:val="000000"/>
                <w:sz w:val="20"/>
                <w:szCs w:val="20"/>
                <w:rtl/>
              </w:rPr>
            </w:pPr>
            <w:r>
              <w:rPr>
                <w:rFonts w:cs="Traditional Arabic" w:hint="cs"/>
                <w:b/>
                <w:bCs/>
                <w:color w:val="000000"/>
                <w:sz w:val="20"/>
                <w:szCs w:val="20"/>
                <w:rtl/>
              </w:rPr>
              <w:t>سمع</w:t>
            </w:r>
            <w:r w:rsidRPr="00DE2B24">
              <w:rPr>
                <w:rFonts w:cs="Traditional Arabic" w:hint="cs"/>
                <w:b/>
                <w:bCs/>
                <w:color w:val="000000"/>
                <w:sz w:val="20"/>
                <w:szCs w:val="20"/>
                <w:rtl/>
              </w:rPr>
              <w:t>404</w:t>
            </w:r>
          </w:p>
        </w:tc>
        <w:tc>
          <w:tcPr>
            <w:tcW w:w="1984" w:type="dxa"/>
            <w:tcBorders>
              <w:top w:val="single" w:sz="4" w:space="0" w:color="auto"/>
              <w:left w:val="single" w:sz="4" w:space="0" w:color="auto"/>
              <w:bottom w:val="single" w:sz="4" w:space="0" w:color="auto"/>
              <w:right w:val="single" w:sz="4" w:space="0" w:color="auto"/>
            </w:tcBorders>
          </w:tcPr>
          <w:p w:rsidR="005757B3" w:rsidRPr="004C3955" w:rsidRDefault="005757B3" w:rsidP="00F02957">
            <w:pPr>
              <w:rPr>
                <w:b/>
                <w:bCs/>
                <w:color w:val="000000"/>
              </w:rPr>
            </w:pPr>
            <w:r w:rsidRPr="00DE2B24">
              <w:rPr>
                <w:b/>
                <w:bCs/>
                <w:color w:val="000000"/>
                <w:rtl/>
              </w:rPr>
              <w:t>استراتجيات تعليم ذو</w:t>
            </w:r>
            <w:r>
              <w:rPr>
                <w:rFonts w:hint="cs"/>
                <w:b/>
                <w:bCs/>
                <w:color w:val="000000"/>
                <w:rtl/>
              </w:rPr>
              <w:t xml:space="preserve">و </w:t>
            </w:r>
            <w:r w:rsidRPr="00DE2B24">
              <w:rPr>
                <w:b/>
                <w:bCs/>
                <w:color w:val="000000"/>
                <w:rtl/>
              </w:rPr>
              <w:t xml:space="preserve"> </w:t>
            </w:r>
            <w:r>
              <w:rPr>
                <w:rFonts w:hint="cs"/>
                <w:b/>
                <w:bCs/>
                <w:color w:val="000000"/>
                <w:rtl/>
              </w:rPr>
              <w:t>الإعاقة السمعية</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4C3955" w:rsidRDefault="005757B3" w:rsidP="00F02957">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D34124" w:rsidRDefault="005757B3" w:rsidP="00F02957">
            <w:pPr>
              <w:jc w:val="center"/>
              <w:rPr>
                <w:rFonts w:cs="Traditional Arabic"/>
                <w:b/>
                <w:bCs/>
                <w:color w:val="000000"/>
                <w:sz w:val="20"/>
                <w:szCs w:val="20"/>
                <w:rtl/>
              </w:rPr>
            </w:pPr>
            <w:r w:rsidRPr="00D34124">
              <w:rPr>
                <w:rFonts w:cs="Traditional Arabic" w:hint="cs"/>
                <w:b/>
                <w:bCs/>
                <w:color w:val="000000"/>
                <w:sz w:val="20"/>
                <w:szCs w:val="20"/>
                <w:rtl/>
              </w:rPr>
              <w:t>طرق تدريس خاصة</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0219405</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DE2B24" w:rsidRDefault="005757B3" w:rsidP="00F02957">
            <w:pPr>
              <w:jc w:val="center"/>
              <w:rPr>
                <w:rFonts w:cs="Traditional Arabic"/>
                <w:b/>
                <w:bCs/>
                <w:color w:val="000000"/>
                <w:sz w:val="20"/>
                <w:szCs w:val="20"/>
                <w:rtl/>
              </w:rPr>
            </w:pPr>
            <w:r>
              <w:rPr>
                <w:rFonts w:cs="Traditional Arabic" w:hint="cs"/>
                <w:b/>
                <w:bCs/>
                <w:color w:val="000000"/>
                <w:sz w:val="20"/>
                <w:szCs w:val="20"/>
                <w:rtl/>
              </w:rPr>
              <w:t>سمع</w:t>
            </w:r>
            <w:r w:rsidRPr="00DE2B24">
              <w:rPr>
                <w:rFonts w:cs="Traditional Arabic" w:hint="cs"/>
                <w:b/>
                <w:bCs/>
                <w:color w:val="000000"/>
                <w:sz w:val="20"/>
                <w:szCs w:val="20"/>
                <w:rtl/>
              </w:rPr>
              <w:t>405</w:t>
            </w:r>
          </w:p>
        </w:tc>
        <w:tc>
          <w:tcPr>
            <w:tcW w:w="1984" w:type="dxa"/>
            <w:tcBorders>
              <w:top w:val="single" w:sz="4" w:space="0" w:color="auto"/>
              <w:left w:val="single" w:sz="4" w:space="0" w:color="auto"/>
              <w:bottom w:val="single" w:sz="4" w:space="0" w:color="auto"/>
              <w:right w:val="single" w:sz="4" w:space="0" w:color="auto"/>
            </w:tcBorders>
          </w:tcPr>
          <w:p w:rsidR="005757B3" w:rsidRPr="004C3955" w:rsidRDefault="005757B3" w:rsidP="00F02957">
            <w:pPr>
              <w:rPr>
                <w:b/>
                <w:bCs/>
                <w:color w:val="000000"/>
              </w:rPr>
            </w:pPr>
            <w:r w:rsidRPr="0012432F">
              <w:rPr>
                <w:b/>
                <w:bCs/>
                <w:color w:val="000000"/>
                <w:rtl/>
              </w:rPr>
              <w:t>طرق التواصل الشفهي و اليدوي و الكلي</w:t>
            </w:r>
            <w:r>
              <w:rPr>
                <w:rFonts w:hint="cs"/>
                <w:b/>
                <w:bCs/>
                <w:color w:val="000000"/>
                <w:rtl/>
              </w:rPr>
              <w:t>(2)</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4C3955" w:rsidRDefault="005757B3" w:rsidP="00F02957">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1</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سمع 306</w:t>
            </w:r>
          </w:p>
        </w:tc>
      </w:tr>
      <w:tr w:rsidR="005757B3" w:rsidRPr="007F7691" w:rsidTr="00F02957">
        <w:tc>
          <w:tcPr>
            <w:tcW w:w="124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Pr>
                <w:rFonts w:cs="Traditional Arabic" w:hint="cs"/>
                <w:b/>
                <w:bCs/>
                <w:color w:val="000000"/>
                <w:sz w:val="26"/>
                <w:szCs w:val="26"/>
                <w:rtl/>
              </w:rPr>
              <w:t>0219406</w:t>
            </w:r>
          </w:p>
        </w:tc>
        <w:tc>
          <w:tcPr>
            <w:tcW w:w="992" w:type="dxa"/>
            <w:tcBorders>
              <w:top w:val="single" w:sz="4" w:space="0" w:color="auto"/>
              <w:left w:val="single" w:sz="4" w:space="0" w:color="auto"/>
              <w:bottom w:val="single" w:sz="4" w:space="0" w:color="auto"/>
              <w:right w:val="single" w:sz="4" w:space="0" w:color="auto"/>
            </w:tcBorders>
            <w:vAlign w:val="center"/>
          </w:tcPr>
          <w:p w:rsidR="005757B3" w:rsidRPr="00DE2B24" w:rsidRDefault="005757B3" w:rsidP="00F02957">
            <w:pPr>
              <w:jc w:val="center"/>
              <w:rPr>
                <w:rFonts w:cs="Traditional Arabic"/>
                <w:b/>
                <w:bCs/>
                <w:color w:val="000000"/>
                <w:sz w:val="20"/>
                <w:szCs w:val="20"/>
                <w:rtl/>
              </w:rPr>
            </w:pPr>
            <w:r>
              <w:rPr>
                <w:rFonts w:cs="Traditional Arabic" w:hint="cs"/>
                <w:b/>
                <w:bCs/>
                <w:color w:val="000000"/>
                <w:sz w:val="20"/>
                <w:szCs w:val="20"/>
                <w:rtl/>
              </w:rPr>
              <w:t>سمع</w:t>
            </w:r>
            <w:r w:rsidRPr="00DE2B24">
              <w:rPr>
                <w:rFonts w:cs="Traditional Arabic" w:hint="cs"/>
                <w:b/>
                <w:bCs/>
                <w:color w:val="000000"/>
                <w:sz w:val="20"/>
                <w:szCs w:val="20"/>
                <w:rtl/>
              </w:rPr>
              <w:t>406</w:t>
            </w:r>
          </w:p>
        </w:tc>
        <w:tc>
          <w:tcPr>
            <w:tcW w:w="1984" w:type="dxa"/>
            <w:tcBorders>
              <w:top w:val="single" w:sz="4" w:space="0" w:color="auto"/>
              <w:left w:val="single" w:sz="4" w:space="0" w:color="auto"/>
              <w:bottom w:val="single" w:sz="4" w:space="0" w:color="auto"/>
              <w:right w:val="single" w:sz="4" w:space="0" w:color="auto"/>
            </w:tcBorders>
          </w:tcPr>
          <w:p w:rsidR="005757B3" w:rsidRPr="004C3955" w:rsidRDefault="005757B3" w:rsidP="00F02957">
            <w:pPr>
              <w:rPr>
                <w:b/>
                <w:bCs/>
                <w:color w:val="000000"/>
              </w:rPr>
            </w:pPr>
            <w:r>
              <w:rPr>
                <w:rFonts w:hint="cs"/>
                <w:b/>
                <w:bCs/>
                <w:color w:val="000000"/>
                <w:rtl/>
              </w:rPr>
              <w:t>تربية وتعليم ضعاف السمع</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4C3955" w:rsidRDefault="005757B3" w:rsidP="00F02957">
            <w:pPr>
              <w:jc w:val="center"/>
              <w:rPr>
                <w:b/>
                <w:bCs/>
                <w:color w:val="000000"/>
              </w:rPr>
            </w:pPr>
            <w:r w:rsidRPr="004C3955">
              <w:rPr>
                <w:b/>
                <w:bCs/>
                <w:color w:val="000000"/>
                <w:rtl/>
              </w:rPr>
              <w:t>2</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2</w:t>
            </w: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w:t>
            </w: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ت/ إجباري</w:t>
            </w: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سمع305</w:t>
            </w:r>
          </w:p>
        </w:tc>
      </w:tr>
      <w:tr w:rsidR="005757B3" w:rsidRPr="007F7691" w:rsidTr="00F02957">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مـجموع الوحـدات الدراسية للمستوى</w:t>
            </w:r>
          </w:p>
        </w:tc>
        <w:tc>
          <w:tcPr>
            <w:tcW w:w="1030"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14</w:t>
            </w:r>
          </w:p>
        </w:tc>
        <w:tc>
          <w:tcPr>
            <w:tcW w:w="702"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78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203"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35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bl>
    <w:p w:rsidR="005757B3" w:rsidRPr="00E92819" w:rsidRDefault="005757B3" w:rsidP="005757B3">
      <w:pPr>
        <w:jc w:val="lowKashida"/>
        <w:rPr>
          <w:rFonts w:cs="Traditional Arabic"/>
          <w:b/>
          <w:bCs/>
          <w:color w:val="000000"/>
          <w:sz w:val="22"/>
          <w:szCs w:val="22"/>
          <w:rtl/>
        </w:rPr>
      </w:pPr>
    </w:p>
    <w:p w:rsidR="005757B3" w:rsidRDefault="005757B3" w:rsidP="005757B3">
      <w:pPr>
        <w:jc w:val="lowKashida"/>
        <w:rPr>
          <w:rFonts w:cs="DecoType Naskh Variants"/>
          <w:b/>
          <w:bCs/>
          <w:color w:val="000000"/>
          <w:sz w:val="34"/>
          <w:szCs w:val="34"/>
          <w:rtl/>
        </w:rPr>
      </w:pPr>
    </w:p>
    <w:p w:rsidR="005757B3" w:rsidRDefault="005757B3" w:rsidP="005757B3">
      <w:pPr>
        <w:jc w:val="lowKashida"/>
        <w:rPr>
          <w:rFonts w:cs="DecoType Naskh Variants"/>
          <w:b/>
          <w:bCs/>
          <w:color w:val="000000"/>
          <w:sz w:val="34"/>
          <w:szCs w:val="34"/>
          <w:rtl/>
        </w:rPr>
      </w:pPr>
    </w:p>
    <w:p w:rsidR="005757B3" w:rsidRPr="00E92819" w:rsidRDefault="005757B3" w:rsidP="005757B3">
      <w:pPr>
        <w:jc w:val="lowKashida"/>
        <w:rPr>
          <w:rFonts w:cs="DecoType Naskh Variants"/>
          <w:b/>
          <w:bCs/>
          <w:color w:val="000000"/>
          <w:sz w:val="34"/>
          <w:szCs w:val="34"/>
          <w:rtl/>
        </w:rPr>
      </w:pPr>
      <w:r w:rsidRPr="00E92819">
        <w:rPr>
          <w:rFonts w:cs="DecoType Naskh Variants" w:hint="cs"/>
          <w:b/>
          <w:bCs/>
          <w:color w:val="000000"/>
          <w:sz w:val="34"/>
          <w:szCs w:val="34"/>
          <w:rtl/>
        </w:rPr>
        <w:t>* المستوى الـثـــــامــن :-</w:t>
      </w:r>
    </w:p>
    <w:p w:rsidR="005757B3" w:rsidRPr="00E92819" w:rsidRDefault="005757B3" w:rsidP="005757B3">
      <w:pPr>
        <w:jc w:val="lowKashida"/>
        <w:rPr>
          <w:rFonts w:cs="Traditional Arabic"/>
          <w:b/>
          <w:bCs/>
          <w:color w:val="000000"/>
          <w:sz w:val="12"/>
          <w:szCs w:val="12"/>
          <w:rtl/>
        </w:rPr>
      </w:pPr>
    </w:p>
    <w:tbl>
      <w:tblPr>
        <w:bidiVisual/>
        <w:tblW w:w="9180" w:type="dxa"/>
        <w:tblInd w:w="5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239"/>
        <w:gridCol w:w="1005"/>
        <w:gridCol w:w="1974"/>
        <w:gridCol w:w="993"/>
        <w:gridCol w:w="708"/>
        <w:gridCol w:w="851"/>
        <w:gridCol w:w="1171"/>
        <w:gridCol w:w="1239"/>
      </w:tblGrid>
      <w:tr w:rsidR="005757B3" w:rsidRPr="007F7691" w:rsidTr="00F02957">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رقم المقرر</w:t>
            </w:r>
          </w:p>
        </w:tc>
        <w:tc>
          <w:tcPr>
            <w:tcW w:w="1005"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رمز المقرر</w:t>
            </w:r>
          </w:p>
        </w:tc>
        <w:tc>
          <w:tcPr>
            <w:tcW w:w="1974"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مسمـى المقـرر</w:t>
            </w:r>
          </w:p>
        </w:tc>
        <w:tc>
          <w:tcPr>
            <w:tcW w:w="2552"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عـدد الوحــدات</w:t>
            </w:r>
          </w:p>
        </w:tc>
        <w:tc>
          <w:tcPr>
            <w:tcW w:w="1171" w:type="dxa"/>
            <w:vMerge w:val="restart"/>
            <w:tcBorders>
              <w:top w:val="single" w:sz="4" w:space="0" w:color="auto"/>
              <w:left w:val="single" w:sz="4" w:space="0" w:color="auto"/>
              <w:right w:val="single" w:sz="4" w:space="0" w:color="auto"/>
            </w:tcBorders>
            <w:shd w:val="clear" w:color="auto" w:fill="E6E6E6"/>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نوع المقرر</w:t>
            </w:r>
          </w:p>
        </w:tc>
        <w:tc>
          <w:tcPr>
            <w:tcW w:w="1239" w:type="dxa"/>
            <w:vMerge w:val="restart"/>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المتطلبات السابقة</w:t>
            </w:r>
          </w:p>
        </w:tc>
      </w:tr>
      <w:tr w:rsidR="005757B3" w:rsidRPr="007F7691" w:rsidTr="00F02957">
        <w:tc>
          <w:tcPr>
            <w:tcW w:w="1239"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005"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1974"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c>
          <w:tcPr>
            <w:tcW w:w="993"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دراسية</w:t>
            </w:r>
          </w:p>
        </w:tc>
        <w:tc>
          <w:tcPr>
            <w:tcW w:w="708"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نظري</w:t>
            </w:r>
          </w:p>
        </w:tc>
        <w:tc>
          <w:tcPr>
            <w:tcW w:w="851" w:type="dxa"/>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عملي</w:t>
            </w:r>
          </w:p>
        </w:tc>
        <w:tc>
          <w:tcPr>
            <w:tcW w:w="1171" w:type="dxa"/>
            <w:vMerge/>
            <w:tcBorders>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239" w:type="dxa"/>
            <w:vMerge/>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r w:rsidR="005757B3" w:rsidRPr="007F7691" w:rsidTr="00F02957">
        <w:tc>
          <w:tcPr>
            <w:tcW w:w="123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sidRPr="007F7691">
              <w:rPr>
                <w:rFonts w:cs="Traditional Arabic" w:hint="cs"/>
                <w:b/>
                <w:bCs/>
                <w:color w:val="000000"/>
                <w:sz w:val="26"/>
                <w:szCs w:val="26"/>
                <w:rtl/>
              </w:rPr>
              <w:t>0208426</w:t>
            </w:r>
          </w:p>
        </w:tc>
        <w:tc>
          <w:tcPr>
            <w:tcW w:w="1005"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6"/>
                <w:szCs w:val="26"/>
                <w:rtl/>
              </w:rPr>
            </w:pPr>
            <w:r w:rsidRPr="007F7691">
              <w:rPr>
                <w:rFonts w:cs="Traditional Arabic" w:hint="cs"/>
                <w:b/>
                <w:bCs/>
                <w:color w:val="000000"/>
                <w:sz w:val="26"/>
                <w:szCs w:val="26"/>
                <w:rtl/>
              </w:rPr>
              <w:t>نهج 426</w:t>
            </w:r>
          </w:p>
        </w:tc>
        <w:tc>
          <w:tcPr>
            <w:tcW w:w="1974"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تربيـة عمليـة</w:t>
            </w:r>
          </w:p>
        </w:tc>
        <w:tc>
          <w:tcPr>
            <w:tcW w:w="99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r>
              <w:rPr>
                <w:rFonts w:cs="Traditional Arabic" w:hint="cs"/>
                <w:b/>
                <w:bCs/>
                <w:color w:val="000000"/>
                <w:sz w:val="28"/>
                <w:szCs w:val="28"/>
                <w:rtl/>
              </w:rPr>
              <w:t>ك/إجباري</w:t>
            </w:r>
          </w:p>
        </w:tc>
        <w:tc>
          <w:tcPr>
            <w:tcW w:w="123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D34124">
              <w:rPr>
                <w:rFonts w:cs="Traditional Arabic" w:hint="cs"/>
                <w:b/>
                <w:bCs/>
                <w:color w:val="000000"/>
                <w:sz w:val="20"/>
                <w:szCs w:val="20"/>
                <w:rtl/>
              </w:rPr>
              <w:t>طرق تدريس خاصة</w:t>
            </w:r>
            <w:r>
              <w:rPr>
                <w:rFonts w:cs="Traditional Arabic" w:hint="cs"/>
                <w:b/>
                <w:bCs/>
                <w:color w:val="000000"/>
                <w:sz w:val="28"/>
                <w:szCs w:val="28"/>
                <w:rtl/>
              </w:rPr>
              <w:t xml:space="preserve"> </w:t>
            </w:r>
            <w:r w:rsidRPr="004F36DA">
              <w:rPr>
                <w:rFonts w:cs="Traditional Arabic" w:hint="cs"/>
                <w:b/>
                <w:bCs/>
                <w:color w:val="000000"/>
                <w:sz w:val="20"/>
                <w:szCs w:val="20"/>
                <w:rtl/>
              </w:rPr>
              <w:t>+</w:t>
            </w:r>
            <w:r>
              <w:rPr>
                <w:rFonts w:cs="Traditional Arabic" w:hint="cs"/>
                <w:b/>
                <w:bCs/>
                <w:color w:val="000000"/>
                <w:sz w:val="20"/>
                <w:szCs w:val="20"/>
                <w:rtl/>
              </w:rPr>
              <w:t xml:space="preserve"> سمع</w:t>
            </w:r>
            <w:r w:rsidRPr="004F36DA">
              <w:rPr>
                <w:rFonts w:cs="Traditional Arabic" w:hint="cs"/>
                <w:b/>
                <w:bCs/>
                <w:color w:val="000000"/>
                <w:sz w:val="20"/>
                <w:szCs w:val="20"/>
                <w:rtl/>
              </w:rPr>
              <w:t>404</w:t>
            </w:r>
          </w:p>
        </w:tc>
      </w:tr>
      <w:tr w:rsidR="005757B3" w:rsidRPr="007F7691" w:rsidTr="00F02957">
        <w:tc>
          <w:tcPr>
            <w:tcW w:w="4218" w:type="dxa"/>
            <w:gridSpan w:val="3"/>
            <w:tcBorders>
              <w:top w:val="single" w:sz="4" w:space="0" w:color="auto"/>
              <w:left w:val="single" w:sz="4" w:space="0" w:color="auto"/>
              <w:bottom w:val="single" w:sz="4" w:space="0" w:color="auto"/>
              <w:right w:val="single" w:sz="4" w:space="0" w:color="auto"/>
            </w:tcBorders>
            <w:shd w:val="clear" w:color="auto" w:fill="E6E6E6"/>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مـجموع الوحـدات</w:t>
            </w:r>
          </w:p>
        </w:tc>
        <w:tc>
          <w:tcPr>
            <w:tcW w:w="993"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8</w:t>
            </w:r>
          </w:p>
        </w:tc>
        <w:tc>
          <w:tcPr>
            <w:tcW w:w="708"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w:t>
            </w:r>
          </w:p>
        </w:tc>
        <w:tc>
          <w:tcPr>
            <w:tcW w:w="851"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r w:rsidRPr="007F7691">
              <w:rPr>
                <w:rFonts w:cs="Traditional Arabic" w:hint="cs"/>
                <w:b/>
                <w:bCs/>
                <w:color w:val="000000"/>
                <w:sz w:val="28"/>
                <w:szCs w:val="28"/>
                <w:rtl/>
              </w:rPr>
              <w:t>16</w:t>
            </w:r>
          </w:p>
        </w:tc>
        <w:tc>
          <w:tcPr>
            <w:tcW w:w="1171" w:type="dxa"/>
            <w:tcBorders>
              <w:top w:val="single" w:sz="4" w:space="0" w:color="auto"/>
              <w:left w:val="single" w:sz="4" w:space="0" w:color="auto"/>
              <w:bottom w:val="single" w:sz="4" w:space="0" w:color="auto"/>
              <w:right w:val="single" w:sz="4" w:space="0" w:color="auto"/>
            </w:tcBorders>
          </w:tcPr>
          <w:p w:rsidR="005757B3" w:rsidRPr="007F7691" w:rsidRDefault="005757B3" w:rsidP="00F02957">
            <w:pPr>
              <w:jc w:val="center"/>
              <w:rPr>
                <w:rFonts w:cs="Traditional Arabic"/>
                <w:b/>
                <w:bCs/>
                <w:color w:val="000000"/>
                <w:sz w:val="28"/>
                <w:szCs w:val="28"/>
                <w:rtl/>
              </w:rPr>
            </w:pPr>
          </w:p>
        </w:tc>
        <w:tc>
          <w:tcPr>
            <w:tcW w:w="1239" w:type="dxa"/>
            <w:tcBorders>
              <w:top w:val="single" w:sz="4" w:space="0" w:color="auto"/>
              <w:left w:val="single" w:sz="4" w:space="0" w:color="auto"/>
              <w:bottom w:val="single" w:sz="4" w:space="0" w:color="auto"/>
              <w:right w:val="single" w:sz="4" w:space="0" w:color="auto"/>
            </w:tcBorders>
            <w:vAlign w:val="center"/>
          </w:tcPr>
          <w:p w:rsidR="005757B3" w:rsidRPr="007F7691" w:rsidRDefault="005757B3" w:rsidP="00F02957">
            <w:pPr>
              <w:jc w:val="center"/>
              <w:rPr>
                <w:rFonts w:cs="Traditional Arabic"/>
                <w:b/>
                <w:bCs/>
                <w:color w:val="000000"/>
                <w:sz w:val="28"/>
                <w:szCs w:val="28"/>
                <w:rtl/>
              </w:rPr>
            </w:pPr>
          </w:p>
        </w:tc>
      </w:tr>
    </w:tbl>
    <w:p w:rsidR="005757B3" w:rsidRPr="00E92819" w:rsidRDefault="005757B3" w:rsidP="005757B3">
      <w:pPr>
        <w:jc w:val="lowKashida"/>
        <w:rPr>
          <w:rFonts w:cs="Traditional Arabic"/>
          <w:b/>
          <w:bCs/>
          <w:color w:val="000000"/>
          <w:sz w:val="34"/>
          <w:szCs w:val="34"/>
          <w:rtl/>
        </w:rPr>
      </w:pPr>
    </w:p>
    <w:p w:rsidR="005757B3" w:rsidRDefault="005757B3" w:rsidP="005757B3">
      <w:pPr>
        <w:jc w:val="lowKashida"/>
        <w:rPr>
          <w:rFonts w:cs="Traditional Arabic"/>
          <w:b/>
          <w:bCs/>
          <w:sz w:val="34"/>
          <w:szCs w:val="34"/>
          <w:rtl/>
        </w:rPr>
      </w:pPr>
    </w:p>
    <w:p w:rsidR="005757B3" w:rsidRDefault="005757B3" w:rsidP="005757B3">
      <w:pPr>
        <w:rPr>
          <w:rFonts w:cs="Simplified Arabic"/>
          <w:sz w:val="32"/>
          <w:szCs w:val="32"/>
          <w:rtl/>
        </w:rPr>
      </w:pPr>
    </w:p>
    <w:p w:rsidR="005757B3" w:rsidRDefault="005757B3" w:rsidP="005757B3">
      <w:pPr>
        <w:rPr>
          <w:rFonts w:cs="Simplified Arabic"/>
          <w:sz w:val="32"/>
          <w:szCs w:val="32"/>
          <w:rtl/>
        </w:rPr>
      </w:pPr>
    </w:p>
    <w:p w:rsidR="005757B3" w:rsidRDefault="005757B3" w:rsidP="005757B3">
      <w:pPr>
        <w:jc w:val="both"/>
        <w:rPr>
          <w:rFonts w:cs="Old Antic Outline Shaded"/>
          <w:b/>
          <w:bCs/>
          <w:sz w:val="44"/>
          <w:szCs w:val="44"/>
          <w:rtl/>
        </w:rPr>
      </w:pPr>
    </w:p>
    <w:p w:rsidR="005757B3" w:rsidRDefault="005757B3" w:rsidP="005757B3">
      <w:pPr>
        <w:jc w:val="both"/>
        <w:rPr>
          <w:rFonts w:cs="Old Antic Outline Shaded"/>
          <w:b/>
          <w:bCs/>
          <w:sz w:val="44"/>
          <w:szCs w:val="44"/>
          <w:rtl/>
        </w:rPr>
      </w:pPr>
    </w:p>
    <w:p w:rsidR="005757B3" w:rsidRDefault="005757B3" w:rsidP="005757B3">
      <w:pPr>
        <w:jc w:val="both"/>
        <w:rPr>
          <w:rFonts w:cs="Old Antic Outline Shaded"/>
          <w:b/>
          <w:bCs/>
          <w:sz w:val="44"/>
          <w:szCs w:val="44"/>
          <w:rtl/>
        </w:rPr>
      </w:pPr>
    </w:p>
    <w:p w:rsidR="005757B3" w:rsidRDefault="005757B3" w:rsidP="005757B3">
      <w:pPr>
        <w:jc w:val="both"/>
        <w:rPr>
          <w:rFonts w:cs="Old Antic Outline Shaded"/>
          <w:b/>
          <w:bCs/>
          <w:sz w:val="44"/>
          <w:szCs w:val="44"/>
          <w:rtl/>
        </w:rPr>
      </w:pPr>
    </w:p>
    <w:p w:rsidR="005757B3" w:rsidRDefault="005757B3" w:rsidP="005757B3">
      <w:pPr>
        <w:jc w:val="both"/>
        <w:rPr>
          <w:rFonts w:cs="Old Antic Outline Shaded"/>
          <w:sz w:val="44"/>
          <w:szCs w:val="44"/>
          <w:rtl/>
        </w:rPr>
      </w:pPr>
      <w:r w:rsidRPr="00BF50A2">
        <w:rPr>
          <w:rFonts w:cs="Old Antic Outline Shaded" w:hint="cs"/>
          <w:b/>
          <w:bCs/>
          <w:sz w:val="44"/>
          <w:szCs w:val="44"/>
          <w:highlight w:val="lightGray"/>
          <w:rtl/>
        </w:rPr>
        <w:t>توصيف المقررات</w:t>
      </w:r>
      <w:r w:rsidRPr="00BF50A2">
        <w:rPr>
          <w:rFonts w:cs="Old Antic Outline Shaded" w:hint="cs"/>
          <w:sz w:val="44"/>
          <w:szCs w:val="44"/>
          <w:highlight w:val="lightGray"/>
          <w:rtl/>
        </w:rPr>
        <w:t>:</w:t>
      </w:r>
    </w:p>
    <w:p w:rsidR="005757B3" w:rsidRPr="001C3E09" w:rsidRDefault="005757B3" w:rsidP="005757B3">
      <w:pPr>
        <w:jc w:val="both"/>
        <w:rPr>
          <w:b/>
          <w:bCs/>
          <w:sz w:val="32"/>
          <w:szCs w:val="32"/>
          <w:u w:val="single"/>
          <w:rtl/>
        </w:rPr>
      </w:pPr>
      <w:r w:rsidRPr="00BF50A2">
        <w:rPr>
          <w:b/>
          <w:bCs/>
          <w:sz w:val="32"/>
          <w:szCs w:val="32"/>
          <w:highlight w:val="lightGray"/>
          <w:u w:val="single"/>
          <w:rtl/>
        </w:rPr>
        <w:t>توصيف مقرر  متطلب كلية (إجباري ) قسم التربية الخاصة</w:t>
      </w:r>
    </w:p>
    <w:p w:rsidR="005757B3" w:rsidRDefault="005757B3" w:rsidP="005757B3">
      <w:pPr>
        <w:jc w:val="both"/>
        <w:rPr>
          <w:b/>
          <w:bCs/>
          <w:sz w:val="32"/>
          <w:szCs w:val="32"/>
          <w:rtl/>
        </w:rPr>
      </w:pPr>
      <w:r w:rsidRPr="005D4BD9">
        <w:rPr>
          <w:b/>
          <w:bCs/>
          <w:sz w:val="32"/>
          <w:szCs w:val="32"/>
          <w:rtl/>
        </w:rPr>
        <w:t xml:space="preserve"> </w:t>
      </w:r>
    </w:p>
    <w:p w:rsidR="005757B3" w:rsidRPr="005D4BD9" w:rsidRDefault="005757B3" w:rsidP="005757B3">
      <w:pPr>
        <w:jc w:val="both"/>
        <w:rPr>
          <w:b/>
          <w:bCs/>
          <w:sz w:val="32"/>
          <w:szCs w:val="32"/>
          <w:rtl/>
        </w:rPr>
      </w:pPr>
      <w:r w:rsidRPr="004B786B">
        <w:rPr>
          <w:b/>
          <w:bCs/>
          <w:sz w:val="32"/>
          <w:szCs w:val="32"/>
          <w:highlight w:val="lightGray"/>
          <w:rtl/>
        </w:rPr>
        <w:t xml:space="preserve">اسم المقرر ورمزه: </w:t>
      </w:r>
      <w:r w:rsidRPr="004B786B">
        <w:rPr>
          <w:b/>
          <w:bCs/>
          <w:sz w:val="28"/>
          <w:szCs w:val="28"/>
          <w:highlight w:val="lightGray"/>
          <w:rtl/>
        </w:rPr>
        <w:t>مقدمة في التربية الخاصة  ( خاص  104)</w:t>
      </w:r>
      <w:r w:rsidRPr="00D274C1">
        <w:rPr>
          <w:b/>
          <w:bCs/>
          <w:sz w:val="28"/>
          <w:szCs w:val="28"/>
          <w:rtl/>
        </w:rPr>
        <w:t xml:space="preserve">  </w:t>
      </w:r>
    </w:p>
    <w:p w:rsidR="005757B3" w:rsidRPr="00D274C1" w:rsidRDefault="005757B3" w:rsidP="005757B3">
      <w:pPr>
        <w:jc w:val="both"/>
        <w:rPr>
          <w:sz w:val="28"/>
          <w:szCs w:val="28"/>
        </w:rPr>
      </w:pPr>
      <w:r w:rsidRPr="00D274C1">
        <w:rPr>
          <w:sz w:val="32"/>
          <w:szCs w:val="32"/>
          <w:rtl/>
        </w:rPr>
        <w:t>يهدف هذا المقرر إلى</w:t>
      </w:r>
      <w:r w:rsidRPr="00D274C1">
        <w:rPr>
          <w:sz w:val="28"/>
          <w:szCs w:val="28"/>
          <w:rtl/>
        </w:rPr>
        <w:t xml:space="preserve"> التعرف</w:t>
      </w:r>
      <w:r w:rsidRPr="00D274C1">
        <w:rPr>
          <w:b/>
          <w:bCs/>
          <w:sz w:val="28"/>
          <w:szCs w:val="28"/>
          <w:rtl/>
        </w:rPr>
        <w:t xml:space="preserve"> </w:t>
      </w:r>
      <w:r w:rsidRPr="00D274C1">
        <w:rPr>
          <w:sz w:val="28"/>
          <w:szCs w:val="28"/>
          <w:rtl/>
        </w:rPr>
        <w:t>على المسار التاريخي لتطور تربية الأطفال غير العاديين</w:t>
      </w:r>
      <w:r>
        <w:rPr>
          <w:sz w:val="28"/>
          <w:szCs w:val="28"/>
          <w:rtl/>
        </w:rPr>
        <w:t xml:space="preserve"> و</w:t>
      </w:r>
      <w:r w:rsidRPr="00D274C1">
        <w:rPr>
          <w:sz w:val="28"/>
          <w:szCs w:val="28"/>
          <w:rtl/>
        </w:rPr>
        <w:t>العلاقة بين مفهوم التربية الخاصة ومفهوم الطفل غير العادي و تحديد الخصائص العامة لأهم فئات الإعاقة وهى: الإعاقة العقلية والإعاقة البصرية والإعاقة السمعية والإعاقة الجسمية والاضطرابات الانفعالية والسلوكية وصعوبات التعلم واضطرا بات التخاطب ,  والتعرف على المسببات المختلفة للإعاقة والطرق المختلفة لتقديم الخدمات التربوية والتعليمية لكل فئة من فئات الإعاقة  والاتجاهات الحديثة في رعاية الأطفال غير العاديين.</w:t>
      </w:r>
    </w:p>
    <w:p w:rsidR="005757B3" w:rsidRPr="00E511AE" w:rsidRDefault="005757B3" w:rsidP="005757B3">
      <w:pPr>
        <w:ind w:left="360"/>
        <w:jc w:val="both"/>
        <w:rPr>
          <w:b/>
          <w:bCs/>
          <w:sz w:val="28"/>
          <w:szCs w:val="28"/>
        </w:rPr>
      </w:pPr>
    </w:p>
    <w:p w:rsidR="005757B3" w:rsidRPr="001C3E09" w:rsidRDefault="005757B3" w:rsidP="005757B3">
      <w:pPr>
        <w:jc w:val="both"/>
        <w:rPr>
          <w:b/>
          <w:bCs/>
          <w:sz w:val="32"/>
          <w:szCs w:val="32"/>
          <w:u w:val="single"/>
          <w:rtl/>
        </w:rPr>
      </w:pPr>
      <w:r w:rsidRPr="006A12D3">
        <w:rPr>
          <w:b/>
          <w:bCs/>
          <w:sz w:val="32"/>
          <w:szCs w:val="32"/>
          <w:highlight w:val="lightGray"/>
          <w:u w:val="single"/>
          <w:rtl/>
        </w:rPr>
        <w:t xml:space="preserve">توصيف مقررات الإعداد العام المستوى الثالث والرابع </w:t>
      </w:r>
      <w:r w:rsidRPr="006A12D3">
        <w:rPr>
          <w:rFonts w:hint="cs"/>
          <w:b/>
          <w:bCs/>
          <w:sz w:val="32"/>
          <w:szCs w:val="32"/>
          <w:highlight w:val="lightGray"/>
          <w:u w:val="single"/>
          <w:rtl/>
        </w:rPr>
        <w:t xml:space="preserve">(متطلب قسم ) </w:t>
      </w:r>
      <w:r w:rsidRPr="006A12D3">
        <w:rPr>
          <w:b/>
          <w:bCs/>
          <w:sz w:val="32"/>
          <w:szCs w:val="32"/>
          <w:highlight w:val="lightGray"/>
          <w:u w:val="single"/>
          <w:rtl/>
        </w:rPr>
        <w:t>تربية خاصة</w:t>
      </w:r>
    </w:p>
    <w:p w:rsidR="005757B3" w:rsidRDefault="005757B3" w:rsidP="005757B3">
      <w:pPr>
        <w:jc w:val="both"/>
        <w:rPr>
          <w:b/>
          <w:bCs/>
          <w:sz w:val="28"/>
          <w:szCs w:val="28"/>
          <w:rtl/>
        </w:rPr>
      </w:pPr>
    </w:p>
    <w:p w:rsidR="005757B3" w:rsidRDefault="005757B3" w:rsidP="005757B3">
      <w:pPr>
        <w:jc w:val="both"/>
        <w:rPr>
          <w:sz w:val="28"/>
          <w:szCs w:val="28"/>
          <w:rtl/>
        </w:rPr>
      </w:pPr>
      <w:r w:rsidRPr="004B786B">
        <w:rPr>
          <w:b/>
          <w:bCs/>
          <w:sz w:val="28"/>
          <w:szCs w:val="28"/>
          <w:highlight w:val="lightGray"/>
          <w:rtl/>
        </w:rPr>
        <w:t>اسم المقرر ورمزه : مقدمة في تأهيل ذوي الاحتياجات الخاصة</w:t>
      </w:r>
      <w:r w:rsidRPr="004B786B">
        <w:rPr>
          <w:rFonts w:hint="cs"/>
          <w:b/>
          <w:bCs/>
          <w:sz w:val="28"/>
          <w:szCs w:val="28"/>
          <w:highlight w:val="lightGray"/>
          <w:rtl/>
        </w:rPr>
        <w:t xml:space="preserve"> </w:t>
      </w:r>
      <w:r w:rsidRPr="004B786B">
        <w:rPr>
          <w:b/>
          <w:bCs/>
          <w:sz w:val="28"/>
          <w:szCs w:val="28"/>
          <w:highlight w:val="lightGray"/>
          <w:rtl/>
        </w:rPr>
        <w:t>(خاص201 )</w:t>
      </w:r>
      <w:r w:rsidRPr="00D274C1">
        <w:rPr>
          <w:b/>
          <w:bCs/>
          <w:sz w:val="28"/>
          <w:szCs w:val="28"/>
          <w:rtl/>
        </w:rPr>
        <w:t xml:space="preserve">      </w:t>
      </w:r>
    </w:p>
    <w:p w:rsidR="005757B3" w:rsidRPr="00211E6A" w:rsidRDefault="005757B3" w:rsidP="005757B3">
      <w:pPr>
        <w:jc w:val="both"/>
        <w:rPr>
          <w:sz w:val="28"/>
          <w:szCs w:val="28"/>
          <w:rtl/>
        </w:rPr>
      </w:pPr>
      <w:r w:rsidRPr="00211E6A">
        <w:rPr>
          <w:sz w:val="28"/>
          <w:szCs w:val="28"/>
          <w:rtl/>
        </w:rPr>
        <w:t>يهدف هذا المقرر إلى التعرف على مفهوم عمليتي التأهيل وإعادة التأهيل والفرق بينهما والتعرف على ما يلي فلسفة التأهيل ومبرراته التعرف على خدمات التأهيل ومبادئه، والمفاهيم والمصطلحات الأساسية في التأهيل والتعرف على أنواع التأهيل المقدمة للمعاقين مع توضيح أهمية البرامج التأهيلية للمعوقين من النواحي الطبية النفسية والاجتماعية والتربوية والمهنية وتحديد خطوات التأهيل والتعرف على الأدوار الرئيسية التي يقوم بها أخصائي التأهيل في كل نوع من أنواع التأهيل وذكر  القضايا والتوجهات الحديثة في مجال تأهيل المعاقين.</w:t>
      </w:r>
    </w:p>
    <w:p w:rsidR="005757B3" w:rsidRDefault="005757B3" w:rsidP="005757B3">
      <w:pPr>
        <w:jc w:val="both"/>
        <w:rPr>
          <w:sz w:val="40"/>
          <w:szCs w:val="40"/>
          <w:rtl/>
        </w:rPr>
      </w:pPr>
    </w:p>
    <w:p w:rsidR="005757B3" w:rsidRDefault="005757B3" w:rsidP="005757B3">
      <w:pPr>
        <w:jc w:val="both"/>
        <w:rPr>
          <w:sz w:val="28"/>
          <w:szCs w:val="28"/>
          <w:rtl/>
        </w:rPr>
      </w:pPr>
      <w:r w:rsidRPr="004B786B">
        <w:rPr>
          <w:b/>
          <w:bCs/>
          <w:sz w:val="28"/>
          <w:szCs w:val="28"/>
          <w:highlight w:val="lightGray"/>
          <w:rtl/>
        </w:rPr>
        <w:t>اسم المقرر ورمزه : مدخل إلى تربية الموهوبين (خاص202)</w:t>
      </w:r>
    </w:p>
    <w:p w:rsidR="005757B3" w:rsidRPr="00643FC9" w:rsidRDefault="005757B3" w:rsidP="005757B3">
      <w:pPr>
        <w:jc w:val="both"/>
        <w:rPr>
          <w:b/>
          <w:bCs/>
          <w:sz w:val="28"/>
          <w:szCs w:val="28"/>
          <w:rtl/>
        </w:rPr>
      </w:pPr>
      <w:r w:rsidRPr="00643FC9">
        <w:rPr>
          <w:color w:val="000000"/>
          <w:sz w:val="28"/>
          <w:szCs w:val="28"/>
          <w:rtl/>
        </w:rPr>
        <w:t>يهدف المقرر إلى التعريف بميدان تربية الموهوبين، وبشكل خاص الإطلاع على تطور النظريات ذات الصلة بالموهبة والتفوق والإبداع وتطبيقاتها، والتعرّف على السمات والخصائص السلوكية، وبناء قاعدة متينة من المعلومات والمصطلحات الأساسية والضرورية لفهم مجال تربية الموهوبين فيما يتعلق بمجالات: البرامج، الكشف،الإبداع، تعليم التفكير، المناهج، واقع رعاية الموهوبين محليا و عالمياً ، دور الحكومة ومؤسسات المجتمع المدني في رعاية الموهوبين. ويهدف إلى الإطلاع على أهم النظريات والتطبيقات التربوية المتعلقة برعاية الموهبة بشكل عام. حيث يتم من خلالها توفير فرص أمام المشاركين لاكتساب خبرات نظرية وعملية متعلقة بمجموعة من المواضيع والمناشط التربوية التي تعين على فهم مجال رعاية الموهوبين والأسس التي يقوم عليها.</w:t>
      </w:r>
    </w:p>
    <w:p w:rsidR="005757B3" w:rsidRDefault="005757B3" w:rsidP="005757B3">
      <w:pPr>
        <w:ind w:left="360"/>
        <w:jc w:val="both"/>
        <w:rPr>
          <w:b/>
          <w:bCs/>
          <w:sz w:val="32"/>
          <w:szCs w:val="32"/>
          <w:rtl/>
        </w:rPr>
      </w:pPr>
    </w:p>
    <w:p w:rsidR="005757B3" w:rsidRDefault="005757B3" w:rsidP="005757B3">
      <w:pPr>
        <w:ind w:left="360"/>
        <w:jc w:val="both"/>
        <w:rPr>
          <w:b/>
          <w:bCs/>
          <w:sz w:val="28"/>
          <w:szCs w:val="28"/>
          <w:rtl/>
        </w:rPr>
      </w:pPr>
      <w:r w:rsidRPr="004B786B">
        <w:rPr>
          <w:b/>
          <w:bCs/>
          <w:sz w:val="28"/>
          <w:szCs w:val="28"/>
          <w:highlight w:val="lightGray"/>
          <w:rtl/>
        </w:rPr>
        <w:t>اسم المقرر ورمزه: مدخل إلى الإعاقة العقلية  ( خاص 203)</w:t>
      </w:r>
      <w:r w:rsidRPr="00D274C1">
        <w:rPr>
          <w:b/>
          <w:bCs/>
          <w:sz w:val="28"/>
          <w:szCs w:val="28"/>
          <w:rtl/>
        </w:rPr>
        <w:t xml:space="preserve"> </w:t>
      </w:r>
    </w:p>
    <w:p w:rsidR="005757B3" w:rsidRPr="00D274C1" w:rsidRDefault="005757B3" w:rsidP="005757B3">
      <w:pPr>
        <w:jc w:val="both"/>
        <w:rPr>
          <w:sz w:val="28"/>
          <w:szCs w:val="28"/>
        </w:rPr>
      </w:pPr>
      <w:r w:rsidRPr="00D274C1">
        <w:rPr>
          <w:sz w:val="28"/>
          <w:szCs w:val="28"/>
          <w:rtl/>
        </w:rPr>
        <w:t>يهدف هذا المقرر إلى أن يتعرف الطالب على التطور التاريخي لمفهوم الإعاقة العقلية و تعريفاتها و تصنيفاتها المختلفة  وعلى العوامل المسببة للإعاقة العقلية والأساليب الوقائية للحد من الإعاقة العقلية  و خصائص واحتياجات المعاقين عقلياً واستراتيجيات التدخل المبكر ودورها في مجال الإعاقة العقلية .</w:t>
      </w:r>
    </w:p>
    <w:p w:rsidR="005757B3" w:rsidRPr="00E511AE" w:rsidRDefault="005757B3" w:rsidP="005757B3">
      <w:pPr>
        <w:ind w:left="270"/>
        <w:jc w:val="both"/>
        <w:rPr>
          <w:rFonts w:cs="Traditional Arabic"/>
          <w:b/>
          <w:bCs/>
          <w:sz w:val="28"/>
          <w:szCs w:val="28"/>
        </w:rPr>
      </w:pPr>
    </w:p>
    <w:p w:rsidR="005757B3" w:rsidRDefault="005757B3" w:rsidP="005757B3">
      <w:pPr>
        <w:ind w:left="270"/>
        <w:jc w:val="both"/>
        <w:rPr>
          <w:b/>
          <w:bCs/>
          <w:sz w:val="32"/>
          <w:szCs w:val="32"/>
          <w:rtl/>
        </w:rPr>
      </w:pPr>
      <w:r w:rsidRPr="004B786B">
        <w:rPr>
          <w:b/>
          <w:bCs/>
          <w:sz w:val="28"/>
          <w:szCs w:val="28"/>
          <w:highlight w:val="lightGray"/>
          <w:rtl/>
        </w:rPr>
        <w:t>اسم المقرر ورمزه : التربية الخاصة في المملكة    (خاص204)</w:t>
      </w:r>
      <w:r w:rsidRPr="00D274C1">
        <w:rPr>
          <w:b/>
          <w:bCs/>
          <w:sz w:val="28"/>
          <w:szCs w:val="28"/>
          <w:rtl/>
        </w:rPr>
        <w:t xml:space="preserve">  </w:t>
      </w:r>
    </w:p>
    <w:p w:rsidR="005757B3" w:rsidRPr="00D274C1" w:rsidRDefault="005757B3" w:rsidP="005757B3">
      <w:pPr>
        <w:jc w:val="both"/>
        <w:rPr>
          <w:sz w:val="28"/>
          <w:szCs w:val="28"/>
          <w:rtl/>
        </w:rPr>
      </w:pPr>
      <w:r w:rsidRPr="00D274C1">
        <w:rPr>
          <w:sz w:val="28"/>
          <w:szCs w:val="28"/>
          <w:rtl/>
        </w:rPr>
        <w:t>يهدف المقرر إلى التعرف على الجهود المحلية في مجال التربية الخاصة سواء من ناحية التشريعات القانونية التي صدرت في حق المعاقين بمختلف فئاتهم ويقارن بين جهود المنظمات الحكومية وغير الحكومية التي تساهم في التنمية الشاملة لكل القضايا التي تتعلق بحقوق المعاقين في المملكة و يحدد الحقوق التي كفلها الإسلام لرعاية وكفالة ذوى الاحتياجات الخاصة وكيف يمكن مواجهة مشكلات الإعاقة.</w:t>
      </w:r>
    </w:p>
    <w:p w:rsidR="005757B3" w:rsidRPr="005D4BD9" w:rsidRDefault="005757B3" w:rsidP="005757B3">
      <w:pPr>
        <w:ind w:left="270"/>
        <w:jc w:val="both"/>
        <w:rPr>
          <w:b/>
          <w:bCs/>
          <w:sz w:val="28"/>
          <w:szCs w:val="28"/>
          <w:rtl/>
        </w:rPr>
      </w:pPr>
    </w:p>
    <w:p w:rsidR="005757B3" w:rsidRDefault="005757B3" w:rsidP="005757B3">
      <w:pPr>
        <w:ind w:left="270"/>
        <w:jc w:val="both"/>
        <w:rPr>
          <w:b/>
          <w:bCs/>
          <w:sz w:val="28"/>
          <w:szCs w:val="28"/>
          <w:rtl/>
        </w:rPr>
      </w:pPr>
      <w:r w:rsidRPr="004B786B">
        <w:rPr>
          <w:b/>
          <w:bCs/>
          <w:sz w:val="28"/>
          <w:szCs w:val="28"/>
          <w:highlight w:val="lightGray"/>
          <w:rtl/>
        </w:rPr>
        <w:t>اسم المقرر ورمزه : الصحة النفسية لذوى الاحتياجات الخاصة  ( خاص 205)</w:t>
      </w:r>
      <w:r w:rsidRPr="00D274C1">
        <w:rPr>
          <w:b/>
          <w:bCs/>
          <w:sz w:val="28"/>
          <w:szCs w:val="28"/>
          <w:rtl/>
        </w:rPr>
        <w:t xml:space="preserve"> </w:t>
      </w:r>
    </w:p>
    <w:p w:rsidR="005757B3" w:rsidRDefault="005757B3" w:rsidP="005757B3">
      <w:pPr>
        <w:jc w:val="both"/>
        <w:rPr>
          <w:rtl/>
        </w:rPr>
      </w:pPr>
      <w:r w:rsidRPr="00D274C1">
        <w:rPr>
          <w:sz w:val="28"/>
          <w:szCs w:val="28"/>
          <w:rtl/>
        </w:rPr>
        <w:t>يهدف المقرر إلى التعرف على مفهوم الصحة النفسية ومفهوم السواء والمرض</w:t>
      </w:r>
      <w:r w:rsidRPr="00D274C1">
        <w:rPr>
          <w:rtl/>
        </w:rPr>
        <w:t xml:space="preserve"> </w:t>
      </w:r>
      <w:r w:rsidRPr="00D274C1">
        <w:rPr>
          <w:sz w:val="28"/>
          <w:szCs w:val="28"/>
          <w:rtl/>
        </w:rPr>
        <w:t>والتعرف على محددات السواء والاضطراب والتعرف على معايير الصحة النفسية السوية</w:t>
      </w:r>
      <w:r w:rsidRPr="00D274C1">
        <w:rPr>
          <w:rtl/>
        </w:rPr>
        <w:t xml:space="preserve"> </w:t>
      </w:r>
      <w:r w:rsidRPr="00D274C1">
        <w:rPr>
          <w:sz w:val="28"/>
          <w:szCs w:val="28"/>
          <w:rtl/>
        </w:rPr>
        <w:t>ووصف الاضطرابات والأمراض النفسية المختلفة بصفة عامة وكذلك الاضطرابات والأمراض النفسية المترتبة على وجود إعاقة</w:t>
      </w:r>
      <w:r w:rsidRPr="00D274C1">
        <w:rPr>
          <w:rtl/>
        </w:rPr>
        <w:t xml:space="preserve"> </w:t>
      </w:r>
      <w:r w:rsidRPr="00D274C1">
        <w:rPr>
          <w:sz w:val="28"/>
          <w:szCs w:val="28"/>
          <w:rtl/>
        </w:rPr>
        <w:t>واستنتاج  أنسب التطبيقات التربوية المساعدة في رفع مستوى الصحة النفسية للمعاق وأسرته</w:t>
      </w:r>
      <w:r>
        <w:rPr>
          <w:rFonts w:hint="cs"/>
          <w:rtl/>
        </w:rPr>
        <w:t>.</w:t>
      </w:r>
    </w:p>
    <w:p w:rsidR="005757B3" w:rsidRPr="005D4BD9" w:rsidRDefault="005757B3" w:rsidP="005757B3">
      <w:pPr>
        <w:jc w:val="both"/>
        <w:rPr>
          <w:b/>
          <w:bCs/>
          <w:sz w:val="28"/>
          <w:szCs w:val="28"/>
          <w:rtl/>
        </w:rPr>
      </w:pPr>
    </w:p>
    <w:p w:rsidR="005757B3" w:rsidRDefault="005757B3" w:rsidP="005757B3">
      <w:pPr>
        <w:jc w:val="both"/>
        <w:rPr>
          <w:b/>
          <w:bCs/>
          <w:sz w:val="28"/>
          <w:szCs w:val="28"/>
          <w:rtl/>
        </w:rPr>
      </w:pPr>
      <w:r w:rsidRPr="004B786B">
        <w:rPr>
          <w:b/>
          <w:bCs/>
          <w:sz w:val="28"/>
          <w:szCs w:val="28"/>
          <w:highlight w:val="lightGray"/>
          <w:rtl/>
        </w:rPr>
        <w:t>اسم المقرر ورمزه : مهارات التواصل لذوى الاحتياجات الخاصة</w:t>
      </w:r>
      <w:r w:rsidRPr="004B786B">
        <w:rPr>
          <w:rFonts w:hint="cs"/>
          <w:b/>
          <w:bCs/>
          <w:sz w:val="28"/>
          <w:szCs w:val="28"/>
          <w:highlight w:val="lightGray"/>
          <w:rtl/>
        </w:rPr>
        <w:t xml:space="preserve"> </w:t>
      </w:r>
      <w:r w:rsidRPr="004B786B">
        <w:rPr>
          <w:b/>
          <w:bCs/>
          <w:sz w:val="28"/>
          <w:szCs w:val="28"/>
          <w:highlight w:val="lightGray"/>
          <w:rtl/>
        </w:rPr>
        <w:t>( خاص 206)</w:t>
      </w:r>
      <w:r w:rsidRPr="00D274C1">
        <w:rPr>
          <w:b/>
          <w:bCs/>
          <w:sz w:val="28"/>
          <w:szCs w:val="28"/>
          <w:rtl/>
        </w:rPr>
        <w:t xml:space="preserve"> </w:t>
      </w:r>
    </w:p>
    <w:p w:rsidR="005757B3" w:rsidRPr="00D274C1" w:rsidRDefault="005757B3" w:rsidP="005757B3">
      <w:pPr>
        <w:jc w:val="both"/>
        <w:rPr>
          <w:sz w:val="28"/>
          <w:szCs w:val="28"/>
          <w:rtl/>
        </w:rPr>
      </w:pPr>
      <w:r w:rsidRPr="00D274C1">
        <w:rPr>
          <w:sz w:val="28"/>
          <w:szCs w:val="28"/>
          <w:rtl/>
        </w:rPr>
        <w:t>يهدف المقرر إلى التعرف على المهارات الأساسية في التواصل مع ذوي الاحتياجات الخاصة و التدريب عليها   و التميز بين أساليب التواصل الحسي أو الجسمي والتواصل عن طريق الإشارة باستخدام العلامات والأنشطة واللعب والأنشطة الفنية, وغيرها من أساليب التواصل اللازمة للمعلم لإقامة التواصل اللازم مع المعاقين</w:t>
      </w:r>
      <w:r w:rsidRPr="00D274C1">
        <w:rPr>
          <w:b/>
          <w:bCs/>
          <w:sz w:val="32"/>
          <w:szCs w:val="32"/>
          <w:rtl/>
        </w:rPr>
        <w:t>.</w:t>
      </w:r>
    </w:p>
    <w:p w:rsidR="005757B3" w:rsidRDefault="005757B3" w:rsidP="005757B3">
      <w:pPr>
        <w:jc w:val="both"/>
        <w:rPr>
          <w:b/>
          <w:bCs/>
          <w:sz w:val="28"/>
          <w:szCs w:val="28"/>
          <w:rtl/>
        </w:rPr>
      </w:pPr>
    </w:p>
    <w:p w:rsidR="005757B3" w:rsidRDefault="005757B3" w:rsidP="005757B3">
      <w:pPr>
        <w:jc w:val="both"/>
        <w:rPr>
          <w:b/>
          <w:bCs/>
          <w:sz w:val="28"/>
          <w:szCs w:val="28"/>
          <w:rtl/>
        </w:rPr>
      </w:pPr>
      <w:r w:rsidRPr="004B786B">
        <w:rPr>
          <w:b/>
          <w:bCs/>
          <w:sz w:val="28"/>
          <w:szCs w:val="28"/>
          <w:highlight w:val="lightGray"/>
          <w:rtl/>
        </w:rPr>
        <w:t>اسم المقرر ورمزه : مدخل للإعاقة السمعية ( خاص207 )</w:t>
      </w:r>
    </w:p>
    <w:p w:rsidR="005757B3" w:rsidRPr="00D274C1" w:rsidRDefault="005757B3" w:rsidP="005757B3">
      <w:pPr>
        <w:jc w:val="both"/>
        <w:rPr>
          <w:sz w:val="28"/>
          <w:szCs w:val="28"/>
          <w:rtl/>
        </w:rPr>
      </w:pPr>
      <w:r w:rsidRPr="00D274C1">
        <w:rPr>
          <w:sz w:val="28"/>
          <w:szCs w:val="28"/>
          <w:rtl/>
        </w:rPr>
        <w:t>يهدف المقرر للتعرف علي مفهوم الإعاقة السمعية من الأسباب و التشخيص والتمييز بين التصنيفات المختلفة والخصائص العامة لكل فئة من فئات الإعاقة السمعية واحتياجات هذه الفئات والتدريب على طرق تقديم الخدمات المناسبة لكل فئة من فئات الإعاقة السمعية وتشخيص الطالب اضطرابات السلوك لدى المعاق سمعيا وطرق تعديل السلوك المختلفة.</w:t>
      </w:r>
    </w:p>
    <w:p w:rsidR="005757B3" w:rsidRPr="00D274C1" w:rsidRDefault="005757B3" w:rsidP="005757B3">
      <w:pPr>
        <w:jc w:val="both"/>
        <w:rPr>
          <w:sz w:val="28"/>
          <w:szCs w:val="28"/>
          <w:rtl/>
        </w:rPr>
      </w:pPr>
    </w:p>
    <w:p w:rsidR="005757B3" w:rsidRDefault="005757B3" w:rsidP="005757B3">
      <w:pPr>
        <w:jc w:val="both"/>
        <w:rPr>
          <w:b/>
          <w:bCs/>
          <w:sz w:val="28"/>
          <w:szCs w:val="28"/>
          <w:rtl/>
        </w:rPr>
      </w:pPr>
    </w:p>
    <w:p w:rsidR="005757B3" w:rsidRDefault="005757B3" w:rsidP="005757B3">
      <w:pPr>
        <w:jc w:val="both"/>
        <w:rPr>
          <w:b/>
          <w:bCs/>
          <w:sz w:val="28"/>
          <w:szCs w:val="28"/>
          <w:rtl/>
        </w:rPr>
      </w:pPr>
    </w:p>
    <w:p w:rsidR="005757B3" w:rsidRDefault="005757B3" w:rsidP="005757B3">
      <w:pPr>
        <w:jc w:val="both"/>
        <w:rPr>
          <w:b/>
          <w:bCs/>
          <w:sz w:val="28"/>
          <w:szCs w:val="28"/>
          <w:rtl/>
        </w:rPr>
      </w:pPr>
    </w:p>
    <w:p w:rsidR="005757B3" w:rsidRDefault="005757B3" w:rsidP="005757B3">
      <w:pPr>
        <w:jc w:val="both"/>
        <w:rPr>
          <w:b/>
          <w:bCs/>
          <w:sz w:val="28"/>
          <w:szCs w:val="28"/>
          <w:rtl/>
        </w:rPr>
      </w:pPr>
      <w:r w:rsidRPr="004B786B">
        <w:rPr>
          <w:b/>
          <w:bCs/>
          <w:sz w:val="28"/>
          <w:szCs w:val="28"/>
          <w:highlight w:val="lightGray"/>
          <w:rtl/>
        </w:rPr>
        <w:t>اسم المقرر ورمزه : مدخل إلى صعوبات التعلم ( خاص208 )</w:t>
      </w:r>
    </w:p>
    <w:p w:rsidR="005757B3" w:rsidRDefault="005757B3" w:rsidP="005757B3">
      <w:pPr>
        <w:jc w:val="both"/>
        <w:rPr>
          <w:b/>
          <w:bCs/>
          <w:sz w:val="28"/>
          <w:szCs w:val="28"/>
          <w:rtl/>
        </w:rPr>
      </w:pPr>
    </w:p>
    <w:p w:rsidR="005757B3" w:rsidRDefault="005757B3" w:rsidP="005757B3">
      <w:pPr>
        <w:jc w:val="both"/>
        <w:rPr>
          <w:sz w:val="28"/>
          <w:szCs w:val="28"/>
          <w:rtl/>
        </w:rPr>
      </w:pPr>
      <w:r w:rsidRPr="006A2DCF">
        <w:rPr>
          <w:sz w:val="28"/>
          <w:szCs w:val="28"/>
          <w:rtl/>
        </w:rPr>
        <w:t xml:space="preserve">يهدف هذا المقرر إلى </w:t>
      </w:r>
      <w:r w:rsidRPr="00D274C1">
        <w:rPr>
          <w:sz w:val="28"/>
          <w:szCs w:val="28"/>
          <w:rtl/>
        </w:rPr>
        <w:t xml:space="preserve">أن يتعرف  الطالب على </w:t>
      </w:r>
      <w:r w:rsidRPr="00D274C1">
        <w:rPr>
          <w:sz w:val="28"/>
          <w:szCs w:val="28"/>
          <w:rtl/>
          <w:lang w:bidi="ar-BH"/>
        </w:rPr>
        <w:t>التطور التاريخي وإسهامات العلماء في مجال صعوبات التعلم</w:t>
      </w:r>
      <w:r w:rsidRPr="00D274C1">
        <w:rPr>
          <w:sz w:val="28"/>
          <w:szCs w:val="28"/>
          <w:rtl/>
        </w:rPr>
        <w:t xml:space="preserve"> وأهم المفاهيم ومصطلحات في هذا المسار وأسباب وأنواع صعوبات التعلم ومحكات التشخيص المختلفة</w:t>
      </w:r>
      <w:r w:rsidRPr="00D274C1">
        <w:rPr>
          <w:sz w:val="28"/>
          <w:szCs w:val="28"/>
          <w:rtl/>
          <w:lang w:bidi="ar-BH"/>
        </w:rPr>
        <w:t xml:space="preserve">  ويفرق بين صعوبات التعلم والتخلف العقلي وبطء التعلم ويتعرف على خصائص الطلاب ذوي صعوبات التعلم طرق تشخيصهم</w:t>
      </w:r>
      <w:r w:rsidRPr="00D274C1">
        <w:rPr>
          <w:sz w:val="28"/>
          <w:szCs w:val="28"/>
          <w:rtl/>
        </w:rPr>
        <w:t xml:space="preserve">  وطرق الكشف والتدخل المبكر وأهم النماذج النظرية المفسر  لحالات صعوبات التعلم.</w:t>
      </w:r>
    </w:p>
    <w:p w:rsidR="005757B3" w:rsidRPr="004A1CF7" w:rsidRDefault="005757B3" w:rsidP="005757B3">
      <w:pPr>
        <w:jc w:val="both"/>
        <w:rPr>
          <w:b/>
          <w:bCs/>
          <w:sz w:val="28"/>
          <w:szCs w:val="28"/>
        </w:rPr>
      </w:pPr>
    </w:p>
    <w:p w:rsidR="005757B3" w:rsidRDefault="005757B3" w:rsidP="005757B3">
      <w:pPr>
        <w:jc w:val="both"/>
        <w:rPr>
          <w:b/>
          <w:bCs/>
          <w:sz w:val="28"/>
          <w:szCs w:val="28"/>
          <w:rtl/>
        </w:rPr>
      </w:pPr>
      <w:r w:rsidRPr="004B786B">
        <w:rPr>
          <w:b/>
          <w:bCs/>
          <w:sz w:val="28"/>
          <w:szCs w:val="28"/>
          <w:highlight w:val="lightGray"/>
          <w:rtl/>
        </w:rPr>
        <w:t>اسم المقرر ورمزه : مدخل إلى الإعاقة البصرية ( خاص 209)</w:t>
      </w:r>
    </w:p>
    <w:p w:rsidR="005757B3" w:rsidRDefault="005757B3" w:rsidP="005757B3">
      <w:pPr>
        <w:jc w:val="both"/>
        <w:rPr>
          <w:b/>
          <w:bCs/>
          <w:sz w:val="28"/>
          <w:szCs w:val="28"/>
          <w:rtl/>
        </w:rPr>
      </w:pPr>
    </w:p>
    <w:p w:rsidR="005757B3" w:rsidRPr="00D274C1" w:rsidRDefault="005757B3" w:rsidP="005757B3">
      <w:pPr>
        <w:jc w:val="both"/>
        <w:rPr>
          <w:sz w:val="28"/>
          <w:szCs w:val="28"/>
        </w:rPr>
      </w:pPr>
      <w:r w:rsidRPr="00D274C1">
        <w:rPr>
          <w:sz w:val="28"/>
          <w:szCs w:val="28"/>
          <w:rtl/>
        </w:rPr>
        <w:t>يهدف هذا المقرر إلى</w:t>
      </w:r>
      <w:r w:rsidRPr="00047E32">
        <w:rPr>
          <w:sz w:val="28"/>
          <w:szCs w:val="28"/>
          <w:rtl/>
        </w:rPr>
        <w:t xml:space="preserve"> </w:t>
      </w:r>
      <w:r w:rsidRPr="00D274C1">
        <w:rPr>
          <w:sz w:val="28"/>
          <w:szCs w:val="28"/>
          <w:rtl/>
        </w:rPr>
        <w:t>التعرف علي  حاسة الإبصار وكيفية عملها وأهميتها في حياة الإنسان وذكر تصنيفات الإعاقة البصرية وتحديد خصائص المعاقين بصرياً الجسمية والعقلية و الانفعالية والاجتماعية وحاجات المكفوفين وكيفية مواجهتها في المنزل والمدرسة والمجتمع وكذلك تأثير الإعاقة البصرية علي شخصية الفرد الكفيف في كل جوانبها. والتعرف على العوامل المسببة للإعاقة البصرية وعلى الأساليب الوقائية للحد من الإعاقة البصرية التصنيفات المختلفة  للإعاقة البصرية وخصائص واحتياجات المعاقين عقليا واستراتيجيات التدخل المبكر ودورها في مجال الإعاقة البصرية.</w:t>
      </w:r>
    </w:p>
    <w:p w:rsidR="005757B3" w:rsidRDefault="005757B3" w:rsidP="005757B3">
      <w:pPr>
        <w:spacing w:after="120"/>
        <w:jc w:val="both"/>
        <w:rPr>
          <w:sz w:val="28"/>
          <w:szCs w:val="28"/>
          <w:rtl/>
        </w:rPr>
      </w:pPr>
      <w:r w:rsidRPr="00D274C1">
        <w:rPr>
          <w:sz w:val="28"/>
          <w:szCs w:val="28"/>
          <w:rtl/>
        </w:rPr>
        <w:t>والتعرف على برامج التأهيل النفسي والتربوي المقدمة للمعاقين بصريا ومعرفة فنيات الإرشاد النفسي والأسري لذوي الإعاقة البصرية.</w:t>
      </w:r>
    </w:p>
    <w:p w:rsidR="005757B3" w:rsidRDefault="005757B3" w:rsidP="005757B3">
      <w:pPr>
        <w:jc w:val="both"/>
        <w:rPr>
          <w:b/>
          <w:bCs/>
          <w:sz w:val="28"/>
          <w:szCs w:val="28"/>
          <w:rtl/>
        </w:rPr>
      </w:pPr>
    </w:p>
    <w:p w:rsidR="005757B3" w:rsidRDefault="005757B3" w:rsidP="005757B3">
      <w:pPr>
        <w:jc w:val="both"/>
        <w:rPr>
          <w:sz w:val="28"/>
          <w:szCs w:val="28"/>
          <w:rtl/>
        </w:rPr>
      </w:pPr>
      <w:r w:rsidRPr="004B786B">
        <w:rPr>
          <w:b/>
          <w:bCs/>
          <w:sz w:val="28"/>
          <w:szCs w:val="28"/>
          <w:highlight w:val="lightGray"/>
          <w:rtl/>
        </w:rPr>
        <w:t>اسم المقرر ورمزه : الاضطرابات السلوكية وتعديل السلوك  (خاص 210 )</w:t>
      </w:r>
    </w:p>
    <w:p w:rsidR="005757B3" w:rsidRPr="00D274C1" w:rsidRDefault="005757B3" w:rsidP="005757B3">
      <w:pPr>
        <w:ind w:left="141" w:right="-180"/>
        <w:jc w:val="both"/>
        <w:rPr>
          <w:sz w:val="28"/>
          <w:szCs w:val="28"/>
          <w:rtl/>
          <w:lang w:val="en-GB"/>
        </w:rPr>
      </w:pPr>
      <w:r w:rsidRPr="00D274C1">
        <w:rPr>
          <w:sz w:val="28"/>
          <w:szCs w:val="28"/>
          <w:rtl/>
          <w:lang w:val="en-GB"/>
        </w:rPr>
        <w:t xml:space="preserve">يهدف المقرر للتعرف  على مفهوم الاضطرابات السلوكية وأهم تصنيفاتها وعلى الأساليب المختلفة في تشخيص الاضطرابات السلوكية واكتساب الفنيات والمهارات المستخدمة في تعديل السلوك و مهارات وضع التصميمات المختلفة في تعديل السلوك و القدرة على تطبيق المقاييس والاختبارات المتصلة بموضوع الاضطراب وتفسير الدرجة التي تحصل عليها </w:t>
      </w:r>
      <w:r w:rsidRPr="00D274C1">
        <w:rPr>
          <w:sz w:val="28"/>
          <w:szCs w:val="28"/>
          <w:rtl/>
        </w:rPr>
        <w:t>و القدرة على العمل في فريق</w:t>
      </w:r>
      <w:r w:rsidRPr="00D274C1">
        <w:rPr>
          <w:sz w:val="28"/>
          <w:szCs w:val="28"/>
          <w:rtl/>
          <w:lang w:val="en-GB"/>
        </w:rPr>
        <w:t xml:space="preserve"> </w:t>
      </w:r>
      <w:r w:rsidRPr="00D274C1">
        <w:rPr>
          <w:sz w:val="28"/>
          <w:szCs w:val="28"/>
          <w:rtl/>
        </w:rPr>
        <w:t>و تقدير دور الأسرة في تشكيل سلوك الطفل</w:t>
      </w:r>
      <w:r w:rsidRPr="00D274C1">
        <w:rPr>
          <w:sz w:val="28"/>
          <w:szCs w:val="28"/>
          <w:rtl/>
          <w:lang w:val="en-GB"/>
        </w:rPr>
        <w:t>.</w:t>
      </w:r>
    </w:p>
    <w:p w:rsidR="005757B3" w:rsidRPr="00D274C1" w:rsidRDefault="005757B3" w:rsidP="005757B3">
      <w:pPr>
        <w:ind w:left="141" w:right="720"/>
        <w:jc w:val="both"/>
        <w:rPr>
          <w:sz w:val="28"/>
          <w:szCs w:val="28"/>
          <w:lang w:val="en-GB"/>
        </w:rPr>
      </w:pP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Pr="00CB5B52" w:rsidRDefault="005757B3" w:rsidP="005757B3">
      <w:pPr>
        <w:jc w:val="both"/>
        <w:rPr>
          <w:b/>
          <w:bCs/>
          <w:sz w:val="32"/>
          <w:szCs w:val="32"/>
          <w:u w:val="single"/>
          <w:rtl/>
        </w:rPr>
      </w:pPr>
      <w:r w:rsidRPr="00BF50A2">
        <w:rPr>
          <w:b/>
          <w:bCs/>
          <w:sz w:val="32"/>
          <w:szCs w:val="32"/>
          <w:highlight w:val="lightGray"/>
          <w:u w:val="single"/>
          <w:rtl/>
        </w:rPr>
        <w:t>توصيف مقررات الإعداد الخاص  للمستوى من الخامس إلى ال</w:t>
      </w:r>
      <w:r w:rsidRPr="00BF50A2">
        <w:rPr>
          <w:rFonts w:hint="cs"/>
          <w:b/>
          <w:bCs/>
          <w:sz w:val="32"/>
          <w:szCs w:val="32"/>
          <w:highlight w:val="lightGray"/>
          <w:u w:val="single"/>
          <w:rtl/>
        </w:rPr>
        <w:t xml:space="preserve">سابع متطلب قسم </w:t>
      </w:r>
      <w:r w:rsidRPr="00BF50A2">
        <w:rPr>
          <w:b/>
          <w:bCs/>
          <w:sz w:val="32"/>
          <w:szCs w:val="32"/>
          <w:highlight w:val="lightGray"/>
          <w:u w:val="single"/>
          <w:rtl/>
        </w:rPr>
        <w:t xml:space="preserve"> ( جميع المسارات )</w:t>
      </w:r>
    </w:p>
    <w:p w:rsidR="005757B3" w:rsidRDefault="005757B3" w:rsidP="005757B3">
      <w:pPr>
        <w:jc w:val="both"/>
        <w:rPr>
          <w:b/>
          <w:bCs/>
          <w:sz w:val="28"/>
          <w:szCs w:val="28"/>
          <w:rtl/>
        </w:rPr>
      </w:pPr>
    </w:p>
    <w:p w:rsidR="005757B3" w:rsidRDefault="005757B3" w:rsidP="005757B3">
      <w:pPr>
        <w:jc w:val="both"/>
        <w:rPr>
          <w:sz w:val="28"/>
          <w:szCs w:val="28"/>
          <w:rtl/>
          <w:lang w:val="en-GB"/>
        </w:rPr>
      </w:pPr>
      <w:r w:rsidRPr="004B786B">
        <w:rPr>
          <w:b/>
          <w:bCs/>
          <w:sz w:val="28"/>
          <w:szCs w:val="28"/>
          <w:highlight w:val="lightGray"/>
          <w:rtl/>
        </w:rPr>
        <w:t>اسم المقرر ورمزه : إعاقات النمو الشاملة ( خاص301)</w:t>
      </w:r>
    </w:p>
    <w:p w:rsidR="005757B3" w:rsidRDefault="005757B3" w:rsidP="005757B3">
      <w:pPr>
        <w:jc w:val="both"/>
        <w:rPr>
          <w:sz w:val="28"/>
          <w:szCs w:val="28"/>
          <w:rtl/>
          <w:lang w:val="en-GB"/>
        </w:rPr>
      </w:pPr>
    </w:p>
    <w:p w:rsidR="005757B3" w:rsidRDefault="005757B3" w:rsidP="005757B3">
      <w:pPr>
        <w:jc w:val="both"/>
        <w:rPr>
          <w:sz w:val="28"/>
          <w:szCs w:val="28"/>
          <w:rtl/>
        </w:rPr>
      </w:pPr>
      <w:r w:rsidRPr="00D274C1">
        <w:rPr>
          <w:sz w:val="28"/>
          <w:szCs w:val="28"/>
          <w:rtl/>
        </w:rPr>
        <w:t>يهدف هذا المقرر إلي التعرف علي فئة من فئات التربية الخاصة وهي إعاقات النمو الشامل وتشمل علي إعاقة التوحد و إعاقة  اسبر جر  متلازمة ريت و اضطراب الطفولة الانتكاسي واضطراب النمو الشامل غير المحدد  والتدرب علي تحديد المظاهر السلوكية و الأسباب والتشخيص و التشخيص الفارق لكل إعاقة من إعاقات النمو الشامل التعرف علي التدخلات العلاجية و التعليمية المناسبة لكل إعاقة من إعاقات النمو الشامل .</w:t>
      </w:r>
    </w:p>
    <w:p w:rsidR="005757B3" w:rsidRDefault="005757B3" w:rsidP="005757B3">
      <w:pPr>
        <w:jc w:val="both"/>
        <w:rPr>
          <w:b/>
          <w:bCs/>
          <w:sz w:val="28"/>
          <w:szCs w:val="28"/>
          <w:rtl/>
        </w:rPr>
      </w:pPr>
    </w:p>
    <w:p w:rsidR="005757B3" w:rsidRDefault="005757B3" w:rsidP="005757B3">
      <w:pPr>
        <w:jc w:val="both"/>
        <w:rPr>
          <w:sz w:val="28"/>
          <w:szCs w:val="28"/>
          <w:rtl/>
        </w:rPr>
      </w:pPr>
      <w:r w:rsidRPr="004B786B">
        <w:rPr>
          <w:b/>
          <w:bCs/>
          <w:sz w:val="28"/>
          <w:szCs w:val="28"/>
          <w:highlight w:val="lightGray"/>
          <w:rtl/>
        </w:rPr>
        <w:t>اسم المقرر ورمزه : الإعاقات المتعددة ( خاص302 )</w:t>
      </w:r>
    </w:p>
    <w:p w:rsidR="005757B3" w:rsidRDefault="005757B3" w:rsidP="005757B3">
      <w:pPr>
        <w:jc w:val="both"/>
        <w:rPr>
          <w:sz w:val="28"/>
          <w:szCs w:val="28"/>
          <w:rtl/>
        </w:rPr>
      </w:pPr>
    </w:p>
    <w:p w:rsidR="005757B3" w:rsidRPr="00D274C1" w:rsidRDefault="005757B3" w:rsidP="005757B3">
      <w:pPr>
        <w:jc w:val="both"/>
        <w:rPr>
          <w:sz w:val="28"/>
          <w:szCs w:val="28"/>
          <w:rtl/>
        </w:rPr>
      </w:pPr>
      <w:r w:rsidRPr="00D274C1">
        <w:rPr>
          <w:sz w:val="28"/>
          <w:szCs w:val="28"/>
          <w:rtl/>
        </w:rPr>
        <w:t>يهدف هذا المقرر إلى التعرف على مفهوم تعدد الإعاقة وإدراك مسبباتها, نواتجها, ومتطلباتها و الخصائص المميزة لمتعددي الإعاقة واستراتيجيات الكشف والتدخل المبكر عن تعدد العوق, والبرامج التربوية والعلاجية لهذه الفئة .</w:t>
      </w:r>
    </w:p>
    <w:p w:rsidR="005757B3" w:rsidRDefault="005757B3" w:rsidP="005757B3">
      <w:pPr>
        <w:jc w:val="both"/>
        <w:rPr>
          <w:sz w:val="28"/>
          <w:szCs w:val="28"/>
          <w:rtl/>
          <w:lang w:val="en-GB"/>
        </w:rPr>
      </w:pPr>
    </w:p>
    <w:p w:rsidR="005757B3" w:rsidRDefault="005757B3" w:rsidP="005757B3">
      <w:pPr>
        <w:jc w:val="both"/>
        <w:rPr>
          <w:sz w:val="28"/>
          <w:szCs w:val="28"/>
          <w:rtl/>
          <w:lang w:val="en-GB"/>
        </w:rPr>
      </w:pPr>
      <w:r w:rsidRPr="004B786B">
        <w:rPr>
          <w:b/>
          <w:bCs/>
          <w:sz w:val="28"/>
          <w:szCs w:val="28"/>
          <w:highlight w:val="lightGray"/>
          <w:rtl/>
        </w:rPr>
        <w:t>اسم المقرر ورمزه : التوجيه والإرشاد النفسي و الأسري  لذوي الاحتياجات الخاصة ( خاص 303)</w:t>
      </w:r>
    </w:p>
    <w:p w:rsidR="005757B3" w:rsidRPr="00D274C1" w:rsidRDefault="005757B3" w:rsidP="005757B3">
      <w:pPr>
        <w:jc w:val="both"/>
        <w:rPr>
          <w:sz w:val="28"/>
          <w:szCs w:val="28"/>
          <w:rtl/>
        </w:rPr>
      </w:pPr>
      <w:r w:rsidRPr="00D274C1">
        <w:rPr>
          <w:sz w:val="28"/>
          <w:szCs w:val="28"/>
          <w:rtl/>
        </w:rPr>
        <w:t>يهدف هذا المقرر إلى</w:t>
      </w:r>
      <w:r w:rsidRPr="00D274C1">
        <w:rPr>
          <w:b/>
          <w:bCs/>
          <w:sz w:val="40"/>
          <w:szCs w:val="40"/>
          <w:rtl/>
        </w:rPr>
        <w:t xml:space="preserve"> </w:t>
      </w:r>
      <w:r w:rsidRPr="00D274C1">
        <w:rPr>
          <w:sz w:val="28"/>
          <w:szCs w:val="28"/>
          <w:rtl/>
        </w:rPr>
        <w:t>التعرف على  الفرق بين مفهوم التوجيه والإرشاد والأسس التي تقوم عليها عملية الإرشاد ,والتدرب على طبيعة الخدمات الإرشادية التي يمكن تقديمها للمعاقين بمختلف أنواع الإعاقة واكتساب أسس وضع البرامج الإرشادية وفنيات التدخل الإرشادي الفردي والجماعي داخل مؤسسات رعاية المعاقين والتمكن من تقويم علاقة الطفل المعاق بالأسرة وتأثير الطفل المعاق على أسرته وفنيات إرشاد أباء الأطفال ذوى الإعاقة البسيطة والمتوسطة والشديدة والحادة وذوى القدرات الابتكاريه المرتفعة.</w:t>
      </w:r>
    </w:p>
    <w:p w:rsidR="005757B3" w:rsidRDefault="005757B3" w:rsidP="005757B3">
      <w:pPr>
        <w:jc w:val="both"/>
        <w:rPr>
          <w:sz w:val="28"/>
          <w:szCs w:val="28"/>
          <w:rtl/>
          <w:lang w:val="en-GB"/>
        </w:rPr>
      </w:pPr>
    </w:p>
    <w:p w:rsidR="005757B3" w:rsidRDefault="005757B3" w:rsidP="005757B3">
      <w:pPr>
        <w:jc w:val="both"/>
        <w:rPr>
          <w:sz w:val="28"/>
          <w:szCs w:val="28"/>
          <w:rtl/>
          <w:lang w:val="en-GB"/>
        </w:rPr>
      </w:pPr>
      <w:r w:rsidRPr="004B786B">
        <w:rPr>
          <w:b/>
          <w:bCs/>
          <w:sz w:val="28"/>
          <w:szCs w:val="28"/>
          <w:highlight w:val="lightGray"/>
          <w:rtl/>
        </w:rPr>
        <w:t>اسم المقرر ورمزه : استراتيجيات التدخل المبكر والدمج ( خاص304)</w:t>
      </w:r>
    </w:p>
    <w:p w:rsidR="005757B3" w:rsidRDefault="005757B3" w:rsidP="005757B3">
      <w:pPr>
        <w:jc w:val="both"/>
        <w:rPr>
          <w:sz w:val="28"/>
          <w:szCs w:val="28"/>
          <w:rtl/>
          <w:lang w:val="en-GB"/>
        </w:rPr>
      </w:pPr>
    </w:p>
    <w:p w:rsidR="005757B3" w:rsidRDefault="005757B3" w:rsidP="005757B3">
      <w:pPr>
        <w:jc w:val="both"/>
        <w:rPr>
          <w:sz w:val="28"/>
          <w:szCs w:val="28"/>
          <w:rtl/>
        </w:rPr>
      </w:pPr>
      <w:r w:rsidRPr="00D274C1">
        <w:rPr>
          <w:sz w:val="28"/>
          <w:szCs w:val="28"/>
          <w:rtl/>
        </w:rPr>
        <w:t>يهدف هذا المقرر إلى  معرفة الأسس العامة للتدخل المبكر وكيفية تقييم العمليات النمائية في مرحلة الطفولة المبكرة والحد من تأثير الإعاقة و دور التفاعلات الأسرية في التدخل المبكر ودور الوالدين في برامج التدخل المبكر و إدراك العلاقة بين التعليم والتدخل المبكر وبين أساليب الرعاية الصحية والإرشادية الوقائية و تحديد خصائص المجتمع الذي تقدم فيه برامج التدخل المبكر و التعرف على أهم الخدمات النفسية والاجتماعية التي تقدم للمعاقين و القدرة على الوصف والتحليل من خلال كتابة التقارير المعبرة عن واقع التدخل المبكر والدمج في منطقة الإحساء بصفة خاصة و المملكة و الدول العربية بصفة عامة و تحليل أهم المشكلات والعوائق الموجودة في المجتمع والتي تحول دون خدمات التدخل المبكر وتقدير  أهمية ودور التدخل المبكر في الوقاية من الإعاقة .</w:t>
      </w:r>
    </w:p>
    <w:p w:rsidR="005757B3" w:rsidRDefault="005757B3" w:rsidP="005757B3">
      <w:pPr>
        <w:jc w:val="both"/>
        <w:rPr>
          <w:sz w:val="28"/>
          <w:szCs w:val="28"/>
          <w:rtl/>
          <w:lang w:val="en-GB"/>
        </w:rPr>
      </w:pPr>
    </w:p>
    <w:p w:rsidR="005757B3" w:rsidRDefault="005757B3" w:rsidP="005757B3">
      <w:pPr>
        <w:jc w:val="both"/>
        <w:rPr>
          <w:sz w:val="28"/>
          <w:szCs w:val="28"/>
          <w:rtl/>
          <w:lang w:val="en-GB"/>
        </w:rPr>
      </w:pPr>
      <w:r w:rsidRPr="004B786B">
        <w:rPr>
          <w:b/>
          <w:bCs/>
          <w:sz w:val="28"/>
          <w:szCs w:val="28"/>
          <w:highlight w:val="lightGray"/>
          <w:rtl/>
        </w:rPr>
        <w:t>اسم المقرر ورمزه : التخاطب واضطرابات النطق والكلام (خاص307)</w:t>
      </w:r>
    </w:p>
    <w:p w:rsidR="005757B3" w:rsidRDefault="005757B3" w:rsidP="005757B3">
      <w:pPr>
        <w:jc w:val="both"/>
        <w:rPr>
          <w:sz w:val="28"/>
          <w:szCs w:val="28"/>
          <w:rtl/>
          <w:lang w:val="en-GB"/>
        </w:rPr>
      </w:pPr>
    </w:p>
    <w:p w:rsidR="005757B3" w:rsidRPr="00D274C1" w:rsidRDefault="005757B3" w:rsidP="005757B3">
      <w:pPr>
        <w:spacing w:before="60" w:after="60"/>
        <w:ind w:left="75" w:right="75"/>
        <w:jc w:val="both"/>
        <w:rPr>
          <w:sz w:val="32"/>
          <w:szCs w:val="32"/>
          <w:rtl/>
        </w:rPr>
      </w:pPr>
      <w:r w:rsidRPr="00D274C1">
        <w:rPr>
          <w:sz w:val="32"/>
          <w:szCs w:val="32"/>
          <w:rtl/>
        </w:rPr>
        <w:t>يهدف هذا المقرر إلى التعرف على مفهوم عملية التواصل اللفظي ومراحل اكتساب الطفل لمهارات النطق والكلام و تشريح الجهاز الكلامي المسئول عن النطق والكلام وتحديد  اضطراب النطق والكلام بأنواعها وخصائصها والتدرب الطالب على كيفية علاج اضطرابات التخاطب ودور المعلم في الحد من آثارها.</w:t>
      </w:r>
    </w:p>
    <w:p w:rsidR="005757B3" w:rsidRDefault="005757B3" w:rsidP="005757B3">
      <w:pPr>
        <w:jc w:val="both"/>
        <w:rPr>
          <w:sz w:val="28"/>
          <w:szCs w:val="28"/>
          <w:rtl/>
          <w:lang w:val="en-GB"/>
        </w:rPr>
      </w:pPr>
    </w:p>
    <w:p w:rsidR="005757B3" w:rsidRDefault="005757B3" w:rsidP="005757B3">
      <w:pPr>
        <w:jc w:val="both"/>
        <w:rPr>
          <w:sz w:val="28"/>
          <w:szCs w:val="28"/>
          <w:rtl/>
          <w:lang w:val="en-GB"/>
        </w:rPr>
      </w:pPr>
      <w:r w:rsidRPr="004B786B">
        <w:rPr>
          <w:b/>
          <w:bCs/>
          <w:sz w:val="28"/>
          <w:szCs w:val="28"/>
          <w:highlight w:val="lightGray"/>
          <w:rtl/>
        </w:rPr>
        <w:t>اسم المقرر ورمزه : اللغة العربية لمعلم التربية الخاصة (خاص308)</w:t>
      </w:r>
    </w:p>
    <w:p w:rsidR="005757B3" w:rsidRPr="00D274C1" w:rsidRDefault="005757B3" w:rsidP="005757B3">
      <w:pPr>
        <w:jc w:val="both"/>
        <w:rPr>
          <w:b/>
          <w:bCs/>
          <w:sz w:val="28"/>
          <w:szCs w:val="28"/>
          <w:rtl/>
        </w:rPr>
      </w:pPr>
      <w:r w:rsidRPr="00D274C1">
        <w:rPr>
          <w:sz w:val="28"/>
          <w:szCs w:val="28"/>
          <w:rtl/>
        </w:rPr>
        <w:t xml:space="preserve">    يهدف هذا المقرر إلى أن يتدرب الطالب على مهارات وطرق التدريس المناسبة لتدريس اللغة العربية في المرحلة الابتدائية وأن يحدد الأسس العامة في تدريس اللغة العربية أن ويشاهد بعض دروس اللغة العربية في المدرسة الابتدائية و يطبق دروس اللغة العربية في المرحلة الابتدائية</w:t>
      </w:r>
      <w:r w:rsidRPr="00D274C1">
        <w:rPr>
          <w:b/>
          <w:bCs/>
          <w:sz w:val="28"/>
          <w:szCs w:val="28"/>
          <w:rtl/>
        </w:rPr>
        <w:t>.</w:t>
      </w:r>
    </w:p>
    <w:p w:rsidR="005757B3" w:rsidRPr="00D274C1" w:rsidRDefault="005757B3" w:rsidP="005757B3">
      <w:pPr>
        <w:jc w:val="both"/>
        <w:rPr>
          <w:b/>
          <w:bCs/>
          <w:sz w:val="28"/>
          <w:szCs w:val="28"/>
        </w:rPr>
      </w:pPr>
    </w:p>
    <w:p w:rsidR="005757B3" w:rsidRDefault="005757B3" w:rsidP="005757B3">
      <w:pPr>
        <w:jc w:val="both"/>
        <w:rPr>
          <w:sz w:val="28"/>
          <w:szCs w:val="28"/>
          <w:rtl/>
        </w:rPr>
      </w:pPr>
      <w:r w:rsidRPr="004B786B">
        <w:rPr>
          <w:b/>
          <w:bCs/>
          <w:sz w:val="28"/>
          <w:szCs w:val="28"/>
          <w:highlight w:val="lightGray"/>
          <w:rtl/>
        </w:rPr>
        <w:t>اسم المقرر ورمزه : التقويم والتشخيص في التربية الخاصة(خاص309)</w:t>
      </w:r>
    </w:p>
    <w:p w:rsidR="005757B3" w:rsidRDefault="005757B3" w:rsidP="005757B3">
      <w:pPr>
        <w:jc w:val="both"/>
        <w:rPr>
          <w:sz w:val="28"/>
          <w:szCs w:val="28"/>
          <w:rtl/>
        </w:rPr>
      </w:pPr>
    </w:p>
    <w:p w:rsidR="005757B3" w:rsidRDefault="005757B3" w:rsidP="005757B3">
      <w:pPr>
        <w:jc w:val="both"/>
        <w:rPr>
          <w:color w:val="000000"/>
          <w:sz w:val="28"/>
          <w:szCs w:val="28"/>
          <w:rtl/>
        </w:rPr>
      </w:pPr>
      <w:r w:rsidRPr="00D274C1">
        <w:rPr>
          <w:sz w:val="28"/>
          <w:szCs w:val="28"/>
          <w:rtl/>
        </w:rPr>
        <w:t>يهدف هذا المقرر إلى التعرف</w:t>
      </w:r>
      <w:r w:rsidRPr="00D274C1">
        <w:rPr>
          <w:sz w:val="32"/>
          <w:szCs w:val="32"/>
          <w:rtl/>
        </w:rPr>
        <w:t xml:space="preserve">  </w:t>
      </w:r>
      <w:r w:rsidRPr="00D274C1">
        <w:rPr>
          <w:color w:val="000000"/>
          <w:sz w:val="28"/>
          <w:szCs w:val="28"/>
          <w:rtl/>
        </w:rPr>
        <w:t xml:space="preserve">على المفاهيم المرتبطة بعملية التقييم والتشخيص و الإلمام بالمهارات والشروط اللازمة لتطبيق أساليب التقييم المختلفة في التربية الخاصة  والقدرة على تفسير النتائج والاعتماد عليها في اتخاذ القرارات التربوية والتعليمية  و التعرف على طرق وأساليب التقييم  بفئات التربية الخاصة . </w:t>
      </w:r>
    </w:p>
    <w:p w:rsidR="005757B3" w:rsidRDefault="005757B3" w:rsidP="005757B3">
      <w:pPr>
        <w:jc w:val="both"/>
        <w:rPr>
          <w:sz w:val="28"/>
          <w:szCs w:val="28"/>
          <w:rtl/>
        </w:rPr>
      </w:pPr>
    </w:p>
    <w:p w:rsidR="005757B3" w:rsidRDefault="005757B3" w:rsidP="005757B3">
      <w:pPr>
        <w:jc w:val="both"/>
        <w:rPr>
          <w:sz w:val="28"/>
          <w:szCs w:val="28"/>
          <w:rtl/>
        </w:rPr>
      </w:pPr>
      <w:r w:rsidRPr="004B786B">
        <w:rPr>
          <w:b/>
          <w:bCs/>
          <w:sz w:val="28"/>
          <w:szCs w:val="28"/>
          <w:highlight w:val="lightGray"/>
          <w:rtl/>
        </w:rPr>
        <w:t>اسم المقرر ورمزه : منهج الأنشطة لذوى الاحتياجات الخاصة ( خاص401 )</w:t>
      </w:r>
    </w:p>
    <w:p w:rsidR="005757B3" w:rsidRDefault="005757B3" w:rsidP="005757B3">
      <w:pPr>
        <w:jc w:val="both"/>
        <w:rPr>
          <w:sz w:val="28"/>
          <w:szCs w:val="28"/>
          <w:rtl/>
        </w:rPr>
      </w:pPr>
    </w:p>
    <w:p w:rsidR="005757B3" w:rsidRPr="00D274C1" w:rsidRDefault="005757B3" w:rsidP="005757B3">
      <w:pPr>
        <w:jc w:val="both"/>
        <w:rPr>
          <w:sz w:val="28"/>
          <w:szCs w:val="28"/>
          <w:rtl/>
          <w:lang w:eastAsia="zh-CN"/>
        </w:rPr>
      </w:pPr>
      <w:r w:rsidRPr="00D274C1">
        <w:rPr>
          <w:sz w:val="28"/>
          <w:szCs w:val="28"/>
          <w:rtl/>
          <w:lang w:eastAsia="zh-CN"/>
        </w:rPr>
        <w:t>يهدف المقرر إلى التعرف على فنيات استخدام الأنشطة التربوية المختلفة التي يمكن أن تساهم في إكساب الأطفال المعاقين عقليا العديد من الخبرات الحياتية وأساليب الرعاية الذاتية و المفاهيم المختلفة الاجتماعية والدينية والأخلاقية والعلمية والرياضية والبيئية واللغوية التي يمكن إكسابها لذوى الاحتياجات الخاصة  و فنيات استخدام الأنشطة</w:t>
      </w:r>
      <w:r w:rsidRPr="00D274C1">
        <w:rPr>
          <w:sz w:val="28"/>
          <w:szCs w:val="28"/>
          <w:rtl/>
        </w:rPr>
        <w:t xml:space="preserve"> </w:t>
      </w:r>
      <w:r w:rsidRPr="00D274C1">
        <w:rPr>
          <w:sz w:val="28"/>
          <w:szCs w:val="28"/>
          <w:rtl/>
          <w:lang w:eastAsia="zh-CN"/>
        </w:rPr>
        <w:t>الحركية والفنية والقصصية والدرامية وأنشطة اللعب التي تيسر عملية التعلم للأطفال المعاقين عقلياً.</w:t>
      </w:r>
    </w:p>
    <w:p w:rsidR="005757B3" w:rsidRDefault="005757B3" w:rsidP="005757B3">
      <w:pPr>
        <w:jc w:val="both"/>
        <w:rPr>
          <w:sz w:val="28"/>
          <w:szCs w:val="28"/>
          <w:rtl/>
        </w:rPr>
      </w:pPr>
    </w:p>
    <w:p w:rsidR="005757B3" w:rsidRDefault="005757B3" w:rsidP="005757B3">
      <w:pPr>
        <w:jc w:val="both"/>
        <w:rPr>
          <w:sz w:val="28"/>
          <w:szCs w:val="28"/>
          <w:rtl/>
        </w:rPr>
      </w:pPr>
      <w:r w:rsidRPr="004B786B">
        <w:rPr>
          <w:b/>
          <w:bCs/>
          <w:sz w:val="28"/>
          <w:szCs w:val="28"/>
          <w:highlight w:val="lightGray"/>
          <w:rtl/>
        </w:rPr>
        <w:t>اسم المقرر ورمزه : الرياضيات لمعلم التربية الخاصة (خاص402)</w:t>
      </w:r>
    </w:p>
    <w:p w:rsidR="005757B3" w:rsidRDefault="005757B3" w:rsidP="005757B3">
      <w:pPr>
        <w:jc w:val="both"/>
        <w:rPr>
          <w:sz w:val="28"/>
          <w:szCs w:val="28"/>
          <w:rtl/>
        </w:rPr>
      </w:pPr>
    </w:p>
    <w:p w:rsidR="005757B3" w:rsidRPr="00A328E0" w:rsidRDefault="005757B3" w:rsidP="005757B3">
      <w:pPr>
        <w:jc w:val="both"/>
        <w:rPr>
          <w:sz w:val="28"/>
          <w:szCs w:val="28"/>
          <w:rtl/>
          <w:lang w:eastAsia="zh-CN"/>
        </w:rPr>
      </w:pPr>
      <w:r w:rsidRPr="00A328E0">
        <w:rPr>
          <w:sz w:val="28"/>
          <w:szCs w:val="28"/>
          <w:rtl/>
          <w:lang w:eastAsia="zh-CN"/>
        </w:rPr>
        <w:t>يهدف هذا المقرر إلى التعرف على المفاهيم الرياضية الأساسية و التزود بالمهارات المهارات التي  تهدف إلي إكساب الطالب الحد المطلوب من المعلومات الرياضية اللازمة للتدريس في المرحلة الابتدائية و إتقان مهارات وطرق تدريس الرياضيات.</w:t>
      </w:r>
    </w:p>
    <w:p w:rsidR="005757B3" w:rsidRDefault="005757B3" w:rsidP="005757B3">
      <w:pPr>
        <w:jc w:val="both"/>
        <w:rPr>
          <w:sz w:val="28"/>
          <w:szCs w:val="28"/>
          <w:rtl/>
          <w:lang w:eastAsia="zh-CN"/>
        </w:rPr>
      </w:pPr>
    </w:p>
    <w:p w:rsidR="005757B3" w:rsidRDefault="005757B3" w:rsidP="005757B3">
      <w:pPr>
        <w:jc w:val="both"/>
        <w:rPr>
          <w:b/>
          <w:bCs/>
          <w:sz w:val="28"/>
          <w:szCs w:val="28"/>
          <w:rtl/>
        </w:rPr>
      </w:pPr>
    </w:p>
    <w:p w:rsidR="005757B3" w:rsidRDefault="005757B3" w:rsidP="005757B3">
      <w:pPr>
        <w:jc w:val="both"/>
        <w:rPr>
          <w:sz w:val="28"/>
          <w:szCs w:val="28"/>
          <w:rtl/>
        </w:rPr>
      </w:pPr>
      <w:r w:rsidRPr="004B786B">
        <w:rPr>
          <w:b/>
          <w:bCs/>
          <w:sz w:val="28"/>
          <w:szCs w:val="28"/>
          <w:highlight w:val="lightGray"/>
          <w:rtl/>
        </w:rPr>
        <w:t>اسم المقرر ورمزه :علم النفس الفسيولوجي   (خاص 403 )</w:t>
      </w:r>
      <w:r w:rsidRPr="00D274C1">
        <w:rPr>
          <w:b/>
          <w:bCs/>
          <w:sz w:val="28"/>
          <w:szCs w:val="28"/>
          <w:rtl/>
        </w:rPr>
        <w:t xml:space="preserve">  </w:t>
      </w:r>
    </w:p>
    <w:p w:rsidR="005757B3" w:rsidRDefault="005757B3" w:rsidP="005757B3">
      <w:pPr>
        <w:jc w:val="both"/>
        <w:rPr>
          <w:sz w:val="28"/>
          <w:szCs w:val="28"/>
          <w:rtl/>
        </w:rPr>
      </w:pPr>
    </w:p>
    <w:p w:rsidR="005757B3" w:rsidRPr="00DD5245" w:rsidRDefault="005757B3" w:rsidP="005757B3">
      <w:pPr>
        <w:jc w:val="both"/>
        <w:rPr>
          <w:sz w:val="32"/>
          <w:szCs w:val="32"/>
          <w:rtl/>
        </w:rPr>
      </w:pPr>
      <w:r w:rsidRPr="00D274C1">
        <w:rPr>
          <w:sz w:val="32"/>
          <w:szCs w:val="32"/>
          <w:rtl/>
        </w:rPr>
        <w:t xml:space="preserve">يهدف المقرر إلي  التعرف </w:t>
      </w:r>
      <w:r w:rsidRPr="00D274C1">
        <w:rPr>
          <w:sz w:val="28"/>
          <w:szCs w:val="28"/>
          <w:rtl/>
        </w:rPr>
        <w:t>على المعلومات والمعارف الأساسية حول الجهاز العصبي ودوره الرئيسي في قيام الإنسان بالوظائف النفسية المختلفة (وعى- انتباه – إدراك – تذكر – وجدان - كلام – تفكير) و الربط بين وظائف الجهاز العصبي المختلفة وبين السلوك الإنساني المعقد والمتغير و إدراك العلاقة بين الخلل في وظائف الجهاز العصبي وبين مظاهر الاضطرابات المختلفة التي يمكن أن تصيب الإنسان جراء  الخلل في هذه الوظائف و العلاقة بين الاضطرابات المختلفة وبين تأثيرها على السلوك الإنساني خاصة فيما يتصل بموضوع التعلم و اكتساب مهارات التعلم الذاتي من خلال البحث الإلكتروني والبحث عن معلومات وموضوعات تتصل بالأمراض والاضطرابات النفسية  ذات الأساس الفسيولوجي(الأمراض السيكوسوماتية) .</w:t>
      </w:r>
    </w:p>
    <w:p w:rsidR="005757B3" w:rsidRDefault="005757B3" w:rsidP="005757B3">
      <w:pPr>
        <w:jc w:val="both"/>
        <w:rPr>
          <w:sz w:val="28"/>
          <w:szCs w:val="28"/>
          <w:rtl/>
        </w:rPr>
      </w:pP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Pr="004C574C" w:rsidRDefault="005757B3" w:rsidP="005757B3">
      <w:pPr>
        <w:jc w:val="both"/>
        <w:rPr>
          <w:b/>
          <w:bCs/>
          <w:sz w:val="36"/>
          <w:szCs w:val="36"/>
          <w:u w:val="single"/>
          <w:rtl/>
        </w:rPr>
      </w:pPr>
      <w:r w:rsidRPr="00BF50A2">
        <w:rPr>
          <w:b/>
          <w:bCs/>
          <w:sz w:val="36"/>
          <w:szCs w:val="36"/>
          <w:highlight w:val="lightGray"/>
          <w:u w:val="single"/>
          <w:rtl/>
        </w:rPr>
        <w:t xml:space="preserve">توصيف مقررات الإعداد الخاص  للمستوى من الخامس إلى الثامن </w:t>
      </w:r>
      <w:r w:rsidRPr="00BF50A2">
        <w:rPr>
          <w:rFonts w:hint="cs"/>
          <w:b/>
          <w:bCs/>
          <w:sz w:val="36"/>
          <w:szCs w:val="36"/>
          <w:highlight w:val="lightGray"/>
          <w:u w:val="single"/>
          <w:rtl/>
        </w:rPr>
        <w:t>( متطلب تخصص)</w:t>
      </w:r>
      <w:r w:rsidRPr="004C574C">
        <w:rPr>
          <w:rFonts w:hint="cs"/>
          <w:b/>
          <w:bCs/>
          <w:sz w:val="36"/>
          <w:szCs w:val="36"/>
          <w:u w:val="single"/>
          <w:rtl/>
        </w:rPr>
        <w:t xml:space="preserve"> </w:t>
      </w:r>
    </w:p>
    <w:p w:rsidR="005757B3" w:rsidRDefault="005757B3" w:rsidP="005757B3">
      <w:pPr>
        <w:jc w:val="both"/>
        <w:rPr>
          <w:b/>
          <w:bCs/>
          <w:sz w:val="32"/>
          <w:szCs w:val="32"/>
          <w:rtl/>
        </w:rPr>
      </w:pPr>
    </w:p>
    <w:p w:rsidR="005757B3" w:rsidRPr="004C574C" w:rsidRDefault="005757B3" w:rsidP="005757B3">
      <w:pPr>
        <w:jc w:val="center"/>
        <w:rPr>
          <w:b/>
          <w:bCs/>
          <w:sz w:val="32"/>
          <w:szCs w:val="32"/>
          <w:u w:val="single"/>
          <w:rtl/>
        </w:rPr>
      </w:pPr>
      <w:r w:rsidRPr="00BF50A2">
        <w:rPr>
          <w:rFonts w:hint="cs"/>
          <w:b/>
          <w:bCs/>
          <w:sz w:val="32"/>
          <w:szCs w:val="32"/>
          <w:highlight w:val="lightGray"/>
          <w:u w:val="single"/>
          <w:rtl/>
        </w:rPr>
        <w:t xml:space="preserve">أولاً " </w:t>
      </w:r>
      <w:r w:rsidRPr="00BF50A2">
        <w:rPr>
          <w:b/>
          <w:bCs/>
          <w:sz w:val="32"/>
          <w:szCs w:val="32"/>
          <w:highlight w:val="lightGray"/>
          <w:u w:val="single"/>
          <w:rtl/>
        </w:rPr>
        <w:t xml:space="preserve">مسار الإعاقة العقلية  </w:t>
      </w:r>
      <w:r w:rsidRPr="00BF50A2">
        <w:rPr>
          <w:rFonts w:hint="cs"/>
          <w:b/>
          <w:bCs/>
          <w:sz w:val="32"/>
          <w:szCs w:val="32"/>
          <w:highlight w:val="lightGray"/>
          <w:u w:val="single"/>
          <w:rtl/>
        </w:rPr>
        <w:t>"</w:t>
      </w:r>
    </w:p>
    <w:p w:rsidR="005757B3" w:rsidRDefault="005757B3" w:rsidP="005757B3">
      <w:pPr>
        <w:jc w:val="both"/>
        <w:rPr>
          <w:b/>
          <w:bCs/>
          <w:sz w:val="28"/>
          <w:szCs w:val="28"/>
          <w:rtl/>
        </w:rPr>
      </w:pPr>
    </w:p>
    <w:p w:rsidR="005757B3" w:rsidRDefault="005757B3" w:rsidP="005757B3">
      <w:pPr>
        <w:jc w:val="both"/>
        <w:rPr>
          <w:sz w:val="28"/>
          <w:szCs w:val="28"/>
          <w:rtl/>
        </w:rPr>
      </w:pPr>
      <w:r w:rsidRPr="004B786B">
        <w:rPr>
          <w:b/>
          <w:bCs/>
          <w:sz w:val="28"/>
          <w:szCs w:val="28"/>
          <w:highlight w:val="lightGray"/>
          <w:rtl/>
        </w:rPr>
        <w:t>اسم المقرر ورمزه :</w:t>
      </w:r>
      <w:r w:rsidRPr="004B786B">
        <w:rPr>
          <w:sz w:val="28"/>
          <w:szCs w:val="28"/>
          <w:highlight w:val="lightGray"/>
          <w:rtl/>
        </w:rPr>
        <w:t xml:space="preserve"> </w:t>
      </w:r>
      <w:r w:rsidRPr="004B786B">
        <w:rPr>
          <w:b/>
          <w:bCs/>
          <w:sz w:val="28"/>
          <w:szCs w:val="28"/>
          <w:highlight w:val="lightGray"/>
          <w:rtl/>
        </w:rPr>
        <w:t>التخلف العقلي في ضوء النظريات (عقل 305)</w:t>
      </w:r>
      <w:r w:rsidRPr="00D274C1">
        <w:rPr>
          <w:sz w:val="28"/>
          <w:szCs w:val="28"/>
          <w:rtl/>
        </w:rPr>
        <w:t xml:space="preserve">       </w:t>
      </w:r>
    </w:p>
    <w:p w:rsidR="005757B3" w:rsidRDefault="005757B3" w:rsidP="005757B3">
      <w:pPr>
        <w:jc w:val="both"/>
        <w:rPr>
          <w:sz w:val="28"/>
          <w:szCs w:val="28"/>
          <w:rtl/>
        </w:rPr>
      </w:pPr>
    </w:p>
    <w:p w:rsidR="005757B3" w:rsidRPr="00D274C1" w:rsidRDefault="005757B3" w:rsidP="005757B3">
      <w:pPr>
        <w:jc w:val="both"/>
        <w:rPr>
          <w:sz w:val="28"/>
          <w:szCs w:val="28"/>
          <w:rtl/>
        </w:rPr>
      </w:pPr>
      <w:r w:rsidRPr="00D274C1">
        <w:rPr>
          <w:sz w:val="28"/>
          <w:szCs w:val="28"/>
          <w:rtl/>
        </w:rPr>
        <w:t>يهدف هذا المقرر إلى التعرف على مفهوم التعلم ومفهوم التخلف العقلي في ضوء نظريات التعلم المختلفة التي تناولت الإعاقة العقلية والتعرف على نظريات التعلم المختلفة وعلاقتها بالإعاقة العقلية  والتعرف على العمليات المساهمة في تحسين التعلم لدى المعاقين عقليا واستنتاج التطبيقات التربوية المختلفة التي تناولت الإعاقة العقلية</w:t>
      </w:r>
      <w:r w:rsidRPr="00D274C1">
        <w:rPr>
          <w:sz w:val="32"/>
          <w:szCs w:val="32"/>
          <w:rtl/>
        </w:rPr>
        <w:t xml:space="preserve"> </w:t>
      </w:r>
      <w:r w:rsidRPr="00D274C1">
        <w:rPr>
          <w:sz w:val="28"/>
          <w:szCs w:val="28"/>
          <w:rtl/>
        </w:rPr>
        <w:t>والتدرب الطالب على كيفية الاستفادة التطبيقية من نظريات التعلم المختلفة في إعداد الخطط التربوية الفردية للمعاقين عقلياً والتدرب على تطبيق الأساليب التعليمية الأكثر ملائمة مع المعاقين عقلياً.</w:t>
      </w:r>
    </w:p>
    <w:p w:rsidR="005757B3" w:rsidRDefault="005757B3" w:rsidP="005757B3">
      <w:pPr>
        <w:jc w:val="both"/>
        <w:rPr>
          <w:sz w:val="28"/>
          <w:szCs w:val="28"/>
          <w:rtl/>
        </w:rPr>
      </w:pPr>
    </w:p>
    <w:p w:rsidR="005757B3" w:rsidRPr="00D274C1" w:rsidRDefault="005757B3" w:rsidP="005757B3">
      <w:pPr>
        <w:jc w:val="both"/>
        <w:rPr>
          <w:b/>
          <w:bCs/>
          <w:sz w:val="28"/>
          <w:szCs w:val="28"/>
          <w:rtl/>
        </w:rPr>
      </w:pPr>
      <w:r w:rsidRPr="004B786B">
        <w:rPr>
          <w:b/>
          <w:bCs/>
          <w:sz w:val="28"/>
          <w:szCs w:val="28"/>
          <w:highlight w:val="lightGray"/>
          <w:rtl/>
        </w:rPr>
        <w:t xml:space="preserve">اسم المقرر ورمزه : مهارات السلوك </w:t>
      </w:r>
      <w:r w:rsidRPr="004B786B">
        <w:rPr>
          <w:rFonts w:hint="cs"/>
          <w:b/>
          <w:bCs/>
          <w:sz w:val="28"/>
          <w:szCs w:val="28"/>
          <w:highlight w:val="lightGray"/>
          <w:rtl/>
        </w:rPr>
        <w:t>ا</w:t>
      </w:r>
      <w:r w:rsidRPr="004B786B">
        <w:rPr>
          <w:b/>
          <w:bCs/>
          <w:sz w:val="28"/>
          <w:szCs w:val="28"/>
          <w:highlight w:val="lightGray"/>
          <w:rtl/>
        </w:rPr>
        <w:t>لتكيفي  (عقل 306)</w:t>
      </w:r>
    </w:p>
    <w:p w:rsidR="005757B3" w:rsidRDefault="005757B3" w:rsidP="005757B3">
      <w:pPr>
        <w:jc w:val="both"/>
        <w:rPr>
          <w:sz w:val="28"/>
          <w:szCs w:val="28"/>
          <w:rtl/>
        </w:rPr>
      </w:pPr>
    </w:p>
    <w:p w:rsidR="005757B3" w:rsidRPr="00D274C1" w:rsidRDefault="005757B3" w:rsidP="005757B3">
      <w:pPr>
        <w:jc w:val="both"/>
        <w:rPr>
          <w:sz w:val="28"/>
          <w:szCs w:val="28"/>
          <w:rtl/>
        </w:rPr>
      </w:pPr>
      <w:r w:rsidRPr="00D274C1">
        <w:rPr>
          <w:sz w:val="28"/>
          <w:szCs w:val="28"/>
          <w:rtl/>
        </w:rPr>
        <w:t>يهدف المقرر إلى أن يتعرف الطالب علي مفهوم السلوك التكيفي و ما يتصل به من أبعاد تتضمن مهارات السلوك التكيفي  و</w:t>
      </w:r>
      <w:r>
        <w:rPr>
          <w:sz w:val="28"/>
          <w:szCs w:val="28"/>
          <w:rtl/>
        </w:rPr>
        <w:t>يشخص أنماط السلوك غير التكيفي و</w:t>
      </w:r>
      <w:r w:rsidRPr="00D274C1">
        <w:rPr>
          <w:sz w:val="28"/>
          <w:szCs w:val="28"/>
          <w:rtl/>
        </w:rPr>
        <w:t xml:space="preserve">محددات و معايير السلوك من حيث السواء و الاضطراب  ويتدرب علي تطبيق مقاييس السلوك التكيفي و الاستفادة من نتائجها في إعداد البرامج المناسبة لتدريب الطفل علي مهارات السلوك التكيفي و التغلب علي السلوكيات غير المرغوبة . </w:t>
      </w:r>
    </w:p>
    <w:p w:rsidR="005757B3" w:rsidRPr="00D274C1" w:rsidRDefault="005757B3" w:rsidP="005757B3">
      <w:pPr>
        <w:jc w:val="both"/>
        <w:rPr>
          <w:sz w:val="28"/>
          <w:szCs w:val="28"/>
          <w:rtl/>
        </w:rPr>
      </w:pPr>
    </w:p>
    <w:p w:rsidR="005757B3" w:rsidRDefault="005757B3" w:rsidP="005757B3">
      <w:pPr>
        <w:jc w:val="both"/>
        <w:rPr>
          <w:sz w:val="28"/>
          <w:szCs w:val="28"/>
          <w:rtl/>
        </w:rPr>
      </w:pPr>
      <w:r w:rsidRPr="004B786B">
        <w:rPr>
          <w:b/>
          <w:bCs/>
          <w:sz w:val="28"/>
          <w:szCs w:val="28"/>
          <w:highlight w:val="lightGray"/>
          <w:rtl/>
        </w:rPr>
        <w:t>اسم المقرر ورمزه : إعداد برامج تربوية لذوي الإعاقة العقلية  (عقل 310)</w:t>
      </w:r>
      <w:r w:rsidRPr="00D274C1">
        <w:rPr>
          <w:b/>
          <w:bCs/>
          <w:sz w:val="28"/>
          <w:szCs w:val="28"/>
          <w:rtl/>
        </w:rPr>
        <w:t xml:space="preserve">  </w:t>
      </w:r>
    </w:p>
    <w:p w:rsidR="005757B3" w:rsidRDefault="005757B3" w:rsidP="005757B3">
      <w:pPr>
        <w:jc w:val="both"/>
        <w:rPr>
          <w:sz w:val="28"/>
          <w:szCs w:val="28"/>
          <w:rtl/>
        </w:rPr>
      </w:pPr>
    </w:p>
    <w:p w:rsidR="005757B3" w:rsidRPr="00D274C1" w:rsidRDefault="005757B3" w:rsidP="005757B3">
      <w:pPr>
        <w:jc w:val="both"/>
        <w:rPr>
          <w:b/>
          <w:bCs/>
          <w:sz w:val="28"/>
          <w:szCs w:val="28"/>
        </w:rPr>
      </w:pPr>
      <w:r w:rsidRPr="00D274C1">
        <w:rPr>
          <w:sz w:val="28"/>
          <w:szCs w:val="28"/>
          <w:rtl/>
        </w:rPr>
        <w:t>يهدف المقرر إلى  التفرقة بين مفهومي المنهج بصفة عامة (القديم والحديث).والتعريف مفهوم منهج ذوي الإعاقة العقلية ووصف خصائص ذوي الإعاقة العقلية من منطلق البرامج</w:t>
      </w:r>
      <w:r w:rsidRPr="00D274C1">
        <w:rPr>
          <w:b/>
          <w:bCs/>
          <w:sz w:val="28"/>
          <w:szCs w:val="28"/>
          <w:rtl/>
        </w:rPr>
        <w:t xml:space="preserve"> </w:t>
      </w:r>
      <w:r w:rsidRPr="00D274C1">
        <w:rPr>
          <w:sz w:val="28"/>
          <w:szCs w:val="28"/>
          <w:rtl/>
        </w:rPr>
        <w:t>والتفرقة بين المفهم القديم للمنهج, ومفهومه الحديث</w:t>
      </w:r>
      <w:r w:rsidRPr="00D274C1">
        <w:rPr>
          <w:b/>
          <w:bCs/>
          <w:sz w:val="28"/>
          <w:szCs w:val="28"/>
          <w:rtl/>
        </w:rPr>
        <w:t xml:space="preserve"> </w:t>
      </w:r>
      <w:r w:rsidRPr="00D274C1">
        <w:rPr>
          <w:sz w:val="28"/>
          <w:szCs w:val="28"/>
          <w:rtl/>
        </w:rPr>
        <w:t>والتعرف على عيوب المنهج القديم, ومميزات المنهج الحديث</w:t>
      </w:r>
      <w:r w:rsidRPr="00D274C1">
        <w:rPr>
          <w:b/>
          <w:bCs/>
          <w:sz w:val="28"/>
          <w:szCs w:val="28"/>
          <w:rtl/>
        </w:rPr>
        <w:t xml:space="preserve"> </w:t>
      </w:r>
      <w:r w:rsidRPr="00D274C1">
        <w:rPr>
          <w:sz w:val="28"/>
          <w:szCs w:val="28"/>
          <w:rtl/>
        </w:rPr>
        <w:t>و علي الأسس التي يقوم عليها بناء مناهج ذوي الإعاقة العقلية وتطبق ( أنواع الأهداف – كيفية صياغة الأهداف التعليمية)و توضح  أنواع الخبرات والأنشطة التعليمية في منهج</w:t>
      </w:r>
      <w:r w:rsidRPr="00D274C1">
        <w:rPr>
          <w:b/>
          <w:bCs/>
          <w:sz w:val="28"/>
          <w:szCs w:val="28"/>
          <w:rtl/>
        </w:rPr>
        <w:t xml:space="preserve"> </w:t>
      </w:r>
      <w:r w:rsidRPr="00D274C1">
        <w:rPr>
          <w:sz w:val="28"/>
          <w:szCs w:val="28"/>
          <w:rtl/>
        </w:rPr>
        <w:t>ذوي الإعاقة العقلية</w:t>
      </w:r>
      <w:r w:rsidRPr="00D274C1">
        <w:rPr>
          <w:b/>
          <w:bCs/>
          <w:sz w:val="28"/>
          <w:szCs w:val="28"/>
          <w:rtl/>
        </w:rPr>
        <w:t xml:space="preserve"> </w:t>
      </w:r>
      <w:r w:rsidRPr="00D274C1">
        <w:rPr>
          <w:sz w:val="28"/>
          <w:szCs w:val="28"/>
          <w:rtl/>
        </w:rPr>
        <w:t>وذكر كيفية القيام بالتقويم التربوي لبرنامج ذوي الإعاقة العقلية – أنواعه – أساليبه – أدواته.تصميم  البرنامج التربوي الفردي كمنهج للمعوق عقليا.</w:t>
      </w:r>
    </w:p>
    <w:p w:rsidR="005757B3" w:rsidRPr="00D274C1" w:rsidRDefault="005757B3" w:rsidP="005757B3">
      <w:pPr>
        <w:jc w:val="both"/>
        <w:rPr>
          <w:color w:val="000000"/>
          <w:sz w:val="28"/>
          <w:szCs w:val="28"/>
          <w:rtl/>
        </w:rPr>
      </w:pPr>
      <w:r w:rsidRPr="00D274C1">
        <w:rPr>
          <w:sz w:val="28"/>
          <w:szCs w:val="28"/>
          <w:rtl/>
        </w:rPr>
        <w:t>تلخيص البرامج التربوية والتدريبية من حيث محتواها وأساليب التدريب المتبعة و برامج التأهيل المهني للقابلين للتدريب</w:t>
      </w:r>
      <w:r w:rsidRPr="00D274C1">
        <w:rPr>
          <w:color w:val="000000"/>
          <w:sz w:val="28"/>
          <w:szCs w:val="28"/>
          <w:rtl/>
        </w:rPr>
        <w:t xml:space="preserve">. وتطبيق  بعض المهارات الحياتية على طفل قابل للتدريب عن طريق لعب الأدوار </w:t>
      </w:r>
      <w:r w:rsidRPr="00D274C1">
        <w:rPr>
          <w:sz w:val="28"/>
          <w:szCs w:val="28"/>
          <w:rtl/>
        </w:rPr>
        <w:t>وبعض من نماذج برامج ذوي الإعاقة العقلية برنامج بورتيدج وبكس ولوفاس وتيتش</w:t>
      </w:r>
      <w:r w:rsidRPr="00D274C1">
        <w:rPr>
          <w:b/>
          <w:bCs/>
          <w:sz w:val="28"/>
          <w:szCs w:val="28"/>
          <w:rtl/>
        </w:rPr>
        <w:t xml:space="preserve"> ....</w:t>
      </w:r>
      <w:r w:rsidRPr="00D274C1">
        <w:rPr>
          <w:sz w:val="28"/>
          <w:szCs w:val="28"/>
          <w:rtl/>
        </w:rPr>
        <w:t>الخ</w:t>
      </w:r>
    </w:p>
    <w:p w:rsidR="005757B3" w:rsidRDefault="005757B3" w:rsidP="005757B3">
      <w:pPr>
        <w:jc w:val="both"/>
        <w:rPr>
          <w:sz w:val="28"/>
          <w:szCs w:val="28"/>
          <w:rtl/>
        </w:rPr>
      </w:pPr>
    </w:p>
    <w:p w:rsidR="005757B3" w:rsidRDefault="005757B3" w:rsidP="005757B3">
      <w:pPr>
        <w:jc w:val="both"/>
        <w:rPr>
          <w:sz w:val="28"/>
          <w:szCs w:val="28"/>
          <w:rtl/>
        </w:rPr>
      </w:pPr>
    </w:p>
    <w:p w:rsidR="005757B3" w:rsidRDefault="005757B3" w:rsidP="005757B3">
      <w:pPr>
        <w:jc w:val="both"/>
        <w:rPr>
          <w:sz w:val="28"/>
          <w:szCs w:val="28"/>
          <w:rtl/>
        </w:rPr>
      </w:pPr>
    </w:p>
    <w:p w:rsidR="005757B3" w:rsidRDefault="005757B3" w:rsidP="005757B3">
      <w:pPr>
        <w:jc w:val="both"/>
        <w:rPr>
          <w:sz w:val="28"/>
          <w:szCs w:val="28"/>
          <w:rtl/>
        </w:rPr>
      </w:pPr>
      <w:r w:rsidRPr="004B786B">
        <w:rPr>
          <w:b/>
          <w:bCs/>
          <w:sz w:val="28"/>
          <w:szCs w:val="28"/>
          <w:highlight w:val="lightGray"/>
          <w:rtl/>
        </w:rPr>
        <w:t>اسم المقرر ورمزه :  دراسة حالة في مجال الإعاقة العقلية  (عقل 311)</w:t>
      </w:r>
    </w:p>
    <w:p w:rsidR="005757B3" w:rsidRPr="00D274C1" w:rsidRDefault="005757B3" w:rsidP="005757B3">
      <w:pPr>
        <w:jc w:val="both"/>
        <w:rPr>
          <w:sz w:val="28"/>
          <w:szCs w:val="28"/>
          <w:rtl/>
        </w:rPr>
      </w:pPr>
    </w:p>
    <w:p w:rsidR="005757B3" w:rsidRPr="004B786B" w:rsidRDefault="005757B3" w:rsidP="005757B3">
      <w:pPr>
        <w:jc w:val="both"/>
        <w:rPr>
          <w:color w:val="000000"/>
          <w:sz w:val="28"/>
          <w:szCs w:val="28"/>
          <w:rtl/>
        </w:rPr>
      </w:pPr>
      <w:r w:rsidRPr="004B786B">
        <w:rPr>
          <w:color w:val="000000"/>
          <w:sz w:val="28"/>
          <w:szCs w:val="28"/>
          <w:rtl/>
        </w:rPr>
        <w:t>يهدف المقرر التعرف على مفهوم دراسة الحالة والتطور التاريخي لها وعلى أهم الأسس العلمية التي تقوم عليها دراسة الحالة و التدريب على إجراءات دراسة الحالة وأساليب جمع البيانات والمعلومات ومصادرها و التميز بين دراسة الحالة كأداة ودراسة الحالة كمنهج للبحث و فهم خطوات ومراحل دراسة الحالة مع ذوى الإعاقة العقلية  و التدريب على كتابة تقرير عن حالات فعلية تعرض على الطلاب وتفسير نتائج الحالات وأهم الجوانب المتعلقة بها .</w:t>
      </w:r>
    </w:p>
    <w:p w:rsidR="005757B3" w:rsidRDefault="005757B3" w:rsidP="005757B3">
      <w:pPr>
        <w:jc w:val="both"/>
        <w:rPr>
          <w:sz w:val="28"/>
          <w:szCs w:val="28"/>
          <w:rtl/>
        </w:rPr>
      </w:pPr>
    </w:p>
    <w:p w:rsidR="005757B3" w:rsidRDefault="005757B3" w:rsidP="005757B3">
      <w:pPr>
        <w:jc w:val="both"/>
        <w:rPr>
          <w:sz w:val="28"/>
          <w:szCs w:val="28"/>
          <w:rtl/>
        </w:rPr>
      </w:pPr>
      <w:r w:rsidRPr="004B786B">
        <w:rPr>
          <w:b/>
          <w:bCs/>
          <w:sz w:val="28"/>
          <w:szCs w:val="28"/>
          <w:highlight w:val="lightGray"/>
          <w:rtl/>
        </w:rPr>
        <w:t>اسم المقرر ورمزه :  استراتجيات تعليم ذوي الإعاقة العقلية ( عقل 404)</w:t>
      </w:r>
    </w:p>
    <w:p w:rsidR="005757B3" w:rsidRDefault="005757B3" w:rsidP="005757B3">
      <w:pPr>
        <w:jc w:val="both"/>
        <w:rPr>
          <w:sz w:val="28"/>
          <w:szCs w:val="28"/>
          <w:rtl/>
        </w:rPr>
      </w:pPr>
    </w:p>
    <w:p w:rsidR="005757B3" w:rsidRDefault="005757B3" w:rsidP="005757B3">
      <w:pPr>
        <w:jc w:val="both"/>
        <w:rPr>
          <w:sz w:val="28"/>
          <w:szCs w:val="28"/>
          <w:rtl/>
        </w:rPr>
      </w:pPr>
      <w:r w:rsidRPr="00D274C1">
        <w:rPr>
          <w:sz w:val="28"/>
          <w:szCs w:val="28"/>
          <w:rtl/>
        </w:rPr>
        <w:t>يهدف هذا المقرر إلى التعرف على مفهوم المنهج وما يحققه من أبعاد في تربية وتعليم المعاقين عقلي والتعرف على كيفية إعداد المناهج الدراسية للمعاقين عقليا والطرق المستخدمة في تدريس هذه الفئة. والتدرب على الأساليب التدريسية المختلفة المستخدمة في تعليم ذوي الإعاقة العقلية.</w:t>
      </w:r>
    </w:p>
    <w:p w:rsidR="005757B3" w:rsidRDefault="005757B3" w:rsidP="005757B3">
      <w:pPr>
        <w:jc w:val="both"/>
        <w:rPr>
          <w:b/>
          <w:bCs/>
          <w:sz w:val="28"/>
          <w:szCs w:val="28"/>
          <w:rtl/>
        </w:rPr>
      </w:pPr>
    </w:p>
    <w:p w:rsidR="005757B3" w:rsidRDefault="005757B3" w:rsidP="005757B3">
      <w:pPr>
        <w:jc w:val="both"/>
        <w:rPr>
          <w:sz w:val="28"/>
          <w:szCs w:val="28"/>
          <w:rtl/>
        </w:rPr>
      </w:pPr>
      <w:r w:rsidRPr="004B786B">
        <w:rPr>
          <w:b/>
          <w:bCs/>
          <w:sz w:val="28"/>
          <w:szCs w:val="28"/>
          <w:highlight w:val="lightGray"/>
          <w:rtl/>
        </w:rPr>
        <w:t>اسم المقرر ورمزه :</w:t>
      </w:r>
      <w:r w:rsidRPr="004B786B">
        <w:rPr>
          <w:rFonts w:hint="cs"/>
          <w:b/>
          <w:bCs/>
          <w:sz w:val="28"/>
          <w:szCs w:val="28"/>
          <w:highlight w:val="lightGray"/>
          <w:rtl/>
        </w:rPr>
        <w:t xml:space="preserve"> إعاقة </w:t>
      </w:r>
      <w:r w:rsidRPr="004B786B">
        <w:rPr>
          <w:b/>
          <w:bCs/>
          <w:sz w:val="28"/>
          <w:szCs w:val="28"/>
          <w:highlight w:val="lightGray"/>
          <w:rtl/>
        </w:rPr>
        <w:t xml:space="preserve"> التوحد  ( خاص 405 )</w:t>
      </w:r>
    </w:p>
    <w:p w:rsidR="005757B3" w:rsidRDefault="005757B3" w:rsidP="005757B3">
      <w:pPr>
        <w:jc w:val="both"/>
        <w:rPr>
          <w:sz w:val="28"/>
          <w:szCs w:val="28"/>
          <w:rtl/>
        </w:rPr>
      </w:pPr>
    </w:p>
    <w:p w:rsidR="005757B3" w:rsidRPr="00D274C1" w:rsidRDefault="005757B3" w:rsidP="005757B3">
      <w:pPr>
        <w:jc w:val="both"/>
        <w:rPr>
          <w:sz w:val="28"/>
          <w:szCs w:val="28"/>
          <w:rtl/>
        </w:rPr>
      </w:pPr>
      <w:r w:rsidRPr="00D274C1">
        <w:rPr>
          <w:sz w:val="28"/>
          <w:szCs w:val="28"/>
          <w:rtl/>
        </w:rPr>
        <w:t>يهدف المقرر الى  التعرف علي إعاقة التوحد من حيث المفهوم و الأس</w:t>
      </w:r>
      <w:r>
        <w:rPr>
          <w:sz w:val="28"/>
          <w:szCs w:val="28"/>
          <w:rtl/>
        </w:rPr>
        <w:t xml:space="preserve">باب و الخصائص السلوكية </w:t>
      </w:r>
      <w:r>
        <w:rPr>
          <w:rFonts w:hint="cs"/>
          <w:sz w:val="28"/>
          <w:szCs w:val="28"/>
          <w:rtl/>
        </w:rPr>
        <w:t>و</w:t>
      </w:r>
      <w:r w:rsidRPr="00D274C1">
        <w:rPr>
          <w:sz w:val="28"/>
          <w:szCs w:val="28"/>
          <w:rtl/>
        </w:rPr>
        <w:t xml:space="preserve">  أساليب التقويم و التشخيص وتحديد  احتياجات هذه الفئة ومن ثم وضع الخطة التربوية الفردية المناسبة و تشخيص الاضطرابات السلوك لدي الطفل التوحدي و طرق تعديل السلوك المختلفة .</w:t>
      </w:r>
    </w:p>
    <w:p w:rsidR="005757B3" w:rsidRPr="00D274C1" w:rsidRDefault="005757B3" w:rsidP="005757B3">
      <w:pPr>
        <w:jc w:val="both"/>
        <w:rPr>
          <w:sz w:val="28"/>
          <w:szCs w:val="28"/>
          <w:rtl/>
        </w:rPr>
      </w:pPr>
    </w:p>
    <w:p w:rsidR="005757B3" w:rsidRDefault="005757B3" w:rsidP="005757B3">
      <w:pPr>
        <w:jc w:val="both"/>
        <w:rPr>
          <w:sz w:val="28"/>
          <w:szCs w:val="28"/>
          <w:rtl/>
        </w:rPr>
      </w:pPr>
      <w:r w:rsidRPr="004B786B">
        <w:rPr>
          <w:b/>
          <w:bCs/>
          <w:sz w:val="28"/>
          <w:szCs w:val="28"/>
          <w:highlight w:val="lightGray"/>
          <w:rtl/>
        </w:rPr>
        <w:t>اسم المقرر ورمزه :   التربية الفنية لذوي الاحتياجات الخاصة ( خاص 406 )</w:t>
      </w:r>
    </w:p>
    <w:p w:rsidR="005757B3" w:rsidRDefault="005757B3" w:rsidP="005757B3">
      <w:pPr>
        <w:jc w:val="both"/>
        <w:rPr>
          <w:sz w:val="28"/>
          <w:szCs w:val="28"/>
          <w:rtl/>
        </w:rPr>
      </w:pPr>
    </w:p>
    <w:p w:rsidR="005757B3" w:rsidRPr="00D274C1" w:rsidRDefault="005757B3" w:rsidP="005757B3">
      <w:pPr>
        <w:jc w:val="both"/>
        <w:rPr>
          <w:sz w:val="28"/>
          <w:szCs w:val="28"/>
          <w:rtl/>
        </w:rPr>
      </w:pPr>
      <w:r w:rsidRPr="00D274C1">
        <w:rPr>
          <w:sz w:val="28"/>
          <w:szCs w:val="28"/>
          <w:rtl/>
        </w:rPr>
        <w:t>يهدف هذا المقرر إلى التعرف على أهمية الفنون ووظيفتها في تنمية السلوك وإكساب المهارات الفنية اللازمة للأطفال ذوي الاحتياجات الخاصة التدرب على استخدام مختلف الخامات والأدوات الفنية والتشكيلية وغيرها لتحقيق الأهداف السلوكية, المعرفية, والوجدانية لذوي الاحتياجات الخاصة والتمكن  من تصميم بعض الأنشطة الفنية التي تساهم في ارتقاء التذوق الفني  للأطفال ذوي الاحتياجات الخاصة.</w:t>
      </w:r>
    </w:p>
    <w:p w:rsidR="005757B3" w:rsidRDefault="005757B3" w:rsidP="005757B3">
      <w:pPr>
        <w:jc w:val="both"/>
        <w:rPr>
          <w:sz w:val="28"/>
          <w:szCs w:val="28"/>
          <w:rtl/>
        </w:rPr>
      </w:pPr>
    </w:p>
    <w:p w:rsidR="005757B3" w:rsidRDefault="005757B3" w:rsidP="005757B3">
      <w:pPr>
        <w:jc w:val="both"/>
        <w:rPr>
          <w:sz w:val="28"/>
          <w:szCs w:val="28"/>
          <w:rtl/>
        </w:rPr>
      </w:pPr>
      <w:r w:rsidRPr="004B786B">
        <w:rPr>
          <w:b/>
          <w:bCs/>
          <w:sz w:val="28"/>
          <w:szCs w:val="28"/>
          <w:highlight w:val="lightGray"/>
          <w:rtl/>
        </w:rPr>
        <w:t>اسم المقرر ورمزه : التدريب الميداني (نهج426)</w:t>
      </w:r>
    </w:p>
    <w:p w:rsidR="005757B3" w:rsidRDefault="005757B3" w:rsidP="005757B3">
      <w:pPr>
        <w:jc w:val="both"/>
        <w:rPr>
          <w:sz w:val="28"/>
          <w:szCs w:val="28"/>
          <w:rtl/>
        </w:rPr>
      </w:pPr>
    </w:p>
    <w:p w:rsidR="005757B3" w:rsidRPr="00D274C1" w:rsidRDefault="005757B3" w:rsidP="005757B3">
      <w:pPr>
        <w:jc w:val="both"/>
        <w:rPr>
          <w:rtl/>
        </w:rPr>
      </w:pPr>
      <w:r w:rsidRPr="00D274C1">
        <w:rPr>
          <w:sz w:val="28"/>
          <w:szCs w:val="28"/>
          <w:rtl/>
        </w:rPr>
        <w:t>أن يقوم الطالب بتطبيق ما درس نظريا إلى واقع ميداني ويشاهد نماذج تدريسية مثالية للاستفادة منها في إعداد الدرس بشكل نموذجي و القيام بتدريسه , كما  يقوم الطالب بإعداد الوسائل التعليمية المناسبة والالتزام التام بجدول الزيارات الميدانية والاستفادة من توجيهات المشرف ومعلم غرفة المصادر ومدير المدرسة</w:t>
      </w:r>
      <w:r>
        <w:rPr>
          <w:rFonts w:hint="cs"/>
          <w:rtl/>
        </w:rPr>
        <w:t>.</w:t>
      </w:r>
    </w:p>
    <w:p w:rsidR="005757B3" w:rsidRDefault="005757B3" w:rsidP="005757B3">
      <w:pPr>
        <w:jc w:val="both"/>
        <w:rPr>
          <w:sz w:val="28"/>
          <w:szCs w:val="28"/>
          <w:rtl/>
        </w:rPr>
      </w:pPr>
    </w:p>
    <w:p w:rsidR="005757B3" w:rsidRPr="00D274C1" w:rsidRDefault="005757B3" w:rsidP="005757B3">
      <w:pPr>
        <w:jc w:val="both"/>
        <w:rPr>
          <w:b/>
          <w:bCs/>
          <w:sz w:val="32"/>
          <w:szCs w:val="32"/>
          <w:rtl/>
        </w:rPr>
      </w:pPr>
    </w:p>
    <w:p w:rsidR="005757B3" w:rsidRPr="004C574C" w:rsidRDefault="005757B3" w:rsidP="005757B3">
      <w:pPr>
        <w:jc w:val="both"/>
        <w:rPr>
          <w:b/>
          <w:bCs/>
          <w:sz w:val="36"/>
          <w:szCs w:val="36"/>
          <w:u w:val="single"/>
          <w:rtl/>
        </w:rPr>
      </w:pPr>
      <w:r w:rsidRPr="00BF50A2">
        <w:rPr>
          <w:b/>
          <w:bCs/>
          <w:sz w:val="36"/>
          <w:szCs w:val="36"/>
          <w:highlight w:val="lightGray"/>
          <w:u w:val="single"/>
          <w:rtl/>
        </w:rPr>
        <w:t xml:space="preserve">توصيف مقررات الإعداد الخاص  للمستوى من الخامس إلى الثامن </w:t>
      </w:r>
      <w:r w:rsidRPr="00BF50A2">
        <w:rPr>
          <w:rFonts w:hint="cs"/>
          <w:b/>
          <w:bCs/>
          <w:sz w:val="36"/>
          <w:szCs w:val="36"/>
          <w:highlight w:val="lightGray"/>
          <w:u w:val="single"/>
          <w:rtl/>
        </w:rPr>
        <w:t>( متطلب تخصص )</w:t>
      </w:r>
      <w:r w:rsidRPr="004C574C">
        <w:rPr>
          <w:rFonts w:hint="cs"/>
          <w:b/>
          <w:bCs/>
          <w:sz w:val="36"/>
          <w:szCs w:val="36"/>
          <w:u w:val="single"/>
          <w:rtl/>
        </w:rPr>
        <w:t xml:space="preserve"> </w:t>
      </w: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Pr="004C574C" w:rsidRDefault="005757B3" w:rsidP="005757B3">
      <w:pPr>
        <w:jc w:val="center"/>
        <w:rPr>
          <w:b/>
          <w:bCs/>
          <w:sz w:val="32"/>
          <w:szCs w:val="32"/>
          <w:u w:val="single"/>
          <w:rtl/>
        </w:rPr>
      </w:pPr>
      <w:r w:rsidRPr="00BF50A2">
        <w:rPr>
          <w:rFonts w:hint="cs"/>
          <w:b/>
          <w:bCs/>
          <w:sz w:val="32"/>
          <w:szCs w:val="32"/>
          <w:highlight w:val="lightGray"/>
          <w:u w:val="single"/>
          <w:rtl/>
        </w:rPr>
        <w:t xml:space="preserve">ثانياً " </w:t>
      </w:r>
      <w:r w:rsidRPr="00BF50A2">
        <w:rPr>
          <w:b/>
          <w:bCs/>
          <w:sz w:val="32"/>
          <w:szCs w:val="32"/>
          <w:highlight w:val="lightGray"/>
          <w:u w:val="single"/>
          <w:rtl/>
        </w:rPr>
        <w:t xml:space="preserve">مسار صعوبات التعلم </w:t>
      </w:r>
      <w:r w:rsidRPr="00BF50A2">
        <w:rPr>
          <w:rFonts w:hint="cs"/>
          <w:b/>
          <w:bCs/>
          <w:sz w:val="32"/>
          <w:szCs w:val="32"/>
          <w:highlight w:val="lightGray"/>
          <w:u w:val="single"/>
          <w:rtl/>
        </w:rPr>
        <w:t>"</w:t>
      </w:r>
    </w:p>
    <w:p w:rsidR="005757B3" w:rsidRPr="00D274C1" w:rsidRDefault="005757B3" w:rsidP="005757B3">
      <w:pPr>
        <w:jc w:val="both"/>
        <w:rPr>
          <w:b/>
          <w:bCs/>
          <w:sz w:val="32"/>
          <w:szCs w:val="32"/>
          <w:rtl/>
        </w:rPr>
      </w:pPr>
    </w:p>
    <w:p w:rsidR="005757B3" w:rsidRDefault="005757B3" w:rsidP="005757B3">
      <w:pPr>
        <w:jc w:val="both"/>
        <w:rPr>
          <w:sz w:val="28"/>
          <w:szCs w:val="28"/>
          <w:rtl/>
        </w:rPr>
      </w:pPr>
      <w:r w:rsidRPr="004B786B">
        <w:rPr>
          <w:b/>
          <w:bCs/>
          <w:sz w:val="28"/>
          <w:szCs w:val="28"/>
          <w:highlight w:val="lightGray"/>
          <w:rtl/>
        </w:rPr>
        <w:t>اسم المقرر ورمزه : صعوبات التعلم في ضوء النظريات (صعب 305)</w:t>
      </w:r>
    </w:p>
    <w:p w:rsidR="005757B3" w:rsidRDefault="005757B3" w:rsidP="005757B3">
      <w:pPr>
        <w:jc w:val="both"/>
        <w:rPr>
          <w:sz w:val="28"/>
          <w:szCs w:val="28"/>
          <w:rtl/>
        </w:rPr>
      </w:pPr>
    </w:p>
    <w:p w:rsidR="005757B3" w:rsidRDefault="005757B3" w:rsidP="005757B3">
      <w:pPr>
        <w:jc w:val="both"/>
        <w:rPr>
          <w:sz w:val="28"/>
          <w:szCs w:val="28"/>
          <w:rtl/>
        </w:rPr>
      </w:pPr>
      <w:r>
        <w:rPr>
          <w:rFonts w:hint="cs"/>
          <w:sz w:val="28"/>
          <w:szCs w:val="28"/>
          <w:rtl/>
        </w:rPr>
        <w:t>يهدف</w:t>
      </w:r>
      <w:r w:rsidRPr="00D274C1">
        <w:rPr>
          <w:sz w:val="28"/>
          <w:szCs w:val="28"/>
          <w:rtl/>
        </w:rPr>
        <w:t xml:space="preserve"> هذا المقرر في تذويد الطلاب بالمعلومات الأساسية حول نماذج ونظريات ذوي صعوبات التعلم لفهم طبيعة هذه الفئة ورعايتها والتعرف على أهم النظريات ذات العلاقة بصعوبات التعلم وأهم خصائص هذه الفئة  وتحديد وتفسير وجهة نظر كل نظرية لبناء طرق تدريس وخطط علاجية مناسبة وتدريب الطلاب على التفاعل مع أنماط تربية وتعليم الأطفال ذوى صعوبات التعلم وفق ما تنادى به  النظريات المختلفة.</w:t>
      </w:r>
    </w:p>
    <w:p w:rsidR="005757B3" w:rsidRDefault="005757B3" w:rsidP="005757B3">
      <w:pPr>
        <w:jc w:val="both"/>
        <w:rPr>
          <w:b/>
          <w:bCs/>
          <w:sz w:val="28"/>
          <w:szCs w:val="28"/>
          <w:rtl/>
        </w:rPr>
      </w:pPr>
    </w:p>
    <w:p w:rsidR="005757B3" w:rsidRDefault="005757B3" w:rsidP="005757B3">
      <w:pPr>
        <w:jc w:val="both"/>
        <w:rPr>
          <w:sz w:val="28"/>
          <w:szCs w:val="28"/>
          <w:rtl/>
        </w:rPr>
      </w:pPr>
      <w:r w:rsidRPr="004B786B">
        <w:rPr>
          <w:b/>
          <w:bCs/>
          <w:sz w:val="28"/>
          <w:szCs w:val="28"/>
          <w:highlight w:val="lightGray"/>
          <w:rtl/>
        </w:rPr>
        <w:t>اسم المقرر ورمزه : صعوبات التعلم النمائية (صعب 306)</w:t>
      </w:r>
    </w:p>
    <w:p w:rsidR="005757B3" w:rsidRDefault="005757B3" w:rsidP="005757B3">
      <w:pPr>
        <w:jc w:val="both"/>
        <w:rPr>
          <w:sz w:val="28"/>
          <w:szCs w:val="28"/>
          <w:rtl/>
        </w:rPr>
      </w:pPr>
    </w:p>
    <w:p w:rsidR="005757B3" w:rsidRPr="00D274C1" w:rsidRDefault="005757B3" w:rsidP="005757B3">
      <w:pPr>
        <w:jc w:val="both"/>
        <w:rPr>
          <w:sz w:val="28"/>
          <w:szCs w:val="28"/>
          <w:rtl/>
        </w:rPr>
      </w:pPr>
      <w:r>
        <w:rPr>
          <w:rFonts w:hint="cs"/>
          <w:sz w:val="28"/>
          <w:szCs w:val="28"/>
          <w:rtl/>
        </w:rPr>
        <w:t xml:space="preserve">يهدف هذا المقرر إلى </w:t>
      </w:r>
      <w:r w:rsidRPr="00D274C1">
        <w:rPr>
          <w:sz w:val="28"/>
          <w:szCs w:val="28"/>
          <w:rtl/>
        </w:rPr>
        <w:t>إكساب الطالب المفاهيم الأساسية المرتبطة بصعوبات التعلم النمائية ومهارات التمييز بين الصعوبات الأكاديمية والنمائية والتعريف بصعوبات الانتباه و الإدراك والذاكرة والتفكير واللغو الشفهية والتصنيف والتشخيص لكل عملية وأهم المقاييس المستخدمة وطرق وفنيات العلاج الهامة.</w:t>
      </w:r>
    </w:p>
    <w:p w:rsidR="005757B3" w:rsidRDefault="005757B3" w:rsidP="005757B3">
      <w:pPr>
        <w:jc w:val="both"/>
        <w:rPr>
          <w:sz w:val="28"/>
          <w:szCs w:val="28"/>
          <w:rtl/>
        </w:rPr>
      </w:pPr>
      <w:r w:rsidRPr="00D274C1">
        <w:rPr>
          <w:sz w:val="28"/>
          <w:szCs w:val="28"/>
          <w:rtl/>
        </w:rPr>
        <w:t xml:space="preserve">  </w:t>
      </w:r>
    </w:p>
    <w:p w:rsidR="005757B3" w:rsidRDefault="005757B3" w:rsidP="005757B3">
      <w:pPr>
        <w:jc w:val="both"/>
        <w:rPr>
          <w:b/>
          <w:bCs/>
          <w:sz w:val="28"/>
          <w:szCs w:val="28"/>
          <w:rtl/>
        </w:rPr>
      </w:pPr>
      <w:r w:rsidRPr="004B786B">
        <w:rPr>
          <w:b/>
          <w:bCs/>
          <w:sz w:val="28"/>
          <w:szCs w:val="28"/>
          <w:highlight w:val="lightGray"/>
          <w:rtl/>
        </w:rPr>
        <w:t>اسم المقرر ورمزه : إعداد برامج تربوية لذوى صعوبات التعلم</w:t>
      </w:r>
      <w:r>
        <w:rPr>
          <w:rFonts w:hint="cs"/>
          <w:b/>
          <w:bCs/>
          <w:sz w:val="28"/>
          <w:szCs w:val="28"/>
          <w:highlight w:val="lightGray"/>
          <w:rtl/>
        </w:rPr>
        <w:t xml:space="preserve"> </w:t>
      </w:r>
      <w:r w:rsidRPr="004B786B">
        <w:rPr>
          <w:b/>
          <w:bCs/>
          <w:sz w:val="28"/>
          <w:szCs w:val="28"/>
          <w:highlight w:val="lightGray"/>
          <w:rtl/>
        </w:rPr>
        <w:t>(صعب 310)</w:t>
      </w:r>
    </w:p>
    <w:p w:rsidR="005757B3" w:rsidRDefault="005757B3" w:rsidP="005757B3">
      <w:pPr>
        <w:jc w:val="both"/>
        <w:rPr>
          <w:b/>
          <w:bCs/>
          <w:sz w:val="28"/>
          <w:szCs w:val="28"/>
          <w:rtl/>
        </w:rPr>
      </w:pPr>
    </w:p>
    <w:p w:rsidR="005757B3" w:rsidRPr="00D274C1" w:rsidRDefault="005757B3" w:rsidP="005757B3">
      <w:pPr>
        <w:jc w:val="both"/>
        <w:rPr>
          <w:sz w:val="28"/>
          <w:szCs w:val="28"/>
          <w:rtl/>
        </w:rPr>
      </w:pPr>
      <w:r w:rsidRPr="00D274C1">
        <w:rPr>
          <w:sz w:val="28"/>
          <w:szCs w:val="28"/>
          <w:rtl/>
        </w:rPr>
        <w:t>يهدف المقرر الحالي إلى تزويد  الطالب بأهم أسس وقواعد بناء وتصميم البرامج التربوية والعلاجية لذوى صعوبات التعلم وأنواع وتصنيفات البرامج التربوية لهذه الفئة والفئات المتداخلة معها  كما يتدرب  الطالب على إعداد و تحليل نماذج تصميم البرامج التربوية والعلاجية والتمييز بينها و أن يستطيع كتابة الخطط الفردية وكتابة الأهداف بأنواعها المختلفة ويتدرب على طرق إعداد واختيار محتوى البرامج التربوية في الصعوبات الأكاديمية(قراءة- رياضيات- إملاء- تعبير تحريري- خط ) والصعوبات النمائية( انتباه – إدراك- ذاكرة- تفكير – لغة شفهية)و يكتسب الطالب طرق اختيار وإعداد الوسائل والأدوات  التعليمية  وطرق إعداد الأنشطة  التدريبية والعلاجية والتقويمية ويمارس أساليب التعزيز والتغذية الراجعة وطرق ضبط معدل التقدم وأساليب التقويم بانواعة المختلفة وطرق تحقيق معدل التحسن والعلاج</w:t>
      </w:r>
      <w:r>
        <w:rPr>
          <w:rFonts w:hint="cs"/>
          <w:sz w:val="28"/>
          <w:szCs w:val="28"/>
          <w:rtl/>
        </w:rPr>
        <w:t>.</w:t>
      </w:r>
    </w:p>
    <w:p w:rsidR="005757B3" w:rsidRDefault="005757B3" w:rsidP="005757B3">
      <w:pPr>
        <w:jc w:val="both"/>
        <w:rPr>
          <w:b/>
          <w:bCs/>
          <w:sz w:val="28"/>
          <w:szCs w:val="28"/>
          <w:rtl/>
        </w:rPr>
      </w:pPr>
    </w:p>
    <w:p w:rsidR="005757B3" w:rsidRDefault="005757B3" w:rsidP="005757B3">
      <w:pPr>
        <w:jc w:val="both"/>
        <w:rPr>
          <w:b/>
          <w:bCs/>
          <w:sz w:val="28"/>
          <w:szCs w:val="28"/>
          <w:rtl/>
        </w:rPr>
      </w:pPr>
    </w:p>
    <w:p w:rsidR="005757B3" w:rsidRDefault="005757B3" w:rsidP="005757B3">
      <w:pPr>
        <w:jc w:val="both"/>
        <w:rPr>
          <w:b/>
          <w:bCs/>
          <w:sz w:val="28"/>
          <w:szCs w:val="28"/>
          <w:rtl/>
        </w:rPr>
      </w:pPr>
    </w:p>
    <w:p w:rsidR="005757B3" w:rsidRDefault="005757B3" w:rsidP="005757B3">
      <w:pPr>
        <w:jc w:val="both"/>
        <w:rPr>
          <w:b/>
          <w:bCs/>
          <w:sz w:val="28"/>
          <w:szCs w:val="28"/>
          <w:rtl/>
        </w:rPr>
      </w:pPr>
      <w:r w:rsidRPr="004B786B">
        <w:rPr>
          <w:b/>
          <w:bCs/>
          <w:sz w:val="28"/>
          <w:szCs w:val="28"/>
          <w:highlight w:val="lightGray"/>
          <w:rtl/>
        </w:rPr>
        <w:t>اسم المقرر ورمزه : دراسة حالة في مجال صعوبات التعلم (صعب 311 )</w:t>
      </w:r>
    </w:p>
    <w:p w:rsidR="005757B3" w:rsidRPr="00D274C1" w:rsidRDefault="005757B3" w:rsidP="005757B3">
      <w:pPr>
        <w:pStyle w:val="a9"/>
        <w:bidi/>
        <w:spacing w:line="240" w:lineRule="atLeast"/>
        <w:jc w:val="both"/>
        <w:rPr>
          <w:sz w:val="28"/>
          <w:szCs w:val="28"/>
          <w:rtl/>
        </w:rPr>
      </w:pPr>
      <w:r w:rsidRPr="00D274C1">
        <w:rPr>
          <w:sz w:val="28"/>
          <w:szCs w:val="28"/>
          <w:rtl/>
        </w:rPr>
        <w:t>أن يتعرف الطالب على مفهوم دراسة الحالة والتطور التاريخي لها و أهم الأسس العلمية التي تقوم عليها دراسة الحالة ويتدرب الطالب على إجراءات دراسة الحالة وأساليب جمع البيانات والمعلومات ومصادرها ويميز بين دراسة الحالة كأداة ودراسة الحالة كمنهج للبحث و يفهم خطوات ومراحل دراسة الحالة مع ذوى صعوبات التعلم ويقوم الطالب بكتابة تقرير عن حالات فعلية تعرض عليه ثم يفسر نتائج الحالات وأهم الجوانب المتعلقة بها.</w:t>
      </w:r>
    </w:p>
    <w:p w:rsidR="005757B3" w:rsidRDefault="005757B3" w:rsidP="005757B3">
      <w:pPr>
        <w:jc w:val="both"/>
        <w:rPr>
          <w:b/>
          <w:bCs/>
          <w:sz w:val="28"/>
          <w:szCs w:val="28"/>
          <w:rtl/>
        </w:rPr>
      </w:pPr>
      <w:r w:rsidRPr="004B786B">
        <w:rPr>
          <w:b/>
          <w:bCs/>
          <w:sz w:val="28"/>
          <w:szCs w:val="28"/>
          <w:highlight w:val="lightGray"/>
          <w:rtl/>
        </w:rPr>
        <w:t>اسم المقرر ورمزه : استراتجيات تعليم ذوى صعوبات التعلم  (صعب 404)</w:t>
      </w:r>
    </w:p>
    <w:p w:rsidR="005757B3" w:rsidRPr="00D274C1" w:rsidRDefault="005757B3" w:rsidP="005757B3">
      <w:pPr>
        <w:pStyle w:val="a9"/>
        <w:bidi/>
        <w:spacing w:line="240" w:lineRule="atLeast"/>
        <w:jc w:val="both"/>
        <w:rPr>
          <w:sz w:val="28"/>
          <w:szCs w:val="28"/>
          <w:rtl/>
          <w:lang w:bidi="ar-EG"/>
        </w:rPr>
      </w:pPr>
      <w:r w:rsidRPr="00D274C1">
        <w:rPr>
          <w:b/>
          <w:bCs/>
          <w:sz w:val="32"/>
          <w:szCs w:val="32"/>
          <w:rtl/>
          <w:lang w:bidi="ar-EG"/>
        </w:rPr>
        <w:t xml:space="preserve"> </w:t>
      </w:r>
      <w:r>
        <w:rPr>
          <w:rFonts w:hint="cs"/>
          <w:sz w:val="28"/>
          <w:szCs w:val="28"/>
          <w:rtl/>
          <w:lang w:bidi="ar-EG"/>
        </w:rPr>
        <w:t xml:space="preserve">يهدف هذا المقرر إلى </w:t>
      </w:r>
      <w:r w:rsidRPr="00D274C1">
        <w:rPr>
          <w:sz w:val="28"/>
          <w:szCs w:val="28"/>
          <w:rtl/>
          <w:lang w:bidi="ar-EG"/>
        </w:rPr>
        <w:t>أن يتعرف الطالب على الأساليب العامة في التدريس ,التدريس المباشر والتشخيصي, والدقيق, والأسلوب النمائى وأسلوب القدرات الخاصة ومعالجة المعلومات وعلى مفهوم الإستراتجية وأنواعها وكذلك خصائص الاستراتجيات الفاعلة في التدريس مع عرض نماذج لها ويجيد الطالب استراتجيات وطرق تعليم القراءة والرياضيات والحقائق الرياضية وطرق تعليم الإملاء وطرق تعليم الكتابة والتعبير الكتابي لذوى صعوبات التعلم.</w:t>
      </w:r>
    </w:p>
    <w:p w:rsidR="005757B3" w:rsidRDefault="005757B3" w:rsidP="005757B3">
      <w:pPr>
        <w:jc w:val="both"/>
        <w:rPr>
          <w:b/>
          <w:bCs/>
          <w:sz w:val="28"/>
          <w:szCs w:val="28"/>
          <w:rtl/>
        </w:rPr>
      </w:pPr>
      <w:r w:rsidRPr="004B786B">
        <w:rPr>
          <w:b/>
          <w:bCs/>
          <w:sz w:val="28"/>
          <w:szCs w:val="28"/>
          <w:highlight w:val="lightGray"/>
          <w:rtl/>
        </w:rPr>
        <w:t>اسم المقرر ورمزه : الموهوبون ذوو صعوبات التعلم ( صعب 405)</w:t>
      </w:r>
    </w:p>
    <w:p w:rsidR="005757B3" w:rsidRPr="00D274C1" w:rsidRDefault="005757B3" w:rsidP="005757B3">
      <w:pPr>
        <w:pStyle w:val="a9"/>
        <w:bidi/>
        <w:spacing w:line="240" w:lineRule="atLeast"/>
        <w:jc w:val="both"/>
        <w:rPr>
          <w:sz w:val="28"/>
          <w:szCs w:val="28"/>
          <w:rtl/>
        </w:rPr>
      </w:pPr>
      <w:r>
        <w:rPr>
          <w:rFonts w:hint="cs"/>
          <w:sz w:val="28"/>
          <w:szCs w:val="28"/>
          <w:rtl/>
          <w:lang w:bidi="ar-EG"/>
        </w:rPr>
        <w:t xml:space="preserve">يهدف هذا المقرر إلى </w:t>
      </w:r>
      <w:r w:rsidRPr="00D274C1">
        <w:rPr>
          <w:sz w:val="28"/>
          <w:szCs w:val="28"/>
          <w:rtl/>
        </w:rPr>
        <w:t>أن يتعرف الطالب على الموهـوبين ذوى صعوبات التعلم ويميز بين فئات الموهوبين ذوى صعوبات التعلم و يحدد ثنائيو غير العادية وخصائصهم السلوكية ويتعرف على أهم القضايا النظرية والافتراضات الأساسية المتعلقة بهذه الفئة</w:t>
      </w:r>
      <w:r w:rsidRPr="00D274C1">
        <w:rPr>
          <w:b/>
          <w:bCs/>
          <w:sz w:val="28"/>
          <w:szCs w:val="28"/>
          <w:rtl/>
        </w:rPr>
        <w:t xml:space="preserve"> </w:t>
      </w:r>
      <w:r w:rsidRPr="00D274C1">
        <w:rPr>
          <w:sz w:val="28"/>
          <w:szCs w:val="28"/>
          <w:rtl/>
        </w:rPr>
        <w:t>وأهم أساليب الكشف والتعرف والتضمينات التربوية لثنائيو غير العادية (التعريف- التحديد- التدريس- ديناميات التفاعل داخل الفصل) ويتعرف على ذوى التفريط التحصيل(التعريف- التحديد- طرق الكشف المبكر) وأن يميز بين الموهوبين ذوى صعوبات التعلم وذوى التفريط التحصيلى وغيرهم من الفئات الأخرى</w:t>
      </w:r>
      <w:r w:rsidRPr="00D274C1">
        <w:rPr>
          <w:sz w:val="36"/>
          <w:szCs w:val="36"/>
          <w:rtl/>
        </w:rPr>
        <w:t xml:space="preserve">  .  </w:t>
      </w:r>
    </w:p>
    <w:p w:rsidR="005757B3" w:rsidRDefault="005757B3" w:rsidP="005757B3">
      <w:pPr>
        <w:jc w:val="both"/>
        <w:rPr>
          <w:b/>
          <w:bCs/>
          <w:sz w:val="28"/>
          <w:szCs w:val="28"/>
          <w:rtl/>
        </w:rPr>
      </w:pPr>
      <w:r w:rsidRPr="004B786B">
        <w:rPr>
          <w:b/>
          <w:bCs/>
          <w:sz w:val="28"/>
          <w:szCs w:val="28"/>
          <w:highlight w:val="lightGray"/>
          <w:rtl/>
        </w:rPr>
        <w:t>اسم المقرر ورمزه</w:t>
      </w:r>
      <w:r w:rsidRPr="004B786B">
        <w:rPr>
          <w:rFonts w:hint="cs"/>
          <w:b/>
          <w:bCs/>
          <w:sz w:val="28"/>
          <w:szCs w:val="28"/>
          <w:highlight w:val="lightGray"/>
          <w:rtl/>
        </w:rPr>
        <w:t xml:space="preserve">: </w:t>
      </w:r>
      <w:r w:rsidRPr="004B786B">
        <w:rPr>
          <w:b/>
          <w:bCs/>
          <w:sz w:val="28"/>
          <w:szCs w:val="28"/>
          <w:highlight w:val="lightGray"/>
          <w:rtl/>
        </w:rPr>
        <w:t>صعوبات التعلم الأكاديمية</w:t>
      </w:r>
      <w:r w:rsidRPr="004B786B">
        <w:rPr>
          <w:rFonts w:hint="cs"/>
          <w:b/>
          <w:bCs/>
          <w:sz w:val="28"/>
          <w:szCs w:val="28"/>
          <w:highlight w:val="lightGray"/>
          <w:rtl/>
        </w:rPr>
        <w:t xml:space="preserve"> </w:t>
      </w:r>
      <w:r w:rsidRPr="004B786B">
        <w:rPr>
          <w:b/>
          <w:bCs/>
          <w:sz w:val="28"/>
          <w:szCs w:val="28"/>
          <w:highlight w:val="lightGray"/>
          <w:rtl/>
        </w:rPr>
        <w:t>(صعب406)</w:t>
      </w:r>
    </w:p>
    <w:p w:rsidR="005757B3" w:rsidRDefault="005757B3" w:rsidP="005757B3">
      <w:pPr>
        <w:jc w:val="both"/>
        <w:rPr>
          <w:b/>
          <w:bCs/>
          <w:sz w:val="28"/>
          <w:szCs w:val="28"/>
          <w:rtl/>
        </w:rPr>
      </w:pPr>
    </w:p>
    <w:p w:rsidR="005757B3" w:rsidRPr="004B786B" w:rsidRDefault="005757B3" w:rsidP="005757B3">
      <w:pPr>
        <w:jc w:val="both"/>
        <w:rPr>
          <w:sz w:val="28"/>
          <w:szCs w:val="28"/>
          <w:rtl/>
        </w:rPr>
      </w:pPr>
      <w:r>
        <w:rPr>
          <w:rFonts w:hint="cs"/>
          <w:sz w:val="28"/>
          <w:szCs w:val="28"/>
          <w:rtl/>
          <w:lang w:bidi="ar-EG"/>
        </w:rPr>
        <w:t xml:space="preserve">يهدف هذا المقرر إلى </w:t>
      </w:r>
      <w:r w:rsidRPr="00D274C1">
        <w:rPr>
          <w:sz w:val="28"/>
          <w:szCs w:val="28"/>
          <w:rtl/>
        </w:rPr>
        <w:t>إكساب الطلاب المفاهيم الأساسية المرتبطة بصعوبات التعلم الأكاديمية وأهم العوامل والأسباب التي تسهم  في الصعوبات الأكاديمية وطبيعة الصعوبات الأكاديمية وتأثيرها على التلميذ  وتنمية مهارات الطلاب في تشخيص حالات الصعوبات الأكاديمية والتعرف على أهم المداخل العلاجية والتربوية لها.</w:t>
      </w:r>
    </w:p>
    <w:p w:rsidR="005757B3" w:rsidRDefault="005757B3" w:rsidP="005757B3">
      <w:pPr>
        <w:jc w:val="both"/>
        <w:rPr>
          <w:b/>
          <w:bCs/>
          <w:sz w:val="28"/>
          <w:szCs w:val="28"/>
          <w:rtl/>
        </w:rPr>
      </w:pPr>
      <w:r w:rsidRPr="004B786B">
        <w:rPr>
          <w:b/>
          <w:bCs/>
          <w:sz w:val="28"/>
          <w:szCs w:val="28"/>
          <w:highlight w:val="lightGray"/>
          <w:rtl/>
        </w:rPr>
        <w:t>اسم المقرر ورمزه : التدريب الميداني (نهج426)</w:t>
      </w:r>
    </w:p>
    <w:p w:rsidR="005757B3" w:rsidRDefault="005757B3" w:rsidP="005757B3">
      <w:pPr>
        <w:jc w:val="both"/>
        <w:rPr>
          <w:b/>
          <w:bCs/>
          <w:sz w:val="28"/>
          <w:szCs w:val="28"/>
          <w:rtl/>
        </w:rPr>
      </w:pPr>
    </w:p>
    <w:p w:rsidR="005757B3" w:rsidRPr="00D274C1" w:rsidRDefault="005757B3" w:rsidP="005757B3">
      <w:pPr>
        <w:jc w:val="both"/>
        <w:rPr>
          <w:rtl/>
        </w:rPr>
      </w:pPr>
      <w:r w:rsidRPr="00D274C1">
        <w:rPr>
          <w:sz w:val="28"/>
          <w:szCs w:val="28"/>
          <w:rtl/>
        </w:rPr>
        <w:t>أن يقوم الطالب بتطبيق ما درس نظريا إلى واقع ميداني ويشاهد نماذج تدريسية مثالية للاستفادة منها في إعداد الدرس بشكل نموذجي و القيام بتدريسه , كما  يقوم الطالب بإعداد الوسائل التعليمية المناسبة والالتزام التام بجدول الزيارات الميدانية والاستفادة من توجيهات المشرف ومعلم غرفة المصادر ومدير المدرسة</w:t>
      </w:r>
    </w:p>
    <w:p w:rsidR="005757B3" w:rsidRPr="00D274C1" w:rsidRDefault="005757B3" w:rsidP="005757B3">
      <w:pPr>
        <w:jc w:val="both"/>
        <w:rPr>
          <w:sz w:val="28"/>
          <w:szCs w:val="28"/>
          <w:rtl/>
        </w:rPr>
      </w:pPr>
    </w:p>
    <w:p w:rsidR="005757B3" w:rsidRPr="004C574C" w:rsidRDefault="005757B3" w:rsidP="005757B3">
      <w:pPr>
        <w:jc w:val="both"/>
        <w:rPr>
          <w:b/>
          <w:bCs/>
          <w:sz w:val="36"/>
          <w:szCs w:val="36"/>
          <w:u w:val="single"/>
          <w:rtl/>
        </w:rPr>
      </w:pPr>
      <w:r w:rsidRPr="00BF50A2">
        <w:rPr>
          <w:b/>
          <w:bCs/>
          <w:sz w:val="36"/>
          <w:szCs w:val="36"/>
          <w:highlight w:val="lightGray"/>
          <w:u w:val="single"/>
          <w:rtl/>
        </w:rPr>
        <w:t xml:space="preserve">توصيف مقررات الإعداد الخاص  للمستوى من الخامس إلى الثامن </w:t>
      </w:r>
      <w:r w:rsidRPr="00BF50A2">
        <w:rPr>
          <w:rFonts w:hint="cs"/>
          <w:b/>
          <w:bCs/>
          <w:sz w:val="36"/>
          <w:szCs w:val="36"/>
          <w:highlight w:val="lightGray"/>
          <w:u w:val="single"/>
          <w:rtl/>
        </w:rPr>
        <w:t xml:space="preserve"> ( متطلب تخصص )</w:t>
      </w:r>
    </w:p>
    <w:p w:rsidR="005757B3" w:rsidRDefault="005757B3" w:rsidP="005757B3">
      <w:pPr>
        <w:jc w:val="both"/>
        <w:rPr>
          <w:b/>
          <w:bCs/>
          <w:sz w:val="32"/>
          <w:szCs w:val="32"/>
          <w:rtl/>
        </w:rPr>
      </w:pPr>
    </w:p>
    <w:p w:rsidR="005757B3" w:rsidRDefault="005757B3" w:rsidP="005757B3">
      <w:pPr>
        <w:jc w:val="both"/>
        <w:rPr>
          <w:b/>
          <w:bCs/>
          <w:sz w:val="32"/>
          <w:szCs w:val="32"/>
          <w:rtl/>
        </w:rPr>
      </w:pPr>
    </w:p>
    <w:p w:rsidR="005757B3" w:rsidRPr="004C574C" w:rsidRDefault="005757B3" w:rsidP="005757B3">
      <w:pPr>
        <w:jc w:val="center"/>
        <w:rPr>
          <w:b/>
          <w:bCs/>
          <w:sz w:val="32"/>
          <w:szCs w:val="32"/>
          <w:u w:val="single"/>
          <w:rtl/>
        </w:rPr>
      </w:pPr>
      <w:r w:rsidRPr="00BF50A2">
        <w:rPr>
          <w:rFonts w:hint="cs"/>
          <w:b/>
          <w:bCs/>
          <w:sz w:val="32"/>
          <w:szCs w:val="32"/>
          <w:highlight w:val="lightGray"/>
          <w:u w:val="single"/>
          <w:rtl/>
        </w:rPr>
        <w:t xml:space="preserve">ثالثاً " </w:t>
      </w:r>
      <w:r w:rsidRPr="00BF50A2">
        <w:rPr>
          <w:b/>
          <w:bCs/>
          <w:sz w:val="32"/>
          <w:szCs w:val="32"/>
          <w:highlight w:val="lightGray"/>
          <w:u w:val="single"/>
          <w:rtl/>
        </w:rPr>
        <w:t xml:space="preserve">مسار الإعاقة السمعية </w:t>
      </w:r>
      <w:r w:rsidRPr="00BF50A2">
        <w:rPr>
          <w:rFonts w:hint="cs"/>
          <w:b/>
          <w:bCs/>
          <w:sz w:val="32"/>
          <w:szCs w:val="32"/>
          <w:highlight w:val="lightGray"/>
          <w:u w:val="single"/>
          <w:rtl/>
        </w:rPr>
        <w:t>"</w:t>
      </w:r>
    </w:p>
    <w:p w:rsidR="005757B3" w:rsidRPr="00D274C1" w:rsidRDefault="005757B3" w:rsidP="005757B3">
      <w:pPr>
        <w:jc w:val="both"/>
        <w:rPr>
          <w:b/>
          <w:bCs/>
          <w:sz w:val="32"/>
          <w:szCs w:val="32"/>
          <w:rtl/>
        </w:rPr>
      </w:pPr>
    </w:p>
    <w:p w:rsidR="005757B3" w:rsidRDefault="005757B3" w:rsidP="005757B3">
      <w:pPr>
        <w:jc w:val="both"/>
        <w:rPr>
          <w:b/>
          <w:bCs/>
          <w:sz w:val="28"/>
          <w:szCs w:val="28"/>
          <w:rtl/>
        </w:rPr>
      </w:pPr>
    </w:p>
    <w:p w:rsidR="005757B3" w:rsidRDefault="005757B3" w:rsidP="005757B3">
      <w:pPr>
        <w:jc w:val="both"/>
        <w:rPr>
          <w:b/>
          <w:bCs/>
          <w:sz w:val="28"/>
          <w:szCs w:val="28"/>
          <w:rtl/>
        </w:rPr>
      </w:pPr>
      <w:r w:rsidRPr="004B786B">
        <w:rPr>
          <w:b/>
          <w:bCs/>
          <w:sz w:val="28"/>
          <w:szCs w:val="28"/>
          <w:highlight w:val="lightGray"/>
          <w:rtl/>
        </w:rPr>
        <w:t>اسم المقرر ورمزه : النمو اللغوي للمعاقين سمعيا  ( سمع305 )</w:t>
      </w:r>
    </w:p>
    <w:p w:rsidR="005757B3" w:rsidRDefault="005757B3" w:rsidP="005757B3">
      <w:pPr>
        <w:jc w:val="both"/>
        <w:rPr>
          <w:b/>
          <w:bCs/>
          <w:sz w:val="28"/>
          <w:szCs w:val="28"/>
          <w:rtl/>
        </w:rPr>
      </w:pPr>
    </w:p>
    <w:p w:rsidR="005757B3" w:rsidRPr="00D274C1" w:rsidRDefault="005757B3" w:rsidP="005757B3">
      <w:pPr>
        <w:jc w:val="both"/>
        <w:rPr>
          <w:sz w:val="28"/>
          <w:szCs w:val="28"/>
          <w:rtl/>
        </w:rPr>
      </w:pPr>
      <w:r w:rsidRPr="00D274C1">
        <w:rPr>
          <w:sz w:val="28"/>
          <w:szCs w:val="28"/>
          <w:rtl/>
        </w:rPr>
        <w:t>يهدف هذا المقرر إلى التعرف على المفاهيم الأساسية للنمو اللغوي وتعريفاتها والعوامل المساعدة على تقدمه وارتقائه و التعرف على عمليات اكتساب اللغة ومراحلها والمضامين التربوية التعليمية المرتبطة بها والتي يستفيد بها المعاقين سمعياً على تنمية لغتهم  والتدرب على البرامج والوسائل الخاصة في هذا المجال ودور المعينات السمعية والأسرة في هذا النمو بما يقوي من مهارات التواصل المختلفة لدي المعاقين سمعياً . والتعرف الطالب على النظريات القديمة والحديثة في كيفية اكتساب اللغة والتعرف بدور المعينات السمعية والأسرة في النمو اللغوي ، وأهمية التدخل المبكر لتنمية مهارات اللغة(المنطوقة ولغة الإشارة ) وإتقان استخدام لغة الشفاه وبرامج التدخل اللغوي المبكر.</w:t>
      </w:r>
    </w:p>
    <w:p w:rsidR="005757B3" w:rsidRDefault="005757B3" w:rsidP="005757B3">
      <w:pPr>
        <w:jc w:val="both"/>
        <w:rPr>
          <w:b/>
          <w:bCs/>
          <w:sz w:val="28"/>
          <w:szCs w:val="28"/>
          <w:rtl/>
        </w:rPr>
      </w:pPr>
    </w:p>
    <w:p w:rsidR="005757B3" w:rsidRDefault="005757B3" w:rsidP="005757B3">
      <w:pPr>
        <w:jc w:val="both"/>
        <w:rPr>
          <w:b/>
          <w:bCs/>
          <w:sz w:val="28"/>
          <w:szCs w:val="28"/>
          <w:rtl/>
        </w:rPr>
      </w:pPr>
      <w:r w:rsidRPr="004B786B">
        <w:rPr>
          <w:b/>
          <w:bCs/>
          <w:sz w:val="28"/>
          <w:szCs w:val="28"/>
          <w:highlight w:val="lightGray"/>
          <w:rtl/>
        </w:rPr>
        <w:t>اسم المقرر ورمزه : التواصل الشفوي</w:t>
      </w:r>
      <w:r w:rsidRPr="004B786B">
        <w:rPr>
          <w:rFonts w:hint="cs"/>
          <w:b/>
          <w:bCs/>
          <w:sz w:val="28"/>
          <w:szCs w:val="28"/>
          <w:highlight w:val="lightGray"/>
          <w:rtl/>
        </w:rPr>
        <w:t xml:space="preserve"> واليدوى</w:t>
      </w:r>
      <w:r w:rsidRPr="004B786B">
        <w:rPr>
          <w:b/>
          <w:bCs/>
          <w:sz w:val="28"/>
          <w:szCs w:val="28"/>
          <w:highlight w:val="lightGray"/>
          <w:rtl/>
        </w:rPr>
        <w:t xml:space="preserve"> والكلي  (1)  ( سمع 306 )</w:t>
      </w:r>
    </w:p>
    <w:p w:rsidR="005757B3" w:rsidRDefault="005757B3" w:rsidP="005757B3">
      <w:pPr>
        <w:jc w:val="both"/>
        <w:rPr>
          <w:b/>
          <w:bCs/>
          <w:sz w:val="28"/>
          <w:szCs w:val="28"/>
          <w:rtl/>
        </w:rPr>
      </w:pPr>
    </w:p>
    <w:p w:rsidR="005757B3" w:rsidRPr="00D274C1" w:rsidRDefault="005757B3" w:rsidP="005757B3">
      <w:pPr>
        <w:jc w:val="both"/>
        <w:rPr>
          <w:sz w:val="36"/>
          <w:szCs w:val="36"/>
          <w:rtl/>
        </w:rPr>
      </w:pPr>
      <w:r w:rsidRPr="00D274C1">
        <w:rPr>
          <w:sz w:val="32"/>
          <w:szCs w:val="32"/>
          <w:rtl/>
        </w:rPr>
        <w:t>يهدف هذا المقرر إلى التعرف  على مفهوم عملية التواصل وأركانها مع التركيز على دور التواصل في نمو الجوانب اللغوية والانفعالية والاجتماعية والتحصيل الدراسي وعرض فكرة مبسطة عن أثر الإعاقة السمعية في التواصل الشفهي واليدوي، وما ينجم عنه من آثار تعوق نمو الطفل والتدريب على</w:t>
      </w:r>
      <w:r w:rsidRPr="00D274C1">
        <w:rPr>
          <w:sz w:val="28"/>
          <w:szCs w:val="28"/>
          <w:rtl/>
        </w:rPr>
        <w:t xml:space="preserve"> أنواع الإشارات ومصادر ها و مستويات لغة الإشارة  والتعرف علي جهود إعداد قاموس أشاري عربي موحد للصم  والتدريب عمليا على التهجي الاصبعى للأرقام والحروف الهجائية العربية والانجليزية وإشارات مخارج الحروف الهجائية والتدريب على جميع الإشا</w:t>
      </w:r>
      <w:r>
        <w:rPr>
          <w:sz w:val="28"/>
          <w:szCs w:val="28"/>
          <w:rtl/>
        </w:rPr>
        <w:t>رات في المحتوى بشكل سليم</w:t>
      </w:r>
      <w:r w:rsidRPr="00D274C1">
        <w:rPr>
          <w:sz w:val="28"/>
          <w:szCs w:val="28"/>
          <w:rtl/>
        </w:rPr>
        <w:t>.</w:t>
      </w:r>
      <w:r w:rsidRPr="00D274C1">
        <w:rPr>
          <w:sz w:val="28"/>
          <w:szCs w:val="28"/>
        </w:rPr>
        <w:t xml:space="preserve">  </w:t>
      </w:r>
    </w:p>
    <w:p w:rsidR="005757B3" w:rsidRDefault="005757B3" w:rsidP="005757B3">
      <w:pPr>
        <w:jc w:val="both"/>
        <w:rPr>
          <w:b/>
          <w:bCs/>
          <w:sz w:val="28"/>
          <w:szCs w:val="28"/>
          <w:rtl/>
        </w:rPr>
      </w:pPr>
    </w:p>
    <w:p w:rsidR="005757B3" w:rsidRDefault="005757B3" w:rsidP="005757B3">
      <w:pPr>
        <w:jc w:val="both"/>
        <w:rPr>
          <w:b/>
          <w:bCs/>
          <w:sz w:val="28"/>
          <w:szCs w:val="28"/>
          <w:rtl/>
        </w:rPr>
      </w:pPr>
    </w:p>
    <w:p w:rsidR="005757B3" w:rsidRDefault="005757B3" w:rsidP="005757B3">
      <w:pPr>
        <w:jc w:val="both"/>
        <w:rPr>
          <w:b/>
          <w:bCs/>
          <w:sz w:val="28"/>
          <w:szCs w:val="28"/>
          <w:rtl/>
        </w:rPr>
      </w:pPr>
    </w:p>
    <w:p w:rsidR="005757B3" w:rsidRDefault="005757B3" w:rsidP="005757B3">
      <w:pPr>
        <w:jc w:val="both"/>
        <w:rPr>
          <w:b/>
          <w:bCs/>
          <w:sz w:val="28"/>
          <w:szCs w:val="28"/>
          <w:rtl/>
        </w:rPr>
      </w:pPr>
    </w:p>
    <w:p w:rsidR="005757B3" w:rsidRDefault="005757B3" w:rsidP="005757B3">
      <w:pPr>
        <w:jc w:val="both"/>
        <w:rPr>
          <w:b/>
          <w:bCs/>
          <w:sz w:val="28"/>
          <w:szCs w:val="28"/>
          <w:rtl/>
        </w:rPr>
      </w:pPr>
      <w:r w:rsidRPr="004B786B">
        <w:rPr>
          <w:b/>
          <w:bCs/>
          <w:sz w:val="28"/>
          <w:szCs w:val="28"/>
          <w:highlight w:val="lightGray"/>
          <w:rtl/>
        </w:rPr>
        <w:t>اسم المقرر ورمزه : إعداد برامج تربوية لذوي الإعاقة السمعية (310سمع )</w:t>
      </w:r>
    </w:p>
    <w:p w:rsidR="005757B3" w:rsidRDefault="005757B3" w:rsidP="005757B3">
      <w:pPr>
        <w:jc w:val="both"/>
        <w:rPr>
          <w:b/>
          <w:bCs/>
          <w:sz w:val="28"/>
          <w:szCs w:val="28"/>
          <w:rtl/>
        </w:rPr>
      </w:pPr>
    </w:p>
    <w:p w:rsidR="005757B3" w:rsidRPr="00D274C1" w:rsidRDefault="005757B3" w:rsidP="005757B3">
      <w:pPr>
        <w:jc w:val="both"/>
        <w:rPr>
          <w:sz w:val="28"/>
          <w:szCs w:val="28"/>
        </w:rPr>
      </w:pPr>
      <w:r w:rsidRPr="00D274C1">
        <w:rPr>
          <w:b/>
          <w:bCs/>
          <w:rtl/>
        </w:rPr>
        <w:t xml:space="preserve">يهدف المقرر </w:t>
      </w:r>
      <w:r w:rsidRPr="00D274C1">
        <w:rPr>
          <w:sz w:val="28"/>
          <w:szCs w:val="28"/>
          <w:rtl/>
        </w:rPr>
        <w:t xml:space="preserve"> للتعرف علي مفهوم البرامج التربوية و المهارات الأساسية للمعاقين سمعيا والفرق بين المفهوم المعاصر للبرنامج والمفهوم التقليدي للبرنامج وأهداف تربية وتعليم التلميذ الأصم. و الأسس الفلسفية للبرامج التربوية، و الإرشادات العامة لمساعدات الطالب المعاق سمعيا في عملية التعلم والمهارات الأساسية المتضمنة في البرامج التربوية لتعليم ذوي الإعاقة السمعية ودور التكنولوجيا الحديثة في تربية وتعليم المعاقين سمعيا وتصنيف البرامج التربوية في مجال الإعاقة السمعية (البرامج التربوية القائمة علي الأنشطة- . التعليم الفردي - برامج التدخل المبكر - البرامج الإرشادية - برامج تأهيل - برامج إعداد معلم الطفل الأصم) و نماذج من البرامج العالمية لتربية وتعليم الصم.</w:t>
      </w:r>
    </w:p>
    <w:p w:rsidR="005757B3" w:rsidRPr="00D274C1" w:rsidRDefault="005757B3" w:rsidP="005757B3">
      <w:pPr>
        <w:ind w:left="720"/>
        <w:jc w:val="both"/>
        <w:rPr>
          <w:b/>
          <w:bCs/>
          <w:sz w:val="28"/>
          <w:szCs w:val="28"/>
          <w:rtl/>
        </w:rPr>
      </w:pPr>
    </w:p>
    <w:p w:rsidR="005757B3" w:rsidRDefault="005757B3" w:rsidP="005757B3">
      <w:pPr>
        <w:jc w:val="both"/>
        <w:rPr>
          <w:b/>
          <w:bCs/>
          <w:sz w:val="28"/>
          <w:szCs w:val="28"/>
          <w:rtl/>
        </w:rPr>
      </w:pPr>
      <w:r w:rsidRPr="004B786B">
        <w:rPr>
          <w:b/>
          <w:bCs/>
          <w:sz w:val="28"/>
          <w:szCs w:val="28"/>
          <w:highlight w:val="lightGray"/>
          <w:rtl/>
        </w:rPr>
        <w:t xml:space="preserve">اسم المقرر ورمزه : </w:t>
      </w:r>
      <w:r w:rsidRPr="004B786B">
        <w:rPr>
          <w:rFonts w:hint="cs"/>
          <w:b/>
          <w:bCs/>
          <w:sz w:val="28"/>
          <w:szCs w:val="28"/>
          <w:highlight w:val="lightGray"/>
          <w:rtl/>
        </w:rPr>
        <w:t>دراسة حالة في مجال المعاقين سمعيا</w:t>
      </w:r>
      <w:r w:rsidRPr="004B786B">
        <w:rPr>
          <w:b/>
          <w:bCs/>
          <w:sz w:val="28"/>
          <w:szCs w:val="28"/>
          <w:highlight w:val="lightGray"/>
          <w:rtl/>
        </w:rPr>
        <w:t xml:space="preserve"> (سمع </w:t>
      </w:r>
      <w:r w:rsidRPr="004B786B">
        <w:rPr>
          <w:rFonts w:hint="cs"/>
          <w:b/>
          <w:bCs/>
          <w:sz w:val="28"/>
          <w:szCs w:val="28"/>
          <w:highlight w:val="lightGray"/>
          <w:rtl/>
        </w:rPr>
        <w:t>311</w:t>
      </w:r>
      <w:r w:rsidRPr="004B786B">
        <w:rPr>
          <w:b/>
          <w:bCs/>
          <w:sz w:val="28"/>
          <w:szCs w:val="28"/>
          <w:highlight w:val="lightGray"/>
          <w:rtl/>
        </w:rPr>
        <w:t>)</w:t>
      </w:r>
    </w:p>
    <w:p w:rsidR="005757B3" w:rsidRDefault="005757B3" w:rsidP="005757B3">
      <w:pPr>
        <w:jc w:val="both"/>
        <w:rPr>
          <w:b/>
          <w:bCs/>
          <w:sz w:val="28"/>
          <w:szCs w:val="28"/>
          <w:rtl/>
        </w:rPr>
      </w:pPr>
    </w:p>
    <w:p w:rsidR="005757B3" w:rsidRPr="00D274C1" w:rsidRDefault="005757B3" w:rsidP="005757B3">
      <w:pPr>
        <w:jc w:val="both"/>
        <w:rPr>
          <w:sz w:val="28"/>
          <w:szCs w:val="28"/>
        </w:rPr>
      </w:pPr>
      <w:r w:rsidRPr="00D274C1">
        <w:rPr>
          <w:sz w:val="28"/>
          <w:szCs w:val="28"/>
          <w:rtl/>
        </w:rPr>
        <w:t>يهدف المقرر إلى التعرف على مفهوم دراسة الحالة والأسس العلمية والمنهجية التي تقوم عليها دراسة الحالة و أساليب جمع المعلومات ومصادرها والتدريب على أدوات دراسة الحالة من مقاييس واختبارات مختلفة و فنيات ومهارات إجراء الدراسة وكيفية تناول حالة إعاقة سمعية بالدراسة على نحو متعمق.</w:t>
      </w:r>
    </w:p>
    <w:p w:rsidR="005757B3" w:rsidRPr="00D274C1" w:rsidRDefault="005757B3" w:rsidP="005757B3">
      <w:pPr>
        <w:jc w:val="both"/>
        <w:rPr>
          <w:sz w:val="28"/>
          <w:szCs w:val="28"/>
        </w:rPr>
      </w:pPr>
    </w:p>
    <w:p w:rsidR="005757B3" w:rsidRDefault="005757B3" w:rsidP="005757B3">
      <w:pPr>
        <w:jc w:val="both"/>
        <w:rPr>
          <w:b/>
          <w:bCs/>
          <w:sz w:val="28"/>
          <w:szCs w:val="28"/>
          <w:rtl/>
        </w:rPr>
      </w:pPr>
      <w:r w:rsidRPr="004B786B">
        <w:rPr>
          <w:b/>
          <w:bCs/>
          <w:sz w:val="28"/>
          <w:szCs w:val="28"/>
          <w:highlight w:val="lightGray"/>
          <w:rtl/>
        </w:rPr>
        <w:t>اسم المقرر ورمزه : استراتجيات تعليم ذوو الإعاقة السمعية ( سمع 404)</w:t>
      </w:r>
    </w:p>
    <w:p w:rsidR="005757B3" w:rsidRDefault="005757B3" w:rsidP="005757B3">
      <w:pPr>
        <w:jc w:val="both"/>
        <w:rPr>
          <w:b/>
          <w:bCs/>
          <w:sz w:val="28"/>
          <w:szCs w:val="28"/>
          <w:rtl/>
        </w:rPr>
      </w:pPr>
    </w:p>
    <w:p w:rsidR="005757B3" w:rsidRDefault="005757B3" w:rsidP="005757B3">
      <w:pPr>
        <w:jc w:val="both"/>
        <w:rPr>
          <w:sz w:val="28"/>
          <w:szCs w:val="28"/>
          <w:rtl/>
        </w:rPr>
      </w:pPr>
      <w:r>
        <w:rPr>
          <w:rFonts w:hint="cs"/>
          <w:sz w:val="28"/>
          <w:szCs w:val="28"/>
          <w:rtl/>
        </w:rPr>
        <w:t xml:space="preserve">يهدف المقرر إلى أن </w:t>
      </w:r>
      <w:r w:rsidRPr="00D274C1">
        <w:rPr>
          <w:sz w:val="28"/>
          <w:szCs w:val="28"/>
          <w:rtl/>
        </w:rPr>
        <w:t>يتعرف على تاريخ تربية وتعليم الصم و يتعرف على مبادئ التعلم ذات الصلة بعملية التدريس للمعاقين سمعياً و يتدرب على أسلوب الخطة الفردية كأحد الإطارات الأساسية في التدريس للأطفال. للمعاقين سمعياً ويمارس العديد من الأساليب التدريسية المختلفة كتحليل المهمة وتعديل السلوك ويذكر الكفايات التعليمية الواجب توافرها لمعلم الصم وضعاف السمع يطبق دروسا للمعاقين سمعياً .</w:t>
      </w:r>
    </w:p>
    <w:p w:rsidR="005757B3" w:rsidRDefault="005757B3" w:rsidP="005757B3">
      <w:pPr>
        <w:jc w:val="both"/>
        <w:rPr>
          <w:b/>
          <w:bCs/>
          <w:sz w:val="28"/>
          <w:szCs w:val="28"/>
          <w:rtl/>
        </w:rPr>
      </w:pPr>
    </w:p>
    <w:p w:rsidR="005757B3" w:rsidRDefault="005757B3" w:rsidP="005757B3">
      <w:pPr>
        <w:jc w:val="both"/>
        <w:rPr>
          <w:b/>
          <w:bCs/>
          <w:sz w:val="28"/>
          <w:szCs w:val="28"/>
          <w:rtl/>
        </w:rPr>
      </w:pPr>
      <w:r w:rsidRPr="004B786B">
        <w:rPr>
          <w:b/>
          <w:bCs/>
          <w:sz w:val="28"/>
          <w:szCs w:val="28"/>
          <w:highlight w:val="lightGray"/>
          <w:rtl/>
        </w:rPr>
        <w:t xml:space="preserve">اسم المقرر ورمزه : </w:t>
      </w:r>
      <w:r w:rsidRPr="004B786B">
        <w:rPr>
          <w:rFonts w:hint="cs"/>
          <w:b/>
          <w:bCs/>
          <w:sz w:val="28"/>
          <w:szCs w:val="28"/>
          <w:highlight w:val="lightGray"/>
          <w:rtl/>
        </w:rPr>
        <w:t>طرق التواصل الشفهي واليدوي والكلى(2)</w:t>
      </w:r>
      <w:r>
        <w:rPr>
          <w:rFonts w:hint="cs"/>
          <w:b/>
          <w:bCs/>
          <w:sz w:val="28"/>
          <w:szCs w:val="28"/>
          <w:highlight w:val="lightGray"/>
          <w:rtl/>
        </w:rPr>
        <w:t xml:space="preserve"> </w:t>
      </w:r>
      <w:r w:rsidRPr="004B786B">
        <w:rPr>
          <w:b/>
          <w:bCs/>
          <w:sz w:val="28"/>
          <w:szCs w:val="28"/>
          <w:highlight w:val="lightGray"/>
          <w:rtl/>
        </w:rPr>
        <w:t xml:space="preserve">( سمع </w:t>
      </w:r>
      <w:r w:rsidRPr="004B786B">
        <w:rPr>
          <w:rFonts w:hint="cs"/>
          <w:b/>
          <w:bCs/>
          <w:sz w:val="28"/>
          <w:szCs w:val="28"/>
          <w:highlight w:val="lightGray"/>
          <w:rtl/>
        </w:rPr>
        <w:t>405</w:t>
      </w:r>
      <w:r w:rsidRPr="004B786B">
        <w:rPr>
          <w:b/>
          <w:bCs/>
          <w:sz w:val="28"/>
          <w:szCs w:val="28"/>
          <w:highlight w:val="lightGray"/>
          <w:rtl/>
        </w:rPr>
        <w:t>)</w:t>
      </w:r>
    </w:p>
    <w:p w:rsidR="005757B3" w:rsidRDefault="005757B3" w:rsidP="005757B3">
      <w:pPr>
        <w:jc w:val="both"/>
        <w:rPr>
          <w:b/>
          <w:bCs/>
          <w:sz w:val="28"/>
          <w:szCs w:val="28"/>
          <w:rtl/>
        </w:rPr>
      </w:pPr>
    </w:p>
    <w:p w:rsidR="005757B3" w:rsidRPr="00D274C1" w:rsidRDefault="005757B3" w:rsidP="005757B3">
      <w:pPr>
        <w:spacing w:line="360" w:lineRule="auto"/>
        <w:jc w:val="both"/>
        <w:rPr>
          <w:sz w:val="28"/>
          <w:szCs w:val="28"/>
          <w:rtl/>
        </w:rPr>
      </w:pPr>
      <w:r w:rsidRPr="00D274C1">
        <w:rPr>
          <w:sz w:val="28"/>
          <w:szCs w:val="28"/>
          <w:rtl/>
        </w:rPr>
        <w:t xml:space="preserve">يهدف هذا المقرر إلى التعريف  على طرق التواصل المناسبة لدرجة فقدان السمع   وأهمية التدريب السمعي للمعاق سمعياً و اكتساب المهارة العملية في تأدية طرق التواصل الكلي ومعرفة الأهمية التربوية والاجتماعية لطرق التواصل الشفهي اليدوي والكلي و التدريب على طرق تعليم الكلام وقراءة الشفاه والطريقة الكتابية (التواصل الكلى) والمهارات الأساسية اللازمة لتعلم التواصل مع المعاق سمعياً. </w:t>
      </w:r>
    </w:p>
    <w:p w:rsidR="005757B3" w:rsidRDefault="005757B3" w:rsidP="005757B3">
      <w:pPr>
        <w:jc w:val="both"/>
        <w:rPr>
          <w:b/>
          <w:bCs/>
          <w:sz w:val="28"/>
          <w:szCs w:val="28"/>
          <w:rtl/>
        </w:rPr>
      </w:pPr>
    </w:p>
    <w:p w:rsidR="005757B3" w:rsidRDefault="005757B3" w:rsidP="005757B3">
      <w:pPr>
        <w:jc w:val="both"/>
        <w:rPr>
          <w:b/>
          <w:bCs/>
          <w:sz w:val="28"/>
          <w:szCs w:val="28"/>
          <w:rtl/>
        </w:rPr>
      </w:pPr>
    </w:p>
    <w:p w:rsidR="005757B3" w:rsidRDefault="005757B3" w:rsidP="005757B3">
      <w:pPr>
        <w:jc w:val="both"/>
        <w:rPr>
          <w:b/>
          <w:bCs/>
          <w:sz w:val="28"/>
          <w:szCs w:val="28"/>
          <w:rtl/>
        </w:rPr>
      </w:pPr>
      <w:r w:rsidRPr="002F2DB1">
        <w:rPr>
          <w:b/>
          <w:bCs/>
          <w:sz w:val="28"/>
          <w:szCs w:val="28"/>
          <w:highlight w:val="lightGray"/>
          <w:rtl/>
        </w:rPr>
        <w:t>اسم المقرر</w:t>
      </w:r>
      <w:r>
        <w:rPr>
          <w:b/>
          <w:bCs/>
          <w:sz w:val="28"/>
          <w:szCs w:val="28"/>
          <w:highlight w:val="lightGray"/>
          <w:rtl/>
        </w:rPr>
        <w:t xml:space="preserve"> ورمزه : تربية وتعلم ضعاف السمع</w:t>
      </w:r>
      <w:r w:rsidRPr="002F2DB1">
        <w:rPr>
          <w:b/>
          <w:bCs/>
          <w:sz w:val="28"/>
          <w:szCs w:val="28"/>
          <w:highlight w:val="lightGray"/>
          <w:rtl/>
        </w:rPr>
        <w:t xml:space="preserve">  ( سمع 406 )</w:t>
      </w:r>
    </w:p>
    <w:p w:rsidR="005757B3" w:rsidRPr="00C35DEB" w:rsidRDefault="005757B3" w:rsidP="005757B3">
      <w:pPr>
        <w:jc w:val="both"/>
        <w:rPr>
          <w:b/>
          <w:bCs/>
          <w:sz w:val="28"/>
          <w:szCs w:val="28"/>
          <w:rtl/>
        </w:rPr>
      </w:pPr>
    </w:p>
    <w:p w:rsidR="005757B3" w:rsidRDefault="005757B3" w:rsidP="005757B3">
      <w:pPr>
        <w:jc w:val="both"/>
        <w:rPr>
          <w:sz w:val="28"/>
          <w:szCs w:val="28"/>
          <w:rtl/>
        </w:rPr>
      </w:pPr>
      <w:r w:rsidRPr="00D274C1">
        <w:rPr>
          <w:sz w:val="28"/>
          <w:szCs w:val="28"/>
          <w:rtl/>
        </w:rPr>
        <w:t>يهدف المقرر إلى التعرف على فئة ضعاف السمع وكيفية التعامل معهم و التعرف على آلية البرامج المقدمة لهذه الفئة و التعرف على منهجية  تربية تعليم ضعاف السمع والصم</w:t>
      </w:r>
    </w:p>
    <w:p w:rsidR="005757B3" w:rsidRDefault="005757B3" w:rsidP="005757B3">
      <w:pPr>
        <w:jc w:val="both"/>
        <w:rPr>
          <w:b/>
          <w:bCs/>
          <w:sz w:val="28"/>
          <w:szCs w:val="28"/>
          <w:rtl/>
        </w:rPr>
      </w:pPr>
    </w:p>
    <w:p w:rsidR="005757B3" w:rsidRDefault="005757B3" w:rsidP="005757B3">
      <w:pPr>
        <w:jc w:val="both"/>
        <w:rPr>
          <w:b/>
          <w:bCs/>
          <w:sz w:val="28"/>
          <w:szCs w:val="28"/>
          <w:rtl/>
        </w:rPr>
      </w:pPr>
      <w:r w:rsidRPr="002F2DB1">
        <w:rPr>
          <w:b/>
          <w:bCs/>
          <w:sz w:val="28"/>
          <w:szCs w:val="28"/>
          <w:highlight w:val="lightGray"/>
          <w:rtl/>
        </w:rPr>
        <w:t>اسم المقرر ورمزه : التدريب الميداني (نهج426)</w:t>
      </w:r>
    </w:p>
    <w:p w:rsidR="005757B3" w:rsidRDefault="005757B3" w:rsidP="005757B3">
      <w:pPr>
        <w:jc w:val="both"/>
        <w:rPr>
          <w:b/>
          <w:bCs/>
          <w:sz w:val="28"/>
          <w:szCs w:val="28"/>
          <w:rtl/>
        </w:rPr>
      </w:pPr>
    </w:p>
    <w:p w:rsidR="005757B3" w:rsidRPr="001A0249" w:rsidRDefault="005757B3" w:rsidP="005757B3">
      <w:pPr>
        <w:jc w:val="both"/>
        <w:rPr>
          <w:sz w:val="28"/>
          <w:szCs w:val="28"/>
          <w:rtl/>
        </w:rPr>
      </w:pPr>
      <w:r w:rsidRPr="00D274C1">
        <w:rPr>
          <w:sz w:val="28"/>
          <w:szCs w:val="28"/>
          <w:rtl/>
        </w:rPr>
        <w:t xml:space="preserve">يهدف المقرر إلى </w:t>
      </w:r>
      <w:r w:rsidRPr="001A0249">
        <w:rPr>
          <w:sz w:val="28"/>
          <w:szCs w:val="28"/>
          <w:rtl/>
        </w:rPr>
        <w:t>أن يقوم الطالب بتطبيق ما درس نظريا إلى واقع ميداني ويشاهد نماذج تدريسية مثالية للاستفادة منها في إعداد الدرس بشكل نموذجي و القيام بتدريسه , كما  يقوم الطالب بإعداد الوسائل التعليمية المناسبة والالتزام التام بجدول الزيارات الميدانية والاستفادة من توجيهات المشرف ومعلم غرفة المصادر ومدير المدرسة</w:t>
      </w:r>
      <w:r w:rsidRPr="001A0249">
        <w:rPr>
          <w:rFonts w:hint="cs"/>
          <w:sz w:val="28"/>
          <w:szCs w:val="28"/>
          <w:rtl/>
        </w:rPr>
        <w:t>.</w:t>
      </w:r>
    </w:p>
    <w:p w:rsidR="005757B3" w:rsidRDefault="005757B3" w:rsidP="005757B3">
      <w:pPr>
        <w:jc w:val="both"/>
        <w:rPr>
          <w:rtl/>
        </w:rPr>
      </w:pPr>
    </w:p>
    <w:p w:rsidR="005757B3" w:rsidRDefault="005757B3" w:rsidP="005757B3">
      <w:pPr>
        <w:jc w:val="both"/>
        <w:rPr>
          <w:rtl/>
        </w:rPr>
      </w:pPr>
    </w:p>
    <w:p w:rsidR="005757B3" w:rsidRDefault="005757B3" w:rsidP="005757B3">
      <w:pPr>
        <w:jc w:val="both"/>
        <w:rPr>
          <w:b/>
          <w:bCs/>
          <w:sz w:val="28"/>
          <w:szCs w:val="28"/>
          <w:rtl/>
        </w:rPr>
      </w:pPr>
    </w:p>
    <w:p w:rsidR="005757B3" w:rsidRDefault="005757B3" w:rsidP="005757B3">
      <w:pPr>
        <w:jc w:val="both"/>
        <w:rPr>
          <w:b/>
          <w:bCs/>
          <w:sz w:val="28"/>
          <w:szCs w:val="28"/>
          <w:rtl/>
        </w:rPr>
      </w:pPr>
    </w:p>
    <w:p w:rsidR="005757B3" w:rsidRDefault="005757B3" w:rsidP="005757B3">
      <w:pPr>
        <w:jc w:val="both"/>
        <w:rPr>
          <w:b/>
          <w:bCs/>
          <w:sz w:val="28"/>
          <w:szCs w:val="28"/>
          <w:rtl/>
        </w:rPr>
      </w:pPr>
    </w:p>
    <w:p w:rsidR="005757B3" w:rsidRDefault="005757B3" w:rsidP="005757B3">
      <w:pPr>
        <w:rPr>
          <w:b/>
          <w:bCs/>
          <w:sz w:val="28"/>
          <w:szCs w:val="28"/>
          <w:rtl/>
        </w:rPr>
      </w:pPr>
    </w:p>
    <w:p w:rsidR="005757B3" w:rsidRDefault="005757B3" w:rsidP="005757B3">
      <w:pPr>
        <w:rPr>
          <w:b/>
          <w:bCs/>
          <w:sz w:val="28"/>
          <w:szCs w:val="28"/>
          <w:rtl/>
        </w:rPr>
      </w:pPr>
    </w:p>
    <w:p w:rsidR="005757B3" w:rsidRDefault="005757B3" w:rsidP="005757B3">
      <w:pPr>
        <w:rPr>
          <w:b/>
          <w:bCs/>
          <w:sz w:val="28"/>
          <w:szCs w:val="28"/>
          <w:rtl/>
        </w:rPr>
      </w:pPr>
    </w:p>
    <w:p w:rsidR="005757B3" w:rsidRDefault="005757B3" w:rsidP="005757B3">
      <w:pPr>
        <w:rPr>
          <w:b/>
          <w:bCs/>
          <w:sz w:val="28"/>
          <w:szCs w:val="28"/>
          <w:rtl/>
        </w:rPr>
      </w:pPr>
    </w:p>
    <w:p w:rsidR="005757B3" w:rsidRDefault="005757B3" w:rsidP="005757B3">
      <w:pPr>
        <w:rPr>
          <w:b/>
          <w:bCs/>
          <w:sz w:val="28"/>
          <w:szCs w:val="28"/>
          <w:rtl/>
        </w:rPr>
      </w:pPr>
    </w:p>
    <w:tbl>
      <w:tblPr>
        <w:bidiVisual/>
        <w:tblW w:w="5007" w:type="pct"/>
        <w:tblCellSpacing w:w="0" w:type="dxa"/>
        <w:tblInd w:w="-11" w:type="dxa"/>
        <w:tblCellMar>
          <w:left w:w="0" w:type="dxa"/>
          <w:right w:w="0" w:type="dxa"/>
        </w:tblCellMar>
        <w:tblLook w:val="04A0"/>
      </w:tblPr>
      <w:tblGrid>
        <w:gridCol w:w="13978"/>
      </w:tblGrid>
      <w:tr w:rsidR="005757B3" w:rsidRPr="00367D4C" w:rsidTr="00F02957">
        <w:trPr>
          <w:tblCellSpacing w:w="0" w:type="dxa"/>
        </w:trPr>
        <w:tc>
          <w:tcPr>
            <w:tcW w:w="5000" w:type="pct"/>
            <w:hideMark/>
          </w:tcPr>
          <w:tbl>
            <w:tblPr>
              <w:bidiVisual/>
              <w:tblW w:w="5000" w:type="pct"/>
              <w:tblCellSpacing w:w="0" w:type="dxa"/>
              <w:tblCellMar>
                <w:left w:w="0" w:type="dxa"/>
                <w:right w:w="0" w:type="dxa"/>
              </w:tblCellMar>
              <w:tblLook w:val="04A0"/>
            </w:tblPr>
            <w:tblGrid>
              <w:gridCol w:w="13978"/>
            </w:tblGrid>
            <w:tr w:rsidR="005757B3" w:rsidRPr="00367D4C" w:rsidTr="00F02957">
              <w:trPr>
                <w:tblCellSpacing w:w="0" w:type="dxa"/>
              </w:trPr>
              <w:tc>
                <w:tcPr>
                  <w:tcW w:w="0" w:type="auto"/>
                  <w:hideMark/>
                </w:tcPr>
                <w:tbl>
                  <w:tblPr>
                    <w:bidiVisual/>
                    <w:tblW w:w="5000" w:type="pct"/>
                    <w:tblCellSpacing w:w="0" w:type="dxa"/>
                    <w:tblCellMar>
                      <w:left w:w="0" w:type="dxa"/>
                      <w:right w:w="0" w:type="dxa"/>
                    </w:tblCellMar>
                    <w:tblLook w:val="04A0"/>
                  </w:tblPr>
                  <w:tblGrid>
                    <w:gridCol w:w="13978"/>
                  </w:tblGrid>
                  <w:tr w:rsidR="005757B3" w:rsidRPr="00367D4C" w:rsidTr="00F02957">
                    <w:trPr>
                      <w:tblCellSpacing w:w="0" w:type="dxa"/>
                    </w:trPr>
                    <w:tc>
                      <w:tcPr>
                        <w:tcW w:w="0" w:type="auto"/>
                      </w:tcPr>
                      <w:p w:rsidR="005757B3" w:rsidRPr="00367D4C" w:rsidRDefault="005757B3" w:rsidP="00F02957">
                        <w:pPr>
                          <w:rPr>
                            <w:rFonts w:ascii="Tahoma" w:hAnsi="Tahoma" w:cs="Tahoma"/>
                            <w:color w:val="555555"/>
                            <w:sz w:val="28"/>
                            <w:szCs w:val="28"/>
                            <w:rtl/>
                          </w:rPr>
                        </w:pPr>
                      </w:p>
                      <w:p w:rsidR="005757B3" w:rsidRDefault="005757B3" w:rsidP="00F02957">
                        <w:pPr>
                          <w:spacing w:after="170" w:line="204" w:lineRule="atLeast"/>
                          <w:outlineLvl w:val="2"/>
                          <w:rPr>
                            <w:rFonts w:ascii="Tahoma" w:hAnsi="Tahoma" w:cs="Tahoma"/>
                            <w:b/>
                            <w:bCs/>
                            <w:color w:val="505050"/>
                            <w:sz w:val="36"/>
                            <w:szCs w:val="36"/>
                            <w:rtl/>
                          </w:rPr>
                        </w:pPr>
                      </w:p>
                      <w:p w:rsidR="005757B3" w:rsidRDefault="005757B3" w:rsidP="00F02957">
                        <w:pPr>
                          <w:spacing w:after="170" w:line="204" w:lineRule="atLeast"/>
                          <w:outlineLvl w:val="2"/>
                          <w:rPr>
                            <w:rFonts w:ascii="Tahoma" w:hAnsi="Tahoma" w:cs="Tahoma"/>
                            <w:b/>
                            <w:bCs/>
                            <w:color w:val="505050"/>
                            <w:sz w:val="36"/>
                            <w:szCs w:val="36"/>
                            <w:rtl/>
                          </w:rPr>
                        </w:pPr>
                      </w:p>
                      <w:p w:rsidR="005757B3" w:rsidRDefault="005757B3" w:rsidP="00F02957">
                        <w:pPr>
                          <w:spacing w:after="170" w:line="204" w:lineRule="atLeast"/>
                          <w:outlineLvl w:val="2"/>
                          <w:rPr>
                            <w:rFonts w:ascii="Tahoma" w:hAnsi="Tahoma" w:cs="Tahoma"/>
                            <w:b/>
                            <w:bCs/>
                            <w:color w:val="505050"/>
                            <w:sz w:val="36"/>
                            <w:szCs w:val="36"/>
                            <w:rtl/>
                          </w:rPr>
                        </w:pPr>
                      </w:p>
                      <w:p w:rsidR="005757B3" w:rsidRDefault="005757B3" w:rsidP="00F02957">
                        <w:pPr>
                          <w:spacing w:after="170" w:line="204" w:lineRule="atLeast"/>
                          <w:outlineLvl w:val="2"/>
                          <w:rPr>
                            <w:rFonts w:ascii="Tahoma" w:hAnsi="Tahoma" w:cs="Tahoma"/>
                            <w:b/>
                            <w:bCs/>
                            <w:sz w:val="36"/>
                            <w:szCs w:val="36"/>
                            <w:highlight w:val="lightGray"/>
                            <w:u w:val="single"/>
                            <w:rtl/>
                          </w:rPr>
                        </w:pPr>
                      </w:p>
                      <w:p w:rsidR="005757B3" w:rsidRPr="00E50758" w:rsidRDefault="005757B3" w:rsidP="00F02957">
                        <w:pPr>
                          <w:spacing w:after="170" w:line="204" w:lineRule="atLeast"/>
                          <w:jc w:val="center"/>
                          <w:outlineLvl w:val="2"/>
                          <w:rPr>
                            <w:rFonts w:ascii="Tahoma" w:hAnsi="Tahoma" w:cs="Tahoma"/>
                            <w:b/>
                            <w:bCs/>
                            <w:sz w:val="36"/>
                            <w:szCs w:val="36"/>
                            <w:u w:val="single"/>
                          </w:rPr>
                        </w:pPr>
                        <w:r w:rsidRPr="00BF50A2">
                          <w:rPr>
                            <w:rFonts w:ascii="Tahoma" w:hAnsi="Tahoma" w:cs="Tahoma"/>
                            <w:b/>
                            <w:bCs/>
                            <w:sz w:val="36"/>
                            <w:szCs w:val="36"/>
                            <w:highlight w:val="lightGray"/>
                            <w:u w:val="single"/>
                            <w:rtl/>
                          </w:rPr>
                          <w:t xml:space="preserve">نظام الدراسة </w:t>
                        </w:r>
                        <w:r w:rsidRPr="00BF50A2">
                          <w:rPr>
                            <w:rFonts w:ascii="Tahoma" w:hAnsi="Tahoma" w:cs="Tahoma" w:hint="cs"/>
                            <w:b/>
                            <w:bCs/>
                            <w:sz w:val="36"/>
                            <w:szCs w:val="36"/>
                            <w:highlight w:val="lightGray"/>
                            <w:u w:val="single"/>
                            <w:rtl/>
                          </w:rPr>
                          <w:t xml:space="preserve">واللوائح المنظمة </w:t>
                        </w:r>
                        <w:r w:rsidRPr="00BF50A2">
                          <w:rPr>
                            <w:rFonts w:ascii="Tahoma" w:hAnsi="Tahoma" w:cs="Tahoma"/>
                            <w:b/>
                            <w:bCs/>
                            <w:sz w:val="36"/>
                            <w:szCs w:val="36"/>
                            <w:highlight w:val="lightGray"/>
                            <w:u w:val="single"/>
                            <w:rtl/>
                          </w:rPr>
                          <w:t>بالجامعة</w:t>
                        </w:r>
                      </w:p>
                      <w:p w:rsidR="005757B3" w:rsidRPr="00106239" w:rsidRDefault="005757B3" w:rsidP="00F02957">
                        <w:pPr>
                          <w:spacing w:line="204" w:lineRule="atLeast"/>
                          <w:rPr>
                            <w:rFonts w:ascii="Tahoma" w:hAnsi="Tahoma" w:cs="Tahoma"/>
                            <w:color w:val="555555"/>
                            <w:sz w:val="28"/>
                            <w:szCs w:val="28"/>
                            <w:rtl/>
                          </w:rPr>
                        </w:pPr>
                      </w:p>
                      <w:p w:rsidR="005757B3" w:rsidRPr="00367D4C" w:rsidRDefault="005757B3" w:rsidP="00F02957">
                        <w:pPr>
                          <w:spacing w:line="204" w:lineRule="atLeast"/>
                          <w:rPr>
                            <w:rFonts w:ascii="Tahoma" w:hAnsi="Tahoma" w:cs="Tahoma"/>
                            <w:color w:val="555555"/>
                            <w:sz w:val="28"/>
                            <w:szCs w:val="28"/>
                          </w:rPr>
                        </w:pPr>
                        <w:r w:rsidRPr="00367D4C">
                          <w:rPr>
                            <w:rFonts w:ascii="Tahoma" w:hAnsi="Tahoma" w:cs="Tahoma"/>
                            <w:color w:val="555555"/>
                            <w:sz w:val="28"/>
                            <w:szCs w:val="28"/>
                            <w:rtl/>
                          </w:rPr>
                          <w:t>تطبق الجامعة نظام اليوم الدراسي</w:t>
                        </w:r>
                        <w:r w:rsidRPr="00367D4C">
                          <w:rPr>
                            <w:rFonts w:ascii="Tahoma" w:hAnsi="Tahoma" w:cs="Tahoma"/>
                            <w:color w:val="555555"/>
                            <w:sz w:val="28"/>
                            <w:szCs w:val="28"/>
                          </w:rPr>
                          <w:t xml:space="preserve"> </w:t>
                        </w:r>
                        <w:r w:rsidRPr="00367D4C">
                          <w:rPr>
                            <w:rFonts w:ascii="Tahoma" w:hAnsi="Tahoma" w:cs="Tahoma"/>
                            <w:color w:val="555555"/>
                            <w:sz w:val="28"/>
                            <w:szCs w:val="28"/>
                            <w:rtl/>
                          </w:rPr>
                          <w:t>الكامل الذي يعتمد على النظام الدراسي السنوي ، حيث تتكون كل سنة دراسية من فصلين</w:t>
                        </w:r>
                        <w:r w:rsidRPr="00367D4C">
                          <w:rPr>
                            <w:rFonts w:ascii="Tahoma" w:hAnsi="Tahoma" w:cs="Tahoma"/>
                            <w:color w:val="555555"/>
                            <w:sz w:val="28"/>
                            <w:szCs w:val="28"/>
                          </w:rPr>
                          <w:t xml:space="preserve"> </w:t>
                        </w:r>
                        <w:r w:rsidRPr="00367D4C">
                          <w:rPr>
                            <w:rFonts w:ascii="Tahoma" w:hAnsi="Tahoma" w:cs="Tahoma"/>
                            <w:color w:val="555555"/>
                            <w:sz w:val="28"/>
                            <w:szCs w:val="28"/>
                            <w:rtl/>
                          </w:rPr>
                          <w:t>دراسيين مع إمكانية تقديم فصل دراسي صيفي عند الضرورة ، ويتم توزيع الخطة الدراسية</w:t>
                        </w:r>
                        <w:r w:rsidRPr="00367D4C">
                          <w:rPr>
                            <w:rFonts w:ascii="Tahoma" w:hAnsi="Tahoma" w:cs="Tahoma"/>
                            <w:color w:val="555555"/>
                            <w:sz w:val="28"/>
                            <w:szCs w:val="28"/>
                          </w:rPr>
                          <w:t xml:space="preserve"> </w:t>
                        </w:r>
                        <w:r w:rsidRPr="00367D4C">
                          <w:rPr>
                            <w:rFonts w:ascii="Tahoma" w:hAnsi="Tahoma" w:cs="Tahoma"/>
                            <w:color w:val="555555"/>
                            <w:sz w:val="28"/>
                            <w:szCs w:val="28"/>
                            <w:rtl/>
                          </w:rPr>
                          <w:t>لكل برنامج على ثمانية مستويات أو أكثر حسب مدة الدراسة بكل كلية</w:t>
                        </w:r>
                        <w:r w:rsidRPr="00367D4C">
                          <w:rPr>
                            <w:rFonts w:ascii="Tahoma" w:hAnsi="Tahoma" w:cs="Tahoma"/>
                            <w:color w:val="555555"/>
                            <w:sz w:val="28"/>
                            <w:szCs w:val="28"/>
                          </w:rPr>
                          <w:t xml:space="preserve"> . </w:t>
                        </w:r>
                        <w:r w:rsidRPr="00367D4C">
                          <w:rPr>
                            <w:rFonts w:ascii="Tahoma" w:hAnsi="Tahoma" w:cs="Tahoma"/>
                            <w:color w:val="555555"/>
                            <w:sz w:val="28"/>
                            <w:szCs w:val="28"/>
                          </w:rPr>
                          <w:br/>
                        </w:r>
                        <w:r w:rsidRPr="00367D4C">
                          <w:rPr>
                            <w:rFonts w:ascii="Tahoma" w:hAnsi="Tahoma" w:cs="Tahoma"/>
                            <w:color w:val="555555"/>
                            <w:sz w:val="28"/>
                            <w:szCs w:val="28"/>
                          </w:rPr>
                          <w:br/>
                        </w:r>
                        <w:r w:rsidRPr="002F2DB1">
                          <w:rPr>
                            <w:rFonts w:ascii="Tahoma" w:hAnsi="Tahoma" w:cs="Tahoma"/>
                            <w:b/>
                            <w:bCs/>
                            <w:sz w:val="28"/>
                            <w:szCs w:val="28"/>
                            <w:highlight w:val="lightGray"/>
                            <w:rtl/>
                          </w:rPr>
                          <w:t>الانتظام في الدراسة</w:t>
                        </w:r>
                        <w:r w:rsidRPr="002F2DB1">
                          <w:rPr>
                            <w:rFonts w:ascii="Tahoma" w:hAnsi="Tahoma" w:cs="Tahoma"/>
                            <w:b/>
                            <w:bCs/>
                            <w:sz w:val="28"/>
                            <w:szCs w:val="28"/>
                            <w:highlight w:val="lightGray"/>
                          </w:rPr>
                          <w:t xml:space="preserve"> :</w:t>
                        </w:r>
                        <w:r w:rsidRPr="006816C2">
                          <w:rPr>
                            <w:rFonts w:ascii="Tahoma" w:hAnsi="Tahoma" w:cs="Tahoma"/>
                            <w:b/>
                            <w:bCs/>
                            <w:color w:val="555555"/>
                            <w:sz w:val="28"/>
                            <w:szCs w:val="28"/>
                          </w:rPr>
                          <w:br/>
                        </w:r>
                        <w:r w:rsidRPr="00367D4C">
                          <w:rPr>
                            <w:rFonts w:ascii="Tahoma" w:hAnsi="Tahoma" w:cs="Tahoma"/>
                            <w:color w:val="555555"/>
                            <w:sz w:val="28"/>
                            <w:szCs w:val="28"/>
                            <w:rtl/>
                          </w:rPr>
                          <w:t>على الطالب المنتظم حضور</w:t>
                        </w:r>
                        <w:r w:rsidRPr="00367D4C">
                          <w:rPr>
                            <w:rFonts w:ascii="Tahoma" w:hAnsi="Tahoma" w:cs="Tahoma"/>
                            <w:color w:val="555555"/>
                            <w:sz w:val="28"/>
                            <w:szCs w:val="28"/>
                          </w:rPr>
                          <w:t xml:space="preserve"> </w:t>
                        </w:r>
                        <w:r w:rsidRPr="00367D4C">
                          <w:rPr>
                            <w:rFonts w:ascii="Tahoma" w:hAnsi="Tahoma" w:cs="Tahoma"/>
                            <w:color w:val="555555"/>
                            <w:sz w:val="28"/>
                            <w:szCs w:val="28"/>
                            <w:rtl/>
                          </w:rPr>
                          <w:t>المحاضرات والدروس العملية ويحرم من الاستمرار في الدراسة ودخول الاختبارات</w:t>
                        </w:r>
                        <w:r w:rsidRPr="00367D4C">
                          <w:rPr>
                            <w:rFonts w:ascii="Tahoma" w:hAnsi="Tahoma" w:cs="Tahoma"/>
                            <w:color w:val="555555"/>
                            <w:sz w:val="28"/>
                            <w:szCs w:val="28"/>
                          </w:rPr>
                          <w:t xml:space="preserve"> </w:t>
                        </w:r>
                        <w:r w:rsidRPr="00367D4C">
                          <w:rPr>
                            <w:rFonts w:ascii="Tahoma" w:hAnsi="Tahoma" w:cs="Tahoma"/>
                            <w:color w:val="555555"/>
                            <w:sz w:val="28"/>
                            <w:szCs w:val="28"/>
                            <w:rtl/>
                          </w:rPr>
                          <w:t>النهائية لأي مقرر إذا قلت نسبة حضوره فيه عن (75%) من المحاضرات والدروس العملية</w:t>
                        </w:r>
                        <w:r w:rsidRPr="00367D4C">
                          <w:rPr>
                            <w:rFonts w:ascii="Tahoma" w:hAnsi="Tahoma" w:cs="Tahoma"/>
                            <w:color w:val="555555"/>
                            <w:sz w:val="28"/>
                            <w:szCs w:val="28"/>
                          </w:rPr>
                          <w:t xml:space="preserve"> </w:t>
                        </w:r>
                        <w:r w:rsidRPr="00367D4C">
                          <w:rPr>
                            <w:rFonts w:ascii="Tahoma" w:hAnsi="Tahoma" w:cs="Tahoma"/>
                            <w:color w:val="555555"/>
                            <w:sz w:val="28"/>
                            <w:szCs w:val="28"/>
                            <w:rtl/>
                          </w:rPr>
                          <w:t>المحددة خلال الفصل الدراسي ، ويتم ذلك بقرار من عميد الكلية</w:t>
                        </w:r>
                        <w:r w:rsidRPr="00367D4C">
                          <w:rPr>
                            <w:rFonts w:ascii="Tahoma" w:hAnsi="Tahoma" w:cs="Tahoma"/>
                            <w:color w:val="555555"/>
                            <w:sz w:val="28"/>
                            <w:szCs w:val="28"/>
                          </w:rPr>
                          <w:t xml:space="preserve"> . </w:t>
                        </w:r>
                        <w:r w:rsidRPr="00367D4C">
                          <w:rPr>
                            <w:rFonts w:ascii="Tahoma" w:hAnsi="Tahoma" w:cs="Tahoma"/>
                            <w:color w:val="555555"/>
                            <w:sz w:val="28"/>
                            <w:szCs w:val="28"/>
                          </w:rPr>
                          <w:br/>
                        </w:r>
                        <w:r w:rsidRPr="00367D4C">
                          <w:rPr>
                            <w:rFonts w:ascii="Tahoma" w:hAnsi="Tahoma" w:cs="Tahoma"/>
                            <w:color w:val="555555"/>
                            <w:sz w:val="28"/>
                            <w:szCs w:val="28"/>
                          </w:rPr>
                          <w:br/>
                        </w:r>
                        <w:r w:rsidRPr="002F2DB1">
                          <w:rPr>
                            <w:rFonts w:ascii="Tahoma" w:hAnsi="Tahoma" w:cs="Tahoma"/>
                            <w:b/>
                            <w:bCs/>
                            <w:sz w:val="28"/>
                            <w:szCs w:val="28"/>
                            <w:highlight w:val="lightGray"/>
                            <w:rtl/>
                          </w:rPr>
                          <w:t>الاعتذار عن الدراسة</w:t>
                        </w:r>
                        <w:r w:rsidRPr="002F2DB1">
                          <w:rPr>
                            <w:rFonts w:ascii="Tahoma" w:hAnsi="Tahoma" w:cs="Tahoma"/>
                            <w:b/>
                            <w:bCs/>
                            <w:color w:val="555555"/>
                            <w:sz w:val="28"/>
                            <w:szCs w:val="28"/>
                            <w:highlight w:val="lightGray"/>
                          </w:rPr>
                          <w:t xml:space="preserve"> :</w:t>
                        </w:r>
                        <w:r w:rsidRPr="006816C2">
                          <w:rPr>
                            <w:rFonts w:ascii="Tahoma" w:hAnsi="Tahoma" w:cs="Tahoma"/>
                            <w:b/>
                            <w:bCs/>
                            <w:color w:val="555555"/>
                            <w:sz w:val="28"/>
                            <w:szCs w:val="28"/>
                          </w:rPr>
                          <w:br/>
                        </w:r>
                        <w:r w:rsidRPr="00367D4C">
                          <w:rPr>
                            <w:rFonts w:ascii="Tahoma" w:hAnsi="Tahoma" w:cs="Tahoma"/>
                            <w:color w:val="555555"/>
                            <w:sz w:val="28"/>
                            <w:szCs w:val="28"/>
                            <w:rtl/>
                          </w:rPr>
                          <w:t>يجوز للطالب الاعتذار عن</w:t>
                        </w:r>
                        <w:r w:rsidRPr="00367D4C">
                          <w:rPr>
                            <w:rFonts w:ascii="Tahoma" w:hAnsi="Tahoma" w:cs="Tahoma"/>
                            <w:color w:val="555555"/>
                            <w:sz w:val="28"/>
                            <w:szCs w:val="28"/>
                          </w:rPr>
                          <w:t xml:space="preserve"> </w:t>
                        </w:r>
                        <w:r w:rsidRPr="00367D4C">
                          <w:rPr>
                            <w:rFonts w:ascii="Tahoma" w:hAnsi="Tahoma" w:cs="Tahoma"/>
                            <w:color w:val="555555"/>
                            <w:sz w:val="28"/>
                            <w:szCs w:val="28"/>
                            <w:rtl/>
                          </w:rPr>
                          <w:t>الاستمرار في الدراسة لمدة فصل دراسي دون أن يعد راسباً فيه إذا تقدم بعذر يقبله</w:t>
                        </w:r>
                        <w:r w:rsidRPr="00367D4C">
                          <w:rPr>
                            <w:rFonts w:ascii="Tahoma" w:hAnsi="Tahoma" w:cs="Tahoma"/>
                            <w:color w:val="555555"/>
                            <w:sz w:val="28"/>
                            <w:szCs w:val="28"/>
                          </w:rPr>
                          <w:t xml:space="preserve"> </w:t>
                        </w:r>
                        <w:r w:rsidRPr="00367D4C">
                          <w:rPr>
                            <w:rFonts w:ascii="Tahoma" w:hAnsi="Tahoma" w:cs="Tahoma"/>
                            <w:color w:val="555555"/>
                            <w:sz w:val="28"/>
                            <w:szCs w:val="28"/>
                            <w:rtl/>
                          </w:rPr>
                          <w:t>مجلس الكلية ، وذلك قبل بداية اختبارات نهاية المستوى بخمسة أسابيع على الأقل</w:t>
                        </w:r>
                        <w:r w:rsidRPr="00367D4C">
                          <w:rPr>
                            <w:rFonts w:ascii="Tahoma" w:hAnsi="Tahoma" w:cs="Tahoma"/>
                            <w:color w:val="555555"/>
                            <w:sz w:val="28"/>
                            <w:szCs w:val="28"/>
                          </w:rPr>
                          <w:t xml:space="preserve"> . </w:t>
                        </w:r>
                        <w:r w:rsidRPr="00367D4C">
                          <w:rPr>
                            <w:rFonts w:ascii="Tahoma" w:hAnsi="Tahoma" w:cs="Tahoma"/>
                            <w:color w:val="555555"/>
                            <w:sz w:val="28"/>
                            <w:szCs w:val="28"/>
                            <w:rtl/>
                          </w:rPr>
                          <w:t>وتشترط موافقة ولي أمر الطالبة عند تقدمها للاعتذار عن الاستمرار في الدراسة أو</w:t>
                        </w:r>
                        <w:r w:rsidRPr="00367D4C">
                          <w:rPr>
                            <w:rFonts w:ascii="Tahoma" w:hAnsi="Tahoma" w:cs="Tahoma"/>
                            <w:color w:val="555555"/>
                            <w:sz w:val="28"/>
                            <w:szCs w:val="28"/>
                          </w:rPr>
                          <w:t xml:space="preserve"> </w:t>
                        </w:r>
                        <w:r w:rsidRPr="00367D4C">
                          <w:rPr>
                            <w:rFonts w:ascii="Tahoma" w:hAnsi="Tahoma" w:cs="Tahoma"/>
                            <w:color w:val="555555"/>
                            <w:sz w:val="28"/>
                            <w:szCs w:val="28"/>
                            <w:rtl/>
                          </w:rPr>
                          <w:t>التأجيل</w:t>
                        </w:r>
                        <w:r w:rsidRPr="00367D4C">
                          <w:rPr>
                            <w:rFonts w:ascii="Tahoma" w:hAnsi="Tahoma" w:cs="Tahoma"/>
                            <w:color w:val="555555"/>
                            <w:sz w:val="28"/>
                            <w:szCs w:val="28"/>
                          </w:rPr>
                          <w:t xml:space="preserve"> . </w:t>
                        </w:r>
                        <w:r w:rsidRPr="00367D4C">
                          <w:rPr>
                            <w:rFonts w:ascii="Tahoma" w:hAnsi="Tahoma" w:cs="Tahoma"/>
                            <w:color w:val="555555"/>
                            <w:sz w:val="28"/>
                            <w:szCs w:val="28"/>
                          </w:rPr>
                          <w:br/>
                        </w:r>
                        <w:r w:rsidRPr="00367D4C">
                          <w:rPr>
                            <w:rFonts w:ascii="Tahoma" w:hAnsi="Tahoma" w:cs="Tahoma"/>
                            <w:color w:val="555555"/>
                            <w:sz w:val="28"/>
                            <w:szCs w:val="28"/>
                          </w:rPr>
                          <w:br/>
                        </w:r>
                        <w:r w:rsidRPr="002F2DB1">
                          <w:rPr>
                            <w:rFonts w:ascii="Tahoma" w:hAnsi="Tahoma" w:cs="Tahoma"/>
                            <w:b/>
                            <w:bCs/>
                            <w:sz w:val="28"/>
                            <w:szCs w:val="28"/>
                            <w:highlight w:val="lightGray"/>
                            <w:rtl/>
                          </w:rPr>
                          <w:t>الانقطاع عن الدراسة</w:t>
                        </w:r>
                        <w:r w:rsidRPr="002F2DB1">
                          <w:rPr>
                            <w:rFonts w:ascii="Tahoma" w:hAnsi="Tahoma" w:cs="Tahoma"/>
                            <w:b/>
                            <w:bCs/>
                            <w:sz w:val="28"/>
                            <w:szCs w:val="28"/>
                            <w:highlight w:val="lightGray"/>
                          </w:rPr>
                          <w:t xml:space="preserve"> :</w:t>
                        </w:r>
                        <w:r w:rsidRPr="006816C2">
                          <w:rPr>
                            <w:rFonts w:ascii="Tahoma" w:hAnsi="Tahoma" w:cs="Tahoma"/>
                            <w:b/>
                            <w:bCs/>
                            <w:color w:val="555555"/>
                            <w:sz w:val="28"/>
                            <w:szCs w:val="28"/>
                          </w:rPr>
                          <w:br/>
                        </w:r>
                        <w:r w:rsidRPr="00367D4C">
                          <w:rPr>
                            <w:rFonts w:ascii="Tahoma" w:hAnsi="Tahoma" w:cs="Tahoma"/>
                            <w:color w:val="555555"/>
                            <w:sz w:val="28"/>
                            <w:szCs w:val="28"/>
                            <w:rtl/>
                          </w:rPr>
                          <w:t>إذا انقطع</w:t>
                        </w:r>
                        <w:r w:rsidRPr="00367D4C">
                          <w:rPr>
                            <w:rFonts w:ascii="Tahoma" w:hAnsi="Tahoma" w:cs="Tahoma"/>
                            <w:color w:val="555555"/>
                            <w:sz w:val="28"/>
                            <w:szCs w:val="28"/>
                          </w:rPr>
                          <w:t xml:space="preserve"> </w:t>
                        </w:r>
                        <w:r w:rsidRPr="00367D4C">
                          <w:rPr>
                            <w:rFonts w:ascii="Tahoma" w:hAnsi="Tahoma" w:cs="Tahoma"/>
                            <w:color w:val="555555"/>
                            <w:sz w:val="28"/>
                            <w:szCs w:val="28"/>
                            <w:rtl/>
                          </w:rPr>
                          <w:t>الطالب عن الدراسة مدة فصل دراسي دون طلب التأجيل يطوى قيده من الجامعة ، ولمجلس</w:t>
                        </w:r>
                        <w:r w:rsidRPr="00367D4C">
                          <w:rPr>
                            <w:rFonts w:ascii="Tahoma" w:hAnsi="Tahoma" w:cs="Tahoma"/>
                            <w:color w:val="555555"/>
                            <w:sz w:val="28"/>
                            <w:szCs w:val="28"/>
                          </w:rPr>
                          <w:t xml:space="preserve"> </w:t>
                        </w:r>
                        <w:r w:rsidRPr="00367D4C">
                          <w:rPr>
                            <w:rFonts w:ascii="Tahoma" w:hAnsi="Tahoma" w:cs="Tahoma"/>
                            <w:color w:val="555555"/>
                            <w:sz w:val="28"/>
                            <w:szCs w:val="28"/>
                            <w:rtl/>
                          </w:rPr>
                          <w:t>الجامعة طي قيد الطالب إذا انقطع عن الدراسة لمدة أقل ، ولا يعتبر الطالب منقطعاً</w:t>
                        </w:r>
                        <w:r w:rsidRPr="00367D4C">
                          <w:rPr>
                            <w:rFonts w:ascii="Tahoma" w:hAnsi="Tahoma" w:cs="Tahoma"/>
                            <w:color w:val="555555"/>
                            <w:sz w:val="28"/>
                            <w:szCs w:val="28"/>
                          </w:rPr>
                          <w:t xml:space="preserve"> </w:t>
                        </w:r>
                        <w:r w:rsidRPr="00367D4C">
                          <w:rPr>
                            <w:rFonts w:ascii="Tahoma" w:hAnsi="Tahoma" w:cs="Tahoma"/>
                            <w:color w:val="555555"/>
                            <w:sz w:val="28"/>
                            <w:szCs w:val="28"/>
                            <w:rtl/>
                          </w:rPr>
                          <w:t>عن الدراسة للفصول التي يدرسها زائراً في جامعة أخرى</w:t>
                        </w:r>
                        <w:r w:rsidRPr="00367D4C">
                          <w:rPr>
                            <w:rFonts w:ascii="Tahoma" w:hAnsi="Tahoma" w:cs="Tahoma"/>
                            <w:color w:val="555555"/>
                            <w:sz w:val="28"/>
                            <w:szCs w:val="28"/>
                          </w:rPr>
                          <w:t xml:space="preserve"> .</w:t>
                        </w:r>
                      </w:p>
                      <w:p w:rsidR="005757B3" w:rsidRDefault="005757B3" w:rsidP="00F02957">
                        <w:pPr>
                          <w:adjustRightInd w:val="0"/>
                          <w:spacing w:before="100" w:beforeAutospacing="1" w:after="100" w:afterAutospacing="1" w:line="288" w:lineRule="auto"/>
                          <w:textAlignment w:val="baseline"/>
                          <w:rPr>
                            <w:rFonts w:ascii="Tahoma" w:hAnsi="Tahoma" w:cs="Tahoma"/>
                            <w:b/>
                            <w:bCs/>
                            <w:color w:val="555555"/>
                            <w:sz w:val="28"/>
                            <w:szCs w:val="28"/>
                            <w:rtl/>
                          </w:rPr>
                        </w:pPr>
                      </w:p>
                      <w:p w:rsidR="005757B3" w:rsidRDefault="005757B3" w:rsidP="00F02957">
                        <w:pPr>
                          <w:adjustRightInd w:val="0"/>
                          <w:spacing w:before="100" w:beforeAutospacing="1" w:after="100" w:afterAutospacing="1" w:line="288" w:lineRule="auto"/>
                          <w:jc w:val="center"/>
                          <w:textAlignment w:val="baseline"/>
                          <w:rPr>
                            <w:rFonts w:ascii="Tahoma" w:hAnsi="Tahoma" w:cs="Tahoma"/>
                            <w:b/>
                            <w:bCs/>
                            <w:color w:val="555555"/>
                            <w:sz w:val="28"/>
                            <w:szCs w:val="28"/>
                            <w:rtl/>
                          </w:rPr>
                        </w:pPr>
                      </w:p>
                      <w:p w:rsidR="005757B3" w:rsidRPr="00E50758" w:rsidRDefault="005757B3" w:rsidP="00F02957">
                        <w:pPr>
                          <w:adjustRightInd w:val="0"/>
                          <w:spacing w:before="100" w:beforeAutospacing="1" w:after="100" w:afterAutospacing="1" w:line="288" w:lineRule="auto"/>
                          <w:textAlignment w:val="baseline"/>
                          <w:rPr>
                            <w:rFonts w:ascii="Tahoma" w:hAnsi="Tahoma" w:cs="Tahoma"/>
                            <w:b/>
                            <w:bCs/>
                            <w:sz w:val="36"/>
                            <w:szCs w:val="36"/>
                            <w:u w:val="single"/>
                            <w:rtl/>
                          </w:rPr>
                        </w:pPr>
                        <w:r w:rsidRPr="002F2DB1">
                          <w:rPr>
                            <w:rFonts w:ascii="Tahoma" w:hAnsi="Tahoma" w:cs="Tahoma" w:hint="cs"/>
                            <w:b/>
                            <w:bCs/>
                            <w:sz w:val="36"/>
                            <w:szCs w:val="36"/>
                            <w:highlight w:val="lightGray"/>
                            <w:u w:val="single"/>
                            <w:rtl/>
                          </w:rPr>
                          <w:t>قبول الطلاب المستجدين:</w:t>
                        </w:r>
                      </w:p>
                      <w:p w:rsidR="005757B3" w:rsidRPr="00367D4C" w:rsidRDefault="005757B3" w:rsidP="00F02957">
                        <w:pPr>
                          <w:adjustRightInd w:val="0"/>
                          <w:spacing w:before="100" w:beforeAutospacing="1" w:after="100" w:afterAutospacing="1" w:line="340" w:lineRule="atLeast"/>
                          <w:jc w:val="both"/>
                          <w:textAlignment w:val="baseline"/>
                          <w:rPr>
                            <w:rFonts w:ascii="Tahoma" w:hAnsi="Tahoma" w:cs="Tahoma"/>
                            <w:color w:val="555555"/>
                            <w:sz w:val="28"/>
                            <w:szCs w:val="28"/>
                            <w:rtl/>
                          </w:rPr>
                        </w:pPr>
                        <w:r w:rsidRPr="00367D4C">
                          <w:rPr>
                            <w:rFonts w:ascii="Tahoma" w:hAnsi="Tahoma" w:cs="Tahoma"/>
                            <w:color w:val="555555"/>
                            <w:sz w:val="28"/>
                            <w:szCs w:val="28"/>
                            <w:rtl/>
                          </w:rPr>
                          <w:t>يحدد مجلس الجامعة – بناءً على اقتراح مجالس الكليات والجهات ذات العلاقة في الجامعة – عدد الطلاب الذين يمكن قبولهم في العام الدراسي القادم.</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يشترط لقبول الطالب المستجد في الجامعة الآتي:</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أ- أن يكون حاصلاً على شهادة الثانوية العامة أو ما يعادلها من داخل المملكة أو من خارجها.</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ب- ألا يكون قد مضى على حصوله على الثانوية العامة أو ما يعادلها مدة تزيد على خمس سنوات، ويجوز لمجلس الجامعة الاستثناء من هذا الشرط إذا توافرت أسباب مقنعة.</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جـ-أن يكون حسن السيرة والسلوك.</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د-  أن يجتاز بنجاح أي اختبار أو مقابلة شخصية يراها مجلس الجامعة.</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هـ- أن يكون لائقاً طبياً.</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و- أن يحصل على موافقة من مرجعه بالدراسة إذا كان يعمل في أي جهة حكومية أو خاصة.</w:t>
                        </w:r>
                      </w:p>
                      <w:p w:rsidR="005757B3" w:rsidRPr="006D2418"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ز- أن يستوفي أية شروط أخرى يحددها مجلس الجامعة وتعلن وقت التقديم.</w:t>
                        </w:r>
                        <w:r w:rsidRPr="006816C2">
                          <w:rPr>
                            <w:rFonts w:ascii="Tahoma" w:hAnsi="Tahoma" w:cs="Tahoma"/>
                            <w:b/>
                            <w:bCs/>
                            <w:color w:val="555555"/>
                            <w:sz w:val="28"/>
                            <w:szCs w:val="28"/>
                            <w:rtl/>
                          </w:rPr>
                          <w:t xml:space="preserve"> </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تكون المفاضلة بين المتقدمين ممن تنطبق عليهم</w:t>
                        </w:r>
                        <w:r w:rsidRPr="00367D4C">
                          <w:rPr>
                            <w:rFonts w:ascii="Tahoma" w:hAnsi="Tahoma" w:cs="Tahoma"/>
                            <w:color w:val="555555"/>
                            <w:sz w:val="28"/>
                            <w:szCs w:val="28"/>
                          </w:rPr>
                          <w:t xml:space="preserve"> </w:t>
                        </w:r>
                        <w:r w:rsidRPr="00367D4C">
                          <w:rPr>
                            <w:rFonts w:ascii="Tahoma" w:hAnsi="Tahoma" w:cs="Tahoma"/>
                            <w:color w:val="555555"/>
                            <w:sz w:val="28"/>
                            <w:szCs w:val="28"/>
                            <w:rtl/>
                          </w:rPr>
                          <w:t>جميع الشروط وفقاً لدرجاتهم في اختبار الشهادة الثانوية العامة والمقابلة الشخصية</w:t>
                        </w:r>
                        <w:r w:rsidRPr="00367D4C">
                          <w:rPr>
                            <w:rFonts w:ascii="Tahoma" w:hAnsi="Tahoma" w:cs="Tahoma"/>
                            <w:color w:val="555555"/>
                            <w:sz w:val="28"/>
                            <w:szCs w:val="28"/>
                          </w:rPr>
                          <w:t xml:space="preserve"> </w:t>
                        </w:r>
                        <w:r w:rsidRPr="00367D4C">
                          <w:rPr>
                            <w:rFonts w:ascii="Tahoma" w:hAnsi="Tahoma" w:cs="Tahoma"/>
                            <w:color w:val="555555"/>
                            <w:sz w:val="28"/>
                            <w:szCs w:val="28"/>
                            <w:rtl/>
                          </w:rPr>
                          <w:t>واختبارات القبول إن وجدت</w:t>
                        </w:r>
                        <w:r w:rsidRPr="00367D4C">
                          <w:rPr>
                            <w:rFonts w:ascii="Tahoma" w:hAnsi="Tahoma" w:cs="Tahoma"/>
                            <w:color w:val="555555"/>
                            <w:sz w:val="28"/>
                            <w:szCs w:val="28"/>
                          </w:rPr>
                          <w:t>.</w:t>
                        </w:r>
                        <w:r w:rsidRPr="00367D4C">
                          <w:rPr>
                            <w:rFonts w:ascii="Tahoma" w:hAnsi="Tahoma" w:cs="Tahoma"/>
                            <w:color w:val="555555"/>
                            <w:sz w:val="28"/>
                            <w:szCs w:val="28"/>
                            <w:rtl/>
                          </w:rPr>
                          <w:t xml:space="preserve"> </w:t>
                        </w:r>
                      </w:p>
                    </w:tc>
                  </w:tr>
                </w:tbl>
                <w:p w:rsidR="005757B3" w:rsidRPr="00367D4C" w:rsidRDefault="005757B3" w:rsidP="00F02957">
                  <w:pPr>
                    <w:rPr>
                      <w:rFonts w:ascii="Tahoma" w:hAnsi="Tahoma" w:cs="Tahoma"/>
                      <w:color w:val="555555"/>
                      <w:sz w:val="28"/>
                      <w:szCs w:val="28"/>
                    </w:rPr>
                  </w:pPr>
                </w:p>
              </w:tc>
            </w:tr>
          </w:tbl>
          <w:p w:rsidR="005757B3" w:rsidRPr="00367D4C" w:rsidRDefault="005757B3" w:rsidP="00F02957">
            <w:pPr>
              <w:rPr>
                <w:rFonts w:ascii="Tahoma" w:hAnsi="Tahoma" w:cs="Tahoma"/>
                <w:color w:val="555555"/>
                <w:sz w:val="28"/>
                <w:szCs w:val="28"/>
              </w:rPr>
            </w:pPr>
          </w:p>
        </w:tc>
      </w:tr>
      <w:tr w:rsidR="005757B3" w:rsidRPr="00315132" w:rsidTr="00F02957">
        <w:trPr>
          <w:tblCellSpacing w:w="0" w:type="dxa"/>
        </w:trPr>
        <w:tc>
          <w:tcPr>
            <w:tcW w:w="5000" w:type="pct"/>
            <w:vAlign w:val="center"/>
            <w:hideMark/>
          </w:tcPr>
          <w:p w:rsidR="005757B3" w:rsidRDefault="005757B3" w:rsidP="00F02957">
            <w:pPr>
              <w:rPr>
                <w:rFonts w:ascii="Verdana" w:hAnsi="Verdana"/>
                <w:color w:val="000000"/>
                <w:sz w:val="15"/>
                <w:szCs w:val="15"/>
                <w:rtl/>
              </w:rPr>
            </w:pPr>
          </w:p>
          <w:p w:rsidR="005757B3" w:rsidRDefault="005757B3" w:rsidP="00F02957">
            <w:pPr>
              <w:rPr>
                <w:rFonts w:ascii="Verdana" w:hAnsi="Verdana"/>
                <w:color w:val="000000"/>
                <w:sz w:val="15"/>
                <w:szCs w:val="15"/>
                <w:rtl/>
              </w:rPr>
            </w:pPr>
          </w:p>
          <w:p w:rsidR="005757B3" w:rsidRPr="00315132" w:rsidRDefault="005757B3" w:rsidP="00F02957">
            <w:pPr>
              <w:rPr>
                <w:rFonts w:ascii="Verdana" w:hAnsi="Verdana"/>
                <w:color w:val="000000"/>
                <w:sz w:val="15"/>
                <w:szCs w:val="15"/>
              </w:rPr>
            </w:pPr>
          </w:p>
        </w:tc>
      </w:tr>
    </w:tbl>
    <w:p w:rsidR="005757B3" w:rsidRPr="00157545" w:rsidRDefault="005757B3" w:rsidP="005757B3">
      <w:pPr>
        <w:adjustRightInd w:val="0"/>
        <w:spacing w:before="100" w:beforeAutospacing="1" w:after="100" w:afterAutospacing="1" w:line="288" w:lineRule="auto"/>
        <w:textAlignment w:val="baseline"/>
        <w:rPr>
          <w:rFonts w:ascii="PT Bold Heading" w:cs="PT Bold Heading"/>
          <w:sz w:val="32"/>
          <w:szCs w:val="32"/>
          <w:u w:val="thick"/>
          <w:rtl/>
          <w:lang w:bidi="ar-YE"/>
        </w:rPr>
      </w:pPr>
      <w:r w:rsidRPr="002F2DB1">
        <w:rPr>
          <w:rFonts w:ascii="PT Bold Heading" w:cs="PT Bold Heading" w:hint="cs"/>
          <w:sz w:val="32"/>
          <w:szCs w:val="32"/>
          <w:highlight w:val="lightGray"/>
          <w:u w:val="thick"/>
          <w:rtl/>
          <w:lang w:bidi="ar-YE"/>
        </w:rPr>
        <w:t>نظام الدراسة:</w:t>
      </w:r>
    </w:p>
    <w:p w:rsidR="005757B3" w:rsidRPr="00367D4C" w:rsidRDefault="005757B3" w:rsidP="005757B3">
      <w:pPr>
        <w:rPr>
          <w:rFonts w:ascii="Tahoma" w:hAnsi="Tahoma" w:cs="Tahoma"/>
          <w:color w:val="555555"/>
          <w:sz w:val="28"/>
          <w:szCs w:val="28"/>
          <w:rtl/>
        </w:rPr>
      </w:pPr>
      <w:r w:rsidRPr="00367D4C">
        <w:rPr>
          <w:rFonts w:ascii="Tahoma" w:hAnsi="Tahoma" w:cs="Tahoma"/>
          <w:color w:val="555555"/>
          <w:sz w:val="28"/>
          <w:szCs w:val="28"/>
          <w:rtl/>
        </w:rPr>
        <w:t>أ)  يتدرج الطالب في الدراسة وفقا للقواعد التنفيذية التي يقرها مجلس الجامعة .</w:t>
      </w:r>
    </w:p>
    <w:p w:rsidR="005757B3" w:rsidRPr="006D2418" w:rsidRDefault="005757B3" w:rsidP="005757B3">
      <w:pPr>
        <w:rPr>
          <w:rFonts w:ascii="Tahoma" w:hAnsi="Tahoma" w:cs="Tahoma"/>
          <w:color w:val="555555"/>
          <w:sz w:val="28"/>
          <w:szCs w:val="28"/>
          <w:rtl/>
        </w:rPr>
      </w:pPr>
      <w:r w:rsidRPr="00367D4C">
        <w:rPr>
          <w:rFonts w:ascii="Tahoma" w:hAnsi="Tahoma" w:cs="Tahoma"/>
          <w:color w:val="555555"/>
          <w:sz w:val="28"/>
          <w:szCs w:val="28"/>
          <w:rtl/>
        </w:rPr>
        <w:t>ب) تصمم الخطط الدراسية بما يعادل ثمانية فصول دراسية على الأقل للمرحلة الجامعية.</w:t>
      </w:r>
    </w:p>
    <w:p w:rsidR="005757B3" w:rsidRPr="0056047E" w:rsidRDefault="005757B3" w:rsidP="005757B3">
      <w:pPr>
        <w:rPr>
          <w:rFonts w:ascii="Tahoma" w:hAnsi="Tahoma" w:cs="Tahoma"/>
          <w:color w:val="555555"/>
          <w:sz w:val="28"/>
          <w:szCs w:val="28"/>
          <w:rtl/>
        </w:rPr>
      </w:pPr>
      <w:r w:rsidRPr="00367D4C">
        <w:rPr>
          <w:rFonts w:ascii="Tahoma" w:hAnsi="Tahoma" w:cs="Tahoma"/>
          <w:color w:val="555555"/>
          <w:sz w:val="28"/>
          <w:szCs w:val="28"/>
          <w:rtl/>
        </w:rPr>
        <w:t>يجوز أن تكون الدراسة في بعض الكليات على أساس السنة الدراسية الكاملة وفقاً للقواعد والإجراءات التي يقرها مجلس الجامعة، وتحتسب السنة الدراسية بمستويين.</w:t>
      </w:r>
    </w:p>
    <w:p w:rsidR="005757B3" w:rsidRPr="00157545" w:rsidRDefault="005757B3" w:rsidP="005757B3">
      <w:pPr>
        <w:adjustRightInd w:val="0"/>
        <w:spacing w:before="100" w:beforeAutospacing="1" w:after="100" w:afterAutospacing="1" w:line="288" w:lineRule="auto"/>
        <w:textAlignment w:val="baseline"/>
        <w:rPr>
          <w:rFonts w:ascii="PT Bold Heading" w:cs="PT Bold Heading"/>
          <w:sz w:val="32"/>
          <w:szCs w:val="32"/>
          <w:u w:val="thick"/>
          <w:rtl/>
          <w:lang w:bidi="ar-YE"/>
        </w:rPr>
      </w:pPr>
      <w:r w:rsidRPr="002F2DB1">
        <w:rPr>
          <w:rFonts w:ascii="PT Bold Heading" w:cs="PT Bold Heading" w:hint="cs"/>
          <w:sz w:val="32"/>
          <w:szCs w:val="32"/>
          <w:highlight w:val="lightGray"/>
          <w:u w:val="thick"/>
          <w:rtl/>
          <w:lang w:bidi="ar-YE"/>
        </w:rPr>
        <w:t>نظام المستويات:</w:t>
      </w:r>
    </w:p>
    <w:p w:rsidR="005757B3" w:rsidRPr="00051F98" w:rsidRDefault="005757B3" w:rsidP="005757B3">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 نظام دراسي يقسم فيه العام الدراسي إلى فصلين رئيسين، ويجوز أن يكون هناك فصل دراسي صيفي، على أن تحتسب مدته بنصف مدة الفصل الرئيس، وتوزع متطلبات التخرج لنيل الدرجة العلمية إلى مستويات وفقاً للخطة الدراسية التي يقرها مجلس الجامعة. </w:t>
      </w:r>
    </w:p>
    <w:p w:rsidR="005757B3" w:rsidRPr="00157545" w:rsidRDefault="005757B3" w:rsidP="005757B3">
      <w:pPr>
        <w:adjustRightInd w:val="0"/>
        <w:spacing w:before="100" w:beforeAutospacing="1" w:after="100" w:afterAutospacing="1" w:line="288" w:lineRule="auto"/>
        <w:textAlignment w:val="baseline"/>
        <w:rPr>
          <w:rFonts w:ascii="PT Bold Heading" w:cs="PT Bold Heading"/>
          <w:sz w:val="32"/>
          <w:szCs w:val="32"/>
          <w:u w:val="thick"/>
          <w:rtl/>
          <w:lang w:bidi="ar-YE"/>
        </w:rPr>
      </w:pPr>
      <w:r w:rsidRPr="002F2DB1">
        <w:rPr>
          <w:rFonts w:ascii="PT Bold Heading" w:cs="PT Bold Heading" w:hint="cs"/>
          <w:sz w:val="32"/>
          <w:szCs w:val="32"/>
          <w:highlight w:val="lightGray"/>
          <w:u w:val="thick"/>
          <w:rtl/>
          <w:lang w:bidi="ar-YE"/>
        </w:rPr>
        <w:t>الحذف والإضافة</w:t>
      </w:r>
      <w:r>
        <w:rPr>
          <w:rFonts w:ascii="PT Bold Heading" w:cs="PT Bold Heading" w:hint="cs"/>
          <w:sz w:val="32"/>
          <w:szCs w:val="32"/>
          <w:u w:val="thick"/>
          <w:rtl/>
          <w:lang w:bidi="ar-YE"/>
        </w:rPr>
        <w:t>:</w:t>
      </w:r>
    </w:p>
    <w:p w:rsidR="005757B3" w:rsidRPr="00367D4C" w:rsidRDefault="005757B3" w:rsidP="005757B3">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 xml:space="preserve">يضع مجلس الجامعة قواعد التسجيل، والحذف، والإضافة للمقررات ضمن مستويات الخطة الدراسية المعتمدة بما يضمن تسجيل الطلاب للحد الأدنى من العبء الدراسي. </w:t>
      </w:r>
    </w:p>
    <w:p w:rsidR="005757B3" w:rsidRPr="00367D4C" w:rsidRDefault="005757B3" w:rsidP="005757B3">
      <w:pPr>
        <w:spacing w:before="100" w:beforeAutospacing="1" w:after="100" w:afterAutospacing="1" w:line="204" w:lineRule="atLeast"/>
        <w:rPr>
          <w:rFonts w:ascii="Tahoma" w:hAnsi="Tahoma" w:cs="Tahoma"/>
          <w:color w:val="555555"/>
          <w:sz w:val="28"/>
          <w:szCs w:val="28"/>
        </w:rPr>
      </w:pPr>
      <w:r w:rsidRPr="00367D4C">
        <w:rPr>
          <w:rFonts w:ascii="Tahoma" w:hAnsi="Tahoma" w:cs="Tahoma"/>
          <w:color w:val="555555"/>
          <w:sz w:val="28"/>
          <w:szCs w:val="28"/>
          <w:rtl/>
        </w:rPr>
        <w:t>أولاً: تحدد عمادة القبول والتسجيل التقويم الزمني لفترة التسجيل والحذف والإضافة.</w:t>
      </w:r>
    </w:p>
    <w:p w:rsidR="005757B3" w:rsidRPr="00367D4C" w:rsidRDefault="005757B3" w:rsidP="005757B3">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ثانياً: التسجيل للفصول الرئيسية:</w:t>
      </w:r>
    </w:p>
    <w:p w:rsidR="005757B3" w:rsidRPr="00367D4C" w:rsidRDefault="005757B3" w:rsidP="005757B3">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أ) التسجيل المبكر: يبدأ اعتباراً من الأسبوع العاشر من كل فصل دراسي ويكون التسجيل للفصل الذي يليه.</w:t>
      </w:r>
    </w:p>
    <w:p w:rsidR="005757B3" w:rsidRPr="00367D4C" w:rsidRDefault="005757B3" w:rsidP="005757B3">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ب)  تأكيد التسجيل: يكون خلال الأسبوع الذي يسبق بداية الفصل الدراسي عدا الكليات الصحية فيكون حسب ظروف كل كلية.</w:t>
      </w:r>
    </w:p>
    <w:p w:rsidR="005757B3" w:rsidRPr="00367D4C" w:rsidRDefault="005757B3" w:rsidP="005757B3">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ج) إلغاء التسجيل المبكر: يعتبر تسجيل الطالب ملغى ويعد منقطع عن الدراسة بسبب عدم تأكيد التسجيل لجميع المقررات إذا مضى ثلاثة أيام من بداية الفصل الدراسي دون تأكيد التسجيل ويعطى مؤشر (منقطع عن الدراسة بسبب عدم تأكيد التسجيل)، ويجوز للطالب في هذه الحالة التقدم بطلب تأجيل الدراسة في هذا الفصل خلال أسبوعين من بدايته وإذا لم يتقدم بطلب التأجيل للدراسة يعدل المؤشر السابق إلى منقطع عن الدراسة بعد ذلك.</w:t>
      </w:r>
    </w:p>
    <w:p w:rsidR="005757B3" w:rsidRPr="00367D4C" w:rsidRDefault="005757B3" w:rsidP="005757B3">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ثالثاً: تتاح الفرصة للطالب خلال فترة التسجيل المبكر أو فترة تأكيد التسجيل القيام بأعمال الحذف والإضافة بما يتناسب مع الخطة الدراسية المعتمدة للكلية وفي حدود العبء الدراسي المسموح به.</w:t>
      </w:r>
    </w:p>
    <w:p w:rsidR="005757B3" w:rsidRPr="00367D4C" w:rsidRDefault="005757B3" w:rsidP="005757B3">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 xml:space="preserve">رابعاً: التسجيل للفصل الصيفي: </w:t>
      </w:r>
    </w:p>
    <w:p w:rsidR="005757B3" w:rsidRPr="00367D4C" w:rsidRDefault="005757B3" w:rsidP="005757B3">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1- يحدد مجلس الكلية المقررات التي ترغب الكلية في تقديمها في الفصل الصيفي على أن يكون ذلك قبل خمسة أسابيع من انتهاء الفصل الدراسي الثاني.</w:t>
      </w:r>
    </w:p>
    <w:p w:rsidR="005757B3" w:rsidRPr="00367D4C" w:rsidRDefault="005757B3" w:rsidP="005757B3">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2- الحد الأعلى لعدد الوحدات الدراسية المسموح تسجيلها خلال الفصل الصيفي عشر (10) وحدات دراسية على أن لا يزيد عدد المقررات على ثلاثة.</w:t>
      </w:r>
    </w:p>
    <w:p w:rsidR="005757B3" w:rsidRPr="00367D4C" w:rsidRDefault="005757B3" w:rsidP="005757B3">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3- يسمح للطالب خلال الفصل الصيفي الإضافة إلى الحد الأعلى من الوحدات الدراسية المسموح التسجيل فيها خلال هذا الفصل، وفي حالة الرغبة في حذف مقرر من مقررات هذا الفصل يتم ذلك بموافقة الكلية التي يدرس فيها الطالب، ويكون ذلك خلال الأسبوع الأول من هذا الفصل.</w:t>
      </w:r>
    </w:p>
    <w:p w:rsidR="005757B3" w:rsidRPr="00367D4C" w:rsidRDefault="005757B3" w:rsidP="005757B3">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4- يسمح للطالب بحذف الفصل الصيفي بشكل كامل خلال الأسابيع الثلاثة الأولى من بداية الفصل بعد موافقة الكلية التي ينتمي إليها الطالب. </w:t>
      </w:r>
    </w:p>
    <w:tbl>
      <w:tblPr>
        <w:bidiVisual/>
        <w:tblW w:w="5000" w:type="pct"/>
        <w:tblCellSpacing w:w="0" w:type="dxa"/>
        <w:tblCellMar>
          <w:left w:w="0" w:type="dxa"/>
          <w:right w:w="0" w:type="dxa"/>
        </w:tblCellMar>
        <w:tblLook w:val="04A0"/>
      </w:tblPr>
      <w:tblGrid>
        <w:gridCol w:w="13958"/>
      </w:tblGrid>
      <w:tr w:rsidR="005757B3" w:rsidRPr="00367D4C" w:rsidTr="00F02957">
        <w:trPr>
          <w:tblCellSpacing w:w="0" w:type="dxa"/>
        </w:trPr>
        <w:tc>
          <w:tcPr>
            <w:tcW w:w="0" w:type="auto"/>
            <w:hideMark/>
          </w:tcPr>
          <w:tbl>
            <w:tblPr>
              <w:bidiVisual/>
              <w:tblW w:w="5000" w:type="pct"/>
              <w:tblCellSpacing w:w="0" w:type="dxa"/>
              <w:tblCellMar>
                <w:left w:w="0" w:type="dxa"/>
                <w:right w:w="0" w:type="dxa"/>
              </w:tblCellMar>
              <w:tblLook w:val="04A0"/>
            </w:tblPr>
            <w:tblGrid>
              <w:gridCol w:w="13958"/>
            </w:tblGrid>
            <w:tr w:rsidR="005757B3" w:rsidRPr="00367D4C" w:rsidTr="00F02957">
              <w:trPr>
                <w:tblCellSpacing w:w="0" w:type="dxa"/>
              </w:trPr>
              <w:tc>
                <w:tcPr>
                  <w:tcW w:w="0" w:type="auto"/>
                </w:tcPr>
                <w:p w:rsidR="005757B3" w:rsidRPr="00157545" w:rsidRDefault="005757B3" w:rsidP="00F02957">
                  <w:pPr>
                    <w:adjustRightInd w:val="0"/>
                    <w:spacing w:before="100" w:beforeAutospacing="1" w:after="100" w:afterAutospacing="1" w:line="288" w:lineRule="auto"/>
                    <w:textAlignment w:val="baseline"/>
                    <w:rPr>
                      <w:rFonts w:ascii="PT Bold Heading" w:cs="PT Bold Heading"/>
                      <w:sz w:val="32"/>
                      <w:szCs w:val="32"/>
                      <w:u w:val="thick"/>
                      <w:rtl/>
                      <w:lang w:bidi="ar-YE"/>
                    </w:rPr>
                  </w:pPr>
                  <w:r w:rsidRPr="002F2DB1">
                    <w:rPr>
                      <w:rFonts w:ascii="PT Bold Heading" w:cs="PT Bold Heading" w:hint="cs"/>
                      <w:sz w:val="32"/>
                      <w:szCs w:val="32"/>
                      <w:highlight w:val="lightGray"/>
                      <w:u w:val="thick"/>
                      <w:rtl/>
                      <w:lang w:bidi="ar-YE"/>
                    </w:rPr>
                    <w:t>المواظبة والاعتذار عن الدراسة:</w:t>
                  </w:r>
                </w:p>
                <w:p w:rsidR="005757B3" w:rsidRPr="00367D4C" w:rsidRDefault="005757B3" w:rsidP="00F02957">
                  <w:pPr>
                    <w:spacing w:before="100" w:beforeAutospacing="1" w:after="100" w:afterAutospacing="1" w:line="204" w:lineRule="atLeast"/>
                    <w:rPr>
                      <w:rFonts w:ascii="Tahoma" w:hAnsi="Tahoma" w:cs="Tahoma"/>
                      <w:b/>
                      <w:bCs/>
                      <w:color w:val="555555"/>
                      <w:sz w:val="28"/>
                      <w:szCs w:val="28"/>
                    </w:rPr>
                  </w:pPr>
                  <w:r w:rsidRPr="00367D4C">
                    <w:rPr>
                      <w:rFonts w:ascii="Tahoma" w:hAnsi="Tahoma" w:cs="Tahoma"/>
                      <w:b/>
                      <w:bCs/>
                      <w:color w:val="555555"/>
                      <w:sz w:val="28"/>
                      <w:szCs w:val="28"/>
                      <w:rtl/>
                    </w:rPr>
                    <w:t>المادة التاسعة:</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على الطالب المنتظم حضور المحاضرات والدروس العملية، ويحرم من دخول الاختبار النهائي فيها إذا قلت نسبة حضوره عن النسبة التي يحددها مجلس الجامعة، على ألا تقل عن (75%) من المحاضرات والدروس العملية المحددة لكل مقرر خلال الفصل الدراسي، ويُعد الطالب الذي حرم من دخول الاختبار بسبب الغياب راسباً في المقرر، ويرصد له تقدير محروم (ح) أو (</w:t>
                  </w:r>
                  <w:r w:rsidRPr="00367D4C">
                    <w:rPr>
                      <w:rFonts w:ascii="Tahoma" w:hAnsi="Tahoma" w:cs="Tahoma"/>
                      <w:color w:val="555555"/>
                      <w:sz w:val="28"/>
                      <w:szCs w:val="28"/>
                    </w:rPr>
                    <w:t>DN</w:t>
                  </w:r>
                  <w:r w:rsidRPr="00367D4C">
                    <w:rPr>
                      <w:rFonts w:ascii="Tahoma" w:hAnsi="Tahoma" w:cs="Tahoma"/>
                      <w:color w:val="555555"/>
                      <w:sz w:val="28"/>
                      <w:szCs w:val="28"/>
                      <w:rtl/>
                    </w:rPr>
                    <w:t>).</w:t>
                  </w:r>
                </w:p>
                <w:p w:rsidR="005757B3" w:rsidRPr="00367D4C" w:rsidRDefault="005757B3" w:rsidP="00F02957">
                  <w:pPr>
                    <w:spacing w:before="100" w:beforeAutospacing="1" w:after="100" w:afterAutospacing="1" w:line="204" w:lineRule="atLeast"/>
                    <w:rPr>
                      <w:rFonts w:ascii="Tahoma" w:hAnsi="Tahoma" w:cs="Tahoma"/>
                      <w:b/>
                      <w:bCs/>
                      <w:color w:val="555555"/>
                      <w:sz w:val="28"/>
                      <w:szCs w:val="28"/>
                      <w:rtl/>
                    </w:rPr>
                  </w:pPr>
                  <w:r w:rsidRPr="00367D4C">
                    <w:rPr>
                      <w:rFonts w:ascii="Tahoma" w:hAnsi="Tahoma" w:cs="Tahoma"/>
                      <w:b/>
                      <w:bCs/>
                      <w:color w:val="555555"/>
                      <w:sz w:val="28"/>
                      <w:szCs w:val="28"/>
                      <w:rtl/>
                    </w:rPr>
                    <w:t>المادة العاشرة:</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يجوز لمجلس الكلية أو من يفوضه – استثناء – رفع الحرمان والسماح للطالب بدخول الاختبار، شريطة أن يقدم الطالب عذراً يقبله المجلس، ويحدد مجلس الجامعة نسبة الحضور على ألا تقل عن (50%) من المحاضرات والدروس العملية المحددة للمقرر.</w:t>
                  </w:r>
                </w:p>
                <w:p w:rsidR="005757B3" w:rsidRPr="00367D4C" w:rsidRDefault="005757B3" w:rsidP="00F02957">
                  <w:pPr>
                    <w:spacing w:before="100" w:beforeAutospacing="1" w:after="100" w:afterAutospacing="1" w:line="204" w:lineRule="atLeast"/>
                    <w:rPr>
                      <w:rFonts w:ascii="Tahoma" w:hAnsi="Tahoma" w:cs="Tahoma"/>
                      <w:b/>
                      <w:bCs/>
                      <w:color w:val="555555"/>
                      <w:sz w:val="28"/>
                      <w:szCs w:val="28"/>
                      <w:rtl/>
                    </w:rPr>
                  </w:pPr>
                  <w:r w:rsidRPr="00367D4C">
                    <w:rPr>
                      <w:rFonts w:ascii="Tahoma" w:hAnsi="Tahoma" w:cs="Tahoma"/>
                      <w:b/>
                      <w:bCs/>
                      <w:color w:val="555555"/>
                      <w:sz w:val="28"/>
                      <w:szCs w:val="28"/>
                      <w:rtl/>
                    </w:rPr>
                    <w:t>المادة الحادية عشر:</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الطالب الذي يتغيب عن الاختبار النهائي تكون درجته صفراً في ذلك الاختبار، ويحسب تقديره في ذلك المقرر على أساس درجات الأعمال الفصلية التي حصل عليها.</w:t>
                  </w:r>
                </w:p>
                <w:p w:rsidR="005757B3" w:rsidRPr="00367D4C" w:rsidRDefault="005757B3" w:rsidP="00F02957">
                  <w:pPr>
                    <w:spacing w:before="100" w:beforeAutospacing="1" w:after="100" w:afterAutospacing="1" w:line="204" w:lineRule="atLeast"/>
                    <w:rPr>
                      <w:rFonts w:ascii="Tahoma" w:hAnsi="Tahoma" w:cs="Tahoma"/>
                      <w:b/>
                      <w:bCs/>
                      <w:color w:val="555555"/>
                      <w:sz w:val="28"/>
                      <w:szCs w:val="28"/>
                      <w:rtl/>
                    </w:rPr>
                  </w:pPr>
                  <w:r w:rsidRPr="00367D4C">
                    <w:rPr>
                      <w:rFonts w:ascii="Tahoma" w:hAnsi="Tahoma" w:cs="Tahoma"/>
                      <w:b/>
                      <w:bCs/>
                      <w:color w:val="555555"/>
                      <w:sz w:val="28"/>
                      <w:szCs w:val="28"/>
                      <w:rtl/>
                    </w:rPr>
                    <w:t>المادة الثانية عشرة:</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إذا لم يتمكن الطالب من حضور الاختبار النهائي في أي من مواد الفصل لعذر قهري جاز لمجلس الكلية، في حالات الضرورة القصوى، قبول عذره والسماح بإعطائه اختباراً بديلاً خلال مدة لا تتجاوز نهاية الفصل الدراسي التالي، ويعطى التقدير الذي يحصل عليه بعد أدائه الاختبار البديل.</w:t>
                  </w:r>
                </w:p>
                <w:p w:rsidR="005757B3" w:rsidRPr="00051F98" w:rsidRDefault="005757B3" w:rsidP="00F02957">
                  <w:pPr>
                    <w:spacing w:before="100" w:beforeAutospacing="1" w:after="100" w:afterAutospacing="1" w:line="204" w:lineRule="atLeast"/>
                    <w:rPr>
                      <w:rFonts w:ascii="Tahoma" w:hAnsi="Tahoma" w:cs="Tahoma"/>
                      <w:b/>
                      <w:bCs/>
                      <w:color w:val="555555"/>
                      <w:sz w:val="28"/>
                      <w:szCs w:val="28"/>
                      <w:rtl/>
                    </w:rPr>
                  </w:pPr>
                  <w:r w:rsidRPr="00367D4C">
                    <w:rPr>
                      <w:rFonts w:ascii="Tahoma" w:hAnsi="Tahoma" w:cs="Tahoma"/>
                      <w:b/>
                      <w:bCs/>
                      <w:color w:val="555555"/>
                      <w:sz w:val="28"/>
                      <w:szCs w:val="28"/>
                      <w:rtl/>
                    </w:rPr>
                    <w:t>المادة الثالثة عشرة:</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أ) يجوز للطالب الاعتذار عن الاستمرار في دراسة فصل دراسي دون أن يعد راسباً إذا تقدم بعذر مقبول لدى الجهة التي يحددها مجلس الجامعة وذلك خلال فترة زمنية تحددها القواعد التنفيذية التي يقرها مجلس الجامعة، ويرصد للطالب تقدير (ع) أو (</w:t>
                  </w:r>
                  <w:r w:rsidRPr="00367D4C">
                    <w:rPr>
                      <w:rFonts w:ascii="Tahoma" w:hAnsi="Tahoma" w:cs="Tahoma"/>
                      <w:color w:val="555555"/>
                      <w:sz w:val="28"/>
                      <w:szCs w:val="28"/>
                    </w:rPr>
                    <w:t>W</w:t>
                  </w:r>
                  <w:r w:rsidRPr="00367D4C">
                    <w:rPr>
                      <w:rFonts w:ascii="Tahoma" w:hAnsi="Tahoma" w:cs="Tahoma"/>
                      <w:color w:val="555555"/>
                      <w:sz w:val="28"/>
                      <w:szCs w:val="28"/>
                      <w:rtl/>
                    </w:rPr>
                    <w:t>) ويحتسب هذا الفصل من المدة اللازمة لإنهاء متطلبات التخرج.</w:t>
                  </w:r>
                </w:p>
                <w:p w:rsidR="005757B3" w:rsidRPr="0056047E"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ب) يجوز الانسحاب بعذر من مقرر أو أكثر في الفصل الدراسي وفق القواعد التنفيذية التي يقرها مجلس الجامعة.</w:t>
                  </w:r>
                </w:p>
                <w:p w:rsidR="005757B3" w:rsidRPr="00157545" w:rsidRDefault="005757B3" w:rsidP="00F02957">
                  <w:pPr>
                    <w:adjustRightInd w:val="0"/>
                    <w:spacing w:before="100" w:beforeAutospacing="1" w:after="100" w:afterAutospacing="1" w:line="288" w:lineRule="auto"/>
                    <w:textAlignment w:val="baseline"/>
                    <w:rPr>
                      <w:rFonts w:ascii="PT Bold Heading" w:cs="PT Bold Heading"/>
                      <w:sz w:val="32"/>
                      <w:szCs w:val="32"/>
                      <w:u w:val="thick"/>
                      <w:rtl/>
                      <w:lang w:bidi="ar-YE"/>
                    </w:rPr>
                  </w:pPr>
                  <w:r w:rsidRPr="002F2DB1">
                    <w:rPr>
                      <w:rFonts w:ascii="PT Bold Heading" w:cs="PT Bold Heading" w:hint="cs"/>
                      <w:sz w:val="32"/>
                      <w:szCs w:val="32"/>
                      <w:highlight w:val="lightGray"/>
                      <w:u w:val="thick"/>
                      <w:rtl/>
                      <w:lang w:bidi="ar-YE"/>
                    </w:rPr>
                    <w:t>تأجيل الدراسة:</w:t>
                  </w:r>
                </w:p>
                <w:p w:rsidR="005757B3" w:rsidRPr="00367D4C" w:rsidRDefault="005757B3" w:rsidP="00F02957">
                  <w:pPr>
                    <w:spacing w:before="100" w:beforeAutospacing="1" w:after="100" w:afterAutospacing="1" w:line="204" w:lineRule="atLeast"/>
                    <w:rPr>
                      <w:rFonts w:ascii="Tahoma" w:hAnsi="Tahoma" w:cs="Tahoma"/>
                      <w:b/>
                      <w:bCs/>
                      <w:color w:val="555555"/>
                      <w:sz w:val="28"/>
                      <w:szCs w:val="28"/>
                      <w:rtl/>
                    </w:rPr>
                  </w:pPr>
                  <w:r w:rsidRPr="00367D4C">
                    <w:rPr>
                      <w:rFonts w:ascii="Tahoma" w:hAnsi="Tahoma" w:cs="Tahoma"/>
                      <w:b/>
                      <w:bCs/>
                      <w:color w:val="555555"/>
                      <w:sz w:val="28"/>
                      <w:szCs w:val="28"/>
                      <w:rtl/>
                    </w:rPr>
                    <w:t>المادة الرابعة عشرة:</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 xml:space="preserve">يجوز للطالب التقدم بطلب تأجيل الدراسة لعذر تقبله الجهة التي يحددها مجلس الجامعة على ألا تتجاوز مدة التأجيل فصلين دراسيين متتاليين أو ثلاثة فصول دراسية غير متتالية حدًا أقصى طيلة بقائه في الجامعة ثم يطوى قيده بعد ذلك، ويجوز لمجلس الجامعة في حال الضرورة الاستثناء من ذلك، ولا تحتسب مدة التأجيل ضمن المدة اللازمة لإنهاء متطلبات التخرج. </w:t>
                  </w:r>
                </w:p>
                <w:p w:rsidR="005757B3" w:rsidRPr="00051F98" w:rsidRDefault="005757B3" w:rsidP="00F02957">
                  <w:pPr>
                    <w:spacing w:before="100" w:beforeAutospacing="1" w:after="100" w:afterAutospacing="1" w:line="204" w:lineRule="atLeast"/>
                    <w:rPr>
                      <w:rFonts w:ascii="Tahoma" w:hAnsi="Tahoma" w:cs="Tahoma"/>
                      <w:b/>
                      <w:bCs/>
                      <w:color w:val="555555"/>
                      <w:sz w:val="28"/>
                      <w:szCs w:val="28"/>
                    </w:rPr>
                  </w:pPr>
                  <w:r w:rsidRPr="00367D4C">
                    <w:rPr>
                      <w:rFonts w:ascii="Tahoma" w:hAnsi="Tahoma" w:cs="Tahoma" w:hint="cs"/>
                      <w:b/>
                      <w:bCs/>
                      <w:color w:val="555555"/>
                      <w:sz w:val="28"/>
                      <w:szCs w:val="28"/>
                      <w:rtl/>
                    </w:rPr>
                    <w:t>القواعد التنفيذية للمواد من التاسعة وحتى الرابعة عشرة</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 xml:space="preserve">1- على الطالب المنتظم حضور المحاضرات والدروس العملية ويحرم من دخول الاختبارات النهائية لأي مقرر إذا قلت نسبة حضوره فيه عن (75%) من المحاضرات والدروس العملية المحددة خلال الفصل الدراسي أو السنة الدراسية للمقررات السنوية ويتم ذلك بقرار من مجلس الكلية أو من يفوضه ويرصد له تقدير (محروم). </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2- يجوز لمجلس الكلية أو من يفوضه رفع الحرمان والسماح للطالب بدخول الاختبار النهائي متى ما قدم عذراً مقبولاً شريطة ألا تقل نسبة حضور الطالب عن (50%) من المحاضرات والدروس العملية المحددة للمقرر، ويجوز للكليات الصحية الاستثناء من ذلك.</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3- يجوز للطالب الاعتذار عن الاستمرار في دراسة فصل دراسي دون أن يعد راسباً فيه إذا تقدم بعذر تقبله عمادة القبول والتسجيل بناءً على توصية الكلية وذلك قبل بداية اختبارات نهاية الفصل بخمسة أسابيع على الأقل وفيما عدا ذلك يكون الاعتذار بموافقة مجلس الجامعة بناءً على توصية مجلس الكلية.</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4- الاعتذار للنظام السنوي يكون قبل ثمانية أسابيع من بداية الاختبارات النهائية للفصل الثاني على أن يراعى احتساب نتائج المواد التي تكون فصلية ونجح فيها الطالب.</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5- تأجيل الدراسة للنظام الفصلي يكون حتى نهاية الأسبوع الثاني من الفصل الدراسي.</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6- تأجيل الدراسة للنظام السنوي يكون حتى نهاية الأسبوع الثالث من العام الدراسي.</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7- يجوز للطالب الانسحاب من مقرر أو أكثر وفق الضوابط التالية:</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أ) ألا يتجاوز  الأسبوع الثامن من بداية الفصل الدراسي للمقررات الفصلية و(15) أسبوعاً من بداية السنة الدراسية للمقررات السنوية ويرصد للطالب تقدير (ع1) أو (</w:t>
                  </w:r>
                  <w:r w:rsidRPr="00367D4C">
                    <w:rPr>
                      <w:rFonts w:ascii="Tahoma" w:hAnsi="Tahoma" w:cs="Tahoma"/>
                      <w:color w:val="555555"/>
                      <w:sz w:val="28"/>
                      <w:szCs w:val="28"/>
                    </w:rPr>
                    <w:t>W1</w:t>
                  </w:r>
                  <w:r w:rsidRPr="00367D4C">
                    <w:rPr>
                      <w:rFonts w:ascii="Tahoma" w:hAnsi="Tahoma" w:cs="Tahoma"/>
                      <w:color w:val="555555"/>
                      <w:sz w:val="28"/>
                      <w:szCs w:val="28"/>
                      <w:rtl/>
                    </w:rPr>
                    <w:t>)</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ب) ألا يقل عدد الوحدات الدراسية المتبقية عن اثنتي عشرة وحدة.</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جـ) تتولى عمادة القبول والتسجيل بالتنسيق مع الكلية النظر في حالات الانسحاب المشار إليها في الفقرتين (أ،ب).</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د ) لمجلس الكلية المختص أو من يفوضه النظر في حالات الانسحاب من المقررات لمن يقل عبئه الدراسي عن الحد الأدنى (بعد الانسحاب)  وكذا من لم يتمكن من تسجيل الحد الأدنى من العبء الدراسي.</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8- تشترط موافقة ولي أمر الطالبة عند تقدمها للاعتذار عن الاستمرار في الدراسة أو التأجيل  أو الانسحاب من بعض المقررات ويجوز لمجلس الكلية أو من يفوضه اشتراط موافقة ولي أمر الطالب.</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 xml:space="preserve">9- لا يجوز لطلاب السنة الأولى من كلية الطب والصيدلة وطب الأسنان الاعتذار عن الدراسة أو الانسحاب من مقرر ولمجلس الكلية الاستثناء من ذلك. </w:t>
                  </w:r>
                </w:p>
                <w:p w:rsidR="005757B3" w:rsidRPr="00367D4C" w:rsidRDefault="005757B3" w:rsidP="00F02957">
                  <w:pPr>
                    <w:spacing w:before="100" w:beforeAutospacing="1" w:after="100" w:afterAutospacing="1" w:line="204" w:lineRule="atLeast"/>
                    <w:rPr>
                      <w:rFonts w:ascii="Tahoma" w:hAnsi="Tahoma" w:cs="Tahoma"/>
                      <w:color w:val="555555"/>
                      <w:sz w:val="28"/>
                      <w:szCs w:val="28"/>
                    </w:rPr>
                  </w:pPr>
                  <w:r w:rsidRPr="00367D4C">
                    <w:rPr>
                      <w:rFonts w:ascii="Tahoma" w:hAnsi="Tahoma" w:cs="Tahoma"/>
                      <w:color w:val="555555"/>
                      <w:sz w:val="28"/>
                      <w:szCs w:val="28"/>
                      <w:rtl/>
                    </w:rPr>
                    <w:t>10- الطالبات المرافقات لأزواجهن المبتعثين خارج المملكة، يسمح لهن – استثناءً وبناء على موافقة مجلس الكلية المختص – بتأجيل الدراسة كحد أقصى خمس سنوات متتالية على أن تتقدم بذلك قبل بداية الفصل المطلوب لبداية التأجيل وعلى أن تحضر الطالبة ما يثبت مرافقتها لزوجها المبتعث من الجهات الرسمية، وتعتبر الطالبة التي تزيد فترة تأجيلها على خمس سنوات بسبب مرافقتها لزوجها المبتعث في حكم المنقطعة عن الدراسة، ولا يحتسب لها ما سبق أن درسته من وحدات دراسية، وإذا رغبت في الدراسة تقدمت للجامعة كطالبة مستجدة، وتسري هذه الحالة على الطلبة المرافقين لزوجاتهم.</w:t>
                  </w:r>
                </w:p>
              </w:tc>
            </w:tr>
          </w:tbl>
          <w:p w:rsidR="005757B3" w:rsidRPr="00367D4C" w:rsidRDefault="005757B3" w:rsidP="00F02957">
            <w:pPr>
              <w:spacing w:before="100" w:beforeAutospacing="1" w:after="100" w:afterAutospacing="1" w:line="204" w:lineRule="atLeast"/>
              <w:rPr>
                <w:rFonts w:ascii="Tahoma" w:hAnsi="Tahoma" w:cs="Tahoma"/>
                <w:color w:val="555555"/>
                <w:sz w:val="28"/>
                <w:szCs w:val="28"/>
              </w:rPr>
            </w:pPr>
          </w:p>
        </w:tc>
      </w:tr>
    </w:tbl>
    <w:p w:rsidR="005757B3" w:rsidRPr="00E2190E" w:rsidRDefault="005757B3" w:rsidP="005757B3">
      <w:pPr>
        <w:rPr>
          <w:rFonts w:ascii="Verdana" w:hAnsi="Verdana"/>
          <w:vanish/>
          <w:color w:val="000000"/>
          <w:sz w:val="15"/>
          <w:szCs w:val="15"/>
          <w:rtl/>
        </w:rPr>
      </w:pPr>
    </w:p>
    <w:tbl>
      <w:tblPr>
        <w:bidiVisual/>
        <w:tblW w:w="5007" w:type="pct"/>
        <w:tblCellSpacing w:w="0" w:type="dxa"/>
        <w:tblInd w:w="-11" w:type="dxa"/>
        <w:tblCellMar>
          <w:left w:w="0" w:type="dxa"/>
          <w:right w:w="0" w:type="dxa"/>
        </w:tblCellMar>
        <w:tblLook w:val="04A0"/>
      </w:tblPr>
      <w:tblGrid>
        <w:gridCol w:w="13978"/>
      </w:tblGrid>
      <w:tr w:rsidR="005757B3" w:rsidRPr="00E2190E" w:rsidTr="00F02957">
        <w:trPr>
          <w:tblCellSpacing w:w="0" w:type="dxa"/>
        </w:trPr>
        <w:tc>
          <w:tcPr>
            <w:tcW w:w="5000" w:type="pct"/>
            <w:hideMark/>
          </w:tcPr>
          <w:tbl>
            <w:tblPr>
              <w:bidiVisual/>
              <w:tblW w:w="5000" w:type="pct"/>
              <w:tblCellSpacing w:w="0" w:type="dxa"/>
              <w:tblCellMar>
                <w:left w:w="0" w:type="dxa"/>
                <w:right w:w="0" w:type="dxa"/>
              </w:tblCellMar>
              <w:tblLook w:val="04A0"/>
            </w:tblPr>
            <w:tblGrid>
              <w:gridCol w:w="13978"/>
            </w:tblGrid>
            <w:tr w:rsidR="005757B3" w:rsidRPr="00E2190E" w:rsidTr="00F02957">
              <w:trPr>
                <w:tblCellSpacing w:w="0" w:type="dxa"/>
              </w:trPr>
              <w:tc>
                <w:tcPr>
                  <w:tcW w:w="0" w:type="auto"/>
                  <w:hideMark/>
                </w:tcPr>
                <w:p w:rsidR="005757B3" w:rsidRPr="00E2190E" w:rsidRDefault="005757B3" w:rsidP="00F02957">
                  <w:pPr>
                    <w:adjustRightInd w:val="0"/>
                    <w:spacing w:before="113" w:line="340" w:lineRule="atLeast"/>
                    <w:ind w:left="397" w:hanging="397"/>
                    <w:jc w:val="both"/>
                    <w:textAlignment w:val="baseline"/>
                    <w:rPr>
                      <w:rFonts w:ascii="MCS SILVER" w:hAnsi="MCS SILVER" w:cs="Tahoma"/>
                      <w:color w:val="000000"/>
                      <w:sz w:val="32"/>
                      <w:szCs w:val="32"/>
                      <w:lang w:bidi="ar-YE"/>
                    </w:rPr>
                  </w:pPr>
                  <w:r w:rsidRPr="00E2190E">
                    <w:rPr>
                      <w:rFonts w:ascii="MCS SILVER" w:hAnsi="MCS SILVER" w:cs="Tahoma"/>
                      <w:color w:val="000000"/>
                      <w:sz w:val="32"/>
                      <w:szCs w:val="32"/>
                      <w:rtl/>
                      <w:lang w:bidi="ar-YE"/>
                    </w:rPr>
                    <w:t> </w:t>
                  </w:r>
                </w:p>
              </w:tc>
            </w:tr>
          </w:tbl>
          <w:p w:rsidR="005757B3" w:rsidRPr="00E2190E" w:rsidRDefault="005757B3" w:rsidP="00F02957">
            <w:pPr>
              <w:rPr>
                <w:rFonts w:ascii="Verdana" w:hAnsi="Verdana"/>
                <w:color w:val="000000"/>
                <w:sz w:val="15"/>
                <w:szCs w:val="15"/>
              </w:rPr>
            </w:pPr>
          </w:p>
        </w:tc>
      </w:tr>
      <w:tr w:rsidR="005757B3" w:rsidRPr="00367D4C" w:rsidTr="00F02957">
        <w:trPr>
          <w:tblCellSpacing w:w="0" w:type="dxa"/>
        </w:trPr>
        <w:tc>
          <w:tcPr>
            <w:tcW w:w="5000" w:type="pct"/>
            <w:hideMark/>
          </w:tcPr>
          <w:tbl>
            <w:tblPr>
              <w:bidiVisual/>
              <w:tblW w:w="5000" w:type="pct"/>
              <w:tblCellSpacing w:w="0" w:type="dxa"/>
              <w:tblCellMar>
                <w:left w:w="0" w:type="dxa"/>
                <w:right w:w="0" w:type="dxa"/>
              </w:tblCellMar>
              <w:tblLook w:val="04A0"/>
            </w:tblPr>
            <w:tblGrid>
              <w:gridCol w:w="13978"/>
            </w:tblGrid>
            <w:tr w:rsidR="005757B3" w:rsidRPr="00367D4C" w:rsidTr="00F02957">
              <w:trPr>
                <w:tblCellSpacing w:w="0" w:type="dxa"/>
              </w:trPr>
              <w:tc>
                <w:tcPr>
                  <w:tcW w:w="0" w:type="auto"/>
                  <w:hideMark/>
                </w:tcPr>
                <w:tbl>
                  <w:tblPr>
                    <w:bidiVisual/>
                    <w:tblW w:w="5000" w:type="pct"/>
                    <w:tblCellSpacing w:w="0" w:type="dxa"/>
                    <w:tblCellMar>
                      <w:left w:w="0" w:type="dxa"/>
                      <w:right w:w="0" w:type="dxa"/>
                    </w:tblCellMar>
                    <w:tblLook w:val="04A0"/>
                  </w:tblPr>
                  <w:tblGrid>
                    <w:gridCol w:w="13978"/>
                  </w:tblGrid>
                  <w:tr w:rsidR="005757B3" w:rsidRPr="00367D4C" w:rsidTr="00F02957">
                    <w:trPr>
                      <w:tblCellSpacing w:w="0" w:type="dxa"/>
                    </w:trPr>
                    <w:tc>
                      <w:tcPr>
                        <w:tcW w:w="0" w:type="auto"/>
                      </w:tcPr>
                      <w:p w:rsidR="005757B3" w:rsidRPr="00157545" w:rsidRDefault="005757B3" w:rsidP="00F02957">
                        <w:pPr>
                          <w:adjustRightInd w:val="0"/>
                          <w:spacing w:before="100" w:beforeAutospacing="1" w:after="100" w:afterAutospacing="1" w:line="288" w:lineRule="auto"/>
                          <w:textAlignment w:val="baseline"/>
                          <w:rPr>
                            <w:rFonts w:ascii="PT Bold Heading" w:cs="PT Bold Heading"/>
                            <w:sz w:val="32"/>
                            <w:szCs w:val="32"/>
                            <w:u w:val="thick"/>
                            <w:rtl/>
                            <w:lang w:bidi="ar-YE"/>
                          </w:rPr>
                        </w:pPr>
                        <w:r w:rsidRPr="002F2DB1">
                          <w:rPr>
                            <w:rFonts w:ascii="PT Bold Heading" w:cs="PT Bold Heading" w:hint="cs"/>
                            <w:sz w:val="32"/>
                            <w:szCs w:val="32"/>
                            <w:highlight w:val="lightGray"/>
                            <w:u w:val="thick"/>
                            <w:rtl/>
                            <w:lang w:bidi="ar-YE"/>
                          </w:rPr>
                          <w:t>الانقطاع عن الدراسة:</w:t>
                        </w:r>
                      </w:p>
                      <w:p w:rsidR="005757B3" w:rsidRPr="00367D4C" w:rsidRDefault="005757B3" w:rsidP="00F02957">
                        <w:pPr>
                          <w:adjustRightInd w:val="0"/>
                          <w:spacing w:before="227" w:after="100" w:afterAutospacing="1" w:line="288" w:lineRule="auto"/>
                          <w:jc w:val="both"/>
                          <w:textAlignment w:val="baseline"/>
                          <w:rPr>
                            <w:rFonts w:ascii="Tahoma" w:hAnsi="Tahoma" w:cs="Tahoma"/>
                            <w:b/>
                            <w:bCs/>
                            <w:color w:val="555555"/>
                            <w:sz w:val="28"/>
                            <w:szCs w:val="28"/>
                          </w:rPr>
                        </w:pPr>
                        <w:r w:rsidRPr="00367D4C">
                          <w:rPr>
                            <w:rFonts w:ascii="Tahoma" w:hAnsi="Tahoma" w:cs="Tahoma"/>
                            <w:b/>
                            <w:bCs/>
                            <w:color w:val="555555"/>
                            <w:sz w:val="28"/>
                            <w:szCs w:val="28"/>
                            <w:rtl/>
                          </w:rPr>
                          <w:t>المادة الخامسة عشرة:</w:t>
                        </w:r>
                      </w:p>
                      <w:p w:rsidR="005757B3" w:rsidRPr="00367D4C" w:rsidRDefault="005757B3" w:rsidP="00F02957">
                        <w:pPr>
                          <w:adjustRightInd w:val="0"/>
                          <w:spacing w:before="100" w:beforeAutospacing="1" w:after="100" w:afterAutospacing="1" w:line="340" w:lineRule="atLeast"/>
                          <w:jc w:val="both"/>
                          <w:textAlignment w:val="baseline"/>
                          <w:rPr>
                            <w:rFonts w:ascii="Tahoma" w:hAnsi="Tahoma" w:cs="Tahoma"/>
                            <w:color w:val="555555"/>
                            <w:sz w:val="28"/>
                            <w:szCs w:val="28"/>
                            <w:rtl/>
                          </w:rPr>
                        </w:pPr>
                        <w:r w:rsidRPr="00367D4C">
                          <w:rPr>
                            <w:rFonts w:ascii="Tahoma" w:hAnsi="Tahoma" w:cs="Tahoma"/>
                            <w:color w:val="555555"/>
                            <w:sz w:val="28"/>
                            <w:szCs w:val="28"/>
                            <w:rtl/>
                          </w:rPr>
                          <w:t>إذا انقطع الطالب المنتظم عن الدراسة مدة فصل دراسي دون طلب التأجيل يطوى قيده من الجامعة، ولمجلس الجامعة طي قيد الطالب إذا انقطع عن الدراسة لمدة أقل، وبالنسبة للطالب المنتسب يتم طي قيده إذا تغيب عن جميع الاختبارات النهائية لذلك الفصل دون عذر مقبول.</w:t>
                        </w:r>
                      </w:p>
                      <w:p w:rsidR="005757B3" w:rsidRPr="00367D4C" w:rsidRDefault="005757B3" w:rsidP="00F02957">
                        <w:pPr>
                          <w:adjustRightInd w:val="0"/>
                          <w:spacing w:before="227" w:after="100" w:afterAutospacing="1" w:line="288" w:lineRule="auto"/>
                          <w:jc w:val="both"/>
                          <w:textAlignment w:val="baseline"/>
                          <w:rPr>
                            <w:rFonts w:ascii="Tahoma" w:hAnsi="Tahoma" w:cs="Tahoma"/>
                            <w:b/>
                            <w:bCs/>
                            <w:color w:val="555555"/>
                            <w:sz w:val="28"/>
                            <w:szCs w:val="28"/>
                            <w:rtl/>
                          </w:rPr>
                        </w:pPr>
                        <w:r w:rsidRPr="00367D4C">
                          <w:rPr>
                            <w:rFonts w:ascii="Tahoma" w:hAnsi="Tahoma" w:cs="Tahoma"/>
                            <w:b/>
                            <w:bCs/>
                            <w:color w:val="555555"/>
                            <w:sz w:val="28"/>
                            <w:szCs w:val="28"/>
                            <w:rtl/>
                          </w:rPr>
                          <w:t>المادة السادسة عشرة:</w:t>
                        </w:r>
                      </w:p>
                      <w:p w:rsidR="005757B3" w:rsidRPr="0056047E" w:rsidRDefault="005757B3" w:rsidP="00F02957">
                        <w:pPr>
                          <w:adjustRightInd w:val="0"/>
                          <w:spacing w:before="227" w:after="100" w:afterAutospacing="1" w:line="288" w:lineRule="auto"/>
                          <w:jc w:val="both"/>
                          <w:textAlignment w:val="baseline"/>
                          <w:rPr>
                            <w:rFonts w:ascii="Tahoma" w:hAnsi="Tahoma" w:cs="Tahoma"/>
                            <w:color w:val="555555"/>
                            <w:sz w:val="28"/>
                            <w:szCs w:val="28"/>
                            <w:rtl/>
                          </w:rPr>
                        </w:pPr>
                        <w:r w:rsidRPr="00367D4C">
                          <w:rPr>
                            <w:rFonts w:ascii="Tahoma" w:hAnsi="Tahoma" w:cs="Tahoma"/>
                            <w:color w:val="555555"/>
                            <w:sz w:val="28"/>
                            <w:szCs w:val="28"/>
                            <w:rtl/>
                          </w:rPr>
                          <w:t>لا يعد الطالب منقطعاً عن الدراسة للفصول التي يدرسها زائراً في جامعة أخرى.</w:t>
                        </w:r>
                      </w:p>
                      <w:p w:rsidR="005757B3" w:rsidRPr="00157545" w:rsidRDefault="005757B3" w:rsidP="00F02957">
                        <w:pPr>
                          <w:adjustRightInd w:val="0"/>
                          <w:spacing w:before="100" w:beforeAutospacing="1" w:after="100" w:afterAutospacing="1" w:line="288" w:lineRule="auto"/>
                          <w:textAlignment w:val="baseline"/>
                          <w:rPr>
                            <w:rFonts w:ascii="PT Bold Heading" w:cs="PT Bold Heading"/>
                            <w:sz w:val="32"/>
                            <w:szCs w:val="32"/>
                            <w:u w:val="thick"/>
                            <w:rtl/>
                            <w:lang w:bidi="ar-YE"/>
                          </w:rPr>
                        </w:pPr>
                        <w:r w:rsidRPr="002F2DB1">
                          <w:rPr>
                            <w:rFonts w:ascii="PT Bold Heading" w:cs="PT Bold Heading" w:hint="cs"/>
                            <w:sz w:val="32"/>
                            <w:szCs w:val="32"/>
                            <w:highlight w:val="lightGray"/>
                            <w:u w:val="thick"/>
                            <w:rtl/>
                            <w:lang w:bidi="ar-YE"/>
                          </w:rPr>
                          <w:t>إعادة القيد:</w:t>
                        </w:r>
                      </w:p>
                      <w:p w:rsidR="005757B3" w:rsidRPr="0056047E" w:rsidRDefault="005757B3" w:rsidP="00F02957">
                        <w:pPr>
                          <w:adjustRightInd w:val="0"/>
                          <w:spacing w:before="227" w:after="100" w:afterAutospacing="1" w:line="288" w:lineRule="auto"/>
                          <w:jc w:val="both"/>
                          <w:textAlignment w:val="baseline"/>
                          <w:rPr>
                            <w:rFonts w:ascii="Tahoma" w:hAnsi="Tahoma" w:cs="Tahoma"/>
                            <w:b/>
                            <w:bCs/>
                            <w:color w:val="555555"/>
                            <w:sz w:val="28"/>
                            <w:szCs w:val="28"/>
                            <w:rtl/>
                          </w:rPr>
                        </w:pPr>
                        <w:r w:rsidRPr="00367D4C">
                          <w:rPr>
                            <w:rFonts w:ascii="Tahoma" w:hAnsi="Tahoma" w:cs="Tahoma"/>
                            <w:b/>
                            <w:bCs/>
                            <w:color w:val="555555"/>
                            <w:sz w:val="28"/>
                            <w:szCs w:val="28"/>
                            <w:rtl/>
                          </w:rPr>
                          <w:t>المادة السابعة عشرة:</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يمكن للطالب المطوي قيده التقدم بطلب إعادة قيده برقمه وسجله قبل الانقطاع وفق الضوابط الآتية:</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أ- أن يتقدم بطلب إعادة القيد خلال أربعة فصول دراسية من تاريخ طي القيد.</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ب- أن يوافق مجلس الكلية المعنية والجهات ذات العلاقة على إعادة قيد الطالب.</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جـ- إذا مضى على طي قيد الطالب أربعة فصول دراسية فأكثر، فبإمكانه التقدم للجامعة طالباً مستجداً دون الرجوع إلى سجله الدراسي السابق على أن تنطبق عليه كافة شروط القبول المعلنة في حينه ولمجلس الجامعة الاستثناء من ذلك وفقاً لضوابط يصدرها المجلس.</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د- لا يجوز إعادة قيد الطالب أكثر من مرة واحدة، ولمجلس الجامعة – في حالة الضرورة – الاستثناء من ذلك.</w:t>
                        </w:r>
                      </w:p>
                      <w:p w:rsidR="005757B3" w:rsidRPr="00367D4C" w:rsidRDefault="005757B3" w:rsidP="00F02957">
                        <w:pPr>
                          <w:spacing w:before="100" w:beforeAutospacing="1" w:after="100" w:afterAutospacing="1" w:line="276" w:lineRule="auto"/>
                          <w:rPr>
                            <w:rFonts w:ascii="Tahoma" w:hAnsi="Tahoma" w:cs="Tahoma"/>
                            <w:color w:val="555555"/>
                            <w:sz w:val="28"/>
                            <w:szCs w:val="28"/>
                          </w:rPr>
                        </w:pPr>
                        <w:r w:rsidRPr="00367D4C">
                          <w:rPr>
                            <w:rFonts w:ascii="Tahoma" w:hAnsi="Tahoma" w:cs="Tahoma"/>
                            <w:color w:val="555555"/>
                            <w:sz w:val="28"/>
                            <w:szCs w:val="28"/>
                            <w:rtl/>
                          </w:rPr>
                          <w:t>هـ- لا يجوز إعادة قيد الطالب المطوي قيده إذا كان مفصولاً أكاديمياً.</w:t>
                        </w:r>
                        <w:r w:rsidRPr="00367D4C">
                          <w:rPr>
                            <w:rFonts w:ascii="Tahoma" w:hAnsi="Tahoma" w:cs="Tahoma"/>
                            <w:color w:val="555555"/>
                            <w:sz w:val="28"/>
                            <w:szCs w:val="28"/>
                          </w:rPr>
                          <w:t xml:space="preserve"> </w:t>
                        </w:r>
                      </w:p>
                      <w:p w:rsidR="005757B3" w:rsidRPr="00157545" w:rsidRDefault="005757B3" w:rsidP="00F02957">
                        <w:pPr>
                          <w:adjustRightInd w:val="0"/>
                          <w:spacing w:before="100" w:beforeAutospacing="1" w:after="100" w:afterAutospacing="1" w:line="288" w:lineRule="auto"/>
                          <w:textAlignment w:val="baseline"/>
                          <w:rPr>
                            <w:rFonts w:ascii="PT Bold Heading" w:cs="PT Bold Heading"/>
                            <w:sz w:val="32"/>
                            <w:szCs w:val="32"/>
                            <w:u w:val="thick"/>
                            <w:rtl/>
                          </w:rPr>
                        </w:pPr>
                        <w:r w:rsidRPr="002F2DB1">
                          <w:rPr>
                            <w:rFonts w:ascii="PT Bold Heading" w:cs="PT Bold Heading" w:hint="cs"/>
                            <w:sz w:val="32"/>
                            <w:szCs w:val="32"/>
                            <w:highlight w:val="lightGray"/>
                            <w:u w:val="thick"/>
                            <w:rtl/>
                            <w:lang w:bidi="ar-YE"/>
                          </w:rPr>
                          <w:t>القواعد التنفيذية للمادة السابعة عشرة:</w:t>
                        </w:r>
                      </w:p>
                      <w:p w:rsidR="005757B3" w:rsidRPr="00367D4C" w:rsidRDefault="005757B3" w:rsidP="00F02957">
                        <w:pPr>
                          <w:adjustRightInd w:val="0"/>
                          <w:spacing w:before="113" w:line="288" w:lineRule="auto"/>
                          <w:ind w:left="283" w:hanging="283"/>
                          <w:jc w:val="both"/>
                          <w:textAlignment w:val="baseline"/>
                          <w:rPr>
                            <w:rFonts w:ascii="Tahoma" w:hAnsi="Tahoma" w:cs="Tahoma"/>
                            <w:color w:val="555555"/>
                            <w:sz w:val="28"/>
                            <w:szCs w:val="28"/>
                            <w:rtl/>
                          </w:rPr>
                        </w:pPr>
                        <w:r w:rsidRPr="00367D4C">
                          <w:rPr>
                            <w:rFonts w:ascii="Tahoma" w:hAnsi="Tahoma" w:cs="Tahoma"/>
                            <w:color w:val="555555"/>
                            <w:sz w:val="28"/>
                            <w:szCs w:val="28"/>
                            <w:rtl/>
                          </w:rPr>
                          <w:t> لمجلس الجامعة إعادة قيد الطالب إذا تجاوزت فترة الانقطاع أربعة فصول وفق الشروط التالية:</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1- أن لا تزيد فترة الانقطاع على المدة النظامية للبرنامج (الدرجة العلمية) من تاريخ الانقطاع.</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2- أن يكون الانقطاع بناءً على سبب مشروع يقدره مجلس الكلية.</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3- أن يكون قد اجتاز الطالب بنجاح (50%) من الوحدات الدراسية المسجلة.</w:t>
                        </w:r>
                      </w:p>
                      <w:p w:rsidR="005757B3" w:rsidRPr="00367D4C" w:rsidRDefault="005757B3" w:rsidP="00F02957">
                        <w:pPr>
                          <w:spacing w:before="100" w:beforeAutospacing="1" w:after="100" w:afterAutospacing="1" w:line="276" w:lineRule="auto"/>
                          <w:rPr>
                            <w:rFonts w:ascii="Tahoma" w:hAnsi="Tahoma" w:cs="Tahoma"/>
                            <w:color w:val="555555"/>
                            <w:sz w:val="28"/>
                            <w:szCs w:val="28"/>
                            <w:rtl/>
                          </w:rPr>
                        </w:pPr>
                        <w:r w:rsidRPr="00367D4C">
                          <w:rPr>
                            <w:rFonts w:ascii="Tahoma" w:hAnsi="Tahoma" w:cs="Tahoma"/>
                            <w:color w:val="555555"/>
                            <w:sz w:val="28"/>
                            <w:szCs w:val="28"/>
                            <w:rtl/>
                          </w:rPr>
                          <w:t>4- أن لا يقل معدله التراكمي عن (2.5) من (5).</w:t>
                        </w:r>
                      </w:p>
                      <w:p w:rsidR="005757B3" w:rsidRPr="00367D4C" w:rsidRDefault="005757B3" w:rsidP="00F02957">
                        <w:pPr>
                          <w:adjustRightInd w:val="0"/>
                          <w:spacing w:before="113" w:line="288" w:lineRule="auto"/>
                          <w:ind w:left="283" w:hanging="283"/>
                          <w:jc w:val="both"/>
                          <w:textAlignment w:val="baseline"/>
                          <w:rPr>
                            <w:rFonts w:ascii="Tahoma" w:hAnsi="Tahoma" w:cs="Tahoma"/>
                            <w:color w:val="555555"/>
                            <w:sz w:val="28"/>
                            <w:szCs w:val="28"/>
                            <w:rtl/>
                          </w:rPr>
                        </w:pPr>
                        <w:r w:rsidRPr="00367D4C">
                          <w:rPr>
                            <w:rFonts w:ascii="Tahoma" w:hAnsi="Tahoma" w:cs="Tahoma"/>
                            <w:color w:val="555555"/>
                            <w:sz w:val="28"/>
                            <w:szCs w:val="28"/>
                            <w:rtl/>
                          </w:rPr>
                          <w:t>المادة الثامنة عشرة:</w:t>
                        </w:r>
                      </w:p>
                      <w:p w:rsidR="005757B3" w:rsidRPr="00367D4C" w:rsidRDefault="005757B3" w:rsidP="00F02957">
                        <w:pPr>
                          <w:adjustRightInd w:val="0"/>
                          <w:spacing w:before="100" w:beforeAutospacing="1" w:after="100" w:afterAutospacing="1" w:line="340" w:lineRule="atLeast"/>
                          <w:jc w:val="both"/>
                          <w:textAlignment w:val="baseline"/>
                          <w:rPr>
                            <w:rFonts w:ascii="Tahoma" w:hAnsi="Tahoma" w:cs="Tahoma"/>
                            <w:color w:val="555555"/>
                            <w:sz w:val="28"/>
                            <w:szCs w:val="28"/>
                          </w:rPr>
                        </w:pPr>
                        <w:r w:rsidRPr="00367D4C">
                          <w:rPr>
                            <w:rFonts w:ascii="Tahoma" w:hAnsi="Tahoma" w:cs="Tahoma"/>
                            <w:color w:val="555555"/>
                            <w:sz w:val="28"/>
                            <w:szCs w:val="28"/>
                            <w:rtl/>
                          </w:rPr>
                          <w:t>لا يجوز إعادة قيد الطالب الذي فصل من الجامعة لأسباب</w:t>
                        </w:r>
                        <w:r w:rsidRPr="00367D4C">
                          <w:rPr>
                            <w:rFonts w:ascii="Tahoma" w:hAnsi="Tahoma" w:cs="Tahoma"/>
                            <w:color w:val="555555"/>
                            <w:sz w:val="28"/>
                            <w:szCs w:val="28"/>
                          </w:rPr>
                          <w:t xml:space="preserve"> </w:t>
                        </w:r>
                        <w:r w:rsidRPr="00367D4C">
                          <w:rPr>
                            <w:rFonts w:ascii="Tahoma" w:hAnsi="Tahoma" w:cs="Tahoma"/>
                            <w:color w:val="555555"/>
                            <w:sz w:val="28"/>
                            <w:szCs w:val="28"/>
                            <w:rtl/>
                          </w:rPr>
                          <w:t>تعليمية أو تأديبية، أو الذي فصل من جامعة أخرى لأسباب تأديبية، وإذا اتضح بعد</w:t>
                        </w:r>
                        <w:r w:rsidRPr="00367D4C">
                          <w:rPr>
                            <w:rFonts w:ascii="Tahoma" w:hAnsi="Tahoma" w:cs="Tahoma"/>
                            <w:color w:val="555555"/>
                            <w:sz w:val="28"/>
                            <w:szCs w:val="28"/>
                          </w:rPr>
                          <w:t xml:space="preserve"> </w:t>
                        </w:r>
                        <w:r w:rsidRPr="00367D4C">
                          <w:rPr>
                            <w:rFonts w:ascii="Tahoma" w:hAnsi="Tahoma" w:cs="Tahoma"/>
                            <w:color w:val="555555"/>
                            <w:sz w:val="28"/>
                            <w:szCs w:val="28"/>
                            <w:rtl/>
                          </w:rPr>
                          <w:t>إعادة قيده أنه سبق فصله لمثل هذه الأسباب فيُعَدُّ قيده ملغًى من تاريخ إعادة</w:t>
                        </w:r>
                        <w:r w:rsidRPr="00367D4C">
                          <w:rPr>
                            <w:rFonts w:ascii="Tahoma" w:hAnsi="Tahoma" w:cs="Tahoma"/>
                            <w:color w:val="555555"/>
                            <w:sz w:val="28"/>
                            <w:szCs w:val="28"/>
                          </w:rPr>
                          <w:t xml:space="preserve"> </w:t>
                        </w:r>
                        <w:r w:rsidRPr="00367D4C">
                          <w:rPr>
                            <w:rFonts w:ascii="Tahoma" w:hAnsi="Tahoma" w:cs="Tahoma"/>
                            <w:color w:val="555555"/>
                            <w:sz w:val="28"/>
                            <w:szCs w:val="28"/>
                            <w:rtl/>
                          </w:rPr>
                          <w:t>القيد</w:t>
                        </w:r>
                        <w:r w:rsidRPr="00367D4C">
                          <w:rPr>
                            <w:rFonts w:ascii="Tahoma" w:hAnsi="Tahoma" w:cs="Tahoma"/>
                            <w:color w:val="555555"/>
                            <w:sz w:val="28"/>
                            <w:szCs w:val="28"/>
                          </w:rPr>
                          <w:t>.</w:t>
                        </w:r>
                      </w:p>
                    </w:tc>
                  </w:tr>
                </w:tbl>
                <w:p w:rsidR="005757B3" w:rsidRPr="00367D4C" w:rsidRDefault="005757B3" w:rsidP="00F02957">
                  <w:pPr>
                    <w:rPr>
                      <w:rFonts w:ascii="Tahoma" w:hAnsi="Tahoma" w:cs="Tahoma"/>
                      <w:color w:val="555555"/>
                      <w:sz w:val="28"/>
                      <w:szCs w:val="28"/>
                    </w:rPr>
                  </w:pPr>
                </w:p>
              </w:tc>
            </w:tr>
          </w:tbl>
          <w:p w:rsidR="005757B3" w:rsidRPr="00367D4C" w:rsidRDefault="005757B3" w:rsidP="00F02957">
            <w:pPr>
              <w:rPr>
                <w:rFonts w:ascii="Tahoma" w:hAnsi="Tahoma" w:cs="Tahoma"/>
                <w:color w:val="555555"/>
                <w:sz w:val="28"/>
                <w:szCs w:val="28"/>
                <w:rtl/>
              </w:rPr>
            </w:pPr>
          </w:p>
          <w:tbl>
            <w:tblPr>
              <w:bidiVisual/>
              <w:tblW w:w="5000" w:type="pct"/>
              <w:tblCellSpacing w:w="0" w:type="dxa"/>
              <w:tblCellMar>
                <w:left w:w="0" w:type="dxa"/>
                <w:right w:w="0" w:type="dxa"/>
              </w:tblCellMar>
              <w:tblLook w:val="04A0"/>
            </w:tblPr>
            <w:tblGrid>
              <w:gridCol w:w="13978"/>
            </w:tblGrid>
            <w:tr w:rsidR="005757B3" w:rsidRPr="00367D4C" w:rsidTr="00F02957">
              <w:trPr>
                <w:tblCellSpacing w:w="0" w:type="dxa"/>
              </w:trPr>
              <w:tc>
                <w:tcPr>
                  <w:tcW w:w="0" w:type="auto"/>
                  <w:hideMark/>
                </w:tcPr>
                <w:p w:rsidR="005757B3" w:rsidRPr="00367D4C" w:rsidRDefault="005757B3" w:rsidP="00F02957">
                  <w:pPr>
                    <w:rPr>
                      <w:rFonts w:ascii="Tahoma" w:hAnsi="Tahoma" w:cs="Tahoma"/>
                      <w:color w:val="555555"/>
                      <w:sz w:val="28"/>
                      <w:szCs w:val="28"/>
                    </w:rPr>
                  </w:pPr>
                </w:p>
              </w:tc>
            </w:tr>
          </w:tbl>
          <w:p w:rsidR="005757B3" w:rsidRPr="00367D4C" w:rsidRDefault="005757B3" w:rsidP="00F02957">
            <w:pPr>
              <w:rPr>
                <w:rFonts w:ascii="Tahoma" w:hAnsi="Tahoma" w:cs="Tahoma"/>
                <w:color w:val="555555"/>
                <w:sz w:val="28"/>
                <w:szCs w:val="28"/>
              </w:rPr>
            </w:pPr>
          </w:p>
        </w:tc>
      </w:tr>
      <w:tr w:rsidR="005757B3" w:rsidRPr="00E2190E" w:rsidTr="00F02957">
        <w:trPr>
          <w:tblCellSpacing w:w="0" w:type="dxa"/>
        </w:trPr>
        <w:tc>
          <w:tcPr>
            <w:tcW w:w="5000" w:type="pct"/>
            <w:hideMark/>
          </w:tcPr>
          <w:tbl>
            <w:tblPr>
              <w:bidiVisual/>
              <w:tblW w:w="5000" w:type="pct"/>
              <w:tblCellSpacing w:w="0" w:type="dxa"/>
              <w:tblCellMar>
                <w:left w:w="0" w:type="dxa"/>
                <w:right w:w="0" w:type="dxa"/>
              </w:tblCellMar>
              <w:tblLook w:val="04A0"/>
            </w:tblPr>
            <w:tblGrid>
              <w:gridCol w:w="13567"/>
              <w:gridCol w:w="411"/>
            </w:tblGrid>
            <w:tr w:rsidR="005757B3" w:rsidRPr="00E2190E" w:rsidTr="00F02957">
              <w:trPr>
                <w:tblCellSpacing w:w="0" w:type="dxa"/>
              </w:trPr>
              <w:tc>
                <w:tcPr>
                  <w:tcW w:w="1650" w:type="pct"/>
                  <w:hideMark/>
                </w:tcPr>
                <w:p w:rsidR="005757B3" w:rsidRPr="00E2190E" w:rsidRDefault="005757B3" w:rsidP="00F02957">
                  <w:pPr>
                    <w:rPr>
                      <w:rFonts w:ascii="Verdana" w:hAnsi="Verdana"/>
                      <w:color w:val="000000"/>
                      <w:sz w:val="15"/>
                      <w:szCs w:val="15"/>
                    </w:rPr>
                  </w:pPr>
                </w:p>
              </w:tc>
              <w:tc>
                <w:tcPr>
                  <w:tcW w:w="50" w:type="pct"/>
                  <w:vAlign w:val="center"/>
                  <w:hideMark/>
                </w:tcPr>
                <w:p w:rsidR="005757B3" w:rsidRPr="00E2190E" w:rsidRDefault="005757B3" w:rsidP="00F02957">
                  <w:pPr>
                    <w:rPr>
                      <w:rFonts w:ascii="Verdana" w:hAnsi="Verdana"/>
                      <w:color w:val="000000"/>
                      <w:sz w:val="15"/>
                      <w:szCs w:val="15"/>
                    </w:rPr>
                  </w:pPr>
                  <w:r w:rsidRPr="00E2190E">
                    <w:rPr>
                      <w:rFonts w:ascii="Verdana" w:hAnsi="Verdana"/>
                      <w:color w:val="000000"/>
                      <w:sz w:val="15"/>
                      <w:szCs w:val="15"/>
                      <w:rtl/>
                    </w:rPr>
                    <w:t> </w:t>
                  </w:r>
                </w:p>
              </w:tc>
            </w:tr>
          </w:tbl>
          <w:p w:rsidR="005757B3" w:rsidRPr="00E2190E" w:rsidRDefault="005757B3" w:rsidP="00F02957">
            <w:pPr>
              <w:rPr>
                <w:rFonts w:ascii="Verdana" w:hAnsi="Verdana"/>
                <w:color w:val="000000"/>
                <w:sz w:val="15"/>
                <w:szCs w:val="15"/>
              </w:rPr>
            </w:pPr>
          </w:p>
        </w:tc>
      </w:tr>
      <w:tr w:rsidR="005757B3" w:rsidRPr="00367D4C" w:rsidTr="00F02957">
        <w:trPr>
          <w:tblCellSpacing w:w="0" w:type="dxa"/>
        </w:trPr>
        <w:tc>
          <w:tcPr>
            <w:tcW w:w="5000" w:type="pct"/>
            <w:hideMark/>
          </w:tcPr>
          <w:tbl>
            <w:tblPr>
              <w:bidiVisual/>
              <w:tblW w:w="5000" w:type="pct"/>
              <w:tblCellSpacing w:w="0" w:type="dxa"/>
              <w:tblCellMar>
                <w:left w:w="0" w:type="dxa"/>
                <w:right w:w="0" w:type="dxa"/>
              </w:tblCellMar>
              <w:tblLook w:val="04A0"/>
            </w:tblPr>
            <w:tblGrid>
              <w:gridCol w:w="13978"/>
            </w:tblGrid>
            <w:tr w:rsidR="005757B3" w:rsidRPr="00367D4C" w:rsidTr="00F02957">
              <w:trPr>
                <w:tblCellSpacing w:w="0" w:type="dxa"/>
              </w:trPr>
              <w:tc>
                <w:tcPr>
                  <w:tcW w:w="0" w:type="auto"/>
                  <w:hideMark/>
                </w:tcPr>
                <w:tbl>
                  <w:tblPr>
                    <w:bidiVisual/>
                    <w:tblW w:w="5000" w:type="pct"/>
                    <w:tblCellSpacing w:w="0" w:type="dxa"/>
                    <w:tblCellMar>
                      <w:left w:w="0" w:type="dxa"/>
                      <w:right w:w="0" w:type="dxa"/>
                    </w:tblCellMar>
                    <w:tblLook w:val="04A0"/>
                  </w:tblPr>
                  <w:tblGrid>
                    <w:gridCol w:w="13978"/>
                  </w:tblGrid>
                  <w:tr w:rsidR="005757B3" w:rsidRPr="00367D4C" w:rsidTr="00F02957">
                    <w:trPr>
                      <w:tblCellSpacing w:w="0" w:type="dxa"/>
                    </w:trPr>
                    <w:tc>
                      <w:tcPr>
                        <w:tcW w:w="0" w:type="auto"/>
                      </w:tcPr>
                      <w:p w:rsidR="005757B3" w:rsidRPr="00157545" w:rsidRDefault="005757B3" w:rsidP="00F02957">
                        <w:pPr>
                          <w:adjustRightInd w:val="0"/>
                          <w:spacing w:before="100" w:beforeAutospacing="1" w:after="100" w:afterAutospacing="1" w:line="288" w:lineRule="auto"/>
                          <w:textAlignment w:val="baseline"/>
                          <w:rPr>
                            <w:rFonts w:ascii="PT Bold Heading" w:cs="PT Bold Heading"/>
                            <w:sz w:val="32"/>
                            <w:szCs w:val="32"/>
                            <w:u w:val="thick"/>
                            <w:rtl/>
                            <w:lang w:bidi="ar-YE"/>
                          </w:rPr>
                        </w:pPr>
                        <w:r w:rsidRPr="002F2DB1">
                          <w:rPr>
                            <w:rFonts w:ascii="PT Bold Heading" w:cs="PT Bold Heading" w:hint="cs"/>
                            <w:sz w:val="32"/>
                            <w:szCs w:val="32"/>
                            <w:highlight w:val="lightGray"/>
                            <w:u w:val="thick"/>
                            <w:rtl/>
                            <w:lang w:bidi="ar-YE"/>
                          </w:rPr>
                          <w:t>التخرج:</w:t>
                        </w:r>
                      </w:p>
                      <w:p w:rsidR="005757B3" w:rsidRPr="00367D4C" w:rsidRDefault="005757B3" w:rsidP="00F02957">
                        <w:pPr>
                          <w:adjustRightInd w:val="0"/>
                          <w:spacing w:before="100" w:beforeAutospacing="1" w:after="100" w:afterAutospacing="1" w:line="340" w:lineRule="atLeast"/>
                          <w:textAlignment w:val="baseline"/>
                          <w:rPr>
                            <w:rFonts w:ascii="Tahoma" w:hAnsi="Tahoma" w:cs="Tahoma"/>
                            <w:b/>
                            <w:bCs/>
                            <w:color w:val="555555"/>
                            <w:sz w:val="28"/>
                            <w:szCs w:val="28"/>
                          </w:rPr>
                        </w:pPr>
                        <w:r w:rsidRPr="00367D4C">
                          <w:rPr>
                            <w:rFonts w:ascii="Tahoma" w:hAnsi="Tahoma" w:cs="Tahoma"/>
                            <w:b/>
                            <w:bCs/>
                            <w:color w:val="555555"/>
                            <w:sz w:val="28"/>
                            <w:szCs w:val="28"/>
                            <w:rtl/>
                          </w:rPr>
                          <w:t>المادة</w:t>
                        </w:r>
                        <w:r w:rsidRPr="00367D4C">
                          <w:rPr>
                            <w:rFonts w:ascii="Tahoma" w:hAnsi="Tahoma" w:cs="Tahoma"/>
                            <w:b/>
                            <w:bCs/>
                            <w:color w:val="555555"/>
                            <w:sz w:val="28"/>
                            <w:szCs w:val="28"/>
                          </w:rPr>
                          <w:t xml:space="preserve"> </w:t>
                        </w:r>
                        <w:r w:rsidRPr="00367D4C">
                          <w:rPr>
                            <w:rFonts w:ascii="Tahoma" w:hAnsi="Tahoma" w:cs="Tahoma"/>
                            <w:b/>
                            <w:bCs/>
                            <w:color w:val="555555"/>
                            <w:sz w:val="28"/>
                            <w:szCs w:val="28"/>
                            <w:rtl/>
                          </w:rPr>
                          <w:t>التاسعة عشرة</w:t>
                        </w:r>
                        <w:r w:rsidRPr="00367D4C">
                          <w:rPr>
                            <w:rFonts w:ascii="Tahoma" w:hAnsi="Tahoma" w:cs="Tahoma"/>
                            <w:b/>
                            <w:bCs/>
                            <w:color w:val="555555"/>
                            <w:sz w:val="28"/>
                            <w:szCs w:val="28"/>
                          </w:rPr>
                          <w:t>:</w:t>
                        </w:r>
                      </w:p>
                      <w:p w:rsidR="005757B3" w:rsidRPr="00367D4C" w:rsidRDefault="005757B3" w:rsidP="00F02957">
                        <w:pPr>
                          <w:adjustRightInd w:val="0"/>
                          <w:spacing w:before="100" w:beforeAutospacing="1" w:after="100" w:afterAutospacing="1" w:line="340" w:lineRule="atLeast"/>
                          <w:textAlignment w:val="baseline"/>
                          <w:rPr>
                            <w:rFonts w:ascii="Tahoma" w:hAnsi="Tahoma" w:cs="Tahoma"/>
                            <w:color w:val="555555"/>
                            <w:sz w:val="28"/>
                            <w:szCs w:val="28"/>
                            <w:rtl/>
                          </w:rPr>
                        </w:pPr>
                        <w:r w:rsidRPr="00367D4C">
                          <w:rPr>
                            <w:rFonts w:ascii="Tahoma" w:hAnsi="Tahoma" w:cs="Tahoma"/>
                            <w:color w:val="555555"/>
                            <w:sz w:val="28"/>
                            <w:szCs w:val="28"/>
                            <w:rtl/>
                          </w:rPr>
                          <w:t>يتخرج الطالب بعد إنهاء متطلبات التخرج بنجاح حسب الخطة</w:t>
                        </w:r>
                        <w:r w:rsidRPr="00367D4C">
                          <w:rPr>
                            <w:rFonts w:ascii="Tahoma" w:hAnsi="Tahoma" w:cs="Tahoma"/>
                            <w:color w:val="555555"/>
                            <w:sz w:val="28"/>
                            <w:szCs w:val="28"/>
                          </w:rPr>
                          <w:t xml:space="preserve"> </w:t>
                        </w:r>
                        <w:r w:rsidRPr="00367D4C">
                          <w:rPr>
                            <w:rFonts w:ascii="Tahoma" w:hAnsi="Tahoma" w:cs="Tahoma"/>
                            <w:color w:val="555555"/>
                            <w:sz w:val="28"/>
                            <w:szCs w:val="28"/>
                            <w:rtl/>
                          </w:rPr>
                          <w:t>الدراسية، على ألا يقل معدله التراكمي عن مقبول، ولمجلس الكلية بناء على توصية مجلس</w:t>
                        </w:r>
                        <w:r w:rsidRPr="00367D4C">
                          <w:rPr>
                            <w:rFonts w:ascii="Tahoma" w:hAnsi="Tahoma" w:cs="Tahoma"/>
                            <w:color w:val="555555"/>
                            <w:sz w:val="28"/>
                            <w:szCs w:val="28"/>
                          </w:rPr>
                          <w:t xml:space="preserve"> </w:t>
                        </w:r>
                        <w:r w:rsidRPr="00367D4C">
                          <w:rPr>
                            <w:rFonts w:ascii="Tahoma" w:hAnsi="Tahoma" w:cs="Tahoma"/>
                            <w:color w:val="555555"/>
                            <w:sz w:val="28"/>
                            <w:szCs w:val="28"/>
                            <w:rtl/>
                          </w:rPr>
                          <w:t>القسم المختص تحديد مقررات مناسبة يدرسها الطالب لرفع معدله التراكمي وذلك في حالة</w:t>
                        </w:r>
                        <w:r w:rsidRPr="00367D4C">
                          <w:rPr>
                            <w:rFonts w:ascii="Tahoma" w:hAnsi="Tahoma" w:cs="Tahoma"/>
                            <w:color w:val="555555"/>
                            <w:sz w:val="28"/>
                            <w:szCs w:val="28"/>
                          </w:rPr>
                          <w:t xml:space="preserve"> </w:t>
                        </w:r>
                        <w:r w:rsidRPr="00367D4C">
                          <w:rPr>
                            <w:rFonts w:ascii="Tahoma" w:hAnsi="Tahoma" w:cs="Tahoma"/>
                            <w:color w:val="555555"/>
                            <w:sz w:val="28"/>
                            <w:szCs w:val="28"/>
                            <w:rtl/>
                          </w:rPr>
                          <w:t>نجاحه في المقررات ورسوبه في المعدل</w:t>
                        </w:r>
                        <w:r w:rsidRPr="00367D4C">
                          <w:rPr>
                            <w:rFonts w:ascii="Tahoma" w:hAnsi="Tahoma" w:cs="Tahoma"/>
                            <w:color w:val="555555"/>
                            <w:sz w:val="28"/>
                            <w:szCs w:val="28"/>
                          </w:rPr>
                          <w:t>.</w:t>
                        </w:r>
                        <w:r w:rsidRPr="00367D4C">
                          <w:rPr>
                            <w:rFonts w:ascii="Tahoma" w:hAnsi="Tahoma" w:cs="Tahoma"/>
                            <w:color w:val="555555"/>
                            <w:sz w:val="28"/>
                            <w:szCs w:val="28"/>
                            <w:rtl/>
                          </w:rPr>
                          <w:t xml:space="preserve"> </w:t>
                        </w:r>
                      </w:p>
                      <w:p w:rsidR="005757B3" w:rsidRPr="00367D4C" w:rsidRDefault="005757B3" w:rsidP="00F02957">
                        <w:pPr>
                          <w:adjustRightInd w:val="0"/>
                          <w:spacing w:before="100" w:beforeAutospacing="1" w:after="100" w:afterAutospacing="1" w:line="340" w:lineRule="atLeast"/>
                          <w:textAlignment w:val="baseline"/>
                          <w:rPr>
                            <w:rFonts w:ascii="Tahoma" w:hAnsi="Tahoma" w:cs="Tahoma"/>
                            <w:b/>
                            <w:bCs/>
                            <w:color w:val="555555"/>
                            <w:sz w:val="28"/>
                            <w:szCs w:val="28"/>
                            <w:rtl/>
                          </w:rPr>
                        </w:pPr>
                        <w:r w:rsidRPr="00367D4C">
                          <w:rPr>
                            <w:rFonts w:ascii="Tahoma" w:hAnsi="Tahoma" w:cs="Tahoma" w:hint="cs"/>
                            <w:b/>
                            <w:bCs/>
                            <w:color w:val="555555"/>
                            <w:sz w:val="28"/>
                            <w:szCs w:val="28"/>
                            <w:rtl/>
                          </w:rPr>
                          <w:t>القواعد التنفيذية للمادة التاسعة عشرة</w:t>
                        </w:r>
                      </w:p>
                      <w:p w:rsidR="005757B3" w:rsidRPr="00367D4C" w:rsidRDefault="005757B3" w:rsidP="00F02957">
                        <w:pPr>
                          <w:adjustRightInd w:val="0"/>
                          <w:spacing w:before="100" w:beforeAutospacing="1" w:after="100" w:afterAutospacing="1" w:line="340" w:lineRule="atLeast"/>
                          <w:textAlignment w:val="baseline"/>
                          <w:rPr>
                            <w:rFonts w:ascii="Tahoma" w:hAnsi="Tahoma" w:cs="Tahoma"/>
                            <w:color w:val="555555"/>
                            <w:sz w:val="28"/>
                            <w:szCs w:val="28"/>
                          </w:rPr>
                        </w:pPr>
                        <w:r w:rsidRPr="00367D4C">
                          <w:rPr>
                            <w:rFonts w:ascii="Tahoma" w:hAnsi="Tahoma" w:cs="Tahoma"/>
                            <w:color w:val="555555"/>
                            <w:sz w:val="28"/>
                            <w:szCs w:val="28"/>
                            <w:rtl/>
                          </w:rPr>
                          <w:t>1- يمنح كل خريج شهادة يوضح فيها اسمه رباعياً ورقمه الجامعي ورقم السجل المدني ومكان ميلاده وتاريخه والكلية والدرجة والتخصص الذي حصل عليه وتقدير الطالب عند التخرج وجلسة مجلس الجامعة التي صدرت فيها الموافقة على منح الدرجة وتاريخها وتوقع الشهادة من عميد القبول والتسجيل.</w:t>
                        </w:r>
                      </w:p>
                      <w:p w:rsidR="005757B3" w:rsidRPr="00367D4C" w:rsidRDefault="005757B3" w:rsidP="00F02957">
                        <w:pPr>
                          <w:adjustRightInd w:val="0"/>
                          <w:spacing w:before="100" w:beforeAutospacing="1" w:after="100" w:afterAutospacing="1" w:line="340" w:lineRule="atLeast"/>
                          <w:textAlignment w:val="baseline"/>
                          <w:rPr>
                            <w:rFonts w:ascii="Tahoma" w:hAnsi="Tahoma" w:cs="Tahoma"/>
                            <w:color w:val="555555"/>
                            <w:sz w:val="28"/>
                            <w:szCs w:val="28"/>
                            <w:rtl/>
                          </w:rPr>
                        </w:pPr>
                        <w:r w:rsidRPr="00367D4C">
                          <w:rPr>
                            <w:rFonts w:ascii="Tahoma" w:hAnsi="Tahoma" w:cs="Tahoma"/>
                            <w:color w:val="555555"/>
                            <w:sz w:val="28"/>
                            <w:szCs w:val="28"/>
                            <w:rtl/>
                          </w:rPr>
                          <w:t>2- إصدار شهادة تخرج بدل مفقود وفقاً لما يلي:.</w:t>
                        </w:r>
                      </w:p>
                      <w:p w:rsidR="005757B3" w:rsidRPr="00367D4C" w:rsidRDefault="005757B3" w:rsidP="00F02957">
                        <w:pPr>
                          <w:adjustRightInd w:val="0"/>
                          <w:spacing w:before="100" w:beforeAutospacing="1" w:after="100" w:afterAutospacing="1" w:line="340" w:lineRule="atLeast"/>
                          <w:textAlignment w:val="baseline"/>
                          <w:rPr>
                            <w:rFonts w:ascii="Tahoma" w:hAnsi="Tahoma" w:cs="Tahoma"/>
                            <w:color w:val="555555"/>
                            <w:sz w:val="28"/>
                            <w:szCs w:val="28"/>
                            <w:rtl/>
                          </w:rPr>
                        </w:pPr>
                        <w:r w:rsidRPr="00367D4C">
                          <w:rPr>
                            <w:rFonts w:ascii="Tahoma" w:hAnsi="Tahoma" w:cs="Tahoma"/>
                            <w:color w:val="555555"/>
                            <w:sz w:val="28"/>
                            <w:szCs w:val="28"/>
                            <w:rtl/>
                          </w:rPr>
                          <w:t>أ- يتقدم الطالب إلى عمادة القبول والتسجيل بطلب منحه وثيقة تخرج بدل مفقود بعد الإعلان.</w:t>
                        </w:r>
                      </w:p>
                      <w:p w:rsidR="005757B3" w:rsidRPr="00367D4C" w:rsidRDefault="005757B3" w:rsidP="00F02957">
                        <w:pPr>
                          <w:adjustRightInd w:val="0"/>
                          <w:spacing w:before="100" w:beforeAutospacing="1" w:after="100" w:afterAutospacing="1" w:line="340" w:lineRule="atLeast"/>
                          <w:textAlignment w:val="baseline"/>
                          <w:rPr>
                            <w:rFonts w:ascii="Tahoma" w:hAnsi="Tahoma" w:cs="Tahoma"/>
                            <w:color w:val="555555"/>
                            <w:sz w:val="28"/>
                            <w:szCs w:val="28"/>
                            <w:rtl/>
                          </w:rPr>
                        </w:pPr>
                        <w:r w:rsidRPr="00367D4C">
                          <w:rPr>
                            <w:rFonts w:ascii="Tahoma" w:hAnsi="Tahoma" w:cs="Tahoma"/>
                            <w:color w:val="555555"/>
                            <w:sz w:val="28"/>
                            <w:szCs w:val="28"/>
                            <w:rtl/>
                          </w:rPr>
                          <w:t>ب- يوضع ختم بعبارة (بدل مفقود) من قبل عمادة القبول والتسجيل على كل وثيقة تصدر بعد الفقد.</w:t>
                        </w:r>
                      </w:p>
                      <w:p w:rsidR="005757B3" w:rsidRPr="00367D4C" w:rsidRDefault="005757B3" w:rsidP="00F02957">
                        <w:pPr>
                          <w:adjustRightInd w:val="0"/>
                          <w:spacing w:before="100" w:beforeAutospacing="1" w:after="100" w:afterAutospacing="1" w:line="340" w:lineRule="atLeast"/>
                          <w:textAlignment w:val="baseline"/>
                          <w:rPr>
                            <w:rFonts w:ascii="Tahoma" w:hAnsi="Tahoma" w:cs="Tahoma"/>
                            <w:color w:val="555555"/>
                            <w:sz w:val="28"/>
                            <w:szCs w:val="28"/>
                          </w:rPr>
                        </w:pPr>
                        <w:r w:rsidRPr="00367D4C">
                          <w:rPr>
                            <w:rFonts w:ascii="Tahoma" w:hAnsi="Tahoma" w:cs="Tahoma"/>
                            <w:color w:val="555555"/>
                            <w:sz w:val="28"/>
                            <w:szCs w:val="28"/>
                            <w:rtl/>
                          </w:rPr>
                          <w:t>3- عند نجاح الطالب في المقررات وحصوله على معدل تراكمي أقل من (2) يتعين عليه تسجيل بعض المقررات بناءً على توصية مجلس القسم وموافقة مجلس الكلية أو من يفوضه حتى يتمكن من رفع المعدل وحصوله على الدرجة العلمية وفق خطته الدراسية.</w:t>
                        </w:r>
                      </w:p>
                    </w:tc>
                  </w:tr>
                </w:tbl>
                <w:p w:rsidR="005757B3" w:rsidRPr="00367D4C" w:rsidRDefault="005757B3" w:rsidP="00F02957">
                  <w:pPr>
                    <w:adjustRightInd w:val="0"/>
                    <w:spacing w:before="100" w:beforeAutospacing="1" w:after="100" w:afterAutospacing="1" w:line="340" w:lineRule="atLeast"/>
                    <w:textAlignment w:val="baseline"/>
                    <w:rPr>
                      <w:rFonts w:ascii="Tahoma" w:hAnsi="Tahoma" w:cs="Tahoma"/>
                      <w:color w:val="555555"/>
                      <w:sz w:val="28"/>
                      <w:szCs w:val="28"/>
                    </w:rPr>
                  </w:pPr>
                </w:p>
              </w:tc>
            </w:tr>
          </w:tbl>
          <w:p w:rsidR="005757B3" w:rsidRPr="00367D4C" w:rsidRDefault="005757B3" w:rsidP="00F02957">
            <w:pPr>
              <w:adjustRightInd w:val="0"/>
              <w:spacing w:before="100" w:beforeAutospacing="1" w:after="100" w:afterAutospacing="1" w:line="340" w:lineRule="atLeast"/>
              <w:textAlignment w:val="baseline"/>
              <w:rPr>
                <w:rFonts w:ascii="Tahoma" w:hAnsi="Tahoma" w:cs="Tahoma"/>
                <w:color w:val="555555"/>
                <w:sz w:val="28"/>
                <w:szCs w:val="28"/>
              </w:rPr>
            </w:pPr>
          </w:p>
        </w:tc>
      </w:tr>
      <w:tr w:rsidR="005757B3" w:rsidRPr="00E2190E" w:rsidTr="00F02957">
        <w:trPr>
          <w:tblCellSpacing w:w="0" w:type="dxa"/>
        </w:trPr>
        <w:tc>
          <w:tcPr>
            <w:tcW w:w="5000" w:type="pct"/>
            <w:hideMark/>
          </w:tcPr>
          <w:tbl>
            <w:tblPr>
              <w:bidiVisual/>
              <w:tblW w:w="5000" w:type="pct"/>
              <w:tblCellSpacing w:w="0" w:type="dxa"/>
              <w:tblCellMar>
                <w:left w:w="0" w:type="dxa"/>
                <w:right w:w="0" w:type="dxa"/>
              </w:tblCellMar>
              <w:tblLook w:val="04A0"/>
            </w:tblPr>
            <w:tblGrid>
              <w:gridCol w:w="4612"/>
              <w:gridCol w:w="140"/>
              <w:gridCol w:w="4613"/>
              <w:gridCol w:w="140"/>
              <w:gridCol w:w="4473"/>
            </w:tblGrid>
            <w:tr w:rsidR="005757B3" w:rsidRPr="00E2190E" w:rsidTr="00F02957">
              <w:trPr>
                <w:tblCellSpacing w:w="0" w:type="dxa"/>
              </w:trPr>
              <w:tc>
                <w:tcPr>
                  <w:tcW w:w="1650" w:type="pct"/>
                  <w:hideMark/>
                </w:tcPr>
                <w:p w:rsidR="005757B3" w:rsidRPr="00E2190E" w:rsidRDefault="005757B3" w:rsidP="00F02957">
                  <w:pPr>
                    <w:rPr>
                      <w:rFonts w:ascii="Verdana" w:hAnsi="Verdana"/>
                      <w:color w:val="000000"/>
                      <w:sz w:val="15"/>
                      <w:szCs w:val="15"/>
                    </w:rPr>
                  </w:pPr>
                </w:p>
              </w:tc>
              <w:tc>
                <w:tcPr>
                  <w:tcW w:w="50" w:type="pct"/>
                  <w:vAlign w:val="center"/>
                  <w:hideMark/>
                </w:tcPr>
                <w:p w:rsidR="005757B3" w:rsidRPr="00E2190E" w:rsidRDefault="005757B3" w:rsidP="00F02957">
                  <w:pPr>
                    <w:rPr>
                      <w:rFonts w:ascii="Verdana" w:hAnsi="Verdana"/>
                      <w:color w:val="000000"/>
                      <w:sz w:val="15"/>
                      <w:szCs w:val="15"/>
                    </w:rPr>
                  </w:pPr>
                  <w:r w:rsidRPr="00E2190E">
                    <w:rPr>
                      <w:rFonts w:ascii="Verdana" w:hAnsi="Verdana"/>
                      <w:color w:val="000000"/>
                      <w:sz w:val="15"/>
                      <w:szCs w:val="15"/>
                      <w:rtl/>
                    </w:rPr>
                    <w:t> </w:t>
                  </w:r>
                </w:p>
              </w:tc>
              <w:tc>
                <w:tcPr>
                  <w:tcW w:w="1650" w:type="pct"/>
                  <w:hideMark/>
                </w:tcPr>
                <w:p w:rsidR="005757B3" w:rsidRPr="00E2190E" w:rsidRDefault="005757B3" w:rsidP="00F02957">
                  <w:pPr>
                    <w:rPr>
                      <w:rFonts w:ascii="Verdana" w:hAnsi="Verdana"/>
                      <w:color w:val="000000"/>
                      <w:sz w:val="15"/>
                      <w:szCs w:val="15"/>
                    </w:rPr>
                  </w:pPr>
                </w:p>
              </w:tc>
              <w:tc>
                <w:tcPr>
                  <w:tcW w:w="50" w:type="pct"/>
                  <w:vAlign w:val="center"/>
                  <w:hideMark/>
                </w:tcPr>
                <w:p w:rsidR="005757B3" w:rsidRPr="00E2190E" w:rsidRDefault="005757B3" w:rsidP="00F02957">
                  <w:pPr>
                    <w:rPr>
                      <w:rFonts w:ascii="Verdana" w:hAnsi="Verdana"/>
                      <w:color w:val="000000"/>
                      <w:sz w:val="15"/>
                      <w:szCs w:val="15"/>
                    </w:rPr>
                  </w:pPr>
                  <w:r w:rsidRPr="00E2190E">
                    <w:rPr>
                      <w:rFonts w:ascii="Verdana" w:hAnsi="Verdana"/>
                      <w:color w:val="000000"/>
                      <w:sz w:val="15"/>
                      <w:szCs w:val="15"/>
                      <w:rtl/>
                    </w:rPr>
                    <w:t> </w:t>
                  </w:r>
                </w:p>
              </w:tc>
              <w:tc>
                <w:tcPr>
                  <w:tcW w:w="1600" w:type="pct"/>
                  <w:hideMark/>
                </w:tcPr>
                <w:p w:rsidR="005757B3" w:rsidRPr="00E2190E" w:rsidRDefault="005757B3" w:rsidP="00F02957">
                  <w:pPr>
                    <w:rPr>
                      <w:rFonts w:ascii="Verdana" w:hAnsi="Verdana"/>
                      <w:color w:val="000000"/>
                      <w:sz w:val="15"/>
                      <w:szCs w:val="15"/>
                    </w:rPr>
                  </w:pPr>
                </w:p>
              </w:tc>
            </w:tr>
          </w:tbl>
          <w:p w:rsidR="005757B3" w:rsidRPr="00E2190E" w:rsidRDefault="005757B3" w:rsidP="00F02957">
            <w:pPr>
              <w:rPr>
                <w:rFonts w:ascii="Verdana" w:hAnsi="Verdana"/>
                <w:color w:val="000000"/>
                <w:sz w:val="15"/>
                <w:szCs w:val="15"/>
              </w:rPr>
            </w:pPr>
          </w:p>
        </w:tc>
      </w:tr>
      <w:tr w:rsidR="005757B3" w:rsidRPr="00E2190E" w:rsidTr="00F02957">
        <w:trPr>
          <w:tblCellSpacing w:w="0" w:type="dxa"/>
        </w:trPr>
        <w:tc>
          <w:tcPr>
            <w:tcW w:w="5000" w:type="pct"/>
            <w:hideMark/>
          </w:tcPr>
          <w:tbl>
            <w:tblPr>
              <w:bidiVisual/>
              <w:tblW w:w="5000" w:type="pct"/>
              <w:tblCellSpacing w:w="0" w:type="dxa"/>
              <w:tblCellMar>
                <w:left w:w="0" w:type="dxa"/>
                <w:right w:w="0" w:type="dxa"/>
              </w:tblCellMar>
              <w:tblLook w:val="04A0"/>
            </w:tblPr>
            <w:tblGrid>
              <w:gridCol w:w="13698"/>
              <w:gridCol w:w="280"/>
            </w:tblGrid>
            <w:tr w:rsidR="005757B3" w:rsidRPr="00E2190E" w:rsidTr="00F02957">
              <w:trPr>
                <w:tblCellSpacing w:w="0" w:type="dxa"/>
              </w:trPr>
              <w:tc>
                <w:tcPr>
                  <w:tcW w:w="2450" w:type="pct"/>
                  <w:hideMark/>
                </w:tcPr>
                <w:p w:rsidR="005757B3" w:rsidRPr="00E2190E" w:rsidRDefault="005757B3" w:rsidP="00F02957">
                  <w:pPr>
                    <w:rPr>
                      <w:rFonts w:ascii="Verdana" w:hAnsi="Verdana"/>
                      <w:color w:val="000000"/>
                      <w:sz w:val="15"/>
                      <w:szCs w:val="15"/>
                    </w:rPr>
                  </w:pPr>
                </w:p>
              </w:tc>
              <w:tc>
                <w:tcPr>
                  <w:tcW w:w="50" w:type="pct"/>
                  <w:vAlign w:val="center"/>
                  <w:hideMark/>
                </w:tcPr>
                <w:p w:rsidR="005757B3" w:rsidRPr="00E2190E" w:rsidRDefault="005757B3" w:rsidP="00F02957">
                  <w:pPr>
                    <w:rPr>
                      <w:rFonts w:ascii="Verdana" w:hAnsi="Verdana"/>
                      <w:color w:val="000000"/>
                      <w:sz w:val="15"/>
                      <w:szCs w:val="15"/>
                    </w:rPr>
                  </w:pPr>
                  <w:r w:rsidRPr="00E2190E">
                    <w:rPr>
                      <w:rFonts w:ascii="Verdana" w:hAnsi="Verdana"/>
                      <w:color w:val="000000"/>
                      <w:sz w:val="15"/>
                      <w:szCs w:val="15"/>
                      <w:rtl/>
                    </w:rPr>
                    <w:t> </w:t>
                  </w:r>
                </w:p>
              </w:tc>
            </w:tr>
          </w:tbl>
          <w:p w:rsidR="005757B3" w:rsidRPr="00E2190E" w:rsidRDefault="005757B3" w:rsidP="00F02957">
            <w:pPr>
              <w:rPr>
                <w:rFonts w:ascii="Verdana" w:hAnsi="Verdana"/>
                <w:color w:val="000000"/>
                <w:sz w:val="15"/>
                <w:szCs w:val="15"/>
              </w:rPr>
            </w:pPr>
          </w:p>
        </w:tc>
      </w:tr>
      <w:tr w:rsidR="005757B3" w:rsidRPr="00367D4C" w:rsidTr="00F02957">
        <w:trPr>
          <w:tblCellSpacing w:w="0" w:type="dxa"/>
        </w:trPr>
        <w:tc>
          <w:tcPr>
            <w:tcW w:w="5000" w:type="pct"/>
            <w:hideMark/>
          </w:tcPr>
          <w:tbl>
            <w:tblPr>
              <w:bidiVisual/>
              <w:tblW w:w="5000" w:type="pct"/>
              <w:tblCellSpacing w:w="0" w:type="dxa"/>
              <w:tblCellMar>
                <w:left w:w="0" w:type="dxa"/>
                <w:right w:w="0" w:type="dxa"/>
              </w:tblCellMar>
              <w:tblLook w:val="04A0"/>
            </w:tblPr>
            <w:tblGrid>
              <w:gridCol w:w="13978"/>
            </w:tblGrid>
            <w:tr w:rsidR="005757B3" w:rsidRPr="00367D4C" w:rsidTr="00F02957">
              <w:trPr>
                <w:tblCellSpacing w:w="0" w:type="dxa"/>
              </w:trPr>
              <w:tc>
                <w:tcPr>
                  <w:tcW w:w="0" w:type="auto"/>
                  <w:hideMark/>
                </w:tcPr>
                <w:tbl>
                  <w:tblPr>
                    <w:bidiVisual/>
                    <w:tblW w:w="5000" w:type="pct"/>
                    <w:tblCellSpacing w:w="0" w:type="dxa"/>
                    <w:tblCellMar>
                      <w:left w:w="0" w:type="dxa"/>
                      <w:right w:w="0" w:type="dxa"/>
                    </w:tblCellMar>
                    <w:tblLook w:val="04A0"/>
                  </w:tblPr>
                  <w:tblGrid>
                    <w:gridCol w:w="13978"/>
                  </w:tblGrid>
                  <w:tr w:rsidR="005757B3" w:rsidRPr="00367D4C" w:rsidTr="00F02957">
                    <w:trPr>
                      <w:tblCellSpacing w:w="0" w:type="dxa"/>
                    </w:trPr>
                    <w:tc>
                      <w:tcPr>
                        <w:tcW w:w="0" w:type="auto"/>
                        <w:hideMark/>
                      </w:tcPr>
                      <w:p w:rsidR="005757B3" w:rsidRPr="00157545" w:rsidRDefault="005757B3" w:rsidP="00F02957">
                        <w:pPr>
                          <w:adjustRightInd w:val="0"/>
                          <w:spacing w:before="100" w:beforeAutospacing="1" w:after="100" w:afterAutospacing="1" w:line="288" w:lineRule="auto"/>
                          <w:textAlignment w:val="baseline"/>
                          <w:rPr>
                            <w:rFonts w:ascii="PT Bold Heading" w:cs="PT Bold Heading"/>
                            <w:sz w:val="32"/>
                            <w:szCs w:val="32"/>
                            <w:u w:val="thick"/>
                            <w:rtl/>
                            <w:lang w:bidi="ar-YE"/>
                          </w:rPr>
                        </w:pPr>
                        <w:r w:rsidRPr="002F2DB1">
                          <w:rPr>
                            <w:rFonts w:ascii="PT Bold Heading" w:cs="PT Bold Heading" w:hint="cs"/>
                            <w:sz w:val="32"/>
                            <w:szCs w:val="32"/>
                            <w:highlight w:val="lightGray"/>
                            <w:u w:val="thick"/>
                            <w:rtl/>
                            <w:lang w:bidi="ar-YE"/>
                          </w:rPr>
                          <w:t>الفصل من الجامعة:</w:t>
                        </w:r>
                      </w:p>
                      <w:p w:rsidR="005757B3" w:rsidRPr="00367D4C" w:rsidRDefault="005757B3" w:rsidP="00F02957">
                        <w:pPr>
                          <w:spacing w:before="100" w:beforeAutospacing="1" w:after="100" w:afterAutospacing="1" w:line="204" w:lineRule="atLeast"/>
                          <w:rPr>
                            <w:rFonts w:ascii="Tahoma" w:hAnsi="Tahoma" w:cs="Tahoma"/>
                            <w:b/>
                            <w:bCs/>
                            <w:color w:val="555555"/>
                            <w:sz w:val="28"/>
                            <w:szCs w:val="28"/>
                            <w:rtl/>
                          </w:rPr>
                        </w:pPr>
                        <w:r w:rsidRPr="00367D4C">
                          <w:rPr>
                            <w:rFonts w:ascii="Tahoma" w:hAnsi="Tahoma" w:cs="Tahoma"/>
                            <w:b/>
                            <w:bCs/>
                            <w:color w:val="555555"/>
                            <w:sz w:val="28"/>
                            <w:szCs w:val="28"/>
                            <w:rtl/>
                          </w:rPr>
                          <w:t>المادة العشرون:</w:t>
                        </w:r>
                      </w:p>
                      <w:p w:rsidR="005757B3" w:rsidRPr="00367D4C" w:rsidRDefault="005757B3" w:rsidP="00F02957">
                        <w:pPr>
                          <w:spacing w:before="100" w:beforeAutospacing="1" w:after="100" w:afterAutospacing="1" w:line="204" w:lineRule="atLeast"/>
                          <w:rPr>
                            <w:rFonts w:ascii="Tahoma" w:hAnsi="Tahoma" w:cs="Tahoma"/>
                            <w:b/>
                            <w:bCs/>
                            <w:color w:val="555555"/>
                            <w:sz w:val="28"/>
                            <w:szCs w:val="28"/>
                            <w:rtl/>
                          </w:rPr>
                        </w:pPr>
                        <w:r w:rsidRPr="00367D4C">
                          <w:rPr>
                            <w:rFonts w:ascii="Tahoma" w:hAnsi="Tahoma" w:cs="Tahoma"/>
                            <w:b/>
                            <w:bCs/>
                            <w:color w:val="555555"/>
                            <w:sz w:val="28"/>
                            <w:szCs w:val="28"/>
                            <w:rtl/>
                          </w:rPr>
                          <w:t>يفصل الطالب من الجامعة في الحالات الآتية:</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أ- إذا حصل على ثلاثة إنذارات متتالية على الأكثر لانخفاض معدله التراكمي عن (2.0 من 5 ، أو 1.0 من 4) ولمجلس الجامعة بناءً على توصية مجلس الكلية إعطاء فرصة رابعة لمن يُمكنه رفع معدله التراكمي بدراسته للمقررات المتاحة.</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ب- إذا لم ينه متطلبات التخرج خلال مدة أقصاها نصف المدة المقررة لتخرجه علاوة على مدة البرنامج، ولمجلس الجامعة إعطاء فرصة استثنائية للطالب لإنهاء متطلبات التخرج بحد أقصى لا يتجاوز ضعف المدة الأصلية المحددة للتخرج.</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 xml:space="preserve">جـ- يجوز لمجلس الجامعة في الحالات الاستثنائية معالجة أوضاع الطلاب الذين تنطبق عليهم أحكام الفقرتين السابقتين بإعطائهم فرصة استثنائية لا تتجاوز فصلين دراسيين على الأكثر.  </w:t>
                        </w:r>
                      </w:p>
                      <w:p w:rsidR="005757B3" w:rsidRPr="00367D4C" w:rsidRDefault="005757B3" w:rsidP="00F02957">
                        <w:pPr>
                          <w:spacing w:before="100" w:beforeAutospacing="1" w:after="100" w:afterAutospacing="1" w:line="204" w:lineRule="atLeast"/>
                          <w:rPr>
                            <w:rFonts w:ascii="Tahoma" w:hAnsi="Tahoma" w:cs="Tahoma"/>
                            <w:b/>
                            <w:bCs/>
                            <w:color w:val="555555"/>
                            <w:sz w:val="28"/>
                            <w:szCs w:val="28"/>
                            <w:rtl/>
                          </w:rPr>
                        </w:pPr>
                        <w:r w:rsidRPr="00367D4C">
                          <w:rPr>
                            <w:rFonts w:ascii="Tahoma" w:hAnsi="Tahoma" w:cs="Tahoma" w:hint="cs"/>
                            <w:b/>
                            <w:bCs/>
                            <w:color w:val="555555"/>
                            <w:sz w:val="28"/>
                            <w:szCs w:val="28"/>
                            <w:rtl/>
                          </w:rPr>
                          <w:t>القواعد التنفيذية للمادة العشرين</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1- لا يحتسب الفصل الصيفي ضمن الفصول التي تمنح فيها إنذارات للطالب حال انخفاض المعدل.</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2- يفصل طالب الكليات الصحية المسجل للمقررات في النظام السنوي إذا لم يتمكن من رفع معدله التراكمي إلى (2من5) بعد إنذاره  ومنحه عاماً دراسياً كاملاً.</w:t>
                        </w:r>
                      </w:p>
                      <w:p w:rsidR="005757B3" w:rsidRPr="00367D4C" w:rsidRDefault="005757B3" w:rsidP="00F02957">
                        <w:pPr>
                          <w:spacing w:before="100" w:beforeAutospacing="1" w:after="100" w:afterAutospacing="1" w:line="204" w:lineRule="atLeast"/>
                          <w:rPr>
                            <w:rFonts w:ascii="Tahoma" w:hAnsi="Tahoma" w:cs="Tahoma"/>
                            <w:color w:val="555555"/>
                            <w:sz w:val="28"/>
                            <w:szCs w:val="28"/>
                            <w:rtl/>
                          </w:rPr>
                        </w:pPr>
                        <w:r w:rsidRPr="00367D4C">
                          <w:rPr>
                            <w:rFonts w:ascii="Tahoma" w:hAnsi="Tahoma" w:cs="Tahoma"/>
                            <w:color w:val="555555"/>
                            <w:sz w:val="28"/>
                            <w:szCs w:val="28"/>
                            <w:rtl/>
                          </w:rPr>
                          <w:t>3- تتم إجراءات فصل الطالب من قبل عمادة القبول والتسجيل بالتنسيق مع الكليات قبل بداية الفصل الدراسي اللاحق لفصله.</w:t>
                        </w:r>
                      </w:p>
                      <w:p w:rsidR="005757B3" w:rsidRPr="00367D4C" w:rsidRDefault="005757B3" w:rsidP="00F02957">
                        <w:pPr>
                          <w:spacing w:before="100" w:beforeAutospacing="1" w:after="100" w:afterAutospacing="1" w:line="204" w:lineRule="atLeast"/>
                          <w:rPr>
                            <w:rFonts w:ascii="Tahoma" w:hAnsi="Tahoma" w:cs="Tahoma"/>
                            <w:color w:val="555555"/>
                            <w:sz w:val="28"/>
                            <w:szCs w:val="28"/>
                          </w:rPr>
                        </w:pPr>
                        <w:r w:rsidRPr="00367D4C">
                          <w:rPr>
                            <w:rFonts w:ascii="Tahoma" w:hAnsi="Tahoma" w:cs="Tahoma"/>
                            <w:color w:val="555555"/>
                            <w:sz w:val="28"/>
                            <w:szCs w:val="28"/>
                            <w:rtl/>
                          </w:rPr>
                          <w:t>4- تتولى اللجنة المختصة بدراسة أوضاع المتعثرين دراسياً بدراسة الحالات الاستثنائية لمعالجة أوضاع الطلاب وفقاً لأحكام الفقرتين (أ،ب) من المادة (20) واتخاذ التوصيات اللازمة بخصوص ذلك.</w:t>
                        </w:r>
                      </w:p>
                    </w:tc>
                  </w:tr>
                </w:tbl>
                <w:p w:rsidR="005757B3" w:rsidRPr="00367D4C" w:rsidRDefault="005757B3" w:rsidP="00F02957">
                  <w:pPr>
                    <w:spacing w:before="100" w:beforeAutospacing="1" w:after="100" w:afterAutospacing="1" w:line="204" w:lineRule="atLeast"/>
                    <w:rPr>
                      <w:rFonts w:ascii="Tahoma" w:hAnsi="Tahoma" w:cs="Tahoma"/>
                      <w:color w:val="555555"/>
                      <w:sz w:val="28"/>
                      <w:szCs w:val="28"/>
                    </w:rPr>
                  </w:pPr>
                </w:p>
              </w:tc>
            </w:tr>
          </w:tbl>
          <w:p w:rsidR="005757B3" w:rsidRPr="00367D4C" w:rsidRDefault="005757B3" w:rsidP="00F02957">
            <w:pPr>
              <w:spacing w:before="100" w:beforeAutospacing="1" w:after="100" w:afterAutospacing="1" w:line="204" w:lineRule="atLeast"/>
              <w:rPr>
                <w:rFonts w:ascii="Tahoma" w:hAnsi="Tahoma" w:cs="Tahoma"/>
                <w:color w:val="555555"/>
                <w:sz w:val="28"/>
                <w:szCs w:val="28"/>
              </w:rPr>
            </w:pPr>
          </w:p>
        </w:tc>
      </w:tr>
      <w:tr w:rsidR="005757B3" w:rsidRPr="00E2190E" w:rsidTr="00F02957">
        <w:trPr>
          <w:tblCellSpacing w:w="0" w:type="dxa"/>
        </w:trPr>
        <w:tc>
          <w:tcPr>
            <w:tcW w:w="5000" w:type="pct"/>
            <w:hideMark/>
          </w:tcPr>
          <w:tbl>
            <w:tblPr>
              <w:bidiVisual/>
              <w:tblW w:w="5000" w:type="pct"/>
              <w:tblCellSpacing w:w="0" w:type="dxa"/>
              <w:tblCellMar>
                <w:left w:w="0" w:type="dxa"/>
                <w:right w:w="0" w:type="dxa"/>
              </w:tblCellMar>
              <w:tblLook w:val="04A0"/>
            </w:tblPr>
            <w:tblGrid>
              <w:gridCol w:w="13567"/>
              <w:gridCol w:w="411"/>
            </w:tblGrid>
            <w:tr w:rsidR="005757B3" w:rsidRPr="00E2190E" w:rsidTr="00F02957">
              <w:trPr>
                <w:tblCellSpacing w:w="0" w:type="dxa"/>
              </w:trPr>
              <w:tc>
                <w:tcPr>
                  <w:tcW w:w="1650" w:type="pct"/>
                  <w:hideMark/>
                </w:tcPr>
                <w:p w:rsidR="005757B3" w:rsidRPr="00E2190E" w:rsidRDefault="005757B3" w:rsidP="00F02957">
                  <w:pPr>
                    <w:rPr>
                      <w:rFonts w:ascii="Verdana" w:hAnsi="Verdana"/>
                      <w:color w:val="000000"/>
                      <w:sz w:val="15"/>
                      <w:szCs w:val="15"/>
                    </w:rPr>
                  </w:pPr>
                </w:p>
              </w:tc>
              <w:tc>
                <w:tcPr>
                  <w:tcW w:w="50" w:type="pct"/>
                  <w:vAlign w:val="center"/>
                  <w:hideMark/>
                </w:tcPr>
                <w:p w:rsidR="005757B3" w:rsidRPr="00E2190E" w:rsidRDefault="005757B3" w:rsidP="00F02957">
                  <w:pPr>
                    <w:rPr>
                      <w:rFonts w:ascii="Verdana" w:hAnsi="Verdana"/>
                      <w:color w:val="000000"/>
                      <w:sz w:val="15"/>
                      <w:szCs w:val="15"/>
                    </w:rPr>
                  </w:pPr>
                  <w:r w:rsidRPr="00E2190E">
                    <w:rPr>
                      <w:rFonts w:ascii="Verdana" w:hAnsi="Verdana"/>
                      <w:color w:val="000000"/>
                      <w:sz w:val="15"/>
                      <w:szCs w:val="15"/>
                      <w:rtl/>
                    </w:rPr>
                    <w:t> </w:t>
                  </w:r>
                </w:p>
              </w:tc>
            </w:tr>
          </w:tbl>
          <w:p w:rsidR="005757B3" w:rsidRPr="00E2190E" w:rsidRDefault="005757B3" w:rsidP="00F02957">
            <w:pPr>
              <w:rPr>
                <w:rFonts w:ascii="Verdana" w:hAnsi="Verdana"/>
                <w:color w:val="000000"/>
                <w:sz w:val="15"/>
                <w:szCs w:val="15"/>
              </w:rPr>
            </w:pPr>
          </w:p>
        </w:tc>
      </w:tr>
      <w:tr w:rsidR="005757B3" w:rsidRPr="00157545" w:rsidTr="00F02957">
        <w:trPr>
          <w:tblCellSpacing w:w="0" w:type="dxa"/>
        </w:trPr>
        <w:tc>
          <w:tcPr>
            <w:tcW w:w="5000" w:type="pct"/>
            <w:hideMark/>
          </w:tcPr>
          <w:tbl>
            <w:tblPr>
              <w:bidiVisual/>
              <w:tblW w:w="5000" w:type="pct"/>
              <w:tblCellSpacing w:w="0" w:type="dxa"/>
              <w:tblCellMar>
                <w:left w:w="0" w:type="dxa"/>
                <w:right w:w="0" w:type="dxa"/>
              </w:tblCellMar>
              <w:tblLook w:val="04A0"/>
            </w:tblPr>
            <w:tblGrid>
              <w:gridCol w:w="13978"/>
            </w:tblGrid>
            <w:tr w:rsidR="005757B3" w:rsidRPr="00157545" w:rsidTr="00F02957">
              <w:trPr>
                <w:tblCellSpacing w:w="0" w:type="dxa"/>
              </w:trPr>
              <w:tc>
                <w:tcPr>
                  <w:tcW w:w="0" w:type="auto"/>
                  <w:hideMark/>
                </w:tcPr>
                <w:tbl>
                  <w:tblPr>
                    <w:bidiVisual/>
                    <w:tblW w:w="5000" w:type="pct"/>
                    <w:tblCellSpacing w:w="0" w:type="dxa"/>
                    <w:tblCellMar>
                      <w:left w:w="0" w:type="dxa"/>
                      <w:right w:w="0" w:type="dxa"/>
                    </w:tblCellMar>
                    <w:tblLook w:val="04A0"/>
                  </w:tblPr>
                  <w:tblGrid>
                    <w:gridCol w:w="13978"/>
                  </w:tblGrid>
                  <w:tr w:rsidR="005757B3" w:rsidRPr="00157545" w:rsidTr="00F02957">
                    <w:trPr>
                      <w:tblCellSpacing w:w="0" w:type="dxa"/>
                    </w:trPr>
                    <w:tc>
                      <w:tcPr>
                        <w:tcW w:w="0" w:type="auto"/>
                      </w:tcPr>
                      <w:p w:rsidR="005757B3" w:rsidRPr="00157545" w:rsidRDefault="005757B3" w:rsidP="00F02957">
                        <w:pPr>
                          <w:adjustRightInd w:val="0"/>
                          <w:spacing w:before="100" w:beforeAutospacing="1" w:after="100" w:afterAutospacing="1" w:line="288" w:lineRule="auto"/>
                          <w:textAlignment w:val="baseline"/>
                          <w:rPr>
                            <w:rFonts w:ascii="PT Bold Heading" w:cs="PT Bold Heading"/>
                            <w:sz w:val="32"/>
                            <w:szCs w:val="32"/>
                            <w:u w:val="thick"/>
                            <w:lang w:bidi="ar-YE"/>
                          </w:rPr>
                        </w:pPr>
                        <w:r w:rsidRPr="002F2DB1">
                          <w:rPr>
                            <w:rFonts w:ascii="PT Bold Heading" w:cs="PT Bold Heading" w:hint="cs"/>
                            <w:sz w:val="32"/>
                            <w:szCs w:val="32"/>
                            <w:highlight w:val="lightGray"/>
                            <w:u w:val="thick"/>
                            <w:rtl/>
                            <w:lang w:bidi="ar-YE"/>
                          </w:rPr>
                          <w:t>الاختبارات:</w:t>
                        </w:r>
                      </w:p>
                      <w:p w:rsidR="005757B3" w:rsidRPr="00157545" w:rsidRDefault="005757B3" w:rsidP="00F02957">
                        <w:pPr>
                          <w:bidi w:val="0"/>
                          <w:spacing w:before="100" w:beforeAutospacing="1"/>
                          <w:jc w:val="right"/>
                          <w:rPr>
                            <w:b/>
                            <w:bCs/>
                            <w:rtl/>
                            <w:lang w:bidi="ar-YE"/>
                          </w:rPr>
                        </w:pPr>
                        <w:r w:rsidRPr="00157545">
                          <w:rPr>
                            <w:lang w:bidi="ar-YE"/>
                          </w:rPr>
                          <w:t> </w:t>
                        </w:r>
                        <w:r w:rsidRPr="00157545">
                          <w:rPr>
                            <w:rFonts w:ascii="MCS Taybah S_U normal." w:cs="Tahoma"/>
                            <w:b/>
                            <w:bCs/>
                            <w:w w:val="130"/>
                            <w:rtl/>
                            <w:lang w:bidi="ar-YE"/>
                          </w:rPr>
                          <w:t>المادة الثانية والعشرون:</w:t>
                        </w:r>
                      </w:p>
                      <w:p w:rsidR="005757B3" w:rsidRPr="00157545" w:rsidRDefault="005757B3" w:rsidP="00F02957">
                        <w:pPr>
                          <w:adjustRightInd w:val="0"/>
                          <w:spacing w:before="227" w:after="100" w:afterAutospacing="1" w:line="288" w:lineRule="auto"/>
                          <w:textAlignment w:val="baseline"/>
                          <w:rPr>
                            <w:rFonts w:ascii="Tahoma" w:hAnsi="Tahoma" w:cs="Tahoma"/>
                            <w:sz w:val="28"/>
                            <w:szCs w:val="28"/>
                          </w:rPr>
                        </w:pPr>
                        <w:r w:rsidRPr="00157545">
                          <w:rPr>
                            <w:rFonts w:ascii="Tahoma" w:hAnsi="Tahoma" w:cs="Tahoma"/>
                            <w:sz w:val="28"/>
                            <w:szCs w:val="28"/>
                            <w:rtl/>
                          </w:rPr>
                          <w:t>يحدد مجلس الكلية التي يتبعها المقرر – بناءً على</w:t>
                        </w:r>
                        <w:r w:rsidRPr="00157545">
                          <w:rPr>
                            <w:rFonts w:ascii="Tahoma" w:hAnsi="Tahoma" w:cs="Tahoma"/>
                            <w:sz w:val="28"/>
                            <w:szCs w:val="28"/>
                          </w:rPr>
                          <w:t xml:space="preserve"> </w:t>
                        </w:r>
                        <w:r w:rsidRPr="00157545">
                          <w:rPr>
                            <w:rFonts w:ascii="Tahoma" w:hAnsi="Tahoma" w:cs="Tahoma"/>
                            <w:sz w:val="28"/>
                            <w:szCs w:val="28"/>
                            <w:rtl/>
                          </w:rPr>
                          <w:t>اقتراح مجلس القسم – درجة للأعمال الفصلية لا تقل عن (30%) من الدرجة النهائية</w:t>
                        </w:r>
                        <w:r w:rsidRPr="00157545">
                          <w:rPr>
                            <w:rFonts w:ascii="Tahoma" w:hAnsi="Tahoma" w:cs="Tahoma"/>
                            <w:sz w:val="28"/>
                            <w:szCs w:val="28"/>
                          </w:rPr>
                          <w:t xml:space="preserve"> </w:t>
                        </w:r>
                        <w:r w:rsidRPr="00157545">
                          <w:rPr>
                            <w:rFonts w:ascii="Tahoma" w:hAnsi="Tahoma" w:cs="Tahoma"/>
                            <w:sz w:val="28"/>
                            <w:szCs w:val="28"/>
                            <w:rtl/>
                          </w:rPr>
                          <w:t>للمقرر</w:t>
                        </w:r>
                        <w:r w:rsidRPr="00157545">
                          <w:rPr>
                            <w:rFonts w:ascii="Tahoma" w:hAnsi="Tahoma" w:cs="Tahoma"/>
                            <w:sz w:val="28"/>
                            <w:szCs w:val="28"/>
                          </w:rPr>
                          <w:t>.</w:t>
                        </w:r>
                      </w:p>
                      <w:p w:rsidR="005757B3" w:rsidRPr="00157545" w:rsidRDefault="005757B3" w:rsidP="00F02957">
                        <w:pPr>
                          <w:adjustRightInd w:val="0"/>
                          <w:spacing w:before="227" w:after="100" w:afterAutospacing="1" w:line="288" w:lineRule="auto"/>
                          <w:textAlignment w:val="baseline"/>
                          <w:rPr>
                            <w:b/>
                            <w:bCs/>
                            <w:rtl/>
                          </w:rPr>
                        </w:pPr>
                        <w:r w:rsidRPr="00157545">
                          <w:rPr>
                            <w:rFonts w:ascii="MCS Taybah S_U normal." w:cs="Tahoma"/>
                            <w:b/>
                            <w:bCs/>
                            <w:w w:val="130"/>
                            <w:rtl/>
                            <w:lang w:bidi="ar-YE"/>
                          </w:rPr>
                          <w:t>المادة الثالثة والعشرون:</w:t>
                        </w:r>
                      </w:p>
                      <w:p w:rsidR="005757B3" w:rsidRPr="00157545" w:rsidRDefault="005757B3" w:rsidP="00F02957">
                        <w:pPr>
                          <w:adjustRightInd w:val="0"/>
                          <w:spacing w:before="227" w:after="100" w:afterAutospacing="1" w:line="288" w:lineRule="auto"/>
                          <w:textAlignment w:val="baseline"/>
                          <w:rPr>
                            <w:rFonts w:ascii="Tahoma" w:hAnsi="Tahoma" w:cs="Tahoma"/>
                            <w:b/>
                            <w:bCs/>
                            <w:sz w:val="28"/>
                            <w:szCs w:val="28"/>
                            <w:rtl/>
                          </w:rPr>
                        </w:pPr>
                        <w:r w:rsidRPr="00157545">
                          <w:rPr>
                            <w:rFonts w:ascii="Tahoma" w:hAnsi="Tahoma" w:cs="Tahoma"/>
                            <w:b/>
                            <w:bCs/>
                            <w:sz w:val="28"/>
                            <w:szCs w:val="28"/>
                            <w:rtl/>
                          </w:rPr>
                          <w:t>تحتسب درجة الأعمال الفصلية للمقرر بإحدى الطريقتين الآتيتين</w:t>
                        </w:r>
                      </w:p>
                      <w:p w:rsidR="005757B3" w:rsidRPr="00157545" w:rsidRDefault="005757B3" w:rsidP="00F02957">
                        <w:pPr>
                          <w:adjustRightInd w:val="0"/>
                          <w:spacing w:before="227" w:after="100" w:afterAutospacing="1" w:line="288" w:lineRule="auto"/>
                          <w:textAlignment w:val="baseline"/>
                          <w:rPr>
                            <w:rFonts w:ascii="Tahoma" w:hAnsi="Tahoma" w:cs="Tahoma"/>
                            <w:sz w:val="28"/>
                            <w:szCs w:val="28"/>
                          </w:rPr>
                        </w:pPr>
                        <w:r w:rsidRPr="00157545">
                          <w:rPr>
                            <w:rFonts w:ascii="Tahoma" w:hAnsi="Tahoma" w:cs="Tahoma"/>
                            <w:sz w:val="28"/>
                            <w:szCs w:val="28"/>
                            <w:rtl/>
                          </w:rPr>
                          <w:t>أ- الاختبارات الشفهية أو العملية أو البحوث  أو أنواع</w:t>
                        </w:r>
                        <w:r w:rsidRPr="00157545">
                          <w:rPr>
                            <w:rFonts w:ascii="Tahoma" w:hAnsi="Tahoma" w:cs="Tahoma"/>
                            <w:sz w:val="28"/>
                            <w:szCs w:val="28"/>
                          </w:rPr>
                          <w:t xml:space="preserve"> </w:t>
                        </w:r>
                        <w:r w:rsidRPr="00157545">
                          <w:rPr>
                            <w:rFonts w:ascii="Tahoma" w:hAnsi="Tahoma" w:cs="Tahoma"/>
                            <w:sz w:val="28"/>
                            <w:szCs w:val="28"/>
                            <w:rtl/>
                          </w:rPr>
                          <w:t>النشاط الصفي الأخرى أو منها جميعاً أو من بعضها واختبار تحريري واحد على</w:t>
                        </w:r>
                        <w:r w:rsidRPr="00157545">
                          <w:rPr>
                            <w:rFonts w:ascii="Tahoma" w:hAnsi="Tahoma" w:cs="Tahoma"/>
                            <w:sz w:val="28"/>
                            <w:szCs w:val="28"/>
                          </w:rPr>
                          <w:t xml:space="preserve"> </w:t>
                        </w:r>
                        <w:r w:rsidRPr="00157545">
                          <w:rPr>
                            <w:rFonts w:ascii="Tahoma" w:hAnsi="Tahoma" w:cs="Tahoma"/>
                            <w:sz w:val="28"/>
                            <w:szCs w:val="28"/>
                            <w:rtl/>
                          </w:rPr>
                          <w:t>الأقل</w:t>
                        </w:r>
                        <w:r w:rsidRPr="00157545">
                          <w:rPr>
                            <w:rFonts w:ascii="Tahoma" w:hAnsi="Tahoma" w:cs="Tahoma"/>
                            <w:sz w:val="28"/>
                            <w:szCs w:val="28"/>
                          </w:rPr>
                          <w:t>.</w:t>
                        </w:r>
                      </w:p>
                      <w:p w:rsidR="005757B3" w:rsidRPr="00157545" w:rsidRDefault="005757B3" w:rsidP="00F02957">
                        <w:pPr>
                          <w:adjustRightInd w:val="0"/>
                          <w:spacing w:before="227" w:after="100" w:afterAutospacing="1" w:line="288" w:lineRule="auto"/>
                          <w:textAlignment w:val="baseline"/>
                          <w:rPr>
                            <w:rFonts w:ascii="Tahoma" w:hAnsi="Tahoma" w:cs="Tahoma"/>
                            <w:sz w:val="28"/>
                            <w:szCs w:val="28"/>
                          </w:rPr>
                        </w:pPr>
                        <w:r w:rsidRPr="00157545">
                          <w:rPr>
                            <w:rFonts w:ascii="Tahoma" w:hAnsi="Tahoma" w:cs="Tahoma"/>
                            <w:sz w:val="28"/>
                            <w:szCs w:val="28"/>
                            <w:rtl/>
                          </w:rPr>
                          <w:t>ب- اختبارين تحريريين على الأقل</w:t>
                        </w:r>
                        <w:r w:rsidRPr="00157545">
                          <w:rPr>
                            <w:rFonts w:ascii="Tahoma" w:hAnsi="Tahoma" w:cs="Tahoma"/>
                            <w:sz w:val="28"/>
                            <w:szCs w:val="28"/>
                          </w:rPr>
                          <w:t>.</w:t>
                        </w:r>
                      </w:p>
                      <w:p w:rsidR="005757B3" w:rsidRPr="00157545" w:rsidRDefault="005757B3" w:rsidP="00F02957">
                        <w:pPr>
                          <w:adjustRightInd w:val="0"/>
                          <w:spacing w:before="227" w:after="100" w:afterAutospacing="1" w:line="288" w:lineRule="auto"/>
                          <w:textAlignment w:val="baseline"/>
                          <w:rPr>
                            <w:rFonts w:ascii="Tahoma" w:hAnsi="Tahoma" w:cs="Tahoma"/>
                            <w:b/>
                            <w:bCs/>
                            <w:sz w:val="13"/>
                            <w:szCs w:val="13"/>
                            <w:rtl/>
                          </w:rPr>
                        </w:pPr>
                        <w:r w:rsidRPr="00157545">
                          <w:rPr>
                            <w:rFonts w:ascii="MCS Taybah S_U normal." w:cs="Tahoma"/>
                            <w:b/>
                            <w:bCs/>
                            <w:w w:val="130"/>
                            <w:rtl/>
                            <w:lang w:bidi="ar-YE"/>
                          </w:rPr>
                          <w:t>المادة الرابعة والعشرون:</w:t>
                        </w:r>
                      </w:p>
                      <w:p w:rsidR="005757B3" w:rsidRPr="00157545" w:rsidRDefault="005757B3" w:rsidP="00F02957">
                        <w:pPr>
                          <w:adjustRightInd w:val="0"/>
                          <w:spacing w:before="227" w:after="100" w:afterAutospacing="1" w:line="288" w:lineRule="auto"/>
                          <w:textAlignment w:val="baseline"/>
                          <w:rPr>
                            <w:rFonts w:ascii="Tahoma" w:hAnsi="Tahoma" w:cs="Tahoma"/>
                            <w:sz w:val="28"/>
                            <w:szCs w:val="28"/>
                          </w:rPr>
                        </w:pPr>
                        <w:r w:rsidRPr="00157545">
                          <w:rPr>
                            <w:rFonts w:ascii="Tahoma" w:hAnsi="Tahoma" w:cs="Tahoma"/>
                            <w:sz w:val="28"/>
                            <w:szCs w:val="28"/>
                            <w:rtl/>
                          </w:rPr>
                          <w:t>يجوز لمجلس الكلية التي يتبعها المقرر – بناءً على</w:t>
                        </w:r>
                        <w:r w:rsidRPr="00157545">
                          <w:rPr>
                            <w:rFonts w:ascii="Tahoma" w:hAnsi="Tahoma" w:cs="Tahoma"/>
                            <w:sz w:val="28"/>
                            <w:szCs w:val="28"/>
                          </w:rPr>
                          <w:t xml:space="preserve"> </w:t>
                        </w:r>
                        <w:r w:rsidRPr="00157545">
                          <w:rPr>
                            <w:rFonts w:ascii="Tahoma" w:hAnsi="Tahoma" w:cs="Tahoma"/>
                            <w:sz w:val="28"/>
                            <w:szCs w:val="28"/>
                            <w:rtl/>
                          </w:rPr>
                          <w:t>توصية مجلس القسم – أن يُضَمّن الاختبار النهائي في أي مقرر اختبارات عملية أو</w:t>
                        </w:r>
                        <w:r w:rsidRPr="00157545">
                          <w:rPr>
                            <w:rFonts w:ascii="Tahoma" w:hAnsi="Tahoma" w:cs="Tahoma"/>
                            <w:sz w:val="28"/>
                            <w:szCs w:val="28"/>
                          </w:rPr>
                          <w:t xml:space="preserve"> </w:t>
                        </w:r>
                        <w:r w:rsidRPr="00157545">
                          <w:rPr>
                            <w:rFonts w:ascii="Tahoma" w:hAnsi="Tahoma" w:cs="Tahoma"/>
                            <w:sz w:val="28"/>
                            <w:szCs w:val="28"/>
                            <w:rtl/>
                          </w:rPr>
                          <w:t>شفوية، ويحدد الدرجات التي تخصص لها من درجات الاختبار</w:t>
                        </w:r>
                        <w:r w:rsidRPr="00157545">
                          <w:rPr>
                            <w:rFonts w:ascii="Tahoma" w:hAnsi="Tahoma" w:cs="Tahoma"/>
                            <w:sz w:val="28"/>
                            <w:szCs w:val="28"/>
                          </w:rPr>
                          <w:t xml:space="preserve"> </w:t>
                        </w:r>
                        <w:r w:rsidRPr="00157545">
                          <w:rPr>
                            <w:rFonts w:ascii="Tahoma" w:hAnsi="Tahoma" w:cs="Tahoma"/>
                            <w:sz w:val="28"/>
                            <w:szCs w:val="28"/>
                            <w:rtl/>
                          </w:rPr>
                          <w:t>النهائي</w:t>
                        </w:r>
                        <w:r w:rsidRPr="00157545">
                          <w:rPr>
                            <w:rFonts w:ascii="Tahoma" w:hAnsi="Tahoma" w:cs="Tahoma"/>
                            <w:sz w:val="28"/>
                            <w:szCs w:val="28"/>
                          </w:rPr>
                          <w:t>.</w:t>
                        </w:r>
                      </w:p>
                    </w:tc>
                  </w:tr>
                </w:tbl>
                <w:p w:rsidR="005757B3" w:rsidRPr="00157545" w:rsidRDefault="005757B3" w:rsidP="00F02957">
                  <w:pPr>
                    <w:rPr>
                      <w:rFonts w:ascii="Verdana" w:hAnsi="Verdana"/>
                      <w:sz w:val="15"/>
                      <w:szCs w:val="15"/>
                    </w:rPr>
                  </w:pPr>
                </w:p>
              </w:tc>
            </w:tr>
          </w:tbl>
          <w:p w:rsidR="005757B3" w:rsidRPr="00157545" w:rsidRDefault="005757B3" w:rsidP="00F02957">
            <w:pPr>
              <w:rPr>
                <w:rFonts w:ascii="Verdana" w:hAnsi="Verdana"/>
                <w:vanish/>
                <w:sz w:val="15"/>
                <w:szCs w:val="15"/>
                <w:rtl/>
              </w:rPr>
            </w:pPr>
          </w:p>
          <w:tbl>
            <w:tblPr>
              <w:bidiVisual/>
              <w:tblW w:w="5000" w:type="pct"/>
              <w:tblCellSpacing w:w="0" w:type="dxa"/>
              <w:tblCellMar>
                <w:left w:w="0" w:type="dxa"/>
                <w:right w:w="0" w:type="dxa"/>
              </w:tblCellMar>
              <w:tblLook w:val="04A0"/>
            </w:tblPr>
            <w:tblGrid>
              <w:gridCol w:w="13978"/>
            </w:tblGrid>
            <w:tr w:rsidR="005757B3" w:rsidRPr="00157545" w:rsidTr="00F02957">
              <w:trPr>
                <w:tblCellSpacing w:w="0" w:type="dxa"/>
              </w:trPr>
              <w:tc>
                <w:tcPr>
                  <w:tcW w:w="0" w:type="auto"/>
                  <w:hideMark/>
                </w:tcPr>
                <w:tbl>
                  <w:tblPr>
                    <w:bidiVisual/>
                    <w:tblW w:w="5000" w:type="pct"/>
                    <w:tblCellSpacing w:w="0" w:type="dxa"/>
                    <w:tblCellMar>
                      <w:left w:w="0" w:type="dxa"/>
                      <w:right w:w="0" w:type="dxa"/>
                    </w:tblCellMar>
                    <w:tblLook w:val="04A0"/>
                  </w:tblPr>
                  <w:tblGrid>
                    <w:gridCol w:w="13978"/>
                  </w:tblGrid>
                  <w:tr w:rsidR="005757B3" w:rsidRPr="00157545" w:rsidTr="00F02957">
                    <w:trPr>
                      <w:tblCellSpacing w:w="0" w:type="dxa"/>
                    </w:trPr>
                    <w:tc>
                      <w:tcPr>
                        <w:tcW w:w="0" w:type="auto"/>
                        <w:hideMark/>
                      </w:tcPr>
                      <w:p w:rsidR="005757B3" w:rsidRPr="00157545" w:rsidRDefault="005757B3" w:rsidP="00F02957">
                        <w:pPr>
                          <w:adjustRightInd w:val="0"/>
                          <w:spacing w:before="100" w:beforeAutospacing="1" w:after="100" w:afterAutospacing="1" w:line="340" w:lineRule="atLeast"/>
                          <w:jc w:val="both"/>
                          <w:textAlignment w:val="baseline"/>
                          <w:rPr>
                            <w:rFonts w:ascii="MCS SILVER" w:hAnsi="MCS SILVER" w:cs="Tahoma"/>
                            <w:sz w:val="32"/>
                            <w:szCs w:val="32"/>
                            <w:lang w:bidi="ar-YE"/>
                          </w:rPr>
                        </w:pPr>
                      </w:p>
                    </w:tc>
                  </w:tr>
                </w:tbl>
                <w:p w:rsidR="005757B3" w:rsidRPr="00157545" w:rsidRDefault="005757B3" w:rsidP="00F02957">
                  <w:pPr>
                    <w:rPr>
                      <w:rFonts w:ascii="Verdana" w:hAnsi="Verdana"/>
                      <w:sz w:val="15"/>
                      <w:szCs w:val="15"/>
                    </w:rPr>
                  </w:pPr>
                </w:p>
              </w:tc>
            </w:tr>
          </w:tbl>
          <w:p w:rsidR="005757B3" w:rsidRPr="00157545" w:rsidRDefault="005757B3" w:rsidP="00F02957">
            <w:pPr>
              <w:rPr>
                <w:rFonts w:ascii="Verdana" w:hAnsi="Verdana"/>
                <w:sz w:val="15"/>
                <w:szCs w:val="15"/>
              </w:rPr>
            </w:pPr>
          </w:p>
        </w:tc>
      </w:tr>
      <w:tr w:rsidR="005757B3" w:rsidRPr="00E2190E" w:rsidTr="00F02957">
        <w:trPr>
          <w:tblCellSpacing w:w="0" w:type="dxa"/>
        </w:trPr>
        <w:tc>
          <w:tcPr>
            <w:tcW w:w="5000" w:type="pct"/>
            <w:hideMark/>
          </w:tcPr>
          <w:tbl>
            <w:tblPr>
              <w:bidiVisual/>
              <w:tblW w:w="5000" w:type="pct"/>
              <w:tblCellSpacing w:w="0" w:type="dxa"/>
              <w:tblCellMar>
                <w:left w:w="0" w:type="dxa"/>
                <w:right w:w="0" w:type="dxa"/>
              </w:tblCellMar>
              <w:tblLook w:val="04A0"/>
            </w:tblPr>
            <w:tblGrid>
              <w:gridCol w:w="6782"/>
              <w:gridCol w:w="207"/>
              <w:gridCol w:w="6782"/>
              <w:gridCol w:w="207"/>
            </w:tblGrid>
            <w:tr w:rsidR="005757B3" w:rsidRPr="00E2190E" w:rsidTr="00F02957">
              <w:trPr>
                <w:tblCellSpacing w:w="0" w:type="dxa"/>
              </w:trPr>
              <w:tc>
                <w:tcPr>
                  <w:tcW w:w="1650" w:type="pct"/>
                  <w:hideMark/>
                </w:tcPr>
                <w:p w:rsidR="005757B3" w:rsidRPr="00E2190E" w:rsidRDefault="005757B3" w:rsidP="00F02957">
                  <w:pPr>
                    <w:rPr>
                      <w:rFonts w:ascii="Verdana" w:hAnsi="Verdana"/>
                      <w:color w:val="000000"/>
                      <w:sz w:val="15"/>
                      <w:szCs w:val="15"/>
                    </w:rPr>
                  </w:pPr>
                </w:p>
              </w:tc>
              <w:tc>
                <w:tcPr>
                  <w:tcW w:w="50" w:type="pct"/>
                  <w:vAlign w:val="center"/>
                  <w:hideMark/>
                </w:tcPr>
                <w:p w:rsidR="005757B3" w:rsidRPr="00E2190E" w:rsidRDefault="005757B3" w:rsidP="00F02957">
                  <w:pPr>
                    <w:rPr>
                      <w:rFonts w:ascii="Verdana" w:hAnsi="Verdana"/>
                      <w:color w:val="000000"/>
                      <w:sz w:val="15"/>
                      <w:szCs w:val="15"/>
                    </w:rPr>
                  </w:pPr>
                  <w:r w:rsidRPr="00E2190E">
                    <w:rPr>
                      <w:rFonts w:ascii="Verdana" w:hAnsi="Verdana"/>
                      <w:color w:val="000000"/>
                      <w:sz w:val="15"/>
                      <w:szCs w:val="15"/>
                      <w:rtl/>
                    </w:rPr>
                    <w:t> </w:t>
                  </w:r>
                </w:p>
              </w:tc>
              <w:tc>
                <w:tcPr>
                  <w:tcW w:w="1650" w:type="pct"/>
                  <w:hideMark/>
                </w:tcPr>
                <w:p w:rsidR="005757B3" w:rsidRPr="00E2190E" w:rsidRDefault="005757B3" w:rsidP="00F02957">
                  <w:pPr>
                    <w:rPr>
                      <w:rFonts w:ascii="Verdana" w:hAnsi="Verdana"/>
                      <w:color w:val="000000"/>
                      <w:sz w:val="15"/>
                      <w:szCs w:val="15"/>
                    </w:rPr>
                  </w:pPr>
                </w:p>
              </w:tc>
              <w:tc>
                <w:tcPr>
                  <w:tcW w:w="50" w:type="pct"/>
                  <w:vAlign w:val="center"/>
                  <w:hideMark/>
                </w:tcPr>
                <w:p w:rsidR="005757B3" w:rsidRPr="00E2190E" w:rsidRDefault="005757B3" w:rsidP="00F02957">
                  <w:pPr>
                    <w:rPr>
                      <w:rFonts w:ascii="Verdana" w:hAnsi="Verdana"/>
                      <w:color w:val="000000"/>
                      <w:sz w:val="15"/>
                      <w:szCs w:val="15"/>
                    </w:rPr>
                  </w:pPr>
                  <w:r w:rsidRPr="00E2190E">
                    <w:rPr>
                      <w:rFonts w:ascii="Verdana" w:hAnsi="Verdana"/>
                      <w:color w:val="000000"/>
                      <w:sz w:val="15"/>
                      <w:szCs w:val="15"/>
                      <w:rtl/>
                    </w:rPr>
                    <w:t> </w:t>
                  </w:r>
                </w:p>
              </w:tc>
            </w:tr>
          </w:tbl>
          <w:p w:rsidR="005757B3" w:rsidRPr="00E2190E" w:rsidRDefault="005757B3" w:rsidP="00F02957">
            <w:pPr>
              <w:rPr>
                <w:rFonts w:ascii="Verdana" w:hAnsi="Verdana"/>
                <w:color w:val="000000"/>
                <w:sz w:val="15"/>
                <w:szCs w:val="15"/>
              </w:rPr>
            </w:pPr>
          </w:p>
        </w:tc>
      </w:tr>
    </w:tbl>
    <w:p w:rsidR="005757B3" w:rsidRPr="00E2190E" w:rsidRDefault="005757B3" w:rsidP="005757B3">
      <w:pPr>
        <w:jc w:val="lowKashida"/>
        <w:rPr>
          <w:rFonts w:ascii="Tahoma" w:hAnsi="Tahoma" w:cs="Andalus"/>
          <w:b/>
          <w:bCs/>
          <w:sz w:val="40"/>
          <w:szCs w:val="40"/>
          <w:rtl/>
        </w:rPr>
      </w:pPr>
    </w:p>
    <w:tbl>
      <w:tblPr>
        <w:bidiVisual/>
        <w:tblW w:w="5000" w:type="pct"/>
        <w:tblCellSpacing w:w="0" w:type="dxa"/>
        <w:tblCellMar>
          <w:left w:w="0" w:type="dxa"/>
          <w:right w:w="0" w:type="dxa"/>
        </w:tblCellMar>
        <w:tblLook w:val="04A0"/>
      </w:tblPr>
      <w:tblGrid>
        <w:gridCol w:w="13958"/>
      </w:tblGrid>
      <w:tr w:rsidR="005757B3" w:rsidRPr="00157545" w:rsidTr="00F02957">
        <w:trPr>
          <w:tblCellSpacing w:w="0" w:type="dxa"/>
        </w:trPr>
        <w:tc>
          <w:tcPr>
            <w:tcW w:w="5000" w:type="pct"/>
            <w:hideMark/>
          </w:tcPr>
          <w:p w:rsidR="005757B3" w:rsidRDefault="005757B3" w:rsidP="00F02957"/>
          <w:tbl>
            <w:tblPr>
              <w:bidiVisual/>
              <w:tblW w:w="5000" w:type="pct"/>
              <w:tblCellSpacing w:w="0" w:type="dxa"/>
              <w:tblCellMar>
                <w:left w:w="0" w:type="dxa"/>
                <w:right w:w="0" w:type="dxa"/>
              </w:tblCellMar>
              <w:tblLook w:val="04A0"/>
            </w:tblPr>
            <w:tblGrid>
              <w:gridCol w:w="13958"/>
            </w:tblGrid>
            <w:tr w:rsidR="005757B3" w:rsidRPr="00157545" w:rsidTr="00F02957">
              <w:trPr>
                <w:tblCellSpacing w:w="0" w:type="dxa"/>
              </w:trPr>
              <w:tc>
                <w:tcPr>
                  <w:tcW w:w="0" w:type="auto"/>
                  <w:hideMark/>
                </w:tcPr>
                <w:p w:rsidR="005757B3" w:rsidRDefault="005757B3" w:rsidP="00F02957"/>
                <w:tbl>
                  <w:tblPr>
                    <w:bidiVisual/>
                    <w:tblW w:w="13978" w:type="dxa"/>
                    <w:tblCellSpacing w:w="0" w:type="dxa"/>
                    <w:tblCellMar>
                      <w:left w:w="0" w:type="dxa"/>
                      <w:right w:w="0" w:type="dxa"/>
                    </w:tblCellMar>
                    <w:tblLook w:val="04A0"/>
                  </w:tblPr>
                  <w:tblGrid>
                    <w:gridCol w:w="13978"/>
                  </w:tblGrid>
                  <w:tr w:rsidR="005757B3" w:rsidRPr="00157545" w:rsidTr="00F02957">
                    <w:trPr>
                      <w:tblCellSpacing w:w="0" w:type="dxa"/>
                    </w:trPr>
                    <w:tc>
                      <w:tcPr>
                        <w:tcW w:w="5000" w:type="pct"/>
                      </w:tcPr>
                      <w:p w:rsidR="005757B3" w:rsidRPr="00157545" w:rsidRDefault="005757B3" w:rsidP="00F02957">
                        <w:pPr>
                          <w:adjustRightInd w:val="0"/>
                          <w:spacing w:before="100" w:beforeAutospacing="1" w:after="100" w:afterAutospacing="1" w:line="288" w:lineRule="auto"/>
                          <w:textAlignment w:val="baseline"/>
                          <w:rPr>
                            <w:rFonts w:ascii="PT Bold Heading" w:cs="PT Bold Heading"/>
                            <w:sz w:val="32"/>
                            <w:szCs w:val="32"/>
                            <w:u w:val="thick"/>
                            <w:rtl/>
                            <w:lang w:bidi="ar-YE"/>
                          </w:rPr>
                        </w:pPr>
                        <w:r w:rsidRPr="002F2DB1">
                          <w:rPr>
                            <w:rFonts w:ascii="PT Bold Heading" w:cs="PT Bold Heading" w:hint="cs"/>
                            <w:sz w:val="32"/>
                            <w:szCs w:val="32"/>
                            <w:highlight w:val="lightGray"/>
                            <w:u w:val="thick"/>
                            <w:rtl/>
                            <w:lang w:bidi="ar-YE"/>
                          </w:rPr>
                          <w:t>التقديرات:</w:t>
                        </w:r>
                      </w:p>
                      <w:p w:rsidR="005757B3" w:rsidRPr="00157545" w:rsidRDefault="005757B3" w:rsidP="00F02957">
                        <w:pPr>
                          <w:spacing w:before="100" w:beforeAutospacing="1" w:after="100" w:afterAutospacing="1"/>
                          <w:jc w:val="both"/>
                          <w:rPr>
                            <w:rFonts w:ascii="Tahoma" w:hAnsi="Tahoma" w:cs="Tahoma"/>
                            <w:sz w:val="28"/>
                            <w:szCs w:val="28"/>
                          </w:rPr>
                        </w:pPr>
                        <w:r w:rsidRPr="00157545">
                          <w:rPr>
                            <w:rFonts w:ascii="Tahoma" w:hAnsi="Tahoma" w:cs="Tahoma"/>
                            <w:sz w:val="28"/>
                            <w:szCs w:val="28"/>
                            <w:rtl/>
                          </w:rPr>
                          <w:t>يعطى الطالب تقدير (م</w:t>
                        </w:r>
                        <w:r w:rsidRPr="00157545">
                          <w:rPr>
                            <w:rFonts w:ascii="Tahoma" w:hAnsi="Tahoma" w:cs="Tahoma"/>
                            <w:sz w:val="28"/>
                            <w:szCs w:val="28"/>
                          </w:rPr>
                          <w:t xml:space="preserve">) (IP) </w:t>
                        </w:r>
                        <w:r w:rsidRPr="00157545">
                          <w:rPr>
                            <w:rFonts w:ascii="Tahoma" w:hAnsi="Tahoma" w:cs="Tahoma"/>
                            <w:sz w:val="28"/>
                            <w:szCs w:val="28"/>
                            <w:rtl/>
                          </w:rPr>
                          <w:t>للمادة التي تتطلب</w:t>
                        </w:r>
                        <w:r w:rsidRPr="00157545">
                          <w:rPr>
                            <w:rFonts w:ascii="Tahoma" w:hAnsi="Tahoma" w:cs="Tahoma"/>
                            <w:sz w:val="28"/>
                            <w:szCs w:val="28"/>
                          </w:rPr>
                          <w:t xml:space="preserve"> </w:t>
                        </w:r>
                        <w:r w:rsidRPr="00157545">
                          <w:rPr>
                            <w:rFonts w:ascii="Tahoma" w:hAnsi="Tahoma" w:cs="Tahoma"/>
                            <w:sz w:val="28"/>
                            <w:szCs w:val="28"/>
                            <w:rtl/>
                          </w:rPr>
                          <w:t>أكثر من فصل دراسي على أن يقسم العبء الدراسي على الفصلين</w:t>
                        </w:r>
                        <w:r w:rsidRPr="00157545">
                          <w:rPr>
                            <w:rFonts w:ascii="Tahoma" w:hAnsi="Tahoma" w:cs="Tahoma"/>
                            <w:sz w:val="28"/>
                            <w:szCs w:val="28"/>
                          </w:rPr>
                          <w:t>.</w:t>
                        </w:r>
                      </w:p>
                      <w:p w:rsidR="005757B3" w:rsidRPr="00157545" w:rsidRDefault="005757B3" w:rsidP="00F02957">
                        <w:pPr>
                          <w:spacing w:before="100" w:beforeAutospacing="1" w:after="100" w:afterAutospacing="1"/>
                          <w:jc w:val="both"/>
                          <w:rPr>
                            <w:rFonts w:ascii="Tahoma" w:hAnsi="Tahoma" w:cs="Tahoma"/>
                            <w:sz w:val="28"/>
                            <w:szCs w:val="28"/>
                            <w:rtl/>
                          </w:rPr>
                        </w:pPr>
                        <w:r w:rsidRPr="00157545">
                          <w:rPr>
                            <w:rFonts w:ascii="Tahoma" w:hAnsi="Tahoma" w:cs="Tahoma"/>
                            <w:sz w:val="28"/>
                            <w:szCs w:val="28"/>
                            <w:rtl/>
                          </w:rPr>
                          <w:t>تحسب التقديرات التي يحصل عليها الطالب في كل</w:t>
                        </w:r>
                        <w:r w:rsidRPr="00157545">
                          <w:rPr>
                            <w:rFonts w:ascii="Tahoma" w:hAnsi="Tahoma" w:cs="Tahoma"/>
                            <w:sz w:val="28"/>
                            <w:szCs w:val="28"/>
                          </w:rPr>
                          <w:t xml:space="preserve"> </w:t>
                        </w:r>
                        <w:r w:rsidRPr="00157545">
                          <w:rPr>
                            <w:rFonts w:ascii="Tahoma" w:hAnsi="Tahoma" w:cs="Tahoma"/>
                            <w:sz w:val="28"/>
                            <w:szCs w:val="28"/>
                            <w:rtl/>
                          </w:rPr>
                          <w:t>مقرر كما يلي</w:t>
                        </w:r>
                        <w:r w:rsidRPr="00157545">
                          <w:rPr>
                            <w:rFonts w:ascii="Tahoma" w:hAnsi="Tahoma" w:cs="Tahoma"/>
                            <w:sz w:val="28"/>
                            <w:szCs w:val="28"/>
                          </w:rPr>
                          <w:t>:</w:t>
                        </w:r>
                        <w:r w:rsidRPr="00157545">
                          <w:rPr>
                            <w:rFonts w:ascii="Tahoma" w:hAnsi="Tahoma" w:cs="Tahoma"/>
                            <w:sz w:val="28"/>
                            <w:szCs w:val="28"/>
                            <w:rtl/>
                          </w:rPr>
                          <w:t xml:space="preserve">   </w:t>
                        </w:r>
                      </w:p>
                      <w:tbl>
                        <w:tblPr>
                          <w:tblStyle w:val="LightGrid-Accent11"/>
                          <w:bidiVisual/>
                          <w:tblW w:w="0" w:type="auto"/>
                          <w:jc w:val="center"/>
                          <w:tblLook w:val="04A0"/>
                        </w:tblPr>
                        <w:tblGrid>
                          <w:gridCol w:w="2272"/>
                          <w:gridCol w:w="1530"/>
                          <w:gridCol w:w="1170"/>
                          <w:gridCol w:w="1350"/>
                          <w:gridCol w:w="1530"/>
                        </w:tblGrid>
                        <w:tr w:rsidR="005757B3" w:rsidRPr="00157545" w:rsidTr="00F02957">
                          <w:trPr>
                            <w:cnfStyle w:val="100000000000"/>
                            <w:trHeight w:val="680"/>
                            <w:jc w:val="center"/>
                          </w:trPr>
                          <w:tc>
                            <w:tcPr>
                              <w:cnfStyle w:val="001000000000"/>
                              <w:tcW w:w="2272" w:type="dxa"/>
                              <w:hideMark/>
                            </w:tcPr>
                            <w:p w:rsidR="005757B3" w:rsidRPr="00157545" w:rsidRDefault="005757B3" w:rsidP="00F02957">
                              <w:pPr>
                                <w:adjustRightInd w:val="0"/>
                                <w:spacing w:before="100" w:beforeAutospacing="1" w:after="100" w:afterAutospacing="1" w:line="288" w:lineRule="auto"/>
                                <w:jc w:val="center"/>
                                <w:textAlignment w:val="baseline"/>
                                <w:rPr>
                                  <w:rFonts w:ascii="AL-Mohanad Black" w:hAnsi="AL-Mohanad Black" w:cs="Tahoma"/>
                                  <w:sz w:val="24"/>
                                  <w:szCs w:val="24"/>
                                  <w:lang w:bidi="ar-YE"/>
                                </w:rPr>
                              </w:pPr>
                              <w:r w:rsidRPr="00157545">
                                <w:rPr>
                                  <w:rFonts w:ascii="AL-Mohanad Black" w:hAnsi="AL-Mohanad Black" w:cs="Tahoma"/>
                                  <w:sz w:val="24"/>
                                  <w:szCs w:val="24"/>
                                  <w:rtl/>
                                  <w:lang w:bidi="ar-YE"/>
                                </w:rPr>
                                <w:t>الدرجة المئوية</w:t>
                              </w:r>
                            </w:p>
                          </w:tc>
                          <w:tc>
                            <w:tcPr>
                              <w:tcW w:w="1530" w:type="dxa"/>
                              <w:hideMark/>
                            </w:tcPr>
                            <w:p w:rsidR="005757B3" w:rsidRPr="00157545" w:rsidRDefault="005757B3" w:rsidP="00F02957">
                              <w:pPr>
                                <w:adjustRightInd w:val="0"/>
                                <w:spacing w:before="100" w:beforeAutospacing="1" w:after="100" w:afterAutospacing="1" w:line="288" w:lineRule="auto"/>
                                <w:jc w:val="center"/>
                                <w:textAlignment w:val="baseline"/>
                                <w:cnfStyle w:val="100000000000"/>
                                <w:rPr>
                                  <w:rFonts w:ascii="AL-Mohanad Black" w:hAnsi="AL-Mohanad Black" w:cs="Tahoma"/>
                                  <w:sz w:val="24"/>
                                  <w:szCs w:val="24"/>
                                  <w:lang w:bidi="ar-YE"/>
                                </w:rPr>
                              </w:pPr>
                              <w:r w:rsidRPr="00157545">
                                <w:rPr>
                                  <w:rFonts w:ascii="AL-Mohanad Black" w:hAnsi="AL-Mohanad Black" w:cs="Tahoma"/>
                                  <w:sz w:val="24"/>
                                  <w:szCs w:val="24"/>
                                  <w:rtl/>
                                  <w:lang w:bidi="ar-YE"/>
                                </w:rPr>
                                <w:t>التقدير</w:t>
                              </w:r>
                            </w:p>
                          </w:tc>
                          <w:tc>
                            <w:tcPr>
                              <w:tcW w:w="1170" w:type="dxa"/>
                              <w:hideMark/>
                            </w:tcPr>
                            <w:p w:rsidR="005757B3" w:rsidRPr="00157545" w:rsidRDefault="005757B3" w:rsidP="00F02957">
                              <w:pPr>
                                <w:adjustRightInd w:val="0"/>
                                <w:spacing w:before="100" w:beforeAutospacing="1" w:after="100" w:afterAutospacing="1" w:line="288" w:lineRule="auto"/>
                                <w:jc w:val="center"/>
                                <w:textAlignment w:val="baseline"/>
                                <w:cnfStyle w:val="100000000000"/>
                                <w:rPr>
                                  <w:rFonts w:ascii="AL-Mohanad Black" w:hAnsi="AL-Mohanad Black" w:cs="Tahoma"/>
                                  <w:sz w:val="24"/>
                                  <w:szCs w:val="24"/>
                                  <w:rtl/>
                                  <w:lang w:bidi="ar-YE"/>
                                </w:rPr>
                              </w:pPr>
                              <w:r w:rsidRPr="00157545">
                                <w:rPr>
                                  <w:rFonts w:ascii="AL-Mohanad Black" w:hAnsi="AL-Mohanad Black" w:cs="Tahoma"/>
                                  <w:sz w:val="24"/>
                                  <w:szCs w:val="24"/>
                                  <w:rtl/>
                                  <w:lang w:bidi="ar-YE"/>
                                </w:rPr>
                                <w:t xml:space="preserve">رمز </w:t>
                              </w:r>
                            </w:p>
                            <w:p w:rsidR="005757B3" w:rsidRPr="00157545" w:rsidRDefault="005757B3" w:rsidP="00F02957">
                              <w:pPr>
                                <w:adjustRightInd w:val="0"/>
                                <w:spacing w:before="100" w:beforeAutospacing="1" w:after="100" w:afterAutospacing="1" w:line="288" w:lineRule="auto"/>
                                <w:jc w:val="center"/>
                                <w:textAlignment w:val="baseline"/>
                                <w:cnfStyle w:val="100000000000"/>
                                <w:rPr>
                                  <w:rFonts w:ascii="AL-Mohanad Black" w:hAnsi="AL-Mohanad Black" w:cs="Tahoma"/>
                                  <w:sz w:val="24"/>
                                  <w:szCs w:val="24"/>
                                  <w:lang w:bidi="ar-YE"/>
                                </w:rPr>
                              </w:pPr>
                              <w:r w:rsidRPr="00157545">
                                <w:rPr>
                                  <w:rFonts w:ascii="AL-Mohanad Black" w:hAnsi="AL-Mohanad Black" w:cs="Tahoma"/>
                                  <w:sz w:val="24"/>
                                  <w:szCs w:val="24"/>
                                  <w:rtl/>
                                  <w:lang w:bidi="ar-YE"/>
                                </w:rPr>
                                <w:t>التقدير</w:t>
                              </w:r>
                            </w:p>
                          </w:tc>
                          <w:tc>
                            <w:tcPr>
                              <w:tcW w:w="1350" w:type="dxa"/>
                              <w:hideMark/>
                            </w:tcPr>
                            <w:p w:rsidR="005757B3" w:rsidRPr="00157545" w:rsidRDefault="005757B3" w:rsidP="00F02957">
                              <w:pPr>
                                <w:adjustRightInd w:val="0"/>
                                <w:spacing w:before="100" w:beforeAutospacing="1" w:after="100" w:afterAutospacing="1" w:line="288" w:lineRule="auto"/>
                                <w:jc w:val="center"/>
                                <w:textAlignment w:val="baseline"/>
                                <w:cnfStyle w:val="100000000000"/>
                                <w:rPr>
                                  <w:rFonts w:ascii="AL-Mohanad Black" w:hAnsi="AL-Mohanad Black" w:cs="Tahoma"/>
                                  <w:sz w:val="24"/>
                                  <w:szCs w:val="24"/>
                                  <w:lang w:bidi="ar-YE"/>
                                </w:rPr>
                              </w:pPr>
                              <w:r w:rsidRPr="00157545">
                                <w:rPr>
                                  <w:rFonts w:ascii="AL-Mohanad Black" w:hAnsi="AL-Mohanad Black" w:cs="Tahoma"/>
                                  <w:sz w:val="24"/>
                                  <w:szCs w:val="24"/>
                                  <w:rtl/>
                                  <w:lang w:bidi="ar-YE"/>
                                </w:rPr>
                                <w:t>وزن التقدير من (5)</w:t>
                              </w:r>
                            </w:p>
                          </w:tc>
                          <w:tc>
                            <w:tcPr>
                              <w:tcW w:w="1530" w:type="dxa"/>
                              <w:hideMark/>
                            </w:tcPr>
                            <w:p w:rsidR="005757B3" w:rsidRPr="00157545" w:rsidRDefault="005757B3" w:rsidP="00F02957">
                              <w:pPr>
                                <w:adjustRightInd w:val="0"/>
                                <w:spacing w:before="100" w:beforeAutospacing="1" w:after="100" w:afterAutospacing="1" w:line="288" w:lineRule="auto"/>
                                <w:jc w:val="center"/>
                                <w:textAlignment w:val="baseline"/>
                                <w:cnfStyle w:val="100000000000"/>
                                <w:rPr>
                                  <w:rFonts w:ascii="AL-Mohanad Black" w:hAnsi="AL-Mohanad Black" w:cs="Tahoma"/>
                                  <w:sz w:val="24"/>
                                  <w:szCs w:val="24"/>
                                  <w:lang w:bidi="ar-YE"/>
                                </w:rPr>
                              </w:pPr>
                              <w:r w:rsidRPr="00157545">
                                <w:rPr>
                                  <w:rFonts w:ascii="AL-Mohanad Black" w:hAnsi="AL-Mohanad Black" w:cs="Tahoma"/>
                                  <w:sz w:val="24"/>
                                  <w:szCs w:val="24"/>
                                  <w:rtl/>
                                  <w:lang w:bidi="ar-YE"/>
                                </w:rPr>
                                <w:t>وزن التقدير من (4)</w:t>
                              </w:r>
                            </w:p>
                          </w:tc>
                        </w:tr>
                        <w:tr w:rsidR="005757B3" w:rsidRPr="00157545" w:rsidTr="00F02957">
                          <w:trPr>
                            <w:cnfStyle w:val="000000100000"/>
                            <w:trHeight w:val="388"/>
                            <w:jc w:val="center"/>
                          </w:trPr>
                          <w:tc>
                            <w:tcPr>
                              <w:cnfStyle w:val="001000000000"/>
                              <w:tcW w:w="2272" w:type="dxa"/>
                              <w:hideMark/>
                            </w:tcPr>
                            <w:p w:rsidR="005757B3" w:rsidRPr="00157545" w:rsidRDefault="005757B3" w:rsidP="00F02957">
                              <w:pPr>
                                <w:adjustRightInd w:val="0"/>
                                <w:spacing w:before="100" w:beforeAutospacing="1" w:after="100" w:afterAutospacing="1" w:line="288" w:lineRule="auto"/>
                                <w:jc w:val="center"/>
                                <w:textAlignment w:val="baseline"/>
                                <w:rPr>
                                  <w:rFonts w:ascii="AL-Mohanad Black" w:hAnsi="AL-Mohanad Black" w:cs="Tahoma"/>
                                  <w:sz w:val="24"/>
                                  <w:szCs w:val="24"/>
                                  <w:lang w:bidi="ar-YE"/>
                                </w:rPr>
                              </w:pPr>
                              <w:r w:rsidRPr="00157545">
                                <w:rPr>
                                  <w:rFonts w:ascii="AL-Mohanad Black" w:hAnsi="AL-Mohanad Black" w:cs="Tahoma"/>
                                  <w:sz w:val="24"/>
                                  <w:szCs w:val="24"/>
                                  <w:rtl/>
                                  <w:lang w:bidi="ar-YE"/>
                                </w:rPr>
                                <w:t>95-100</w:t>
                              </w:r>
                            </w:p>
                          </w:tc>
                          <w:tc>
                            <w:tcPr>
                              <w:tcW w:w="153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100000"/>
                                <w:rPr>
                                  <w:rFonts w:ascii="AL-Mohanad Black" w:hAnsi="AL-Mohanad Black" w:cs="Tahoma"/>
                                  <w:sz w:val="24"/>
                                  <w:szCs w:val="24"/>
                                  <w:lang w:bidi="ar-YE"/>
                                </w:rPr>
                              </w:pPr>
                              <w:r w:rsidRPr="00157545">
                                <w:rPr>
                                  <w:rFonts w:ascii="AL-Mohanad Black" w:hAnsi="AL-Mohanad Black" w:cs="Tahoma"/>
                                  <w:sz w:val="24"/>
                                  <w:szCs w:val="24"/>
                                  <w:rtl/>
                                  <w:lang w:bidi="ar-YE"/>
                                </w:rPr>
                                <w:t>ممتاز مرتفع</w:t>
                              </w:r>
                            </w:p>
                          </w:tc>
                          <w:tc>
                            <w:tcPr>
                              <w:tcW w:w="117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100000"/>
                                <w:rPr>
                                  <w:rFonts w:ascii="AL-Mohanad Black" w:hAnsi="AL-Mohanad Black" w:cs="Tahoma"/>
                                  <w:sz w:val="24"/>
                                  <w:szCs w:val="24"/>
                                  <w:lang w:bidi="ar-YE"/>
                                </w:rPr>
                              </w:pPr>
                              <w:r w:rsidRPr="00157545">
                                <w:rPr>
                                  <w:rFonts w:ascii="AL-Mohanad Black" w:hAnsi="AL-Mohanad Black" w:cs="Tahoma"/>
                                  <w:sz w:val="24"/>
                                  <w:szCs w:val="24"/>
                                  <w:rtl/>
                                  <w:lang w:bidi="ar-YE"/>
                                </w:rPr>
                                <w:t>أ+</w:t>
                              </w:r>
                            </w:p>
                          </w:tc>
                          <w:tc>
                            <w:tcPr>
                              <w:tcW w:w="135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100000"/>
                                <w:rPr>
                                  <w:rFonts w:ascii="AL-Mohanad Black" w:hAnsi="AL-Mohanad Black" w:cs="Tahoma"/>
                                  <w:sz w:val="24"/>
                                  <w:szCs w:val="24"/>
                                  <w:lang w:bidi="ar-YE"/>
                                </w:rPr>
                              </w:pPr>
                              <w:r w:rsidRPr="00157545">
                                <w:rPr>
                                  <w:rFonts w:ascii="AL-Mohanad Black" w:hAnsi="AL-Mohanad Black" w:cs="Tahoma"/>
                                  <w:sz w:val="24"/>
                                  <w:szCs w:val="24"/>
                                  <w:rtl/>
                                  <w:lang w:bidi="ar-YE"/>
                                </w:rPr>
                                <w:t>5.0</w:t>
                              </w:r>
                            </w:p>
                          </w:tc>
                          <w:tc>
                            <w:tcPr>
                              <w:tcW w:w="153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100000"/>
                                <w:rPr>
                                  <w:rFonts w:ascii="AL-Mohanad Black" w:hAnsi="AL-Mohanad Black" w:cs="Tahoma"/>
                                  <w:sz w:val="24"/>
                                  <w:szCs w:val="24"/>
                                  <w:lang w:bidi="ar-YE"/>
                                </w:rPr>
                              </w:pPr>
                              <w:r w:rsidRPr="00157545">
                                <w:rPr>
                                  <w:rFonts w:ascii="AL-Mohanad Black" w:hAnsi="AL-Mohanad Black" w:cs="Tahoma"/>
                                  <w:sz w:val="24"/>
                                  <w:szCs w:val="24"/>
                                  <w:rtl/>
                                  <w:lang w:bidi="ar-YE"/>
                                </w:rPr>
                                <w:t>4.0</w:t>
                              </w:r>
                            </w:p>
                          </w:tc>
                        </w:tr>
                        <w:tr w:rsidR="005757B3" w:rsidRPr="00157545" w:rsidTr="00F02957">
                          <w:trPr>
                            <w:cnfStyle w:val="000000010000"/>
                            <w:trHeight w:val="388"/>
                            <w:jc w:val="center"/>
                          </w:trPr>
                          <w:tc>
                            <w:tcPr>
                              <w:cnfStyle w:val="001000000000"/>
                              <w:tcW w:w="2272" w:type="dxa"/>
                              <w:hideMark/>
                            </w:tcPr>
                            <w:p w:rsidR="005757B3" w:rsidRPr="00157545" w:rsidRDefault="005757B3" w:rsidP="00F02957">
                              <w:pPr>
                                <w:adjustRightInd w:val="0"/>
                                <w:spacing w:before="100" w:beforeAutospacing="1" w:after="100" w:afterAutospacing="1" w:line="288" w:lineRule="auto"/>
                                <w:jc w:val="center"/>
                                <w:textAlignment w:val="baseline"/>
                                <w:rPr>
                                  <w:rFonts w:ascii="AL-Mohanad Black" w:hAnsi="AL-Mohanad Black" w:cs="Tahoma"/>
                                  <w:sz w:val="24"/>
                                  <w:szCs w:val="24"/>
                                  <w:lang w:bidi="ar-YE"/>
                                </w:rPr>
                              </w:pPr>
                              <w:r w:rsidRPr="00157545">
                                <w:rPr>
                                  <w:rFonts w:ascii="AL-Mohanad Black" w:hAnsi="AL-Mohanad Black" w:cs="Tahoma"/>
                                  <w:sz w:val="24"/>
                                  <w:szCs w:val="24"/>
                                  <w:rtl/>
                                  <w:lang w:bidi="ar-YE"/>
                                </w:rPr>
                                <w:t>90 إلى أقل من 95</w:t>
                              </w:r>
                            </w:p>
                          </w:tc>
                          <w:tc>
                            <w:tcPr>
                              <w:tcW w:w="153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010000"/>
                                <w:rPr>
                                  <w:rFonts w:ascii="AL-Mohanad Black" w:hAnsi="AL-Mohanad Black" w:cs="Tahoma"/>
                                  <w:sz w:val="24"/>
                                  <w:szCs w:val="24"/>
                                  <w:lang w:bidi="ar-YE"/>
                                </w:rPr>
                              </w:pPr>
                              <w:r w:rsidRPr="00157545">
                                <w:rPr>
                                  <w:rFonts w:ascii="AL-Mohanad Black" w:hAnsi="AL-Mohanad Black" w:cs="Tahoma"/>
                                  <w:sz w:val="24"/>
                                  <w:szCs w:val="24"/>
                                  <w:rtl/>
                                  <w:lang w:bidi="ar-YE"/>
                                </w:rPr>
                                <w:t>ممتاز</w:t>
                              </w:r>
                            </w:p>
                          </w:tc>
                          <w:tc>
                            <w:tcPr>
                              <w:tcW w:w="117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010000"/>
                                <w:rPr>
                                  <w:rFonts w:ascii="AL-Mohanad Black" w:hAnsi="AL-Mohanad Black" w:cs="Tahoma"/>
                                  <w:sz w:val="24"/>
                                  <w:szCs w:val="24"/>
                                  <w:lang w:bidi="ar-YE"/>
                                </w:rPr>
                              </w:pPr>
                              <w:r w:rsidRPr="00157545">
                                <w:rPr>
                                  <w:rFonts w:ascii="AL-Mohanad Black" w:hAnsi="AL-Mohanad Black" w:cs="Tahoma"/>
                                  <w:sz w:val="24"/>
                                  <w:szCs w:val="24"/>
                                  <w:rtl/>
                                  <w:lang w:bidi="ar-YE"/>
                                </w:rPr>
                                <w:t>أ</w:t>
                              </w:r>
                            </w:p>
                          </w:tc>
                          <w:tc>
                            <w:tcPr>
                              <w:tcW w:w="135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010000"/>
                                <w:rPr>
                                  <w:rFonts w:ascii="AL-Mohanad Black" w:hAnsi="AL-Mohanad Black" w:cs="Tahoma"/>
                                  <w:sz w:val="24"/>
                                  <w:szCs w:val="24"/>
                                  <w:lang w:bidi="ar-YE"/>
                                </w:rPr>
                              </w:pPr>
                              <w:r w:rsidRPr="00157545">
                                <w:rPr>
                                  <w:rFonts w:ascii="AL-Mohanad Black" w:hAnsi="AL-Mohanad Black" w:cs="Tahoma"/>
                                  <w:sz w:val="24"/>
                                  <w:szCs w:val="24"/>
                                  <w:rtl/>
                                  <w:lang w:bidi="ar-YE"/>
                                </w:rPr>
                                <w:t>4.75</w:t>
                              </w:r>
                            </w:p>
                          </w:tc>
                          <w:tc>
                            <w:tcPr>
                              <w:tcW w:w="153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010000"/>
                                <w:rPr>
                                  <w:rFonts w:ascii="AL-Mohanad Black" w:hAnsi="AL-Mohanad Black" w:cs="Tahoma"/>
                                  <w:sz w:val="24"/>
                                  <w:szCs w:val="24"/>
                                  <w:lang w:bidi="ar-YE"/>
                                </w:rPr>
                              </w:pPr>
                              <w:r w:rsidRPr="00157545">
                                <w:rPr>
                                  <w:rFonts w:ascii="AL-Mohanad Black" w:hAnsi="AL-Mohanad Black" w:cs="Tahoma"/>
                                  <w:sz w:val="24"/>
                                  <w:szCs w:val="24"/>
                                  <w:rtl/>
                                  <w:lang w:bidi="ar-YE"/>
                                </w:rPr>
                                <w:t>3.75</w:t>
                              </w:r>
                            </w:p>
                          </w:tc>
                        </w:tr>
                        <w:tr w:rsidR="005757B3" w:rsidRPr="00157545" w:rsidTr="00F02957">
                          <w:trPr>
                            <w:cnfStyle w:val="000000100000"/>
                            <w:trHeight w:val="388"/>
                            <w:jc w:val="center"/>
                          </w:trPr>
                          <w:tc>
                            <w:tcPr>
                              <w:cnfStyle w:val="001000000000"/>
                              <w:tcW w:w="2272" w:type="dxa"/>
                              <w:hideMark/>
                            </w:tcPr>
                            <w:p w:rsidR="005757B3" w:rsidRPr="00157545" w:rsidRDefault="005757B3" w:rsidP="00F02957">
                              <w:pPr>
                                <w:adjustRightInd w:val="0"/>
                                <w:spacing w:before="100" w:beforeAutospacing="1" w:after="100" w:afterAutospacing="1" w:line="288" w:lineRule="auto"/>
                                <w:jc w:val="center"/>
                                <w:textAlignment w:val="baseline"/>
                                <w:rPr>
                                  <w:rFonts w:ascii="AL-Mohanad Black" w:hAnsi="AL-Mohanad Black" w:cs="Tahoma"/>
                                  <w:sz w:val="24"/>
                                  <w:szCs w:val="24"/>
                                  <w:lang w:bidi="ar-YE"/>
                                </w:rPr>
                              </w:pPr>
                              <w:r w:rsidRPr="00157545">
                                <w:rPr>
                                  <w:rFonts w:ascii="AL-Mohanad Black" w:hAnsi="AL-Mohanad Black" w:cs="Tahoma"/>
                                  <w:sz w:val="24"/>
                                  <w:szCs w:val="24"/>
                                  <w:rtl/>
                                  <w:lang w:bidi="ar-YE"/>
                                </w:rPr>
                                <w:t>85 إلى أقل من 90</w:t>
                              </w:r>
                            </w:p>
                          </w:tc>
                          <w:tc>
                            <w:tcPr>
                              <w:tcW w:w="153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100000"/>
                                <w:rPr>
                                  <w:rFonts w:ascii="AL-Mohanad Black" w:hAnsi="AL-Mohanad Black" w:cs="Tahoma"/>
                                  <w:sz w:val="24"/>
                                  <w:szCs w:val="24"/>
                                  <w:lang w:bidi="ar-YE"/>
                                </w:rPr>
                              </w:pPr>
                              <w:r w:rsidRPr="00157545">
                                <w:rPr>
                                  <w:rFonts w:ascii="AL-Mohanad Black" w:hAnsi="AL-Mohanad Black" w:cs="Tahoma"/>
                                  <w:spacing w:val="-14"/>
                                  <w:sz w:val="24"/>
                                  <w:szCs w:val="24"/>
                                  <w:rtl/>
                                  <w:lang w:bidi="ar-YE"/>
                                </w:rPr>
                                <w:t>جيد جدا ً مرتفع</w:t>
                              </w:r>
                            </w:p>
                          </w:tc>
                          <w:tc>
                            <w:tcPr>
                              <w:tcW w:w="117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100000"/>
                                <w:rPr>
                                  <w:rFonts w:ascii="AL-Mohanad Black" w:hAnsi="AL-Mohanad Black" w:cs="Tahoma"/>
                                  <w:sz w:val="24"/>
                                  <w:szCs w:val="24"/>
                                  <w:lang w:bidi="ar-YE"/>
                                </w:rPr>
                              </w:pPr>
                              <w:r w:rsidRPr="00157545">
                                <w:rPr>
                                  <w:rFonts w:ascii="AL-Mohanad Black" w:hAnsi="AL-Mohanad Black" w:cs="Tahoma"/>
                                  <w:sz w:val="24"/>
                                  <w:szCs w:val="24"/>
                                  <w:rtl/>
                                  <w:lang w:bidi="ar-YE"/>
                                </w:rPr>
                                <w:t>ب+</w:t>
                              </w:r>
                            </w:p>
                          </w:tc>
                          <w:tc>
                            <w:tcPr>
                              <w:tcW w:w="135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100000"/>
                                <w:rPr>
                                  <w:rFonts w:ascii="AL-Mohanad Black" w:hAnsi="AL-Mohanad Black" w:cs="Tahoma"/>
                                  <w:sz w:val="24"/>
                                  <w:szCs w:val="24"/>
                                  <w:lang w:bidi="ar-YE"/>
                                </w:rPr>
                              </w:pPr>
                              <w:r w:rsidRPr="00157545">
                                <w:rPr>
                                  <w:rFonts w:ascii="AL-Mohanad Black" w:hAnsi="AL-Mohanad Black" w:cs="Tahoma"/>
                                  <w:sz w:val="24"/>
                                  <w:szCs w:val="24"/>
                                  <w:rtl/>
                                  <w:lang w:bidi="ar-YE"/>
                                </w:rPr>
                                <w:t>4.5</w:t>
                              </w:r>
                            </w:p>
                          </w:tc>
                          <w:tc>
                            <w:tcPr>
                              <w:tcW w:w="153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100000"/>
                                <w:rPr>
                                  <w:rFonts w:ascii="AL-Mohanad Black" w:hAnsi="AL-Mohanad Black" w:cs="Tahoma"/>
                                  <w:sz w:val="24"/>
                                  <w:szCs w:val="24"/>
                                  <w:lang w:bidi="ar-YE"/>
                                </w:rPr>
                              </w:pPr>
                              <w:r w:rsidRPr="00157545">
                                <w:rPr>
                                  <w:rFonts w:ascii="AL-Mohanad Black" w:hAnsi="AL-Mohanad Black" w:cs="Tahoma"/>
                                  <w:sz w:val="24"/>
                                  <w:szCs w:val="24"/>
                                  <w:rtl/>
                                  <w:lang w:bidi="ar-YE"/>
                                </w:rPr>
                                <w:t>3.5</w:t>
                              </w:r>
                            </w:p>
                          </w:tc>
                        </w:tr>
                        <w:tr w:rsidR="005757B3" w:rsidRPr="00157545" w:rsidTr="00F02957">
                          <w:trPr>
                            <w:cnfStyle w:val="000000010000"/>
                            <w:trHeight w:val="389"/>
                            <w:jc w:val="center"/>
                          </w:trPr>
                          <w:tc>
                            <w:tcPr>
                              <w:cnfStyle w:val="001000000000"/>
                              <w:tcW w:w="2272" w:type="dxa"/>
                              <w:hideMark/>
                            </w:tcPr>
                            <w:p w:rsidR="005757B3" w:rsidRPr="00157545" w:rsidRDefault="005757B3" w:rsidP="00F02957">
                              <w:pPr>
                                <w:adjustRightInd w:val="0"/>
                                <w:spacing w:before="100" w:beforeAutospacing="1" w:after="100" w:afterAutospacing="1" w:line="288" w:lineRule="auto"/>
                                <w:jc w:val="center"/>
                                <w:textAlignment w:val="baseline"/>
                                <w:rPr>
                                  <w:rFonts w:ascii="AL-Mohanad Black" w:hAnsi="AL-Mohanad Black" w:cs="Tahoma"/>
                                  <w:sz w:val="24"/>
                                  <w:szCs w:val="24"/>
                                  <w:lang w:bidi="ar-YE"/>
                                </w:rPr>
                              </w:pPr>
                              <w:r w:rsidRPr="00157545">
                                <w:rPr>
                                  <w:rFonts w:ascii="AL-Mohanad Black" w:hAnsi="AL-Mohanad Black" w:cs="Tahoma"/>
                                  <w:sz w:val="24"/>
                                  <w:szCs w:val="24"/>
                                  <w:rtl/>
                                  <w:lang w:bidi="ar-YE"/>
                                </w:rPr>
                                <w:t>80 إلى أقل من 85</w:t>
                              </w:r>
                            </w:p>
                          </w:tc>
                          <w:tc>
                            <w:tcPr>
                              <w:tcW w:w="153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010000"/>
                                <w:rPr>
                                  <w:rFonts w:ascii="AL-Mohanad Black" w:hAnsi="AL-Mohanad Black" w:cs="Tahoma"/>
                                  <w:sz w:val="24"/>
                                  <w:szCs w:val="24"/>
                                  <w:lang w:bidi="ar-YE"/>
                                </w:rPr>
                              </w:pPr>
                              <w:r w:rsidRPr="00157545">
                                <w:rPr>
                                  <w:rFonts w:ascii="AL-Mohanad Black" w:hAnsi="AL-Mohanad Black" w:cs="Tahoma"/>
                                  <w:sz w:val="24"/>
                                  <w:szCs w:val="24"/>
                                  <w:rtl/>
                                  <w:lang w:bidi="ar-YE"/>
                                </w:rPr>
                                <w:t>جيد جدا ً</w:t>
                              </w:r>
                            </w:p>
                          </w:tc>
                          <w:tc>
                            <w:tcPr>
                              <w:tcW w:w="117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010000"/>
                                <w:rPr>
                                  <w:rFonts w:ascii="AL-Mohanad Black" w:hAnsi="AL-Mohanad Black" w:cs="Tahoma"/>
                                  <w:sz w:val="24"/>
                                  <w:szCs w:val="24"/>
                                  <w:lang w:bidi="ar-YE"/>
                                </w:rPr>
                              </w:pPr>
                              <w:r w:rsidRPr="00157545">
                                <w:rPr>
                                  <w:rFonts w:ascii="AL-Mohanad Black" w:hAnsi="AL-Mohanad Black" w:cs="Tahoma"/>
                                  <w:sz w:val="24"/>
                                  <w:szCs w:val="24"/>
                                  <w:rtl/>
                                  <w:lang w:bidi="ar-YE"/>
                                </w:rPr>
                                <w:t>ب</w:t>
                              </w:r>
                            </w:p>
                          </w:tc>
                          <w:tc>
                            <w:tcPr>
                              <w:tcW w:w="135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010000"/>
                                <w:rPr>
                                  <w:rFonts w:ascii="AL-Mohanad Black" w:hAnsi="AL-Mohanad Black" w:cs="Tahoma"/>
                                  <w:sz w:val="24"/>
                                  <w:szCs w:val="24"/>
                                  <w:lang w:bidi="ar-YE"/>
                                </w:rPr>
                              </w:pPr>
                              <w:r w:rsidRPr="00157545">
                                <w:rPr>
                                  <w:rFonts w:ascii="AL-Mohanad Black" w:hAnsi="AL-Mohanad Black" w:cs="Tahoma"/>
                                  <w:sz w:val="24"/>
                                  <w:szCs w:val="24"/>
                                  <w:rtl/>
                                  <w:lang w:bidi="ar-YE"/>
                                </w:rPr>
                                <w:t>4.0</w:t>
                              </w:r>
                            </w:p>
                          </w:tc>
                          <w:tc>
                            <w:tcPr>
                              <w:tcW w:w="153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010000"/>
                                <w:rPr>
                                  <w:rFonts w:ascii="AL-Mohanad Black" w:hAnsi="AL-Mohanad Black" w:cs="Tahoma"/>
                                  <w:sz w:val="24"/>
                                  <w:szCs w:val="24"/>
                                  <w:lang w:bidi="ar-YE"/>
                                </w:rPr>
                              </w:pPr>
                              <w:r w:rsidRPr="00157545">
                                <w:rPr>
                                  <w:rFonts w:ascii="AL-Mohanad Black" w:hAnsi="AL-Mohanad Black" w:cs="Tahoma"/>
                                  <w:sz w:val="24"/>
                                  <w:szCs w:val="24"/>
                                  <w:rtl/>
                                  <w:lang w:bidi="ar-YE"/>
                                </w:rPr>
                                <w:t>3.0</w:t>
                              </w:r>
                            </w:p>
                          </w:tc>
                        </w:tr>
                        <w:tr w:rsidR="005757B3" w:rsidRPr="00157545" w:rsidTr="00F02957">
                          <w:trPr>
                            <w:cnfStyle w:val="000000100000"/>
                            <w:trHeight w:val="388"/>
                            <w:jc w:val="center"/>
                          </w:trPr>
                          <w:tc>
                            <w:tcPr>
                              <w:cnfStyle w:val="001000000000"/>
                              <w:tcW w:w="2272" w:type="dxa"/>
                              <w:hideMark/>
                            </w:tcPr>
                            <w:p w:rsidR="005757B3" w:rsidRPr="00157545" w:rsidRDefault="005757B3" w:rsidP="00F02957">
                              <w:pPr>
                                <w:adjustRightInd w:val="0"/>
                                <w:spacing w:before="100" w:beforeAutospacing="1" w:after="100" w:afterAutospacing="1" w:line="288" w:lineRule="auto"/>
                                <w:jc w:val="center"/>
                                <w:textAlignment w:val="baseline"/>
                                <w:rPr>
                                  <w:rFonts w:ascii="AL-Mohanad Black" w:hAnsi="AL-Mohanad Black" w:cs="Tahoma"/>
                                  <w:sz w:val="24"/>
                                  <w:szCs w:val="24"/>
                                  <w:lang w:bidi="ar-YE"/>
                                </w:rPr>
                              </w:pPr>
                              <w:r w:rsidRPr="00157545">
                                <w:rPr>
                                  <w:rFonts w:ascii="AL-Mohanad Black" w:hAnsi="AL-Mohanad Black" w:cs="Tahoma"/>
                                  <w:sz w:val="24"/>
                                  <w:szCs w:val="24"/>
                                  <w:rtl/>
                                  <w:lang w:bidi="ar-YE"/>
                                </w:rPr>
                                <w:t>75 إلى أقل من 80</w:t>
                              </w:r>
                            </w:p>
                          </w:tc>
                          <w:tc>
                            <w:tcPr>
                              <w:tcW w:w="153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100000"/>
                                <w:rPr>
                                  <w:rFonts w:ascii="AL-Mohanad Black" w:hAnsi="AL-Mohanad Black" w:cs="Tahoma"/>
                                  <w:sz w:val="24"/>
                                  <w:szCs w:val="24"/>
                                  <w:lang w:bidi="ar-YE"/>
                                </w:rPr>
                              </w:pPr>
                              <w:r w:rsidRPr="00157545">
                                <w:rPr>
                                  <w:rFonts w:ascii="AL-Mohanad Black" w:hAnsi="AL-Mohanad Black" w:cs="Tahoma"/>
                                  <w:sz w:val="24"/>
                                  <w:szCs w:val="24"/>
                                  <w:rtl/>
                                  <w:lang w:bidi="ar-YE"/>
                                </w:rPr>
                                <w:t>جيد مرتفع</w:t>
                              </w:r>
                            </w:p>
                          </w:tc>
                          <w:tc>
                            <w:tcPr>
                              <w:tcW w:w="117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100000"/>
                                <w:rPr>
                                  <w:rFonts w:ascii="AL-Mohanad Black" w:hAnsi="AL-Mohanad Black" w:cs="Tahoma"/>
                                  <w:sz w:val="24"/>
                                  <w:szCs w:val="24"/>
                                  <w:lang w:bidi="ar-YE"/>
                                </w:rPr>
                              </w:pPr>
                              <w:r w:rsidRPr="00157545">
                                <w:rPr>
                                  <w:rFonts w:ascii="AL-Mohanad Black" w:hAnsi="AL-Mohanad Black" w:cs="Tahoma"/>
                                  <w:sz w:val="24"/>
                                  <w:szCs w:val="24"/>
                                  <w:rtl/>
                                  <w:lang w:bidi="ar-YE"/>
                                </w:rPr>
                                <w:t>ج+</w:t>
                              </w:r>
                            </w:p>
                          </w:tc>
                          <w:tc>
                            <w:tcPr>
                              <w:tcW w:w="135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100000"/>
                                <w:rPr>
                                  <w:rFonts w:ascii="AL-Mohanad Black" w:hAnsi="AL-Mohanad Black" w:cs="Tahoma"/>
                                  <w:sz w:val="24"/>
                                  <w:szCs w:val="24"/>
                                  <w:lang w:bidi="ar-YE"/>
                                </w:rPr>
                              </w:pPr>
                              <w:r w:rsidRPr="00157545">
                                <w:rPr>
                                  <w:rFonts w:ascii="AL-Mohanad Black" w:hAnsi="AL-Mohanad Black" w:cs="Tahoma"/>
                                  <w:sz w:val="24"/>
                                  <w:szCs w:val="24"/>
                                  <w:rtl/>
                                  <w:lang w:bidi="ar-YE"/>
                                </w:rPr>
                                <w:t>3.5</w:t>
                              </w:r>
                            </w:p>
                          </w:tc>
                          <w:tc>
                            <w:tcPr>
                              <w:tcW w:w="153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100000"/>
                                <w:rPr>
                                  <w:rFonts w:ascii="AL-Mohanad Black" w:hAnsi="AL-Mohanad Black" w:cs="Tahoma"/>
                                  <w:sz w:val="24"/>
                                  <w:szCs w:val="24"/>
                                  <w:lang w:bidi="ar-YE"/>
                                </w:rPr>
                              </w:pPr>
                              <w:r w:rsidRPr="00157545">
                                <w:rPr>
                                  <w:rFonts w:ascii="AL-Mohanad Black" w:hAnsi="AL-Mohanad Black" w:cs="Tahoma"/>
                                  <w:sz w:val="24"/>
                                  <w:szCs w:val="24"/>
                                  <w:rtl/>
                                  <w:lang w:bidi="ar-YE"/>
                                </w:rPr>
                                <w:t>2.5</w:t>
                              </w:r>
                            </w:p>
                          </w:tc>
                        </w:tr>
                        <w:tr w:rsidR="005757B3" w:rsidRPr="00157545" w:rsidTr="00F02957">
                          <w:trPr>
                            <w:cnfStyle w:val="000000010000"/>
                            <w:trHeight w:val="388"/>
                            <w:jc w:val="center"/>
                          </w:trPr>
                          <w:tc>
                            <w:tcPr>
                              <w:cnfStyle w:val="001000000000"/>
                              <w:tcW w:w="2272" w:type="dxa"/>
                              <w:hideMark/>
                            </w:tcPr>
                            <w:p w:rsidR="005757B3" w:rsidRPr="00157545" w:rsidRDefault="005757B3" w:rsidP="00F02957">
                              <w:pPr>
                                <w:adjustRightInd w:val="0"/>
                                <w:spacing w:before="100" w:beforeAutospacing="1" w:after="100" w:afterAutospacing="1" w:line="288" w:lineRule="auto"/>
                                <w:jc w:val="center"/>
                                <w:textAlignment w:val="baseline"/>
                                <w:rPr>
                                  <w:rFonts w:ascii="AL-Mohanad Black" w:hAnsi="AL-Mohanad Black" w:cs="Tahoma"/>
                                  <w:sz w:val="24"/>
                                  <w:szCs w:val="24"/>
                                  <w:lang w:bidi="ar-YE"/>
                                </w:rPr>
                              </w:pPr>
                              <w:r w:rsidRPr="00157545">
                                <w:rPr>
                                  <w:rFonts w:ascii="AL-Mohanad Black" w:hAnsi="AL-Mohanad Black" w:cs="Tahoma"/>
                                  <w:sz w:val="24"/>
                                  <w:szCs w:val="24"/>
                                  <w:rtl/>
                                  <w:lang w:bidi="ar-YE"/>
                                </w:rPr>
                                <w:t>70 إلى أقل من 75</w:t>
                              </w:r>
                            </w:p>
                          </w:tc>
                          <w:tc>
                            <w:tcPr>
                              <w:tcW w:w="153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010000"/>
                                <w:rPr>
                                  <w:rFonts w:ascii="AL-Mohanad Black" w:hAnsi="AL-Mohanad Black" w:cs="Tahoma"/>
                                  <w:sz w:val="24"/>
                                  <w:szCs w:val="24"/>
                                  <w:lang w:bidi="ar-YE"/>
                                </w:rPr>
                              </w:pPr>
                              <w:r w:rsidRPr="00157545">
                                <w:rPr>
                                  <w:rFonts w:ascii="AL-Mohanad Black" w:hAnsi="AL-Mohanad Black" w:cs="Tahoma"/>
                                  <w:sz w:val="24"/>
                                  <w:szCs w:val="24"/>
                                  <w:rtl/>
                                  <w:lang w:bidi="ar-YE"/>
                                </w:rPr>
                                <w:t>جيد</w:t>
                              </w:r>
                            </w:p>
                          </w:tc>
                          <w:tc>
                            <w:tcPr>
                              <w:tcW w:w="117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010000"/>
                                <w:rPr>
                                  <w:rFonts w:ascii="AL-Mohanad Black" w:hAnsi="AL-Mohanad Black" w:cs="Tahoma"/>
                                  <w:sz w:val="24"/>
                                  <w:szCs w:val="24"/>
                                  <w:lang w:bidi="ar-YE"/>
                                </w:rPr>
                              </w:pPr>
                              <w:r w:rsidRPr="00157545">
                                <w:rPr>
                                  <w:rFonts w:ascii="AL-Mohanad Black" w:hAnsi="AL-Mohanad Black" w:cs="Tahoma"/>
                                  <w:sz w:val="24"/>
                                  <w:szCs w:val="24"/>
                                  <w:rtl/>
                                  <w:lang w:bidi="ar-YE"/>
                                </w:rPr>
                                <w:t>ج</w:t>
                              </w:r>
                            </w:p>
                          </w:tc>
                          <w:tc>
                            <w:tcPr>
                              <w:tcW w:w="135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010000"/>
                                <w:rPr>
                                  <w:rFonts w:ascii="AL-Mohanad Black" w:hAnsi="AL-Mohanad Black" w:cs="Tahoma"/>
                                  <w:sz w:val="24"/>
                                  <w:szCs w:val="24"/>
                                  <w:lang w:bidi="ar-YE"/>
                                </w:rPr>
                              </w:pPr>
                              <w:r w:rsidRPr="00157545">
                                <w:rPr>
                                  <w:rFonts w:ascii="AL-Mohanad Black" w:hAnsi="AL-Mohanad Black" w:cs="Tahoma"/>
                                  <w:sz w:val="24"/>
                                  <w:szCs w:val="24"/>
                                  <w:rtl/>
                                  <w:lang w:bidi="ar-YE"/>
                                </w:rPr>
                                <w:t>3.0</w:t>
                              </w:r>
                            </w:p>
                          </w:tc>
                          <w:tc>
                            <w:tcPr>
                              <w:tcW w:w="153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010000"/>
                                <w:rPr>
                                  <w:rFonts w:ascii="AL-Mohanad Black" w:hAnsi="AL-Mohanad Black" w:cs="Tahoma"/>
                                  <w:sz w:val="24"/>
                                  <w:szCs w:val="24"/>
                                  <w:lang w:bidi="ar-YE"/>
                                </w:rPr>
                              </w:pPr>
                              <w:r w:rsidRPr="00157545">
                                <w:rPr>
                                  <w:rFonts w:ascii="AL-Mohanad Black" w:hAnsi="AL-Mohanad Black" w:cs="Tahoma"/>
                                  <w:sz w:val="24"/>
                                  <w:szCs w:val="24"/>
                                  <w:rtl/>
                                  <w:lang w:bidi="ar-YE"/>
                                </w:rPr>
                                <w:t>2.0</w:t>
                              </w:r>
                            </w:p>
                          </w:tc>
                        </w:tr>
                        <w:tr w:rsidR="005757B3" w:rsidRPr="00157545" w:rsidTr="00F02957">
                          <w:trPr>
                            <w:cnfStyle w:val="000000100000"/>
                            <w:trHeight w:val="388"/>
                            <w:jc w:val="center"/>
                          </w:trPr>
                          <w:tc>
                            <w:tcPr>
                              <w:cnfStyle w:val="001000000000"/>
                              <w:tcW w:w="2272" w:type="dxa"/>
                              <w:hideMark/>
                            </w:tcPr>
                            <w:p w:rsidR="005757B3" w:rsidRPr="00157545" w:rsidRDefault="005757B3" w:rsidP="00F02957">
                              <w:pPr>
                                <w:adjustRightInd w:val="0"/>
                                <w:spacing w:before="100" w:beforeAutospacing="1" w:after="100" w:afterAutospacing="1" w:line="288" w:lineRule="auto"/>
                                <w:jc w:val="center"/>
                                <w:textAlignment w:val="baseline"/>
                                <w:rPr>
                                  <w:rFonts w:ascii="AL-Mohanad Black" w:hAnsi="AL-Mohanad Black" w:cs="Tahoma"/>
                                  <w:sz w:val="24"/>
                                  <w:szCs w:val="24"/>
                                  <w:lang w:bidi="ar-YE"/>
                                </w:rPr>
                              </w:pPr>
                              <w:r w:rsidRPr="00157545">
                                <w:rPr>
                                  <w:rFonts w:ascii="AL-Mohanad Black" w:hAnsi="AL-Mohanad Black" w:cs="Tahoma"/>
                                  <w:sz w:val="24"/>
                                  <w:szCs w:val="24"/>
                                  <w:rtl/>
                                  <w:lang w:bidi="ar-YE"/>
                                </w:rPr>
                                <w:t>65 إلى أقل من 70</w:t>
                              </w:r>
                            </w:p>
                          </w:tc>
                          <w:tc>
                            <w:tcPr>
                              <w:tcW w:w="153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100000"/>
                                <w:rPr>
                                  <w:rFonts w:ascii="AL-Mohanad Black" w:hAnsi="AL-Mohanad Black" w:cs="Tahoma"/>
                                  <w:sz w:val="24"/>
                                  <w:szCs w:val="24"/>
                                  <w:lang w:bidi="ar-YE"/>
                                </w:rPr>
                              </w:pPr>
                              <w:r w:rsidRPr="00157545">
                                <w:rPr>
                                  <w:rFonts w:ascii="AL-Mohanad Black" w:hAnsi="AL-Mohanad Black" w:cs="Tahoma"/>
                                  <w:sz w:val="24"/>
                                  <w:szCs w:val="24"/>
                                  <w:rtl/>
                                  <w:lang w:bidi="ar-YE"/>
                                </w:rPr>
                                <w:t>مقبول مرتفع</w:t>
                              </w:r>
                            </w:p>
                          </w:tc>
                          <w:tc>
                            <w:tcPr>
                              <w:tcW w:w="117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100000"/>
                                <w:rPr>
                                  <w:rFonts w:ascii="AL-Mohanad Black" w:hAnsi="AL-Mohanad Black" w:cs="Tahoma"/>
                                  <w:sz w:val="24"/>
                                  <w:szCs w:val="24"/>
                                  <w:lang w:bidi="ar-YE"/>
                                </w:rPr>
                              </w:pPr>
                              <w:r w:rsidRPr="00157545">
                                <w:rPr>
                                  <w:rFonts w:ascii="AL-Mohanad Black" w:hAnsi="AL-Mohanad Black" w:cs="Tahoma"/>
                                  <w:sz w:val="24"/>
                                  <w:szCs w:val="24"/>
                                  <w:rtl/>
                                  <w:lang w:bidi="ar-YE"/>
                                </w:rPr>
                                <w:t>د+</w:t>
                              </w:r>
                            </w:p>
                          </w:tc>
                          <w:tc>
                            <w:tcPr>
                              <w:tcW w:w="135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100000"/>
                                <w:rPr>
                                  <w:rFonts w:ascii="AL-Mohanad Black" w:hAnsi="AL-Mohanad Black" w:cs="Tahoma"/>
                                  <w:sz w:val="24"/>
                                  <w:szCs w:val="24"/>
                                  <w:lang w:bidi="ar-YE"/>
                                </w:rPr>
                              </w:pPr>
                              <w:r w:rsidRPr="00157545">
                                <w:rPr>
                                  <w:rFonts w:ascii="AL-Mohanad Black" w:hAnsi="AL-Mohanad Black" w:cs="Tahoma"/>
                                  <w:sz w:val="24"/>
                                  <w:szCs w:val="24"/>
                                  <w:rtl/>
                                  <w:lang w:bidi="ar-YE"/>
                                </w:rPr>
                                <w:t>2.5</w:t>
                              </w:r>
                            </w:p>
                          </w:tc>
                          <w:tc>
                            <w:tcPr>
                              <w:tcW w:w="153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100000"/>
                                <w:rPr>
                                  <w:rFonts w:ascii="AL-Mohanad Black" w:hAnsi="AL-Mohanad Black" w:cs="Tahoma"/>
                                  <w:sz w:val="24"/>
                                  <w:szCs w:val="24"/>
                                  <w:lang w:bidi="ar-YE"/>
                                </w:rPr>
                              </w:pPr>
                              <w:r w:rsidRPr="00157545">
                                <w:rPr>
                                  <w:rFonts w:ascii="AL-Mohanad Black" w:hAnsi="AL-Mohanad Black" w:cs="Tahoma"/>
                                  <w:sz w:val="24"/>
                                  <w:szCs w:val="24"/>
                                  <w:rtl/>
                                  <w:lang w:bidi="ar-YE"/>
                                </w:rPr>
                                <w:t>1.5</w:t>
                              </w:r>
                            </w:p>
                          </w:tc>
                        </w:tr>
                        <w:tr w:rsidR="005757B3" w:rsidRPr="00157545" w:rsidTr="00F02957">
                          <w:trPr>
                            <w:cnfStyle w:val="000000010000"/>
                            <w:trHeight w:val="388"/>
                            <w:jc w:val="center"/>
                          </w:trPr>
                          <w:tc>
                            <w:tcPr>
                              <w:cnfStyle w:val="001000000000"/>
                              <w:tcW w:w="2272" w:type="dxa"/>
                              <w:hideMark/>
                            </w:tcPr>
                            <w:p w:rsidR="005757B3" w:rsidRPr="00157545" w:rsidRDefault="005757B3" w:rsidP="00F02957">
                              <w:pPr>
                                <w:adjustRightInd w:val="0"/>
                                <w:spacing w:before="100" w:beforeAutospacing="1" w:after="100" w:afterAutospacing="1" w:line="288" w:lineRule="auto"/>
                                <w:jc w:val="center"/>
                                <w:textAlignment w:val="baseline"/>
                                <w:rPr>
                                  <w:rFonts w:ascii="AL-Mohanad Black" w:hAnsi="AL-Mohanad Black" w:cs="Tahoma"/>
                                  <w:sz w:val="24"/>
                                  <w:szCs w:val="24"/>
                                  <w:lang w:bidi="ar-YE"/>
                                </w:rPr>
                              </w:pPr>
                              <w:r w:rsidRPr="00157545">
                                <w:rPr>
                                  <w:rFonts w:ascii="AL-Mohanad Black" w:hAnsi="AL-Mohanad Black" w:cs="Tahoma"/>
                                  <w:sz w:val="24"/>
                                  <w:szCs w:val="24"/>
                                  <w:rtl/>
                                  <w:lang w:bidi="ar-YE"/>
                                </w:rPr>
                                <w:t>60 إلى أقل من 65</w:t>
                              </w:r>
                            </w:p>
                          </w:tc>
                          <w:tc>
                            <w:tcPr>
                              <w:tcW w:w="153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010000"/>
                                <w:rPr>
                                  <w:rFonts w:ascii="AL-Mohanad Black" w:hAnsi="AL-Mohanad Black" w:cs="Tahoma"/>
                                  <w:sz w:val="24"/>
                                  <w:szCs w:val="24"/>
                                  <w:lang w:bidi="ar-YE"/>
                                </w:rPr>
                              </w:pPr>
                              <w:r w:rsidRPr="00157545">
                                <w:rPr>
                                  <w:rFonts w:ascii="AL-Mohanad Black" w:hAnsi="AL-Mohanad Black" w:cs="Tahoma"/>
                                  <w:sz w:val="24"/>
                                  <w:szCs w:val="24"/>
                                  <w:rtl/>
                                  <w:lang w:bidi="ar-YE"/>
                                </w:rPr>
                                <w:t>مقبول</w:t>
                              </w:r>
                            </w:p>
                          </w:tc>
                          <w:tc>
                            <w:tcPr>
                              <w:tcW w:w="117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010000"/>
                                <w:rPr>
                                  <w:rFonts w:ascii="AL-Mohanad Black" w:hAnsi="AL-Mohanad Black" w:cs="Tahoma"/>
                                  <w:sz w:val="24"/>
                                  <w:szCs w:val="24"/>
                                  <w:lang w:bidi="ar-YE"/>
                                </w:rPr>
                              </w:pPr>
                              <w:r w:rsidRPr="00157545">
                                <w:rPr>
                                  <w:rFonts w:ascii="AL-Mohanad Black" w:hAnsi="AL-Mohanad Black" w:cs="Tahoma"/>
                                  <w:sz w:val="24"/>
                                  <w:szCs w:val="24"/>
                                  <w:rtl/>
                                  <w:lang w:bidi="ar-YE"/>
                                </w:rPr>
                                <w:t>د</w:t>
                              </w:r>
                            </w:p>
                          </w:tc>
                          <w:tc>
                            <w:tcPr>
                              <w:tcW w:w="135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010000"/>
                                <w:rPr>
                                  <w:rFonts w:ascii="AL-Mohanad Black" w:hAnsi="AL-Mohanad Black" w:cs="Tahoma"/>
                                  <w:sz w:val="24"/>
                                  <w:szCs w:val="24"/>
                                  <w:lang w:bidi="ar-YE"/>
                                </w:rPr>
                              </w:pPr>
                              <w:r w:rsidRPr="00157545">
                                <w:rPr>
                                  <w:rFonts w:ascii="AL-Mohanad Black" w:hAnsi="AL-Mohanad Black" w:cs="Tahoma"/>
                                  <w:sz w:val="24"/>
                                  <w:szCs w:val="24"/>
                                  <w:rtl/>
                                  <w:lang w:bidi="ar-YE"/>
                                </w:rPr>
                                <w:t>2.0</w:t>
                              </w:r>
                            </w:p>
                          </w:tc>
                          <w:tc>
                            <w:tcPr>
                              <w:tcW w:w="153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010000"/>
                                <w:rPr>
                                  <w:rFonts w:ascii="AL-Mohanad Black" w:hAnsi="AL-Mohanad Black" w:cs="Tahoma"/>
                                  <w:sz w:val="24"/>
                                  <w:szCs w:val="24"/>
                                  <w:lang w:bidi="ar-YE"/>
                                </w:rPr>
                              </w:pPr>
                              <w:r w:rsidRPr="00157545">
                                <w:rPr>
                                  <w:rFonts w:ascii="AL-Mohanad Black" w:hAnsi="AL-Mohanad Black" w:cs="Tahoma"/>
                                  <w:sz w:val="24"/>
                                  <w:szCs w:val="24"/>
                                  <w:rtl/>
                                  <w:lang w:bidi="ar-YE"/>
                                </w:rPr>
                                <w:t>1.0</w:t>
                              </w:r>
                            </w:p>
                          </w:tc>
                        </w:tr>
                        <w:tr w:rsidR="005757B3" w:rsidRPr="00157545" w:rsidTr="00F02957">
                          <w:trPr>
                            <w:cnfStyle w:val="000000100000"/>
                            <w:trHeight w:val="389"/>
                            <w:jc w:val="center"/>
                          </w:trPr>
                          <w:tc>
                            <w:tcPr>
                              <w:cnfStyle w:val="001000000000"/>
                              <w:tcW w:w="2272" w:type="dxa"/>
                              <w:hideMark/>
                            </w:tcPr>
                            <w:p w:rsidR="005757B3" w:rsidRPr="00157545" w:rsidRDefault="005757B3" w:rsidP="00F02957">
                              <w:pPr>
                                <w:adjustRightInd w:val="0"/>
                                <w:spacing w:before="100" w:beforeAutospacing="1" w:after="100" w:afterAutospacing="1" w:line="288" w:lineRule="auto"/>
                                <w:jc w:val="center"/>
                                <w:textAlignment w:val="baseline"/>
                                <w:rPr>
                                  <w:rFonts w:ascii="AL-Mohanad Black" w:hAnsi="AL-Mohanad Black" w:cs="Tahoma"/>
                                  <w:sz w:val="24"/>
                                  <w:szCs w:val="24"/>
                                  <w:lang w:bidi="ar-YE"/>
                                </w:rPr>
                              </w:pPr>
                              <w:r w:rsidRPr="00157545">
                                <w:rPr>
                                  <w:rFonts w:ascii="AL-Mohanad Black" w:hAnsi="AL-Mohanad Black" w:cs="Tahoma"/>
                                  <w:sz w:val="24"/>
                                  <w:szCs w:val="24"/>
                                  <w:rtl/>
                                  <w:lang w:bidi="ar-YE"/>
                                </w:rPr>
                                <w:t>أقل من 60</w:t>
                              </w:r>
                            </w:p>
                          </w:tc>
                          <w:tc>
                            <w:tcPr>
                              <w:tcW w:w="153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100000"/>
                                <w:rPr>
                                  <w:rFonts w:ascii="AL-Mohanad Black" w:hAnsi="AL-Mohanad Black" w:cs="Tahoma"/>
                                  <w:sz w:val="24"/>
                                  <w:szCs w:val="24"/>
                                  <w:lang w:bidi="ar-YE"/>
                                </w:rPr>
                              </w:pPr>
                              <w:r w:rsidRPr="00157545">
                                <w:rPr>
                                  <w:rFonts w:ascii="AL-Mohanad Black" w:hAnsi="AL-Mohanad Black" w:cs="Tahoma"/>
                                  <w:sz w:val="24"/>
                                  <w:szCs w:val="24"/>
                                  <w:rtl/>
                                  <w:lang w:bidi="ar-YE"/>
                                </w:rPr>
                                <w:t>راسب</w:t>
                              </w:r>
                            </w:p>
                          </w:tc>
                          <w:tc>
                            <w:tcPr>
                              <w:tcW w:w="117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100000"/>
                                <w:rPr>
                                  <w:rFonts w:ascii="AL-Mohanad Black" w:hAnsi="AL-Mohanad Black" w:cs="Tahoma"/>
                                  <w:sz w:val="24"/>
                                  <w:szCs w:val="24"/>
                                  <w:lang w:bidi="ar-YE"/>
                                </w:rPr>
                              </w:pPr>
                              <w:r w:rsidRPr="00157545">
                                <w:rPr>
                                  <w:rFonts w:ascii="AL-Mohanad Black" w:hAnsi="AL-Mohanad Black" w:cs="Tahoma"/>
                                  <w:sz w:val="24"/>
                                  <w:szCs w:val="24"/>
                                  <w:rtl/>
                                  <w:lang w:bidi="ar-YE"/>
                                </w:rPr>
                                <w:t>هـ</w:t>
                              </w:r>
                            </w:p>
                          </w:tc>
                          <w:tc>
                            <w:tcPr>
                              <w:tcW w:w="135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100000"/>
                                <w:rPr>
                                  <w:rFonts w:ascii="AL-Mohanad Black" w:hAnsi="AL-Mohanad Black" w:cs="Tahoma"/>
                                  <w:sz w:val="24"/>
                                  <w:szCs w:val="24"/>
                                  <w:lang w:bidi="ar-YE"/>
                                </w:rPr>
                              </w:pPr>
                              <w:r w:rsidRPr="00157545">
                                <w:rPr>
                                  <w:rFonts w:ascii="AL-Mohanad Black" w:hAnsi="AL-Mohanad Black" w:cs="Tahoma"/>
                                  <w:sz w:val="24"/>
                                  <w:szCs w:val="24"/>
                                  <w:rtl/>
                                  <w:lang w:bidi="ar-YE"/>
                                </w:rPr>
                                <w:t>1.0</w:t>
                              </w:r>
                            </w:p>
                          </w:tc>
                          <w:tc>
                            <w:tcPr>
                              <w:tcW w:w="1530" w:type="dxa"/>
                              <w:hideMark/>
                            </w:tcPr>
                            <w:p w:rsidR="005757B3" w:rsidRPr="00157545" w:rsidRDefault="005757B3" w:rsidP="00F02957">
                              <w:pPr>
                                <w:adjustRightInd w:val="0"/>
                                <w:spacing w:before="100" w:beforeAutospacing="1" w:after="100" w:afterAutospacing="1" w:line="288" w:lineRule="auto"/>
                                <w:jc w:val="center"/>
                                <w:textAlignment w:val="baseline"/>
                                <w:cnfStyle w:val="000000100000"/>
                                <w:rPr>
                                  <w:rFonts w:ascii="AL-Mohanad Black" w:hAnsi="AL-Mohanad Black" w:cs="Tahoma"/>
                                  <w:sz w:val="24"/>
                                  <w:szCs w:val="24"/>
                                  <w:lang w:bidi="ar-YE"/>
                                </w:rPr>
                              </w:pPr>
                              <w:r w:rsidRPr="00157545">
                                <w:rPr>
                                  <w:rFonts w:ascii="AL-Mohanad Black" w:hAnsi="AL-Mohanad Black" w:cs="Tahoma"/>
                                  <w:sz w:val="24"/>
                                  <w:szCs w:val="24"/>
                                  <w:rtl/>
                                  <w:lang w:bidi="ar-YE"/>
                                </w:rPr>
                                <w:t>0</w:t>
                              </w:r>
                            </w:p>
                          </w:tc>
                        </w:tr>
                      </w:tbl>
                      <w:p w:rsidR="005757B3" w:rsidRPr="00157545" w:rsidRDefault="005757B3" w:rsidP="00F02957">
                        <w:pPr>
                          <w:adjustRightInd w:val="0"/>
                          <w:spacing w:before="240" w:after="100" w:afterAutospacing="1" w:line="288" w:lineRule="auto"/>
                          <w:jc w:val="right"/>
                          <w:textAlignment w:val="baseline"/>
                          <w:rPr>
                            <w:rFonts w:ascii="Tahoma" w:hAnsi="Tahoma" w:cs="Tahoma"/>
                            <w:b/>
                            <w:bCs/>
                            <w:sz w:val="13"/>
                            <w:szCs w:val="13"/>
                            <w:rtl/>
                          </w:rPr>
                        </w:pPr>
                        <w:r w:rsidRPr="00157545">
                          <w:rPr>
                            <w:rFonts w:ascii="Tahoma" w:hAnsi="Tahoma" w:cs="Tahoma"/>
                            <w:b/>
                            <w:bCs/>
                            <w:w w:val="130"/>
                            <w:sz w:val="13"/>
                            <w:szCs w:val="13"/>
                            <w:rtl/>
                            <w:lang w:bidi="ar-YE"/>
                          </w:rPr>
                          <w:t> </w:t>
                        </w:r>
                      </w:p>
                      <w:p w:rsidR="005757B3" w:rsidRDefault="005757B3" w:rsidP="00F02957">
                        <w:pPr>
                          <w:adjustRightInd w:val="0"/>
                          <w:spacing w:before="227" w:after="100" w:afterAutospacing="1" w:line="288" w:lineRule="auto"/>
                          <w:jc w:val="both"/>
                          <w:textAlignment w:val="baseline"/>
                          <w:rPr>
                            <w:rFonts w:ascii="MCS Taybah S_U normal." w:cs="Tahoma"/>
                            <w:b/>
                            <w:bCs/>
                            <w:w w:val="130"/>
                            <w:rtl/>
                            <w:lang w:bidi="ar-YE"/>
                          </w:rPr>
                        </w:pPr>
                      </w:p>
                      <w:p w:rsidR="005757B3" w:rsidRDefault="005757B3" w:rsidP="00F02957">
                        <w:pPr>
                          <w:adjustRightInd w:val="0"/>
                          <w:spacing w:before="227" w:after="100" w:afterAutospacing="1" w:line="288" w:lineRule="auto"/>
                          <w:jc w:val="both"/>
                          <w:textAlignment w:val="baseline"/>
                          <w:rPr>
                            <w:rFonts w:ascii="MCS Taybah S_U normal." w:cs="Tahoma"/>
                            <w:b/>
                            <w:bCs/>
                            <w:w w:val="130"/>
                            <w:rtl/>
                            <w:lang w:bidi="ar-YE"/>
                          </w:rPr>
                        </w:pPr>
                      </w:p>
                      <w:p w:rsidR="005757B3" w:rsidRPr="00157545" w:rsidRDefault="005757B3" w:rsidP="00F02957">
                        <w:pPr>
                          <w:adjustRightInd w:val="0"/>
                          <w:spacing w:before="227" w:after="100" w:afterAutospacing="1" w:line="288" w:lineRule="auto"/>
                          <w:jc w:val="both"/>
                          <w:textAlignment w:val="baseline"/>
                          <w:rPr>
                            <w:rFonts w:ascii="Tahoma" w:hAnsi="Tahoma" w:cs="Tahoma"/>
                            <w:b/>
                            <w:bCs/>
                            <w:sz w:val="13"/>
                            <w:szCs w:val="13"/>
                            <w:rtl/>
                          </w:rPr>
                        </w:pPr>
                        <w:r w:rsidRPr="00157545">
                          <w:rPr>
                            <w:rFonts w:ascii="MCS Taybah S_U normal." w:cs="Tahoma"/>
                            <w:b/>
                            <w:bCs/>
                            <w:w w:val="130"/>
                            <w:rtl/>
                            <w:lang w:bidi="ar-YE"/>
                          </w:rPr>
                          <w:t>المادة التاسعة والعشرون:</w:t>
                        </w:r>
                      </w:p>
                      <w:p w:rsidR="005757B3" w:rsidRPr="00157545" w:rsidRDefault="005757B3" w:rsidP="00F02957">
                        <w:pPr>
                          <w:spacing w:before="100" w:beforeAutospacing="1" w:after="100" w:afterAutospacing="1"/>
                          <w:rPr>
                            <w:rFonts w:ascii="Tahoma" w:hAnsi="Tahoma" w:cs="Tahoma"/>
                            <w:sz w:val="28"/>
                            <w:szCs w:val="28"/>
                            <w:rtl/>
                          </w:rPr>
                        </w:pPr>
                        <w:r w:rsidRPr="00157545">
                          <w:rPr>
                            <w:rFonts w:ascii="Tahoma" w:hAnsi="Tahoma" w:cs="Tahoma"/>
                            <w:sz w:val="28"/>
                            <w:szCs w:val="28"/>
                            <w:rtl/>
                          </w:rPr>
                          <w:t>يكون التقدير العام للمعدل التراكمي عند تخرج الطالب بناءً على معدله التراكمي</w:t>
                        </w:r>
                        <w:r w:rsidRPr="00157545">
                          <w:rPr>
                            <w:rFonts w:ascii="Tahoma" w:hAnsi="Tahoma" w:cs="Tahoma" w:hint="cs"/>
                            <w:sz w:val="28"/>
                            <w:szCs w:val="28"/>
                            <w:rtl/>
                          </w:rPr>
                          <w:t xml:space="preserve"> </w:t>
                        </w:r>
                        <w:r w:rsidRPr="00157545">
                          <w:rPr>
                            <w:rFonts w:ascii="Tahoma" w:hAnsi="Tahoma" w:cs="Tahoma"/>
                            <w:sz w:val="28"/>
                            <w:szCs w:val="28"/>
                            <w:rtl/>
                          </w:rPr>
                          <w:t>كالآتي:</w:t>
                        </w:r>
                        <w:r w:rsidRPr="00157545">
                          <w:rPr>
                            <w:rFonts w:ascii="Tahoma" w:hAnsi="Tahoma" w:cs="Tahoma"/>
                            <w:sz w:val="28"/>
                            <w:szCs w:val="28"/>
                            <w:rtl/>
                          </w:rPr>
                          <w:br/>
                          <w:t>1- (ممتاز): إذا كان المعدل التراكمي لا يقل عن 4.50 من 5.00 أو 3.50 من 4.00.</w:t>
                        </w:r>
                        <w:r w:rsidRPr="00157545">
                          <w:rPr>
                            <w:rFonts w:ascii="Tahoma" w:hAnsi="Tahoma" w:cs="Tahoma"/>
                            <w:sz w:val="28"/>
                            <w:szCs w:val="28"/>
                            <w:rtl/>
                          </w:rPr>
                          <w:br/>
                          <w:t>2- (جيد جداً): إذا كان المعدل التراكمي من 3.75 إلى أقل من 4.50 من 5.00 أو من 2.75 إلى أقل من 3.50 من 4.00.</w:t>
                        </w:r>
                        <w:r w:rsidRPr="00157545">
                          <w:rPr>
                            <w:rFonts w:ascii="Tahoma" w:hAnsi="Tahoma" w:cs="Tahoma"/>
                            <w:sz w:val="28"/>
                            <w:szCs w:val="28"/>
                            <w:rtl/>
                          </w:rPr>
                          <w:br/>
                          <w:t>3- (جيد): إذا كان المعدل التراكمي من 2.75 إلى أقل من 3.75 من 5.00 أو من 1.75 إلى أقل من 2.75 من 4.00.</w:t>
                        </w:r>
                        <w:r w:rsidRPr="00157545">
                          <w:rPr>
                            <w:rFonts w:ascii="Tahoma" w:hAnsi="Tahoma" w:cs="Tahoma"/>
                            <w:sz w:val="28"/>
                            <w:szCs w:val="28"/>
                            <w:rtl/>
                          </w:rPr>
                          <w:br/>
                          <w:t>4- (مقبول): إذا كان المعدل التراكمي من 2.00 إلى أقل من 2.75 من 5.00 أو من 1.00 إلى أقل من 1.75 من 4.00</w:t>
                        </w:r>
                      </w:p>
                      <w:p w:rsidR="005757B3" w:rsidRPr="00157545" w:rsidRDefault="005757B3" w:rsidP="00F02957">
                        <w:pPr>
                          <w:spacing w:before="100" w:beforeAutospacing="1" w:after="100" w:afterAutospacing="1" w:line="204" w:lineRule="atLeast"/>
                          <w:rPr>
                            <w:rFonts w:ascii="Tahoma" w:hAnsi="Tahoma" w:cs="Tahoma"/>
                            <w:b/>
                            <w:bCs/>
                            <w:sz w:val="13"/>
                            <w:szCs w:val="13"/>
                            <w:rtl/>
                          </w:rPr>
                        </w:pPr>
                        <w:r w:rsidRPr="00157545">
                          <w:rPr>
                            <w:rFonts w:ascii="MCS Taybah S_U normal." w:cs="Tahoma"/>
                            <w:b/>
                            <w:bCs/>
                            <w:w w:val="130"/>
                            <w:rtl/>
                            <w:lang w:bidi="ar-YE"/>
                          </w:rPr>
                          <w:t>المادة الثلاثون:</w:t>
                        </w:r>
                      </w:p>
                      <w:p w:rsidR="005757B3" w:rsidRDefault="005757B3" w:rsidP="00F02957">
                        <w:pPr>
                          <w:spacing w:before="100" w:beforeAutospacing="1" w:after="100" w:afterAutospacing="1"/>
                          <w:rPr>
                            <w:rFonts w:ascii="Tahoma" w:hAnsi="Tahoma" w:cs="Tahoma"/>
                            <w:sz w:val="28"/>
                            <w:szCs w:val="28"/>
                            <w:rtl/>
                          </w:rPr>
                        </w:pPr>
                        <w:r w:rsidRPr="00157545">
                          <w:rPr>
                            <w:rFonts w:ascii="Tahoma" w:hAnsi="Tahoma" w:cs="Tahoma"/>
                            <w:sz w:val="28"/>
                            <w:szCs w:val="28"/>
                            <w:rtl/>
                          </w:rPr>
                          <w:t>تمنح مرتبة الشرف الأولى للطالب الحاصل على معدل تراكمي من (4.75) إلى (5.00) من (5.00) أو من (3.75) إلى (4.00) من (4.00) عند التخرج، وتمنح مرتبة الشرف الثانية للطالب الحاصل على معدل تراكمي من (4.25) إلى أقل من (4.75) من (5.00) أو من (3.25) إلى أقل من (3.75) من (4.00) عند التخرج.</w:t>
                        </w:r>
                        <w:r w:rsidRPr="00157545">
                          <w:rPr>
                            <w:rFonts w:ascii="Tahoma" w:hAnsi="Tahoma" w:cs="Tahoma"/>
                            <w:sz w:val="28"/>
                            <w:szCs w:val="28"/>
                            <w:rtl/>
                          </w:rPr>
                          <w:br/>
                          <w:t> ويشترط للحصول على مرتبة الشرف الأولى أو الثانية ما يلي:</w:t>
                        </w:r>
                        <w:r w:rsidRPr="00157545">
                          <w:rPr>
                            <w:rFonts w:ascii="Tahoma" w:hAnsi="Tahoma" w:cs="Tahoma"/>
                            <w:sz w:val="28"/>
                            <w:szCs w:val="28"/>
                            <w:rtl/>
                          </w:rPr>
                          <w:br/>
                          <w:t>أ- ألا يكون الطالب قد رسب في أي مقرر درسه في الجامعة أو في جامعة أخرى.</w:t>
                        </w:r>
                        <w:r w:rsidRPr="00157545">
                          <w:rPr>
                            <w:rFonts w:ascii="Tahoma" w:hAnsi="Tahoma" w:cs="Tahoma"/>
                            <w:sz w:val="28"/>
                            <w:szCs w:val="28"/>
                            <w:rtl/>
                          </w:rPr>
                          <w:br/>
                          <w:t>ب- أن يكون الطالب قد أكمل متطلبات التخرج في مدة أقصاها متوسط المدة بين الحد الأدنى والحد الأقصى للبقاء في كليته.</w:t>
                        </w:r>
                        <w:r w:rsidRPr="00157545">
                          <w:rPr>
                            <w:rFonts w:ascii="Tahoma" w:hAnsi="Tahoma" w:cs="Tahoma"/>
                            <w:sz w:val="28"/>
                            <w:szCs w:val="28"/>
                            <w:rtl/>
                          </w:rPr>
                          <w:br/>
                          <w:t>جـ- أن يكون الطالب قد درس في الجامعة التي سيتخرج منها ما لا يقل عن (60%) من متطلبات التخرج. </w:t>
                        </w:r>
                      </w:p>
                      <w:p w:rsidR="005757B3" w:rsidRDefault="005757B3" w:rsidP="00F02957">
                        <w:pPr>
                          <w:spacing w:before="100" w:beforeAutospacing="1" w:after="100" w:afterAutospacing="1"/>
                          <w:jc w:val="both"/>
                          <w:rPr>
                            <w:rFonts w:ascii="Tahoma" w:hAnsi="Tahoma" w:cs="Tahoma"/>
                            <w:sz w:val="28"/>
                            <w:szCs w:val="28"/>
                            <w:rtl/>
                          </w:rPr>
                        </w:pPr>
                      </w:p>
                      <w:p w:rsidR="005757B3" w:rsidRPr="00157545" w:rsidRDefault="005757B3" w:rsidP="00F02957">
                        <w:pPr>
                          <w:spacing w:before="100" w:beforeAutospacing="1" w:after="100" w:afterAutospacing="1"/>
                          <w:jc w:val="both"/>
                          <w:rPr>
                            <w:rFonts w:ascii="Tahoma" w:hAnsi="Tahoma" w:cs="Tahoma"/>
                            <w:sz w:val="28"/>
                            <w:szCs w:val="28"/>
                            <w:rtl/>
                          </w:rPr>
                        </w:pPr>
                      </w:p>
                      <w:p w:rsidR="005757B3" w:rsidRPr="00157545" w:rsidRDefault="005757B3" w:rsidP="00F02957">
                        <w:pPr>
                          <w:spacing w:before="100" w:beforeAutospacing="1" w:after="100" w:afterAutospacing="1" w:line="204" w:lineRule="atLeast"/>
                          <w:rPr>
                            <w:rFonts w:ascii="Tahoma" w:hAnsi="Tahoma" w:cs="Tahoma"/>
                            <w:sz w:val="13"/>
                            <w:szCs w:val="13"/>
                          </w:rPr>
                        </w:pPr>
                        <w:r w:rsidRPr="00157545">
                          <w:rPr>
                            <w:rFonts w:ascii="Tahoma" w:hAnsi="Tahoma" w:cs="Tahoma"/>
                            <w:sz w:val="13"/>
                            <w:szCs w:val="13"/>
                            <w:rtl/>
                          </w:rPr>
                          <w:t> </w:t>
                        </w:r>
                      </w:p>
                    </w:tc>
                  </w:tr>
                </w:tbl>
                <w:p w:rsidR="005757B3" w:rsidRPr="00157545" w:rsidRDefault="005757B3" w:rsidP="00F02957">
                  <w:pPr>
                    <w:rPr>
                      <w:rFonts w:ascii="Verdana" w:hAnsi="Verdana"/>
                      <w:sz w:val="15"/>
                      <w:szCs w:val="15"/>
                    </w:rPr>
                  </w:pPr>
                </w:p>
              </w:tc>
            </w:tr>
          </w:tbl>
          <w:p w:rsidR="005757B3" w:rsidRPr="00157545" w:rsidRDefault="005757B3" w:rsidP="00F02957">
            <w:pPr>
              <w:rPr>
                <w:rFonts w:ascii="Verdana" w:hAnsi="Verdana"/>
                <w:vanish/>
                <w:sz w:val="15"/>
                <w:szCs w:val="15"/>
                <w:rtl/>
              </w:rPr>
            </w:pPr>
          </w:p>
          <w:tbl>
            <w:tblPr>
              <w:bidiVisual/>
              <w:tblW w:w="5000" w:type="pct"/>
              <w:tblCellSpacing w:w="0" w:type="dxa"/>
              <w:tblCellMar>
                <w:left w:w="0" w:type="dxa"/>
                <w:right w:w="0" w:type="dxa"/>
              </w:tblCellMar>
              <w:tblLook w:val="04A0"/>
            </w:tblPr>
            <w:tblGrid>
              <w:gridCol w:w="13958"/>
            </w:tblGrid>
            <w:tr w:rsidR="005757B3" w:rsidRPr="00157545" w:rsidTr="00F02957">
              <w:trPr>
                <w:tblCellSpacing w:w="0" w:type="dxa"/>
              </w:trPr>
              <w:tc>
                <w:tcPr>
                  <w:tcW w:w="0" w:type="auto"/>
                  <w:hideMark/>
                </w:tcPr>
                <w:tbl>
                  <w:tblPr>
                    <w:bidiVisual/>
                    <w:tblW w:w="5000" w:type="pct"/>
                    <w:tblCellSpacing w:w="0" w:type="dxa"/>
                    <w:tblCellMar>
                      <w:left w:w="0" w:type="dxa"/>
                      <w:right w:w="0" w:type="dxa"/>
                    </w:tblCellMar>
                    <w:tblLook w:val="04A0"/>
                  </w:tblPr>
                  <w:tblGrid>
                    <w:gridCol w:w="13958"/>
                  </w:tblGrid>
                  <w:tr w:rsidR="005757B3" w:rsidRPr="00157545" w:rsidTr="00F02957">
                    <w:trPr>
                      <w:tblCellSpacing w:w="0" w:type="dxa"/>
                    </w:trPr>
                    <w:tc>
                      <w:tcPr>
                        <w:tcW w:w="0" w:type="auto"/>
                        <w:hideMark/>
                      </w:tcPr>
                      <w:p w:rsidR="005757B3" w:rsidRPr="00157545" w:rsidRDefault="005757B3" w:rsidP="00F02957">
                        <w:pPr>
                          <w:adjustRightInd w:val="0"/>
                          <w:spacing w:before="113" w:line="340" w:lineRule="atLeast"/>
                          <w:ind w:left="283" w:hanging="283"/>
                          <w:jc w:val="both"/>
                          <w:textAlignment w:val="baseline"/>
                          <w:rPr>
                            <w:rFonts w:ascii="MCS SILVER" w:hAnsi="MCS SILVER" w:cs="Tahoma"/>
                            <w:sz w:val="32"/>
                            <w:szCs w:val="32"/>
                            <w:lang w:bidi="ar-YE"/>
                          </w:rPr>
                        </w:pPr>
                      </w:p>
                    </w:tc>
                  </w:tr>
                </w:tbl>
                <w:p w:rsidR="005757B3" w:rsidRPr="00157545" w:rsidRDefault="005757B3" w:rsidP="00F02957">
                  <w:pPr>
                    <w:rPr>
                      <w:rFonts w:ascii="Verdana" w:hAnsi="Verdana"/>
                      <w:sz w:val="15"/>
                      <w:szCs w:val="15"/>
                    </w:rPr>
                  </w:pPr>
                </w:p>
              </w:tc>
            </w:tr>
          </w:tbl>
          <w:p w:rsidR="005757B3" w:rsidRPr="00157545" w:rsidRDefault="005757B3" w:rsidP="00F02957">
            <w:pPr>
              <w:rPr>
                <w:rFonts w:ascii="Verdana" w:hAnsi="Verdana"/>
                <w:sz w:val="15"/>
                <w:szCs w:val="15"/>
              </w:rPr>
            </w:pPr>
          </w:p>
        </w:tc>
      </w:tr>
      <w:tr w:rsidR="005757B3" w:rsidRPr="00E2190E" w:rsidTr="00F02957">
        <w:trPr>
          <w:tblCellSpacing w:w="0" w:type="dxa"/>
        </w:trPr>
        <w:tc>
          <w:tcPr>
            <w:tcW w:w="0" w:type="auto"/>
            <w:vAlign w:val="center"/>
            <w:hideMark/>
          </w:tcPr>
          <w:p w:rsidR="005757B3" w:rsidRPr="00E2190E" w:rsidRDefault="005757B3" w:rsidP="00F02957">
            <w:pPr>
              <w:rPr>
                <w:rFonts w:ascii="Verdana" w:hAnsi="Verdana"/>
                <w:color w:val="000000"/>
                <w:sz w:val="15"/>
                <w:szCs w:val="15"/>
              </w:rPr>
            </w:pPr>
          </w:p>
        </w:tc>
      </w:tr>
      <w:tr w:rsidR="005757B3" w:rsidRPr="00E2190E" w:rsidTr="00F02957">
        <w:trPr>
          <w:tblCellSpacing w:w="0" w:type="dxa"/>
        </w:trPr>
        <w:tc>
          <w:tcPr>
            <w:tcW w:w="0" w:type="auto"/>
            <w:vAlign w:val="center"/>
            <w:hideMark/>
          </w:tcPr>
          <w:p w:rsidR="005757B3" w:rsidRPr="00E2190E" w:rsidRDefault="005757B3" w:rsidP="00F02957">
            <w:pPr>
              <w:rPr>
                <w:rFonts w:ascii="Verdana" w:hAnsi="Verdana"/>
                <w:color w:val="000000"/>
                <w:sz w:val="15"/>
                <w:szCs w:val="15"/>
              </w:rPr>
            </w:pPr>
          </w:p>
        </w:tc>
      </w:tr>
    </w:tbl>
    <w:p w:rsidR="005757B3" w:rsidRPr="00C05665" w:rsidRDefault="005757B3" w:rsidP="005757B3">
      <w:pPr>
        <w:adjustRightInd w:val="0"/>
        <w:spacing w:before="227" w:after="100" w:afterAutospacing="1" w:line="288" w:lineRule="auto"/>
        <w:jc w:val="both"/>
        <w:textAlignment w:val="baseline"/>
        <w:rPr>
          <w:rFonts w:ascii="Tahoma" w:hAnsi="Tahoma" w:cs="Tahoma"/>
          <w:color w:val="555555"/>
          <w:sz w:val="28"/>
          <w:szCs w:val="28"/>
          <w:rtl/>
        </w:rPr>
      </w:pPr>
    </w:p>
    <w:tbl>
      <w:tblPr>
        <w:bidiVisual/>
        <w:tblW w:w="5000" w:type="pct"/>
        <w:tblCellSpacing w:w="0" w:type="dxa"/>
        <w:tblCellMar>
          <w:left w:w="0" w:type="dxa"/>
          <w:right w:w="0" w:type="dxa"/>
        </w:tblCellMar>
        <w:tblLook w:val="04A0"/>
      </w:tblPr>
      <w:tblGrid>
        <w:gridCol w:w="13958"/>
      </w:tblGrid>
      <w:tr w:rsidR="005757B3" w:rsidRPr="00157545" w:rsidTr="00F02957">
        <w:trPr>
          <w:tblCellSpacing w:w="0" w:type="dxa"/>
        </w:trPr>
        <w:tc>
          <w:tcPr>
            <w:tcW w:w="5000" w:type="pct"/>
            <w:hideMark/>
          </w:tcPr>
          <w:tbl>
            <w:tblPr>
              <w:bidiVisual/>
              <w:tblW w:w="5000" w:type="pct"/>
              <w:tblCellSpacing w:w="0" w:type="dxa"/>
              <w:tblCellMar>
                <w:left w:w="0" w:type="dxa"/>
                <w:right w:w="0" w:type="dxa"/>
              </w:tblCellMar>
              <w:tblLook w:val="04A0"/>
            </w:tblPr>
            <w:tblGrid>
              <w:gridCol w:w="13958"/>
            </w:tblGrid>
            <w:tr w:rsidR="005757B3" w:rsidRPr="00157545" w:rsidTr="00F02957">
              <w:trPr>
                <w:tblCellSpacing w:w="0" w:type="dxa"/>
              </w:trPr>
              <w:tc>
                <w:tcPr>
                  <w:tcW w:w="0" w:type="auto"/>
                  <w:hideMark/>
                </w:tcPr>
                <w:tbl>
                  <w:tblPr>
                    <w:bidiVisual/>
                    <w:tblW w:w="5000" w:type="pct"/>
                    <w:tblCellSpacing w:w="0" w:type="dxa"/>
                    <w:tblCellMar>
                      <w:left w:w="0" w:type="dxa"/>
                      <w:right w:w="0" w:type="dxa"/>
                    </w:tblCellMar>
                    <w:tblLook w:val="04A0"/>
                  </w:tblPr>
                  <w:tblGrid>
                    <w:gridCol w:w="13958"/>
                  </w:tblGrid>
                  <w:tr w:rsidR="005757B3" w:rsidRPr="00157545" w:rsidTr="00F02957">
                    <w:trPr>
                      <w:tblCellSpacing w:w="0" w:type="dxa"/>
                    </w:trPr>
                    <w:tc>
                      <w:tcPr>
                        <w:tcW w:w="0" w:type="auto"/>
                      </w:tcPr>
                      <w:p w:rsidR="005757B3" w:rsidRPr="00157545" w:rsidRDefault="005757B3" w:rsidP="00F02957">
                        <w:pPr>
                          <w:adjustRightInd w:val="0"/>
                          <w:spacing w:before="100" w:beforeAutospacing="1" w:after="100" w:afterAutospacing="1" w:line="288" w:lineRule="auto"/>
                          <w:textAlignment w:val="baseline"/>
                          <w:rPr>
                            <w:rFonts w:ascii="PT Bold Heading" w:cs="PT Bold Heading"/>
                            <w:sz w:val="32"/>
                            <w:szCs w:val="32"/>
                            <w:u w:val="thick"/>
                            <w:rtl/>
                            <w:lang w:bidi="ar-YE"/>
                          </w:rPr>
                        </w:pPr>
                        <w:r w:rsidRPr="002F2DB1">
                          <w:rPr>
                            <w:rFonts w:ascii="PT Bold Heading" w:cs="PT Bold Heading" w:hint="cs"/>
                            <w:sz w:val="32"/>
                            <w:szCs w:val="32"/>
                            <w:highlight w:val="lightGray"/>
                            <w:u w:val="thick"/>
                            <w:rtl/>
                            <w:lang w:bidi="ar-YE"/>
                          </w:rPr>
                          <w:t>التحويل من جامعة إلى جامعة أخرى:</w:t>
                        </w:r>
                      </w:p>
                      <w:p w:rsidR="005757B3" w:rsidRPr="00157545" w:rsidRDefault="005757B3" w:rsidP="00F02957">
                        <w:pPr>
                          <w:adjustRightInd w:val="0"/>
                          <w:spacing w:before="227" w:after="100" w:afterAutospacing="1" w:line="288" w:lineRule="auto"/>
                          <w:jc w:val="both"/>
                          <w:textAlignment w:val="baseline"/>
                          <w:rPr>
                            <w:rFonts w:ascii="Tahoma" w:hAnsi="Tahoma" w:cs="Tahoma"/>
                            <w:b/>
                            <w:bCs/>
                            <w:sz w:val="13"/>
                            <w:szCs w:val="13"/>
                            <w:rtl/>
                            <w:lang w:bidi="ar-YE"/>
                          </w:rPr>
                        </w:pPr>
                        <w:r w:rsidRPr="00157545">
                          <w:rPr>
                            <w:rFonts w:ascii="MCS Taybah S_U normal." w:cs="Tahoma"/>
                            <w:b/>
                            <w:bCs/>
                            <w:w w:val="130"/>
                            <w:rtl/>
                            <w:lang w:bidi="ar-YE"/>
                          </w:rPr>
                          <w:t>المادة الثانية والأربعون:</w:t>
                        </w:r>
                      </w:p>
                      <w:p w:rsidR="005757B3" w:rsidRPr="00157545" w:rsidRDefault="005757B3" w:rsidP="00F02957">
                        <w:pPr>
                          <w:adjustRightInd w:val="0"/>
                          <w:spacing w:before="227" w:after="100" w:afterAutospacing="1" w:line="288" w:lineRule="auto"/>
                          <w:jc w:val="both"/>
                          <w:textAlignment w:val="baseline"/>
                          <w:rPr>
                            <w:rFonts w:ascii="Tahoma" w:hAnsi="Tahoma" w:cs="Tahoma"/>
                            <w:sz w:val="28"/>
                            <w:szCs w:val="28"/>
                            <w:rtl/>
                          </w:rPr>
                        </w:pPr>
                        <w:r w:rsidRPr="00157545">
                          <w:rPr>
                            <w:rFonts w:ascii="Tahoma" w:hAnsi="Tahoma" w:cs="Tahoma"/>
                            <w:sz w:val="28"/>
                            <w:szCs w:val="28"/>
                            <w:rtl/>
                          </w:rPr>
                          <w:t>يجوز قبول تحويل الطالب من خارج الجامعة وفق الضوابط الآتية:</w:t>
                        </w:r>
                      </w:p>
                      <w:p w:rsidR="005757B3" w:rsidRPr="00157545" w:rsidRDefault="005757B3" w:rsidP="00F02957">
                        <w:pPr>
                          <w:adjustRightInd w:val="0"/>
                          <w:spacing w:before="227" w:after="100" w:afterAutospacing="1" w:line="288" w:lineRule="auto"/>
                          <w:jc w:val="both"/>
                          <w:textAlignment w:val="baseline"/>
                          <w:rPr>
                            <w:rFonts w:ascii="Tahoma" w:hAnsi="Tahoma" w:cs="Tahoma"/>
                            <w:sz w:val="28"/>
                            <w:szCs w:val="28"/>
                            <w:rtl/>
                          </w:rPr>
                        </w:pPr>
                        <w:r w:rsidRPr="00157545">
                          <w:rPr>
                            <w:rFonts w:ascii="Tahoma" w:hAnsi="Tahoma" w:cs="Tahoma"/>
                            <w:sz w:val="28"/>
                            <w:szCs w:val="28"/>
                            <w:rtl/>
                          </w:rPr>
                          <w:t>أ- أن يكون الطالب قد درس في كلية أو جامعة معترف بها.</w:t>
                        </w:r>
                      </w:p>
                      <w:p w:rsidR="005757B3" w:rsidRPr="00157545" w:rsidRDefault="005757B3" w:rsidP="00F02957">
                        <w:pPr>
                          <w:adjustRightInd w:val="0"/>
                          <w:spacing w:before="227" w:after="100" w:afterAutospacing="1" w:line="288" w:lineRule="auto"/>
                          <w:jc w:val="both"/>
                          <w:textAlignment w:val="baseline"/>
                          <w:rPr>
                            <w:rFonts w:ascii="Tahoma" w:hAnsi="Tahoma" w:cs="Tahoma"/>
                            <w:sz w:val="28"/>
                            <w:szCs w:val="28"/>
                            <w:rtl/>
                          </w:rPr>
                        </w:pPr>
                        <w:r w:rsidRPr="00157545">
                          <w:rPr>
                            <w:rFonts w:ascii="Tahoma" w:hAnsi="Tahoma" w:cs="Tahoma"/>
                            <w:sz w:val="28"/>
                            <w:szCs w:val="28"/>
                            <w:rtl/>
                          </w:rPr>
                          <w:t>ب- ألا يكون مفصولاً من الجامعة المحول منها لأسباب تأديبية.</w:t>
                        </w:r>
                      </w:p>
                      <w:p w:rsidR="005757B3" w:rsidRPr="00157545" w:rsidRDefault="005757B3" w:rsidP="00F02957">
                        <w:pPr>
                          <w:adjustRightInd w:val="0"/>
                          <w:spacing w:before="227" w:after="100" w:afterAutospacing="1" w:line="288" w:lineRule="auto"/>
                          <w:jc w:val="both"/>
                          <w:textAlignment w:val="baseline"/>
                          <w:rPr>
                            <w:rFonts w:ascii="Tahoma" w:hAnsi="Tahoma" w:cs="Tahoma"/>
                            <w:sz w:val="28"/>
                            <w:szCs w:val="28"/>
                            <w:rtl/>
                          </w:rPr>
                        </w:pPr>
                        <w:r w:rsidRPr="00157545">
                          <w:rPr>
                            <w:rFonts w:ascii="Tahoma" w:hAnsi="Tahoma" w:cs="Tahoma"/>
                            <w:sz w:val="28"/>
                            <w:szCs w:val="28"/>
                            <w:rtl/>
                          </w:rPr>
                          <w:t>جـ- أن تنطبق عليه شروط التحويل التي يحددها مجلس الجامعة.</w:t>
                        </w:r>
                      </w:p>
                      <w:p w:rsidR="005757B3" w:rsidRPr="00157545" w:rsidRDefault="005757B3" w:rsidP="00F02957">
                        <w:pPr>
                          <w:adjustRightInd w:val="0"/>
                          <w:spacing w:before="227" w:after="100" w:afterAutospacing="1" w:line="288" w:lineRule="auto"/>
                          <w:jc w:val="both"/>
                          <w:textAlignment w:val="baseline"/>
                          <w:rPr>
                            <w:rFonts w:ascii="Tahoma" w:hAnsi="Tahoma" w:cs="Tahoma"/>
                            <w:b/>
                            <w:bCs/>
                            <w:sz w:val="13"/>
                            <w:szCs w:val="13"/>
                            <w:rtl/>
                            <w:lang w:bidi="ar-YE"/>
                          </w:rPr>
                        </w:pPr>
                        <w:r w:rsidRPr="00157545">
                          <w:rPr>
                            <w:rFonts w:ascii="MCS Taybah S_U normal." w:cs="Tahoma"/>
                            <w:b/>
                            <w:bCs/>
                            <w:w w:val="130"/>
                            <w:rtl/>
                            <w:lang w:bidi="ar-YE"/>
                          </w:rPr>
                          <w:t>المادة الثالثة والأربعون:</w:t>
                        </w:r>
                      </w:p>
                      <w:p w:rsidR="005757B3" w:rsidRPr="00157545" w:rsidRDefault="005757B3" w:rsidP="00F02957">
                        <w:pPr>
                          <w:adjustRightInd w:val="0"/>
                          <w:spacing w:before="227" w:after="100" w:afterAutospacing="1" w:line="288" w:lineRule="auto"/>
                          <w:jc w:val="both"/>
                          <w:textAlignment w:val="baseline"/>
                          <w:rPr>
                            <w:rFonts w:ascii="Tahoma" w:hAnsi="Tahoma" w:cs="Tahoma"/>
                            <w:sz w:val="28"/>
                            <w:szCs w:val="28"/>
                            <w:rtl/>
                          </w:rPr>
                        </w:pPr>
                        <w:r w:rsidRPr="00157545">
                          <w:rPr>
                            <w:rFonts w:ascii="Tahoma" w:hAnsi="Tahoma" w:cs="Tahoma"/>
                            <w:sz w:val="28"/>
                            <w:szCs w:val="28"/>
                            <w:rtl/>
                          </w:rPr>
                          <w:t>يقوم مجلس الكلية بمعادلة المقررات التي درسها الطالب خارج الجامعة بناءً على توصية الأقسام التي تقدم هذه المقررات، وتثبت في السجل الأكاديمي للطالب المقررات التي عودلت له، ولا تدخل في احتساب معدله التراكمي.</w:t>
                        </w:r>
                      </w:p>
                      <w:p w:rsidR="005757B3" w:rsidRPr="00157545" w:rsidRDefault="005757B3" w:rsidP="00F02957">
                        <w:pPr>
                          <w:adjustRightInd w:val="0"/>
                          <w:spacing w:before="227" w:after="100" w:afterAutospacing="1" w:line="288" w:lineRule="auto"/>
                          <w:jc w:val="both"/>
                          <w:textAlignment w:val="baseline"/>
                          <w:rPr>
                            <w:rFonts w:ascii="Tahoma" w:hAnsi="Tahoma" w:cs="Tahoma"/>
                            <w:b/>
                            <w:bCs/>
                            <w:sz w:val="13"/>
                            <w:szCs w:val="13"/>
                            <w:rtl/>
                            <w:lang w:bidi="ar-YE"/>
                          </w:rPr>
                        </w:pPr>
                        <w:r w:rsidRPr="00157545">
                          <w:rPr>
                            <w:rFonts w:ascii="MCS Taybah S_U normal." w:cs="Tahoma"/>
                            <w:b/>
                            <w:bCs/>
                            <w:w w:val="130"/>
                            <w:rtl/>
                            <w:lang w:bidi="ar-YE"/>
                          </w:rPr>
                          <w:t>المادة الرابعة والأربعون:</w:t>
                        </w:r>
                      </w:p>
                      <w:p w:rsidR="005757B3" w:rsidRPr="00157545" w:rsidRDefault="005757B3" w:rsidP="00F02957">
                        <w:pPr>
                          <w:adjustRightInd w:val="0"/>
                          <w:spacing w:before="227" w:after="100" w:afterAutospacing="1" w:line="288" w:lineRule="auto"/>
                          <w:jc w:val="both"/>
                          <w:textAlignment w:val="baseline"/>
                          <w:rPr>
                            <w:rFonts w:ascii="Tahoma" w:hAnsi="Tahoma" w:cs="Tahoma"/>
                            <w:sz w:val="28"/>
                            <w:szCs w:val="28"/>
                            <w:rtl/>
                          </w:rPr>
                        </w:pPr>
                        <w:r w:rsidRPr="00157545">
                          <w:rPr>
                            <w:rFonts w:ascii="Tahoma" w:hAnsi="Tahoma" w:cs="Tahoma"/>
                            <w:sz w:val="28"/>
                            <w:szCs w:val="28"/>
                            <w:rtl/>
                          </w:rPr>
                          <w:t>إذا اتضح بعد تحويل الطالب أنه سبق فصله لأسباب تأديبية فيعد قيده مُلْغًى من تاريخ قبول تحويله للجامعة.</w:t>
                        </w:r>
                      </w:p>
                      <w:p w:rsidR="005757B3" w:rsidRPr="00157545" w:rsidRDefault="005757B3" w:rsidP="00F02957">
                        <w:pPr>
                          <w:adjustRightInd w:val="0"/>
                          <w:spacing w:before="227" w:after="100" w:afterAutospacing="1" w:line="288" w:lineRule="auto"/>
                          <w:jc w:val="both"/>
                          <w:textAlignment w:val="baseline"/>
                          <w:rPr>
                            <w:rFonts w:ascii="Tahoma" w:hAnsi="Tahoma" w:cs="Tahoma"/>
                            <w:b/>
                            <w:bCs/>
                            <w:sz w:val="13"/>
                            <w:szCs w:val="13"/>
                            <w:rtl/>
                            <w:lang w:bidi="ar-YE"/>
                          </w:rPr>
                        </w:pPr>
                        <w:r w:rsidRPr="00157545">
                          <w:rPr>
                            <w:rFonts w:ascii="MCS Taybah S_U normal." w:cs="Tahoma"/>
                            <w:b/>
                            <w:bCs/>
                            <w:w w:val="130"/>
                            <w:rtl/>
                            <w:lang w:bidi="ar-YE"/>
                          </w:rPr>
                          <w:t>المادة الخامسة والأربعون:</w:t>
                        </w:r>
                      </w:p>
                      <w:p w:rsidR="005757B3" w:rsidRPr="00157545" w:rsidRDefault="005757B3" w:rsidP="00F02957">
                        <w:pPr>
                          <w:adjustRightInd w:val="0"/>
                          <w:spacing w:before="227" w:after="100" w:afterAutospacing="1" w:line="288" w:lineRule="auto"/>
                          <w:jc w:val="both"/>
                          <w:textAlignment w:val="baseline"/>
                          <w:rPr>
                            <w:rFonts w:ascii="Tahoma" w:hAnsi="Tahoma" w:cs="Tahoma"/>
                            <w:sz w:val="28"/>
                            <w:szCs w:val="28"/>
                            <w:rtl/>
                          </w:rPr>
                        </w:pPr>
                        <w:r w:rsidRPr="00157545">
                          <w:rPr>
                            <w:rFonts w:ascii="Tahoma" w:hAnsi="Tahoma" w:cs="Tahoma"/>
                            <w:sz w:val="28"/>
                            <w:szCs w:val="28"/>
                            <w:rtl/>
                          </w:rPr>
                          <w:t>يتم تحويل الطالب في أي فصل دراسي من جامعة إلى أخرى وفقاً للإجراءات والمواعيد المعلنة في الجامعة المحول إليها في ضوء الضوابط العامة للتحويل.</w:t>
                        </w:r>
                      </w:p>
                      <w:p w:rsidR="005757B3" w:rsidRPr="00157545" w:rsidRDefault="005757B3" w:rsidP="00F02957">
                        <w:pPr>
                          <w:adjustRightInd w:val="0"/>
                          <w:spacing w:before="100" w:beforeAutospacing="1" w:after="100" w:afterAutospacing="1" w:line="288" w:lineRule="auto"/>
                          <w:textAlignment w:val="baseline"/>
                          <w:rPr>
                            <w:rFonts w:ascii="PT Bold Heading" w:cs="PT Bold Heading"/>
                            <w:sz w:val="32"/>
                            <w:szCs w:val="32"/>
                            <w:u w:val="thick"/>
                            <w:rtl/>
                            <w:lang w:bidi="ar-YE"/>
                          </w:rPr>
                        </w:pPr>
                        <w:r w:rsidRPr="002F2DB1">
                          <w:rPr>
                            <w:rFonts w:ascii="PT Bold Heading" w:cs="PT Bold Heading" w:hint="cs"/>
                            <w:sz w:val="32"/>
                            <w:szCs w:val="32"/>
                            <w:highlight w:val="lightGray"/>
                            <w:u w:val="thick"/>
                            <w:rtl/>
                            <w:lang w:bidi="ar-YE"/>
                          </w:rPr>
                          <w:t>التحويل من كلية إلى أخرى داخل الجامعة:</w:t>
                        </w:r>
                      </w:p>
                      <w:p w:rsidR="005757B3" w:rsidRPr="00157545" w:rsidRDefault="005757B3" w:rsidP="00F02957">
                        <w:pPr>
                          <w:adjustRightInd w:val="0"/>
                          <w:spacing w:before="227" w:after="100" w:afterAutospacing="1" w:line="288" w:lineRule="auto"/>
                          <w:jc w:val="both"/>
                          <w:textAlignment w:val="baseline"/>
                          <w:rPr>
                            <w:rFonts w:ascii="Tahoma" w:hAnsi="Tahoma" w:cs="Tahoma"/>
                            <w:b/>
                            <w:bCs/>
                            <w:sz w:val="13"/>
                            <w:szCs w:val="13"/>
                            <w:rtl/>
                            <w:lang w:bidi="ar-YE"/>
                          </w:rPr>
                        </w:pPr>
                        <w:r w:rsidRPr="00157545">
                          <w:rPr>
                            <w:rFonts w:ascii="MCS Taybah S_U normal." w:cs="Tahoma"/>
                            <w:b/>
                            <w:bCs/>
                            <w:w w:val="130"/>
                            <w:rtl/>
                            <w:lang w:bidi="ar-YE"/>
                          </w:rPr>
                          <w:t>المادة السادسة والأربعون:</w:t>
                        </w:r>
                      </w:p>
                      <w:p w:rsidR="005757B3" w:rsidRPr="00157545" w:rsidRDefault="005757B3" w:rsidP="00F02957">
                        <w:pPr>
                          <w:adjustRightInd w:val="0"/>
                          <w:spacing w:before="227" w:after="100" w:afterAutospacing="1" w:line="288" w:lineRule="auto"/>
                          <w:jc w:val="both"/>
                          <w:textAlignment w:val="baseline"/>
                          <w:rPr>
                            <w:rFonts w:ascii="MCS Taybah S_U normal." w:cs="Tahoma"/>
                            <w:b/>
                            <w:bCs/>
                            <w:w w:val="130"/>
                            <w:rtl/>
                            <w:lang w:bidi="ar-YE"/>
                          </w:rPr>
                        </w:pPr>
                        <w:r w:rsidRPr="00157545">
                          <w:rPr>
                            <w:rFonts w:ascii="Tahoma" w:hAnsi="Tahoma" w:cs="Tahoma"/>
                            <w:sz w:val="28"/>
                            <w:szCs w:val="28"/>
                            <w:rtl/>
                          </w:rPr>
                          <w:t>يجوز تحويل الطالب من كلية إلى أخرى داخل الجامعة وفقاً للضوابط التي يقرها مجلس الجامعة.</w:t>
                        </w:r>
                      </w:p>
                      <w:p w:rsidR="005757B3" w:rsidRPr="00157545" w:rsidRDefault="005757B3" w:rsidP="00F02957">
                        <w:pPr>
                          <w:adjustRightInd w:val="0"/>
                          <w:spacing w:before="227" w:after="100" w:afterAutospacing="1" w:line="288" w:lineRule="auto"/>
                          <w:jc w:val="both"/>
                          <w:textAlignment w:val="baseline"/>
                          <w:rPr>
                            <w:rFonts w:ascii="Tahoma" w:hAnsi="Tahoma" w:cs="Tahoma"/>
                            <w:b/>
                            <w:bCs/>
                            <w:sz w:val="13"/>
                            <w:szCs w:val="13"/>
                            <w:rtl/>
                            <w:lang w:bidi="ar-YE"/>
                          </w:rPr>
                        </w:pPr>
                        <w:r w:rsidRPr="00157545">
                          <w:rPr>
                            <w:rFonts w:ascii="MCS Taybah S_U normal." w:cs="Tahoma"/>
                            <w:b/>
                            <w:bCs/>
                            <w:w w:val="130"/>
                            <w:rtl/>
                            <w:lang w:bidi="ar-YE"/>
                          </w:rPr>
                          <w:t>المادة السابعة والأربعون:</w:t>
                        </w:r>
                      </w:p>
                      <w:p w:rsidR="005757B3" w:rsidRPr="00157545" w:rsidRDefault="005757B3" w:rsidP="00F02957">
                        <w:pPr>
                          <w:adjustRightInd w:val="0"/>
                          <w:spacing w:before="227" w:after="100" w:afterAutospacing="1" w:line="288" w:lineRule="auto"/>
                          <w:jc w:val="both"/>
                          <w:textAlignment w:val="baseline"/>
                          <w:rPr>
                            <w:rFonts w:ascii="Tahoma" w:hAnsi="Tahoma" w:cs="Tahoma"/>
                            <w:sz w:val="28"/>
                            <w:szCs w:val="28"/>
                            <w:rtl/>
                          </w:rPr>
                        </w:pPr>
                        <w:r w:rsidRPr="00157545">
                          <w:rPr>
                            <w:rFonts w:ascii="Tahoma" w:hAnsi="Tahoma" w:cs="Tahoma"/>
                            <w:sz w:val="28"/>
                            <w:szCs w:val="28"/>
                            <w:rtl/>
                          </w:rPr>
                          <w:t>تثبت في السجل الأكاديمي للطالب المحول من كلية إلى أخرى جميع المواد التي سبق له دراستها، ويشمل ذلك التقديرات والمعدلات الفصلية والتراكمية طوال دراسته في الجامعة.</w:t>
                        </w:r>
                      </w:p>
                      <w:p w:rsidR="005757B3" w:rsidRPr="00157545" w:rsidRDefault="005757B3" w:rsidP="00F02957">
                        <w:pPr>
                          <w:adjustRightInd w:val="0"/>
                          <w:spacing w:before="100" w:beforeAutospacing="1" w:after="100" w:afterAutospacing="1" w:line="288" w:lineRule="auto"/>
                          <w:textAlignment w:val="baseline"/>
                          <w:rPr>
                            <w:rFonts w:ascii="PT Bold Heading" w:cs="PT Bold Heading"/>
                            <w:sz w:val="32"/>
                            <w:szCs w:val="32"/>
                            <w:u w:val="thick"/>
                            <w:rtl/>
                            <w:lang w:bidi="ar-YE"/>
                          </w:rPr>
                        </w:pPr>
                        <w:r w:rsidRPr="002F2DB1">
                          <w:rPr>
                            <w:rFonts w:ascii="PT Bold Heading" w:cs="PT Bold Heading" w:hint="cs"/>
                            <w:sz w:val="32"/>
                            <w:szCs w:val="32"/>
                            <w:highlight w:val="lightGray"/>
                            <w:u w:val="thick"/>
                            <w:rtl/>
                            <w:lang w:bidi="ar-YE"/>
                          </w:rPr>
                          <w:t>التحويل من تخصص إلى آخر داخل الكلية</w:t>
                        </w:r>
                      </w:p>
                      <w:p w:rsidR="005757B3" w:rsidRPr="00157545" w:rsidRDefault="005757B3" w:rsidP="00F02957">
                        <w:pPr>
                          <w:adjustRightInd w:val="0"/>
                          <w:spacing w:before="227" w:after="100" w:afterAutospacing="1" w:line="288" w:lineRule="auto"/>
                          <w:jc w:val="both"/>
                          <w:textAlignment w:val="baseline"/>
                          <w:rPr>
                            <w:rFonts w:ascii="Tahoma" w:hAnsi="Tahoma" w:cs="Tahoma"/>
                            <w:b/>
                            <w:bCs/>
                            <w:sz w:val="13"/>
                            <w:szCs w:val="13"/>
                            <w:rtl/>
                            <w:lang w:bidi="ar-YE"/>
                          </w:rPr>
                        </w:pPr>
                        <w:r w:rsidRPr="00157545">
                          <w:rPr>
                            <w:rFonts w:ascii="MCS Taybah S_U normal." w:cs="Tahoma"/>
                            <w:b/>
                            <w:bCs/>
                            <w:w w:val="130"/>
                            <w:rtl/>
                            <w:lang w:bidi="ar-YE"/>
                          </w:rPr>
                          <w:t>المادة الثامنة والأربعون:</w:t>
                        </w:r>
                      </w:p>
                      <w:p w:rsidR="005757B3" w:rsidRPr="00157545" w:rsidRDefault="005757B3" w:rsidP="00F02957">
                        <w:pPr>
                          <w:adjustRightInd w:val="0"/>
                          <w:spacing w:before="227" w:after="100" w:afterAutospacing="1" w:line="288" w:lineRule="auto"/>
                          <w:jc w:val="both"/>
                          <w:textAlignment w:val="baseline"/>
                          <w:rPr>
                            <w:rFonts w:ascii="MCS Taybah S_U normal." w:cs="Tahoma"/>
                            <w:b/>
                            <w:bCs/>
                            <w:w w:val="130"/>
                            <w:rtl/>
                            <w:lang w:bidi="ar-YE"/>
                          </w:rPr>
                        </w:pPr>
                        <w:r w:rsidRPr="00157545">
                          <w:rPr>
                            <w:rFonts w:ascii="Verdana" w:hAnsi="Verdana" w:cs="Tahoma"/>
                            <w:b/>
                            <w:bCs/>
                            <w:w w:val="130"/>
                            <w:rtl/>
                            <w:lang w:bidi="ar-YE"/>
                          </w:rPr>
                          <w:t xml:space="preserve">يجوز </w:t>
                        </w:r>
                        <w:r w:rsidRPr="00157545">
                          <w:rPr>
                            <w:rFonts w:ascii="Tahoma" w:hAnsi="Tahoma" w:cs="Tahoma"/>
                            <w:sz w:val="28"/>
                            <w:szCs w:val="28"/>
                            <w:rtl/>
                          </w:rPr>
                          <w:t>للطالب بعد موافقة عميد الكلية التحويل من تخصص إلى آخر داخل الكلية وفق ضوابط يضعها مجلس الجامعة.</w:t>
                        </w:r>
                      </w:p>
                      <w:p w:rsidR="005757B3" w:rsidRPr="00157545" w:rsidRDefault="005757B3" w:rsidP="00F02957">
                        <w:pPr>
                          <w:adjustRightInd w:val="0"/>
                          <w:spacing w:before="227" w:after="100" w:afterAutospacing="1" w:line="288" w:lineRule="auto"/>
                          <w:jc w:val="both"/>
                          <w:textAlignment w:val="baseline"/>
                          <w:rPr>
                            <w:rFonts w:ascii="Tahoma" w:hAnsi="Tahoma" w:cs="Tahoma"/>
                            <w:b/>
                            <w:bCs/>
                            <w:sz w:val="13"/>
                            <w:szCs w:val="13"/>
                            <w:rtl/>
                            <w:lang w:bidi="ar-YE"/>
                          </w:rPr>
                        </w:pPr>
                        <w:r w:rsidRPr="00157545">
                          <w:rPr>
                            <w:rFonts w:ascii="MCS Taybah S_U normal." w:cs="Tahoma"/>
                            <w:b/>
                            <w:bCs/>
                            <w:w w:val="130"/>
                            <w:rtl/>
                            <w:lang w:bidi="ar-YE"/>
                          </w:rPr>
                          <w:t>المادة التاسعة والأربعون:</w:t>
                        </w:r>
                      </w:p>
                      <w:p w:rsidR="005757B3" w:rsidRPr="00157545" w:rsidRDefault="005757B3" w:rsidP="00F02957">
                        <w:pPr>
                          <w:spacing w:before="100" w:beforeAutospacing="1" w:after="100" w:afterAutospacing="1" w:line="204" w:lineRule="atLeast"/>
                          <w:rPr>
                            <w:rFonts w:ascii="Tahoma" w:hAnsi="Tahoma" w:cs="Tahoma"/>
                            <w:sz w:val="28"/>
                            <w:szCs w:val="28"/>
                            <w:rtl/>
                          </w:rPr>
                        </w:pPr>
                        <w:r w:rsidRPr="00157545">
                          <w:rPr>
                            <w:rFonts w:ascii="Tahoma" w:hAnsi="Tahoma" w:cs="Tahoma"/>
                            <w:sz w:val="28"/>
                            <w:szCs w:val="28"/>
                            <w:rtl/>
                          </w:rPr>
                          <w:t xml:space="preserve">تثبت في السجل الأكاديمي للطالب المحول من تخصص إلى آخر جميع المواد التي سبق له دراستها، ويشمل ذلك التقديرات والمعدلات الفصلية والتراكمية طوال دراسته في الجامعة.  </w:t>
                        </w:r>
                      </w:p>
                      <w:p w:rsidR="005757B3" w:rsidRPr="00157545" w:rsidRDefault="005757B3" w:rsidP="00F02957">
                        <w:pPr>
                          <w:adjustRightInd w:val="0"/>
                          <w:spacing w:before="100" w:beforeAutospacing="1" w:after="100" w:afterAutospacing="1" w:line="288" w:lineRule="auto"/>
                          <w:textAlignment w:val="baseline"/>
                          <w:rPr>
                            <w:rFonts w:ascii="PT Bold Heading" w:cs="PT Bold Heading"/>
                            <w:sz w:val="32"/>
                            <w:szCs w:val="32"/>
                            <w:u w:val="thick"/>
                            <w:rtl/>
                            <w:lang w:bidi="ar-YE"/>
                          </w:rPr>
                        </w:pPr>
                        <w:r w:rsidRPr="002F2DB1">
                          <w:rPr>
                            <w:rFonts w:ascii="PT Bold Heading" w:cs="PT Bold Heading" w:hint="cs"/>
                            <w:sz w:val="32"/>
                            <w:szCs w:val="32"/>
                            <w:highlight w:val="lightGray"/>
                            <w:u w:val="thick"/>
                            <w:rtl/>
                            <w:lang w:bidi="ar-YE"/>
                          </w:rPr>
                          <w:t>القواعد التنفيذية للمواد من الثانية والأربعين وحتى التاسعة والأربعين:</w:t>
                        </w:r>
                      </w:p>
                      <w:p w:rsidR="005757B3" w:rsidRPr="00157545" w:rsidRDefault="005757B3" w:rsidP="00F02957">
                        <w:pPr>
                          <w:spacing w:before="100" w:beforeAutospacing="1" w:after="100" w:afterAutospacing="1" w:line="204" w:lineRule="atLeast"/>
                          <w:rPr>
                            <w:rFonts w:ascii="Tahoma" w:hAnsi="Tahoma" w:cs="Tahoma"/>
                            <w:sz w:val="28"/>
                            <w:szCs w:val="28"/>
                          </w:rPr>
                        </w:pPr>
                        <w:r w:rsidRPr="00157545">
                          <w:rPr>
                            <w:rFonts w:ascii="Tahoma" w:hAnsi="Tahoma" w:cs="Tahoma"/>
                            <w:sz w:val="28"/>
                            <w:szCs w:val="28"/>
                          </w:rPr>
                          <w:t xml:space="preserve">1- </w:t>
                        </w:r>
                        <w:r w:rsidRPr="00157545">
                          <w:rPr>
                            <w:rFonts w:ascii="Tahoma" w:hAnsi="Tahoma" w:cs="Tahoma"/>
                            <w:sz w:val="28"/>
                            <w:szCs w:val="28"/>
                            <w:rtl/>
                          </w:rPr>
                          <w:t>لمجلس الكلية  أن يسمح بقبول تحويل الطالب للجامعة من</w:t>
                        </w:r>
                        <w:r w:rsidRPr="00157545">
                          <w:rPr>
                            <w:rFonts w:ascii="Tahoma" w:hAnsi="Tahoma" w:cs="Tahoma"/>
                            <w:sz w:val="28"/>
                            <w:szCs w:val="28"/>
                          </w:rPr>
                          <w:t xml:space="preserve"> </w:t>
                        </w:r>
                        <w:r w:rsidRPr="00157545">
                          <w:rPr>
                            <w:rFonts w:ascii="Tahoma" w:hAnsi="Tahoma" w:cs="Tahoma"/>
                            <w:sz w:val="28"/>
                            <w:szCs w:val="28"/>
                            <w:rtl/>
                          </w:rPr>
                          <w:t>جامعة أخرى وفقاً للضوابط التالية</w:t>
                        </w:r>
                        <w:r w:rsidRPr="00157545">
                          <w:rPr>
                            <w:rFonts w:ascii="Tahoma" w:hAnsi="Tahoma" w:cs="Tahoma"/>
                            <w:sz w:val="28"/>
                            <w:szCs w:val="28"/>
                          </w:rPr>
                          <w:t>:</w:t>
                        </w:r>
                      </w:p>
                      <w:p w:rsidR="005757B3" w:rsidRPr="00157545" w:rsidRDefault="005757B3" w:rsidP="00F02957">
                        <w:pPr>
                          <w:spacing w:before="100" w:beforeAutospacing="1" w:after="100" w:afterAutospacing="1" w:line="204" w:lineRule="atLeast"/>
                          <w:rPr>
                            <w:rFonts w:ascii="Tahoma" w:hAnsi="Tahoma" w:cs="Tahoma"/>
                            <w:sz w:val="28"/>
                            <w:szCs w:val="28"/>
                          </w:rPr>
                        </w:pPr>
                        <w:r w:rsidRPr="00157545">
                          <w:rPr>
                            <w:rFonts w:ascii="Tahoma" w:hAnsi="Tahoma" w:cs="Tahoma"/>
                            <w:sz w:val="28"/>
                            <w:szCs w:val="28"/>
                            <w:rtl/>
                          </w:rPr>
                          <w:t>أ) أن يكون قد أمضى فصلين دراسيين على الأقل في الجامعة التي</w:t>
                        </w:r>
                        <w:r w:rsidRPr="00157545">
                          <w:rPr>
                            <w:rFonts w:ascii="Tahoma" w:hAnsi="Tahoma" w:cs="Tahoma"/>
                            <w:sz w:val="28"/>
                            <w:szCs w:val="28"/>
                          </w:rPr>
                          <w:t xml:space="preserve"> </w:t>
                        </w:r>
                        <w:r w:rsidRPr="00157545">
                          <w:rPr>
                            <w:rFonts w:ascii="Tahoma" w:hAnsi="Tahoma" w:cs="Tahoma"/>
                            <w:sz w:val="28"/>
                            <w:szCs w:val="28"/>
                            <w:rtl/>
                          </w:rPr>
                          <w:t>يرغب التحويل منها على ألا يقل عدد الوحدات الدراسية المسجلة في سجله الدراسي عن</w:t>
                        </w:r>
                        <w:r w:rsidRPr="00157545">
                          <w:rPr>
                            <w:rFonts w:ascii="Tahoma" w:hAnsi="Tahoma" w:cs="Tahoma"/>
                            <w:sz w:val="28"/>
                            <w:szCs w:val="28"/>
                          </w:rPr>
                          <w:t xml:space="preserve"> (24) </w:t>
                        </w:r>
                        <w:r w:rsidRPr="00157545">
                          <w:rPr>
                            <w:rFonts w:ascii="Tahoma" w:hAnsi="Tahoma" w:cs="Tahoma"/>
                            <w:sz w:val="28"/>
                            <w:szCs w:val="28"/>
                            <w:rtl/>
                          </w:rPr>
                          <w:t>وحدة</w:t>
                        </w:r>
                        <w:r w:rsidRPr="00157545">
                          <w:rPr>
                            <w:rFonts w:ascii="Tahoma" w:hAnsi="Tahoma" w:cs="Tahoma"/>
                            <w:sz w:val="28"/>
                            <w:szCs w:val="28"/>
                          </w:rPr>
                          <w:t>.</w:t>
                        </w:r>
                      </w:p>
                      <w:p w:rsidR="005757B3" w:rsidRPr="00157545" w:rsidRDefault="005757B3" w:rsidP="00F02957">
                        <w:pPr>
                          <w:spacing w:before="100" w:beforeAutospacing="1" w:after="100" w:afterAutospacing="1" w:line="204" w:lineRule="atLeast"/>
                          <w:rPr>
                            <w:rFonts w:ascii="Tahoma" w:hAnsi="Tahoma" w:cs="Tahoma"/>
                            <w:sz w:val="28"/>
                            <w:szCs w:val="28"/>
                          </w:rPr>
                        </w:pPr>
                        <w:r w:rsidRPr="00157545">
                          <w:rPr>
                            <w:rFonts w:ascii="Tahoma" w:hAnsi="Tahoma" w:cs="Tahoma"/>
                            <w:sz w:val="28"/>
                            <w:szCs w:val="28"/>
                            <w:rtl/>
                          </w:rPr>
                          <w:t>ب) أن لا يكون منقطعاً عن الدراسة من الكلية التي يرغب</w:t>
                        </w:r>
                        <w:r w:rsidRPr="00157545">
                          <w:rPr>
                            <w:rFonts w:ascii="Tahoma" w:hAnsi="Tahoma" w:cs="Tahoma"/>
                            <w:sz w:val="28"/>
                            <w:szCs w:val="28"/>
                          </w:rPr>
                          <w:t xml:space="preserve"> </w:t>
                        </w:r>
                        <w:r w:rsidRPr="00157545">
                          <w:rPr>
                            <w:rFonts w:ascii="Tahoma" w:hAnsi="Tahoma" w:cs="Tahoma"/>
                            <w:sz w:val="28"/>
                            <w:szCs w:val="28"/>
                            <w:rtl/>
                          </w:rPr>
                          <w:t>التحويل منها</w:t>
                        </w:r>
                        <w:r w:rsidRPr="00157545">
                          <w:rPr>
                            <w:rFonts w:ascii="Tahoma" w:hAnsi="Tahoma" w:cs="Tahoma"/>
                            <w:sz w:val="28"/>
                            <w:szCs w:val="28"/>
                          </w:rPr>
                          <w:t>.</w:t>
                        </w:r>
                      </w:p>
                      <w:p w:rsidR="005757B3" w:rsidRPr="00157545" w:rsidRDefault="005757B3" w:rsidP="00F02957">
                        <w:pPr>
                          <w:spacing w:before="100" w:beforeAutospacing="1" w:after="100" w:afterAutospacing="1" w:line="204" w:lineRule="atLeast"/>
                          <w:rPr>
                            <w:rFonts w:ascii="Tahoma" w:hAnsi="Tahoma" w:cs="Tahoma"/>
                            <w:sz w:val="28"/>
                            <w:szCs w:val="28"/>
                          </w:rPr>
                        </w:pPr>
                        <w:r w:rsidRPr="00157545">
                          <w:rPr>
                            <w:rFonts w:ascii="Tahoma" w:hAnsi="Tahoma" w:cs="Tahoma"/>
                            <w:sz w:val="28"/>
                            <w:szCs w:val="28"/>
                            <w:rtl/>
                          </w:rPr>
                          <w:t>جـ) أن لا يقل معدله التراكمي عند التحويل عن (3.0) من (5.0</w:t>
                        </w:r>
                        <w:r w:rsidRPr="00157545">
                          <w:rPr>
                            <w:rFonts w:ascii="Tahoma" w:hAnsi="Tahoma" w:cs="Tahoma"/>
                            <w:sz w:val="28"/>
                            <w:szCs w:val="28"/>
                          </w:rPr>
                          <w:t xml:space="preserve">) </w:t>
                        </w:r>
                        <w:r w:rsidRPr="00157545">
                          <w:rPr>
                            <w:rFonts w:ascii="Tahoma" w:hAnsi="Tahoma" w:cs="Tahoma"/>
                            <w:sz w:val="28"/>
                            <w:szCs w:val="28"/>
                            <w:rtl/>
                          </w:rPr>
                          <w:t>أو ما يعادلها لكليات الجامعة و (3.75) من (5.0) للكليات الصحية</w:t>
                        </w:r>
                        <w:r w:rsidRPr="00157545">
                          <w:rPr>
                            <w:rFonts w:ascii="Tahoma" w:hAnsi="Tahoma" w:cs="Tahoma"/>
                            <w:sz w:val="28"/>
                            <w:szCs w:val="28"/>
                          </w:rPr>
                          <w:t>.</w:t>
                        </w:r>
                      </w:p>
                      <w:p w:rsidR="005757B3" w:rsidRPr="00157545" w:rsidRDefault="005757B3" w:rsidP="00F02957">
                        <w:pPr>
                          <w:spacing w:before="100" w:beforeAutospacing="1" w:after="100" w:afterAutospacing="1" w:line="204" w:lineRule="atLeast"/>
                          <w:rPr>
                            <w:rFonts w:ascii="Tahoma" w:hAnsi="Tahoma" w:cs="Tahoma"/>
                            <w:sz w:val="28"/>
                            <w:szCs w:val="28"/>
                          </w:rPr>
                        </w:pPr>
                        <w:r w:rsidRPr="00157545">
                          <w:rPr>
                            <w:rFonts w:ascii="Verdana" w:hAnsi="Verdana" w:cs="Tahoma"/>
                            <w:b/>
                            <w:bCs/>
                            <w:sz w:val="13"/>
                            <w:szCs w:val="13"/>
                            <w:rtl/>
                            <w:lang w:bidi="ar-YE"/>
                          </w:rPr>
                          <w:t>د</w:t>
                        </w:r>
                        <w:r w:rsidRPr="00157545">
                          <w:rPr>
                            <w:rFonts w:ascii="Tahoma" w:hAnsi="Tahoma" w:cs="Tahoma"/>
                            <w:sz w:val="28"/>
                            <w:szCs w:val="28"/>
                            <w:rtl/>
                          </w:rPr>
                          <w:t>) أن يدرس الطالب في جامعة الملك فيصل مالا يقل عن 50% من</w:t>
                        </w:r>
                        <w:r w:rsidRPr="00157545">
                          <w:rPr>
                            <w:rFonts w:ascii="Tahoma" w:hAnsi="Tahoma" w:cs="Tahoma"/>
                            <w:sz w:val="28"/>
                            <w:szCs w:val="28"/>
                          </w:rPr>
                          <w:t xml:space="preserve"> </w:t>
                        </w:r>
                        <w:r w:rsidRPr="00157545">
                          <w:rPr>
                            <w:rFonts w:ascii="Tahoma" w:hAnsi="Tahoma" w:cs="Tahoma"/>
                            <w:sz w:val="28"/>
                            <w:szCs w:val="28"/>
                            <w:rtl/>
                          </w:rPr>
                          <w:t>متطلبات التخرج ولمجلس الكلية الاستثناء من ذلك</w:t>
                        </w:r>
                        <w:r w:rsidRPr="00157545">
                          <w:rPr>
                            <w:rFonts w:ascii="Tahoma" w:hAnsi="Tahoma" w:cs="Tahoma"/>
                            <w:sz w:val="28"/>
                            <w:szCs w:val="28"/>
                          </w:rPr>
                          <w:t>.</w:t>
                        </w:r>
                      </w:p>
                      <w:p w:rsidR="005757B3" w:rsidRPr="00157545" w:rsidRDefault="005757B3" w:rsidP="00F02957">
                        <w:pPr>
                          <w:spacing w:before="100" w:beforeAutospacing="1" w:after="100" w:afterAutospacing="1" w:line="204" w:lineRule="atLeast"/>
                          <w:rPr>
                            <w:rFonts w:ascii="Tahoma" w:hAnsi="Tahoma" w:cs="Tahoma"/>
                            <w:sz w:val="28"/>
                            <w:szCs w:val="28"/>
                          </w:rPr>
                        </w:pPr>
                        <w:r w:rsidRPr="00157545">
                          <w:rPr>
                            <w:rFonts w:ascii="Tahoma" w:hAnsi="Tahoma" w:cs="Tahoma"/>
                            <w:sz w:val="28"/>
                            <w:szCs w:val="28"/>
                            <w:rtl/>
                          </w:rPr>
                          <w:t>هـ) أن يتقدم الطالب بطلب التحويل قبل بدء الفصل الدراسي</w:t>
                        </w:r>
                        <w:r w:rsidRPr="00157545">
                          <w:rPr>
                            <w:rFonts w:ascii="Tahoma" w:hAnsi="Tahoma" w:cs="Tahoma"/>
                            <w:sz w:val="28"/>
                            <w:szCs w:val="28"/>
                          </w:rPr>
                          <w:t xml:space="preserve"> </w:t>
                        </w:r>
                        <w:r w:rsidRPr="00157545">
                          <w:rPr>
                            <w:rFonts w:ascii="Tahoma" w:hAnsi="Tahoma" w:cs="Tahoma"/>
                            <w:sz w:val="28"/>
                            <w:szCs w:val="28"/>
                            <w:rtl/>
                          </w:rPr>
                          <w:t>الذي يرغب التحويل إليه بخمسة أسابيع على الأقل</w:t>
                        </w:r>
                        <w:r w:rsidRPr="00157545">
                          <w:rPr>
                            <w:rFonts w:ascii="Tahoma" w:hAnsi="Tahoma" w:cs="Tahoma"/>
                            <w:sz w:val="28"/>
                            <w:szCs w:val="28"/>
                          </w:rPr>
                          <w:t>.</w:t>
                        </w:r>
                      </w:p>
                      <w:p w:rsidR="005757B3" w:rsidRPr="00157545" w:rsidRDefault="005757B3" w:rsidP="00F02957">
                        <w:pPr>
                          <w:spacing w:before="100" w:beforeAutospacing="1" w:after="100" w:afterAutospacing="1" w:line="204" w:lineRule="atLeast"/>
                          <w:rPr>
                            <w:rFonts w:ascii="Tahoma" w:hAnsi="Tahoma" w:cs="Tahoma"/>
                            <w:sz w:val="28"/>
                            <w:szCs w:val="28"/>
                          </w:rPr>
                        </w:pPr>
                        <w:r w:rsidRPr="00157545">
                          <w:rPr>
                            <w:rFonts w:ascii="Tahoma" w:hAnsi="Tahoma" w:cs="Tahoma"/>
                            <w:sz w:val="28"/>
                            <w:szCs w:val="28"/>
                            <w:rtl/>
                          </w:rPr>
                          <w:t>و) أية شروط أخرى يحددها مجلس الكلية</w:t>
                        </w:r>
                        <w:r w:rsidRPr="00157545">
                          <w:rPr>
                            <w:rFonts w:ascii="Tahoma" w:hAnsi="Tahoma" w:cs="Tahoma"/>
                            <w:sz w:val="28"/>
                            <w:szCs w:val="28"/>
                          </w:rPr>
                          <w:t>.</w:t>
                        </w:r>
                      </w:p>
                      <w:p w:rsidR="005757B3" w:rsidRPr="00157545" w:rsidRDefault="005757B3" w:rsidP="00F02957">
                        <w:pPr>
                          <w:spacing w:before="100" w:beforeAutospacing="1" w:after="100" w:afterAutospacing="1" w:line="204" w:lineRule="atLeast"/>
                          <w:rPr>
                            <w:rFonts w:ascii="Tahoma" w:hAnsi="Tahoma" w:cs="Tahoma"/>
                            <w:sz w:val="28"/>
                            <w:szCs w:val="28"/>
                          </w:rPr>
                        </w:pPr>
                        <w:r w:rsidRPr="00157545">
                          <w:rPr>
                            <w:rFonts w:ascii="Tahoma" w:hAnsi="Tahoma" w:cs="Tahoma"/>
                            <w:sz w:val="28"/>
                            <w:szCs w:val="28"/>
                          </w:rPr>
                          <w:t xml:space="preserve">2- </w:t>
                        </w:r>
                        <w:r w:rsidRPr="00157545">
                          <w:rPr>
                            <w:rFonts w:ascii="Tahoma" w:hAnsi="Tahoma" w:cs="Tahoma"/>
                            <w:sz w:val="28"/>
                            <w:szCs w:val="28"/>
                            <w:rtl/>
                          </w:rPr>
                          <w:t>يجوز لمجلس الكلية الموافقة على طلبات التحويل من كليات</w:t>
                        </w:r>
                        <w:r w:rsidRPr="00157545">
                          <w:rPr>
                            <w:rFonts w:ascii="Tahoma" w:hAnsi="Tahoma" w:cs="Tahoma"/>
                            <w:sz w:val="28"/>
                            <w:szCs w:val="28"/>
                          </w:rPr>
                          <w:t xml:space="preserve"> </w:t>
                        </w:r>
                        <w:r w:rsidRPr="00157545">
                          <w:rPr>
                            <w:rFonts w:ascii="Tahoma" w:hAnsi="Tahoma" w:cs="Tahoma"/>
                            <w:sz w:val="28"/>
                            <w:szCs w:val="28"/>
                            <w:rtl/>
                          </w:rPr>
                          <w:t>أخرى داخل الجامعة وفقاً للضوابط التالية</w:t>
                        </w:r>
                        <w:r w:rsidRPr="00157545">
                          <w:rPr>
                            <w:rFonts w:ascii="Tahoma" w:hAnsi="Tahoma" w:cs="Tahoma"/>
                            <w:sz w:val="28"/>
                            <w:szCs w:val="28"/>
                          </w:rPr>
                          <w:t>:</w:t>
                        </w:r>
                      </w:p>
                      <w:p w:rsidR="005757B3" w:rsidRPr="00157545" w:rsidRDefault="005757B3" w:rsidP="00F02957">
                        <w:pPr>
                          <w:spacing w:before="100" w:beforeAutospacing="1" w:after="100" w:afterAutospacing="1" w:line="204" w:lineRule="atLeast"/>
                          <w:rPr>
                            <w:rFonts w:ascii="Tahoma" w:hAnsi="Tahoma" w:cs="Tahoma"/>
                            <w:sz w:val="28"/>
                            <w:szCs w:val="28"/>
                          </w:rPr>
                        </w:pPr>
                        <w:r w:rsidRPr="00157545">
                          <w:rPr>
                            <w:rFonts w:ascii="Tahoma" w:hAnsi="Tahoma" w:cs="Tahoma"/>
                            <w:sz w:val="28"/>
                            <w:szCs w:val="28"/>
                            <w:rtl/>
                          </w:rPr>
                          <w:t>أ) أن يكون قد أمضى فصلين دراسيين على الأقل في الكلية التي</w:t>
                        </w:r>
                        <w:r w:rsidRPr="00157545">
                          <w:rPr>
                            <w:rFonts w:ascii="Tahoma" w:hAnsi="Tahoma" w:cs="Tahoma"/>
                            <w:sz w:val="28"/>
                            <w:szCs w:val="28"/>
                          </w:rPr>
                          <w:t xml:space="preserve"> </w:t>
                        </w:r>
                        <w:r w:rsidRPr="00157545">
                          <w:rPr>
                            <w:rFonts w:ascii="Tahoma" w:hAnsi="Tahoma" w:cs="Tahoma"/>
                            <w:sz w:val="28"/>
                            <w:szCs w:val="28"/>
                            <w:rtl/>
                          </w:rPr>
                          <w:t>يرغب التحويل منها على ألا يقل عدد الوحدات الدراسية المسجلة في سجله الدراسي عن</w:t>
                        </w:r>
                        <w:r w:rsidRPr="00157545">
                          <w:rPr>
                            <w:rFonts w:ascii="Tahoma" w:hAnsi="Tahoma" w:cs="Tahoma"/>
                            <w:sz w:val="28"/>
                            <w:szCs w:val="28"/>
                          </w:rPr>
                          <w:t xml:space="preserve"> (24) </w:t>
                        </w:r>
                        <w:r w:rsidRPr="00157545">
                          <w:rPr>
                            <w:rFonts w:ascii="Tahoma" w:hAnsi="Tahoma" w:cs="Tahoma"/>
                            <w:sz w:val="28"/>
                            <w:szCs w:val="28"/>
                            <w:rtl/>
                          </w:rPr>
                          <w:t>وحدة</w:t>
                        </w:r>
                        <w:r w:rsidRPr="00157545">
                          <w:rPr>
                            <w:rFonts w:ascii="Tahoma" w:hAnsi="Tahoma" w:cs="Tahoma"/>
                            <w:sz w:val="28"/>
                            <w:szCs w:val="28"/>
                          </w:rPr>
                          <w:t>.</w:t>
                        </w:r>
                      </w:p>
                      <w:p w:rsidR="005757B3" w:rsidRPr="00157545" w:rsidRDefault="005757B3" w:rsidP="00F02957">
                        <w:pPr>
                          <w:spacing w:before="100" w:beforeAutospacing="1" w:after="100" w:afterAutospacing="1" w:line="204" w:lineRule="atLeast"/>
                          <w:rPr>
                            <w:rFonts w:ascii="Tahoma" w:hAnsi="Tahoma" w:cs="Tahoma"/>
                            <w:sz w:val="28"/>
                            <w:szCs w:val="28"/>
                          </w:rPr>
                        </w:pPr>
                        <w:r w:rsidRPr="00157545">
                          <w:rPr>
                            <w:rFonts w:ascii="Tahoma" w:hAnsi="Tahoma" w:cs="Tahoma"/>
                            <w:sz w:val="28"/>
                            <w:szCs w:val="28"/>
                            <w:rtl/>
                          </w:rPr>
                          <w:t>ب) أن لا يكون منقطعاً عن الدراسة من الكلية التي يرغب</w:t>
                        </w:r>
                        <w:r w:rsidRPr="00157545">
                          <w:rPr>
                            <w:rFonts w:ascii="Tahoma" w:hAnsi="Tahoma" w:cs="Tahoma"/>
                            <w:sz w:val="28"/>
                            <w:szCs w:val="28"/>
                          </w:rPr>
                          <w:t xml:space="preserve"> </w:t>
                        </w:r>
                        <w:r w:rsidRPr="00157545">
                          <w:rPr>
                            <w:rFonts w:ascii="Tahoma" w:hAnsi="Tahoma" w:cs="Tahoma"/>
                            <w:sz w:val="28"/>
                            <w:szCs w:val="28"/>
                            <w:rtl/>
                          </w:rPr>
                          <w:t>التحويل منها</w:t>
                        </w:r>
                        <w:r w:rsidRPr="00157545">
                          <w:rPr>
                            <w:rFonts w:ascii="Tahoma" w:hAnsi="Tahoma" w:cs="Tahoma"/>
                            <w:sz w:val="28"/>
                            <w:szCs w:val="28"/>
                          </w:rPr>
                          <w:t>.</w:t>
                        </w:r>
                      </w:p>
                      <w:p w:rsidR="005757B3" w:rsidRPr="00157545" w:rsidRDefault="005757B3" w:rsidP="00F02957">
                        <w:pPr>
                          <w:spacing w:before="100" w:beforeAutospacing="1" w:after="100" w:afterAutospacing="1" w:line="204" w:lineRule="atLeast"/>
                          <w:rPr>
                            <w:rFonts w:ascii="Tahoma" w:hAnsi="Tahoma" w:cs="Tahoma"/>
                            <w:sz w:val="28"/>
                            <w:szCs w:val="28"/>
                          </w:rPr>
                        </w:pPr>
                        <w:r w:rsidRPr="00157545">
                          <w:rPr>
                            <w:rFonts w:ascii="Tahoma" w:hAnsi="Tahoma" w:cs="Tahoma"/>
                            <w:sz w:val="28"/>
                            <w:szCs w:val="28"/>
                            <w:rtl/>
                          </w:rPr>
                          <w:t>جـ) أن لا يقل معدله التراكمي عن الحد الذي يقرره مجلس</w:t>
                        </w:r>
                        <w:r w:rsidRPr="00157545">
                          <w:rPr>
                            <w:rFonts w:ascii="Tahoma" w:hAnsi="Tahoma" w:cs="Tahoma"/>
                            <w:sz w:val="28"/>
                            <w:szCs w:val="28"/>
                          </w:rPr>
                          <w:t xml:space="preserve"> </w:t>
                        </w:r>
                        <w:r w:rsidRPr="00157545">
                          <w:rPr>
                            <w:rFonts w:ascii="Tahoma" w:hAnsi="Tahoma" w:cs="Tahoma"/>
                            <w:sz w:val="28"/>
                            <w:szCs w:val="28"/>
                            <w:rtl/>
                          </w:rPr>
                          <w:t>الكلية ولا يقل عند التحويل عن (2 من 5</w:t>
                        </w:r>
                        <w:r w:rsidRPr="00157545">
                          <w:rPr>
                            <w:rFonts w:ascii="Tahoma" w:hAnsi="Tahoma" w:cs="Tahoma"/>
                            <w:sz w:val="28"/>
                            <w:szCs w:val="28"/>
                          </w:rPr>
                          <w:t>).</w:t>
                        </w:r>
                      </w:p>
                      <w:p w:rsidR="005757B3" w:rsidRPr="00157545" w:rsidRDefault="005757B3" w:rsidP="00F02957">
                        <w:pPr>
                          <w:spacing w:before="100" w:beforeAutospacing="1" w:after="100" w:afterAutospacing="1" w:line="204" w:lineRule="atLeast"/>
                          <w:rPr>
                            <w:rFonts w:ascii="Tahoma" w:hAnsi="Tahoma" w:cs="Tahoma"/>
                            <w:sz w:val="28"/>
                            <w:szCs w:val="28"/>
                          </w:rPr>
                        </w:pPr>
                        <w:r w:rsidRPr="00157545">
                          <w:rPr>
                            <w:rFonts w:ascii="Tahoma" w:hAnsi="Tahoma" w:cs="Tahoma"/>
                            <w:sz w:val="28"/>
                            <w:szCs w:val="28"/>
                            <w:rtl/>
                          </w:rPr>
                          <w:t>د) أن يقدم طلب التحويل قبل بدء الفصل الدراسي الذي يرغب</w:t>
                        </w:r>
                        <w:r w:rsidRPr="00157545">
                          <w:rPr>
                            <w:rFonts w:ascii="Tahoma" w:hAnsi="Tahoma" w:cs="Tahoma"/>
                            <w:sz w:val="28"/>
                            <w:szCs w:val="28"/>
                          </w:rPr>
                          <w:t xml:space="preserve"> </w:t>
                        </w:r>
                        <w:r w:rsidRPr="00157545">
                          <w:rPr>
                            <w:rFonts w:ascii="Tahoma" w:hAnsi="Tahoma" w:cs="Tahoma"/>
                            <w:sz w:val="28"/>
                            <w:szCs w:val="28"/>
                            <w:rtl/>
                          </w:rPr>
                          <w:t>التحويل إليه بخمسة أسابيع على الأقل</w:t>
                        </w:r>
                        <w:r w:rsidRPr="00157545">
                          <w:rPr>
                            <w:rFonts w:ascii="Tahoma" w:hAnsi="Tahoma" w:cs="Tahoma"/>
                            <w:sz w:val="28"/>
                            <w:szCs w:val="28"/>
                          </w:rPr>
                          <w:t>.</w:t>
                        </w:r>
                      </w:p>
                      <w:p w:rsidR="005757B3" w:rsidRPr="00157545" w:rsidRDefault="005757B3" w:rsidP="00F02957">
                        <w:pPr>
                          <w:spacing w:before="100" w:beforeAutospacing="1" w:after="100" w:afterAutospacing="1" w:line="204" w:lineRule="atLeast"/>
                          <w:rPr>
                            <w:rFonts w:ascii="Tahoma" w:hAnsi="Tahoma" w:cs="Tahoma"/>
                            <w:sz w:val="28"/>
                            <w:szCs w:val="28"/>
                          </w:rPr>
                        </w:pPr>
                        <w:r w:rsidRPr="00157545">
                          <w:rPr>
                            <w:rFonts w:ascii="Tahoma" w:hAnsi="Tahoma" w:cs="Tahoma"/>
                            <w:sz w:val="28"/>
                            <w:szCs w:val="28"/>
                            <w:rtl/>
                          </w:rPr>
                          <w:t>هـ) أي شروط أخرى يحددها مجلس الكلية</w:t>
                        </w:r>
                        <w:r w:rsidRPr="00157545">
                          <w:rPr>
                            <w:rFonts w:ascii="Tahoma" w:hAnsi="Tahoma" w:cs="Tahoma"/>
                            <w:sz w:val="28"/>
                            <w:szCs w:val="28"/>
                          </w:rPr>
                          <w:t>.</w:t>
                        </w:r>
                      </w:p>
                      <w:p w:rsidR="005757B3" w:rsidRPr="00157545" w:rsidRDefault="005757B3" w:rsidP="00F02957">
                        <w:pPr>
                          <w:spacing w:before="100" w:beforeAutospacing="1" w:after="100" w:afterAutospacing="1" w:line="204" w:lineRule="atLeast"/>
                          <w:rPr>
                            <w:rFonts w:ascii="Tahoma" w:hAnsi="Tahoma" w:cs="Tahoma"/>
                            <w:sz w:val="28"/>
                            <w:szCs w:val="28"/>
                          </w:rPr>
                        </w:pPr>
                        <w:r w:rsidRPr="00157545">
                          <w:rPr>
                            <w:rFonts w:ascii="Tahoma" w:hAnsi="Tahoma" w:cs="Tahoma"/>
                            <w:sz w:val="28"/>
                            <w:szCs w:val="28"/>
                          </w:rPr>
                          <w:t xml:space="preserve">3- </w:t>
                        </w:r>
                        <w:r w:rsidRPr="00157545">
                          <w:rPr>
                            <w:rFonts w:ascii="Tahoma" w:hAnsi="Tahoma" w:cs="Tahoma"/>
                            <w:sz w:val="28"/>
                            <w:szCs w:val="28"/>
                            <w:rtl/>
                          </w:rPr>
                          <w:t>يتم تحويل طلاب الكليات الصحية ( كلية الطب البشري، كلية</w:t>
                        </w:r>
                        <w:r w:rsidRPr="00157545">
                          <w:rPr>
                            <w:rFonts w:ascii="Tahoma" w:hAnsi="Tahoma" w:cs="Tahoma"/>
                            <w:sz w:val="28"/>
                            <w:szCs w:val="28"/>
                          </w:rPr>
                          <w:t xml:space="preserve"> </w:t>
                        </w:r>
                        <w:r w:rsidRPr="00157545">
                          <w:rPr>
                            <w:rFonts w:ascii="Tahoma" w:hAnsi="Tahoma" w:cs="Tahoma"/>
                            <w:sz w:val="28"/>
                            <w:szCs w:val="28"/>
                            <w:rtl/>
                          </w:rPr>
                          <w:t>طلب الأسنان، كلية الصيدلة) في نهاية السنة الأولى إلى إحدى كليات الجامعة الأخرى</w:t>
                        </w:r>
                        <w:r w:rsidRPr="00157545">
                          <w:rPr>
                            <w:rFonts w:ascii="Tahoma" w:hAnsi="Tahoma" w:cs="Tahoma"/>
                            <w:sz w:val="28"/>
                            <w:szCs w:val="28"/>
                          </w:rPr>
                          <w:t xml:space="preserve"> </w:t>
                        </w:r>
                        <w:r w:rsidRPr="00157545">
                          <w:rPr>
                            <w:rFonts w:ascii="Tahoma" w:hAnsi="Tahoma" w:cs="Tahoma"/>
                            <w:sz w:val="28"/>
                            <w:szCs w:val="28"/>
                            <w:rtl/>
                          </w:rPr>
                          <w:t>عند حصولهم على معدل تراكمي أقل من (3 من 5) في المقررات المحددة من قبل مجلس</w:t>
                        </w:r>
                        <w:r w:rsidRPr="00157545">
                          <w:rPr>
                            <w:rFonts w:ascii="Tahoma" w:hAnsi="Tahoma" w:cs="Tahoma"/>
                            <w:sz w:val="28"/>
                            <w:szCs w:val="28"/>
                          </w:rPr>
                          <w:t xml:space="preserve"> </w:t>
                        </w:r>
                        <w:r w:rsidRPr="00157545">
                          <w:rPr>
                            <w:rFonts w:ascii="Tahoma" w:hAnsi="Tahoma" w:cs="Tahoma"/>
                            <w:sz w:val="28"/>
                            <w:szCs w:val="28"/>
                            <w:rtl/>
                          </w:rPr>
                          <w:t>الكلية وفق الخطط المعتمدة لكل كلية مع مراعاة ما ورد بالفقرة (2/ج</w:t>
                        </w:r>
                        <w:r w:rsidRPr="00157545">
                          <w:rPr>
                            <w:rFonts w:ascii="Tahoma" w:hAnsi="Tahoma" w:cs="Tahoma"/>
                            <w:sz w:val="28"/>
                            <w:szCs w:val="28"/>
                          </w:rPr>
                          <w:t>).</w:t>
                        </w:r>
                      </w:p>
                      <w:p w:rsidR="005757B3" w:rsidRPr="00157545" w:rsidRDefault="005757B3" w:rsidP="00F02957">
                        <w:pPr>
                          <w:spacing w:before="100" w:beforeAutospacing="1" w:after="100" w:afterAutospacing="1" w:line="204" w:lineRule="atLeast"/>
                          <w:rPr>
                            <w:rFonts w:ascii="Tahoma" w:hAnsi="Tahoma" w:cs="Tahoma"/>
                            <w:sz w:val="28"/>
                            <w:szCs w:val="28"/>
                          </w:rPr>
                        </w:pPr>
                        <w:r w:rsidRPr="00157545">
                          <w:rPr>
                            <w:rFonts w:ascii="Tahoma" w:hAnsi="Tahoma" w:cs="Tahoma"/>
                            <w:sz w:val="28"/>
                            <w:szCs w:val="28"/>
                          </w:rPr>
                          <w:t xml:space="preserve">4- </w:t>
                        </w:r>
                        <w:r w:rsidRPr="00157545">
                          <w:rPr>
                            <w:rFonts w:ascii="Tahoma" w:hAnsi="Tahoma" w:cs="Tahoma"/>
                            <w:sz w:val="28"/>
                            <w:szCs w:val="28"/>
                            <w:rtl/>
                          </w:rPr>
                          <w:t>يسمح بالتحويل بين كليات الجامعة لمرة واحدة طيلة مدة</w:t>
                        </w:r>
                        <w:r w:rsidRPr="00157545">
                          <w:rPr>
                            <w:rFonts w:ascii="Tahoma" w:hAnsi="Tahoma" w:cs="Tahoma"/>
                            <w:sz w:val="28"/>
                            <w:szCs w:val="28"/>
                          </w:rPr>
                          <w:t xml:space="preserve"> </w:t>
                        </w:r>
                        <w:r w:rsidRPr="00157545">
                          <w:rPr>
                            <w:rFonts w:ascii="Tahoma" w:hAnsi="Tahoma" w:cs="Tahoma"/>
                            <w:sz w:val="28"/>
                            <w:szCs w:val="28"/>
                            <w:rtl/>
                          </w:rPr>
                          <w:t>الدراسة الجامعية</w:t>
                        </w:r>
                        <w:r w:rsidRPr="00157545">
                          <w:rPr>
                            <w:rFonts w:ascii="Tahoma" w:hAnsi="Tahoma" w:cs="Tahoma"/>
                            <w:sz w:val="28"/>
                            <w:szCs w:val="28"/>
                          </w:rPr>
                          <w:t>.</w:t>
                        </w:r>
                      </w:p>
                      <w:p w:rsidR="005757B3" w:rsidRPr="00157545" w:rsidRDefault="005757B3" w:rsidP="00F02957">
                        <w:pPr>
                          <w:spacing w:before="100" w:beforeAutospacing="1" w:after="100" w:afterAutospacing="1" w:line="204" w:lineRule="atLeast"/>
                          <w:rPr>
                            <w:rFonts w:ascii="Tahoma" w:hAnsi="Tahoma" w:cs="Tahoma"/>
                            <w:sz w:val="28"/>
                            <w:szCs w:val="28"/>
                          </w:rPr>
                        </w:pPr>
                        <w:r w:rsidRPr="00157545">
                          <w:rPr>
                            <w:rFonts w:ascii="Tahoma" w:hAnsi="Tahoma" w:cs="Tahoma"/>
                            <w:sz w:val="28"/>
                            <w:szCs w:val="28"/>
                          </w:rPr>
                          <w:t xml:space="preserve">5- </w:t>
                        </w:r>
                        <w:r w:rsidRPr="00157545">
                          <w:rPr>
                            <w:rFonts w:ascii="Tahoma" w:hAnsi="Tahoma" w:cs="Tahoma"/>
                            <w:sz w:val="28"/>
                            <w:szCs w:val="28"/>
                            <w:rtl/>
                          </w:rPr>
                          <w:t>في حالة التحويل من تخصص إلى آخر داخل الكلية يراعى ما</w:t>
                        </w:r>
                        <w:r w:rsidRPr="00157545">
                          <w:rPr>
                            <w:rFonts w:ascii="Tahoma" w:hAnsi="Tahoma" w:cs="Tahoma"/>
                            <w:sz w:val="28"/>
                            <w:szCs w:val="28"/>
                          </w:rPr>
                          <w:t xml:space="preserve"> </w:t>
                        </w:r>
                        <w:r w:rsidRPr="00157545">
                          <w:rPr>
                            <w:rFonts w:ascii="Tahoma" w:hAnsi="Tahoma" w:cs="Tahoma"/>
                            <w:sz w:val="28"/>
                            <w:szCs w:val="28"/>
                            <w:rtl/>
                          </w:rPr>
                          <w:t>يلي</w:t>
                        </w:r>
                        <w:r w:rsidRPr="00157545">
                          <w:rPr>
                            <w:rFonts w:ascii="Tahoma" w:hAnsi="Tahoma" w:cs="Tahoma"/>
                            <w:sz w:val="28"/>
                            <w:szCs w:val="28"/>
                          </w:rPr>
                          <w:t>:</w:t>
                        </w:r>
                      </w:p>
                      <w:p w:rsidR="005757B3" w:rsidRPr="00157545" w:rsidRDefault="005757B3" w:rsidP="00F02957">
                        <w:pPr>
                          <w:spacing w:before="100" w:beforeAutospacing="1" w:after="100" w:afterAutospacing="1" w:line="204" w:lineRule="atLeast"/>
                          <w:rPr>
                            <w:rFonts w:ascii="Tahoma" w:hAnsi="Tahoma" w:cs="Tahoma"/>
                            <w:sz w:val="28"/>
                            <w:szCs w:val="28"/>
                          </w:rPr>
                        </w:pPr>
                        <w:r w:rsidRPr="00157545">
                          <w:rPr>
                            <w:rFonts w:ascii="Tahoma" w:hAnsi="Tahoma" w:cs="Tahoma"/>
                            <w:sz w:val="28"/>
                            <w:szCs w:val="28"/>
                            <w:rtl/>
                          </w:rPr>
                          <w:t>أ) استيفاء شروط الالتحاق بالتخصص المراد التحويل</w:t>
                        </w:r>
                        <w:r w:rsidRPr="00157545">
                          <w:rPr>
                            <w:rFonts w:ascii="Tahoma" w:hAnsi="Tahoma" w:cs="Tahoma"/>
                            <w:sz w:val="28"/>
                            <w:szCs w:val="28"/>
                          </w:rPr>
                          <w:t xml:space="preserve"> </w:t>
                        </w:r>
                        <w:r w:rsidRPr="00157545">
                          <w:rPr>
                            <w:rFonts w:ascii="Tahoma" w:hAnsi="Tahoma" w:cs="Tahoma"/>
                            <w:sz w:val="28"/>
                            <w:szCs w:val="28"/>
                            <w:rtl/>
                          </w:rPr>
                          <w:t>إليه</w:t>
                        </w:r>
                        <w:r w:rsidRPr="00157545">
                          <w:rPr>
                            <w:rFonts w:ascii="Tahoma" w:hAnsi="Tahoma" w:cs="Tahoma"/>
                            <w:sz w:val="28"/>
                            <w:szCs w:val="28"/>
                          </w:rPr>
                          <w:t>.</w:t>
                        </w:r>
                      </w:p>
                      <w:p w:rsidR="005757B3" w:rsidRPr="00157545" w:rsidRDefault="005757B3" w:rsidP="00F02957">
                        <w:pPr>
                          <w:spacing w:before="100" w:beforeAutospacing="1" w:after="100" w:afterAutospacing="1" w:line="204" w:lineRule="atLeast"/>
                          <w:rPr>
                            <w:rFonts w:ascii="Tahoma" w:hAnsi="Tahoma" w:cs="Tahoma"/>
                            <w:sz w:val="28"/>
                            <w:szCs w:val="28"/>
                          </w:rPr>
                        </w:pPr>
                        <w:r w:rsidRPr="00157545">
                          <w:rPr>
                            <w:rFonts w:ascii="Tahoma" w:hAnsi="Tahoma" w:cs="Tahoma"/>
                            <w:sz w:val="28"/>
                            <w:szCs w:val="28"/>
                            <w:rtl/>
                          </w:rPr>
                          <w:t>ب) يكون التحويل لمرة واحدة طيلة مدة الدراسة</w:t>
                        </w:r>
                        <w:r w:rsidRPr="00157545">
                          <w:rPr>
                            <w:rFonts w:ascii="Tahoma" w:hAnsi="Tahoma" w:cs="Tahoma"/>
                            <w:sz w:val="28"/>
                            <w:szCs w:val="28"/>
                          </w:rPr>
                          <w:t xml:space="preserve"> </w:t>
                        </w:r>
                        <w:r w:rsidRPr="00157545">
                          <w:rPr>
                            <w:rFonts w:ascii="Tahoma" w:hAnsi="Tahoma" w:cs="Tahoma"/>
                            <w:sz w:val="28"/>
                            <w:szCs w:val="28"/>
                            <w:rtl/>
                          </w:rPr>
                          <w:t>الجامعية</w:t>
                        </w:r>
                        <w:r w:rsidRPr="00157545">
                          <w:rPr>
                            <w:rFonts w:ascii="Tahoma" w:hAnsi="Tahoma" w:cs="Tahoma"/>
                            <w:sz w:val="28"/>
                            <w:szCs w:val="28"/>
                          </w:rPr>
                          <w:t>.</w:t>
                        </w:r>
                      </w:p>
                      <w:p w:rsidR="005757B3" w:rsidRPr="00157545" w:rsidRDefault="005757B3" w:rsidP="00F02957">
                        <w:pPr>
                          <w:spacing w:before="100" w:beforeAutospacing="1" w:after="100" w:afterAutospacing="1" w:line="204" w:lineRule="atLeast"/>
                          <w:rPr>
                            <w:rFonts w:ascii="Tahoma" w:hAnsi="Tahoma" w:cs="Tahoma"/>
                            <w:sz w:val="28"/>
                            <w:szCs w:val="28"/>
                          </w:rPr>
                        </w:pPr>
                        <w:r w:rsidRPr="00157545">
                          <w:rPr>
                            <w:rFonts w:ascii="Tahoma" w:hAnsi="Tahoma" w:cs="Tahoma"/>
                            <w:sz w:val="28"/>
                            <w:szCs w:val="28"/>
                            <w:rtl/>
                          </w:rPr>
                          <w:t>جـ) أية شروط أخرى يحددها مجلس الكلية</w:t>
                        </w:r>
                        <w:r w:rsidRPr="00157545">
                          <w:rPr>
                            <w:rFonts w:ascii="Tahoma" w:hAnsi="Tahoma" w:cs="Tahoma"/>
                            <w:sz w:val="28"/>
                            <w:szCs w:val="28"/>
                          </w:rPr>
                          <w:t>.</w:t>
                        </w:r>
                      </w:p>
                      <w:p w:rsidR="005757B3" w:rsidRPr="00157545" w:rsidRDefault="005757B3" w:rsidP="00F02957">
                        <w:pPr>
                          <w:spacing w:before="100" w:beforeAutospacing="1" w:after="100" w:afterAutospacing="1" w:line="204" w:lineRule="atLeast"/>
                          <w:rPr>
                            <w:rFonts w:ascii="Tahoma" w:hAnsi="Tahoma" w:cs="Tahoma"/>
                            <w:sz w:val="28"/>
                            <w:szCs w:val="28"/>
                          </w:rPr>
                        </w:pPr>
                        <w:r w:rsidRPr="00157545">
                          <w:rPr>
                            <w:rFonts w:ascii="Tahoma" w:hAnsi="Tahoma" w:cs="Tahoma"/>
                            <w:sz w:val="28"/>
                            <w:szCs w:val="28"/>
                          </w:rPr>
                          <w:t xml:space="preserve">6- </w:t>
                        </w:r>
                        <w:r w:rsidRPr="00157545">
                          <w:rPr>
                            <w:rFonts w:ascii="Tahoma" w:hAnsi="Tahoma" w:cs="Tahoma"/>
                            <w:sz w:val="28"/>
                            <w:szCs w:val="28"/>
                            <w:rtl/>
                          </w:rPr>
                          <w:t>لمجلس الكلية الاستثناء عند التحويل من جامعة إلى أخرى،</w:t>
                        </w:r>
                        <w:r w:rsidRPr="00157545">
                          <w:rPr>
                            <w:rFonts w:ascii="Tahoma" w:hAnsi="Tahoma" w:cs="Tahoma"/>
                            <w:sz w:val="28"/>
                            <w:szCs w:val="28"/>
                          </w:rPr>
                          <w:t xml:space="preserve"> </w:t>
                        </w:r>
                        <w:r w:rsidRPr="00157545">
                          <w:rPr>
                            <w:rFonts w:ascii="Tahoma" w:hAnsi="Tahoma" w:cs="Tahoma"/>
                            <w:sz w:val="28"/>
                            <w:szCs w:val="28"/>
                            <w:rtl/>
                          </w:rPr>
                          <w:t>أو من كلية إلى أخرى الطالبات ذوات الظروف الاستثنائية على أن يراعى في ذلك الضوابط</w:t>
                        </w:r>
                        <w:r w:rsidRPr="00157545">
                          <w:rPr>
                            <w:rFonts w:ascii="Tahoma" w:hAnsi="Tahoma" w:cs="Tahoma"/>
                            <w:sz w:val="28"/>
                            <w:szCs w:val="28"/>
                          </w:rPr>
                          <w:t xml:space="preserve"> </w:t>
                        </w:r>
                        <w:r w:rsidRPr="00157545">
                          <w:rPr>
                            <w:rFonts w:ascii="Tahoma" w:hAnsi="Tahoma" w:cs="Tahoma"/>
                            <w:sz w:val="28"/>
                            <w:szCs w:val="28"/>
                            <w:rtl/>
                          </w:rPr>
                          <w:t>التالية</w:t>
                        </w:r>
                        <w:r w:rsidRPr="00157545">
                          <w:rPr>
                            <w:rFonts w:ascii="Tahoma" w:hAnsi="Tahoma" w:cs="Tahoma"/>
                            <w:sz w:val="28"/>
                            <w:szCs w:val="28"/>
                          </w:rPr>
                          <w:t>:</w:t>
                        </w:r>
                      </w:p>
                      <w:p w:rsidR="005757B3" w:rsidRPr="00157545" w:rsidRDefault="005757B3" w:rsidP="00F02957">
                        <w:pPr>
                          <w:spacing w:before="100" w:beforeAutospacing="1" w:after="100" w:afterAutospacing="1" w:line="204" w:lineRule="atLeast"/>
                          <w:rPr>
                            <w:rFonts w:ascii="Tahoma" w:hAnsi="Tahoma" w:cs="Tahoma"/>
                            <w:sz w:val="28"/>
                            <w:szCs w:val="28"/>
                          </w:rPr>
                        </w:pPr>
                        <w:r w:rsidRPr="00157545">
                          <w:rPr>
                            <w:rFonts w:ascii="Tahoma" w:hAnsi="Tahoma" w:cs="Tahoma"/>
                            <w:sz w:val="28"/>
                            <w:szCs w:val="28"/>
                            <w:rtl/>
                          </w:rPr>
                          <w:t>أ) أن تكون قد أنهت الطالبة فصلاً دراسياً في جامعتها أو</w:t>
                        </w:r>
                        <w:r w:rsidRPr="00157545">
                          <w:rPr>
                            <w:rFonts w:ascii="Tahoma" w:hAnsi="Tahoma" w:cs="Tahoma"/>
                            <w:sz w:val="28"/>
                            <w:szCs w:val="28"/>
                          </w:rPr>
                          <w:t xml:space="preserve"> </w:t>
                        </w:r>
                        <w:r w:rsidRPr="00157545">
                          <w:rPr>
                            <w:rFonts w:ascii="Tahoma" w:hAnsi="Tahoma" w:cs="Tahoma"/>
                            <w:sz w:val="28"/>
                            <w:szCs w:val="28"/>
                            <w:rtl/>
                          </w:rPr>
                          <w:t>كليتها</w:t>
                        </w:r>
                        <w:r w:rsidRPr="00157545">
                          <w:rPr>
                            <w:rFonts w:ascii="Tahoma" w:hAnsi="Tahoma" w:cs="Tahoma"/>
                            <w:sz w:val="28"/>
                            <w:szCs w:val="28"/>
                          </w:rPr>
                          <w:t>.</w:t>
                        </w:r>
                      </w:p>
                      <w:p w:rsidR="005757B3" w:rsidRPr="00157545" w:rsidRDefault="005757B3" w:rsidP="00F02957">
                        <w:pPr>
                          <w:spacing w:before="100" w:beforeAutospacing="1" w:after="100" w:afterAutospacing="1" w:line="204" w:lineRule="atLeast"/>
                          <w:rPr>
                            <w:rFonts w:ascii="Tahoma" w:hAnsi="Tahoma" w:cs="Tahoma"/>
                            <w:b/>
                            <w:bCs/>
                            <w:sz w:val="13"/>
                            <w:szCs w:val="13"/>
                            <w:lang w:bidi="ar-YE"/>
                          </w:rPr>
                        </w:pPr>
                        <w:r w:rsidRPr="00157545">
                          <w:rPr>
                            <w:rFonts w:ascii="Tahoma" w:hAnsi="Tahoma" w:cs="Tahoma"/>
                            <w:sz w:val="28"/>
                            <w:szCs w:val="28"/>
                            <w:rtl/>
                          </w:rPr>
                          <w:t>ب) أن ترفق بطلبها مستنداً رسمياً يثبت الحالة الإنسانية</w:t>
                        </w:r>
                        <w:r w:rsidRPr="00157545">
                          <w:rPr>
                            <w:rFonts w:ascii="Tahoma" w:hAnsi="Tahoma" w:cs="Tahoma"/>
                            <w:sz w:val="28"/>
                            <w:szCs w:val="28"/>
                          </w:rPr>
                          <w:t xml:space="preserve"> </w:t>
                        </w:r>
                        <w:r w:rsidRPr="00157545">
                          <w:rPr>
                            <w:rFonts w:ascii="Tahoma" w:hAnsi="Tahoma" w:cs="Tahoma"/>
                            <w:sz w:val="28"/>
                            <w:szCs w:val="28"/>
                            <w:rtl/>
                          </w:rPr>
                          <w:t>ومكان الإقامة الجديد والحاجة إلى الانتقال بعد القبول  مثل ( وفاة ولي الأمر</w:t>
                        </w:r>
                        <w:r w:rsidRPr="00157545">
                          <w:rPr>
                            <w:rFonts w:ascii="Tahoma" w:hAnsi="Tahoma" w:cs="Tahoma"/>
                            <w:sz w:val="28"/>
                            <w:szCs w:val="28"/>
                          </w:rPr>
                          <w:t xml:space="preserve">– </w:t>
                        </w:r>
                        <w:r w:rsidRPr="00157545">
                          <w:rPr>
                            <w:rFonts w:ascii="Tahoma" w:hAnsi="Tahoma" w:cs="Tahoma"/>
                            <w:sz w:val="28"/>
                            <w:szCs w:val="28"/>
                            <w:rtl/>
                          </w:rPr>
                          <w:t>الطلاق – الزواج – تقاعد ولي الأمر – نقل ولي الأمر خارج مقر</w:t>
                        </w:r>
                        <w:r w:rsidRPr="00157545">
                          <w:rPr>
                            <w:rFonts w:ascii="Tahoma" w:hAnsi="Tahoma" w:cs="Tahoma"/>
                            <w:sz w:val="28"/>
                            <w:szCs w:val="28"/>
                          </w:rPr>
                          <w:t xml:space="preserve"> </w:t>
                        </w:r>
                        <w:r w:rsidRPr="00157545">
                          <w:rPr>
                            <w:rFonts w:ascii="Tahoma" w:hAnsi="Tahoma" w:cs="Tahoma"/>
                            <w:sz w:val="28"/>
                            <w:szCs w:val="28"/>
                            <w:rtl/>
                          </w:rPr>
                          <w:t>الدراسة</w:t>
                        </w:r>
                        <w:r w:rsidRPr="00157545">
                          <w:rPr>
                            <w:rFonts w:ascii="Tahoma" w:hAnsi="Tahoma" w:cs="Tahoma"/>
                            <w:sz w:val="28"/>
                            <w:szCs w:val="28"/>
                          </w:rPr>
                          <w:t>).</w:t>
                        </w:r>
                        <w:r w:rsidRPr="00157545">
                          <w:rPr>
                            <w:rFonts w:ascii="Verdana" w:hAnsi="Verdana" w:cs="Tahoma"/>
                            <w:b/>
                            <w:bCs/>
                            <w:sz w:val="13"/>
                            <w:szCs w:val="13"/>
                            <w:lang w:bidi="ar-YE"/>
                          </w:rPr>
                          <w:t>  </w:t>
                        </w:r>
                      </w:p>
                    </w:tc>
                  </w:tr>
                </w:tbl>
                <w:p w:rsidR="005757B3" w:rsidRPr="00157545" w:rsidRDefault="005757B3" w:rsidP="00F02957">
                  <w:pPr>
                    <w:rPr>
                      <w:rFonts w:ascii="Verdana" w:hAnsi="Verdana"/>
                      <w:sz w:val="15"/>
                      <w:szCs w:val="15"/>
                    </w:rPr>
                  </w:pPr>
                </w:p>
              </w:tc>
            </w:tr>
          </w:tbl>
          <w:p w:rsidR="005757B3" w:rsidRPr="00157545" w:rsidRDefault="005757B3" w:rsidP="00F02957">
            <w:pPr>
              <w:rPr>
                <w:rFonts w:ascii="Verdana" w:hAnsi="Verdana"/>
                <w:vanish/>
                <w:sz w:val="15"/>
                <w:szCs w:val="15"/>
                <w:rtl/>
              </w:rPr>
            </w:pPr>
          </w:p>
          <w:tbl>
            <w:tblPr>
              <w:bidiVisual/>
              <w:tblW w:w="5000" w:type="pct"/>
              <w:tblCellSpacing w:w="0" w:type="dxa"/>
              <w:tblCellMar>
                <w:left w:w="0" w:type="dxa"/>
                <w:right w:w="0" w:type="dxa"/>
              </w:tblCellMar>
              <w:tblLook w:val="04A0"/>
            </w:tblPr>
            <w:tblGrid>
              <w:gridCol w:w="13958"/>
            </w:tblGrid>
            <w:tr w:rsidR="005757B3" w:rsidRPr="00157545" w:rsidTr="00F02957">
              <w:trPr>
                <w:tblCellSpacing w:w="0" w:type="dxa"/>
              </w:trPr>
              <w:tc>
                <w:tcPr>
                  <w:tcW w:w="0" w:type="auto"/>
                  <w:hideMark/>
                </w:tcPr>
                <w:tbl>
                  <w:tblPr>
                    <w:bidiVisual/>
                    <w:tblW w:w="5000" w:type="pct"/>
                    <w:tblCellSpacing w:w="0" w:type="dxa"/>
                    <w:tblCellMar>
                      <w:left w:w="0" w:type="dxa"/>
                      <w:right w:w="0" w:type="dxa"/>
                    </w:tblCellMar>
                    <w:tblLook w:val="04A0"/>
                  </w:tblPr>
                  <w:tblGrid>
                    <w:gridCol w:w="13958"/>
                  </w:tblGrid>
                  <w:tr w:rsidR="005757B3" w:rsidRPr="00157545" w:rsidTr="00F02957">
                    <w:trPr>
                      <w:tblCellSpacing w:w="0" w:type="dxa"/>
                    </w:trPr>
                    <w:tc>
                      <w:tcPr>
                        <w:tcW w:w="0" w:type="auto"/>
                        <w:hideMark/>
                      </w:tcPr>
                      <w:p w:rsidR="005757B3" w:rsidRPr="00157545" w:rsidRDefault="005757B3" w:rsidP="00F02957">
                        <w:pPr>
                          <w:adjustRightInd w:val="0"/>
                          <w:spacing w:before="120" w:line="288" w:lineRule="auto"/>
                          <w:ind w:left="850" w:hanging="283"/>
                          <w:jc w:val="both"/>
                          <w:textAlignment w:val="baseline"/>
                          <w:rPr>
                            <w:rFonts w:ascii="MCS SILVER Bold" w:hAnsi="MCS SILVER Bold" w:cs="Tahoma"/>
                            <w:b/>
                            <w:bCs/>
                            <w:sz w:val="32"/>
                            <w:szCs w:val="32"/>
                            <w:lang w:bidi="ar-YE"/>
                          </w:rPr>
                        </w:pPr>
                      </w:p>
                    </w:tc>
                  </w:tr>
                </w:tbl>
                <w:p w:rsidR="005757B3" w:rsidRPr="00157545" w:rsidRDefault="005757B3" w:rsidP="00F02957">
                  <w:pPr>
                    <w:rPr>
                      <w:rFonts w:ascii="Verdana" w:hAnsi="Verdana"/>
                      <w:sz w:val="15"/>
                      <w:szCs w:val="15"/>
                    </w:rPr>
                  </w:pPr>
                </w:p>
              </w:tc>
            </w:tr>
          </w:tbl>
          <w:p w:rsidR="005757B3" w:rsidRPr="00157545" w:rsidRDefault="005757B3" w:rsidP="00F02957">
            <w:pPr>
              <w:rPr>
                <w:rFonts w:ascii="Verdana" w:hAnsi="Verdana"/>
                <w:sz w:val="15"/>
                <w:szCs w:val="15"/>
              </w:rPr>
            </w:pPr>
          </w:p>
        </w:tc>
      </w:tr>
      <w:tr w:rsidR="005757B3" w:rsidRPr="00E2190E" w:rsidTr="00F02957">
        <w:trPr>
          <w:tblCellSpacing w:w="0" w:type="dxa"/>
        </w:trPr>
        <w:tc>
          <w:tcPr>
            <w:tcW w:w="0" w:type="auto"/>
            <w:vAlign w:val="center"/>
            <w:hideMark/>
          </w:tcPr>
          <w:tbl>
            <w:tblPr>
              <w:bidiVisual/>
              <w:tblW w:w="5000" w:type="pct"/>
              <w:tblCellSpacing w:w="0" w:type="dxa"/>
              <w:tblCellMar>
                <w:left w:w="0" w:type="dxa"/>
                <w:right w:w="0" w:type="dxa"/>
              </w:tblCellMar>
              <w:tblLook w:val="04A0"/>
            </w:tblPr>
            <w:tblGrid>
              <w:gridCol w:w="4605"/>
              <w:gridCol w:w="140"/>
              <w:gridCol w:w="4606"/>
              <w:gridCol w:w="140"/>
              <w:gridCol w:w="4467"/>
            </w:tblGrid>
            <w:tr w:rsidR="005757B3" w:rsidRPr="00E2190E" w:rsidTr="00F02957">
              <w:trPr>
                <w:tblCellSpacing w:w="0" w:type="dxa"/>
              </w:trPr>
              <w:tc>
                <w:tcPr>
                  <w:tcW w:w="1650" w:type="pct"/>
                  <w:hideMark/>
                </w:tcPr>
                <w:p w:rsidR="005757B3" w:rsidRPr="00E2190E" w:rsidRDefault="005757B3" w:rsidP="00F02957">
                  <w:pPr>
                    <w:rPr>
                      <w:rFonts w:ascii="Verdana" w:hAnsi="Verdana"/>
                      <w:color w:val="000000"/>
                      <w:sz w:val="15"/>
                      <w:szCs w:val="15"/>
                    </w:rPr>
                  </w:pPr>
                </w:p>
              </w:tc>
              <w:tc>
                <w:tcPr>
                  <w:tcW w:w="50" w:type="pct"/>
                  <w:vAlign w:val="center"/>
                  <w:hideMark/>
                </w:tcPr>
                <w:p w:rsidR="005757B3" w:rsidRPr="00E2190E" w:rsidRDefault="005757B3" w:rsidP="00F02957">
                  <w:pPr>
                    <w:rPr>
                      <w:rFonts w:ascii="Verdana" w:hAnsi="Verdana"/>
                      <w:color w:val="000000"/>
                      <w:sz w:val="15"/>
                      <w:szCs w:val="15"/>
                    </w:rPr>
                  </w:pPr>
                  <w:r w:rsidRPr="00E2190E">
                    <w:rPr>
                      <w:rFonts w:ascii="Verdana" w:hAnsi="Verdana"/>
                      <w:color w:val="000000"/>
                      <w:sz w:val="15"/>
                      <w:szCs w:val="15"/>
                      <w:rtl/>
                    </w:rPr>
                    <w:t> </w:t>
                  </w:r>
                </w:p>
              </w:tc>
              <w:tc>
                <w:tcPr>
                  <w:tcW w:w="1650" w:type="pct"/>
                  <w:hideMark/>
                </w:tcPr>
                <w:p w:rsidR="005757B3" w:rsidRPr="00E2190E" w:rsidRDefault="005757B3" w:rsidP="00F02957">
                  <w:pPr>
                    <w:rPr>
                      <w:rFonts w:ascii="Verdana" w:hAnsi="Verdana"/>
                      <w:color w:val="000000"/>
                      <w:sz w:val="15"/>
                      <w:szCs w:val="15"/>
                    </w:rPr>
                  </w:pPr>
                </w:p>
              </w:tc>
              <w:tc>
                <w:tcPr>
                  <w:tcW w:w="50" w:type="pct"/>
                  <w:vAlign w:val="center"/>
                  <w:hideMark/>
                </w:tcPr>
                <w:p w:rsidR="005757B3" w:rsidRPr="00E2190E" w:rsidRDefault="005757B3" w:rsidP="00F02957">
                  <w:pPr>
                    <w:rPr>
                      <w:rFonts w:ascii="Verdana" w:hAnsi="Verdana"/>
                      <w:color w:val="000000"/>
                      <w:sz w:val="15"/>
                      <w:szCs w:val="15"/>
                    </w:rPr>
                  </w:pPr>
                  <w:r w:rsidRPr="00E2190E">
                    <w:rPr>
                      <w:rFonts w:ascii="Verdana" w:hAnsi="Verdana"/>
                      <w:color w:val="000000"/>
                      <w:sz w:val="15"/>
                      <w:szCs w:val="15"/>
                      <w:rtl/>
                    </w:rPr>
                    <w:t> </w:t>
                  </w:r>
                </w:p>
              </w:tc>
              <w:tc>
                <w:tcPr>
                  <w:tcW w:w="1600" w:type="pct"/>
                  <w:hideMark/>
                </w:tcPr>
                <w:p w:rsidR="005757B3" w:rsidRPr="00E2190E" w:rsidRDefault="005757B3" w:rsidP="00F02957">
                  <w:pPr>
                    <w:rPr>
                      <w:rFonts w:ascii="Verdana" w:hAnsi="Verdana"/>
                      <w:color w:val="000000"/>
                      <w:sz w:val="15"/>
                      <w:szCs w:val="15"/>
                    </w:rPr>
                  </w:pPr>
                </w:p>
              </w:tc>
            </w:tr>
          </w:tbl>
          <w:p w:rsidR="005757B3" w:rsidRPr="00E2190E" w:rsidRDefault="005757B3" w:rsidP="00F02957">
            <w:pPr>
              <w:rPr>
                <w:rFonts w:ascii="Verdana" w:hAnsi="Verdana"/>
                <w:color w:val="000000"/>
                <w:sz w:val="15"/>
                <w:szCs w:val="15"/>
              </w:rPr>
            </w:pPr>
          </w:p>
        </w:tc>
      </w:tr>
      <w:tr w:rsidR="005757B3" w:rsidRPr="00E2190E" w:rsidTr="00F02957">
        <w:trPr>
          <w:tblCellSpacing w:w="0" w:type="dxa"/>
        </w:trPr>
        <w:tc>
          <w:tcPr>
            <w:tcW w:w="0" w:type="auto"/>
            <w:vAlign w:val="center"/>
            <w:hideMark/>
          </w:tcPr>
          <w:tbl>
            <w:tblPr>
              <w:bidiVisual/>
              <w:tblW w:w="5000" w:type="pct"/>
              <w:tblCellSpacing w:w="0" w:type="dxa"/>
              <w:tblCellMar>
                <w:left w:w="0" w:type="dxa"/>
                <w:right w:w="0" w:type="dxa"/>
              </w:tblCellMar>
              <w:tblLook w:val="04A0"/>
            </w:tblPr>
            <w:tblGrid>
              <w:gridCol w:w="13679"/>
              <w:gridCol w:w="279"/>
            </w:tblGrid>
            <w:tr w:rsidR="005757B3" w:rsidRPr="00E2190E" w:rsidTr="00F02957">
              <w:trPr>
                <w:tblCellSpacing w:w="0" w:type="dxa"/>
              </w:trPr>
              <w:tc>
                <w:tcPr>
                  <w:tcW w:w="2450" w:type="pct"/>
                  <w:hideMark/>
                </w:tcPr>
                <w:p w:rsidR="005757B3" w:rsidRPr="00E2190E" w:rsidRDefault="005757B3" w:rsidP="00F02957">
                  <w:pPr>
                    <w:rPr>
                      <w:rFonts w:ascii="Verdana" w:hAnsi="Verdana"/>
                      <w:color w:val="000000"/>
                      <w:sz w:val="15"/>
                      <w:szCs w:val="15"/>
                    </w:rPr>
                  </w:pPr>
                </w:p>
              </w:tc>
              <w:tc>
                <w:tcPr>
                  <w:tcW w:w="50" w:type="pct"/>
                  <w:vAlign w:val="center"/>
                  <w:hideMark/>
                </w:tcPr>
                <w:p w:rsidR="005757B3" w:rsidRPr="00E2190E" w:rsidRDefault="005757B3" w:rsidP="00F02957">
                  <w:pPr>
                    <w:rPr>
                      <w:rFonts w:ascii="Verdana" w:hAnsi="Verdana"/>
                      <w:color w:val="000000"/>
                      <w:sz w:val="15"/>
                      <w:szCs w:val="15"/>
                      <w:rtl/>
                    </w:rPr>
                  </w:pPr>
                  <w:r w:rsidRPr="00E2190E">
                    <w:rPr>
                      <w:rFonts w:ascii="Verdana" w:hAnsi="Verdana"/>
                      <w:color w:val="000000"/>
                      <w:sz w:val="15"/>
                      <w:szCs w:val="15"/>
                      <w:rtl/>
                    </w:rPr>
                    <w:t> </w:t>
                  </w:r>
                </w:p>
              </w:tc>
            </w:tr>
          </w:tbl>
          <w:p w:rsidR="005757B3" w:rsidRPr="00E2190E" w:rsidRDefault="005757B3" w:rsidP="00F02957">
            <w:pPr>
              <w:rPr>
                <w:rFonts w:ascii="Verdana" w:hAnsi="Verdana"/>
                <w:color w:val="000000"/>
                <w:sz w:val="15"/>
                <w:szCs w:val="15"/>
              </w:rPr>
            </w:pPr>
          </w:p>
        </w:tc>
      </w:tr>
    </w:tbl>
    <w:p w:rsidR="005757B3" w:rsidRPr="00157545" w:rsidRDefault="005757B3" w:rsidP="005757B3">
      <w:pPr>
        <w:rPr>
          <w:sz w:val="28"/>
          <w:szCs w:val="28"/>
        </w:rPr>
      </w:pPr>
    </w:p>
    <w:p w:rsidR="00C35DEB" w:rsidRPr="005757B3" w:rsidRDefault="00C35DEB" w:rsidP="005757B3">
      <w:pPr>
        <w:rPr>
          <w:szCs w:val="28"/>
        </w:rPr>
      </w:pPr>
    </w:p>
    <w:sectPr w:rsidR="00C35DEB" w:rsidRPr="005757B3" w:rsidSect="006A2DCF">
      <w:headerReference w:type="even" r:id="rId19"/>
      <w:headerReference w:type="default" r:id="rId20"/>
      <w:footerReference w:type="even" r:id="rId21"/>
      <w:footerReference w:type="default" r:id="rId22"/>
      <w:headerReference w:type="first" r:id="rId23"/>
      <w:footerReference w:type="first" r:id="rId24"/>
      <w:type w:val="continuous"/>
      <w:pgSz w:w="16838" w:h="11906" w:orient="landscape" w:code="9"/>
      <w:pgMar w:top="1440" w:right="1440" w:bottom="1440" w:left="1440" w:header="706" w:footer="706" w:gutter="0"/>
      <w:pgBorders w:offsetFrom="page">
        <w:top w:val="single" w:sz="4" w:space="24" w:color="auto"/>
        <w:left w:val="single" w:sz="4" w:space="24" w:color="auto"/>
        <w:bottom w:val="single" w:sz="4" w:space="24" w:color="auto"/>
        <w:right w:val="single" w:sz="4" w:space="24" w:color="auto"/>
      </w:pgBorders>
      <w:cols w:space="708"/>
      <w:titlePg/>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46D29" w:rsidRDefault="00E46D29" w:rsidP="00125056">
      <w:r>
        <w:separator/>
      </w:r>
    </w:p>
  </w:endnote>
  <w:endnote w:type="continuationSeparator" w:id="0">
    <w:p w:rsidR="00E46D29" w:rsidRDefault="00E46D29" w:rsidP="0012505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plified Arabic">
    <w:panose1 w:val="02020603050405020304"/>
    <w:charset w:val="00"/>
    <w:family w:val="roman"/>
    <w:pitch w:val="variable"/>
    <w:sig w:usb0="00002003" w:usb1="00000000" w:usb2="00000000" w:usb3="00000000" w:csb0="00000041" w:csb1="00000000"/>
  </w:font>
  <w:font w:name="Traditional Arabic">
    <w:panose1 w:val="02020603050405020304"/>
    <w:charset w:val="00"/>
    <w:family w:val="roman"/>
    <w:pitch w:val="variable"/>
    <w:sig w:usb0="00002003" w:usb1="80000000" w:usb2="00000008" w:usb3="00000000" w:csb0="00000041" w:csb1="00000000"/>
  </w:font>
  <w:font w:name="االلللللىلاىلالارلارلا لالا لبق">
    <w:altName w:val="Times New Roman"/>
    <w:panose1 w:val="00000000000000000000"/>
    <w:charset w:val="00"/>
    <w:family w:val="roman"/>
    <w:notTrueType/>
    <w:pitch w:val="default"/>
    <w:sig w:usb0="00000000" w:usb1="00000000" w:usb2="00000000" w:usb3="00000000" w:csb0="0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rabic Transparent">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Old Antic Outline Shaded">
    <w:panose1 w:val="02010400000000000000"/>
    <w:charset w:val="B2"/>
    <w:family w:val="auto"/>
    <w:pitch w:val="variable"/>
    <w:sig w:usb0="00002001" w:usb1="80000000" w:usb2="00000008" w:usb3="00000000" w:csb0="00000040" w:csb1="00000000"/>
  </w:font>
  <w:font w:name="Andalus">
    <w:panose1 w:val="02020603050405020304"/>
    <w:charset w:val="00"/>
    <w:family w:val="roman"/>
    <w:pitch w:val="variable"/>
    <w:sig w:usb0="00002003" w:usb1="80000000" w:usb2="00000008" w:usb3="00000000" w:csb0="00000041" w:csb1="00000000"/>
  </w:font>
  <w:font w:name="Verdana">
    <w:panose1 w:val="020B0604030504040204"/>
    <w:charset w:val="00"/>
    <w:family w:val="swiss"/>
    <w:pitch w:val="variable"/>
    <w:sig w:usb0="A10006FF" w:usb1="4000205B" w:usb2="00000010" w:usb3="00000000" w:csb0="0000019F" w:csb1="00000000"/>
  </w:font>
  <w:font w:name="PT Bold Heading">
    <w:panose1 w:val="02010400000000000000"/>
    <w:charset w:val="B2"/>
    <w:family w:val="auto"/>
    <w:pitch w:val="variable"/>
    <w:sig w:usb0="00002001" w:usb1="80000000" w:usb2="00000008" w:usb3="00000000" w:csb0="00000040" w:csb1="00000000"/>
  </w:font>
  <w:font w:name="Simple Outline Pat">
    <w:panose1 w:val="02010400000000000000"/>
    <w:charset w:val="B2"/>
    <w:family w:val="auto"/>
    <w:pitch w:val="variable"/>
    <w:sig w:usb0="00002001" w:usb1="80000000" w:usb2="00000008" w:usb3="00000000" w:csb0="00000040" w:csb1="00000000"/>
  </w:font>
  <w:font w:name="DecoType Naskh Variants">
    <w:panose1 w:val="02010400000000000000"/>
    <w:charset w:val="B2"/>
    <w:family w:val="auto"/>
    <w:pitch w:val="variable"/>
    <w:sig w:usb0="00002001" w:usb1="80000000" w:usb2="00000008" w:usb3="00000000" w:csb0="00000040" w:csb1="00000000"/>
  </w:font>
  <w:font w:name="MCS SILVER">
    <w:altName w:val="Times New Roman"/>
    <w:panose1 w:val="00000000000000000000"/>
    <w:charset w:val="00"/>
    <w:family w:val="roman"/>
    <w:notTrueType/>
    <w:pitch w:val="default"/>
    <w:sig w:usb0="00000000" w:usb1="00000000" w:usb2="00000000" w:usb3="00000000" w:csb0="00000000" w:csb1="00000000"/>
  </w:font>
  <w:font w:name="MCS Taybah S_U normal.">
    <w:altName w:val="Times New Roman"/>
    <w:panose1 w:val="00000000000000000000"/>
    <w:charset w:val="00"/>
    <w:family w:val="roman"/>
    <w:notTrueType/>
    <w:pitch w:val="default"/>
    <w:sig w:usb0="00000000" w:usb1="00000000" w:usb2="00000000" w:usb3="00000000" w:csb0="00000000" w:csb1="00000000"/>
  </w:font>
  <w:font w:name="AL-Mohanad Black">
    <w:altName w:val="Times New Roman"/>
    <w:panose1 w:val="00000000000000000000"/>
    <w:charset w:val="00"/>
    <w:family w:val="roman"/>
    <w:notTrueType/>
    <w:pitch w:val="default"/>
    <w:sig w:usb0="00000000" w:usb1="00000000" w:usb2="00000000" w:usb3="00000000" w:csb0="00000000" w:csb1="00000000"/>
  </w:font>
  <w:font w:name="MCS SILVER Bold">
    <w:altName w:val="Times New Roman"/>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57B3" w:rsidRDefault="00524E86" w:rsidP="00BA0FC4">
    <w:pPr>
      <w:pStyle w:val="a4"/>
      <w:framePr w:wrap="around" w:vAnchor="text" w:hAnchor="text" w:y="1"/>
      <w:rPr>
        <w:rStyle w:val="a5"/>
      </w:rPr>
    </w:pPr>
    <w:r>
      <w:rPr>
        <w:rStyle w:val="a5"/>
        <w:rtl/>
      </w:rPr>
      <w:fldChar w:fldCharType="begin"/>
    </w:r>
    <w:r w:rsidR="005757B3">
      <w:rPr>
        <w:rStyle w:val="a5"/>
      </w:rPr>
      <w:instrText xml:space="preserve">PAGE  </w:instrText>
    </w:r>
    <w:r>
      <w:rPr>
        <w:rStyle w:val="a5"/>
        <w:rtl/>
      </w:rPr>
      <w:fldChar w:fldCharType="end"/>
    </w:r>
  </w:p>
  <w:p w:rsidR="005757B3" w:rsidRDefault="005757B3" w:rsidP="00BA0FC4">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57B3" w:rsidRPr="00311743" w:rsidRDefault="00524E86" w:rsidP="00BA0FC4">
    <w:pPr>
      <w:pStyle w:val="a4"/>
      <w:framePr w:wrap="around" w:vAnchor="text" w:hAnchor="text" w:y="1"/>
      <w:rPr>
        <w:rStyle w:val="a5"/>
        <w:rFonts w:ascii="Tahoma" w:hAnsi="Tahoma" w:cs="Tahoma"/>
        <w:sz w:val="52"/>
        <w:szCs w:val="52"/>
      </w:rPr>
    </w:pPr>
    <w:r w:rsidRPr="00311743">
      <w:rPr>
        <w:rStyle w:val="a5"/>
        <w:rFonts w:ascii="Tahoma" w:hAnsi="Tahoma" w:cs="Tahoma"/>
        <w:sz w:val="52"/>
        <w:szCs w:val="52"/>
        <w:rtl/>
      </w:rPr>
      <w:fldChar w:fldCharType="begin"/>
    </w:r>
    <w:r w:rsidR="005757B3" w:rsidRPr="00311743">
      <w:rPr>
        <w:rStyle w:val="a5"/>
        <w:rFonts w:ascii="Tahoma" w:hAnsi="Tahoma" w:cs="Tahoma"/>
        <w:sz w:val="52"/>
        <w:szCs w:val="52"/>
      </w:rPr>
      <w:instrText xml:space="preserve">PAGE  </w:instrText>
    </w:r>
    <w:r w:rsidRPr="00311743">
      <w:rPr>
        <w:rStyle w:val="a5"/>
        <w:rFonts w:ascii="Tahoma" w:hAnsi="Tahoma" w:cs="Tahoma"/>
        <w:sz w:val="52"/>
        <w:szCs w:val="52"/>
        <w:rtl/>
      </w:rPr>
      <w:fldChar w:fldCharType="separate"/>
    </w:r>
    <w:r w:rsidR="00333926">
      <w:rPr>
        <w:rStyle w:val="a5"/>
        <w:rFonts w:ascii="Tahoma" w:hAnsi="Tahoma" w:cs="Tahoma"/>
        <w:noProof/>
        <w:sz w:val="52"/>
        <w:szCs w:val="52"/>
        <w:rtl/>
      </w:rPr>
      <w:t>2</w:t>
    </w:r>
    <w:r w:rsidRPr="00311743">
      <w:rPr>
        <w:rStyle w:val="a5"/>
        <w:rFonts w:ascii="Tahoma" w:hAnsi="Tahoma" w:cs="Tahoma"/>
        <w:sz w:val="52"/>
        <w:szCs w:val="52"/>
        <w:rtl/>
      </w:rPr>
      <w:fldChar w:fldCharType="end"/>
    </w:r>
  </w:p>
  <w:p w:rsidR="005757B3" w:rsidRDefault="005757B3" w:rsidP="00BA0FC4">
    <w:pPr>
      <w:pStyle w:val="a4"/>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57B3" w:rsidRDefault="005757B3">
    <w:pPr>
      <w:pStyle w:val="a4"/>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50A2" w:rsidRDefault="00524E86" w:rsidP="00BA0FC4">
    <w:pPr>
      <w:pStyle w:val="a4"/>
      <w:framePr w:wrap="around" w:vAnchor="text" w:hAnchor="text" w:y="1"/>
      <w:rPr>
        <w:rStyle w:val="a5"/>
      </w:rPr>
    </w:pPr>
    <w:r>
      <w:rPr>
        <w:rStyle w:val="a5"/>
        <w:rtl/>
      </w:rPr>
      <w:fldChar w:fldCharType="begin"/>
    </w:r>
    <w:r w:rsidR="00BF50A2">
      <w:rPr>
        <w:rStyle w:val="a5"/>
      </w:rPr>
      <w:instrText xml:space="preserve">PAGE  </w:instrText>
    </w:r>
    <w:r>
      <w:rPr>
        <w:rStyle w:val="a5"/>
        <w:rtl/>
      </w:rPr>
      <w:fldChar w:fldCharType="end"/>
    </w:r>
  </w:p>
  <w:p w:rsidR="00BF50A2" w:rsidRDefault="00BF50A2" w:rsidP="00BA0FC4">
    <w:pPr>
      <w:pStyle w:val="a4"/>
      <w:ind w:right="360"/>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50A2" w:rsidRPr="00311743" w:rsidRDefault="00524E86" w:rsidP="00BA0FC4">
    <w:pPr>
      <w:pStyle w:val="a4"/>
      <w:framePr w:wrap="around" w:vAnchor="text" w:hAnchor="text" w:y="1"/>
      <w:rPr>
        <w:rStyle w:val="a5"/>
        <w:rFonts w:ascii="Tahoma" w:hAnsi="Tahoma" w:cs="Tahoma"/>
        <w:sz w:val="52"/>
        <w:szCs w:val="52"/>
      </w:rPr>
    </w:pPr>
    <w:r w:rsidRPr="00311743">
      <w:rPr>
        <w:rStyle w:val="a5"/>
        <w:rFonts w:ascii="Tahoma" w:hAnsi="Tahoma" w:cs="Tahoma"/>
        <w:sz w:val="52"/>
        <w:szCs w:val="52"/>
        <w:rtl/>
      </w:rPr>
      <w:fldChar w:fldCharType="begin"/>
    </w:r>
    <w:r w:rsidR="00BF50A2" w:rsidRPr="00311743">
      <w:rPr>
        <w:rStyle w:val="a5"/>
        <w:rFonts w:ascii="Tahoma" w:hAnsi="Tahoma" w:cs="Tahoma"/>
        <w:sz w:val="52"/>
        <w:szCs w:val="52"/>
      </w:rPr>
      <w:instrText xml:space="preserve">PAGE  </w:instrText>
    </w:r>
    <w:r w:rsidRPr="00311743">
      <w:rPr>
        <w:rStyle w:val="a5"/>
        <w:rFonts w:ascii="Tahoma" w:hAnsi="Tahoma" w:cs="Tahoma"/>
        <w:sz w:val="52"/>
        <w:szCs w:val="52"/>
        <w:rtl/>
      </w:rPr>
      <w:fldChar w:fldCharType="separate"/>
    </w:r>
    <w:r w:rsidR="009F50C6">
      <w:rPr>
        <w:rStyle w:val="a5"/>
        <w:rFonts w:ascii="Tahoma" w:hAnsi="Tahoma" w:cs="Tahoma"/>
        <w:noProof/>
        <w:sz w:val="52"/>
        <w:szCs w:val="52"/>
        <w:rtl/>
      </w:rPr>
      <w:t>56</w:t>
    </w:r>
    <w:r w:rsidRPr="00311743">
      <w:rPr>
        <w:rStyle w:val="a5"/>
        <w:rFonts w:ascii="Tahoma" w:hAnsi="Tahoma" w:cs="Tahoma"/>
        <w:sz w:val="52"/>
        <w:szCs w:val="52"/>
        <w:rtl/>
      </w:rPr>
      <w:fldChar w:fldCharType="end"/>
    </w:r>
  </w:p>
  <w:p w:rsidR="00BF50A2" w:rsidRDefault="00BF50A2" w:rsidP="00BA0FC4">
    <w:pPr>
      <w:pStyle w:val="a4"/>
      <w:ind w:right="360"/>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50A2" w:rsidRDefault="00BF50A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46D29" w:rsidRDefault="00E46D29" w:rsidP="00125056">
      <w:r>
        <w:separator/>
      </w:r>
    </w:p>
  </w:footnote>
  <w:footnote w:type="continuationSeparator" w:id="0">
    <w:p w:rsidR="00E46D29" w:rsidRDefault="00E46D29" w:rsidP="0012505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57B3" w:rsidRDefault="005757B3">
    <w:pPr>
      <w:pStyle w:val="a6"/>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57B3" w:rsidRDefault="005757B3">
    <w:pPr>
      <w:pStyle w:val="a6"/>
      <w:rPr>
        <w:rtl/>
      </w:rPr>
    </w:pPr>
  </w:p>
  <w:p w:rsidR="005757B3" w:rsidRPr="00125056" w:rsidRDefault="005757B3">
    <w:pPr>
      <w:pStyle w:val="a6"/>
      <w:rPr>
        <w:rFonts w:ascii="Tahoma" w:hAnsi="Tahoma" w:cs="Tahoma"/>
        <w:b/>
        <w:bCs/>
        <w:sz w:val="28"/>
        <w:szCs w:val="28"/>
      </w:rPr>
    </w:pPr>
    <w:r>
      <w:rPr>
        <w:rFonts w:ascii="Tahoma" w:hAnsi="Tahoma" w:cs="Tahoma" w:hint="cs"/>
        <w:sz w:val="36"/>
        <w:szCs w:val="36"/>
        <w:rtl/>
      </w:rPr>
      <w:t xml:space="preserve">ـــــــــــــــــــــــــــــــــــــــــــــــــــــ </w:t>
    </w:r>
    <w:r w:rsidRPr="00125056">
      <w:rPr>
        <w:rFonts w:ascii="Tahoma" w:hAnsi="Tahoma" w:cs="Tahoma" w:hint="cs"/>
        <w:b/>
        <w:bCs/>
        <w:sz w:val="28"/>
        <w:szCs w:val="28"/>
        <w:rtl/>
      </w:rPr>
      <w:t>دليل قسم التربية الخاصة</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757B3" w:rsidRDefault="005757B3">
    <w:pPr>
      <w:pStyle w:val="a6"/>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50A2" w:rsidRDefault="00BF50A2">
    <w:pPr>
      <w:pStyle w:val="a6"/>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50A2" w:rsidRDefault="00BF50A2">
    <w:pPr>
      <w:pStyle w:val="a6"/>
      <w:rPr>
        <w:rtl/>
      </w:rPr>
    </w:pPr>
  </w:p>
  <w:p w:rsidR="00BF50A2" w:rsidRPr="00125056" w:rsidRDefault="00BF50A2">
    <w:pPr>
      <w:pStyle w:val="a6"/>
      <w:rPr>
        <w:rFonts w:ascii="Tahoma" w:hAnsi="Tahoma" w:cs="Tahoma"/>
        <w:b/>
        <w:bCs/>
        <w:sz w:val="28"/>
        <w:szCs w:val="28"/>
      </w:rPr>
    </w:pPr>
    <w:r>
      <w:rPr>
        <w:rFonts w:ascii="Tahoma" w:hAnsi="Tahoma" w:cs="Tahoma" w:hint="cs"/>
        <w:sz w:val="36"/>
        <w:szCs w:val="36"/>
        <w:rtl/>
      </w:rPr>
      <w:t xml:space="preserve">ـــــــــــــــــــــــــــــــــــــــــــــــــــــ </w:t>
    </w:r>
    <w:r w:rsidRPr="00125056">
      <w:rPr>
        <w:rFonts w:ascii="Tahoma" w:hAnsi="Tahoma" w:cs="Tahoma" w:hint="cs"/>
        <w:b/>
        <w:bCs/>
        <w:sz w:val="28"/>
        <w:szCs w:val="28"/>
        <w:rtl/>
      </w:rPr>
      <w:t>دليل قسم التربية الخاصة</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F50A2" w:rsidRDefault="00BF50A2">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8F77EF"/>
    <w:multiLevelType w:val="hybridMultilevel"/>
    <w:tmpl w:val="3B28EF42"/>
    <w:lvl w:ilvl="0" w:tplc="6E0091FA">
      <w:start w:val="1"/>
      <w:numFmt w:val="decimal"/>
      <w:lvlText w:val="%1-"/>
      <w:lvlJc w:val="left"/>
      <w:pPr>
        <w:tabs>
          <w:tab w:val="num" w:pos="630"/>
        </w:tabs>
        <w:ind w:left="630" w:hanging="360"/>
      </w:pPr>
      <w:rPr>
        <w:rFonts w:hint="default"/>
        <w:lang w:bidi="ar-SA"/>
      </w:rPr>
    </w:lvl>
    <w:lvl w:ilvl="1" w:tplc="04090019" w:tentative="1">
      <w:start w:val="1"/>
      <w:numFmt w:val="lowerLetter"/>
      <w:lvlText w:val="%2."/>
      <w:lvlJc w:val="left"/>
      <w:pPr>
        <w:tabs>
          <w:tab w:val="num" w:pos="1350"/>
        </w:tabs>
        <w:ind w:left="1350" w:hanging="360"/>
      </w:pPr>
    </w:lvl>
    <w:lvl w:ilvl="2" w:tplc="0409001B" w:tentative="1">
      <w:start w:val="1"/>
      <w:numFmt w:val="lowerRoman"/>
      <w:lvlText w:val="%3."/>
      <w:lvlJc w:val="right"/>
      <w:pPr>
        <w:tabs>
          <w:tab w:val="num" w:pos="2070"/>
        </w:tabs>
        <w:ind w:left="2070" w:hanging="180"/>
      </w:pPr>
    </w:lvl>
    <w:lvl w:ilvl="3" w:tplc="0409000F" w:tentative="1">
      <w:start w:val="1"/>
      <w:numFmt w:val="decimal"/>
      <w:lvlText w:val="%4."/>
      <w:lvlJc w:val="left"/>
      <w:pPr>
        <w:tabs>
          <w:tab w:val="num" w:pos="2790"/>
        </w:tabs>
        <w:ind w:left="2790" w:hanging="360"/>
      </w:pPr>
    </w:lvl>
    <w:lvl w:ilvl="4" w:tplc="04090019" w:tentative="1">
      <w:start w:val="1"/>
      <w:numFmt w:val="lowerLetter"/>
      <w:lvlText w:val="%5."/>
      <w:lvlJc w:val="left"/>
      <w:pPr>
        <w:tabs>
          <w:tab w:val="num" w:pos="3510"/>
        </w:tabs>
        <w:ind w:left="3510" w:hanging="360"/>
      </w:pPr>
    </w:lvl>
    <w:lvl w:ilvl="5" w:tplc="0409001B" w:tentative="1">
      <w:start w:val="1"/>
      <w:numFmt w:val="lowerRoman"/>
      <w:lvlText w:val="%6."/>
      <w:lvlJc w:val="right"/>
      <w:pPr>
        <w:tabs>
          <w:tab w:val="num" w:pos="4230"/>
        </w:tabs>
        <w:ind w:left="4230" w:hanging="180"/>
      </w:pPr>
    </w:lvl>
    <w:lvl w:ilvl="6" w:tplc="0409000F" w:tentative="1">
      <w:start w:val="1"/>
      <w:numFmt w:val="decimal"/>
      <w:lvlText w:val="%7."/>
      <w:lvlJc w:val="left"/>
      <w:pPr>
        <w:tabs>
          <w:tab w:val="num" w:pos="4950"/>
        </w:tabs>
        <w:ind w:left="4950" w:hanging="360"/>
      </w:pPr>
    </w:lvl>
    <w:lvl w:ilvl="7" w:tplc="04090019" w:tentative="1">
      <w:start w:val="1"/>
      <w:numFmt w:val="lowerLetter"/>
      <w:lvlText w:val="%8."/>
      <w:lvlJc w:val="left"/>
      <w:pPr>
        <w:tabs>
          <w:tab w:val="num" w:pos="5670"/>
        </w:tabs>
        <w:ind w:left="5670" w:hanging="360"/>
      </w:pPr>
    </w:lvl>
    <w:lvl w:ilvl="8" w:tplc="0409001B" w:tentative="1">
      <w:start w:val="1"/>
      <w:numFmt w:val="lowerRoman"/>
      <w:lvlText w:val="%9."/>
      <w:lvlJc w:val="right"/>
      <w:pPr>
        <w:tabs>
          <w:tab w:val="num" w:pos="6390"/>
        </w:tabs>
        <w:ind w:left="6390" w:hanging="180"/>
      </w:pPr>
    </w:lvl>
  </w:abstractNum>
  <w:abstractNum w:abstractNumId="1">
    <w:nsid w:val="083457F4"/>
    <w:multiLevelType w:val="hybridMultilevel"/>
    <w:tmpl w:val="CAFE1B8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nsid w:val="0ACA2133"/>
    <w:multiLevelType w:val="hybridMultilevel"/>
    <w:tmpl w:val="083C504E"/>
    <w:lvl w:ilvl="0" w:tplc="E82EBD56">
      <w:start w:val="1"/>
      <w:numFmt w:val="bullet"/>
      <w:lvlText w:val="-"/>
      <w:lvlJc w:val="left"/>
      <w:pPr>
        <w:tabs>
          <w:tab w:val="num" w:pos="720"/>
        </w:tabs>
        <w:ind w:left="720" w:hanging="360"/>
      </w:pPr>
      <w:rPr>
        <w:rFonts w:ascii="Times New Roman" w:eastAsia="Times New Roman" w:hAnsi="Times New Roman" w:cs="Simplified Arab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E440BF3"/>
    <w:multiLevelType w:val="hybridMultilevel"/>
    <w:tmpl w:val="5CB620BC"/>
    <w:lvl w:ilvl="0" w:tplc="0B0C1F12">
      <w:start w:val="4"/>
      <w:numFmt w:val="decimal"/>
      <w:lvlText w:val="%1-"/>
      <w:lvlJc w:val="left"/>
      <w:pPr>
        <w:tabs>
          <w:tab w:val="num" w:pos="720"/>
        </w:tabs>
        <w:ind w:left="720" w:hanging="360"/>
      </w:pPr>
      <w:rPr>
        <w:rFonts w:cs="Simplified Arabic"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0FAA1F70"/>
    <w:multiLevelType w:val="hybridMultilevel"/>
    <w:tmpl w:val="653C175A"/>
    <w:lvl w:ilvl="0" w:tplc="90AA3A2C">
      <w:start w:val="2"/>
      <w:numFmt w:val="bullet"/>
      <w:lvlText w:val="-"/>
      <w:lvlJc w:val="left"/>
      <w:pPr>
        <w:tabs>
          <w:tab w:val="num" w:pos="720"/>
        </w:tabs>
        <w:ind w:left="720" w:hanging="360"/>
      </w:pPr>
      <w:rPr>
        <w:rFonts w:ascii="Times New Roman" w:eastAsia="Times New Roman" w:hAnsi="Times New Roman" w:cs="Simplified Arab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18BB72AF"/>
    <w:multiLevelType w:val="hybridMultilevel"/>
    <w:tmpl w:val="61AC9D98"/>
    <w:lvl w:ilvl="0" w:tplc="7C2C0620">
      <w:start w:val="1"/>
      <w:numFmt w:val="decimal"/>
      <w:lvlText w:val="%1-"/>
      <w:lvlJc w:val="left"/>
      <w:pPr>
        <w:tabs>
          <w:tab w:val="num" w:pos="1140"/>
        </w:tabs>
        <w:ind w:left="1140" w:hanging="720"/>
      </w:pPr>
      <w:rPr>
        <w:rFonts w:hint="default"/>
      </w:rPr>
    </w:lvl>
    <w:lvl w:ilvl="1" w:tplc="04090019" w:tentative="1">
      <w:start w:val="1"/>
      <w:numFmt w:val="lowerLetter"/>
      <w:lvlText w:val="%2."/>
      <w:lvlJc w:val="left"/>
      <w:pPr>
        <w:tabs>
          <w:tab w:val="num" w:pos="1500"/>
        </w:tabs>
        <w:ind w:left="1500" w:hanging="360"/>
      </w:pPr>
    </w:lvl>
    <w:lvl w:ilvl="2" w:tplc="0409001B" w:tentative="1">
      <w:start w:val="1"/>
      <w:numFmt w:val="lowerRoman"/>
      <w:lvlText w:val="%3."/>
      <w:lvlJc w:val="right"/>
      <w:pPr>
        <w:tabs>
          <w:tab w:val="num" w:pos="2220"/>
        </w:tabs>
        <w:ind w:left="2220" w:hanging="180"/>
      </w:pPr>
    </w:lvl>
    <w:lvl w:ilvl="3" w:tplc="0409000F" w:tentative="1">
      <w:start w:val="1"/>
      <w:numFmt w:val="decimal"/>
      <w:lvlText w:val="%4."/>
      <w:lvlJc w:val="left"/>
      <w:pPr>
        <w:tabs>
          <w:tab w:val="num" w:pos="2940"/>
        </w:tabs>
        <w:ind w:left="2940" w:hanging="360"/>
      </w:pPr>
    </w:lvl>
    <w:lvl w:ilvl="4" w:tplc="04090019" w:tentative="1">
      <w:start w:val="1"/>
      <w:numFmt w:val="lowerLetter"/>
      <w:lvlText w:val="%5."/>
      <w:lvlJc w:val="left"/>
      <w:pPr>
        <w:tabs>
          <w:tab w:val="num" w:pos="3660"/>
        </w:tabs>
        <w:ind w:left="3660" w:hanging="360"/>
      </w:pPr>
    </w:lvl>
    <w:lvl w:ilvl="5" w:tplc="0409001B" w:tentative="1">
      <w:start w:val="1"/>
      <w:numFmt w:val="lowerRoman"/>
      <w:lvlText w:val="%6."/>
      <w:lvlJc w:val="right"/>
      <w:pPr>
        <w:tabs>
          <w:tab w:val="num" w:pos="4380"/>
        </w:tabs>
        <w:ind w:left="4380" w:hanging="180"/>
      </w:pPr>
    </w:lvl>
    <w:lvl w:ilvl="6" w:tplc="0409000F" w:tentative="1">
      <w:start w:val="1"/>
      <w:numFmt w:val="decimal"/>
      <w:lvlText w:val="%7."/>
      <w:lvlJc w:val="left"/>
      <w:pPr>
        <w:tabs>
          <w:tab w:val="num" w:pos="5100"/>
        </w:tabs>
        <w:ind w:left="5100" w:hanging="360"/>
      </w:pPr>
    </w:lvl>
    <w:lvl w:ilvl="7" w:tplc="04090019" w:tentative="1">
      <w:start w:val="1"/>
      <w:numFmt w:val="lowerLetter"/>
      <w:lvlText w:val="%8."/>
      <w:lvlJc w:val="left"/>
      <w:pPr>
        <w:tabs>
          <w:tab w:val="num" w:pos="5820"/>
        </w:tabs>
        <w:ind w:left="5820" w:hanging="360"/>
      </w:pPr>
    </w:lvl>
    <w:lvl w:ilvl="8" w:tplc="0409001B" w:tentative="1">
      <w:start w:val="1"/>
      <w:numFmt w:val="lowerRoman"/>
      <w:lvlText w:val="%9."/>
      <w:lvlJc w:val="right"/>
      <w:pPr>
        <w:tabs>
          <w:tab w:val="num" w:pos="6540"/>
        </w:tabs>
        <w:ind w:left="6540" w:hanging="180"/>
      </w:pPr>
    </w:lvl>
  </w:abstractNum>
  <w:abstractNum w:abstractNumId="6">
    <w:nsid w:val="1B0A15C5"/>
    <w:multiLevelType w:val="hybridMultilevel"/>
    <w:tmpl w:val="B4968B1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nsid w:val="1B0B39F0"/>
    <w:multiLevelType w:val="hybridMultilevel"/>
    <w:tmpl w:val="81F64DCA"/>
    <w:lvl w:ilvl="0" w:tplc="79BA4814">
      <w:start w:val="1"/>
      <w:numFmt w:val="bullet"/>
      <w:lvlText w:val="-"/>
      <w:lvlJc w:val="left"/>
      <w:pPr>
        <w:tabs>
          <w:tab w:val="num" w:pos="630"/>
        </w:tabs>
        <w:ind w:left="630" w:hanging="360"/>
      </w:pPr>
      <w:rPr>
        <w:rFonts w:ascii="Times New Roman" w:eastAsia="Times New Roman" w:hAnsi="Times New Roman" w:cs="Simplified Arabic" w:hint="default"/>
      </w:rPr>
    </w:lvl>
    <w:lvl w:ilvl="1" w:tplc="04090003" w:tentative="1">
      <w:start w:val="1"/>
      <w:numFmt w:val="bullet"/>
      <w:lvlText w:val="o"/>
      <w:lvlJc w:val="left"/>
      <w:pPr>
        <w:tabs>
          <w:tab w:val="num" w:pos="1350"/>
        </w:tabs>
        <w:ind w:left="1350" w:hanging="360"/>
      </w:pPr>
      <w:rPr>
        <w:rFonts w:ascii="Courier New" w:hAnsi="Courier New" w:cs="Courier New" w:hint="default"/>
      </w:rPr>
    </w:lvl>
    <w:lvl w:ilvl="2" w:tplc="04090005" w:tentative="1">
      <w:start w:val="1"/>
      <w:numFmt w:val="bullet"/>
      <w:lvlText w:val=""/>
      <w:lvlJc w:val="left"/>
      <w:pPr>
        <w:tabs>
          <w:tab w:val="num" w:pos="2070"/>
        </w:tabs>
        <w:ind w:left="2070" w:hanging="360"/>
      </w:pPr>
      <w:rPr>
        <w:rFonts w:ascii="Wingdings" w:hAnsi="Wingdings" w:hint="default"/>
      </w:rPr>
    </w:lvl>
    <w:lvl w:ilvl="3" w:tplc="04090001" w:tentative="1">
      <w:start w:val="1"/>
      <w:numFmt w:val="bullet"/>
      <w:lvlText w:val=""/>
      <w:lvlJc w:val="left"/>
      <w:pPr>
        <w:tabs>
          <w:tab w:val="num" w:pos="2790"/>
        </w:tabs>
        <w:ind w:left="2790" w:hanging="360"/>
      </w:pPr>
      <w:rPr>
        <w:rFonts w:ascii="Symbol" w:hAnsi="Symbol" w:hint="default"/>
      </w:rPr>
    </w:lvl>
    <w:lvl w:ilvl="4" w:tplc="04090003" w:tentative="1">
      <w:start w:val="1"/>
      <w:numFmt w:val="bullet"/>
      <w:lvlText w:val="o"/>
      <w:lvlJc w:val="left"/>
      <w:pPr>
        <w:tabs>
          <w:tab w:val="num" w:pos="3510"/>
        </w:tabs>
        <w:ind w:left="3510" w:hanging="360"/>
      </w:pPr>
      <w:rPr>
        <w:rFonts w:ascii="Courier New" w:hAnsi="Courier New" w:cs="Courier New" w:hint="default"/>
      </w:rPr>
    </w:lvl>
    <w:lvl w:ilvl="5" w:tplc="04090005" w:tentative="1">
      <w:start w:val="1"/>
      <w:numFmt w:val="bullet"/>
      <w:lvlText w:val=""/>
      <w:lvlJc w:val="left"/>
      <w:pPr>
        <w:tabs>
          <w:tab w:val="num" w:pos="4230"/>
        </w:tabs>
        <w:ind w:left="4230" w:hanging="360"/>
      </w:pPr>
      <w:rPr>
        <w:rFonts w:ascii="Wingdings" w:hAnsi="Wingdings" w:hint="default"/>
      </w:rPr>
    </w:lvl>
    <w:lvl w:ilvl="6" w:tplc="04090001" w:tentative="1">
      <w:start w:val="1"/>
      <w:numFmt w:val="bullet"/>
      <w:lvlText w:val=""/>
      <w:lvlJc w:val="left"/>
      <w:pPr>
        <w:tabs>
          <w:tab w:val="num" w:pos="4950"/>
        </w:tabs>
        <w:ind w:left="4950" w:hanging="360"/>
      </w:pPr>
      <w:rPr>
        <w:rFonts w:ascii="Symbol" w:hAnsi="Symbol" w:hint="default"/>
      </w:rPr>
    </w:lvl>
    <w:lvl w:ilvl="7" w:tplc="04090003" w:tentative="1">
      <w:start w:val="1"/>
      <w:numFmt w:val="bullet"/>
      <w:lvlText w:val="o"/>
      <w:lvlJc w:val="left"/>
      <w:pPr>
        <w:tabs>
          <w:tab w:val="num" w:pos="5670"/>
        </w:tabs>
        <w:ind w:left="5670" w:hanging="360"/>
      </w:pPr>
      <w:rPr>
        <w:rFonts w:ascii="Courier New" w:hAnsi="Courier New" w:cs="Courier New" w:hint="default"/>
      </w:rPr>
    </w:lvl>
    <w:lvl w:ilvl="8" w:tplc="04090005" w:tentative="1">
      <w:start w:val="1"/>
      <w:numFmt w:val="bullet"/>
      <w:lvlText w:val=""/>
      <w:lvlJc w:val="left"/>
      <w:pPr>
        <w:tabs>
          <w:tab w:val="num" w:pos="6390"/>
        </w:tabs>
        <w:ind w:left="6390" w:hanging="360"/>
      </w:pPr>
      <w:rPr>
        <w:rFonts w:ascii="Wingdings" w:hAnsi="Wingdings" w:hint="default"/>
      </w:rPr>
    </w:lvl>
  </w:abstractNum>
  <w:abstractNum w:abstractNumId="8">
    <w:nsid w:val="1DB84364"/>
    <w:multiLevelType w:val="hybridMultilevel"/>
    <w:tmpl w:val="E23EF22C"/>
    <w:lvl w:ilvl="0" w:tplc="9FD2CDE2">
      <w:start w:val="4"/>
      <w:numFmt w:val="decimal"/>
      <w:lvlText w:val="%1"/>
      <w:lvlJc w:val="left"/>
      <w:pPr>
        <w:tabs>
          <w:tab w:val="num" w:pos="630"/>
        </w:tabs>
        <w:ind w:left="630" w:hanging="360"/>
      </w:pPr>
      <w:rPr>
        <w:rFonts w:cs="Simplified Arabic" w:hint="default"/>
      </w:rPr>
    </w:lvl>
    <w:lvl w:ilvl="1" w:tplc="04090019" w:tentative="1">
      <w:start w:val="1"/>
      <w:numFmt w:val="lowerLetter"/>
      <w:lvlText w:val="%2."/>
      <w:lvlJc w:val="left"/>
      <w:pPr>
        <w:tabs>
          <w:tab w:val="num" w:pos="1350"/>
        </w:tabs>
        <w:ind w:left="1350" w:hanging="360"/>
      </w:pPr>
    </w:lvl>
    <w:lvl w:ilvl="2" w:tplc="0409001B" w:tentative="1">
      <w:start w:val="1"/>
      <w:numFmt w:val="lowerRoman"/>
      <w:lvlText w:val="%3."/>
      <w:lvlJc w:val="right"/>
      <w:pPr>
        <w:tabs>
          <w:tab w:val="num" w:pos="2070"/>
        </w:tabs>
        <w:ind w:left="2070" w:hanging="180"/>
      </w:pPr>
    </w:lvl>
    <w:lvl w:ilvl="3" w:tplc="0409000F" w:tentative="1">
      <w:start w:val="1"/>
      <w:numFmt w:val="decimal"/>
      <w:lvlText w:val="%4."/>
      <w:lvlJc w:val="left"/>
      <w:pPr>
        <w:tabs>
          <w:tab w:val="num" w:pos="2790"/>
        </w:tabs>
        <w:ind w:left="2790" w:hanging="360"/>
      </w:pPr>
    </w:lvl>
    <w:lvl w:ilvl="4" w:tplc="04090019" w:tentative="1">
      <w:start w:val="1"/>
      <w:numFmt w:val="lowerLetter"/>
      <w:lvlText w:val="%5."/>
      <w:lvlJc w:val="left"/>
      <w:pPr>
        <w:tabs>
          <w:tab w:val="num" w:pos="3510"/>
        </w:tabs>
        <w:ind w:left="3510" w:hanging="360"/>
      </w:pPr>
    </w:lvl>
    <w:lvl w:ilvl="5" w:tplc="0409001B" w:tentative="1">
      <w:start w:val="1"/>
      <w:numFmt w:val="lowerRoman"/>
      <w:lvlText w:val="%6."/>
      <w:lvlJc w:val="right"/>
      <w:pPr>
        <w:tabs>
          <w:tab w:val="num" w:pos="4230"/>
        </w:tabs>
        <w:ind w:left="4230" w:hanging="180"/>
      </w:pPr>
    </w:lvl>
    <w:lvl w:ilvl="6" w:tplc="0409000F" w:tentative="1">
      <w:start w:val="1"/>
      <w:numFmt w:val="decimal"/>
      <w:lvlText w:val="%7."/>
      <w:lvlJc w:val="left"/>
      <w:pPr>
        <w:tabs>
          <w:tab w:val="num" w:pos="4950"/>
        </w:tabs>
        <w:ind w:left="4950" w:hanging="360"/>
      </w:pPr>
    </w:lvl>
    <w:lvl w:ilvl="7" w:tplc="04090019" w:tentative="1">
      <w:start w:val="1"/>
      <w:numFmt w:val="lowerLetter"/>
      <w:lvlText w:val="%8."/>
      <w:lvlJc w:val="left"/>
      <w:pPr>
        <w:tabs>
          <w:tab w:val="num" w:pos="5670"/>
        </w:tabs>
        <w:ind w:left="5670" w:hanging="360"/>
      </w:pPr>
    </w:lvl>
    <w:lvl w:ilvl="8" w:tplc="0409001B" w:tentative="1">
      <w:start w:val="1"/>
      <w:numFmt w:val="lowerRoman"/>
      <w:lvlText w:val="%9."/>
      <w:lvlJc w:val="right"/>
      <w:pPr>
        <w:tabs>
          <w:tab w:val="num" w:pos="6390"/>
        </w:tabs>
        <w:ind w:left="6390" w:hanging="180"/>
      </w:pPr>
    </w:lvl>
  </w:abstractNum>
  <w:abstractNum w:abstractNumId="9">
    <w:nsid w:val="1EE201EE"/>
    <w:multiLevelType w:val="hybridMultilevel"/>
    <w:tmpl w:val="2548A928"/>
    <w:lvl w:ilvl="0" w:tplc="2088639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nsid w:val="1F1F0FDA"/>
    <w:multiLevelType w:val="hybridMultilevel"/>
    <w:tmpl w:val="0F9AEBD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nsid w:val="200F1206"/>
    <w:multiLevelType w:val="hybridMultilevel"/>
    <w:tmpl w:val="6F8E22CC"/>
    <w:lvl w:ilvl="0" w:tplc="8AFC63D6">
      <w:start w:val="1"/>
      <w:numFmt w:val="decimal"/>
      <w:lvlText w:val="%1-"/>
      <w:lvlJc w:val="left"/>
      <w:pPr>
        <w:tabs>
          <w:tab w:val="num" w:pos="690"/>
        </w:tabs>
        <w:ind w:left="690" w:hanging="360"/>
      </w:pPr>
      <w:rPr>
        <w:rFonts w:hint="default"/>
      </w:rPr>
    </w:lvl>
    <w:lvl w:ilvl="1" w:tplc="04090019" w:tentative="1">
      <w:start w:val="1"/>
      <w:numFmt w:val="lowerLetter"/>
      <w:lvlText w:val="%2."/>
      <w:lvlJc w:val="left"/>
      <w:pPr>
        <w:tabs>
          <w:tab w:val="num" w:pos="1410"/>
        </w:tabs>
        <w:ind w:left="1410" w:hanging="360"/>
      </w:pPr>
    </w:lvl>
    <w:lvl w:ilvl="2" w:tplc="0409001B" w:tentative="1">
      <w:start w:val="1"/>
      <w:numFmt w:val="lowerRoman"/>
      <w:lvlText w:val="%3."/>
      <w:lvlJc w:val="right"/>
      <w:pPr>
        <w:tabs>
          <w:tab w:val="num" w:pos="2130"/>
        </w:tabs>
        <w:ind w:left="2130" w:hanging="180"/>
      </w:pPr>
    </w:lvl>
    <w:lvl w:ilvl="3" w:tplc="0409000F" w:tentative="1">
      <w:start w:val="1"/>
      <w:numFmt w:val="decimal"/>
      <w:lvlText w:val="%4."/>
      <w:lvlJc w:val="left"/>
      <w:pPr>
        <w:tabs>
          <w:tab w:val="num" w:pos="2850"/>
        </w:tabs>
        <w:ind w:left="2850" w:hanging="360"/>
      </w:pPr>
    </w:lvl>
    <w:lvl w:ilvl="4" w:tplc="04090019" w:tentative="1">
      <w:start w:val="1"/>
      <w:numFmt w:val="lowerLetter"/>
      <w:lvlText w:val="%5."/>
      <w:lvlJc w:val="left"/>
      <w:pPr>
        <w:tabs>
          <w:tab w:val="num" w:pos="3570"/>
        </w:tabs>
        <w:ind w:left="3570" w:hanging="360"/>
      </w:pPr>
    </w:lvl>
    <w:lvl w:ilvl="5" w:tplc="0409001B" w:tentative="1">
      <w:start w:val="1"/>
      <w:numFmt w:val="lowerRoman"/>
      <w:lvlText w:val="%6."/>
      <w:lvlJc w:val="right"/>
      <w:pPr>
        <w:tabs>
          <w:tab w:val="num" w:pos="4290"/>
        </w:tabs>
        <w:ind w:left="4290" w:hanging="180"/>
      </w:pPr>
    </w:lvl>
    <w:lvl w:ilvl="6" w:tplc="0409000F" w:tentative="1">
      <w:start w:val="1"/>
      <w:numFmt w:val="decimal"/>
      <w:lvlText w:val="%7."/>
      <w:lvlJc w:val="left"/>
      <w:pPr>
        <w:tabs>
          <w:tab w:val="num" w:pos="5010"/>
        </w:tabs>
        <w:ind w:left="5010" w:hanging="360"/>
      </w:pPr>
    </w:lvl>
    <w:lvl w:ilvl="7" w:tplc="04090019" w:tentative="1">
      <w:start w:val="1"/>
      <w:numFmt w:val="lowerLetter"/>
      <w:lvlText w:val="%8."/>
      <w:lvlJc w:val="left"/>
      <w:pPr>
        <w:tabs>
          <w:tab w:val="num" w:pos="5730"/>
        </w:tabs>
        <w:ind w:left="5730" w:hanging="360"/>
      </w:pPr>
    </w:lvl>
    <w:lvl w:ilvl="8" w:tplc="0409001B" w:tentative="1">
      <w:start w:val="1"/>
      <w:numFmt w:val="lowerRoman"/>
      <w:lvlText w:val="%9."/>
      <w:lvlJc w:val="right"/>
      <w:pPr>
        <w:tabs>
          <w:tab w:val="num" w:pos="6450"/>
        </w:tabs>
        <w:ind w:left="6450" w:hanging="180"/>
      </w:pPr>
    </w:lvl>
  </w:abstractNum>
  <w:abstractNum w:abstractNumId="12">
    <w:nsid w:val="202D1A99"/>
    <w:multiLevelType w:val="hybridMultilevel"/>
    <w:tmpl w:val="D09690BA"/>
    <w:lvl w:ilvl="0" w:tplc="0D2E01C6">
      <w:start w:val="1"/>
      <w:numFmt w:val="decimal"/>
      <w:lvlText w:val="%1-"/>
      <w:lvlJc w:val="left"/>
      <w:pPr>
        <w:tabs>
          <w:tab w:val="num" w:pos="975"/>
        </w:tabs>
        <w:ind w:left="975" w:hanging="435"/>
      </w:pPr>
    </w:lvl>
    <w:lvl w:ilvl="1" w:tplc="04090019">
      <w:start w:val="1"/>
      <w:numFmt w:val="decimal"/>
      <w:lvlText w:val="%2."/>
      <w:lvlJc w:val="left"/>
      <w:pPr>
        <w:tabs>
          <w:tab w:val="num" w:pos="1620"/>
        </w:tabs>
        <w:ind w:left="1620" w:hanging="360"/>
      </w:pPr>
    </w:lvl>
    <w:lvl w:ilvl="2" w:tplc="0409001B">
      <w:start w:val="1"/>
      <w:numFmt w:val="decimal"/>
      <w:lvlText w:val="%3."/>
      <w:lvlJc w:val="left"/>
      <w:pPr>
        <w:tabs>
          <w:tab w:val="num" w:pos="2340"/>
        </w:tabs>
        <w:ind w:left="2340" w:hanging="360"/>
      </w:pPr>
    </w:lvl>
    <w:lvl w:ilvl="3" w:tplc="0409000F">
      <w:start w:val="1"/>
      <w:numFmt w:val="decimal"/>
      <w:lvlText w:val="%4."/>
      <w:lvlJc w:val="left"/>
      <w:pPr>
        <w:tabs>
          <w:tab w:val="num" w:pos="3060"/>
        </w:tabs>
        <w:ind w:left="3060" w:hanging="360"/>
      </w:pPr>
    </w:lvl>
    <w:lvl w:ilvl="4" w:tplc="04090019">
      <w:start w:val="1"/>
      <w:numFmt w:val="decimal"/>
      <w:lvlText w:val="%5."/>
      <w:lvlJc w:val="left"/>
      <w:pPr>
        <w:tabs>
          <w:tab w:val="num" w:pos="3780"/>
        </w:tabs>
        <w:ind w:left="3780" w:hanging="360"/>
      </w:pPr>
    </w:lvl>
    <w:lvl w:ilvl="5" w:tplc="0409001B">
      <w:start w:val="1"/>
      <w:numFmt w:val="decimal"/>
      <w:lvlText w:val="%6."/>
      <w:lvlJc w:val="left"/>
      <w:pPr>
        <w:tabs>
          <w:tab w:val="num" w:pos="4500"/>
        </w:tabs>
        <w:ind w:left="4500" w:hanging="360"/>
      </w:pPr>
    </w:lvl>
    <w:lvl w:ilvl="6" w:tplc="0409000F">
      <w:start w:val="1"/>
      <w:numFmt w:val="decimal"/>
      <w:lvlText w:val="%7."/>
      <w:lvlJc w:val="left"/>
      <w:pPr>
        <w:tabs>
          <w:tab w:val="num" w:pos="5220"/>
        </w:tabs>
        <w:ind w:left="5220" w:hanging="360"/>
      </w:pPr>
    </w:lvl>
    <w:lvl w:ilvl="7" w:tplc="04090019">
      <w:start w:val="1"/>
      <w:numFmt w:val="decimal"/>
      <w:lvlText w:val="%8."/>
      <w:lvlJc w:val="left"/>
      <w:pPr>
        <w:tabs>
          <w:tab w:val="num" w:pos="5940"/>
        </w:tabs>
        <w:ind w:left="5940" w:hanging="360"/>
      </w:pPr>
    </w:lvl>
    <w:lvl w:ilvl="8" w:tplc="0409001B">
      <w:start w:val="1"/>
      <w:numFmt w:val="decimal"/>
      <w:lvlText w:val="%9."/>
      <w:lvlJc w:val="left"/>
      <w:pPr>
        <w:tabs>
          <w:tab w:val="num" w:pos="6660"/>
        </w:tabs>
        <w:ind w:left="6660" w:hanging="360"/>
      </w:pPr>
    </w:lvl>
  </w:abstractNum>
  <w:abstractNum w:abstractNumId="13">
    <w:nsid w:val="2C562D25"/>
    <w:multiLevelType w:val="hybridMultilevel"/>
    <w:tmpl w:val="1C9607EE"/>
    <w:lvl w:ilvl="0" w:tplc="90AA3A2C">
      <w:start w:val="2"/>
      <w:numFmt w:val="bullet"/>
      <w:lvlText w:val="-"/>
      <w:lvlJc w:val="left"/>
      <w:pPr>
        <w:tabs>
          <w:tab w:val="num" w:pos="900"/>
        </w:tabs>
        <w:ind w:left="900" w:hanging="360"/>
      </w:pPr>
      <w:rPr>
        <w:rFonts w:ascii="Times New Roman" w:eastAsia="Times New Roman" w:hAnsi="Times New Roman" w:cs="Simplified Arab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2CDB0687"/>
    <w:multiLevelType w:val="hybridMultilevel"/>
    <w:tmpl w:val="800243A0"/>
    <w:lvl w:ilvl="0" w:tplc="1480B57A">
      <w:start w:val="1"/>
      <w:numFmt w:val="bullet"/>
      <w:lvlText w:val="-"/>
      <w:lvlJc w:val="left"/>
      <w:pPr>
        <w:tabs>
          <w:tab w:val="num" w:pos="720"/>
        </w:tabs>
        <w:ind w:left="720" w:hanging="360"/>
      </w:pPr>
      <w:rPr>
        <w:rFonts w:ascii="Times New Roman" w:eastAsia="Times New Roman" w:hAnsi="Times New Roman" w:cs="Traditional Arab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30C66468"/>
    <w:multiLevelType w:val="hybridMultilevel"/>
    <w:tmpl w:val="871A701A"/>
    <w:lvl w:ilvl="0" w:tplc="037E42FE">
      <w:start w:val="1"/>
      <w:numFmt w:val="decimal"/>
      <w:lvlText w:val="%1-"/>
      <w:lvlJc w:val="left"/>
      <w:pPr>
        <w:tabs>
          <w:tab w:val="num" w:pos="1710"/>
        </w:tabs>
        <w:ind w:left="1710" w:hanging="720"/>
      </w:pPr>
      <w:rPr>
        <w:rFonts w:hint="default"/>
      </w:rPr>
    </w:lvl>
    <w:lvl w:ilvl="1" w:tplc="04090019" w:tentative="1">
      <w:start w:val="1"/>
      <w:numFmt w:val="lowerLetter"/>
      <w:lvlText w:val="%2."/>
      <w:lvlJc w:val="left"/>
      <w:pPr>
        <w:tabs>
          <w:tab w:val="num" w:pos="2070"/>
        </w:tabs>
        <w:ind w:left="2070" w:hanging="360"/>
      </w:p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16">
    <w:nsid w:val="36EB0DD1"/>
    <w:multiLevelType w:val="hybridMultilevel"/>
    <w:tmpl w:val="8AC2BDD4"/>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nsid w:val="3B5B4494"/>
    <w:multiLevelType w:val="hybridMultilevel"/>
    <w:tmpl w:val="4F4698E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nsid w:val="433216C9"/>
    <w:multiLevelType w:val="hybridMultilevel"/>
    <w:tmpl w:val="1FD6DBF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9">
    <w:nsid w:val="433D46BA"/>
    <w:multiLevelType w:val="hybridMultilevel"/>
    <w:tmpl w:val="42EE3A28"/>
    <w:lvl w:ilvl="0" w:tplc="83C4932A">
      <w:start w:val="1"/>
      <w:numFmt w:val="decimal"/>
      <w:lvlText w:val="%1-"/>
      <w:lvlJc w:val="left"/>
      <w:pPr>
        <w:tabs>
          <w:tab w:val="num" w:pos="780"/>
        </w:tabs>
        <w:ind w:left="780" w:hanging="4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nsid w:val="43683B49"/>
    <w:multiLevelType w:val="hybridMultilevel"/>
    <w:tmpl w:val="4B349260"/>
    <w:lvl w:ilvl="0" w:tplc="D2A48A32">
      <w:start w:val="1"/>
      <w:numFmt w:val="decimal"/>
      <w:lvlText w:val="%1-"/>
      <w:lvlJc w:val="left"/>
      <w:pPr>
        <w:tabs>
          <w:tab w:val="num" w:pos="765"/>
        </w:tabs>
        <w:ind w:left="765" w:hanging="360"/>
      </w:pPr>
      <w:rPr>
        <w:rFonts w:hint="default"/>
        <w:lang w:bidi="ar-SA"/>
      </w:rPr>
    </w:lvl>
    <w:lvl w:ilvl="1" w:tplc="04090019" w:tentative="1">
      <w:start w:val="1"/>
      <w:numFmt w:val="lowerLetter"/>
      <w:lvlText w:val="%2."/>
      <w:lvlJc w:val="left"/>
      <w:pPr>
        <w:tabs>
          <w:tab w:val="num" w:pos="1485"/>
        </w:tabs>
        <w:ind w:left="1485" w:hanging="360"/>
      </w:pPr>
    </w:lvl>
    <w:lvl w:ilvl="2" w:tplc="0409001B" w:tentative="1">
      <w:start w:val="1"/>
      <w:numFmt w:val="lowerRoman"/>
      <w:lvlText w:val="%3."/>
      <w:lvlJc w:val="right"/>
      <w:pPr>
        <w:tabs>
          <w:tab w:val="num" w:pos="2205"/>
        </w:tabs>
        <w:ind w:left="2205" w:hanging="180"/>
      </w:pPr>
    </w:lvl>
    <w:lvl w:ilvl="3" w:tplc="0409000F" w:tentative="1">
      <w:start w:val="1"/>
      <w:numFmt w:val="decimal"/>
      <w:lvlText w:val="%4."/>
      <w:lvlJc w:val="left"/>
      <w:pPr>
        <w:tabs>
          <w:tab w:val="num" w:pos="2925"/>
        </w:tabs>
        <w:ind w:left="2925" w:hanging="360"/>
      </w:pPr>
    </w:lvl>
    <w:lvl w:ilvl="4" w:tplc="04090019" w:tentative="1">
      <w:start w:val="1"/>
      <w:numFmt w:val="lowerLetter"/>
      <w:lvlText w:val="%5."/>
      <w:lvlJc w:val="left"/>
      <w:pPr>
        <w:tabs>
          <w:tab w:val="num" w:pos="3645"/>
        </w:tabs>
        <w:ind w:left="3645" w:hanging="360"/>
      </w:pPr>
    </w:lvl>
    <w:lvl w:ilvl="5" w:tplc="0409001B" w:tentative="1">
      <w:start w:val="1"/>
      <w:numFmt w:val="lowerRoman"/>
      <w:lvlText w:val="%6."/>
      <w:lvlJc w:val="right"/>
      <w:pPr>
        <w:tabs>
          <w:tab w:val="num" w:pos="4365"/>
        </w:tabs>
        <w:ind w:left="4365" w:hanging="180"/>
      </w:pPr>
    </w:lvl>
    <w:lvl w:ilvl="6" w:tplc="0409000F" w:tentative="1">
      <w:start w:val="1"/>
      <w:numFmt w:val="decimal"/>
      <w:lvlText w:val="%7."/>
      <w:lvlJc w:val="left"/>
      <w:pPr>
        <w:tabs>
          <w:tab w:val="num" w:pos="5085"/>
        </w:tabs>
        <w:ind w:left="5085" w:hanging="360"/>
      </w:pPr>
    </w:lvl>
    <w:lvl w:ilvl="7" w:tplc="04090019" w:tentative="1">
      <w:start w:val="1"/>
      <w:numFmt w:val="lowerLetter"/>
      <w:lvlText w:val="%8."/>
      <w:lvlJc w:val="left"/>
      <w:pPr>
        <w:tabs>
          <w:tab w:val="num" w:pos="5805"/>
        </w:tabs>
        <w:ind w:left="5805" w:hanging="360"/>
      </w:pPr>
    </w:lvl>
    <w:lvl w:ilvl="8" w:tplc="0409001B" w:tentative="1">
      <w:start w:val="1"/>
      <w:numFmt w:val="lowerRoman"/>
      <w:lvlText w:val="%9."/>
      <w:lvlJc w:val="right"/>
      <w:pPr>
        <w:tabs>
          <w:tab w:val="num" w:pos="6525"/>
        </w:tabs>
        <w:ind w:left="6525" w:hanging="180"/>
      </w:pPr>
    </w:lvl>
  </w:abstractNum>
  <w:abstractNum w:abstractNumId="21">
    <w:nsid w:val="4533018D"/>
    <w:multiLevelType w:val="hybridMultilevel"/>
    <w:tmpl w:val="05B699C6"/>
    <w:lvl w:ilvl="0" w:tplc="6B0C0AA0">
      <w:numFmt w:val="bullet"/>
      <w:lvlText w:val="-"/>
      <w:lvlJc w:val="left"/>
      <w:pPr>
        <w:tabs>
          <w:tab w:val="num" w:pos="480"/>
        </w:tabs>
        <w:ind w:left="480" w:hanging="360"/>
      </w:pPr>
      <w:rPr>
        <w:rFonts w:ascii="Times New Roman" w:eastAsia="Times New Roman" w:hAnsi="Times New Roman" w:cs="Simplified Arabic" w:hint="default"/>
      </w:rPr>
    </w:lvl>
    <w:lvl w:ilvl="1" w:tplc="04090003" w:tentative="1">
      <w:start w:val="1"/>
      <w:numFmt w:val="bullet"/>
      <w:lvlText w:val="o"/>
      <w:lvlJc w:val="left"/>
      <w:pPr>
        <w:tabs>
          <w:tab w:val="num" w:pos="1200"/>
        </w:tabs>
        <w:ind w:left="1200" w:hanging="360"/>
      </w:pPr>
      <w:rPr>
        <w:rFonts w:ascii="Courier New" w:hAnsi="Courier New" w:cs="Courier New" w:hint="default"/>
      </w:rPr>
    </w:lvl>
    <w:lvl w:ilvl="2" w:tplc="04090005" w:tentative="1">
      <w:start w:val="1"/>
      <w:numFmt w:val="bullet"/>
      <w:lvlText w:val=""/>
      <w:lvlJc w:val="left"/>
      <w:pPr>
        <w:tabs>
          <w:tab w:val="num" w:pos="1920"/>
        </w:tabs>
        <w:ind w:left="1920" w:hanging="360"/>
      </w:pPr>
      <w:rPr>
        <w:rFonts w:ascii="Wingdings" w:hAnsi="Wingdings" w:hint="default"/>
      </w:rPr>
    </w:lvl>
    <w:lvl w:ilvl="3" w:tplc="04090001" w:tentative="1">
      <w:start w:val="1"/>
      <w:numFmt w:val="bullet"/>
      <w:lvlText w:val=""/>
      <w:lvlJc w:val="left"/>
      <w:pPr>
        <w:tabs>
          <w:tab w:val="num" w:pos="2640"/>
        </w:tabs>
        <w:ind w:left="2640" w:hanging="360"/>
      </w:pPr>
      <w:rPr>
        <w:rFonts w:ascii="Symbol" w:hAnsi="Symbol" w:hint="default"/>
      </w:rPr>
    </w:lvl>
    <w:lvl w:ilvl="4" w:tplc="04090003" w:tentative="1">
      <w:start w:val="1"/>
      <w:numFmt w:val="bullet"/>
      <w:lvlText w:val="o"/>
      <w:lvlJc w:val="left"/>
      <w:pPr>
        <w:tabs>
          <w:tab w:val="num" w:pos="3360"/>
        </w:tabs>
        <w:ind w:left="3360" w:hanging="360"/>
      </w:pPr>
      <w:rPr>
        <w:rFonts w:ascii="Courier New" w:hAnsi="Courier New" w:cs="Courier New" w:hint="default"/>
      </w:rPr>
    </w:lvl>
    <w:lvl w:ilvl="5" w:tplc="04090005" w:tentative="1">
      <w:start w:val="1"/>
      <w:numFmt w:val="bullet"/>
      <w:lvlText w:val=""/>
      <w:lvlJc w:val="left"/>
      <w:pPr>
        <w:tabs>
          <w:tab w:val="num" w:pos="4080"/>
        </w:tabs>
        <w:ind w:left="4080" w:hanging="360"/>
      </w:pPr>
      <w:rPr>
        <w:rFonts w:ascii="Wingdings" w:hAnsi="Wingdings" w:hint="default"/>
      </w:rPr>
    </w:lvl>
    <w:lvl w:ilvl="6" w:tplc="04090001" w:tentative="1">
      <w:start w:val="1"/>
      <w:numFmt w:val="bullet"/>
      <w:lvlText w:val=""/>
      <w:lvlJc w:val="left"/>
      <w:pPr>
        <w:tabs>
          <w:tab w:val="num" w:pos="4800"/>
        </w:tabs>
        <w:ind w:left="4800" w:hanging="360"/>
      </w:pPr>
      <w:rPr>
        <w:rFonts w:ascii="Symbol" w:hAnsi="Symbol" w:hint="default"/>
      </w:rPr>
    </w:lvl>
    <w:lvl w:ilvl="7" w:tplc="04090003" w:tentative="1">
      <w:start w:val="1"/>
      <w:numFmt w:val="bullet"/>
      <w:lvlText w:val="o"/>
      <w:lvlJc w:val="left"/>
      <w:pPr>
        <w:tabs>
          <w:tab w:val="num" w:pos="5520"/>
        </w:tabs>
        <w:ind w:left="5520" w:hanging="360"/>
      </w:pPr>
      <w:rPr>
        <w:rFonts w:ascii="Courier New" w:hAnsi="Courier New" w:cs="Courier New" w:hint="default"/>
      </w:rPr>
    </w:lvl>
    <w:lvl w:ilvl="8" w:tplc="04090005" w:tentative="1">
      <w:start w:val="1"/>
      <w:numFmt w:val="bullet"/>
      <w:lvlText w:val=""/>
      <w:lvlJc w:val="left"/>
      <w:pPr>
        <w:tabs>
          <w:tab w:val="num" w:pos="6240"/>
        </w:tabs>
        <w:ind w:left="6240" w:hanging="360"/>
      </w:pPr>
      <w:rPr>
        <w:rFonts w:ascii="Wingdings" w:hAnsi="Wingdings" w:hint="default"/>
      </w:rPr>
    </w:lvl>
  </w:abstractNum>
  <w:abstractNum w:abstractNumId="22">
    <w:nsid w:val="4DE51B2D"/>
    <w:multiLevelType w:val="hybridMultilevel"/>
    <w:tmpl w:val="BD7EFDDA"/>
    <w:lvl w:ilvl="0" w:tplc="1B304432">
      <w:start w:val="1"/>
      <w:numFmt w:val="decimal"/>
      <w:lvlText w:val="%1-"/>
      <w:lvlJc w:val="left"/>
      <w:pPr>
        <w:tabs>
          <w:tab w:val="num" w:pos="720"/>
        </w:tabs>
        <w:ind w:left="720" w:right="720" w:hanging="360"/>
      </w:pPr>
      <w:rPr>
        <w:rFonts w:hint="cs"/>
      </w:rPr>
    </w:lvl>
    <w:lvl w:ilvl="1" w:tplc="398ACBDE">
      <w:numFmt w:val="bullet"/>
      <w:lvlText w:val="-"/>
      <w:lvlJc w:val="left"/>
      <w:pPr>
        <w:tabs>
          <w:tab w:val="num" w:pos="1440"/>
        </w:tabs>
        <w:ind w:left="1440" w:hanging="360"/>
      </w:pPr>
      <w:rPr>
        <w:rFonts w:ascii="Times New Roman" w:eastAsia="Times New Roman" w:hAnsi="Times New Roman" w:cs="Traditional Arabic" w:hint="default"/>
      </w:rPr>
    </w:lvl>
    <w:lvl w:ilvl="2" w:tplc="3B6E4B36">
      <w:start w:val="1"/>
      <w:numFmt w:val="decimal"/>
      <w:lvlText w:val="%3)"/>
      <w:lvlJc w:val="left"/>
      <w:pPr>
        <w:tabs>
          <w:tab w:val="num" w:pos="2700"/>
        </w:tabs>
        <w:ind w:left="2700" w:hanging="360"/>
      </w:pPr>
      <w:rPr>
        <w:rFonts w:hint="default"/>
      </w:r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23">
    <w:nsid w:val="543D7EAE"/>
    <w:multiLevelType w:val="hybridMultilevel"/>
    <w:tmpl w:val="01847632"/>
    <w:lvl w:ilvl="0" w:tplc="A8487FF2">
      <w:start w:val="1"/>
      <w:numFmt w:val="decimal"/>
      <w:lvlText w:val="%1-"/>
      <w:lvlJc w:val="left"/>
      <w:pPr>
        <w:tabs>
          <w:tab w:val="num" w:pos="645"/>
        </w:tabs>
        <w:ind w:left="645" w:hanging="360"/>
      </w:pPr>
      <w:rPr>
        <w:rFonts w:hint="default"/>
      </w:rPr>
    </w:lvl>
    <w:lvl w:ilvl="1" w:tplc="04090019" w:tentative="1">
      <w:start w:val="1"/>
      <w:numFmt w:val="lowerLetter"/>
      <w:lvlText w:val="%2."/>
      <w:lvlJc w:val="left"/>
      <w:pPr>
        <w:tabs>
          <w:tab w:val="num" w:pos="1365"/>
        </w:tabs>
        <w:ind w:left="1365" w:hanging="360"/>
      </w:pPr>
    </w:lvl>
    <w:lvl w:ilvl="2" w:tplc="0409001B" w:tentative="1">
      <w:start w:val="1"/>
      <w:numFmt w:val="lowerRoman"/>
      <w:lvlText w:val="%3."/>
      <w:lvlJc w:val="right"/>
      <w:pPr>
        <w:tabs>
          <w:tab w:val="num" w:pos="2085"/>
        </w:tabs>
        <w:ind w:left="2085" w:hanging="180"/>
      </w:pPr>
    </w:lvl>
    <w:lvl w:ilvl="3" w:tplc="0409000F" w:tentative="1">
      <w:start w:val="1"/>
      <w:numFmt w:val="decimal"/>
      <w:lvlText w:val="%4."/>
      <w:lvlJc w:val="left"/>
      <w:pPr>
        <w:tabs>
          <w:tab w:val="num" w:pos="2805"/>
        </w:tabs>
        <w:ind w:left="2805" w:hanging="360"/>
      </w:pPr>
    </w:lvl>
    <w:lvl w:ilvl="4" w:tplc="04090019" w:tentative="1">
      <w:start w:val="1"/>
      <w:numFmt w:val="lowerLetter"/>
      <w:lvlText w:val="%5."/>
      <w:lvlJc w:val="left"/>
      <w:pPr>
        <w:tabs>
          <w:tab w:val="num" w:pos="3525"/>
        </w:tabs>
        <w:ind w:left="3525" w:hanging="360"/>
      </w:pPr>
    </w:lvl>
    <w:lvl w:ilvl="5" w:tplc="0409001B" w:tentative="1">
      <w:start w:val="1"/>
      <w:numFmt w:val="lowerRoman"/>
      <w:lvlText w:val="%6."/>
      <w:lvlJc w:val="right"/>
      <w:pPr>
        <w:tabs>
          <w:tab w:val="num" w:pos="4245"/>
        </w:tabs>
        <w:ind w:left="4245" w:hanging="180"/>
      </w:pPr>
    </w:lvl>
    <w:lvl w:ilvl="6" w:tplc="0409000F" w:tentative="1">
      <w:start w:val="1"/>
      <w:numFmt w:val="decimal"/>
      <w:lvlText w:val="%7."/>
      <w:lvlJc w:val="left"/>
      <w:pPr>
        <w:tabs>
          <w:tab w:val="num" w:pos="4965"/>
        </w:tabs>
        <w:ind w:left="4965" w:hanging="360"/>
      </w:pPr>
    </w:lvl>
    <w:lvl w:ilvl="7" w:tplc="04090019" w:tentative="1">
      <w:start w:val="1"/>
      <w:numFmt w:val="lowerLetter"/>
      <w:lvlText w:val="%8."/>
      <w:lvlJc w:val="left"/>
      <w:pPr>
        <w:tabs>
          <w:tab w:val="num" w:pos="5685"/>
        </w:tabs>
        <w:ind w:left="5685" w:hanging="360"/>
      </w:pPr>
    </w:lvl>
    <w:lvl w:ilvl="8" w:tplc="0409001B" w:tentative="1">
      <w:start w:val="1"/>
      <w:numFmt w:val="lowerRoman"/>
      <w:lvlText w:val="%9."/>
      <w:lvlJc w:val="right"/>
      <w:pPr>
        <w:tabs>
          <w:tab w:val="num" w:pos="6405"/>
        </w:tabs>
        <w:ind w:left="6405" w:hanging="180"/>
      </w:pPr>
    </w:lvl>
  </w:abstractNum>
  <w:abstractNum w:abstractNumId="24">
    <w:nsid w:val="54DC46CC"/>
    <w:multiLevelType w:val="hybridMultilevel"/>
    <w:tmpl w:val="80360E2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5">
    <w:nsid w:val="570F2D80"/>
    <w:multiLevelType w:val="hybridMultilevel"/>
    <w:tmpl w:val="9950F628"/>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nsid w:val="595F5DE9"/>
    <w:multiLevelType w:val="hybridMultilevel"/>
    <w:tmpl w:val="FB0C86A6"/>
    <w:lvl w:ilvl="0" w:tplc="218C640E">
      <w:start w:val="1"/>
      <w:numFmt w:val="decimal"/>
      <w:lvlText w:val="%1-"/>
      <w:lvlJc w:val="left"/>
      <w:pPr>
        <w:tabs>
          <w:tab w:val="num" w:pos="900"/>
        </w:tabs>
        <w:ind w:left="900" w:hanging="720"/>
      </w:pPr>
      <w:rPr>
        <w:rFonts w:hint="default"/>
      </w:rPr>
    </w:lvl>
    <w:lvl w:ilvl="1" w:tplc="04090019" w:tentative="1">
      <w:start w:val="1"/>
      <w:numFmt w:val="lowerLetter"/>
      <w:lvlText w:val="%2."/>
      <w:lvlJc w:val="left"/>
      <w:pPr>
        <w:tabs>
          <w:tab w:val="num" w:pos="1260"/>
        </w:tabs>
        <w:ind w:left="1260" w:hanging="360"/>
      </w:pPr>
    </w:lvl>
    <w:lvl w:ilvl="2" w:tplc="0409001B" w:tentative="1">
      <w:start w:val="1"/>
      <w:numFmt w:val="lowerRoman"/>
      <w:lvlText w:val="%3."/>
      <w:lvlJc w:val="right"/>
      <w:pPr>
        <w:tabs>
          <w:tab w:val="num" w:pos="1980"/>
        </w:tabs>
        <w:ind w:left="1980" w:hanging="180"/>
      </w:pPr>
    </w:lvl>
    <w:lvl w:ilvl="3" w:tplc="0409000F" w:tentative="1">
      <w:start w:val="1"/>
      <w:numFmt w:val="decimal"/>
      <w:lvlText w:val="%4."/>
      <w:lvlJc w:val="left"/>
      <w:pPr>
        <w:tabs>
          <w:tab w:val="num" w:pos="2700"/>
        </w:tabs>
        <w:ind w:left="2700" w:hanging="360"/>
      </w:pPr>
    </w:lvl>
    <w:lvl w:ilvl="4" w:tplc="04090019" w:tentative="1">
      <w:start w:val="1"/>
      <w:numFmt w:val="lowerLetter"/>
      <w:lvlText w:val="%5."/>
      <w:lvlJc w:val="left"/>
      <w:pPr>
        <w:tabs>
          <w:tab w:val="num" w:pos="3420"/>
        </w:tabs>
        <w:ind w:left="3420" w:hanging="360"/>
      </w:pPr>
    </w:lvl>
    <w:lvl w:ilvl="5" w:tplc="0409001B" w:tentative="1">
      <w:start w:val="1"/>
      <w:numFmt w:val="lowerRoman"/>
      <w:lvlText w:val="%6."/>
      <w:lvlJc w:val="right"/>
      <w:pPr>
        <w:tabs>
          <w:tab w:val="num" w:pos="4140"/>
        </w:tabs>
        <w:ind w:left="4140" w:hanging="180"/>
      </w:pPr>
    </w:lvl>
    <w:lvl w:ilvl="6" w:tplc="0409000F" w:tentative="1">
      <w:start w:val="1"/>
      <w:numFmt w:val="decimal"/>
      <w:lvlText w:val="%7."/>
      <w:lvlJc w:val="left"/>
      <w:pPr>
        <w:tabs>
          <w:tab w:val="num" w:pos="4860"/>
        </w:tabs>
        <w:ind w:left="4860" w:hanging="360"/>
      </w:pPr>
    </w:lvl>
    <w:lvl w:ilvl="7" w:tplc="04090019" w:tentative="1">
      <w:start w:val="1"/>
      <w:numFmt w:val="lowerLetter"/>
      <w:lvlText w:val="%8."/>
      <w:lvlJc w:val="left"/>
      <w:pPr>
        <w:tabs>
          <w:tab w:val="num" w:pos="5580"/>
        </w:tabs>
        <w:ind w:left="5580" w:hanging="360"/>
      </w:pPr>
    </w:lvl>
    <w:lvl w:ilvl="8" w:tplc="0409001B" w:tentative="1">
      <w:start w:val="1"/>
      <w:numFmt w:val="lowerRoman"/>
      <w:lvlText w:val="%9."/>
      <w:lvlJc w:val="right"/>
      <w:pPr>
        <w:tabs>
          <w:tab w:val="num" w:pos="6300"/>
        </w:tabs>
        <w:ind w:left="6300" w:hanging="180"/>
      </w:pPr>
    </w:lvl>
  </w:abstractNum>
  <w:abstractNum w:abstractNumId="27">
    <w:nsid w:val="5C0456A0"/>
    <w:multiLevelType w:val="hybridMultilevel"/>
    <w:tmpl w:val="FFA627C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8">
    <w:nsid w:val="5F6E5C40"/>
    <w:multiLevelType w:val="hybridMultilevel"/>
    <w:tmpl w:val="DCD09CC0"/>
    <w:lvl w:ilvl="0" w:tplc="90AA3A2C">
      <w:start w:val="2"/>
      <w:numFmt w:val="bullet"/>
      <w:lvlText w:val="-"/>
      <w:lvlJc w:val="left"/>
      <w:pPr>
        <w:tabs>
          <w:tab w:val="num" w:pos="720"/>
        </w:tabs>
        <w:ind w:left="720" w:hanging="360"/>
      </w:pPr>
      <w:rPr>
        <w:rFonts w:ascii="Times New Roman" w:eastAsia="Times New Roman" w:hAnsi="Times New Roman" w:cs="Simplified Arabic"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61B651F9"/>
    <w:multiLevelType w:val="hybridMultilevel"/>
    <w:tmpl w:val="B94ADE02"/>
    <w:lvl w:ilvl="0" w:tplc="A89C0A34">
      <w:start w:val="1"/>
      <w:numFmt w:val="decimal"/>
      <w:lvlText w:val="%1-"/>
      <w:lvlJc w:val="left"/>
      <w:pPr>
        <w:tabs>
          <w:tab w:val="num" w:pos="675"/>
        </w:tabs>
        <w:ind w:left="675" w:hanging="360"/>
      </w:pPr>
      <w:rPr>
        <w:rFonts w:hint="default"/>
      </w:rPr>
    </w:lvl>
    <w:lvl w:ilvl="1" w:tplc="04090019" w:tentative="1">
      <w:start w:val="1"/>
      <w:numFmt w:val="lowerLetter"/>
      <w:lvlText w:val="%2."/>
      <w:lvlJc w:val="left"/>
      <w:pPr>
        <w:tabs>
          <w:tab w:val="num" w:pos="1395"/>
        </w:tabs>
        <w:ind w:left="1395" w:hanging="360"/>
      </w:pPr>
    </w:lvl>
    <w:lvl w:ilvl="2" w:tplc="0409001B" w:tentative="1">
      <w:start w:val="1"/>
      <w:numFmt w:val="lowerRoman"/>
      <w:lvlText w:val="%3."/>
      <w:lvlJc w:val="right"/>
      <w:pPr>
        <w:tabs>
          <w:tab w:val="num" w:pos="2115"/>
        </w:tabs>
        <w:ind w:left="2115" w:hanging="180"/>
      </w:pPr>
    </w:lvl>
    <w:lvl w:ilvl="3" w:tplc="0409000F" w:tentative="1">
      <w:start w:val="1"/>
      <w:numFmt w:val="decimal"/>
      <w:lvlText w:val="%4."/>
      <w:lvlJc w:val="left"/>
      <w:pPr>
        <w:tabs>
          <w:tab w:val="num" w:pos="2835"/>
        </w:tabs>
        <w:ind w:left="2835" w:hanging="360"/>
      </w:pPr>
    </w:lvl>
    <w:lvl w:ilvl="4" w:tplc="04090019" w:tentative="1">
      <w:start w:val="1"/>
      <w:numFmt w:val="lowerLetter"/>
      <w:lvlText w:val="%5."/>
      <w:lvlJc w:val="left"/>
      <w:pPr>
        <w:tabs>
          <w:tab w:val="num" w:pos="3555"/>
        </w:tabs>
        <w:ind w:left="3555" w:hanging="360"/>
      </w:pPr>
    </w:lvl>
    <w:lvl w:ilvl="5" w:tplc="0409001B" w:tentative="1">
      <w:start w:val="1"/>
      <w:numFmt w:val="lowerRoman"/>
      <w:lvlText w:val="%6."/>
      <w:lvlJc w:val="right"/>
      <w:pPr>
        <w:tabs>
          <w:tab w:val="num" w:pos="4275"/>
        </w:tabs>
        <w:ind w:left="4275" w:hanging="180"/>
      </w:pPr>
    </w:lvl>
    <w:lvl w:ilvl="6" w:tplc="0409000F" w:tentative="1">
      <w:start w:val="1"/>
      <w:numFmt w:val="decimal"/>
      <w:lvlText w:val="%7."/>
      <w:lvlJc w:val="left"/>
      <w:pPr>
        <w:tabs>
          <w:tab w:val="num" w:pos="4995"/>
        </w:tabs>
        <w:ind w:left="4995" w:hanging="360"/>
      </w:pPr>
    </w:lvl>
    <w:lvl w:ilvl="7" w:tplc="04090019" w:tentative="1">
      <w:start w:val="1"/>
      <w:numFmt w:val="lowerLetter"/>
      <w:lvlText w:val="%8."/>
      <w:lvlJc w:val="left"/>
      <w:pPr>
        <w:tabs>
          <w:tab w:val="num" w:pos="5715"/>
        </w:tabs>
        <w:ind w:left="5715" w:hanging="360"/>
      </w:pPr>
    </w:lvl>
    <w:lvl w:ilvl="8" w:tplc="0409001B" w:tentative="1">
      <w:start w:val="1"/>
      <w:numFmt w:val="lowerRoman"/>
      <w:lvlText w:val="%9."/>
      <w:lvlJc w:val="right"/>
      <w:pPr>
        <w:tabs>
          <w:tab w:val="num" w:pos="6435"/>
        </w:tabs>
        <w:ind w:left="6435" w:hanging="180"/>
      </w:pPr>
    </w:lvl>
  </w:abstractNum>
  <w:abstractNum w:abstractNumId="30">
    <w:nsid w:val="6EBC6B39"/>
    <w:multiLevelType w:val="hybridMultilevel"/>
    <w:tmpl w:val="FBC439BC"/>
    <w:lvl w:ilvl="0" w:tplc="95A45D7C">
      <w:start w:val="1"/>
      <w:numFmt w:val="decimal"/>
      <w:lvlText w:val="%1-"/>
      <w:lvlJc w:val="left"/>
      <w:pPr>
        <w:tabs>
          <w:tab w:val="num" w:pos="960"/>
        </w:tabs>
        <w:ind w:left="960" w:hanging="360"/>
      </w:pPr>
      <w:rPr>
        <w:rFonts w:hint="default"/>
      </w:rPr>
    </w:lvl>
    <w:lvl w:ilvl="1" w:tplc="04090019" w:tentative="1">
      <w:start w:val="1"/>
      <w:numFmt w:val="lowerLetter"/>
      <w:lvlText w:val="%2."/>
      <w:lvlJc w:val="left"/>
      <w:pPr>
        <w:tabs>
          <w:tab w:val="num" w:pos="1680"/>
        </w:tabs>
        <w:ind w:left="1680" w:hanging="360"/>
      </w:pPr>
    </w:lvl>
    <w:lvl w:ilvl="2" w:tplc="0409001B" w:tentative="1">
      <w:start w:val="1"/>
      <w:numFmt w:val="lowerRoman"/>
      <w:lvlText w:val="%3."/>
      <w:lvlJc w:val="right"/>
      <w:pPr>
        <w:tabs>
          <w:tab w:val="num" w:pos="2400"/>
        </w:tabs>
        <w:ind w:left="2400" w:hanging="180"/>
      </w:pPr>
    </w:lvl>
    <w:lvl w:ilvl="3" w:tplc="0409000F" w:tentative="1">
      <w:start w:val="1"/>
      <w:numFmt w:val="decimal"/>
      <w:lvlText w:val="%4."/>
      <w:lvlJc w:val="left"/>
      <w:pPr>
        <w:tabs>
          <w:tab w:val="num" w:pos="3120"/>
        </w:tabs>
        <w:ind w:left="3120" w:hanging="360"/>
      </w:pPr>
    </w:lvl>
    <w:lvl w:ilvl="4" w:tplc="04090019" w:tentative="1">
      <w:start w:val="1"/>
      <w:numFmt w:val="lowerLetter"/>
      <w:lvlText w:val="%5."/>
      <w:lvlJc w:val="left"/>
      <w:pPr>
        <w:tabs>
          <w:tab w:val="num" w:pos="3840"/>
        </w:tabs>
        <w:ind w:left="3840" w:hanging="360"/>
      </w:pPr>
    </w:lvl>
    <w:lvl w:ilvl="5" w:tplc="0409001B" w:tentative="1">
      <w:start w:val="1"/>
      <w:numFmt w:val="lowerRoman"/>
      <w:lvlText w:val="%6."/>
      <w:lvlJc w:val="right"/>
      <w:pPr>
        <w:tabs>
          <w:tab w:val="num" w:pos="4560"/>
        </w:tabs>
        <w:ind w:left="4560" w:hanging="180"/>
      </w:pPr>
    </w:lvl>
    <w:lvl w:ilvl="6" w:tplc="0409000F" w:tentative="1">
      <w:start w:val="1"/>
      <w:numFmt w:val="decimal"/>
      <w:lvlText w:val="%7."/>
      <w:lvlJc w:val="left"/>
      <w:pPr>
        <w:tabs>
          <w:tab w:val="num" w:pos="5280"/>
        </w:tabs>
        <w:ind w:left="5280" w:hanging="360"/>
      </w:pPr>
    </w:lvl>
    <w:lvl w:ilvl="7" w:tplc="04090019" w:tentative="1">
      <w:start w:val="1"/>
      <w:numFmt w:val="lowerLetter"/>
      <w:lvlText w:val="%8."/>
      <w:lvlJc w:val="left"/>
      <w:pPr>
        <w:tabs>
          <w:tab w:val="num" w:pos="6000"/>
        </w:tabs>
        <w:ind w:left="6000" w:hanging="360"/>
      </w:pPr>
    </w:lvl>
    <w:lvl w:ilvl="8" w:tplc="0409001B" w:tentative="1">
      <w:start w:val="1"/>
      <w:numFmt w:val="lowerRoman"/>
      <w:lvlText w:val="%9."/>
      <w:lvlJc w:val="right"/>
      <w:pPr>
        <w:tabs>
          <w:tab w:val="num" w:pos="6720"/>
        </w:tabs>
        <w:ind w:left="6720" w:hanging="180"/>
      </w:pPr>
    </w:lvl>
  </w:abstractNum>
  <w:abstractNum w:abstractNumId="31">
    <w:nsid w:val="709F59A0"/>
    <w:multiLevelType w:val="hybridMultilevel"/>
    <w:tmpl w:val="3BE40F2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nsid w:val="71DD09CC"/>
    <w:multiLevelType w:val="multilevel"/>
    <w:tmpl w:val="0409001D"/>
    <w:styleLink w:val="1"/>
    <w:lvl w:ilvl="0">
      <w:start w:val="1"/>
      <w:numFmt w:val="arabicAlpha"/>
      <w:lvlText w:val="%1)"/>
      <w:lvlJc w:val="left"/>
      <w:pPr>
        <w:tabs>
          <w:tab w:val="num" w:pos="360"/>
        </w:tabs>
        <w:ind w:left="360" w:hanging="360"/>
      </w:pPr>
      <w:rPr>
        <w:rFonts w:cs="االلللللىلاىلالارلارلا لالا لبق"/>
      </w:r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3">
    <w:nsid w:val="77BB23B5"/>
    <w:multiLevelType w:val="hybridMultilevel"/>
    <w:tmpl w:val="0840CB8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4">
    <w:nsid w:val="7A487E7B"/>
    <w:multiLevelType w:val="hybridMultilevel"/>
    <w:tmpl w:val="64DE296C"/>
    <w:lvl w:ilvl="0" w:tplc="62167FF8">
      <w:start w:val="1"/>
      <w:numFmt w:val="bullet"/>
      <w:lvlText w:val=""/>
      <w:lvlJc w:val="left"/>
      <w:pPr>
        <w:tabs>
          <w:tab w:val="num" w:pos="720"/>
        </w:tabs>
        <w:ind w:left="720" w:hanging="360"/>
      </w:pPr>
      <w:rPr>
        <w:rFonts w:ascii="Symbol" w:hAnsi="Symbol" w:hint="default"/>
        <w:lang w:bidi="ar-EG"/>
      </w:rPr>
    </w:lvl>
    <w:lvl w:ilvl="1" w:tplc="0409000F">
      <w:start w:val="1"/>
      <w:numFmt w:val="decimal"/>
      <w:lvlText w:val="%2."/>
      <w:lvlJc w:val="left"/>
      <w:pPr>
        <w:tabs>
          <w:tab w:val="num" w:pos="1440"/>
        </w:tabs>
        <w:ind w:left="1440" w:hanging="360"/>
      </w:pPr>
      <w:rPr>
        <w:rFonts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5">
    <w:nsid w:val="7D07426B"/>
    <w:multiLevelType w:val="hybridMultilevel"/>
    <w:tmpl w:val="63DEDBD0"/>
    <w:lvl w:ilvl="0" w:tplc="754A1336">
      <w:start w:val="1"/>
      <w:numFmt w:val="decimal"/>
      <w:lvlText w:val="%1-"/>
      <w:lvlJc w:val="left"/>
      <w:pPr>
        <w:tabs>
          <w:tab w:val="num" w:pos="765"/>
        </w:tabs>
        <w:ind w:left="765" w:hanging="360"/>
      </w:pPr>
      <w:rPr>
        <w:rFonts w:hint="default"/>
      </w:rPr>
    </w:lvl>
    <w:lvl w:ilvl="1" w:tplc="04090019" w:tentative="1">
      <w:start w:val="1"/>
      <w:numFmt w:val="lowerLetter"/>
      <w:lvlText w:val="%2."/>
      <w:lvlJc w:val="left"/>
      <w:pPr>
        <w:tabs>
          <w:tab w:val="num" w:pos="1485"/>
        </w:tabs>
        <w:ind w:left="1485" w:hanging="360"/>
      </w:pPr>
    </w:lvl>
    <w:lvl w:ilvl="2" w:tplc="0409001B" w:tentative="1">
      <w:start w:val="1"/>
      <w:numFmt w:val="lowerRoman"/>
      <w:lvlText w:val="%3."/>
      <w:lvlJc w:val="right"/>
      <w:pPr>
        <w:tabs>
          <w:tab w:val="num" w:pos="2205"/>
        </w:tabs>
        <w:ind w:left="2205" w:hanging="180"/>
      </w:pPr>
    </w:lvl>
    <w:lvl w:ilvl="3" w:tplc="0409000F" w:tentative="1">
      <w:start w:val="1"/>
      <w:numFmt w:val="decimal"/>
      <w:lvlText w:val="%4."/>
      <w:lvlJc w:val="left"/>
      <w:pPr>
        <w:tabs>
          <w:tab w:val="num" w:pos="2925"/>
        </w:tabs>
        <w:ind w:left="2925" w:hanging="360"/>
      </w:pPr>
    </w:lvl>
    <w:lvl w:ilvl="4" w:tplc="04090019" w:tentative="1">
      <w:start w:val="1"/>
      <w:numFmt w:val="lowerLetter"/>
      <w:lvlText w:val="%5."/>
      <w:lvlJc w:val="left"/>
      <w:pPr>
        <w:tabs>
          <w:tab w:val="num" w:pos="3645"/>
        </w:tabs>
        <w:ind w:left="3645" w:hanging="360"/>
      </w:pPr>
    </w:lvl>
    <w:lvl w:ilvl="5" w:tplc="0409001B" w:tentative="1">
      <w:start w:val="1"/>
      <w:numFmt w:val="lowerRoman"/>
      <w:lvlText w:val="%6."/>
      <w:lvlJc w:val="right"/>
      <w:pPr>
        <w:tabs>
          <w:tab w:val="num" w:pos="4365"/>
        </w:tabs>
        <w:ind w:left="4365" w:hanging="180"/>
      </w:pPr>
    </w:lvl>
    <w:lvl w:ilvl="6" w:tplc="0409000F" w:tentative="1">
      <w:start w:val="1"/>
      <w:numFmt w:val="decimal"/>
      <w:lvlText w:val="%7."/>
      <w:lvlJc w:val="left"/>
      <w:pPr>
        <w:tabs>
          <w:tab w:val="num" w:pos="5085"/>
        </w:tabs>
        <w:ind w:left="5085" w:hanging="360"/>
      </w:pPr>
    </w:lvl>
    <w:lvl w:ilvl="7" w:tplc="04090019" w:tentative="1">
      <w:start w:val="1"/>
      <w:numFmt w:val="lowerLetter"/>
      <w:lvlText w:val="%8."/>
      <w:lvlJc w:val="left"/>
      <w:pPr>
        <w:tabs>
          <w:tab w:val="num" w:pos="5805"/>
        </w:tabs>
        <w:ind w:left="5805" w:hanging="360"/>
      </w:pPr>
    </w:lvl>
    <w:lvl w:ilvl="8" w:tplc="0409001B" w:tentative="1">
      <w:start w:val="1"/>
      <w:numFmt w:val="lowerRoman"/>
      <w:lvlText w:val="%9."/>
      <w:lvlJc w:val="right"/>
      <w:pPr>
        <w:tabs>
          <w:tab w:val="num" w:pos="6525"/>
        </w:tabs>
        <w:ind w:left="6525" w:hanging="180"/>
      </w:pPr>
    </w:lvl>
  </w:abstractNum>
  <w:num w:numId="1">
    <w:abstractNumId w:val="12"/>
  </w:num>
  <w:num w:numId="2">
    <w:abstractNumId w:val="7"/>
  </w:num>
  <w:num w:numId="3">
    <w:abstractNumId w:val="5"/>
  </w:num>
  <w:num w:numId="4">
    <w:abstractNumId w:val="11"/>
  </w:num>
  <w:num w:numId="5">
    <w:abstractNumId w:val="0"/>
  </w:num>
  <w:num w:numId="6">
    <w:abstractNumId w:val="26"/>
  </w:num>
  <w:num w:numId="7">
    <w:abstractNumId w:val="32"/>
  </w:num>
  <w:num w:numId="8">
    <w:abstractNumId w:val="30"/>
  </w:num>
  <w:num w:numId="9">
    <w:abstractNumId w:val="28"/>
  </w:num>
  <w:num w:numId="10">
    <w:abstractNumId w:val="23"/>
  </w:num>
  <w:num w:numId="11">
    <w:abstractNumId w:val="35"/>
  </w:num>
  <w:num w:numId="12">
    <w:abstractNumId w:val="20"/>
  </w:num>
  <w:num w:numId="13">
    <w:abstractNumId w:val="18"/>
  </w:num>
  <w:num w:numId="14">
    <w:abstractNumId w:val="16"/>
  </w:num>
  <w:num w:numId="15">
    <w:abstractNumId w:val="24"/>
  </w:num>
  <w:num w:numId="16">
    <w:abstractNumId w:val="17"/>
  </w:num>
  <w:num w:numId="17">
    <w:abstractNumId w:val="25"/>
  </w:num>
  <w:num w:numId="18">
    <w:abstractNumId w:val="10"/>
  </w:num>
  <w:num w:numId="19">
    <w:abstractNumId w:val="1"/>
  </w:num>
  <w:num w:numId="20">
    <w:abstractNumId w:val="31"/>
  </w:num>
  <w:num w:numId="21">
    <w:abstractNumId w:val="33"/>
  </w:num>
  <w:num w:numId="22">
    <w:abstractNumId w:val="34"/>
  </w:num>
  <w:num w:numId="23">
    <w:abstractNumId w:val="27"/>
  </w:num>
  <w:num w:numId="24">
    <w:abstractNumId w:val="6"/>
  </w:num>
  <w:num w:numId="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9"/>
  </w:num>
  <w:num w:numId="27">
    <w:abstractNumId w:val="14"/>
  </w:num>
  <w:num w:numId="28">
    <w:abstractNumId w:val="29"/>
  </w:num>
  <w:num w:numId="29">
    <w:abstractNumId w:val="21"/>
  </w:num>
  <w:num w:numId="30">
    <w:abstractNumId w:val="15"/>
  </w:num>
  <w:num w:numId="31">
    <w:abstractNumId w:val="2"/>
  </w:num>
  <w:num w:numId="32">
    <w:abstractNumId w:val="9"/>
  </w:num>
  <w:num w:numId="33">
    <w:abstractNumId w:val="4"/>
  </w:num>
  <w:num w:numId="34">
    <w:abstractNumId w:val="13"/>
  </w:num>
  <w:num w:numId="35">
    <w:abstractNumId w:val="8"/>
  </w:num>
  <w:num w:numId="36">
    <w:abstractNumId w:val="3"/>
  </w:num>
  <w:num w:numId="37">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defaultTabStop w:val="720"/>
  <w:drawingGridHorizontalSpacing w:val="120"/>
  <w:displayHorizontalDrawingGridEvery w:val="2"/>
  <w:characterSpacingControl w:val="doNotCompress"/>
  <w:hdrShapeDefaults>
    <o:shapedefaults v:ext="edit" spidmax="44034"/>
  </w:hdrShapeDefaults>
  <w:footnotePr>
    <w:footnote w:id="-1"/>
    <w:footnote w:id="0"/>
  </w:footnotePr>
  <w:endnotePr>
    <w:endnote w:id="-1"/>
    <w:endnote w:id="0"/>
  </w:endnotePr>
  <w:compat/>
  <w:rsids>
    <w:rsidRoot w:val="00125056"/>
    <w:rsid w:val="00012AB4"/>
    <w:rsid w:val="00030CB4"/>
    <w:rsid w:val="00042F55"/>
    <w:rsid w:val="00047E32"/>
    <w:rsid w:val="00051F98"/>
    <w:rsid w:val="00063883"/>
    <w:rsid w:val="00077D54"/>
    <w:rsid w:val="00085938"/>
    <w:rsid w:val="000A56F5"/>
    <w:rsid w:val="000B0D5F"/>
    <w:rsid w:val="000B1FA5"/>
    <w:rsid w:val="000B4687"/>
    <w:rsid w:val="00106239"/>
    <w:rsid w:val="0011178E"/>
    <w:rsid w:val="00125056"/>
    <w:rsid w:val="00133CC7"/>
    <w:rsid w:val="00137B06"/>
    <w:rsid w:val="00157545"/>
    <w:rsid w:val="0018241F"/>
    <w:rsid w:val="001C3E09"/>
    <w:rsid w:val="001D0501"/>
    <w:rsid w:val="001F2080"/>
    <w:rsid w:val="00216FB7"/>
    <w:rsid w:val="00230EB0"/>
    <w:rsid w:val="002566D1"/>
    <w:rsid w:val="0026064D"/>
    <w:rsid w:val="002808E8"/>
    <w:rsid w:val="002842D2"/>
    <w:rsid w:val="002A4120"/>
    <w:rsid w:val="002A4FC1"/>
    <w:rsid w:val="002A65B5"/>
    <w:rsid w:val="002B3833"/>
    <w:rsid w:val="002C37C1"/>
    <w:rsid w:val="002E7C0D"/>
    <w:rsid w:val="002F2DB1"/>
    <w:rsid w:val="00315132"/>
    <w:rsid w:val="00322902"/>
    <w:rsid w:val="00333926"/>
    <w:rsid w:val="00342964"/>
    <w:rsid w:val="00356D3D"/>
    <w:rsid w:val="00356F40"/>
    <w:rsid w:val="0036020E"/>
    <w:rsid w:val="00367D4C"/>
    <w:rsid w:val="003901C3"/>
    <w:rsid w:val="003A07EF"/>
    <w:rsid w:val="003E7AA3"/>
    <w:rsid w:val="0043062A"/>
    <w:rsid w:val="004933AE"/>
    <w:rsid w:val="004935E2"/>
    <w:rsid w:val="004B786B"/>
    <w:rsid w:val="004C574C"/>
    <w:rsid w:val="004F16A2"/>
    <w:rsid w:val="00501655"/>
    <w:rsid w:val="00520974"/>
    <w:rsid w:val="00524E86"/>
    <w:rsid w:val="00526485"/>
    <w:rsid w:val="00557714"/>
    <w:rsid w:val="0056047E"/>
    <w:rsid w:val="005757B3"/>
    <w:rsid w:val="005806DE"/>
    <w:rsid w:val="00584CD0"/>
    <w:rsid w:val="005866D2"/>
    <w:rsid w:val="005B2024"/>
    <w:rsid w:val="005C3F41"/>
    <w:rsid w:val="005D6B28"/>
    <w:rsid w:val="006015B4"/>
    <w:rsid w:val="00607DF4"/>
    <w:rsid w:val="00656398"/>
    <w:rsid w:val="0065790B"/>
    <w:rsid w:val="006769CA"/>
    <w:rsid w:val="006816C2"/>
    <w:rsid w:val="006817F1"/>
    <w:rsid w:val="006A12D3"/>
    <w:rsid w:val="006A2556"/>
    <w:rsid w:val="006A2DCF"/>
    <w:rsid w:val="006A3BFE"/>
    <w:rsid w:val="006A4849"/>
    <w:rsid w:val="006B4A40"/>
    <w:rsid w:val="006D2418"/>
    <w:rsid w:val="006D691E"/>
    <w:rsid w:val="006F3ED7"/>
    <w:rsid w:val="007874F7"/>
    <w:rsid w:val="00795AD8"/>
    <w:rsid w:val="007C6536"/>
    <w:rsid w:val="007C6748"/>
    <w:rsid w:val="007D1F1C"/>
    <w:rsid w:val="007E11E9"/>
    <w:rsid w:val="007F299F"/>
    <w:rsid w:val="007F3EC3"/>
    <w:rsid w:val="0085576C"/>
    <w:rsid w:val="00860631"/>
    <w:rsid w:val="00967B4A"/>
    <w:rsid w:val="00974D78"/>
    <w:rsid w:val="00983178"/>
    <w:rsid w:val="009D67E3"/>
    <w:rsid w:val="009F50C6"/>
    <w:rsid w:val="00A030B8"/>
    <w:rsid w:val="00A06CC9"/>
    <w:rsid w:val="00A27731"/>
    <w:rsid w:val="00A328E0"/>
    <w:rsid w:val="00A40F53"/>
    <w:rsid w:val="00A549B1"/>
    <w:rsid w:val="00AB1A28"/>
    <w:rsid w:val="00AE178B"/>
    <w:rsid w:val="00AE366B"/>
    <w:rsid w:val="00AF4FA4"/>
    <w:rsid w:val="00B058F2"/>
    <w:rsid w:val="00B434DD"/>
    <w:rsid w:val="00B7529E"/>
    <w:rsid w:val="00B775E4"/>
    <w:rsid w:val="00BA0FC4"/>
    <w:rsid w:val="00BF50A2"/>
    <w:rsid w:val="00BF566E"/>
    <w:rsid w:val="00C05665"/>
    <w:rsid w:val="00C06191"/>
    <w:rsid w:val="00C34F38"/>
    <w:rsid w:val="00C35DEB"/>
    <w:rsid w:val="00C42C43"/>
    <w:rsid w:val="00C54709"/>
    <w:rsid w:val="00C63994"/>
    <w:rsid w:val="00CB18D0"/>
    <w:rsid w:val="00CB5B52"/>
    <w:rsid w:val="00CC2F30"/>
    <w:rsid w:val="00CE06A9"/>
    <w:rsid w:val="00CF6840"/>
    <w:rsid w:val="00D031BA"/>
    <w:rsid w:val="00D15202"/>
    <w:rsid w:val="00D43F0F"/>
    <w:rsid w:val="00D577A2"/>
    <w:rsid w:val="00D80C1C"/>
    <w:rsid w:val="00E06CE1"/>
    <w:rsid w:val="00E2190E"/>
    <w:rsid w:val="00E46D29"/>
    <w:rsid w:val="00E50758"/>
    <w:rsid w:val="00E511AE"/>
    <w:rsid w:val="00E570DD"/>
    <w:rsid w:val="00E6786A"/>
    <w:rsid w:val="00E7105E"/>
    <w:rsid w:val="00E72805"/>
    <w:rsid w:val="00E86F2B"/>
    <w:rsid w:val="00EA196B"/>
    <w:rsid w:val="00EA203F"/>
    <w:rsid w:val="00EA5339"/>
    <w:rsid w:val="00EB1251"/>
    <w:rsid w:val="00EB6B6F"/>
    <w:rsid w:val="00ED0844"/>
    <w:rsid w:val="00EE0B54"/>
    <w:rsid w:val="00F0506F"/>
    <w:rsid w:val="00F14952"/>
    <w:rsid w:val="00F51CA9"/>
    <w:rsid w:val="00F7448D"/>
    <w:rsid w:val="00F76649"/>
    <w:rsid w:val="00F97AD2"/>
    <w:rsid w:val="00FC005D"/>
    <w:rsid w:val="00FD1CDE"/>
    <w:rsid w:val="00FF126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40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25056"/>
    <w:pPr>
      <w:bidi/>
      <w:spacing w:after="0" w:line="240" w:lineRule="auto"/>
    </w:pPr>
    <w:rPr>
      <w:rFonts w:ascii="Times New Roman" w:eastAsia="Times New Roman" w:hAnsi="Times New Roman" w:cs="Times New Roman"/>
      <w:sz w:val="24"/>
      <w:szCs w:val="24"/>
    </w:rPr>
  </w:style>
  <w:style w:type="paragraph" w:styleId="3">
    <w:name w:val="heading 3"/>
    <w:basedOn w:val="a"/>
    <w:next w:val="a"/>
    <w:link w:val="3Char"/>
    <w:qFormat/>
    <w:rsid w:val="00FC005D"/>
    <w:pPr>
      <w:keepNext/>
      <w:outlineLvl w:val="2"/>
    </w:pPr>
    <w:rPr>
      <w:rFonts w:cs="Arabic Transparent"/>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نمط1"/>
    <w:basedOn w:val="a2"/>
    <w:rsid w:val="00125056"/>
    <w:pPr>
      <w:numPr>
        <w:numId w:val="7"/>
      </w:numPr>
    </w:pPr>
  </w:style>
  <w:style w:type="table" w:styleId="a3">
    <w:name w:val="Table Grid"/>
    <w:basedOn w:val="a1"/>
    <w:rsid w:val="00125056"/>
    <w:pPr>
      <w:bidi/>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footer"/>
    <w:basedOn w:val="a"/>
    <w:link w:val="Char"/>
    <w:uiPriority w:val="99"/>
    <w:rsid w:val="00125056"/>
    <w:pPr>
      <w:tabs>
        <w:tab w:val="center" w:pos="4153"/>
        <w:tab w:val="right" w:pos="8306"/>
      </w:tabs>
    </w:pPr>
    <w:rPr>
      <w:lang w:bidi="ar-EG"/>
    </w:rPr>
  </w:style>
  <w:style w:type="character" w:customStyle="1" w:styleId="Char">
    <w:name w:val="تذييل صفحة Char"/>
    <w:basedOn w:val="a0"/>
    <w:link w:val="a4"/>
    <w:uiPriority w:val="99"/>
    <w:rsid w:val="00125056"/>
    <w:rPr>
      <w:rFonts w:ascii="Times New Roman" w:eastAsia="Times New Roman" w:hAnsi="Times New Roman" w:cs="Times New Roman"/>
      <w:sz w:val="24"/>
      <w:szCs w:val="24"/>
      <w:lang w:bidi="ar-EG"/>
    </w:rPr>
  </w:style>
  <w:style w:type="character" w:styleId="a5">
    <w:name w:val="page number"/>
    <w:basedOn w:val="a0"/>
    <w:rsid w:val="00125056"/>
  </w:style>
  <w:style w:type="paragraph" w:styleId="a6">
    <w:name w:val="header"/>
    <w:basedOn w:val="a"/>
    <w:link w:val="Char0"/>
    <w:rsid w:val="00125056"/>
    <w:pPr>
      <w:tabs>
        <w:tab w:val="center" w:pos="4153"/>
        <w:tab w:val="right" w:pos="8306"/>
      </w:tabs>
    </w:pPr>
  </w:style>
  <w:style w:type="character" w:customStyle="1" w:styleId="Char0">
    <w:name w:val="رأس صفحة Char"/>
    <w:basedOn w:val="a0"/>
    <w:link w:val="a6"/>
    <w:rsid w:val="00125056"/>
    <w:rPr>
      <w:rFonts w:ascii="Times New Roman" w:eastAsia="Times New Roman" w:hAnsi="Times New Roman" w:cs="Times New Roman"/>
      <w:sz w:val="24"/>
      <w:szCs w:val="24"/>
    </w:rPr>
  </w:style>
  <w:style w:type="paragraph" w:styleId="a7">
    <w:name w:val="List Paragraph"/>
    <w:basedOn w:val="a"/>
    <w:uiPriority w:val="34"/>
    <w:qFormat/>
    <w:rsid w:val="00AF4FA4"/>
    <w:pPr>
      <w:ind w:left="720"/>
      <w:contextualSpacing/>
    </w:pPr>
  </w:style>
  <w:style w:type="paragraph" w:styleId="a8">
    <w:name w:val="Body Text"/>
    <w:basedOn w:val="a"/>
    <w:link w:val="Char1"/>
    <w:uiPriority w:val="99"/>
    <w:unhideWhenUsed/>
    <w:rsid w:val="00047E32"/>
    <w:pPr>
      <w:bidi w:val="0"/>
      <w:spacing w:before="100" w:beforeAutospacing="1" w:after="100" w:afterAutospacing="1"/>
    </w:pPr>
  </w:style>
  <w:style w:type="character" w:customStyle="1" w:styleId="Char1">
    <w:name w:val="نص أساسي Char"/>
    <w:basedOn w:val="a0"/>
    <w:link w:val="a8"/>
    <w:uiPriority w:val="99"/>
    <w:rsid w:val="00047E32"/>
    <w:rPr>
      <w:rFonts w:ascii="Times New Roman" w:eastAsia="Times New Roman" w:hAnsi="Times New Roman" w:cs="Times New Roman"/>
      <w:sz w:val="24"/>
      <w:szCs w:val="24"/>
    </w:rPr>
  </w:style>
  <w:style w:type="paragraph" w:styleId="a9">
    <w:name w:val="Normal (Web)"/>
    <w:basedOn w:val="a"/>
    <w:uiPriority w:val="99"/>
    <w:rsid w:val="00C35DEB"/>
    <w:pPr>
      <w:bidi w:val="0"/>
      <w:spacing w:before="100" w:beforeAutospacing="1" w:after="100" w:afterAutospacing="1"/>
    </w:pPr>
    <w:rPr>
      <w:rFonts w:eastAsia="Calibri"/>
    </w:rPr>
  </w:style>
  <w:style w:type="character" w:customStyle="1" w:styleId="normaltxt">
    <w:name w:val="normaltxt"/>
    <w:basedOn w:val="a0"/>
    <w:rsid w:val="00315132"/>
  </w:style>
  <w:style w:type="paragraph" w:styleId="aa">
    <w:name w:val="Balloon Text"/>
    <w:basedOn w:val="a"/>
    <w:link w:val="Char2"/>
    <w:uiPriority w:val="99"/>
    <w:semiHidden/>
    <w:unhideWhenUsed/>
    <w:rsid w:val="00315132"/>
    <w:rPr>
      <w:rFonts w:ascii="Tahoma" w:hAnsi="Tahoma" w:cs="Tahoma"/>
      <w:sz w:val="16"/>
      <w:szCs w:val="16"/>
    </w:rPr>
  </w:style>
  <w:style w:type="character" w:customStyle="1" w:styleId="Char2">
    <w:name w:val="نص في بالون Char"/>
    <w:basedOn w:val="a0"/>
    <w:link w:val="aa"/>
    <w:uiPriority w:val="99"/>
    <w:semiHidden/>
    <w:rsid w:val="00315132"/>
    <w:rPr>
      <w:rFonts w:ascii="Tahoma" w:eastAsia="Times New Roman" w:hAnsi="Tahoma" w:cs="Tahoma"/>
      <w:sz w:val="16"/>
      <w:szCs w:val="16"/>
    </w:rPr>
  </w:style>
  <w:style w:type="table" w:styleId="-1">
    <w:name w:val="Light Grid Accent 1"/>
    <w:basedOn w:val="a1"/>
    <w:uiPriority w:val="62"/>
    <w:rsid w:val="006816C2"/>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
    <w:name w:val="Light Grid - Accent 11"/>
    <w:basedOn w:val="a1"/>
    <w:uiPriority w:val="62"/>
    <w:rsid w:val="00FD1CDE"/>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4">
    <w:name w:val="Light Grid Accent 4"/>
    <w:basedOn w:val="a1"/>
    <w:uiPriority w:val="62"/>
    <w:rsid w:val="00FD1CDE"/>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character" w:customStyle="1" w:styleId="3Char">
    <w:name w:val="عنوان 3 Char"/>
    <w:basedOn w:val="a0"/>
    <w:link w:val="3"/>
    <w:rsid w:val="00FC005D"/>
    <w:rPr>
      <w:rFonts w:ascii="Times New Roman" w:eastAsia="Times New Roman" w:hAnsi="Times New Roman" w:cs="Arabic Transparent"/>
      <w:sz w:val="24"/>
      <w:szCs w:val="24"/>
    </w:rPr>
  </w:style>
  <w:style w:type="paragraph" w:styleId="ab">
    <w:name w:val="No Spacing"/>
    <w:link w:val="Char3"/>
    <w:uiPriority w:val="1"/>
    <w:qFormat/>
    <w:rsid w:val="005757B3"/>
    <w:pPr>
      <w:spacing w:after="0" w:line="240" w:lineRule="auto"/>
    </w:pPr>
    <w:rPr>
      <w:rFonts w:eastAsiaTheme="minorEastAsia"/>
    </w:rPr>
  </w:style>
  <w:style w:type="character" w:customStyle="1" w:styleId="Char3">
    <w:name w:val="بلا تباعد Char"/>
    <w:basedOn w:val="a0"/>
    <w:link w:val="ab"/>
    <w:uiPriority w:val="1"/>
    <w:rsid w:val="005757B3"/>
    <w:rPr>
      <w:rFonts w:eastAsiaTheme="minorEastAsia"/>
    </w:rPr>
  </w:style>
</w:styles>
</file>

<file path=word/webSettings.xml><?xml version="1.0" encoding="utf-8"?>
<w:webSettings xmlns:r="http://schemas.openxmlformats.org/officeDocument/2006/relationships" xmlns:w="http://schemas.openxmlformats.org/wordprocessingml/2006/main">
  <w:divs>
    <w:div w:id="194124430">
      <w:bodyDiv w:val="1"/>
      <w:marLeft w:val="0"/>
      <w:marRight w:val="0"/>
      <w:marTop w:val="0"/>
      <w:marBottom w:val="0"/>
      <w:divBdr>
        <w:top w:val="none" w:sz="0" w:space="0" w:color="auto"/>
        <w:left w:val="none" w:sz="0" w:space="0" w:color="auto"/>
        <w:bottom w:val="none" w:sz="0" w:space="0" w:color="auto"/>
        <w:right w:val="none" w:sz="0" w:space="0" w:color="auto"/>
      </w:divBdr>
      <w:divsChild>
        <w:div w:id="325746497">
          <w:marLeft w:val="0"/>
          <w:marRight w:val="0"/>
          <w:marTop w:val="0"/>
          <w:marBottom w:val="0"/>
          <w:divBdr>
            <w:top w:val="none" w:sz="0" w:space="0" w:color="auto"/>
            <w:left w:val="none" w:sz="0" w:space="0" w:color="auto"/>
            <w:bottom w:val="none" w:sz="0" w:space="0" w:color="auto"/>
            <w:right w:val="none" w:sz="0" w:space="0" w:color="auto"/>
          </w:divBdr>
          <w:divsChild>
            <w:div w:id="1179660976">
              <w:marLeft w:val="0"/>
              <w:marRight w:val="0"/>
              <w:marTop w:val="0"/>
              <w:marBottom w:val="0"/>
              <w:divBdr>
                <w:top w:val="none" w:sz="0" w:space="0" w:color="auto"/>
                <w:left w:val="none" w:sz="0" w:space="0" w:color="auto"/>
                <w:bottom w:val="none" w:sz="0" w:space="0" w:color="auto"/>
                <w:right w:val="none" w:sz="0" w:space="0" w:color="auto"/>
              </w:divBdr>
              <w:divsChild>
                <w:div w:id="1054429815">
                  <w:marLeft w:val="0"/>
                  <w:marRight w:val="0"/>
                  <w:marTop w:val="0"/>
                  <w:marBottom w:val="0"/>
                  <w:divBdr>
                    <w:top w:val="none" w:sz="0" w:space="0" w:color="auto"/>
                    <w:left w:val="none" w:sz="0" w:space="0" w:color="auto"/>
                    <w:bottom w:val="none" w:sz="0" w:space="0" w:color="auto"/>
                    <w:right w:val="none" w:sz="0" w:space="0" w:color="auto"/>
                  </w:divBdr>
                  <w:divsChild>
                    <w:div w:id="910507027">
                      <w:marLeft w:val="0"/>
                      <w:marRight w:val="0"/>
                      <w:marTop w:val="0"/>
                      <w:marBottom w:val="0"/>
                      <w:divBdr>
                        <w:top w:val="none" w:sz="0" w:space="0" w:color="auto"/>
                        <w:left w:val="none" w:sz="0" w:space="0" w:color="auto"/>
                        <w:bottom w:val="none" w:sz="0" w:space="0" w:color="auto"/>
                        <w:right w:val="none" w:sz="0" w:space="0" w:color="auto"/>
                      </w:divBdr>
                      <w:divsChild>
                        <w:div w:id="1530533037">
                          <w:marLeft w:val="0"/>
                          <w:marRight w:val="0"/>
                          <w:marTop w:val="0"/>
                          <w:marBottom w:val="0"/>
                          <w:divBdr>
                            <w:top w:val="none" w:sz="0" w:space="0" w:color="auto"/>
                            <w:left w:val="none" w:sz="0" w:space="0" w:color="auto"/>
                            <w:bottom w:val="none" w:sz="0" w:space="0" w:color="auto"/>
                            <w:right w:val="none" w:sz="0" w:space="0" w:color="auto"/>
                          </w:divBdr>
                          <w:divsChild>
                            <w:div w:id="1927687754">
                              <w:marLeft w:val="0"/>
                              <w:marRight w:val="0"/>
                              <w:marTop w:val="0"/>
                              <w:marBottom w:val="0"/>
                              <w:divBdr>
                                <w:top w:val="none" w:sz="0" w:space="0" w:color="auto"/>
                                <w:left w:val="none" w:sz="0" w:space="0" w:color="auto"/>
                                <w:bottom w:val="none" w:sz="0" w:space="0" w:color="auto"/>
                                <w:right w:val="none" w:sz="0" w:space="0" w:color="auto"/>
                              </w:divBdr>
                              <w:divsChild>
                                <w:div w:id="885602775">
                                  <w:marLeft w:val="0"/>
                                  <w:marRight w:val="0"/>
                                  <w:marTop w:val="0"/>
                                  <w:marBottom w:val="0"/>
                                  <w:divBdr>
                                    <w:top w:val="none" w:sz="0" w:space="0" w:color="auto"/>
                                    <w:left w:val="none" w:sz="0" w:space="0" w:color="auto"/>
                                    <w:bottom w:val="none" w:sz="0" w:space="0" w:color="auto"/>
                                    <w:right w:val="none" w:sz="0" w:space="0" w:color="auto"/>
                                  </w:divBdr>
                                </w:div>
                                <w:div w:id="222840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1061717">
      <w:bodyDiv w:val="1"/>
      <w:marLeft w:val="0"/>
      <w:marRight w:val="0"/>
      <w:marTop w:val="0"/>
      <w:marBottom w:val="0"/>
      <w:divBdr>
        <w:top w:val="none" w:sz="0" w:space="0" w:color="auto"/>
        <w:left w:val="none" w:sz="0" w:space="0" w:color="auto"/>
        <w:bottom w:val="none" w:sz="0" w:space="0" w:color="auto"/>
        <w:right w:val="none" w:sz="0" w:space="0" w:color="auto"/>
      </w:divBdr>
      <w:divsChild>
        <w:div w:id="421069698">
          <w:marLeft w:val="0"/>
          <w:marRight w:val="0"/>
          <w:marTop w:val="0"/>
          <w:marBottom w:val="0"/>
          <w:divBdr>
            <w:top w:val="none" w:sz="0" w:space="0" w:color="auto"/>
            <w:left w:val="none" w:sz="0" w:space="0" w:color="auto"/>
            <w:bottom w:val="none" w:sz="0" w:space="0" w:color="auto"/>
            <w:right w:val="none" w:sz="0" w:space="0" w:color="auto"/>
          </w:divBdr>
          <w:divsChild>
            <w:div w:id="332681135">
              <w:marLeft w:val="0"/>
              <w:marRight w:val="0"/>
              <w:marTop w:val="0"/>
              <w:marBottom w:val="0"/>
              <w:divBdr>
                <w:top w:val="none" w:sz="0" w:space="0" w:color="auto"/>
                <w:left w:val="none" w:sz="0" w:space="0" w:color="auto"/>
                <w:bottom w:val="none" w:sz="0" w:space="0" w:color="auto"/>
                <w:right w:val="none" w:sz="0" w:space="0" w:color="auto"/>
              </w:divBdr>
              <w:divsChild>
                <w:div w:id="884147845">
                  <w:marLeft w:val="0"/>
                  <w:marRight w:val="0"/>
                  <w:marTop w:val="0"/>
                  <w:marBottom w:val="0"/>
                  <w:divBdr>
                    <w:top w:val="none" w:sz="0" w:space="0" w:color="auto"/>
                    <w:left w:val="none" w:sz="0" w:space="0" w:color="auto"/>
                    <w:bottom w:val="none" w:sz="0" w:space="0" w:color="auto"/>
                    <w:right w:val="none" w:sz="0" w:space="0" w:color="auto"/>
                  </w:divBdr>
                  <w:divsChild>
                    <w:div w:id="1054936226">
                      <w:marLeft w:val="0"/>
                      <w:marRight w:val="0"/>
                      <w:marTop w:val="0"/>
                      <w:marBottom w:val="0"/>
                      <w:divBdr>
                        <w:top w:val="none" w:sz="0" w:space="0" w:color="auto"/>
                        <w:left w:val="none" w:sz="0" w:space="0" w:color="auto"/>
                        <w:bottom w:val="none" w:sz="0" w:space="0" w:color="auto"/>
                        <w:right w:val="none" w:sz="0" w:space="0" w:color="auto"/>
                      </w:divBdr>
                      <w:divsChild>
                        <w:div w:id="87578919">
                          <w:marLeft w:val="0"/>
                          <w:marRight w:val="0"/>
                          <w:marTop w:val="0"/>
                          <w:marBottom w:val="0"/>
                          <w:divBdr>
                            <w:top w:val="none" w:sz="0" w:space="0" w:color="auto"/>
                            <w:left w:val="none" w:sz="0" w:space="0" w:color="auto"/>
                            <w:bottom w:val="none" w:sz="0" w:space="0" w:color="auto"/>
                            <w:right w:val="none" w:sz="0" w:space="0" w:color="auto"/>
                          </w:divBdr>
                          <w:divsChild>
                            <w:div w:id="942224658">
                              <w:marLeft w:val="0"/>
                              <w:marRight w:val="0"/>
                              <w:marTop w:val="0"/>
                              <w:marBottom w:val="0"/>
                              <w:divBdr>
                                <w:top w:val="none" w:sz="0" w:space="0" w:color="auto"/>
                                <w:left w:val="none" w:sz="0" w:space="0" w:color="auto"/>
                                <w:bottom w:val="none" w:sz="0" w:space="0" w:color="auto"/>
                                <w:right w:val="none" w:sz="0" w:space="0" w:color="auto"/>
                              </w:divBdr>
                              <w:divsChild>
                                <w:div w:id="1398743051">
                                  <w:marLeft w:val="0"/>
                                  <w:marRight w:val="0"/>
                                  <w:marTop w:val="0"/>
                                  <w:marBottom w:val="0"/>
                                  <w:divBdr>
                                    <w:top w:val="none" w:sz="0" w:space="0" w:color="auto"/>
                                    <w:left w:val="none" w:sz="0" w:space="0" w:color="auto"/>
                                    <w:bottom w:val="none" w:sz="0" w:space="0" w:color="auto"/>
                                    <w:right w:val="none" w:sz="0" w:space="0" w:color="auto"/>
                                  </w:divBdr>
                                </w:div>
                                <w:div w:id="177956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58490272">
      <w:bodyDiv w:val="1"/>
      <w:marLeft w:val="0"/>
      <w:marRight w:val="0"/>
      <w:marTop w:val="0"/>
      <w:marBottom w:val="0"/>
      <w:divBdr>
        <w:top w:val="none" w:sz="0" w:space="0" w:color="auto"/>
        <w:left w:val="none" w:sz="0" w:space="0" w:color="auto"/>
        <w:bottom w:val="none" w:sz="0" w:space="0" w:color="auto"/>
        <w:right w:val="none" w:sz="0" w:space="0" w:color="auto"/>
      </w:divBdr>
      <w:divsChild>
        <w:div w:id="1235511287">
          <w:marLeft w:val="0"/>
          <w:marRight w:val="0"/>
          <w:marTop w:val="0"/>
          <w:marBottom w:val="0"/>
          <w:divBdr>
            <w:top w:val="none" w:sz="0" w:space="0" w:color="auto"/>
            <w:left w:val="none" w:sz="0" w:space="0" w:color="auto"/>
            <w:bottom w:val="none" w:sz="0" w:space="0" w:color="auto"/>
            <w:right w:val="none" w:sz="0" w:space="0" w:color="auto"/>
          </w:divBdr>
          <w:divsChild>
            <w:div w:id="417365630">
              <w:marLeft w:val="0"/>
              <w:marRight w:val="0"/>
              <w:marTop w:val="0"/>
              <w:marBottom w:val="0"/>
              <w:divBdr>
                <w:top w:val="none" w:sz="0" w:space="0" w:color="auto"/>
                <w:left w:val="none" w:sz="0" w:space="0" w:color="auto"/>
                <w:bottom w:val="none" w:sz="0" w:space="0" w:color="auto"/>
                <w:right w:val="none" w:sz="0" w:space="0" w:color="auto"/>
              </w:divBdr>
              <w:divsChild>
                <w:div w:id="1826117679">
                  <w:marLeft w:val="0"/>
                  <w:marRight w:val="0"/>
                  <w:marTop w:val="0"/>
                  <w:marBottom w:val="0"/>
                  <w:divBdr>
                    <w:top w:val="none" w:sz="0" w:space="0" w:color="auto"/>
                    <w:left w:val="none" w:sz="0" w:space="0" w:color="auto"/>
                    <w:bottom w:val="none" w:sz="0" w:space="0" w:color="auto"/>
                    <w:right w:val="none" w:sz="0" w:space="0" w:color="auto"/>
                  </w:divBdr>
                  <w:divsChild>
                    <w:div w:id="413672153">
                      <w:marLeft w:val="0"/>
                      <w:marRight w:val="0"/>
                      <w:marTop w:val="0"/>
                      <w:marBottom w:val="0"/>
                      <w:divBdr>
                        <w:top w:val="none" w:sz="0" w:space="0" w:color="auto"/>
                        <w:left w:val="none" w:sz="0" w:space="0" w:color="auto"/>
                        <w:bottom w:val="none" w:sz="0" w:space="0" w:color="auto"/>
                        <w:right w:val="none" w:sz="0" w:space="0" w:color="auto"/>
                      </w:divBdr>
                      <w:divsChild>
                        <w:div w:id="19206436">
                          <w:marLeft w:val="0"/>
                          <w:marRight w:val="0"/>
                          <w:marTop w:val="0"/>
                          <w:marBottom w:val="0"/>
                          <w:divBdr>
                            <w:top w:val="none" w:sz="0" w:space="0" w:color="auto"/>
                            <w:left w:val="none" w:sz="0" w:space="0" w:color="auto"/>
                            <w:bottom w:val="none" w:sz="0" w:space="0" w:color="auto"/>
                            <w:right w:val="none" w:sz="0" w:space="0" w:color="auto"/>
                          </w:divBdr>
                          <w:divsChild>
                            <w:div w:id="932477420">
                              <w:marLeft w:val="0"/>
                              <w:marRight w:val="0"/>
                              <w:marTop w:val="0"/>
                              <w:marBottom w:val="0"/>
                              <w:divBdr>
                                <w:top w:val="none" w:sz="0" w:space="0" w:color="auto"/>
                                <w:left w:val="none" w:sz="0" w:space="0" w:color="auto"/>
                                <w:bottom w:val="none" w:sz="0" w:space="0" w:color="auto"/>
                                <w:right w:val="none" w:sz="0" w:space="0" w:color="auto"/>
                              </w:divBdr>
                              <w:divsChild>
                                <w:div w:id="1014258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565272">
      <w:bodyDiv w:val="1"/>
      <w:marLeft w:val="0"/>
      <w:marRight w:val="0"/>
      <w:marTop w:val="0"/>
      <w:marBottom w:val="0"/>
      <w:divBdr>
        <w:top w:val="none" w:sz="0" w:space="0" w:color="auto"/>
        <w:left w:val="none" w:sz="0" w:space="0" w:color="auto"/>
        <w:bottom w:val="none" w:sz="0" w:space="0" w:color="auto"/>
        <w:right w:val="none" w:sz="0" w:space="0" w:color="auto"/>
      </w:divBdr>
      <w:divsChild>
        <w:div w:id="405763311">
          <w:marLeft w:val="0"/>
          <w:marRight w:val="0"/>
          <w:marTop w:val="0"/>
          <w:marBottom w:val="0"/>
          <w:divBdr>
            <w:top w:val="none" w:sz="0" w:space="0" w:color="auto"/>
            <w:left w:val="none" w:sz="0" w:space="0" w:color="auto"/>
            <w:bottom w:val="none" w:sz="0" w:space="0" w:color="auto"/>
            <w:right w:val="none" w:sz="0" w:space="0" w:color="auto"/>
          </w:divBdr>
          <w:divsChild>
            <w:div w:id="1178740606">
              <w:marLeft w:val="0"/>
              <w:marRight w:val="0"/>
              <w:marTop w:val="0"/>
              <w:marBottom w:val="0"/>
              <w:divBdr>
                <w:top w:val="none" w:sz="0" w:space="0" w:color="auto"/>
                <w:left w:val="none" w:sz="0" w:space="0" w:color="auto"/>
                <w:bottom w:val="none" w:sz="0" w:space="0" w:color="auto"/>
                <w:right w:val="none" w:sz="0" w:space="0" w:color="auto"/>
              </w:divBdr>
              <w:divsChild>
                <w:div w:id="1618901503">
                  <w:marLeft w:val="0"/>
                  <w:marRight w:val="0"/>
                  <w:marTop w:val="0"/>
                  <w:marBottom w:val="0"/>
                  <w:divBdr>
                    <w:top w:val="none" w:sz="0" w:space="0" w:color="auto"/>
                    <w:left w:val="none" w:sz="0" w:space="0" w:color="auto"/>
                    <w:bottom w:val="none" w:sz="0" w:space="0" w:color="auto"/>
                    <w:right w:val="none" w:sz="0" w:space="0" w:color="auto"/>
                  </w:divBdr>
                  <w:divsChild>
                    <w:div w:id="1835993178">
                      <w:marLeft w:val="0"/>
                      <w:marRight w:val="0"/>
                      <w:marTop w:val="0"/>
                      <w:marBottom w:val="0"/>
                      <w:divBdr>
                        <w:top w:val="none" w:sz="0" w:space="0" w:color="auto"/>
                        <w:left w:val="none" w:sz="0" w:space="0" w:color="auto"/>
                        <w:bottom w:val="none" w:sz="0" w:space="0" w:color="auto"/>
                        <w:right w:val="none" w:sz="0" w:space="0" w:color="auto"/>
                      </w:divBdr>
                      <w:divsChild>
                        <w:div w:id="1984848262">
                          <w:marLeft w:val="0"/>
                          <w:marRight w:val="0"/>
                          <w:marTop w:val="0"/>
                          <w:marBottom w:val="0"/>
                          <w:divBdr>
                            <w:top w:val="none" w:sz="0" w:space="0" w:color="auto"/>
                            <w:left w:val="none" w:sz="0" w:space="0" w:color="auto"/>
                            <w:bottom w:val="none" w:sz="0" w:space="0" w:color="auto"/>
                            <w:right w:val="none" w:sz="0" w:space="0" w:color="auto"/>
                          </w:divBdr>
                          <w:divsChild>
                            <w:div w:id="675689942">
                              <w:marLeft w:val="0"/>
                              <w:marRight w:val="0"/>
                              <w:marTop w:val="0"/>
                              <w:marBottom w:val="0"/>
                              <w:divBdr>
                                <w:top w:val="none" w:sz="0" w:space="0" w:color="auto"/>
                                <w:left w:val="none" w:sz="0" w:space="0" w:color="auto"/>
                                <w:bottom w:val="none" w:sz="0" w:space="0" w:color="auto"/>
                                <w:right w:val="none" w:sz="0" w:space="0" w:color="auto"/>
                              </w:divBdr>
                              <w:divsChild>
                                <w:div w:id="333849875">
                                  <w:marLeft w:val="0"/>
                                  <w:marRight w:val="0"/>
                                  <w:marTop w:val="0"/>
                                  <w:marBottom w:val="0"/>
                                  <w:divBdr>
                                    <w:top w:val="none" w:sz="0" w:space="0" w:color="auto"/>
                                    <w:left w:val="none" w:sz="0" w:space="0" w:color="auto"/>
                                    <w:bottom w:val="none" w:sz="0" w:space="0" w:color="auto"/>
                                    <w:right w:val="none" w:sz="0" w:space="0" w:color="auto"/>
                                  </w:divBdr>
                                </w:div>
                                <w:div w:id="137188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7623019">
      <w:bodyDiv w:val="1"/>
      <w:marLeft w:val="0"/>
      <w:marRight w:val="0"/>
      <w:marTop w:val="0"/>
      <w:marBottom w:val="0"/>
      <w:divBdr>
        <w:top w:val="none" w:sz="0" w:space="0" w:color="auto"/>
        <w:left w:val="none" w:sz="0" w:space="0" w:color="auto"/>
        <w:bottom w:val="none" w:sz="0" w:space="0" w:color="auto"/>
        <w:right w:val="none" w:sz="0" w:space="0" w:color="auto"/>
      </w:divBdr>
      <w:divsChild>
        <w:div w:id="788400566">
          <w:marLeft w:val="0"/>
          <w:marRight w:val="0"/>
          <w:marTop w:val="0"/>
          <w:marBottom w:val="0"/>
          <w:divBdr>
            <w:top w:val="none" w:sz="0" w:space="0" w:color="auto"/>
            <w:left w:val="none" w:sz="0" w:space="0" w:color="auto"/>
            <w:bottom w:val="none" w:sz="0" w:space="0" w:color="auto"/>
            <w:right w:val="none" w:sz="0" w:space="0" w:color="auto"/>
          </w:divBdr>
          <w:divsChild>
            <w:div w:id="250163898">
              <w:marLeft w:val="0"/>
              <w:marRight w:val="0"/>
              <w:marTop w:val="0"/>
              <w:marBottom w:val="0"/>
              <w:divBdr>
                <w:top w:val="none" w:sz="0" w:space="0" w:color="auto"/>
                <w:left w:val="none" w:sz="0" w:space="0" w:color="auto"/>
                <w:bottom w:val="none" w:sz="0" w:space="0" w:color="auto"/>
                <w:right w:val="none" w:sz="0" w:space="0" w:color="auto"/>
              </w:divBdr>
              <w:divsChild>
                <w:div w:id="1123618684">
                  <w:marLeft w:val="0"/>
                  <w:marRight w:val="0"/>
                  <w:marTop w:val="0"/>
                  <w:marBottom w:val="0"/>
                  <w:divBdr>
                    <w:top w:val="none" w:sz="0" w:space="0" w:color="auto"/>
                    <w:left w:val="none" w:sz="0" w:space="0" w:color="auto"/>
                    <w:bottom w:val="none" w:sz="0" w:space="0" w:color="auto"/>
                    <w:right w:val="none" w:sz="0" w:space="0" w:color="auto"/>
                  </w:divBdr>
                  <w:divsChild>
                    <w:div w:id="1136796920">
                      <w:marLeft w:val="0"/>
                      <w:marRight w:val="0"/>
                      <w:marTop w:val="0"/>
                      <w:marBottom w:val="0"/>
                      <w:divBdr>
                        <w:top w:val="none" w:sz="0" w:space="0" w:color="auto"/>
                        <w:left w:val="none" w:sz="0" w:space="0" w:color="auto"/>
                        <w:bottom w:val="none" w:sz="0" w:space="0" w:color="auto"/>
                        <w:right w:val="none" w:sz="0" w:space="0" w:color="auto"/>
                      </w:divBdr>
                      <w:divsChild>
                        <w:div w:id="873805916">
                          <w:marLeft w:val="0"/>
                          <w:marRight w:val="0"/>
                          <w:marTop w:val="0"/>
                          <w:marBottom w:val="0"/>
                          <w:divBdr>
                            <w:top w:val="none" w:sz="0" w:space="0" w:color="auto"/>
                            <w:left w:val="none" w:sz="0" w:space="0" w:color="auto"/>
                            <w:bottom w:val="none" w:sz="0" w:space="0" w:color="auto"/>
                            <w:right w:val="none" w:sz="0" w:space="0" w:color="auto"/>
                          </w:divBdr>
                          <w:divsChild>
                            <w:div w:id="1715082650">
                              <w:marLeft w:val="0"/>
                              <w:marRight w:val="0"/>
                              <w:marTop w:val="0"/>
                              <w:marBottom w:val="0"/>
                              <w:divBdr>
                                <w:top w:val="none" w:sz="0" w:space="0" w:color="auto"/>
                                <w:left w:val="none" w:sz="0" w:space="0" w:color="auto"/>
                                <w:bottom w:val="none" w:sz="0" w:space="0" w:color="auto"/>
                                <w:right w:val="none" w:sz="0" w:space="0" w:color="auto"/>
                              </w:divBdr>
                              <w:divsChild>
                                <w:div w:id="435756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7933250">
      <w:bodyDiv w:val="1"/>
      <w:marLeft w:val="0"/>
      <w:marRight w:val="0"/>
      <w:marTop w:val="0"/>
      <w:marBottom w:val="0"/>
      <w:divBdr>
        <w:top w:val="none" w:sz="0" w:space="0" w:color="auto"/>
        <w:left w:val="none" w:sz="0" w:space="0" w:color="auto"/>
        <w:bottom w:val="none" w:sz="0" w:space="0" w:color="auto"/>
        <w:right w:val="none" w:sz="0" w:space="0" w:color="auto"/>
      </w:divBdr>
      <w:divsChild>
        <w:div w:id="1603763026">
          <w:marLeft w:val="0"/>
          <w:marRight w:val="0"/>
          <w:marTop w:val="0"/>
          <w:marBottom w:val="0"/>
          <w:divBdr>
            <w:top w:val="none" w:sz="0" w:space="0" w:color="auto"/>
            <w:left w:val="none" w:sz="0" w:space="0" w:color="auto"/>
            <w:bottom w:val="none" w:sz="0" w:space="0" w:color="auto"/>
            <w:right w:val="none" w:sz="0" w:space="0" w:color="auto"/>
          </w:divBdr>
          <w:divsChild>
            <w:div w:id="1078863410">
              <w:marLeft w:val="0"/>
              <w:marRight w:val="0"/>
              <w:marTop w:val="0"/>
              <w:marBottom w:val="0"/>
              <w:divBdr>
                <w:top w:val="none" w:sz="0" w:space="0" w:color="auto"/>
                <w:left w:val="none" w:sz="0" w:space="0" w:color="auto"/>
                <w:bottom w:val="none" w:sz="0" w:space="0" w:color="auto"/>
                <w:right w:val="none" w:sz="0" w:space="0" w:color="auto"/>
              </w:divBdr>
              <w:divsChild>
                <w:div w:id="1908104283">
                  <w:marLeft w:val="0"/>
                  <w:marRight w:val="0"/>
                  <w:marTop w:val="0"/>
                  <w:marBottom w:val="0"/>
                  <w:divBdr>
                    <w:top w:val="none" w:sz="0" w:space="0" w:color="auto"/>
                    <w:left w:val="none" w:sz="0" w:space="0" w:color="auto"/>
                    <w:bottom w:val="none" w:sz="0" w:space="0" w:color="auto"/>
                    <w:right w:val="none" w:sz="0" w:space="0" w:color="auto"/>
                  </w:divBdr>
                  <w:divsChild>
                    <w:div w:id="2083794530">
                      <w:marLeft w:val="0"/>
                      <w:marRight w:val="0"/>
                      <w:marTop w:val="0"/>
                      <w:marBottom w:val="0"/>
                      <w:divBdr>
                        <w:top w:val="none" w:sz="0" w:space="0" w:color="auto"/>
                        <w:left w:val="none" w:sz="0" w:space="0" w:color="auto"/>
                        <w:bottom w:val="none" w:sz="0" w:space="0" w:color="auto"/>
                        <w:right w:val="none" w:sz="0" w:space="0" w:color="auto"/>
                      </w:divBdr>
                      <w:divsChild>
                        <w:div w:id="1278489613">
                          <w:marLeft w:val="0"/>
                          <w:marRight w:val="0"/>
                          <w:marTop w:val="0"/>
                          <w:marBottom w:val="0"/>
                          <w:divBdr>
                            <w:top w:val="none" w:sz="0" w:space="0" w:color="auto"/>
                            <w:left w:val="none" w:sz="0" w:space="0" w:color="auto"/>
                            <w:bottom w:val="none" w:sz="0" w:space="0" w:color="auto"/>
                            <w:right w:val="none" w:sz="0" w:space="0" w:color="auto"/>
                          </w:divBdr>
                          <w:divsChild>
                            <w:div w:id="302468050">
                              <w:marLeft w:val="0"/>
                              <w:marRight w:val="0"/>
                              <w:marTop w:val="0"/>
                              <w:marBottom w:val="0"/>
                              <w:divBdr>
                                <w:top w:val="none" w:sz="0" w:space="0" w:color="auto"/>
                                <w:left w:val="none" w:sz="0" w:space="0" w:color="auto"/>
                                <w:bottom w:val="none" w:sz="0" w:space="0" w:color="auto"/>
                                <w:right w:val="none" w:sz="0" w:space="0" w:color="auto"/>
                              </w:divBdr>
                              <w:divsChild>
                                <w:div w:id="1532962577">
                                  <w:marLeft w:val="0"/>
                                  <w:marRight w:val="0"/>
                                  <w:marTop w:val="0"/>
                                  <w:marBottom w:val="0"/>
                                  <w:divBdr>
                                    <w:top w:val="none" w:sz="0" w:space="0" w:color="auto"/>
                                    <w:left w:val="none" w:sz="0" w:space="0" w:color="auto"/>
                                    <w:bottom w:val="none" w:sz="0" w:space="0" w:color="auto"/>
                                    <w:right w:val="none" w:sz="0" w:space="0" w:color="auto"/>
                                  </w:divBdr>
                                </w:div>
                                <w:div w:id="1251232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12399320">
      <w:bodyDiv w:val="1"/>
      <w:marLeft w:val="0"/>
      <w:marRight w:val="0"/>
      <w:marTop w:val="0"/>
      <w:marBottom w:val="0"/>
      <w:divBdr>
        <w:top w:val="none" w:sz="0" w:space="0" w:color="auto"/>
        <w:left w:val="none" w:sz="0" w:space="0" w:color="auto"/>
        <w:bottom w:val="none" w:sz="0" w:space="0" w:color="auto"/>
        <w:right w:val="none" w:sz="0" w:space="0" w:color="auto"/>
      </w:divBdr>
      <w:divsChild>
        <w:div w:id="1894611547">
          <w:marLeft w:val="0"/>
          <w:marRight w:val="0"/>
          <w:marTop w:val="0"/>
          <w:marBottom w:val="0"/>
          <w:divBdr>
            <w:top w:val="none" w:sz="0" w:space="0" w:color="auto"/>
            <w:left w:val="none" w:sz="0" w:space="0" w:color="auto"/>
            <w:bottom w:val="none" w:sz="0" w:space="0" w:color="auto"/>
            <w:right w:val="none" w:sz="0" w:space="0" w:color="auto"/>
          </w:divBdr>
          <w:divsChild>
            <w:div w:id="176233977">
              <w:marLeft w:val="0"/>
              <w:marRight w:val="0"/>
              <w:marTop w:val="0"/>
              <w:marBottom w:val="0"/>
              <w:divBdr>
                <w:top w:val="none" w:sz="0" w:space="0" w:color="auto"/>
                <w:left w:val="none" w:sz="0" w:space="0" w:color="auto"/>
                <w:bottom w:val="none" w:sz="0" w:space="0" w:color="auto"/>
                <w:right w:val="none" w:sz="0" w:space="0" w:color="auto"/>
              </w:divBdr>
              <w:divsChild>
                <w:div w:id="1229615863">
                  <w:marLeft w:val="0"/>
                  <w:marRight w:val="0"/>
                  <w:marTop w:val="0"/>
                  <w:marBottom w:val="0"/>
                  <w:divBdr>
                    <w:top w:val="none" w:sz="0" w:space="0" w:color="auto"/>
                    <w:left w:val="none" w:sz="0" w:space="0" w:color="auto"/>
                    <w:bottom w:val="none" w:sz="0" w:space="0" w:color="auto"/>
                    <w:right w:val="none" w:sz="0" w:space="0" w:color="auto"/>
                  </w:divBdr>
                  <w:divsChild>
                    <w:div w:id="417992220">
                      <w:marLeft w:val="0"/>
                      <w:marRight w:val="0"/>
                      <w:marTop w:val="0"/>
                      <w:marBottom w:val="0"/>
                      <w:divBdr>
                        <w:top w:val="none" w:sz="0" w:space="0" w:color="auto"/>
                        <w:left w:val="none" w:sz="0" w:space="0" w:color="auto"/>
                        <w:bottom w:val="none" w:sz="0" w:space="0" w:color="auto"/>
                        <w:right w:val="none" w:sz="0" w:space="0" w:color="auto"/>
                      </w:divBdr>
                      <w:divsChild>
                        <w:div w:id="1139565846">
                          <w:marLeft w:val="0"/>
                          <w:marRight w:val="0"/>
                          <w:marTop w:val="0"/>
                          <w:marBottom w:val="0"/>
                          <w:divBdr>
                            <w:top w:val="none" w:sz="0" w:space="0" w:color="auto"/>
                            <w:left w:val="none" w:sz="0" w:space="0" w:color="auto"/>
                            <w:bottom w:val="none" w:sz="0" w:space="0" w:color="auto"/>
                            <w:right w:val="none" w:sz="0" w:space="0" w:color="auto"/>
                          </w:divBdr>
                          <w:divsChild>
                            <w:div w:id="2121684546">
                              <w:marLeft w:val="0"/>
                              <w:marRight w:val="0"/>
                              <w:marTop w:val="0"/>
                              <w:marBottom w:val="0"/>
                              <w:divBdr>
                                <w:top w:val="none" w:sz="0" w:space="0" w:color="auto"/>
                                <w:left w:val="none" w:sz="0" w:space="0" w:color="auto"/>
                                <w:bottom w:val="none" w:sz="0" w:space="0" w:color="auto"/>
                                <w:right w:val="none" w:sz="0" w:space="0" w:color="auto"/>
                              </w:divBdr>
                              <w:divsChild>
                                <w:div w:id="1514341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9039803">
      <w:bodyDiv w:val="1"/>
      <w:marLeft w:val="0"/>
      <w:marRight w:val="0"/>
      <w:marTop w:val="0"/>
      <w:marBottom w:val="0"/>
      <w:divBdr>
        <w:top w:val="none" w:sz="0" w:space="0" w:color="auto"/>
        <w:left w:val="none" w:sz="0" w:space="0" w:color="auto"/>
        <w:bottom w:val="none" w:sz="0" w:space="0" w:color="auto"/>
        <w:right w:val="none" w:sz="0" w:space="0" w:color="auto"/>
      </w:divBdr>
      <w:divsChild>
        <w:div w:id="1039429901">
          <w:marLeft w:val="0"/>
          <w:marRight w:val="0"/>
          <w:marTop w:val="0"/>
          <w:marBottom w:val="0"/>
          <w:divBdr>
            <w:top w:val="none" w:sz="0" w:space="0" w:color="auto"/>
            <w:left w:val="none" w:sz="0" w:space="0" w:color="auto"/>
            <w:bottom w:val="none" w:sz="0" w:space="0" w:color="auto"/>
            <w:right w:val="none" w:sz="0" w:space="0" w:color="auto"/>
          </w:divBdr>
          <w:divsChild>
            <w:div w:id="733360610">
              <w:marLeft w:val="0"/>
              <w:marRight w:val="0"/>
              <w:marTop w:val="0"/>
              <w:marBottom w:val="0"/>
              <w:divBdr>
                <w:top w:val="none" w:sz="0" w:space="0" w:color="auto"/>
                <w:left w:val="none" w:sz="0" w:space="0" w:color="auto"/>
                <w:bottom w:val="none" w:sz="0" w:space="0" w:color="auto"/>
                <w:right w:val="none" w:sz="0" w:space="0" w:color="auto"/>
              </w:divBdr>
              <w:divsChild>
                <w:div w:id="670134334">
                  <w:marLeft w:val="0"/>
                  <w:marRight w:val="0"/>
                  <w:marTop w:val="0"/>
                  <w:marBottom w:val="0"/>
                  <w:divBdr>
                    <w:top w:val="none" w:sz="0" w:space="0" w:color="auto"/>
                    <w:left w:val="none" w:sz="0" w:space="0" w:color="auto"/>
                    <w:bottom w:val="none" w:sz="0" w:space="0" w:color="auto"/>
                    <w:right w:val="none" w:sz="0" w:space="0" w:color="auto"/>
                  </w:divBdr>
                  <w:divsChild>
                    <w:div w:id="78674453">
                      <w:marLeft w:val="0"/>
                      <w:marRight w:val="0"/>
                      <w:marTop w:val="0"/>
                      <w:marBottom w:val="0"/>
                      <w:divBdr>
                        <w:top w:val="none" w:sz="0" w:space="0" w:color="auto"/>
                        <w:left w:val="none" w:sz="0" w:space="0" w:color="auto"/>
                        <w:bottom w:val="none" w:sz="0" w:space="0" w:color="auto"/>
                        <w:right w:val="none" w:sz="0" w:space="0" w:color="auto"/>
                      </w:divBdr>
                      <w:divsChild>
                        <w:div w:id="613247020">
                          <w:marLeft w:val="0"/>
                          <w:marRight w:val="0"/>
                          <w:marTop w:val="0"/>
                          <w:marBottom w:val="0"/>
                          <w:divBdr>
                            <w:top w:val="none" w:sz="0" w:space="0" w:color="auto"/>
                            <w:left w:val="none" w:sz="0" w:space="0" w:color="auto"/>
                            <w:bottom w:val="none" w:sz="0" w:space="0" w:color="auto"/>
                            <w:right w:val="none" w:sz="0" w:space="0" w:color="auto"/>
                          </w:divBdr>
                          <w:divsChild>
                            <w:div w:id="567112539">
                              <w:marLeft w:val="0"/>
                              <w:marRight w:val="0"/>
                              <w:marTop w:val="0"/>
                              <w:marBottom w:val="0"/>
                              <w:divBdr>
                                <w:top w:val="none" w:sz="0" w:space="0" w:color="auto"/>
                                <w:left w:val="none" w:sz="0" w:space="0" w:color="auto"/>
                                <w:bottom w:val="none" w:sz="0" w:space="0" w:color="auto"/>
                                <w:right w:val="none" w:sz="0" w:space="0" w:color="auto"/>
                              </w:divBdr>
                              <w:divsChild>
                                <w:div w:id="16547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3366370">
      <w:bodyDiv w:val="1"/>
      <w:marLeft w:val="0"/>
      <w:marRight w:val="0"/>
      <w:marTop w:val="0"/>
      <w:marBottom w:val="0"/>
      <w:divBdr>
        <w:top w:val="none" w:sz="0" w:space="0" w:color="auto"/>
        <w:left w:val="none" w:sz="0" w:space="0" w:color="auto"/>
        <w:bottom w:val="none" w:sz="0" w:space="0" w:color="auto"/>
        <w:right w:val="none" w:sz="0" w:space="0" w:color="auto"/>
      </w:divBdr>
      <w:divsChild>
        <w:div w:id="422072784">
          <w:marLeft w:val="0"/>
          <w:marRight w:val="0"/>
          <w:marTop w:val="0"/>
          <w:marBottom w:val="0"/>
          <w:divBdr>
            <w:top w:val="none" w:sz="0" w:space="0" w:color="auto"/>
            <w:left w:val="none" w:sz="0" w:space="0" w:color="auto"/>
            <w:bottom w:val="none" w:sz="0" w:space="0" w:color="auto"/>
            <w:right w:val="none" w:sz="0" w:space="0" w:color="auto"/>
          </w:divBdr>
          <w:divsChild>
            <w:div w:id="770121801">
              <w:marLeft w:val="0"/>
              <w:marRight w:val="0"/>
              <w:marTop w:val="0"/>
              <w:marBottom w:val="0"/>
              <w:divBdr>
                <w:top w:val="none" w:sz="0" w:space="0" w:color="auto"/>
                <w:left w:val="none" w:sz="0" w:space="0" w:color="auto"/>
                <w:bottom w:val="none" w:sz="0" w:space="0" w:color="auto"/>
                <w:right w:val="none" w:sz="0" w:space="0" w:color="auto"/>
              </w:divBdr>
              <w:divsChild>
                <w:div w:id="605774369">
                  <w:marLeft w:val="0"/>
                  <w:marRight w:val="0"/>
                  <w:marTop w:val="0"/>
                  <w:marBottom w:val="0"/>
                  <w:divBdr>
                    <w:top w:val="none" w:sz="0" w:space="0" w:color="auto"/>
                    <w:left w:val="none" w:sz="0" w:space="0" w:color="auto"/>
                    <w:bottom w:val="none" w:sz="0" w:space="0" w:color="auto"/>
                    <w:right w:val="none" w:sz="0" w:space="0" w:color="auto"/>
                  </w:divBdr>
                  <w:divsChild>
                    <w:div w:id="458493714">
                      <w:marLeft w:val="0"/>
                      <w:marRight w:val="0"/>
                      <w:marTop w:val="0"/>
                      <w:marBottom w:val="0"/>
                      <w:divBdr>
                        <w:top w:val="none" w:sz="0" w:space="0" w:color="auto"/>
                        <w:left w:val="none" w:sz="0" w:space="0" w:color="auto"/>
                        <w:bottom w:val="none" w:sz="0" w:space="0" w:color="auto"/>
                        <w:right w:val="none" w:sz="0" w:space="0" w:color="auto"/>
                      </w:divBdr>
                      <w:divsChild>
                        <w:div w:id="981690763">
                          <w:marLeft w:val="0"/>
                          <w:marRight w:val="0"/>
                          <w:marTop w:val="0"/>
                          <w:marBottom w:val="0"/>
                          <w:divBdr>
                            <w:top w:val="none" w:sz="0" w:space="0" w:color="auto"/>
                            <w:left w:val="none" w:sz="0" w:space="0" w:color="auto"/>
                            <w:bottom w:val="none" w:sz="0" w:space="0" w:color="auto"/>
                            <w:right w:val="none" w:sz="0" w:space="0" w:color="auto"/>
                          </w:divBdr>
                          <w:divsChild>
                            <w:div w:id="719286585">
                              <w:marLeft w:val="0"/>
                              <w:marRight w:val="0"/>
                              <w:marTop w:val="0"/>
                              <w:marBottom w:val="0"/>
                              <w:divBdr>
                                <w:top w:val="none" w:sz="0" w:space="0" w:color="auto"/>
                                <w:left w:val="none" w:sz="0" w:space="0" w:color="auto"/>
                                <w:bottom w:val="none" w:sz="0" w:space="0" w:color="auto"/>
                                <w:right w:val="none" w:sz="0" w:space="0" w:color="auto"/>
                              </w:divBdr>
                              <w:divsChild>
                                <w:div w:id="110364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4021605">
      <w:bodyDiv w:val="1"/>
      <w:marLeft w:val="0"/>
      <w:marRight w:val="0"/>
      <w:marTop w:val="0"/>
      <w:marBottom w:val="0"/>
      <w:divBdr>
        <w:top w:val="none" w:sz="0" w:space="0" w:color="auto"/>
        <w:left w:val="none" w:sz="0" w:space="0" w:color="auto"/>
        <w:bottom w:val="none" w:sz="0" w:space="0" w:color="auto"/>
        <w:right w:val="none" w:sz="0" w:space="0" w:color="auto"/>
      </w:divBdr>
      <w:divsChild>
        <w:div w:id="110058637">
          <w:marLeft w:val="0"/>
          <w:marRight w:val="0"/>
          <w:marTop w:val="0"/>
          <w:marBottom w:val="0"/>
          <w:divBdr>
            <w:top w:val="none" w:sz="0" w:space="0" w:color="auto"/>
            <w:left w:val="none" w:sz="0" w:space="0" w:color="auto"/>
            <w:bottom w:val="none" w:sz="0" w:space="0" w:color="auto"/>
            <w:right w:val="none" w:sz="0" w:space="0" w:color="auto"/>
          </w:divBdr>
          <w:divsChild>
            <w:div w:id="751701683">
              <w:marLeft w:val="0"/>
              <w:marRight w:val="0"/>
              <w:marTop w:val="0"/>
              <w:marBottom w:val="0"/>
              <w:divBdr>
                <w:top w:val="none" w:sz="0" w:space="0" w:color="auto"/>
                <w:left w:val="none" w:sz="0" w:space="0" w:color="auto"/>
                <w:bottom w:val="none" w:sz="0" w:space="0" w:color="auto"/>
                <w:right w:val="none" w:sz="0" w:space="0" w:color="auto"/>
              </w:divBdr>
              <w:divsChild>
                <w:div w:id="1100443030">
                  <w:marLeft w:val="0"/>
                  <w:marRight w:val="0"/>
                  <w:marTop w:val="0"/>
                  <w:marBottom w:val="0"/>
                  <w:divBdr>
                    <w:top w:val="none" w:sz="0" w:space="0" w:color="auto"/>
                    <w:left w:val="none" w:sz="0" w:space="0" w:color="auto"/>
                    <w:bottom w:val="none" w:sz="0" w:space="0" w:color="auto"/>
                    <w:right w:val="none" w:sz="0" w:space="0" w:color="auto"/>
                  </w:divBdr>
                  <w:divsChild>
                    <w:div w:id="461970299">
                      <w:marLeft w:val="0"/>
                      <w:marRight w:val="0"/>
                      <w:marTop w:val="0"/>
                      <w:marBottom w:val="0"/>
                      <w:divBdr>
                        <w:top w:val="none" w:sz="0" w:space="0" w:color="auto"/>
                        <w:left w:val="none" w:sz="0" w:space="0" w:color="auto"/>
                        <w:bottom w:val="none" w:sz="0" w:space="0" w:color="auto"/>
                        <w:right w:val="none" w:sz="0" w:space="0" w:color="auto"/>
                      </w:divBdr>
                      <w:divsChild>
                        <w:div w:id="364134358">
                          <w:marLeft w:val="0"/>
                          <w:marRight w:val="0"/>
                          <w:marTop w:val="0"/>
                          <w:marBottom w:val="0"/>
                          <w:divBdr>
                            <w:top w:val="none" w:sz="0" w:space="0" w:color="auto"/>
                            <w:left w:val="none" w:sz="0" w:space="0" w:color="auto"/>
                            <w:bottom w:val="none" w:sz="0" w:space="0" w:color="auto"/>
                            <w:right w:val="none" w:sz="0" w:space="0" w:color="auto"/>
                          </w:divBdr>
                          <w:divsChild>
                            <w:div w:id="1268387278">
                              <w:marLeft w:val="0"/>
                              <w:marRight w:val="0"/>
                              <w:marTop w:val="0"/>
                              <w:marBottom w:val="0"/>
                              <w:divBdr>
                                <w:top w:val="none" w:sz="0" w:space="0" w:color="auto"/>
                                <w:left w:val="none" w:sz="0" w:space="0" w:color="auto"/>
                                <w:bottom w:val="none" w:sz="0" w:space="0" w:color="auto"/>
                                <w:right w:val="none" w:sz="0" w:space="0" w:color="auto"/>
                              </w:divBdr>
                              <w:divsChild>
                                <w:div w:id="781614579">
                                  <w:marLeft w:val="0"/>
                                  <w:marRight w:val="0"/>
                                  <w:marTop w:val="0"/>
                                  <w:marBottom w:val="0"/>
                                  <w:divBdr>
                                    <w:top w:val="none" w:sz="0" w:space="0" w:color="auto"/>
                                    <w:left w:val="none" w:sz="0" w:space="0" w:color="auto"/>
                                    <w:bottom w:val="none" w:sz="0" w:space="0" w:color="auto"/>
                                    <w:right w:val="none" w:sz="0" w:space="0" w:color="auto"/>
                                  </w:divBdr>
                                </w:div>
                                <w:div w:id="2074693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1549896">
      <w:bodyDiv w:val="1"/>
      <w:marLeft w:val="0"/>
      <w:marRight w:val="0"/>
      <w:marTop w:val="0"/>
      <w:marBottom w:val="0"/>
      <w:divBdr>
        <w:top w:val="none" w:sz="0" w:space="0" w:color="auto"/>
        <w:left w:val="none" w:sz="0" w:space="0" w:color="auto"/>
        <w:bottom w:val="none" w:sz="0" w:space="0" w:color="auto"/>
        <w:right w:val="none" w:sz="0" w:space="0" w:color="auto"/>
      </w:divBdr>
      <w:divsChild>
        <w:div w:id="576086869">
          <w:marLeft w:val="0"/>
          <w:marRight w:val="0"/>
          <w:marTop w:val="0"/>
          <w:marBottom w:val="0"/>
          <w:divBdr>
            <w:top w:val="none" w:sz="0" w:space="0" w:color="auto"/>
            <w:left w:val="none" w:sz="0" w:space="0" w:color="auto"/>
            <w:bottom w:val="none" w:sz="0" w:space="0" w:color="auto"/>
            <w:right w:val="none" w:sz="0" w:space="0" w:color="auto"/>
          </w:divBdr>
          <w:divsChild>
            <w:div w:id="149642094">
              <w:marLeft w:val="0"/>
              <w:marRight w:val="0"/>
              <w:marTop w:val="0"/>
              <w:marBottom w:val="0"/>
              <w:divBdr>
                <w:top w:val="none" w:sz="0" w:space="0" w:color="auto"/>
                <w:left w:val="none" w:sz="0" w:space="0" w:color="auto"/>
                <w:bottom w:val="none" w:sz="0" w:space="0" w:color="auto"/>
                <w:right w:val="none" w:sz="0" w:space="0" w:color="auto"/>
              </w:divBdr>
              <w:divsChild>
                <w:div w:id="226033984">
                  <w:marLeft w:val="0"/>
                  <w:marRight w:val="0"/>
                  <w:marTop w:val="0"/>
                  <w:marBottom w:val="0"/>
                  <w:divBdr>
                    <w:top w:val="none" w:sz="0" w:space="0" w:color="auto"/>
                    <w:left w:val="none" w:sz="0" w:space="0" w:color="auto"/>
                    <w:bottom w:val="none" w:sz="0" w:space="0" w:color="auto"/>
                    <w:right w:val="none" w:sz="0" w:space="0" w:color="auto"/>
                  </w:divBdr>
                  <w:divsChild>
                    <w:div w:id="1786188731">
                      <w:marLeft w:val="0"/>
                      <w:marRight w:val="0"/>
                      <w:marTop w:val="0"/>
                      <w:marBottom w:val="0"/>
                      <w:divBdr>
                        <w:top w:val="none" w:sz="0" w:space="0" w:color="auto"/>
                        <w:left w:val="none" w:sz="0" w:space="0" w:color="auto"/>
                        <w:bottom w:val="none" w:sz="0" w:space="0" w:color="auto"/>
                        <w:right w:val="none" w:sz="0" w:space="0" w:color="auto"/>
                      </w:divBdr>
                      <w:divsChild>
                        <w:div w:id="1794979266">
                          <w:marLeft w:val="0"/>
                          <w:marRight w:val="0"/>
                          <w:marTop w:val="0"/>
                          <w:marBottom w:val="0"/>
                          <w:divBdr>
                            <w:top w:val="none" w:sz="0" w:space="0" w:color="auto"/>
                            <w:left w:val="none" w:sz="0" w:space="0" w:color="auto"/>
                            <w:bottom w:val="none" w:sz="0" w:space="0" w:color="auto"/>
                            <w:right w:val="none" w:sz="0" w:space="0" w:color="auto"/>
                          </w:divBdr>
                          <w:divsChild>
                            <w:div w:id="398864190">
                              <w:marLeft w:val="0"/>
                              <w:marRight w:val="0"/>
                              <w:marTop w:val="0"/>
                              <w:marBottom w:val="0"/>
                              <w:divBdr>
                                <w:top w:val="none" w:sz="0" w:space="0" w:color="auto"/>
                                <w:left w:val="none" w:sz="0" w:space="0" w:color="auto"/>
                                <w:bottom w:val="none" w:sz="0" w:space="0" w:color="auto"/>
                                <w:right w:val="none" w:sz="0" w:space="0" w:color="auto"/>
                              </w:divBdr>
                              <w:divsChild>
                                <w:div w:id="1030640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0380313">
      <w:bodyDiv w:val="1"/>
      <w:marLeft w:val="0"/>
      <w:marRight w:val="0"/>
      <w:marTop w:val="0"/>
      <w:marBottom w:val="0"/>
      <w:divBdr>
        <w:top w:val="none" w:sz="0" w:space="0" w:color="auto"/>
        <w:left w:val="none" w:sz="0" w:space="0" w:color="auto"/>
        <w:bottom w:val="none" w:sz="0" w:space="0" w:color="auto"/>
        <w:right w:val="none" w:sz="0" w:space="0" w:color="auto"/>
      </w:divBdr>
      <w:divsChild>
        <w:div w:id="477309490">
          <w:marLeft w:val="0"/>
          <w:marRight w:val="0"/>
          <w:marTop w:val="0"/>
          <w:marBottom w:val="0"/>
          <w:divBdr>
            <w:top w:val="none" w:sz="0" w:space="0" w:color="auto"/>
            <w:left w:val="none" w:sz="0" w:space="0" w:color="auto"/>
            <w:bottom w:val="none" w:sz="0" w:space="0" w:color="auto"/>
            <w:right w:val="none" w:sz="0" w:space="0" w:color="auto"/>
          </w:divBdr>
          <w:divsChild>
            <w:div w:id="1830561498">
              <w:marLeft w:val="0"/>
              <w:marRight w:val="0"/>
              <w:marTop w:val="0"/>
              <w:marBottom w:val="0"/>
              <w:divBdr>
                <w:top w:val="none" w:sz="0" w:space="0" w:color="auto"/>
                <w:left w:val="none" w:sz="0" w:space="0" w:color="auto"/>
                <w:bottom w:val="none" w:sz="0" w:space="0" w:color="auto"/>
                <w:right w:val="none" w:sz="0" w:space="0" w:color="auto"/>
              </w:divBdr>
              <w:divsChild>
                <w:div w:id="1056201997">
                  <w:marLeft w:val="0"/>
                  <w:marRight w:val="0"/>
                  <w:marTop w:val="0"/>
                  <w:marBottom w:val="0"/>
                  <w:divBdr>
                    <w:top w:val="none" w:sz="0" w:space="0" w:color="auto"/>
                    <w:left w:val="none" w:sz="0" w:space="0" w:color="auto"/>
                    <w:bottom w:val="none" w:sz="0" w:space="0" w:color="auto"/>
                    <w:right w:val="none" w:sz="0" w:space="0" w:color="auto"/>
                  </w:divBdr>
                  <w:divsChild>
                    <w:div w:id="1144348513">
                      <w:marLeft w:val="0"/>
                      <w:marRight w:val="0"/>
                      <w:marTop w:val="0"/>
                      <w:marBottom w:val="0"/>
                      <w:divBdr>
                        <w:top w:val="none" w:sz="0" w:space="0" w:color="auto"/>
                        <w:left w:val="none" w:sz="0" w:space="0" w:color="auto"/>
                        <w:bottom w:val="none" w:sz="0" w:space="0" w:color="auto"/>
                        <w:right w:val="none" w:sz="0" w:space="0" w:color="auto"/>
                      </w:divBdr>
                      <w:divsChild>
                        <w:div w:id="578564485">
                          <w:marLeft w:val="0"/>
                          <w:marRight w:val="0"/>
                          <w:marTop w:val="0"/>
                          <w:marBottom w:val="0"/>
                          <w:divBdr>
                            <w:top w:val="none" w:sz="0" w:space="0" w:color="auto"/>
                            <w:left w:val="none" w:sz="0" w:space="0" w:color="auto"/>
                            <w:bottom w:val="none" w:sz="0" w:space="0" w:color="auto"/>
                            <w:right w:val="none" w:sz="0" w:space="0" w:color="auto"/>
                          </w:divBdr>
                          <w:divsChild>
                            <w:div w:id="1367103765">
                              <w:marLeft w:val="0"/>
                              <w:marRight w:val="0"/>
                              <w:marTop w:val="0"/>
                              <w:marBottom w:val="0"/>
                              <w:divBdr>
                                <w:top w:val="none" w:sz="0" w:space="0" w:color="auto"/>
                                <w:left w:val="none" w:sz="0" w:space="0" w:color="auto"/>
                                <w:bottom w:val="none" w:sz="0" w:space="0" w:color="auto"/>
                                <w:right w:val="none" w:sz="0" w:space="0" w:color="auto"/>
                              </w:divBdr>
                              <w:divsChild>
                                <w:div w:id="684331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76940092">
      <w:bodyDiv w:val="1"/>
      <w:marLeft w:val="0"/>
      <w:marRight w:val="0"/>
      <w:marTop w:val="0"/>
      <w:marBottom w:val="0"/>
      <w:divBdr>
        <w:top w:val="none" w:sz="0" w:space="0" w:color="auto"/>
        <w:left w:val="none" w:sz="0" w:space="0" w:color="auto"/>
        <w:bottom w:val="none" w:sz="0" w:space="0" w:color="auto"/>
        <w:right w:val="none" w:sz="0" w:space="0" w:color="auto"/>
      </w:divBdr>
      <w:divsChild>
        <w:div w:id="370888635">
          <w:marLeft w:val="0"/>
          <w:marRight w:val="0"/>
          <w:marTop w:val="0"/>
          <w:marBottom w:val="0"/>
          <w:divBdr>
            <w:top w:val="none" w:sz="0" w:space="0" w:color="auto"/>
            <w:left w:val="none" w:sz="0" w:space="0" w:color="auto"/>
            <w:bottom w:val="none" w:sz="0" w:space="0" w:color="auto"/>
            <w:right w:val="none" w:sz="0" w:space="0" w:color="auto"/>
          </w:divBdr>
          <w:divsChild>
            <w:div w:id="1189291778">
              <w:marLeft w:val="0"/>
              <w:marRight w:val="0"/>
              <w:marTop w:val="0"/>
              <w:marBottom w:val="0"/>
              <w:divBdr>
                <w:top w:val="none" w:sz="0" w:space="0" w:color="auto"/>
                <w:left w:val="none" w:sz="0" w:space="0" w:color="auto"/>
                <w:bottom w:val="none" w:sz="0" w:space="0" w:color="auto"/>
                <w:right w:val="none" w:sz="0" w:space="0" w:color="auto"/>
              </w:divBdr>
              <w:divsChild>
                <w:div w:id="374813905">
                  <w:marLeft w:val="0"/>
                  <w:marRight w:val="0"/>
                  <w:marTop w:val="0"/>
                  <w:marBottom w:val="0"/>
                  <w:divBdr>
                    <w:top w:val="none" w:sz="0" w:space="0" w:color="auto"/>
                    <w:left w:val="none" w:sz="0" w:space="0" w:color="auto"/>
                    <w:bottom w:val="none" w:sz="0" w:space="0" w:color="auto"/>
                    <w:right w:val="none" w:sz="0" w:space="0" w:color="auto"/>
                  </w:divBdr>
                  <w:divsChild>
                    <w:div w:id="895313224">
                      <w:marLeft w:val="0"/>
                      <w:marRight w:val="0"/>
                      <w:marTop w:val="0"/>
                      <w:marBottom w:val="0"/>
                      <w:divBdr>
                        <w:top w:val="none" w:sz="0" w:space="0" w:color="auto"/>
                        <w:left w:val="none" w:sz="0" w:space="0" w:color="auto"/>
                        <w:bottom w:val="none" w:sz="0" w:space="0" w:color="auto"/>
                        <w:right w:val="none" w:sz="0" w:space="0" w:color="auto"/>
                      </w:divBdr>
                      <w:divsChild>
                        <w:div w:id="798493161">
                          <w:marLeft w:val="0"/>
                          <w:marRight w:val="0"/>
                          <w:marTop w:val="0"/>
                          <w:marBottom w:val="0"/>
                          <w:divBdr>
                            <w:top w:val="none" w:sz="0" w:space="0" w:color="auto"/>
                            <w:left w:val="none" w:sz="0" w:space="0" w:color="auto"/>
                            <w:bottom w:val="none" w:sz="0" w:space="0" w:color="auto"/>
                            <w:right w:val="none" w:sz="0" w:space="0" w:color="auto"/>
                          </w:divBdr>
                          <w:divsChild>
                            <w:div w:id="1359548171">
                              <w:marLeft w:val="0"/>
                              <w:marRight w:val="0"/>
                              <w:marTop w:val="0"/>
                              <w:marBottom w:val="0"/>
                              <w:divBdr>
                                <w:top w:val="none" w:sz="0" w:space="0" w:color="auto"/>
                                <w:left w:val="none" w:sz="0" w:space="0" w:color="auto"/>
                                <w:bottom w:val="none" w:sz="0" w:space="0" w:color="auto"/>
                                <w:right w:val="none" w:sz="0" w:space="0" w:color="auto"/>
                              </w:divBdr>
                              <w:divsChild>
                                <w:div w:id="1724520227">
                                  <w:marLeft w:val="0"/>
                                  <w:marRight w:val="0"/>
                                  <w:marTop w:val="0"/>
                                  <w:marBottom w:val="0"/>
                                  <w:divBdr>
                                    <w:top w:val="none" w:sz="0" w:space="0" w:color="auto"/>
                                    <w:left w:val="none" w:sz="0" w:space="0" w:color="auto"/>
                                    <w:bottom w:val="none" w:sz="0" w:space="0" w:color="auto"/>
                                    <w:right w:val="none" w:sz="0" w:space="0" w:color="auto"/>
                                  </w:divBdr>
                                </w:div>
                                <w:div w:id="374895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8346966">
      <w:bodyDiv w:val="1"/>
      <w:marLeft w:val="0"/>
      <w:marRight w:val="0"/>
      <w:marTop w:val="0"/>
      <w:marBottom w:val="0"/>
      <w:divBdr>
        <w:top w:val="none" w:sz="0" w:space="0" w:color="auto"/>
        <w:left w:val="none" w:sz="0" w:space="0" w:color="auto"/>
        <w:bottom w:val="none" w:sz="0" w:space="0" w:color="auto"/>
        <w:right w:val="none" w:sz="0" w:space="0" w:color="auto"/>
      </w:divBdr>
      <w:divsChild>
        <w:div w:id="1115751844">
          <w:marLeft w:val="0"/>
          <w:marRight w:val="0"/>
          <w:marTop w:val="0"/>
          <w:marBottom w:val="0"/>
          <w:divBdr>
            <w:top w:val="none" w:sz="0" w:space="0" w:color="auto"/>
            <w:left w:val="none" w:sz="0" w:space="0" w:color="auto"/>
            <w:bottom w:val="none" w:sz="0" w:space="0" w:color="auto"/>
            <w:right w:val="none" w:sz="0" w:space="0" w:color="auto"/>
          </w:divBdr>
          <w:divsChild>
            <w:div w:id="1961913794">
              <w:marLeft w:val="0"/>
              <w:marRight w:val="0"/>
              <w:marTop w:val="0"/>
              <w:marBottom w:val="0"/>
              <w:divBdr>
                <w:top w:val="none" w:sz="0" w:space="0" w:color="auto"/>
                <w:left w:val="none" w:sz="0" w:space="0" w:color="auto"/>
                <w:bottom w:val="none" w:sz="0" w:space="0" w:color="auto"/>
                <w:right w:val="none" w:sz="0" w:space="0" w:color="auto"/>
              </w:divBdr>
              <w:divsChild>
                <w:div w:id="1379403596">
                  <w:marLeft w:val="0"/>
                  <w:marRight w:val="0"/>
                  <w:marTop w:val="0"/>
                  <w:marBottom w:val="0"/>
                  <w:divBdr>
                    <w:top w:val="none" w:sz="0" w:space="0" w:color="auto"/>
                    <w:left w:val="none" w:sz="0" w:space="0" w:color="auto"/>
                    <w:bottom w:val="none" w:sz="0" w:space="0" w:color="auto"/>
                    <w:right w:val="none" w:sz="0" w:space="0" w:color="auto"/>
                  </w:divBdr>
                  <w:divsChild>
                    <w:div w:id="166865908">
                      <w:marLeft w:val="0"/>
                      <w:marRight w:val="0"/>
                      <w:marTop w:val="0"/>
                      <w:marBottom w:val="0"/>
                      <w:divBdr>
                        <w:top w:val="none" w:sz="0" w:space="0" w:color="auto"/>
                        <w:left w:val="none" w:sz="0" w:space="0" w:color="auto"/>
                        <w:bottom w:val="none" w:sz="0" w:space="0" w:color="auto"/>
                        <w:right w:val="none" w:sz="0" w:space="0" w:color="auto"/>
                      </w:divBdr>
                      <w:divsChild>
                        <w:div w:id="1500541230">
                          <w:marLeft w:val="0"/>
                          <w:marRight w:val="0"/>
                          <w:marTop w:val="0"/>
                          <w:marBottom w:val="0"/>
                          <w:divBdr>
                            <w:top w:val="none" w:sz="0" w:space="0" w:color="auto"/>
                            <w:left w:val="none" w:sz="0" w:space="0" w:color="auto"/>
                            <w:bottom w:val="none" w:sz="0" w:space="0" w:color="auto"/>
                            <w:right w:val="none" w:sz="0" w:space="0" w:color="auto"/>
                          </w:divBdr>
                          <w:divsChild>
                            <w:div w:id="722876289">
                              <w:marLeft w:val="0"/>
                              <w:marRight w:val="0"/>
                              <w:marTop w:val="0"/>
                              <w:marBottom w:val="0"/>
                              <w:divBdr>
                                <w:top w:val="none" w:sz="0" w:space="0" w:color="auto"/>
                                <w:left w:val="none" w:sz="0" w:space="0" w:color="auto"/>
                                <w:bottom w:val="none" w:sz="0" w:space="0" w:color="auto"/>
                                <w:right w:val="none" w:sz="0" w:space="0" w:color="auto"/>
                              </w:divBdr>
                              <w:divsChild>
                                <w:div w:id="2000423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4900486">
      <w:bodyDiv w:val="1"/>
      <w:marLeft w:val="0"/>
      <w:marRight w:val="0"/>
      <w:marTop w:val="0"/>
      <w:marBottom w:val="0"/>
      <w:divBdr>
        <w:top w:val="none" w:sz="0" w:space="0" w:color="auto"/>
        <w:left w:val="none" w:sz="0" w:space="0" w:color="auto"/>
        <w:bottom w:val="none" w:sz="0" w:space="0" w:color="auto"/>
        <w:right w:val="none" w:sz="0" w:space="0" w:color="auto"/>
      </w:divBdr>
      <w:divsChild>
        <w:div w:id="1362895146">
          <w:marLeft w:val="0"/>
          <w:marRight w:val="0"/>
          <w:marTop w:val="0"/>
          <w:marBottom w:val="0"/>
          <w:divBdr>
            <w:top w:val="none" w:sz="0" w:space="0" w:color="auto"/>
            <w:left w:val="none" w:sz="0" w:space="0" w:color="auto"/>
            <w:bottom w:val="none" w:sz="0" w:space="0" w:color="auto"/>
            <w:right w:val="none" w:sz="0" w:space="0" w:color="auto"/>
          </w:divBdr>
          <w:divsChild>
            <w:div w:id="594896735">
              <w:marLeft w:val="0"/>
              <w:marRight w:val="0"/>
              <w:marTop w:val="0"/>
              <w:marBottom w:val="0"/>
              <w:divBdr>
                <w:top w:val="none" w:sz="0" w:space="0" w:color="auto"/>
                <w:left w:val="none" w:sz="0" w:space="0" w:color="auto"/>
                <w:bottom w:val="none" w:sz="0" w:space="0" w:color="auto"/>
                <w:right w:val="none" w:sz="0" w:space="0" w:color="auto"/>
              </w:divBdr>
              <w:divsChild>
                <w:div w:id="680815718">
                  <w:marLeft w:val="0"/>
                  <w:marRight w:val="0"/>
                  <w:marTop w:val="0"/>
                  <w:marBottom w:val="0"/>
                  <w:divBdr>
                    <w:top w:val="none" w:sz="0" w:space="0" w:color="auto"/>
                    <w:left w:val="none" w:sz="0" w:space="0" w:color="auto"/>
                    <w:bottom w:val="none" w:sz="0" w:space="0" w:color="auto"/>
                    <w:right w:val="none" w:sz="0" w:space="0" w:color="auto"/>
                  </w:divBdr>
                  <w:divsChild>
                    <w:div w:id="489565195">
                      <w:marLeft w:val="0"/>
                      <w:marRight w:val="0"/>
                      <w:marTop w:val="0"/>
                      <w:marBottom w:val="0"/>
                      <w:divBdr>
                        <w:top w:val="none" w:sz="0" w:space="0" w:color="auto"/>
                        <w:left w:val="none" w:sz="0" w:space="0" w:color="auto"/>
                        <w:bottom w:val="none" w:sz="0" w:space="0" w:color="auto"/>
                        <w:right w:val="none" w:sz="0" w:space="0" w:color="auto"/>
                      </w:divBdr>
                      <w:divsChild>
                        <w:div w:id="1125537839">
                          <w:marLeft w:val="0"/>
                          <w:marRight w:val="0"/>
                          <w:marTop w:val="0"/>
                          <w:marBottom w:val="0"/>
                          <w:divBdr>
                            <w:top w:val="none" w:sz="0" w:space="0" w:color="auto"/>
                            <w:left w:val="none" w:sz="0" w:space="0" w:color="auto"/>
                            <w:bottom w:val="none" w:sz="0" w:space="0" w:color="auto"/>
                            <w:right w:val="none" w:sz="0" w:space="0" w:color="auto"/>
                          </w:divBdr>
                          <w:divsChild>
                            <w:div w:id="1818105305">
                              <w:marLeft w:val="0"/>
                              <w:marRight w:val="0"/>
                              <w:marTop w:val="0"/>
                              <w:marBottom w:val="0"/>
                              <w:divBdr>
                                <w:top w:val="none" w:sz="0" w:space="0" w:color="auto"/>
                                <w:left w:val="none" w:sz="0" w:space="0" w:color="auto"/>
                                <w:bottom w:val="none" w:sz="0" w:space="0" w:color="auto"/>
                                <w:right w:val="none" w:sz="0" w:space="0" w:color="auto"/>
                              </w:divBdr>
                              <w:divsChild>
                                <w:div w:id="78770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08601361">
      <w:bodyDiv w:val="1"/>
      <w:marLeft w:val="0"/>
      <w:marRight w:val="0"/>
      <w:marTop w:val="0"/>
      <w:marBottom w:val="0"/>
      <w:divBdr>
        <w:top w:val="none" w:sz="0" w:space="0" w:color="auto"/>
        <w:left w:val="none" w:sz="0" w:space="0" w:color="auto"/>
        <w:bottom w:val="none" w:sz="0" w:space="0" w:color="auto"/>
        <w:right w:val="none" w:sz="0" w:space="0" w:color="auto"/>
      </w:divBdr>
      <w:divsChild>
        <w:div w:id="1798529667">
          <w:marLeft w:val="0"/>
          <w:marRight w:val="0"/>
          <w:marTop w:val="0"/>
          <w:marBottom w:val="0"/>
          <w:divBdr>
            <w:top w:val="none" w:sz="0" w:space="0" w:color="auto"/>
            <w:left w:val="none" w:sz="0" w:space="0" w:color="auto"/>
            <w:bottom w:val="none" w:sz="0" w:space="0" w:color="auto"/>
            <w:right w:val="none" w:sz="0" w:space="0" w:color="auto"/>
          </w:divBdr>
          <w:divsChild>
            <w:div w:id="1109272601">
              <w:marLeft w:val="0"/>
              <w:marRight w:val="0"/>
              <w:marTop w:val="0"/>
              <w:marBottom w:val="0"/>
              <w:divBdr>
                <w:top w:val="none" w:sz="0" w:space="0" w:color="auto"/>
                <w:left w:val="none" w:sz="0" w:space="0" w:color="auto"/>
                <w:bottom w:val="none" w:sz="0" w:space="0" w:color="auto"/>
                <w:right w:val="none" w:sz="0" w:space="0" w:color="auto"/>
              </w:divBdr>
              <w:divsChild>
                <w:div w:id="115612242">
                  <w:marLeft w:val="0"/>
                  <w:marRight w:val="0"/>
                  <w:marTop w:val="0"/>
                  <w:marBottom w:val="0"/>
                  <w:divBdr>
                    <w:top w:val="none" w:sz="0" w:space="0" w:color="auto"/>
                    <w:left w:val="none" w:sz="0" w:space="0" w:color="auto"/>
                    <w:bottom w:val="none" w:sz="0" w:space="0" w:color="auto"/>
                    <w:right w:val="none" w:sz="0" w:space="0" w:color="auto"/>
                  </w:divBdr>
                  <w:divsChild>
                    <w:div w:id="1027831209">
                      <w:marLeft w:val="0"/>
                      <w:marRight w:val="0"/>
                      <w:marTop w:val="0"/>
                      <w:marBottom w:val="0"/>
                      <w:divBdr>
                        <w:top w:val="none" w:sz="0" w:space="0" w:color="auto"/>
                        <w:left w:val="none" w:sz="0" w:space="0" w:color="auto"/>
                        <w:bottom w:val="none" w:sz="0" w:space="0" w:color="auto"/>
                        <w:right w:val="none" w:sz="0" w:space="0" w:color="auto"/>
                      </w:divBdr>
                      <w:divsChild>
                        <w:div w:id="362482517">
                          <w:marLeft w:val="0"/>
                          <w:marRight w:val="0"/>
                          <w:marTop w:val="0"/>
                          <w:marBottom w:val="0"/>
                          <w:divBdr>
                            <w:top w:val="none" w:sz="0" w:space="0" w:color="auto"/>
                            <w:left w:val="none" w:sz="0" w:space="0" w:color="auto"/>
                            <w:bottom w:val="none" w:sz="0" w:space="0" w:color="auto"/>
                            <w:right w:val="none" w:sz="0" w:space="0" w:color="auto"/>
                          </w:divBdr>
                          <w:divsChild>
                            <w:div w:id="882326903">
                              <w:marLeft w:val="0"/>
                              <w:marRight w:val="0"/>
                              <w:marTop w:val="0"/>
                              <w:marBottom w:val="0"/>
                              <w:divBdr>
                                <w:top w:val="none" w:sz="0" w:space="0" w:color="auto"/>
                                <w:left w:val="none" w:sz="0" w:space="0" w:color="auto"/>
                                <w:bottom w:val="none" w:sz="0" w:space="0" w:color="auto"/>
                                <w:right w:val="none" w:sz="0" w:space="0" w:color="auto"/>
                              </w:divBdr>
                              <w:divsChild>
                                <w:div w:id="1795950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1046893">
      <w:bodyDiv w:val="1"/>
      <w:marLeft w:val="0"/>
      <w:marRight w:val="0"/>
      <w:marTop w:val="0"/>
      <w:marBottom w:val="0"/>
      <w:divBdr>
        <w:top w:val="none" w:sz="0" w:space="0" w:color="auto"/>
        <w:left w:val="none" w:sz="0" w:space="0" w:color="auto"/>
        <w:bottom w:val="none" w:sz="0" w:space="0" w:color="auto"/>
        <w:right w:val="none" w:sz="0" w:space="0" w:color="auto"/>
      </w:divBdr>
      <w:divsChild>
        <w:div w:id="854000203">
          <w:marLeft w:val="0"/>
          <w:marRight w:val="0"/>
          <w:marTop w:val="0"/>
          <w:marBottom w:val="0"/>
          <w:divBdr>
            <w:top w:val="none" w:sz="0" w:space="0" w:color="auto"/>
            <w:left w:val="none" w:sz="0" w:space="0" w:color="auto"/>
            <w:bottom w:val="none" w:sz="0" w:space="0" w:color="auto"/>
            <w:right w:val="none" w:sz="0" w:space="0" w:color="auto"/>
          </w:divBdr>
          <w:divsChild>
            <w:div w:id="171140334">
              <w:marLeft w:val="0"/>
              <w:marRight w:val="0"/>
              <w:marTop w:val="0"/>
              <w:marBottom w:val="0"/>
              <w:divBdr>
                <w:top w:val="none" w:sz="0" w:space="0" w:color="auto"/>
                <w:left w:val="none" w:sz="0" w:space="0" w:color="auto"/>
                <w:bottom w:val="none" w:sz="0" w:space="0" w:color="auto"/>
                <w:right w:val="none" w:sz="0" w:space="0" w:color="auto"/>
              </w:divBdr>
              <w:divsChild>
                <w:div w:id="262302894">
                  <w:marLeft w:val="0"/>
                  <w:marRight w:val="0"/>
                  <w:marTop w:val="0"/>
                  <w:marBottom w:val="0"/>
                  <w:divBdr>
                    <w:top w:val="none" w:sz="0" w:space="0" w:color="auto"/>
                    <w:left w:val="none" w:sz="0" w:space="0" w:color="auto"/>
                    <w:bottom w:val="none" w:sz="0" w:space="0" w:color="auto"/>
                    <w:right w:val="none" w:sz="0" w:space="0" w:color="auto"/>
                  </w:divBdr>
                  <w:divsChild>
                    <w:div w:id="1662583168">
                      <w:marLeft w:val="0"/>
                      <w:marRight w:val="0"/>
                      <w:marTop w:val="0"/>
                      <w:marBottom w:val="0"/>
                      <w:divBdr>
                        <w:top w:val="none" w:sz="0" w:space="0" w:color="auto"/>
                        <w:left w:val="none" w:sz="0" w:space="0" w:color="auto"/>
                        <w:bottom w:val="none" w:sz="0" w:space="0" w:color="auto"/>
                        <w:right w:val="none" w:sz="0" w:space="0" w:color="auto"/>
                      </w:divBdr>
                      <w:divsChild>
                        <w:div w:id="814296223">
                          <w:marLeft w:val="0"/>
                          <w:marRight w:val="0"/>
                          <w:marTop w:val="0"/>
                          <w:marBottom w:val="0"/>
                          <w:divBdr>
                            <w:top w:val="none" w:sz="0" w:space="0" w:color="auto"/>
                            <w:left w:val="none" w:sz="0" w:space="0" w:color="auto"/>
                            <w:bottom w:val="none" w:sz="0" w:space="0" w:color="auto"/>
                            <w:right w:val="none" w:sz="0" w:space="0" w:color="auto"/>
                          </w:divBdr>
                          <w:divsChild>
                            <w:div w:id="1719548379">
                              <w:marLeft w:val="0"/>
                              <w:marRight w:val="0"/>
                              <w:marTop w:val="0"/>
                              <w:marBottom w:val="0"/>
                              <w:divBdr>
                                <w:top w:val="none" w:sz="0" w:space="0" w:color="auto"/>
                                <w:left w:val="none" w:sz="0" w:space="0" w:color="auto"/>
                                <w:bottom w:val="none" w:sz="0" w:space="0" w:color="auto"/>
                                <w:right w:val="none" w:sz="0" w:space="0" w:color="auto"/>
                              </w:divBdr>
                              <w:divsChild>
                                <w:div w:id="2102067653">
                                  <w:marLeft w:val="0"/>
                                  <w:marRight w:val="0"/>
                                  <w:marTop w:val="0"/>
                                  <w:marBottom w:val="0"/>
                                  <w:divBdr>
                                    <w:top w:val="none" w:sz="0" w:space="0" w:color="auto"/>
                                    <w:left w:val="none" w:sz="0" w:space="0" w:color="auto"/>
                                    <w:bottom w:val="none" w:sz="0" w:space="0" w:color="auto"/>
                                    <w:right w:val="none" w:sz="0" w:space="0" w:color="auto"/>
                                  </w:divBdr>
                                  <w:divsChild>
                                    <w:div w:id="313340908">
                                      <w:marLeft w:val="0"/>
                                      <w:marRight w:val="0"/>
                                      <w:marTop w:val="0"/>
                                      <w:marBottom w:val="0"/>
                                      <w:divBdr>
                                        <w:top w:val="none" w:sz="0" w:space="0" w:color="auto"/>
                                        <w:left w:val="none" w:sz="0" w:space="0" w:color="auto"/>
                                        <w:bottom w:val="none" w:sz="0" w:space="0" w:color="auto"/>
                                        <w:right w:val="none" w:sz="0" w:space="0" w:color="auto"/>
                                      </w:divBdr>
                                      <w:divsChild>
                                        <w:div w:id="2116244583">
                                          <w:marLeft w:val="0"/>
                                          <w:marRight w:val="0"/>
                                          <w:marTop w:val="0"/>
                                          <w:marBottom w:val="0"/>
                                          <w:divBdr>
                                            <w:top w:val="none" w:sz="0" w:space="0" w:color="auto"/>
                                            <w:left w:val="none" w:sz="0" w:space="0" w:color="auto"/>
                                            <w:bottom w:val="none" w:sz="0" w:space="0" w:color="auto"/>
                                            <w:right w:val="none" w:sz="0" w:space="0" w:color="auto"/>
                                          </w:divBdr>
                                          <w:divsChild>
                                            <w:div w:id="18118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4.xml"/><Relationship Id="rId7" Type="http://schemas.openxmlformats.org/officeDocument/2006/relationships/image" Target="media/image1.jpeg"/><Relationship Id="rId12" Type="http://schemas.openxmlformats.org/officeDocument/2006/relationships/image" Target="media/image2.jpeg"/><Relationship Id="rId17" Type="http://schemas.openxmlformats.org/officeDocument/2006/relationships/header" Target="header3.xm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eader" Target="header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24" Type="http://schemas.openxmlformats.org/officeDocument/2006/relationships/footer" Target="footer6.xml"/><Relationship Id="rId5"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10" Type="http://schemas.openxmlformats.org/officeDocument/2006/relationships/footnotes" Target="footnotes.xml"/><Relationship Id="rId19" Type="http://schemas.openxmlformats.org/officeDocument/2006/relationships/header" Target="header4.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 Id="rId22" Type="http://schemas.openxmlformats.org/officeDocument/2006/relationships/footer" Target="footer5.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مستند" ma:contentTypeID="0x0101008D5CDB60EBDBC049B5B8C845DB7AC0CE" ma:contentTypeVersion="1" ma:contentTypeDescription="إنشاء مستند جديد." ma:contentTypeScope="" ma:versionID="56d0f9eeec2f8ecca69e612eda6ea3e6">
  <xsd:schema xmlns:xsd="http://www.w3.org/2001/XMLSchema" xmlns:p="http://schemas.microsoft.com/office/2006/metadata/properties" xmlns:ns1="http://schemas.microsoft.com/sharepoint/v3" targetNamespace="http://schemas.microsoft.com/office/2006/metadata/properties" ma:root="true" ma:fieldsID="84ef97a1256d579f8c76d06a0e807cb9"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جدولة تاريخ البدء" ma:description="" ma:hidden="true" ma:internalName="PublishingStartDate">
      <xsd:simpleType>
        <xsd:restriction base="dms:Unknown"/>
      </xsd:simpleType>
    </xsd:element>
    <xsd:element name="PublishingExpirationDate" ma:index="9" nillable="true" ma:displayName="جدولة تاريخ الانتهاء"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نوع المحتوى" ma:readOnly="true"/>
        <xsd:element ref="dc:title" minOccurs="0" maxOccurs="1" ma:index="4" ma:displayName="العنوان"/>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DE0BF9C-8C02-4A8E-B8FC-D4B167FA6680}">
  <ds:schemaRefs>
    <ds:schemaRef ds:uri="http://schemas.microsoft.com/office/2006/metadata/properties"/>
    <ds:schemaRef ds:uri="http://schemas.microsoft.com/sharepoint/v3"/>
  </ds:schemaRefs>
</ds:datastoreItem>
</file>

<file path=customXml/itemProps2.xml><?xml version="1.0" encoding="utf-8"?>
<ds:datastoreItem xmlns:ds="http://schemas.openxmlformats.org/officeDocument/2006/customXml" ds:itemID="{703CD4FB-2997-47B0-85C1-2EBBD2A4B190}">
  <ds:schemaRefs>
    <ds:schemaRef ds:uri="http://schemas.microsoft.com/sharepoint/v3/contenttype/forms"/>
  </ds:schemaRefs>
</ds:datastoreItem>
</file>

<file path=customXml/itemProps3.xml><?xml version="1.0" encoding="utf-8"?>
<ds:datastoreItem xmlns:ds="http://schemas.openxmlformats.org/officeDocument/2006/customXml" ds:itemID="{D402C70C-A345-45C9-85B6-4AE030D68D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office/2006/documentManagement/typ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4.xml><?xml version="1.0" encoding="utf-8"?>
<ds:datastoreItem xmlns:ds="http://schemas.openxmlformats.org/officeDocument/2006/customXml" ds:itemID="{4E67C854-C442-4CAE-BC89-06AD613C15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74</TotalTime>
  <Pages>3</Pages>
  <Words>8865</Words>
  <Characters>50534</Characters>
  <Application>Microsoft Office Word</Application>
  <DocSecurity>0</DocSecurity>
  <Lines>421</Lines>
  <Paragraphs>118</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59281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FAR</cp:lastModifiedBy>
  <cp:revision>1</cp:revision>
  <dcterms:created xsi:type="dcterms:W3CDTF">2010-06-10T08:23:00Z</dcterms:created>
  <dcterms:modified xsi:type="dcterms:W3CDTF">2011-01-23T00:24:00Z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0x0101008D5CDB60EBDBC049B5B8C845DB7AC0CE</vt:lpwstr>
  </property>
</Properties>
</file>