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7366E" w:rsidRDefault="004C0BFD" w:rsidP="009D67AC">
      <w:pPr>
        <w:jc w:val="center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left:0;text-align:left;margin-left:78.1pt;margin-top:-6.35pt;width:446.3pt;height:38pt;z-index:251660288" fillcolor="#fabf8f [1945]" strokecolor="#622423 [1605]">
            <v:textbox>
              <w:txbxContent>
                <w:p w:rsidR="009D67AC" w:rsidRPr="009D67AC" w:rsidRDefault="009D67AC" w:rsidP="009D67AC">
                  <w:pPr>
                    <w:jc w:val="center"/>
                    <w:rPr>
                      <w:color w:val="943634" w:themeColor="accent2" w:themeShade="BF"/>
                      <w:sz w:val="28"/>
                      <w:szCs w:val="28"/>
                    </w:rPr>
                  </w:pPr>
                  <w:r w:rsidRPr="009D67AC">
                    <w:rPr>
                      <w:rFonts w:hint="cs"/>
                      <w:color w:val="943634" w:themeColor="accent2" w:themeShade="BF"/>
                      <w:sz w:val="28"/>
                      <w:szCs w:val="28"/>
                      <w:rtl/>
                    </w:rPr>
                    <w:t>جدول الاختبارات النهائية / إدارة أعمال ( مستوى رابع ) ( 1437 هجرية )</w:t>
                  </w:r>
                </w:p>
              </w:txbxContent>
            </v:textbox>
          </v:shape>
        </w:pict>
      </w:r>
    </w:p>
    <w:tbl>
      <w:tblPr>
        <w:tblStyle w:val="a3"/>
        <w:tblpPr w:leftFromText="180" w:rightFromText="180" w:tblpY="788"/>
        <w:tblW w:w="0" w:type="auto"/>
        <w:tblLook w:val="04A0"/>
      </w:tblPr>
      <w:tblGrid>
        <w:gridCol w:w="3267"/>
        <w:gridCol w:w="1476"/>
        <w:gridCol w:w="1476"/>
        <w:gridCol w:w="2426"/>
        <w:gridCol w:w="1980"/>
        <w:gridCol w:w="1984"/>
      </w:tblGrid>
      <w:tr w:rsidR="00057108" w:rsidRPr="00E06517" w:rsidTr="0007366E">
        <w:tc>
          <w:tcPr>
            <w:tcW w:w="3267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  <w:rtl/>
              </w:rPr>
            </w:pPr>
          </w:p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  <w:rtl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الوقت</w:t>
            </w:r>
          </w:p>
        </w:tc>
        <w:tc>
          <w:tcPr>
            <w:tcW w:w="1476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 xml:space="preserve">الفترة الثانية </w:t>
            </w:r>
          </w:p>
        </w:tc>
        <w:tc>
          <w:tcPr>
            <w:tcW w:w="1476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>الفترة الأولى</w:t>
            </w:r>
          </w:p>
        </w:tc>
        <w:tc>
          <w:tcPr>
            <w:tcW w:w="2426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 xml:space="preserve">المادة </w:t>
            </w:r>
          </w:p>
        </w:tc>
        <w:tc>
          <w:tcPr>
            <w:tcW w:w="1980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</w:p>
          <w:p w:rsidR="00057108" w:rsidRPr="009D67AC" w:rsidRDefault="00057108" w:rsidP="0007366E">
            <w:pPr>
              <w:jc w:val="center"/>
              <w:rPr>
                <w:color w:val="E36C0A" w:themeColor="accent6" w:themeShade="BF"/>
                <w:sz w:val="24"/>
                <w:szCs w:val="24"/>
              </w:rPr>
            </w:pPr>
            <w:r w:rsidRPr="009D67AC">
              <w:rPr>
                <w:rFonts w:hint="cs"/>
                <w:color w:val="E36C0A" w:themeColor="accent6" w:themeShade="BF"/>
                <w:sz w:val="24"/>
                <w:szCs w:val="24"/>
                <w:rtl/>
              </w:rPr>
              <w:t xml:space="preserve">التاريخ </w:t>
            </w:r>
          </w:p>
        </w:tc>
        <w:tc>
          <w:tcPr>
            <w:tcW w:w="1984" w:type="dxa"/>
            <w:shd w:val="clear" w:color="auto" w:fill="D6E3BC" w:themeFill="accent3" w:themeFillTint="66"/>
          </w:tcPr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0"/>
                <w:szCs w:val="20"/>
              </w:rPr>
            </w:pPr>
          </w:p>
          <w:p w:rsidR="0007366E" w:rsidRPr="009D67AC" w:rsidRDefault="00057108" w:rsidP="0007366E">
            <w:pPr>
              <w:jc w:val="center"/>
              <w:rPr>
                <w:color w:val="E36C0A" w:themeColor="accent6" w:themeShade="BF"/>
                <w:sz w:val="20"/>
                <w:szCs w:val="20"/>
              </w:rPr>
            </w:pPr>
            <w:r w:rsidRPr="009D67AC">
              <w:rPr>
                <w:rFonts w:hint="cs"/>
                <w:color w:val="E36C0A" w:themeColor="accent6" w:themeShade="BF"/>
                <w:sz w:val="20"/>
                <w:szCs w:val="20"/>
                <w:rtl/>
              </w:rPr>
              <w:t xml:space="preserve">اليوم </w:t>
            </w:r>
          </w:p>
          <w:p w:rsidR="0007366E" w:rsidRPr="009D67AC" w:rsidRDefault="0007366E" w:rsidP="0007366E">
            <w:pPr>
              <w:jc w:val="center"/>
              <w:rPr>
                <w:color w:val="E36C0A" w:themeColor="accent6" w:themeShade="BF"/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734F74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 xml:space="preserve">من </w:t>
            </w:r>
            <w:r w:rsidR="00734F74">
              <w:rPr>
                <w:rFonts w:hint="cs"/>
                <w:sz w:val="20"/>
                <w:szCs w:val="20"/>
                <w:rtl/>
              </w:rPr>
              <w:t>3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  <w:r w:rsidRPr="00E06517">
              <w:rPr>
                <w:rFonts w:hint="cs"/>
                <w:sz w:val="20"/>
                <w:szCs w:val="20"/>
                <w:rtl/>
              </w:rPr>
              <w:t xml:space="preserve"> وحتى </w:t>
            </w:r>
            <w:r w:rsidR="00734F74">
              <w:rPr>
                <w:rFonts w:hint="cs"/>
                <w:sz w:val="20"/>
                <w:szCs w:val="20"/>
                <w:rtl/>
              </w:rPr>
              <w:t>5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</w:p>
          <w:p w:rsidR="0007366E" w:rsidRPr="00E06517" w:rsidRDefault="0007366E" w:rsidP="0007366E">
            <w:pPr>
              <w:rPr>
                <w:sz w:val="20"/>
                <w:szCs w:val="20"/>
                <w:rtl/>
              </w:rPr>
            </w:pP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3E6308" w:rsidRPr="00E06517" w:rsidRDefault="003E6308" w:rsidP="003E6308">
            <w:pPr>
              <w:jc w:val="center"/>
              <w:rPr>
                <w:sz w:val="20"/>
                <w:szCs w:val="20"/>
                <w:rtl/>
              </w:rPr>
            </w:pPr>
          </w:p>
          <w:p w:rsidR="003E6308" w:rsidRPr="00E06517" w:rsidRDefault="00057108" w:rsidP="003E6308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</w:tc>
        <w:tc>
          <w:tcPr>
            <w:tcW w:w="2426" w:type="dxa"/>
            <w:shd w:val="clear" w:color="auto" w:fill="F2DBDB" w:themeFill="accent2" w:themeFillTint="33"/>
          </w:tcPr>
          <w:p w:rsidR="003E6308" w:rsidRPr="00E06517" w:rsidRDefault="003E6308" w:rsidP="0007366E">
            <w:pPr>
              <w:jc w:val="center"/>
              <w:rPr>
                <w:sz w:val="20"/>
                <w:szCs w:val="20"/>
                <w:rtl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 xml:space="preserve">موارد بشرية 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27/2/1437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الأربعاء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734F74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 xml:space="preserve">من </w:t>
            </w:r>
            <w:r w:rsidR="00734F74">
              <w:rPr>
                <w:rFonts w:hint="cs"/>
                <w:sz w:val="20"/>
                <w:szCs w:val="20"/>
                <w:rtl/>
              </w:rPr>
              <w:t>3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  <w:r w:rsidRPr="00E06517">
              <w:rPr>
                <w:rFonts w:hint="cs"/>
                <w:sz w:val="20"/>
                <w:szCs w:val="20"/>
                <w:rtl/>
              </w:rPr>
              <w:t xml:space="preserve"> وحتى </w:t>
            </w:r>
            <w:r w:rsidR="00734F74">
              <w:rPr>
                <w:rFonts w:hint="cs"/>
                <w:sz w:val="20"/>
                <w:szCs w:val="20"/>
                <w:rtl/>
              </w:rPr>
              <w:t>5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734F74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أساليب كمية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1/3/1437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السبت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548DD4" w:themeFill="tex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734F74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7:</w:t>
            </w:r>
            <w:r w:rsidR="00734F74">
              <w:rPr>
                <w:rFonts w:hint="cs"/>
                <w:sz w:val="20"/>
                <w:szCs w:val="20"/>
                <w:rtl/>
              </w:rPr>
              <w:t>00</w:t>
            </w:r>
            <w:r w:rsidRPr="00E06517">
              <w:rPr>
                <w:rFonts w:hint="cs"/>
                <w:sz w:val="20"/>
                <w:szCs w:val="20"/>
                <w:rtl/>
              </w:rPr>
              <w:t xml:space="preserve"> وحتى 9:</w:t>
            </w:r>
            <w:r w:rsidR="00734F74">
              <w:rPr>
                <w:rFonts w:hint="cs"/>
                <w:sz w:val="20"/>
                <w:szCs w:val="20"/>
                <w:rtl/>
              </w:rPr>
              <w:t>00</w:t>
            </w: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الثانية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E06517" w:rsidRDefault="00734F74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أساسيات البحث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4/3/1437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7366E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الثلاثاء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734F74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 xml:space="preserve">من </w:t>
            </w:r>
            <w:r w:rsidR="00734F74">
              <w:rPr>
                <w:rFonts w:hint="cs"/>
                <w:sz w:val="20"/>
                <w:szCs w:val="20"/>
                <w:rtl/>
              </w:rPr>
              <w:t>3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  <w:r w:rsidRPr="00E06517">
              <w:rPr>
                <w:rFonts w:hint="cs"/>
                <w:sz w:val="20"/>
                <w:szCs w:val="20"/>
                <w:rtl/>
              </w:rPr>
              <w:t xml:space="preserve"> وحتى </w:t>
            </w:r>
            <w:r w:rsidR="00734F74">
              <w:rPr>
                <w:rFonts w:hint="cs"/>
                <w:sz w:val="20"/>
                <w:szCs w:val="20"/>
                <w:rtl/>
              </w:rPr>
              <w:t>5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</w:p>
          <w:p w:rsidR="0007366E" w:rsidRPr="00E06517" w:rsidRDefault="0007366E" w:rsidP="0007366E">
            <w:pPr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  <w:p w:rsidR="0007366E" w:rsidRPr="00E06517" w:rsidRDefault="0007366E" w:rsidP="0007366E">
            <w:pPr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إدارة مالية 2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6/3/1437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الخميس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C6D9F1" w:themeFill="tex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734F74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 xml:space="preserve">من </w:t>
            </w:r>
            <w:r w:rsidR="00734F74">
              <w:rPr>
                <w:rFonts w:hint="cs"/>
                <w:sz w:val="20"/>
                <w:szCs w:val="20"/>
                <w:rtl/>
              </w:rPr>
              <w:t>3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  <w:r w:rsidRPr="00E06517">
              <w:rPr>
                <w:rFonts w:hint="cs"/>
                <w:sz w:val="20"/>
                <w:szCs w:val="20"/>
                <w:rtl/>
              </w:rPr>
              <w:t xml:space="preserve"> وحتى </w:t>
            </w:r>
            <w:r w:rsidR="00734F74">
              <w:rPr>
                <w:rFonts w:hint="cs"/>
                <w:sz w:val="20"/>
                <w:szCs w:val="20"/>
                <w:rtl/>
              </w:rPr>
              <w:t>5</w:t>
            </w:r>
            <w:r w:rsidRPr="00E06517">
              <w:rPr>
                <w:rFonts w:hint="cs"/>
                <w:sz w:val="20"/>
                <w:szCs w:val="20"/>
                <w:rtl/>
              </w:rPr>
              <w:t>:</w:t>
            </w:r>
            <w:r w:rsidR="00734F74">
              <w:rPr>
                <w:rFonts w:hint="cs"/>
                <w:sz w:val="20"/>
                <w:szCs w:val="20"/>
                <w:rtl/>
              </w:rPr>
              <w:t>45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الأولى</w:t>
            </w:r>
          </w:p>
          <w:p w:rsidR="0007366E" w:rsidRPr="00E06517" w:rsidRDefault="0007366E" w:rsidP="0007366E">
            <w:pPr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إدارة التسويق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8/3/1437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57108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السبت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  <w:tr w:rsidR="00057108" w:rsidRPr="00E06517" w:rsidTr="0007366E">
        <w:tc>
          <w:tcPr>
            <w:tcW w:w="3267" w:type="dxa"/>
            <w:shd w:val="clear" w:color="auto" w:fill="548DD4" w:themeFill="tex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734F74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من 7:</w:t>
            </w:r>
            <w:r w:rsidR="00734F74">
              <w:rPr>
                <w:rFonts w:hint="cs"/>
                <w:sz w:val="20"/>
                <w:szCs w:val="20"/>
                <w:rtl/>
              </w:rPr>
              <w:t>00</w:t>
            </w:r>
            <w:r w:rsidRPr="00E06517">
              <w:rPr>
                <w:rFonts w:hint="cs"/>
                <w:sz w:val="20"/>
                <w:szCs w:val="20"/>
                <w:rtl/>
              </w:rPr>
              <w:t xml:space="preserve"> وحتى 9:</w:t>
            </w:r>
            <w:r w:rsidR="00734F74">
              <w:rPr>
                <w:rFonts w:hint="cs"/>
                <w:sz w:val="20"/>
                <w:szCs w:val="20"/>
                <w:rtl/>
              </w:rPr>
              <w:t>00</w:t>
            </w:r>
          </w:p>
        </w:tc>
        <w:tc>
          <w:tcPr>
            <w:tcW w:w="1476" w:type="dxa"/>
            <w:shd w:val="clear" w:color="auto" w:fill="E5DFEC" w:themeFill="accent4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الثانية</w:t>
            </w:r>
          </w:p>
        </w:tc>
        <w:tc>
          <w:tcPr>
            <w:tcW w:w="1476" w:type="dxa"/>
            <w:shd w:val="clear" w:color="auto" w:fill="7F7F7F" w:themeFill="text1" w:themeFillTint="80"/>
          </w:tcPr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426" w:type="dxa"/>
            <w:shd w:val="clear" w:color="auto" w:fill="F2DBDB" w:themeFill="accent2" w:themeFillTint="33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التحليل الإحصائي</w:t>
            </w:r>
          </w:p>
        </w:tc>
        <w:tc>
          <w:tcPr>
            <w:tcW w:w="1980" w:type="dxa"/>
            <w:shd w:val="clear" w:color="auto" w:fill="D99594" w:themeFill="accent2" w:themeFillTint="99"/>
          </w:tcPr>
          <w:p w:rsidR="0007366E" w:rsidRPr="00E06517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E06517" w:rsidRDefault="00057108" w:rsidP="0007366E">
            <w:pPr>
              <w:jc w:val="center"/>
              <w:rPr>
                <w:sz w:val="20"/>
                <w:szCs w:val="20"/>
              </w:rPr>
            </w:pPr>
            <w:r w:rsidRPr="00E06517">
              <w:rPr>
                <w:rFonts w:hint="cs"/>
                <w:sz w:val="20"/>
                <w:szCs w:val="20"/>
                <w:rtl/>
              </w:rPr>
              <w:t>10/3/1437</w:t>
            </w:r>
          </w:p>
        </w:tc>
        <w:tc>
          <w:tcPr>
            <w:tcW w:w="1984" w:type="dxa"/>
            <w:shd w:val="clear" w:color="auto" w:fill="76923C" w:themeFill="accent3" w:themeFillShade="BF"/>
          </w:tcPr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  <w:p w:rsidR="00057108" w:rsidRPr="009D67AC" w:rsidRDefault="0007366E" w:rsidP="0007366E">
            <w:pPr>
              <w:jc w:val="center"/>
              <w:rPr>
                <w:sz w:val="20"/>
                <w:szCs w:val="20"/>
              </w:rPr>
            </w:pPr>
            <w:r w:rsidRPr="009D67AC">
              <w:rPr>
                <w:rFonts w:hint="cs"/>
                <w:sz w:val="20"/>
                <w:szCs w:val="20"/>
                <w:rtl/>
              </w:rPr>
              <w:t>الاثنين</w:t>
            </w:r>
          </w:p>
          <w:p w:rsidR="0007366E" w:rsidRPr="009D67AC" w:rsidRDefault="0007366E" w:rsidP="0007366E">
            <w:pPr>
              <w:jc w:val="center"/>
              <w:rPr>
                <w:sz w:val="20"/>
                <w:szCs w:val="20"/>
              </w:rPr>
            </w:pPr>
          </w:p>
        </w:tc>
      </w:tr>
    </w:tbl>
    <w:p w:rsidR="0029147B" w:rsidRPr="00E06517" w:rsidRDefault="0029147B" w:rsidP="00E06517">
      <w:pPr>
        <w:rPr>
          <w:sz w:val="10"/>
          <w:szCs w:val="10"/>
          <w:rtl/>
        </w:rPr>
      </w:pPr>
    </w:p>
    <w:tbl>
      <w:tblPr>
        <w:tblStyle w:val="a3"/>
        <w:tblW w:w="0" w:type="auto"/>
        <w:tblLook w:val="04A0"/>
      </w:tblPr>
      <w:tblGrid>
        <w:gridCol w:w="4698"/>
        <w:gridCol w:w="1530"/>
        <w:gridCol w:w="2250"/>
        <w:gridCol w:w="4140"/>
      </w:tblGrid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يومي</w:t>
            </w:r>
            <w:r>
              <w:rPr>
                <w:rFonts w:hint="cs"/>
                <w:sz w:val="24"/>
                <w:szCs w:val="24"/>
                <w:rtl/>
              </w:rPr>
              <w:t xml:space="preserve"> :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(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الخميس و</w:t>
            </w:r>
            <w:r>
              <w:rPr>
                <w:rFonts w:hint="cs"/>
                <w:sz w:val="24"/>
                <w:szCs w:val="24"/>
                <w:rtl/>
              </w:rPr>
              <w:t xml:space="preserve">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الجمعة </w:t>
            </w:r>
            <w:r>
              <w:rPr>
                <w:rFonts w:hint="cs"/>
                <w:sz w:val="24"/>
                <w:szCs w:val="24"/>
                <w:rtl/>
              </w:rPr>
              <w:t>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أولى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يومين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الموارد البشرية و الأساليب الكمية 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يومي</w:t>
            </w:r>
            <w:r>
              <w:rPr>
                <w:rFonts w:hint="cs"/>
                <w:sz w:val="24"/>
                <w:szCs w:val="24"/>
                <w:rtl/>
              </w:rPr>
              <w:t xml:space="preserve"> : (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الأحد </w:t>
            </w:r>
            <w:r>
              <w:rPr>
                <w:rFonts w:hint="cs"/>
                <w:sz w:val="24"/>
                <w:szCs w:val="24"/>
                <w:rtl/>
              </w:rPr>
              <w:t>و الاثنين 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ثانية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يومين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E06517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الأساليب الكمية و أساسيات البحث العلمي 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</w:t>
            </w:r>
            <w:r>
              <w:rPr>
                <w:rFonts w:hint="cs"/>
                <w:sz w:val="24"/>
                <w:szCs w:val="24"/>
                <w:rtl/>
              </w:rPr>
              <w:t xml:space="preserve"> :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  <w:r>
              <w:rPr>
                <w:rFonts w:hint="cs"/>
                <w:sz w:val="24"/>
                <w:szCs w:val="24"/>
                <w:rtl/>
              </w:rPr>
              <w:t xml:space="preserve">(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الأربعاء</w:t>
            </w:r>
            <w:r>
              <w:rPr>
                <w:rFonts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أولى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 واحد فقط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9D67AC">
            <w:pPr>
              <w:jc w:val="center"/>
              <w:rPr>
                <w:sz w:val="24"/>
                <w:szCs w:val="24"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أساسيات البحث العلمي و إدارة مالية </w:t>
            </w:r>
            <w:r w:rsidR="009D67AC">
              <w:rPr>
                <w:rFonts w:hint="cs"/>
                <w:sz w:val="24"/>
                <w:szCs w:val="24"/>
                <w:rtl/>
              </w:rPr>
              <w:t>(2)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</w:t>
            </w:r>
            <w:r>
              <w:rPr>
                <w:rFonts w:hint="cs"/>
                <w:sz w:val="24"/>
                <w:szCs w:val="24"/>
                <w:rtl/>
              </w:rPr>
              <w:t xml:space="preserve"> : (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الجمعة</w:t>
            </w:r>
            <w:r>
              <w:rPr>
                <w:rFonts w:hint="cs"/>
                <w:sz w:val="24"/>
                <w:szCs w:val="24"/>
                <w:rtl/>
              </w:rPr>
              <w:t xml:space="preserve"> )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أولى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يوم واحد فقط 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بين مادتي إدارة مالية</w:t>
            </w:r>
            <w:r w:rsidR="00734F74">
              <w:rPr>
                <w:rFonts w:hint="cs"/>
                <w:sz w:val="24"/>
                <w:szCs w:val="24"/>
                <w:rtl/>
              </w:rPr>
              <w:t xml:space="preserve"> </w:t>
            </w:r>
            <w:r w:rsidRPr="00E06517">
              <w:rPr>
                <w:rFonts w:hint="cs"/>
                <w:sz w:val="24"/>
                <w:szCs w:val="24"/>
                <w:rtl/>
              </w:rPr>
              <w:t xml:space="preserve"> </w:t>
            </w:r>
            <w:r w:rsidR="00734F74">
              <w:rPr>
                <w:rFonts w:hint="cs"/>
                <w:sz w:val="24"/>
                <w:szCs w:val="24"/>
                <w:rtl/>
              </w:rPr>
              <w:t>(</w:t>
            </w:r>
            <w:r w:rsidRPr="00E06517">
              <w:rPr>
                <w:rFonts w:hint="cs"/>
                <w:sz w:val="24"/>
                <w:szCs w:val="24"/>
                <w:rtl/>
              </w:rPr>
              <w:t>2</w:t>
            </w:r>
            <w:r w:rsidR="00734F74">
              <w:rPr>
                <w:rFonts w:hint="cs"/>
                <w:sz w:val="24"/>
                <w:szCs w:val="24"/>
                <w:rtl/>
              </w:rPr>
              <w:t xml:space="preserve"> )</w:t>
            </w:r>
            <w:r w:rsidRPr="00E06517">
              <w:rPr>
                <w:rFonts w:hint="cs"/>
                <w:sz w:val="24"/>
                <w:szCs w:val="24"/>
                <w:rtl/>
              </w:rPr>
              <w:t xml:space="preserve"> و إدارة التسويق </w:t>
            </w:r>
          </w:p>
        </w:tc>
      </w:tr>
      <w:tr w:rsidR="00E06517" w:rsidRPr="00E06517" w:rsidTr="00850728">
        <w:tc>
          <w:tcPr>
            <w:tcW w:w="4698" w:type="dxa"/>
            <w:shd w:val="clear" w:color="auto" w:fill="BFBFBF" w:themeFill="background1" w:themeFillShade="BF"/>
          </w:tcPr>
          <w:p w:rsidR="00E06517" w:rsidRPr="00E06517" w:rsidRDefault="009D67AC" w:rsidP="00057108">
            <w:pPr>
              <w:jc w:val="center"/>
              <w:rPr>
                <w:sz w:val="24"/>
                <w:szCs w:val="24"/>
                <w:rtl/>
              </w:rPr>
            </w:pPr>
            <w:r>
              <w:rPr>
                <w:rFonts w:hint="cs"/>
                <w:sz w:val="24"/>
                <w:szCs w:val="24"/>
                <w:rtl/>
              </w:rPr>
              <w:t xml:space="preserve">فترة المذاكرة : 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>يوم</w:t>
            </w:r>
            <w:r>
              <w:rPr>
                <w:rFonts w:hint="cs"/>
                <w:sz w:val="24"/>
                <w:szCs w:val="24"/>
                <w:rtl/>
              </w:rPr>
              <w:t xml:space="preserve"> (</w:t>
            </w:r>
            <w:r w:rsidR="00E06517" w:rsidRPr="00E06517">
              <w:rPr>
                <w:rFonts w:hint="cs"/>
                <w:sz w:val="24"/>
                <w:szCs w:val="24"/>
                <w:rtl/>
              </w:rPr>
              <w:t xml:space="preserve"> الأحد</w:t>
            </w:r>
            <w:r>
              <w:rPr>
                <w:rFonts w:hint="cs"/>
                <w:sz w:val="24"/>
                <w:szCs w:val="24"/>
                <w:rtl/>
              </w:rPr>
              <w:t xml:space="preserve"> )</w:t>
            </w:r>
          </w:p>
        </w:tc>
        <w:tc>
          <w:tcPr>
            <w:tcW w:w="1530" w:type="dxa"/>
            <w:tcBorders>
              <w:right w:val="single" w:sz="4" w:space="0" w:color="auto"/>
            </w:tcBorders>
            <w:shd w:val="clear" w:color="auto" w:fill="FABF8F" w:themeFill="accent6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فتره ثانية</w:t>
            </w:r>
          </w:p>
        </w:tc>
        <w:tc>
          <w:tcPr>
            <w:tcW w:w="2250" w:type="dxa"/>
            <w:tcBorders>
              <w:left w:val="single" w:sz="4" w:space="0" w:color="auto"/>
            </w:tcBorders>
            <w:shd w:val="clear" w:color="auto" w:fill="92CDDC" w:themeFill="accent5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>يوم واحد فقط</w:t>
            </w:r>
          </w:p>
        </w:tc>
        <w:tc>
          <w:tcPr>
            <w:tcW w:w="4140" w:type="dxa"/>
            <w:shd w:val="clear" w:color="auto" w:fill="C2D69B" w:themeFill="accent3" w:themeFillTint="99"/>
          </w:tcPr>
          <w:p w:rsidR="00E06517" w:rsidRPr="00E06517" w:rsidRDefault="00E06517" w:rsidP="00057108">
            <w:pPr>
              <w:jc w:val="center"/>
              <w:rPr>
                <w:sz w:val="24"/>
                <w:szCs w:val="24"/>
                <w:rtl/>
              </w:rPr>
            </w:pPr>
            <w:r w:rsidRPr="00E06517">
              <w:rPr>
                <w:rFonts w:hint="cs"/>
                <w:sz w:val="24"/>
                <w:szCs w:val="24"/>
                <w:rtl/>
              </w:rPr>
              <w:t xml:space="preserve">بين مادتي إدارة التسويق و التحليل الإحصائي </w:t>
            </w:r>
          </w:p>
        </w:tc>
      </w:tr>
    </w:tbl>
    <w:p w:rsidR="0007366E" w:rsidRDefault="0007366E" w:rsidP="00057108">
      <w:pPr>
        <w:jc w:val="center"/>
        <w:rPr>
          <w:rtl/>
        </w:rPr>
      </w:pPr>
    </w:p>
    <w:p w:rsidR="0007366E" w:rsidRDefault="004C0BFD" w:rsidP="00057108">
      <w:pPr>
        <w:jc w:val="center"/>
      </w:pPr>
      <w:r>
        <w:rPr>
          <w:noProof/>
        </w:rPr>
        <w:pict>
          <v:shape id="_x0000_s1030" type="#_x0000_t202" style="position:absolute;left:0;text-align:left;margin-left:186.1pt;margin-top:11.95pt;width:276.45pt;height:80.15pt;z-index:251659264" fillcolor="#ccc0d9 [1303]">
            <v:textbox>
              <w:txbxContent>
                <w:p w:rsidR="009D67AC" w:rsidRPr="009D67AC" w:rsidRDefault="009D67AC" w:rsidP="009D67AC">
                  <w:pPr>
                    <w:jc w:val="center"/>
                    <w:rPr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>مع تمنياتي للجميع بالتوفيق</w:t>
                  </w:r>
                  <w:r w:rsidR="00D73A1F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و</w:t>
                  </w: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النجاح </w:t>
                  </w:r>
                </w:p>
                <w:p w:rsidR="009D67AC" w:rsidRPr="009D67AC" w:rsidRDefault="009D67AC" w:rsidP="009D67AC">
                  <w:pPr>
                    <w:jc w:val="center"/>
                    <w:rPr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  </w:t>
                  </w:r>
                  <w:r w:rsidRPr="009D67AC">
                    <w:rPr>
                      <w:color w:val="632423" w:themeColor="accent2" w:themeShade="80"/>
                      <w:sz w:val="28"/>
                      <w:szCs w:val="28"/>
                    </w:rPr>
                    <w:t>dosre</w:t>
                  </w: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أخوكم / </w:t>
                  </w:r>
                </w:p>
                <w:p w:rsidR="009D67AC" w:rsidRPr="009D67AC" w:rsidRDefault="009D67AC" w:rsidP="009D67AC">
                  <w:pPr>
                    <w:jc w:val="center"/>
                    <w:rPr>
                      <w:color w:val="632423" w:themeColor="accent2" w:themeShade="80"/>
                      <w:sz w:val="28"/>
                      <w:szCs w:val="28"/>
                      <w:rtl/>
                    </w:rPr>
                  </w:pPr>
                  <w:r w:rsidRPr="009D67AC">
                    <w:rPr>
                      <w:rFonts w:hint="cs"/>
                      <w:color w:val="632423" w:themeColor="accent2" w:themeShade="80"/>
                      <w:sz w:val="28"/>
                      <w:szCs w:val="28"/>
                      <w:rtl/>
                    </w:rPr>
                    <w:t xml:space="preserve">لا تنسونا .... من صالح الدعاء </w:t>
                  </w:r>
                </w:p>
                <w:p w:rsidR="009D67AC" w:rsidRDefault="009D67AC" w:rsidP="009D67AC">
                  <w:pPr>
                    <w:jc w:val="center"/>
                  </w:pPr>
                </w:p>
              </w:txbxContent>
            </v:textbox>
          </v:shape>
        </w:pict>
      </w:r>
    </w:p>
    <w:sectPr w:rsidR="0007366E" w:rsidSect="0007366E">
      <w:pgSz w:w="15840" w:h="12240" w:orient="landscape"/>
      <w:pgMar w:top="630" w:right="1440" w:bottom="180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F0AE5" w:rsidRDefault="003F0AE5" w:rsidP="009D67AC">
      <w:pPr>
        <w:spacing w:after="0" w:line="240" w:lineRule="auto"/>
      </w:pPr>
      <w:r>
        <w:separator/>
      </w:r>
    </w:p>
  </w:endnote>
  <w:endnote w:type="continuationSeparator" w:id="1">
    <w:p w:rsidR="003F0AE5" w:rsidRDefault="003F0AE5" w:rsidP="009D67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F0AE5" w:rsidRDefault="003F0AE5" w:rsidP="009D67AC">
      <w:pPr>
        <w:spacing w:after="0" w:line="240" w:lineRule="auto"/>
      </w:pPr>
      <w:r>
        <w:separator/>
      </w:r>
    </w:p>
  </w:footnote>
  <w:footnote w:type="continuationSeparator" w:id="1">
    <w:p w:rsidR="003F0AE5" w:rsidRDefault="003F0AE5" w:rsidP="009D67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E3BCC"/>
    <w:multiLevelType w:val="hybridMultilevel"/>
    <w:tmpl w:val="27AC34C0"/>
    <w:lvl w:ilvl="0" w:tplc="B43AB0FC">
      <w:start w:val="4"/>
      <w:numFmt w:val="bullet"/>
      <w:lvlText w:val="-"/>
      <w:lvlJc w:val="left"/>
      <w:pPr>
        <w:ind w:left="855" w:hanging="495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57108"/>
    <w:rsid w:val="00057108"/>
    <w:rsid w:val="0007366E"/>
    <w:rsid w:val="000878D7"/>
    <w:rsid w:val="0029147B"/>
    <w:rsid w:val="003E6308"/>
    <w:rsid w:val="003F0AE5"/>
    <w:rsid w:val="0047133A"/>
    <w:rsid w:val="004C0BFD"/>
    <w:rsid w:val="00734F74"/>
    <w:rsid w:val="00850728"/>
    <w:rsid w:val="00980474"/>
    <w:rsid w:val="009D300D"/>
    <w:rsid w:val="009D67AC"/>
    <w:rsid w:val="00D73A1F"/>
    <w:rsid w:val="00E06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1945]" strokecolor="none [1605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14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710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057108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9D67A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9D67AC"/>
  </w:style>
  <w:style w:type="paragraph" w:styleId="a6">
    <w:name w:val="footer"/>
    <w:basedOn w:val="a"/>
    <w:link w:val="Char0"/>
    <w:uiPriority w:val="99"/>
    <w:semiHidden/>
    <w:unhideWhenUsed/>
    <w:rsid w:val="009D67AC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semiHidden/>
    <w:rsid w:val="009D67A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146</Words>
  <Characters>837</Characters>
  <Application>Microsoft Office Word</Application>
  <DocSecurity>0</DocSecurity>
  <Lines>6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Ahmed-Under</Company>
  <LinksUpToDate>false</LinksUpToDate>
  <CharactersWithSpaces>982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Toshiba</dc:creator>
  <cp:keywords/>
  <dc:description/>
  <cp:lastModifiedBy>Toshiba</cp:lastModifiedBy>
  <cp:revision>6</cp:revision>
  <dcterms:created xsi:type="dcterms:W3CDTF">2015-11-13T06:35:00Z</dcterms:created>
  <dcterms:modified xsi:type="dcterms:W3CDTF">2015-11-18T09:37:00Z</dcterms:modified>
</cp:coreProperties>
</file>