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2CF" w:rsidRDefault="006C22CF"/>
    <w:p w:rsidR="006C22CF" w:rsidRDefault="00AF4717">
      <w:r>
        <w:rPr>
          <w:noProof/>
        </w:rPr>
        <mc:AlternateContent>
          <mc:Choice Requires="wps">
            <w:drawing>
              <wp:anchor distT="0" distB="0" distL="114300" distR="114300" simplePos="0" relativeHeight="251659264" behindDoc="0" locked="0" layoutInCell="1" allowOverlap="1" wp14:anchorId="25246A95" wp14:editId="0119A8A1">
                <wp:simplePos x="0" y="0"/>
                <wp:positionH relativeFrom="margin">
                  <wp:align>right</wp:align>
                </wp:positionH>
                <wp:positionV relativeFrom="paragraph">
                  <wp:posOffset>0</wp:posOffset>
                </wp:positionV>
                <wp:extent cx="5280917" cy="986319"/>
                <wp:effectExtent l="0" t="0" r="0" b="4445"/>
                <wp:wrapNone/>
                <wp:docPr id="1" name="مربع نص 1"/>
                <wp:cNvGraphicFramePr/>
                <a:graphic xmlns:a="http://schemas.openxmlformats.org/drawingml/2006/main">
                  <a:graphicData uri="http://schemas.microsoft.com/office/word/2010/wordprocessingShape">
                    <wps:wsp>
                      <wps:cNvSpPr txBox="1"/>
                      <wps:spPr>
                        <a:xfrm>
                          <a:off x="0" y="0"/>
                          <a:ext cx="5280917" cy="986319"/>
                        </a:xfrm>
                        <a:prstGeom prst="rect">
                          <a:avLst/>
                        </a:prstGeom>
                        <a:noFill/>
                        <a:ln>
                          <a:noFill/>
                        </a:ln>
                        <a:effectLst/>
                      </wps:spPr>
                      <wps:txbx>
                        <w:txbxContent>
                          <w:p w:rsidR="00AF4717" w:rsidRPr="00AF4717" w:rsidRDefault="00AF4717" w:rsidP="00AF4717">
                            <w:pPr>
                              <w:jc w:val="center"/>
                              <w:rPr>
                                <w:b/>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rFonts w:hint="cs"/>
                                <w:b/>
                                <w:sz w:val="72"/>
                                <w:szCs w:val="72"/>
                                <w:rtl/>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الخليج العربي م8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246A95" id="_x0000_t202" coordsize="21600,21600" o:spt="202" path="m,l,21600r21600,l21600,xe">
                <v:stroke joinstyle="miter"/>
                <v:path gradientshapeok="t" o:connecttype="rect"/>
              </v:shapetype>
              <v:shape id="مربع نص 1" o:spid="_x0000_s1026" type="#_x0000_t202" style="position:absolute;left:0;text-align:left;margin-left:364.6pt;margin-top:0;width:415.8pt;height:77.6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" filled="f" stroked="f">
                <v:textbox>
                  <w:txbxContent>
                    <w:p w:rsidR="00AF4717" w:rsidRPr="00AF4717" w:rsidRDefault="00AF4717" w:rsidP="00AF4717">
                      <w:pPr>
                        <w:jc w:val="center"/>
                        <w:rPr>
                          <w:b/>
                          <w:sz w:val="72"/>
                          <w:szCs w:val="7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Pr>
                          <w:rFonts w:hint="cs"/>
                          <w:b/>
                          <w:sz w:val="72"/>
                          <w:szCs w:val="72"/>
                          <w:rtl/>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الخليج العربي م8</w:t>
                      </w:r>
                    </w:p>
                  </w:txbxContent>
                </v:textbox>
                <w10:wrap anchorx="margin"/>
              </v:shape>
            </w:pict>
          </mc:Fallback>
        </mc:AlternateContent>
      </w:r>
    </w:p>
    <w:p w:rsidR="006C22CF" w:rsidRPr="006C22CF" w:rsidRDefault="006C22CF" w:rsidP="006C22CF"/>
    <w:p w:rsidR="006C22CF" w:rsidRPr="006C22CF" w:rsidRDefault="006C22CF" w:rsidP="006C22CF"/>
    <w:p w:rsidR="006C22CF" w:rsidRPr="006C22CF" w:rsidRDefault="006C22CF" w:rsidP="006C22CF"/>
    <w:p w:rsidR="006C22CF" w:rsidRPr="006C22CF" w:rsidRDefault="006C22CF" w:rsidP="006C22CF"/>
    <w:p w:rsidR="006C22CF" w:rsidRDefault="006C22CF" w:rsidP="006C22CF"/>
    <w:p w:rsidR="00A931E4" w:rsidRDefault="006C22CF" w:rsidP="006C22CF">
      <w:pPr>
        <w:rPr>
          <w:sz w:val="52"/>
          <w:szCs w:val="52"/>
          <w:rtl/>
        </w:rPr>
      </w:pPr>
      <w:r>
        <w:rPr>
          <w:rFonts w:ascii="Calibri Light" w:eastAsia="+mj-ea"/>
          <w:b/>
          <w:bCs/>
          <w:color w:val="000000"/>
          <w:kern w:val="24"/>
          <w:sz w:val="66"/>
          <w:szCs w:val="66"/>
          <w:rtl/>
        </w:rPr>
        <w:t>ا</w:t>
      </w:r>
      <w:r>
        <w:rPr>
          <w:rFonts w:ascii="Calibri Light" w:eastAsia="+mj-ea"/>
          <w:b/>
          <w:bCs/>
          <w:color w:val="000000"/>
          <w:kern w:val="24"/>
          <w:sz w:val="66"/>
          <w:szCs w:val="66"/>
          <w:u w:val="single"/>
          <w:rtl/>
        </w:rPr>
        <w:t>لنشاط الدولي في الخليج العربي قبل الحرب العالمية الأولى</w:t>
      </w:r>
      <w:r>
        <w:rPr>
          <w:rFonts w:hint="cs"/>
          <w:sz w:val="52"/>
          <w:szCs w:val="52"/>
          <w:rtl/>
        </w:rPr>
        <w:t xml:space="preserve"> ًًًًًَّّّّّّ </w:t>
      </w:r>
    </w:p>
    <w:p w:rsidR="006C22CF" w:rsidRDefault="006C22CF" w:rsidP="006C22CF">
      <w:pPr>
        <w:pStyle w:val="a3"/>
        <w:numPr>
          <w:ilvl w:val="0"/>
          <w:numId w:val="1"/>
        </w:numPr>
        <w:bidi/>
        <w:spacing w:line="216" w:lineRule="auto"/>
        <w:rPr>
          <w:sz w:val="74"/>
        </w:rPr>
      </w:pPr>
      <w:r>
        <w:rPr>
          <w:rFonts w:ascii="Calibri" w:eastAsia="+mn-ea" w:hAnsi="Arial" w:cs="Arial"/>
          <w:b/>
          <w:bCs/>
          <w:i/>
          <w:iCs/>
          <w:color w:val="000000"/>
          <w:kern w:val="24"/>
          <w:sz w:val="74"/>
          <w:szCs w:val="74"/>
          <w:u w:val="single"/>
          <w:rtl/>
        </w:rPr>
        <w:t xml:space="preserve">أولا: النشاط الألماني في الخليج </w:t>
      </w:r>
      <w:proofErr w:type="gramStart"/>
      <w:r>
        <w:rPr>
          <w:rFonts w:ascii="Calibri" w:eastAsia="+mn-ea" w:hAnsi="Arial" w:cs="Arial"/>
          <w:b/>
          <w:bCs/>
          <w:i/>
          <w:iCs/>
          <w:color w:val="000000"/>
          <w:kern w:val="24"/>
          <w:sz w:val="74"/>
          <w:szCs w:val="74"/>
          <w:u w:val="single"/>
          <w:rtl/>
        </w:rPr>
        <w:t>العربي</w:t>
      </w:r>
      <w:r>
        <w:rPr>
          <w:rFonts w:ascii="Calibri" w:eastAsia="+mn-ea" w:hAnsi="Calibri" w:cs="Arial"/>
          <w:b/>
          <w:bCs/>
          <w:color w:val="000000"/>
          <w:kern w:val="24"/>
          <w:sz w:val="74"/>
          <w:szCs w:val="74"/>
          <w:rtl/>
        </w:rPr>
        <w:t xml:space="preserve"> :</w:t>
      </w:r>
      <w:proofErr w:type="gramEnd"/>
    </w:p>
    <w:p w:rsidR="006C22CF" w:rsidRDefault="006C22CF" w:rsidP="006C22CF">
      <w:pPr>
        <w:pStyle w:val="a3"/>
        <w:numPr>
          <w:ilvl w:val="0"/>
          <w:numId w:val="2"/>
        </w:numPr>
        <w:bidi/>
        <w:spacing w:line="216" w:lineRule="auto"/>
        <w:jc w:val="both"/>
        <w:rPr>
          <w:sz w:val="62"/>
          <w:rtl/>
        </w:rPr>
      </w:pPr>
      <w:r>
        <w:rPr>
          <w:rFonts w:ascii="Calibri" w:eastAsia="+mn-ea" w:hAnsi="Arial" w:cs="Arial"/>
          <w:color w:val="000000"/>
          <w:kern w:val="24"/>
          <w:sz w:val="62"/>
          <w:szCs w:val="62"/>
          <w:rtl/>
        </w:rPr>
        <w:t xml:space="preserve">شغل الخليج العربي حيزا في تفكير الساسة الألمان منذ أمد بعيد حيث أدركوا بأن الدولة التي تقبض على مفتاحه تستطيع </w:t>
      </w:r>
      <w:proofErr w:type="spellStart"/>
      <w:proofErr w:type="gramStart"/>
      <w:r>
        <w:rPr>
          <w:rFonts w:ascii="Calibri" w:eastAsia="+mn-ea" w:hAnsi="Arial" w:cs="Arial"/>
          <w:color w:val="000000"/>
          <w:kern w:val="24"/>
          <w:sz w:val="62"/>
          <w:szCs w:val="62"/>
          <w:rtl/>
        </w:rPr>
        <w:t>بلاشك</w:t>
      </w:r>
      <w:proofErr w:type="spellEnd"/>
      <w:r>
        <w:rPr>
          <w:rFonts w:ascii="Calibri" w:eastAsia="+mn-ea" w:hAnsi="Arial" w:cs="Arial"/>
          <w:color w:val="000000"/>
          <w:kern w:val="24"/>
          <w:sz w:val="62"/>
          <w:szCs w:val="62"/>
          <w:rtl/>
        </w:rPr>
        <w:t xml:space="preserve"> </w:t>
      </w:r>
      <w:r>
        <w:rPr>
          <w:rFonts w:ascii="Calibri" w:eastAsia="+mn-ea" w:hAnsi="Calibri" w:cs="Arial"/>
          <w:color w:val="000000"/>
          <w:kern w:val="24"/>
          <w:sz w:val="62"/>
          <w:szCs w:val="62"/>
          <w:rtl/>
        </w:rPr>
        <w:t> </w:t>
      </w:r>
      <w:r>
        <w:rPr>
          <w:rFonts w:ascii="Calibri" w:eastAsia="+mn-ea" w:hAnsi="Arial" w:cs="Arial"/>
          <w:color w:val="000000"/>
          <w:kern w:val="24"/>
          <w:sz w:val="62"/>
          <w:szCs w:val="62"/>
          <w:rtl/>
        </w:rPr>
        <w:t>أن</w:t>
      </w:r>
      <w:proofErr w:type="gramEnd"/>
      <w:r>
        <w:rPr>
          <w:rFonts w:ascii="Calibri" w:eastAsia="+mn-ea" w:hAnsi="Arial" w:cs="Arial"/>
          <w:color w:val="000000"/>
          <w:kern w:val="24"/>
          <w:sz w:val="62"/>
          <w:szCs w:val="62"/>
          <w:rtl/>
        </w:rPr>
        <w:t xml:space="preserve"> تكون صاحبة الفضل في منطقة الشرق الأوسط . </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62"/>
          <w:szCs w:val="62"/>
          <w:rtl/>
        </w:rPr>
        <w:t xml:space="preserve"> - </w:t>
      </w:r>
      <w:r>
        <w:rPr>
          <w:rFonts w:ascii="Calibri" w:eastAsia="+mn-ea" w:hAnsi="Arial" w:cs="Arial"/>
          <w:color w:val="000000"/>
          <w:kern w:val="24"/>
          <w:sz w:val="62"/>
          <w:szCs w:val="62"/>
          <w:rtl/>
        </w:rPr>
        <w:t xml:space="preserve">توجه الألمان إلى الخليج العربي من خلال الشركات التجارية الألمانية ونافست في هذا المجال كافة القوى الأوربية الأخرى وخصوصا البريطانية </w:t>
      </w:r>
    </w:p>
    <w:p w:rsidR="006C22CF" w:rsidRDefault="006C22CF" w:rsidP="006C22CF">
      <w:pPr>
        <w:pStyle w:val="a3"/>
        <w:numPr>
          <w:ilvl w:val="0"/>
          <w:numId w:val="3"/>
        </w:numPr>
        <w:bidi/>
        <w:spacing w:line="216" w:lineRule="auto"/>
        <w:jc w:val="both"/>
        <w:rPr>
          <w:sz w:val="62"/>
          <w:rtl/>
        </w:rPr>
      </w:pPr>
      <w:r>
        <w:rPr>
          <w:rFonts w:ascii="Calibri" w:eastAsia="+mn-ea" w:hAnsi="Arial" w:cs="Arial"/>
          <w:color w:val="000000"/>
          <w:kern w:val="24"/>
          <w:sz w:val="62"/>
          <w:szCs w:val="62"/>
          <w:rtl/>
        </w:rPr>
        <w:t xml:space="preserve">بدأ النشاط الألماني التجاري عن طريق توثيق العلاقات التجارية والسياسية مع </w:t>
      </w:r>
      <w:r>
        <w:rPr>
          <w:rFonts w:ascii="Calibri" w:eastAsia="+mn-ea" w:hAnsi="Arial" w:cs="Arial"/>
          <w:color w:val="000000"/>
          <w:kern w:val="24"/>
          <w:sz w:val="62"/>
          <w:szCs w:val="62"/>
          <w:rtl/>
        </w:rPr>
        <w:lastRenderedPageBreak/>
        <w:t xml:space="preserve">الدولة </w:t>
      </w:r>
      <w:proofErr w:type="gramStart"/>
      <w:r>
        <w:rPr>
          <w:rFonts w:ascii="Calibri" w:eastAsia="+mn-ea" w:hAnsi="Arial" w:cs="Arial"/>
          <w:color w:val="000000"/>
          <w:kern w:val="24"/>
          <w:sz w:val="62"/>
          <w:szCs w:val="62"/>
          <w:rtl/>
        </w:rPr>
        <w:t>العثمانية ،</w:t>
      </w:r>
      <w:proofErr w:type="gramEnd"/>
      <w:r>
        <w:rPr>
          <w:rFonts w:ascii="Calibri" w:eastAsia="+mn-ea" w:hAnsi="Arial" w:cs="Arial"/>
          <w:color w:val="000000"/>
          <w:kern w:val="24"/>
          <w:sz w:val="62"/>
          <w:szCs w:val="62"/>
          <w:rtl/>
        </w:rPr>
        <w:t xml:space="preserve"> واثبت أنه قادر على منافسة الاحتكار البريطاني للتجارة في الخليج العربي.</w:t>
      </w:r>
    </w:p>
    <w:p w:rsidR="006C22CF" w:rsidRDefault="006C22CF" w:rsidP="006C22CF">
      <w:pPr>
        <w:pStyle w:val="a3"/>
        <w:numPr>
          <w:ilvl w:val="0"/>
          <w:numId w:val="4"/>
        </w:numPr>
        <w:bidi/>
        <w:spacing w:line="216" w:lineRule="auto"/>
        <w:jc w:val="both"/>
        <w:rPr>
          <w:sz w:val="42"/>
        </w:rPr>
      </w:pPr>
      <w:r>
        <w:rPr>
          <w:rFonts w:ascii="Calibri" w:eastAsia="+mn-ea" w:hAnsi="Calibri" w:cs="Arial"/>
          <w:color w:val="000000"/>
          <w:kern w:val="24"/>
          <w:sz w:val="42"/>
          <w:szCs w:val="42"/>
          <w:rtl/>
        </w:rPr>
        <w:t>-</w:t>
      </w:r>
      <w:r>
        <w:rPr>
          <w:rFonts w:ascii="Calibri" w:eastAsia="+mn-ea" w:hAnsi="Calibri" w:cs="Arial"/>
          <w:b/>
          <w:bCs/>
          <w:color w:val="000000"/>
          <w:kern w:val="24"/>
          <w:sz w:val="42"/>
          <w:szCs w:val="42"/>
          <w:rtl/>
        </w:rPr>
        <w:t xml:space="preserve"> </w:t>
      </w:r>
      <w:r>
        <w:rPr>
          <w:rFonts w:ascii="Calibri" w:eastAsia="+mn-ea" w:hAnsi="Arial" w:cs="Arial"/>
          <w:color w:val="000000"/>
          <w:kern w:val="24"/>
          <w:sz w:val="56"/>
          <w:szCs w:val="56"/>
          <w:rtl/>
        </w:rPr>
        <w:t>والذي يؤكد ذلك أن الألمان زادوا في تجارتهم مع موانئ الخليج العربي في عام1910م بنسبة100</w:t>
      </w:r>
      <w:proofErr w:type="gramStart"/>
      <w:r>
        <w:rPr>
          <w:rFonts w:ascii="Calibri" w:eastAsia="+mn-ea" w:hAnsi="Arial" w:cs="Arial"/>
          <w:color w:val="000000"/>
          <w:kern w:val="24"/>
          <w:sz w:val="56"/>
          <w:szCs w:val="56"/>
          <w:rtl/>
        </w:rPr>
        <w:t>%,</w:t>
      </w:r>
      <w:proofErr w:type="gramEnd"/>
      <w:r>
        <w:rPr>
          <w:rFonts w:ascii="Calibri" w:eastAsia="+mn-ea" w:hAnsi="Arial" w:cs="Arial"/>
          <w:color w:val="000000"/>
          <w:kern w:val="24"/>
          <w:sz w:val="56"/>
          <w:szCs w:val="56"/>
          <w:rtl/>
        </w:rPr>
        <w:t xml:space="preserve">مما زاد من حدة المنافسة      </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الاقتصادية مع بريطانيا خاصة في ميناء </w:t>
      </w:r>
      <w:proofErr w:type="gramStart"/>
      <w:r>
        <w:rPr>
          <w:rFonts w:ascii="Calibri" w:eastAsia="+mn-ea" w:hAnsi="Arial" w:cs="Arial"/>
          <w:color w:val="000000"/>
          <w:kern w:val="24"/>
          <w:sz w:val="56"/>
          <w:szCs w:val="56"/>
          <w:rtl/>
        </w:rPr>
        <w:t>البصرة ،</w:t>
      </w:r>
      <w:proofErr w:type="gramEnd"/>
      <w:r>
        <w:rPr>
          <w:rFonts w:ascii="Calibri" w:eastAsia="+mn-ea" w:hAnsi="Arial" w:cs="Arial"/>
          <w:color w:val="000000"/>
          <w:kern w:val="24"/>
          <w:sz w:val="56"/>
          <w:szCs w:val="56"/>
          <w:rtl/>
        </w:rPr>
        <w:t xml:space="preserve"> وكذلك حصلوا على ترخيص باستخراج الحديد من جزيرة أبو موسى من حاكم الشارقة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منذ عام 1907م,وسعت بريطانيا الى اقناع حاكم الشارقة بإلغاء هذا الامتياز خشيه من ازدياد النفوذ الالماني في الخليج.</w:t>
      </w:r>
    </w:p>
    <w:p w:rsidR="006C22CF" w:rsidRDefault="006C22CF" w:rsidP="006C22CF">
      <w:pPr>
        <w:pStyle w:val="a3"/>
        <w:numPr>
          <w:ilvl w:val="0"/>
          <w:numId w:val="5"/>
        </w:numPr>
        <w:bidi/>
        <w:spacing w:line="216" w:lineRule="auto"/>
        <w:jc w:val="center"/>
        <w:rPr>
          <w:sz w:val="42"/>
          <w:rtl/>
        </w:rPr>
      </w:pPr>
      <w:r>
        <w:rPr>
          <w:rFonts w:ascii="Calibri" w:eastAsia="+mn-ea" w:hAnsi="Calibri" w:cs="Arial"/>
          <w:b/>
          <w:bCs/>
          <w:color w:val="000000"/>
          <w:kern w:val="24"/>
          <w:sz w:val="42"/>
          <w:szCs w:val="42"/>
          <w:rtl/>
        </w:rPr>
        <w:t> </w:t>
      </w:r>
      <w:proofErr w:type="gramStart"/>
      <w:r>
        <w:rPr>
          <w:rFonts w:ascii="Calibri" w:eastAsia="+mn-ea" w:hAnsi="Calibri" w:cs="Arial"/>
          <w:b/>
          <w:bCs/>
          <w:color w:val="000000"/>
          <w:kern w:val="24"/>
          <w:sz w:val="42"/>
          <w:szCs w:val="42"/>
          <w:rtl/>
        </w:rPr>
        <w:t>س- ماهي</w:t>
      </w:r>
      <w:proofErr w:type="gramEnd"/>
      <w:r>
        <w:rPr>
          <w:rFonts w:ascii="Calibri" w:eastAsia="+mn-ea" w:hAnsi="Calibri" w:cs="Arial"/>
          <w:b/>
          <w:bCs/>
          <w:color w:val="000000"/>
          <w:kern w:val="24"/>
          <w:sz w:val="42"/>
          <w:szCs w:val="42"/>
          <w:rtl/>
        </w:rPr>
        <w:t xml:space="preserve"> اخطر المشروعات الاقتصادية الالمانية في منطقه الخليج العربي</w:t>
      </w:r>
      <w:r>
        <w:rPr>
          <w:rFonts w:ascii="Calibri" w:eastAsia="+mn-ea" w:hAnsi="Arial" w:cs="Arial"/>
          <w:b/>
          <w:bCs/>
          <w:color w:val="000000"/>
          <w:kern w:val="24"/>
          <w:sz w:val="42"/>
          <w:szCs w:val="42"/>
          <w:rtl/>
        </w:rPr>
        <w:t xml:space="preserve">؟ </w:t>
      </w:r>
    </w:p>
    <w:p w:rsidR="006C22CF" w:rsidRDefault="006C22CF" w:rsidP="006C22CF">
      <w:pPr>
        <w:pStyle w:val="a3"/>
        <w:numPr>
          <w:ilvl w:val="0"/>
          <w:numId w:val="6"/>
        </w:numPr>
        <w:bidi/>
        <w:spacing w:line="216" w:lineRule="auto"/>
        <w:rPr>
          <w:sz w:val="56"/>
          <w:rtl/>
        </w:rPr>
      </w:pPr>
      <w:r>
        <w:rPr>
          <w:rFonts w:ascii="Calibri" w:eastAsia="+mn-ea" w:hAnsi="Arial" w:cs="Arial"/>
          <w:color w:val="000000"/>
          <w:kern w:val="24"/>
          <w:sz w:val="56"/>
          <w:szCs w:val="56"/>
          <w:rtl/>
        </w:rPr>
        <w:t xml:space="preserve">تطور العلاقات الالمانية العثمانية في عهد السلطان عبد الحميد </w:t>
      </w:r>
      <w:proofErr w:type="gramStart"/>
      <w:r>
        <w:rPr>
          <w:rFonts w:ascii="Calibri" w:eastAsia="+mn-ea" w:hAnsi="Arial" w:cs="Arial"/>
          <w:color w:val="000000"/>
          <w:kern w:val="24"/>
          <w:sz w:val="56"/>
          <w:szCs w:val="56"/>
          <w:rtl/>
        </w:rPr>
        <w:t>الثاني,</w:t>
      </w:r>
      <w:proofErr w:type="gramEnd"/>
      <w:r>
        <w:rPr>
          <w:rFonts w:ascii="Calibri" w:eastAsia="+mn-ea" w:hAnsi="Arial" w:cs="Arial"/>
          <w:color w:val="000000"/>
          <w:kern w:val="24"/>
          <w:sz w:val="56"/>
          <w:szCs w:val="56"/>
          <w:rtl/>
        </w:rPr>
        <w:t xml:space="preserve"> تمثلت في اعادة تسليح الجيش والاسطول العثماني بخبرات </w:t>
      </w:r>
      <w:proofErr w:type="spellStart"/>
      <w:r>
        <w:rPr>
          <w:rFonts w:ascii="Calibri" w:eastAsia="+mn-ea" w:hAnsi="Arial" w:cs="Arial"/>
          <w:color w:val="000000"/>
          <w:kern w:val="24"/>
          <w:sz w:val="56"/>
          <w:szCs w:val="56"/>
          <w:rtl/>
        </w:rPr>
        <w:t>ألمانيه</w:t>
      </w:r>
      <w:proofErr w:type="spellEnd"/>
      <w:r>
        <w:rPr>
          <w:rFonts w:ascii="Calibri" w:eastAsia="+mn-ea" w:hAnsi="Calibri" w:cs="Arial"/>
          <w:color w:val="000000"/>
          <w:kern w:val="24"/>
          <w:sz w:val="56"/>
          <w:szCs w:val="56"/>
          <w:rtl/>
        </w:rPr>
        <w:t xml:space="preserve"> .</w:t>
      </w:r>
    </w:p>
    <w:p w:rsidR="006C22CF" w:rsidRDefault="006C22CF" w:rsidP="006C22CF">
      <w:pPr>
        <w:pStyle w:val="a3"/>
        <w:numPr>
          <w:ilvl w:val="0"/>
          <w:numId w:val="7"/>
        </w:numPr>
        <w:bidi/>
        <w:spacing w:line="216" w:lineRule="auto"/>
        <w:jc w:val="both"/>
        <w:rPr>
          <w:sz w:val="56"/>
        </w:rPr>
      </w:pPr>
      <w:r>
        <w:rPr>
          <w:rFonts w:ascii="Calibri" w:eastAsia="+mn-ea" w:hAnsi="Arial" w:cs="Arial"/>
          <w:color w:val="000000"/>
          <w:kern w:val="24"/>
          <w:sz w:val="56"/>
          <w:szCs w:val="56"/>
          <w:rtl/>
        </w:rPr>
        <w:t>ازدهرت التجارة والصناعة الالمانية في الاسواق العثمانية</w:t>
      </w:r>
      <w:proofErr w:type="gramStart"/>
      <w:r>
        <w:rPr>
          <w:rFonts w:ascii="Calibri" w:eastAsia="+mn-ea" w:hAnsi="Arial" w:cs="Arial"/>
          <w:color w:val="000000"/>
          <w:kern w:val="24"/>
          <w:sz w:val="56"/>
          <w:szCs w:val="56"/>
          <w:rtl/>
        </w:rPr>
        <w:t xml:space="preserve"> ,</w:t>
      </w:r>
      <w:proofErr w:type="gramEnd"/>
      <w:r>
        <w:rPr>
          <w:rFonts w:ascii="Calibri" w:eastAsia="+mn-ea" w:hAnsi="Arial" w:cs="Arial"/>
          <w:color w:val="000000"/>
          <w:kern w:val="24"/>
          <w:sz w:val="56"/>
          <w:szCs w:val="56"/>
          <w:rtl/>
        </w:rPr>
        <w:t xml:space="preserve">وبعد عام 1890م بدأت الحكومة العثمانية بتطبيق السياسة الاستعمارية عن طريق استثمار رؤوس الاموال الالمانية ومن ابرز ملامحها توقيع </w:t>
      </w:r>
      <w:r>
        <w:rPr>
          <w:rFonts w:ascii="Calibri" w:eastAsia="+mn-ea" w:hAnsi="Arial" w:cs="Arial"/>
          <w:color w:val="000000"/>
          <w:kern w:val="24"/>
          <w:sz w:val="56"/>
          <w:szCs w:val="56"/>
          <w:rtl/>
        </w:rPr>
        <w:lastRenderedPageBreak/>
        <w:t>عقد مد سكة الحديد الألمانية داخل الاراضي العثمانية .</w:t>
      </w:r>
    </w:p>
    <w:p w:rsidR="006C22CF" w:rsidRDefault="006C22CF" w:rsidP="006C22CF">
      <w:pPr>
        <w:pStyle w:val="a3"/>
        <w:numPr>
          <w:ilvl w:val="0"/>
          <w:numId w:val="7"/>
        </w:numPr>
        <w:bidi/>
        <w:spacing w:line="216" w:lineRule="auto"/>
        <w:jc w:val="both"/>
        <w:rPr>
          <w:sz w:val="56"/>
          <w:rtl/>
        </w:rPr>
      </w:pPr>
      <w:r>
        <w:rPr>
          <w:rFonts w:ascii="Calibri" w:eastAsia="+mn-ea" w:hAnsi="Arial" w:cs="Arial"/>
          <w:color w:val="000000"/>
          <w:kern w:val="24"/>
          <w:sz w:val="56"/>
          <w:szCs w:val="56"/>
          <w:rtl/>
        </w:rPr>
        <w:t xml:space="preserve">وبعد نجاح مشروع السكك الحديدة الالمانية في اراضي الاناضول منح السلطان عبد الحميد الثاني إلى شركة ألمانية امتياز مد خط سكة الحديد من </w:t>
      </w:r>
      <w:proofErr w:type="spellStart"/>
      <w:r>
        <w:rPr>
          <w:rFonts w:ascii="Calibri" w:eastAsia="+mn-ea" w:hAnsi="Arial" w:cs="Arial"/>
          <w:color w:val="000000"/>
          <w:kern w:val="24"/>
          <w:sz w:val="56"/>
          <w:szCs w:val="56"/>
          <w:rtl/>
        </w:rPr>
        <w:t>الاستانة</w:t>
      </w:r>
      <w:proofErr w:type="spellEnd"/>
      <w:r>
        <w:rPr>
          <w:rFonts w:ascii="Calibri" w:eastAsia="+mn-ea" w:hAnsi="Arial" w:cs="Arial"/>
          <w:color w:val="000000"/>
          <w:kern w:val="24"/>
          <w:sz w:val="56"/>
          <w:szCs w:val="56"/>
          <w:rtl/>
        </w:rPr>
        <w:t xml:space="preserve"> إلى بغداد ومن ثم يمد الخط إلى ميناء ما في الخليج العربي وذلك في عام 1899م</w:t>
      </w:r>
      <w:r>
        <w:rPr>
          <w:rFonts w:ascii="Calibri" w:eastAsia="+mn-ea" w:hAnsi="Calibri" w:cs="Arial"/>
          <w:b/>
          <w:bCs/>
          <w:color w:val="000000"/>
          <w:kern w:val="24"/>
          <w:sz w:val="42"/>
          <w:szCs w:val="42"/>
          <w:rtl/>
        </w:rPr>
        <w:t xml:space="preserve">.               </w:t>
      </w:r>
    </w:p>
    <w:p w:rsidR="006C22CF" w:rsidRDefault="006C22CF" w:rsidP="006C22CF">
      <w:pPr>
        <w:rPr>
          <w:sz w:val="52"/>
          <w:szCs w:val="52"/>
          <w:rtl/>
        </w:rPr>
      </w:pPr>
    </w:p>
    <w:p w:rsidR="006C22CF" w:rsidRDefault="006C22CF" w:rsidP="006C22CF">
      <w:pPr>
        <w:pStyle w:val="a3"/>
        <w:numPr>
          <w:ilvl w:val="0"/>
          <w:numId w:val="8"/>
        </w:numPr>
        <w:bidi/>
        <w:spacing w:line="216" w:lineRule="auto"/>
        <w:jc w:val="both"/>
        <w:rPr>
          <w:sz w:val="56"/>
        </w:rPr>
      </w:pPr>
      <w:r>
        <w:rPr>
          <w:rFonts w:ascii="Calibri" w:eastAsia="+mn-ea" w:hAnsi="Arial" w:cs="Arial"/>
          <w:b/>
          <w:bCs/>
          <w:color w:val="000000"/>
          <w:kern w:val="24"/>
          <w:sz w:val="56"/>
          <w:szCs w:val="56"/>
          <w:rtl/>
        </w:rPr>
        <w:t xml:space="preserve">امتياز مشروع سكه حديد برلين بغداد والموقف البريطاني </w:t>
      </w:r>
      <w:proofErr w:type="gramStart"/>
      <w:r>
        <w:rPr>
          <w:rFonts w:ascii="Calibri" w:eastAsia="+mn-ea" w:hAnsi="Arial" w:cs="Arial"/>
          <w:b/>
          <w:bCs/>
          <w:color w:val="000000"/>
          <w:kern w:val="24"/>
          <w:sz w:val="56"/>
          <w:szCs w:val="56"/>
          <w:rtl/>
        </w:rPr>
        <w:t>منه :</w:t>
      </w:r>
      <w:proofErr w:type="gramEnd"/>
      <w:r>
        <w:rPr>
          <w:rFonts w:ascii="Calibri" w:eastAsia="+mn-ea" w:hAnsi="Arial" w:cs="Arial"/>
          <w:b/>
          <w:bCs/>
          <w:color w:val="000000"/>
          <w:kern w:val="24"/>
          <w:sz w:val="56"/>
          <w:szCs w:val="56"/>
          <w:rtl/>
        </w:rPr>
        <w:t xml:space="preserve">- </w:t>
      </w:r>
    </w:p>
    <w:p w:rsidR="006C22CF" w:rsidRDefault="006C22CF" w:rsidP="006C22CF">
      <w:pPr>
        <w:pStyle w:val="a3"/>
        <w:numPr>
          <w:ilvl w:val="0"/>
          <w:numId w:val="9"/>
        </w:numPr>
        <w:bidi/>
        <w:spacing w:line="216" w:lineRule="auto"/>
        <w:jc w:val="both"/>
        <w:rPr>
          <w:sz w:val="56"/>
          <w:rtl/>
        </w:rPr>
      </w:pPr>
      <w:r>
        <w:rPr>
          <w:rFonts w:ascii="Calibri" w:eastAsia="+mn-ea" w:hAnsi="Calibri" w:cs="Arial"/>
          <w:color w:val="000000"/>
          <w:kern w:val="24"/>
          <w:sz w:val="56"/>
          <w:szCs w:val="56"/>
          <w:rtl/>
        </w:rPr>
        <w:t> </w:t>
      </w:r>
      <w:r>
        <w:rPr>
          <w:rFonts w:ascii="Calibri" w:eastAsia="+mn-ea" w:hAnsi="Arial" w:cs="Arial"/>
          <w:color w:val="000000"/>
          <w:kern w:val="24"/>
          <w:sz w:val="56"/>
          <w:szCs w:val="56"/>
          <w:rtl/>
        </w:rPr>
        <w:t xml:space="preserve">في البداية فسح المجال لمشاركه رؤوس اموال فرنسية وبريطانية في مشروع مد سكة الحديد لكنه أعطى بعض الامتيازات التجارية والملاحية المهمة في نهري دجله والفرات </w:t>
      </w:r>
      <w:proofErr w:type="gramStart"/>
      <w:r>
        <w:rPr>
          <w:rFonts w:ascii="Calibri" w:eastAsia="+mn-ea" w:hAnsi="Arial" w:cs="Arial"/>
          <w:color w:val="000000"/>
          <w:kern w:val="24"/>
          <w:sz w:val="56"/>
          <w:szCs w:val="56"/>
          <w:rtl/>
        </w:rPr>
        <w:t>للألمان,</w:t>
      </w:r>
      <w:proofErr w:type="gramEnd"/>
      <w:r>
        <w:rPr>
          <w:rFonts w:ascii="Calibri" w:eastAsia="+mn-ea" w:hAnsi="Arial" w:cs="Arial"/>
          <w:color w:val="000000"/>
          <w:kern w:val="24"/>
          <w:sz w:val="56"/>
          <w:szCs w:val="56"/>
          <w:rtl/>
        </w:rPr>
        <w:t xml:space="preserve"> ووقع الامتياز في شكله النهائي 1903م,كمابدأ التنقيب عن النفط في منطقة                                                                                                        الموصل عام 1904م .                         </w:t>
      </w:r>
    </w:p>
    <w:p w:rsidR="006C22CF" w:rsidRDefault="006C22CF" w:rsidP="006C22CF">
      <w:pPr>
        <w:pStyle w:val="a3"/>
        <w:numPr>
          <w:ilvl w:val="0"/>
          <w:numId w:val="10"/>
        </w:numPr>
        <w:bidi/>
        <w:spacing w:line="216" w:lineRule="auto"/>
        <w:jc w:val="both"/>
        <w:rPr>
          <w:sz w:val="56"/>
          <w:rtl/>
        </w:rPr>
      </w:pPr>
      <w:r>
        <w:rPr>
          <w:rFonts w:ascii="Calibri" w:eastAsia="+mn-ea" w:hAnsi="Arial" w:cs="Arial"/>
          <w:color w:val="000000"/>
          <w:kern w:val="24"/>
          <w:sz w:val="56"/>
          <w:szCs w:val="56"/>
          <w:rtl/>
        </w:rPr>
        <w:t xml:space="preserve">رفضت بريطانيا المشروع منذ البداية واعتبرته محاولة المانية لمد النفوذ الالماني في الخليج العربي خاصة وإنه يمكن لروسيا ان تحصل على مكاسب اقتصادية من وراء </w:t>
      </w:r>
      <w:r>
        <w:rPr>
          <w:rFonts w:ascii="Calibri" w:eastAsia="+mn-ea" w:hAnsi="Arial" w:cs="Arial"/>
          <w:color w:val="000000"/>
          <w:kern w:val="24"/>
          <w:sz w:val="56"/>
          <w:szCs w:val="56"/>
          <w:rtl/>
        </w:rPr>
        <w:lastRenderedPageBreak/>
        <w:t>هذا المشروع في منطقة فارس فاعتقدت بريطانيا أن مشروع سكة الحديد تهديدا لمصالحها الحيوية في منطقه الخليج العربي.</w:t>
      </w:r>
    </w:p>
    <w:p w:rsidR="006C22CF" w:rsidRDefault="006C22CF" w:rsidP="006C22CF">
      <w:pPr>
        <w:rPr>
          <w:sz w:val="52"/>
          <w:szCs w:val="52"/>
          <w:rtl/>
        </w:rPr>
      </w:pPr>
    </w:p>
    <w:p w:rsidR="006C22CF" w:rsidRDefault="006C22CF" w:rsidP="006C22CF">
      <w:pPr>
        <w:pStyle w:val="a3"/>
        <w:numPr>
          <w:ilvl w:val="0"/>
          <w:numId w:val="11"/>
        </w:numPr>
        <w:bidi/>
        <w:spacing w:line="216" w:lineRule="auto"/>
        <w:jc w:val="both"/>
        <w:rPr>
          <w:sz w:val="56"/>
        </w:rPr>
      </w:pPr>
      <w:r>
        <w:rPr>
          <w:rFonts w:ascii="Calibri" w:eastAsia="+mn-ea" w:hAnsi="Arial" w:cs="Arial"/>
          <w:color w:val="000000"/>
          <w:kern w:val="24"/>
          <w:sz w:val="56"/>
          <w:szCs w:val="56"/>
          <w:rtl/>
        </w:rPr>
        <w:t xml:space="preserve">رحلة اللورد </w:t>
      </w:r>
      <w:proofErr w:type="spellStart"/>
      <w:r>
        <w:rPr>
          <w:rFonts w:ascii="Calibri" w:eastAsia="+mn-ea" w:hAnsi="Arial" w:cs="Arial"/>
          <w:color w:val="000000"/>
          <w:kern w:val="24"/>
          <w:sz w:val="56"/>
          <w:szCs w:val="56"/>
          <w:rtl/>
        </w:rPr>
        <w:t>كيرزون</w:t>
      </w:r>
      <w:proofErr w:type="spellEnd"/>
      <w:r>
        <w:rPr>
          <w:rFonts w:ascii="Calibri" w:eastAsia="+mn-ea" w:hAnsi="Arial" w:cs="Arial"/>
          <w:color w:val="000000"/>
          <w:kern w:val="24"/>
          <w:sz w:val="56"/>
          <w:szCs w:val="56"/>
          <w:rtl/>
        </w:rPr>
        <w:t xml:space="preserve"> في موانئ الخليج العربي بهدف زعزعة الثقة بألمانيا واظهار قوة بريطانيا وامكانياتها الحربية وخلال جولته التقى بمشايخ الخليج في ميناء الشارقة عام 1903 م كما زار المسقط والبحرين وامارات الساحل العماني والكويت.</w:t>
      </w:r>
    </w:p>
    <w:p w:rsidR="006C22CF" w:rsidRDefault="006C22CF" w:rsidP="006C22CF">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وضعت زيارة </w:t>
      </w:r>
      <w:proofErr w:type="spellStart"/>
      <w:r>
        <w:rPr>
          <w:rFonts w:ascii="Calibri" w:eastAsia="+mn-ea" w:hAnsi="Arial" w:cs="Arial"/>
          <w:color w:val="000000"/>
          <w:kern w:val="24"/>
          <w:sz w:val="56"/>
          <w:szCs w:val="56"/>
          <w:rtl/>
        </w:rPr>
        <w:t>كيرزون</w:t>
      </w:r>
      <w:proofErr w:type="spellEnd"/>
      <w:r>
        <w:rPr>
          <w:rFonts w:ascii="Calibri" w:eastAsia="+mn-ea" w:hAnsi="Arial" w:cs="Arial"/>
          <w:color w:val="000000"/>
          <w:kern w:val="24"/>
          <w:sz w:val="56"/>
          <w:szCs w:val="56"/>
          <w:rtl/>
        </w:rPr>
        <w:t xml:space="preserve"> الكويت ضمن دائرة الحماية </w:t>
      </w:r>
      <w:proofErr w:type="gramStart"/>
      <w:r>
        <w:rPr>
          <w:rFonts w:ascii="Calibri" w:eastAsia="+mn-ea" w:hAnsi="Arial" w:cs="Arial"/>
          <w:color w:val="000000"/>
          <w:kern w:val="24"/>
          <w:sz w:val="56"/>
          <w:szCs w:val="56"/>
          <w:rtl/>
        </w:rPr>
        <w:t>البريطانية ،واتفقت</w:t>
      </w:r>
      <w:proofErr w:type="gramEnd"/>
      <w:r>
        <w:rPr>
          <w:rFonts w:ascii="Calibri" w:eastAsia="+mn-ea" w:hAnsi="Arial" w:cs="Arial"/>
          <w:color w:val="000000"/>
          <w:kern w:val="24"/>
          <w:sz w:val="56"/>
          <w:szCs w:val="56"/>
          <w:rtl/>
        </w:rPr>
        <w:t xml:space="preserve"> مصلحة الطرفين الكويت وبريطانيا على معارضة مشروع خط سكة الحديد، وبذا شكلت الكويت منطقة نزاع دبلوماسي بين الألمان  والبريطانيين .</w:t>
      </w:r>
    </w:p>
    <w:p w:rsidR="006C22CF" w:rsidRDefault="006C22CF" w:rsidP="006C22CF">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اعتبرت بريطانيا خط سكة حديد برلين بغداد امتحانا عسيرا لها لتحديد امكانياتها ومدى نجاح دبلوماسيتها في ضم حليفاتها (روسيا وفرنسا) إلى جانبها للوقف كتلة واحدة لأفشال المشروع الألماني أو على الأقل فرض شروط خاصة على ألمانيا لإجبارها بمشاركه جميع الأطراف السابق ذكرهم في </w:t>
      </w:r>
      <w:proofErr w:type="gramStart"/>
      <w:r>
        <w:rPr>
          <w:rFonts w:ascii="Calibri" w:eastAsia="+mn-ea" w:hAnsi="Arial" w:cs="Arial"/>
          <w:color w:val="000000"/>
          <w:kern w:val="24"/>
          <w:sz w:val="56"/>
          <w:szCs w:val="56"/>
          <w:rtl/>
        </w:rPr>
        <w:t>المشروع ؟</w:t>
      </w:r>
      <w:proofErr w:type="gramEnd"/>
      <w:r>
        <w:rPr>
          <w:rFonts w:ascii="Calibri" w:eastAsia="+mn-ea" w:hAnsi="Arial" w:cs="Arial"/>
          <w:color w:val="000000"/>
          <w:kern w:val="24"/>
          <w:sz w:val="56"/>
          <w:szCs w:val="56"/>
          <w:rtl/>
        </w:rPr>
        <w:t xml:space="preserve"> </w:t>
      </w:r>
    </w:p>
    <w:p w:rsidR="006C22CF" w:rsidRDefault="006C22CF" w:rsidP="006C22CF">
      <w:pPr>
        <w:pStyle w:val="a3"/>
        <w:numPr>
          <w:ilvl w:val="0"/>
          <w:numId w:val="12"/>
        </w:numPr>
        <w:bidi/>
        <w:spacing w:line="216" w:lineRule="auto"/>
        <w:jc w:val="both"/>
        <w:rPr>
          <w:sz w:val="56"/>
        </w:rPr>
      </w:pPr>
      <w:r>
        <w:rPr>
          <w:rFonts w:asciiTheme="minorHAnsi" w:eastAsiaTheme="minorEastAsia" w:hAnsi="Arial" w:cstheme="minorBidi"/>
          <w:color w:val="000000" w:themeColor="text1"/>
          <w:kern w:val="24"/>
          <w:sz w:val="56"/>
          <w:szCs w:val="56"/>
          <w:rtl/>
        </w:rPr>
        <w:lastRenderedPageBreak/>
        <w:t xml:space="preserve">في عام 1908م حدث تغير في العلاقات العثمانية(التركية)الألمانية بنجاح حركة الضباط </w:t>
      </w:r>
      <w:proofErr w:type="gramStart"/>
      <w:r>
        <w:rPr>
          <w:rFonts w:asciiTheme="minorHAnsi" w:eastAsiaTheme="minorEastAsia" w:hAnsi="Arial" w:cstheme="minorBidi"/>
          <w:color w:val="000000" w:themeColor="text1"/>
          <w:kern w:val="24"/>
          <w:sz w:val="56"/>
          <w:szCs w:val="56"/>
          <w:rtl/>
        </w:rPr>
        <w:t>الأتراك(</w:t>
      </w:r>
      <w:proofErr w:type="gramEnd"/>
      <w:r>
        <w:rPr>
          <w:rFonts w:asciiTheme="minorHAnsi" w:eastAsiaTheme="minorEastAsia" w:hAnsi="Arial" w:cstheme="minorBidi"/>
          <w:color w:val="000000" w:themeColor="text1"/>
          <w:kern w:val="24"/>
          <w:sz w:val="56"/>
          <w:szCs w:val="56"/>
          <w:rtl/>
        </w:rPr>
        <w:t>بزعامة جماعة الاتحاد والترقي) في تولي حكم البلاد واخذ النفوذ الألماني في الدولة العثمانية بالهبوط وازداد بالمقابل النفوذ البريطاني في كافة مرافق الدولة حتى كاد مشروع سكة الحديد إلى الخليج العربي أن يتوقف</w:t>
      </w:r>
      <w:r>
        <w:rPr>
          <w:rFonts w:asciiTheme="minorHAnsi" w:eastAsiaTheme="minorEastAsia" w:hAnsi="Calibri" w:cstheme="minorBidi"/>
          <w:color w:val="000000" w:themeColor="text1"/>
          <w:kern w:val="24"/>
          <w:sz w:val="56"/>
          <w:szCs w:val="56"/>
          <w:rtl/>
        </w:rPr>
        <w:t>.</w:t>
      </w:r>
    </w:p>
    <w:p w:rsidR="006C22CF" w:rsidRDefault="006C22CF" w:rsidP="006C22CF">
      <w:pPr>
        <w:pStyle w:val="a3"/>
        <w:numPr>
          <w:ilvl w:val="0"/>
          <w:numId w:val="12"/>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توصلت ألمانيا إلى تسويه خلافاتها مع بريطانيا وروسيا وفرنسا حول مشروع خط حديد برلين بغداد بعقد بمعاهده الحل الوسط عام 1914م وقد حققت بريطانيا مبتغاها من وراء مشروع سكه الحديد من خلال معاهدة الحل الوسط بمشاركتها في تنفيذ </w:t>
      </w:r>
      <w:proofErr w:type="gramStart"/>
      <w:r>
        <w:rPr>
          <w:rFonts w:asciiTheme="minorHAnsi" w:eastAsiaTheme="minorEastAsia" w:hAnsi="Arial" w:cstheme="minorBidi"/>
          <w:color w:val="000000" w:themeColor="text1"/>
          <w:kern w:val="24"/>
          <w:sz w:val="56"/>
          <w:szCs w:val="56"/>
          <w:rtl/>
        </w:rPr>
        <w:t>المشروع  خاصة</w:t>
      </w:r>
      <w:proofErr w:type="gramEnd"/>
      <w:r>
        <w:rPr>
          <w:rFonts w:asciiTheme="minorHAnsi" w:eastAsiaTheme="minorEastAsia" w:hAnsi="Arial" w:cstheme="minorBidi"/>
          <w:color w:val="000000" w:themeColor="text1"/>
          <w:kern w:val="24"/>
          <w:sz w:val="56"/>
          <w:szCs w:val="56"/>
          <w:rtl/>
        </w:rPr>
        <w:t xml:space="preserve"> في الجزء الجنوبي منه . </w:t>
      </w:r>
    </w:p>
    <w:p w:rsidR="006C22CF" w:rsidRDefault="006C22CF" w:rsidP="006C22CF">
      <w:pPr>
        <w:pStyle w:val="a3"/>
        <w:numPr>
          <w:ilvl w:val="0"/>
          <w:numId w:val="12"/>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وعلى أية حال فإن ظروف اندلاع الحرب العالمية </w:t>
      </w:r>
      <w:proofErr w:type="gramStart"/>
      <w:r>
        <w:rPr>
          <w:rFonts w:asciiTheme="minorHAnsi" w:eastAsiaTheme="minorEastAsia" w:hAnsi="Arial" w:cstheme="minorBidi"/>
          <w:color w:val="000000" w:themeColor="text1"/>
          <w:kern w:val="24"/>
          <w:sz w:val="56"/>
          <w:szCs w:val="56"/>
          <w:rtl/>
        </w:rPr>
        <w:t>الأولى .</w:t>
      </w:r>
      <w:proofErr w:type="gramEnd"/>
      <w:r>
        <w:rPr>
          <w:rFonts w:asciiTheme="minorHAnsi" w:eastAsiaTheme="minorEastAsia" w:hAnsi="Arial" w:cstheme="minorBidi"/>
          <w:color w:val="000000" w:themeColor="text1"/>
          <w:kern w:val="24"/>
          <w:sz w:val="56"/>
          <w:szCs w:val="56"/>
          <w:rtl/>
        </w:rPr>
        <w:t xml:space="preserve"> وما تلاها من قيام الانجليز بفرض </w:t>
      </w:r>
      <w:proofErr w:type="gramStart"/>
      <w:r>
        <w:rPr>
          <w:rFonts w:asciiTheme="minorHAnsi" w:eastAsiaTheme="minorEastAsia" w:hAnsi="Arial" w:cstheme="minorBidi"/>
          <w:color w:val="000000" w:themeColor="text1"/>
          <w:kern w:val="24"/>
          <w:sz w:val="56"/>
          <w:szCs w:val="56"/>
          <w:rtl/>
        </w:rPr>
        <w:t>حمايتهم  على</w:t>
      </w:r>
      <w:proofErr w:type="gramEnd"/>
      <w:r>
        <w:rPr>
          <w:rFonts w:asciiTheme="minorHAnsi" w:eastAsiaTheme="minorEastAsia" w:hAnsi="Arial" w:cstheme="minorBidi"/>
          <w:color w:val="000000" w:themeColor="text1"/>
          <w:kern w:val="24"/>
          <w:sz w:val="56"/>
          <w:szCs w:val="56"/>
          <w:rtl/>
        </w:rPr>
        <w:t xml:space="preserve"> الكويت ، وسيطرتهم على العراق  سرعان ما حال دون إكمال مشروع سكة الحديد .</w:t>
      </w:r>
    </w:p>
    <w:p w:rsidR="006C22CF" w:rsidRDefault="006C22CF" w:rsidP="006C22CF">
      <w:pPr>
        <w:rPr>
          <w:sz w:val="52"/>
          <w:szCs w:val="52"/>
          <w:rtl/>
        </w:rPr>
      </w:pPr>
    </w:p>
    <w:p w:rsidR="006C22CF" w:rsidRDefault="006C22CF" w:rsidP="006C22CF">
      <w:pPr>
        <w:pStyle w:val="a3"/>
        <w:numPr>
          <w:ilvl w:val="0"/>
          <w:numId w:val="13"/>
        </w:numPr>
        <w:bidi/>
        <w:spacing w:line="216" w:lineRule="auto"/>
        <w:rPr>
          <w:sz w:val="32"/>
        </w:rPr>
      </w:pPr>
      <w:proofErr w:type="gramStart"/>
      <w:r>
        <w:rPr>
          <w:rFonts w:ascii="Calibri" w:eastAsia="+mn-ea" w:hAnsi="Arial" w:cs="Arial"/>
          <w:b/>
          <w:bCs/>
          <w:color w:val="000000"/>
          <w:kern w:val="24"/>
          <w:sz w:val="32"/>
          <w:szCs w:val="32"/>
          <w:u w:val="single"/>
          <w:rtl/>
        </w:rPr>
        <w:t xml:space="preserve">ثانيا </w:t>
      </w:r>
      <w:r>
        <w:rPr>
          <w:rFonts w:ascii="Calibri" w:eastAsia="+mn-ea" w:hAnsi="Calibri" w:cs="Arial"/>
          <w:b/>
          <w:bCs/>
          <w:color w:val="000000"/>
          <w:kern w:val="24"/>
          <w:sz w:val="32"/>
          <w:szCs w:val="32"/>
          <w:u w:val="single"/>
          <w:rtl/>
        </w:rPr>
        <w:t>:</w:t>
      </w:r>
      <w:proofErr w:type="gramEnd"/>
      <w:r>
        <w:rPr>
          <w:rFonts w:ascii="Calibri" w:eastAsia="+mn-ea" w:hAnsi="Calibri" w:cs="Arial"/>
          <w:b/>
          <w:bCs/>
          <w:color w:val="000000"/>
          <w:kern w:val="24"/>
          <w:sz w:val="32"/>
          <w:szCs w:val="32"/>
          <w:u w:val="single"/>
          <w:rtl/>
        </w:rPr>
        <w:t xml:space="preserve"> النشاط الروسي في الخليج العربي :</w:t>
      </w:r>
      <w:r>
        <w:rPr>
          <w:rFonts w:ascii="Calibri" w:eastAsia="+mn-ea" w:hAnsi="Calibri" w:cs="Arial"/>
          <w:b/>
          <w:bCs/>
          <w:color w:val="000000"/>
          <w:kern w:val="24"/>
          <w:sz w:val="32"/>
          <w:szCs w:val="32"/>
          <w:rtl/>
        </w:rPr>
        <w:t>-</w:t>
      </w:r>
    </w:p>
    <w:p w:rsidR="006C22CF" w:rsidRDefault="006C22CF" w:rsidP="006C22CF">
      <w:pPr>
        <w:pStyle w:val="a3"/>
        <w:numPr>
          <w:ilvl w:val="0"/>
          <w:numId w:val="14"/>
        </w:numPr>
        <w:bidi/>
        <w:spacing w:line="216" w:lineRule="auto"/>
        <w:jc w:val="center"/>
        <w:rPr>
          <w:sz w:val="32"/>
          <w:rtl/>
        </w:rPr>
      </w:pPr>
      <w:proofErr w:type="gramStart"/>
      <w:r>
        <w:rPr>
          <w:rFonts w:ascii="Calibri" w:eastAsia="+mn-ea" w:hAnsi="Arial" w:cs="Arial"/>
          <w:b/>
          <w:bCs/>
          <w:color w:val="000000"/>
          <w:kern w:val="24"/>
          <w:sz w:val="32"/>
          <w:szCs w:val="32"/>
          <w:rtl/>
        </w:rPr>
        <w:t>س- هل</w:t>
      </w:r>
      <w:proofErr w:type="gramEnd"/>
      <w:r>
        <w:rPr>
          <w:rFonts w:ascii="Calibri" w:eastAsia="+mn-ea" w:hAnsi="Arial" w:cs="Arial"/>
          <w:b/>
          <w:bCs/>
          <w:color w:val="000000"/>
          <w:kern w:val="24"/>
          <w:sz w:val="32"/>
          <w:szCs w:val="32"/>
          <w:rtl/>
        </w:rPr>
        <w:t xml:space="preserve"> كان لروسيا أية مطامع في الخليج العربي ؟ </w:t>
      </w:r>
    </w:p>
    <w:p w:rsidR="006C22CF" w:rsidRDefault="006C22CF" w:rsidP="006C22CF">
      <w:pPr>
        <w:pStyle w:val="a3"/>
        <w:numPr>
          <w:ilvl w:val="0"/>
          <w:numId w:val="14"/>
        </w:numPr>
        <w:bidi/>
        <w:spacing w:line="216" w:lineRule="auto"/>
        <w:jc w:val="both"/>
        <w:rPr>
          <w:sz w:val="56"/>
          <w:rtl/>
        </w:rPr>
      </w:pPr>
      <w:r>
        <w:rPr>
          <w:rFonts w:ascii="Calibri" w:eastAsia="+mn-ea" w:hAnsi="Arial" w:cs="Arial"/>
          <w:color w:val="000000"/>
          <w:kern w:val="24"/>
          <w:sz w:val="56"/>
          <w:szCs w:val="56"/>
          <w:rtl/>
        </w:rPr>
        <w:lastRenderedPageBreak/>
        <w:t xml:space="preserve">كان لروسيا مطامع في الخليج العربي وفارس منذ الثمانينات من القرن التاسع </w:t>
      </w:r>
      <w:proofErr w:type="gramStart"/>
      <w:r>
        <w:rPr>
          <w:rFonts w:ascii="Calibri" w:eastAsia="+mn-ea" w:hAnsi="Arial" w:cs="Arial"/>
          <w:color w:val="000000"/>
          <w:kern w:val="24"/>
          <w:sz w:val="56"/>
          <w:szCs w:val="56"/>
          <w:rtl/>
        </w:rPr>
        <w:t>عشر ،وارتكزت</w:t>
      </w:r>
      <w:proofErr w:type="gramEnd"/>
      <w:r>
        <w:rPr>
          <w:rFonts w:ascii="Calibri" w:eastAsia="+mn-ea" w:hAnsi="Arial" w:cs="Arial"/>
          <w:color w:val="000000"/>
          <w:kern w:val="24"/>
          <w:sz w:val="56"/>
          <w:szCs w:val="56"/>
          <w:rtl/>
        </w:rPr>
        <w:t xml:space="preserve"> المطامع الروسية في الخليج العربي </w:t>
      </w:r>
    </w:p>
    <w:p w:rsidR="006C22CF" w:rsidRDefault="006C22CF" w:rsidP="006C22CF">
      <w:pPr>
        <w:pStyle w:val="a3"/>
        <w:numPr>
          <w:ilvl w:val="0"/>
          <w:numId w:val="14"/>
        </w:numPr>
        <w:bidi/>
        <w:spacing w:line="216" w:lineRule="auto"/>
        <w:jc w:val="both"/>
        <w:rPr>
          <w:sz w:val="56"/>
          <w:rtl/>
        </w:rPr>
      </w:pPr>
      <w:r>
        <w:rPr>
          <w:rFonts w:ascii="Calibri" w:eastAsia="+mn-ea" w:hAnsi="Arial" w:cs="Arial"/>
          <w:color w:val="000000"/>
          <w:kern w:val="24"/>
          <w:sz w:val="56"/>
          <w:szCs w:val="56"/>
          <w:rtl/>
        </w:rPr>
        <w:t xml:space="preserve">على إنشاء قاعدة بحرية </w:t>
      </w:r>
      <w:proofErr w:type="gramStart"/>
      <w:r>
        <w:rPr>
          <w:rFonts w:ascii="Calibri" w:eastAsia="+mn-ea" w:hAnsi="Arial" w:cs="Arial"/>
          <w:color w:val="000000"/>
          <w:kern w:val="24"/>
          <w:sz w:val="56"/>
          <w:szCs w:val="56"/>
          <w:rtl/>
        </w:rPr>
        <w:t>فيه ،</w:t>
      </w:r>
      <w:proofErr w:type="gramEnd"/>
      <w:r>
        <w:rPr>
          <w:rFonts w:ascii="Calibri" w:eastAsia="+mn-ea" w:hAnsi="Arial" w:cs="Arial"/>
          <w:color w:val="000000"/>
          <w:kern w:val="24"/>
          <w:sz w:val="56"/>
          <w:szCs w:val="56"/>
          <w:rtl/>
        </w:rPr>
        <w:t xml:space="preserve">  وقد أكد  اللورد </w:t>
      </w:r>
      <w:proofErr w:type="spellStart"/>
      <w:r>
        <w:rPr>
          <w:rFonts w:ascii="Calibri" w:eastAsia="+mn-ea" w:hAnsi="Arial" w:cs="Arial"/>
          <w:color w:val="000000"/>
          <w:kern w:val="24"/>
          <w:sz w:val="56"/>
          <w:szCs w:val="56"/>
          <w:rtl/>
        </w:rPr>
        <w:t>كيرزون</w:t>
      </w:r>
      <w:proofErr w:type="spellEnd"/>
      <w:r>
        <w:rPr>
          <w:rFonts w:ascii="Calibri" w:eastAsia="+mn-ea" w:hAnsi="Arial" w:cs="Arial"/>
          <w:color w:val="000000"/>
          <w:kern w:val="24"/>
          <w:sz w:val="56"/>
          <w:szCs w:val="56"/>
          <w:rtl/>
        </w:rPr>
        <w:t xml:space="preserve"> المخاطر التي ستلحق بالمصالح البريطانية في حال وصول الروس للخليج العربي</w:t>
      </w:r>
    </w:p>
    <w:p w:rsidR="006C22CF" w:rsidRDefault="006C22CF" w:rsidP="006C22CF">
      <w:pPr>
        <w:pStyle w:val="a3"/>
        <w:numPr>
          <w:ilvl w:val="0"/>
          <w:numId w:val="14"/>
        </w:numPr>
        <w:bidi/>
        <w:spacing w:line="216" w:lineRule="auto"/>
        <w:jc w:val="both"/>
        <w:rPr>
          <w:sz w:val="56"/>
          <w:rtl/>
        </w:rPr>
      </w:pPr>
      <w:r>
        <w:rPr>
          <w:rFonts w:ascii="Calibri" w:eastAsia="+mn-ea" w:hAnsi="Arial" w:cs="Arial"/>
          <w:color w:val="000000"/>
          <w:kern w:val="24"/>
          <w:sz w:val="56"/>
          <w:szCs w:val="56"/>
          <w:rtl/>
        </w:rPr>
        <w:t xml:space="preserve">وإنها ستنافس النشاط البريطاني فيه </w:t>
      </w:r>
      <w:proofErr w:type="gramStart"/>
      <w:r>
        <w:rPr>
          <w:rFonts w:ascii="Calibri" w:eastAsia="+mn-ea" w:hAnsi="Arial" w:cs="Arial"/>
          <w:color w:val="000000"/>
          <w:kern w:val="24"/>
          <w:sz w:val="56"/>
          <w:szCs w:val="56"/>
          <w:rtl/>
        </w:rPr>
        <w:t>حتما .و</w:t>
      </w:r>
      <w:proofErr w:type="gramEnd"/>
      <w:r>
        <w:rPr>
          <w:rFonts w:ascii="Calibri" w:eastAsia="+mn-ea" w:hAnsi="Arial" w:cs="Arial"/>
          <w:color w:val="000000"/>
          <w:kern w:val="24"/>
          <w:sz w:val="56"/>
          <w:szCs w:val="56"/>
          <w:rtl/>
        </w:rPr>
        <w:t xml:space="preserve"> تهدد الوجود البريطاني برمته في الهند  .     </w:t>
      </w:r>
    </w:p>
    <w:p w:rsidR="006C22CF" w:rsidRDefault="006C22CF" w:rsidP="006C22CF">
      <w:pPr>
        <w:pStyle w:val="a3"/>
        <w:numPr>
          <w:ilvl w:val="0"/>
          <w:numId w:val="14"/>
        </w:numPr>
        <w:bidi/>
        <w:spacing w:line="216" w:lineRule="auto"/>
        <w:jc w:val="both"/>
        <w:rPr>
          <w:sz w:val="56"/>
          <w:rtl/>
        </w:rPr>
      </w:pPr>
      <w:r>
        <w:rPr>
          <w:rFonts w:ascii="Calibri" w:eastAsia="+mn-ea" w:hAnsi="Arial" w:cs="Arial"/>
          <w:color w:val="000000"/>
          <w:kern w:val="24"/>
          <w:sz w:val="56"/>
          <w:szCs w:val="56"/>
          <w:rtl/>
        </w:rPr>
        <w:t xml:space="preserve">انهت الأوضاع الاقتصادية </w:t>
      </w:r>
      <w:proofErr w:type="gramStart"/>
      <w:r>
        <w:rPr>
          <w:rFonts w:ascii="Calibri" w:eastAsia="+mn-ea" w:hAnsi="Arial" w:cs="Arial"/>
          <w:color w:val="000000"/>
          <w:kern w:val="24"/>
          <w:sz w:val="56"/>
          <w:szCs w:val="56"/>
          <w:rtl/>
        </w:rPr>
        <w:t>السيئة  لفارس</w:t>
      </w:r>
      <w:proofErr w:type="gramEnd"/>
      <w:r>
        <w:rPr>
          <w:rFonts w:ascii="Calibri" w:eastAsia="+mn-ea" w:hAnsi="Arial" w:cs="Arial"/>
          <w:color w:val="000000"/>
          <w:kern w:val="24"/>
          <w:sz w:val="56"/>
          <w:szCs w:val="56"/>
          <w:rtl/>
        </w:rPr>
        <w:t xml:space="preserve"> بتركز النفوذ الروسي في شمال فارس والبريطاني في جنوبه .</w:t>
      </w:r>
    </w:p>
    <w:p w:rsidR="006C22CF" w:rsidRDefault="006C22CF" w:rsidP="006C22CF">
      <w:pPr>
        <w:pStyle w:val="a3"/>
        <w:numPr>
          <w:ilvl w:val="0"/>
          <w:numId w:val="15"/>
        </w:numPr>
        <w:bidi/>
        <w:spacing w:line="216" w:lineRule="auto"/>
        <w:jc w:val="both"/>
        <w:rPr>
          <w:sz w:val="56"/>
        </w:rPr>
      </w:pPr>
      <w:r>
        <w:rPr>
          <w:rFonts w:ascii="Calibri" w:eastAsia="+mn-ea" w:hAnsi="Arial" w:cs="Arial"/>
          <w:color w:val="000000"/>
          <w:kern w:val="24"/>
          <w:sz w:val="56"/>
          <w:szCs w:val="56"/>
          <w:rtl/>
        </w:rPr>
        <w:t>أدركت بريطانيا أن النشاط الروسي في شمال فارس تمهيدا للسيطرة على العاصمة طهران</w:t>
      </w:r>
      <w:proofErr w:type="gramStart"/>
      <w:r>
        <w:rPr>
          <w:rFonts w:ascii="Calibri" w:eastAsia="+mn-ea" w:hAnsi="Arial" w:cs="Arial"/>
          <w:color w:val="000000"/>
          <w:kern w:val="24"/>
          <w:sz w:val="56"/>
          <w:szCs w:val="56"/>
          <w:rtl/>
        </w:rPr>
        <w:t xml:space="preserve"> ,</w:t>
      </w:r>
      <w:proofErr w:type="gramEnd"/>
      <w:r>
        <w:rPr>
          <w:rFonts w:ascii="Calibri" w:eastAsia="+mn-ea" w:hAnsi="Arial" w:cs="Arial"/>
          <w:color w:val="000000"/>
          <w:kern w:val="24"/>
          <w:sz w:val="56"/>
          <w:szCs w:val="56"/>
          <w:rtl/>
        </w:rPr>
        <w:t xml:space="preserve"> ومن ثم تهديد للنفوذ البريطاني في جنوب فارس ,لذلك قامت بجهود مضنية لتطوير المشروعات التجارية في موانئ فارس على الخليج العربي ، وكذلك واجهت بريطانيا </w:t>
      </w:r>
    </w:p>
    <w:p w:rsidR="006C22CF" w:rsidRDefault="006C22CF" w:rsidP="006C22CF">
      <w:pPr>
        <w:pStyle w:val="a3"/>
        <w:numPr>
          <w:ilvl w:val="0"/>
          <w:numId w:val="15"/>
        </w:numPr>
        <w:bidi/>
        <w:spacing w:line="216" w:lineRule="auto"/>
        <w:jc w:val="both"/>
        <w:rPr>
          <w:sz w:val="56"/>
          <w:rtl/>
        </w:rPr>
      </w:pPr>
      <w:r>
        <w:rPr>
          <w:rFonts w:ascii="Calibri" w:eastAsia="+mn-ea" w:hAnsi="Arial" w:cs="Arial"/>
          <w:color w:val="000000"/>
          <w:kern w:val="24"/>
          <w:sz w:val="56"/>
          <w:szCs w:val="56"/>
          <w:rtl/>
        </w:rPr>
        <w:t xml:space="preserve">الأطماع الروسية في فارس والخليج العربي والتي تمثلت في مشروع </w:t>
      </w:r>
      <w:proofErr w:type="spellStart"/>
      <w:r>
        <w:rPr>
          <w:rFonts w:ascii="Calibri" w:eastAsia="+mn-ea" w:hAnsi="Arial" w:cs="Arial"/>
          <w:color w:val="000000"/>
          <w:kern w:val="24"/>
          <w:sz w:val="56"/>
          <w:szCs w:val="56"/>
          <w:rtl/>
        </w:rPr>
        <w:t>كابنست</w:t>
      </w:r>
      <w:proofErr w:type="spellEnd"/>
      <w:r>
        <w:rPr>
          <w:rFonts w:ascii="Calibri" w:eastAsia="+mn-ea" w:hAnsi="Arial" w:cs="Arial"/>
          <w:color w:val="000000"/>
          <w:kern w:val="24"/>
          <w:sz w:val="56"/>
          <w:szCs w:val="56"/>
          <w:rtl/>
        </w:rPr>
        <w:t xml:space="preserve"> الخاص بمد شبكة من السكك </w:t>
      </w:r>
      <w:proofErr w:type="gramStart"/>
      <w:r>
        <w:rPr>
          <w:rFonts w:ascii="Calibri" w:eastAsia="+mn-ea" w:hAnsi="Arial" w:cs="Arial"/>
          <w:color w:val="000000"/>
          <w:kern w:val="24"/>
          <w:sz w:val="56"/>
          <w:szCs w:val="56"/>
          <w:rtl/>
        </w:rPr>
        <w:t>الحديدية  الروسية</w:t>
      </w:r>
      <w:proofErr w:type="gramEnd"/>
      <w:r>
        <w:rPr>
          <w:rFonts w:ascii="Calibri" w:eastAsia="+mn-ea" w:hAnsi="Arial" w:cs="Arial"/>
          <w:color w:val="000000"/>
          <w:kern w:val="24"/>
          <w:sz w:val="56"/>
          <w:szCs w:val="56"/>
          <w:rtl/>
        </w:rPr>
        <w:t xml:space="preserve"> تنتهي بميناء </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lastRenderedPageBreak/>
        <w:t xml:space="preserve">     الكويت </w:t>
      </w:r>
      <w:r>
        <w:rPr>
          <w:rFonts w:ascii="Calibri" w:eastAsia="+mn-ea" w:hAnsi="Arial" w:cs="Arial"/>
          <w:color w:val="000000"/>
          <w:kern w:val="24"/>
          <w:sz w:val="56"/>
          <w:szCs w:val="56"/>
          <w:rtl/>
        </w:rPr>
        <w:t xml:space="preserve">على الخليج </w:t>
      </w:r>
      <w:proofErr w:type="gramStart"/>
      <w:r>
        <w:rPr>
          <w:rFonts w:ascii="Calibri" w:eastAsia="+mn-ea" w:hAnsi="Arial" w:cs="Arial"/>
          <w:color w:val="000000"/>
          <w:kern w:val="24"/>
          <w:sz w:val="56"/>
          <w:szCs w:val="56"/>
          <w:rtl/>
        </w:rPr>
        <w:t>العربي .</w:t>
      </w:r>
      <w:proofErr w:type="gramEnd"/>
      <w:r>
        <w:rPr>
          <w:rFonts w:ascii="Calibri" w:eastAsia="+mn-ea" w:hAnsi="Arial" w:cs="Arial"/>
          <w:color w:val="000000"/>
          <w:kern w:val="24"/>
          <w:sz w:val="56"/>
          <w:szCs w:val="56"/>
          <w:rtl/>
        </w:rPr>
        <w:t xml:space="preserve"> </w:t>
      </w:r>
    </w:p>
    <w:p w:rsidR="006C22CF" w:rsidRDefault="006C22CF" w:rsidP="006C22CF">
      <w:pPr>
        <w:pStyle w:val="a3"/>
        <w:numPr>
          <w:ilvl w:val="0"/>
          <w:numId w:val="16"/>
        </w:numPr>
        <w:bidi/>
        <w:spacing w:line="216" w:lineRule="auto"/>
        <w:jc w:val="both"/>
        <w:rPr>
          <w:sz w:val="56"/>
          <w:rtl/>
        </w:rPr>
      </w:pPr>
      <w:r>
        <w:rPr>
          <w:rFonts w:ascii="Calibri" w:eastAsia="+mn-ea" w:hAnsi="Calibri" w:cs="Arial"/>
          <w:color w:val="000000"/>
          <w:kern w:val="24"/>
          <w:sz w:val="56"/>
          <w:szCs w:val="56"/>
          <w:rtl/>
        </w:rPr>
        <w:t> </w:t>
      </w:r>
      <w:r>
        <w:rPr>
          <w:rFonts w:ascii="Calibri" w:eastAsia="+mn-ea" w:hAnsi="Arial" w:cs="Arial"/>
          <w:color w:val="000000"/>
          <w:kern w:val="24"/>
          <w:sz w:val="56"/>
          <w:szCs w:val="56"/>
          <w:rtl/>
        </w:rPr>
        <w:t xml:space="preserve">وقف بريطانيا موقفا معارضا للمشروع الروسي ودفعها للإسراع بتوقيع معاهدة 1899م مع </w:t>
      </w:r>
      <w:proofErr w:type="gramStart"/>
      <w:r>
        <w:rPr>
          <w:rFonts w:ascii="Calibri" w:eastAsia="+mn-ea" w:hAnsi="Arial" w:cs="Arial"/>
          <w:color w:val="000000"/>
          <w:kern w:val="24"/>
          <w:sz w:val="56"/>
          <w:szCs w:val="56"/>
          <w:rtl/>
        </w:rPr>
        <w:t>الكويت  والتي</w:t>
      </w:r>
      <w:proofErr w:type="gramEnd"/>
      <w:r>
        <w:rPr>
          <w:rFonts w:ascii="Calibri" w:eastAsia="+mn-ea" w:hAnsi="Arial" w:cs="Arial"/>
          <w:color w:val="000000"/>
          <w:kern w:val="24"/>
          <w:sz w:val="56"/>
          <w:szCs w:val="56"/>
          <w:rtl/>
        </w:rPr>
        <w:t xml:space="preserve"> وضعتها تحت الحماية  </w:t>
      </w:r>
    </w:p>
    <w:p w:rsidR="006C22CF" w:rsidRDefault="006C22CF" w:rsidP="006C22CF">
      <w:pPr>
        <w:pStyle w:val="a3"/>
        <w:numPr>
          <w:ilvl w:val="0"/>
          <w:numId w:val="16"/>
        </w:numPr>
        <w:bidi/>
        <w:spacing w:line="216" w:lineRule="auto"/>
        <w:jc w:val="both"/>
        <w:rPr>
          <w:sz w:val="56"/>
          <w:rtl/>
        </w:rPr>
      </w:pPr>
      <w:proofErr w:type="gramStart"/>
      <w:r>
        <w:rPr>
          <w:rFonts w:ascii="Calibri" w:eastAsia="+mn-ea" w:hAnsi="Arial" w:cs="Arial"/>
          <w:color w:val="000000"/>
          <w:kern w:val="24"/>
          <w:sz w:val="56"/>
          <w:szCs w:val="56"/>
          <w:rtl/>
        </w:rPr>
        <w:t>البريطانية  .</w:t>
      </w:r>
      <w:proofErr w:type="gramEnd"/>
      <w:r>
        <w:rPr>
          <w:rFonts w:ascii="Calibri" w:eastAsia="+mn-ea" w:hAnsi="Arial" w:cs="Arial"/>
          <w:color w:val="000000"/>
          <w:kern w:val="24"/>
          <w:sz w:val="56"/>
          <w:szCs w:val="56"/>
          <w:rtl/>
        </w:rPr>
        <w:t xml:space="preserve">واحتجاج الروس عليها </w:t>
      </w:r>
    </w:p>
    <w:p w:rsidR="006C22CF" w:rsidRDefault="006C22CF" w:rsidP="006C22CF">
      <w:pPr>
        <w:pStyle w:val="a3"/>
        <w:numPr>
          <w:ilvl w:val="0"/>
          <w:numId w:val="17"/>
        </w:numPr>
        <w:bidi/>
        <w:spacing w:line="216" w:lineRule="auto"/>
        <w:jc w:val="both"/>
        <w:rPr>
          <w:sz w:val="56"/>
        </w:rPr>
      </w:pPr>
      <w:r>
        <w:rPr>
          <w:rFonts w:ascii="Calibri" w:eastAsia="+mn-ea" w:hAnsi="Arial" w:cs="Arial"/>
          <w:color w:val="000000"/>
          <w:kern w:val="24"/>
          <w:sz w:val="56"/>
          <w:szCs w:val="56"/>
          <w:rtl/>
        </w:rPr>
        <w:t xml:space="preserve">محاولة روسيا الرد بإيجاد بديل للكويت ووقع اختيارها على ميناء بندر </w:t>
      </w:r>
      <w:proofErr w:type="gramStart"/>
      <w:r>
        <w:rPr>
          <w:rFonts w:ascii="Calibri" w:eastAsia="+mn-ea" w:hAnsi="Arial" w:cs="Arial"/>
          <w:color w:val="000000"/>
          <w:kern w:val="24"/>
          <w:sz w:val="56"/>
          <w:szCs w:val="56"/>
          <w:rtl/>
        </w:rPr>
        <w:t>عباس .وظلت</w:t>
      </w:r>
      <w:proofErr w:type="gramEnd"/>
      <w:r>
        <w:rPr>
          <w:rFonts w:ascii="Calibri" w:eastAsia="+mn-ea" w:hAnsi="Arial" w:cs="Arial"/>
          <w:color w:val="000000"/>
          <w:kern w:val="24"/>
          <w:sz w:val="56"/>
          <w:szCs w:val="56"/>
          <w:rtl/>
        </w:rPr>
        <w:t xml:space="preserve"> التحركات الروسية في الخليج والسواحل الفارسية محل متابعة ومراقبة  بريطانية ، أدخلت فارس في مرحلة تنافس تجاري روسي بريطاني  انتهت بتسوية المشاكل بين الطرفين بعقد </w:t>
      </w:r>
    </w:p>
    <w:p w:rsidR="006C22CF" w:rsidRDefault="006C22CF" w:rsidP="006C22CF">
      <w:pPr>
        <w:pStyle w:val="a3"/>
        <w:numPr>
          <w:ilvl w:val="0"/>
          <w:numId w:val="17"/>
        </w:numPr>
        <w:bidi/>
        <w:spacing w:line="216" w:lineRule="auto"/>
        <w:jc w:val="both"/>
        <w:rPr>
          <w:sz w:val="56"/>
          <w:rtl/>
        </w:rPr>
      </w:pPr>
      <w:r>
        <w:rPr>
          <w:rFonts w:ascii="Calibri" w:eastAsia="+mn-ea" w:hAnsi="Arial" w:cs="Arial"/>
          <w:color w:val="000000"/>
          <w:kern w:val="24"/>
          <w:sz w:val="56"/>
          <w:szCs w:val="56"/>
          <w:rtl/>
        </w:rPr>
        <w:t xml:space="preserve">معاهدة 1907 م للوقوف ضد التفوق الألماني في </w:t>
      </w:r>
      <w:proofErr w:type="gramStart"/>
      <w:r>
        <w:rPr>
          <w:rFonts w:ascii="Calibri" w:eastAsia="+mn-ea" w:hAnsi="Arial" w:cs="Arial"/>
          <w:color w:val="000000"/>
          <w:kern w:val="24"/>
          <w:sz w:val="56"/>
          <w:szCs w:val="56"/>
          <w:rtl/>
        </w:rPr>
        <w:t>أوربا ،</w:t>
      </w:r>
      <w:proofErr w:type="gramEnd"/>
      <w:r>
        <w:rPr>
          <w:rFonts w:ascii="Calibri" w:eastAsia="+mn-ea" w:hAnsi="Arial" w:cs="Arial"/>
          <w:color w:val="000000"/>
          <w:kern w:val="24"/>
          <w:sz w:val="56"/>
          <w:szCs w:val="56"/>
          <w:rtl/>
        </w:rPr>
        <w:t xml:space="preserve"> بتقسيم مناطق النفوذ في فارس بين روسيا وبريطانيا </w:t>
      </w:r>
    </w:p>
    <w:p w:rsidR="006C22CF" w:rsidRDefault="006C22CF" w:rsidP="006C22CF">
      <w:pPr>
        <w:pStyle w:val="a3"/>
        <w:numPr>
          <w:ilvl w:val="0"/>
          <w:numId w:val="18"/>
        </w:numPr>
        <w:bidi/>
        <w:spacing w:line="216" w:lineRule="auto"/>
        <w:jc w:val="center"/>
        <w:rPr>
          <w:sz w:val="42"/>
        </w:rPr>
      </w:pPr>
      <w:r>
        <w:rPr>
          <w:rFonts w:ascii="Calibri" w:eastAsia="+mn-ea" w:hAnsi="Arial" w:cs="Arial"/>
          <w:b/>
          <w:bCs/>
          <w:color w:val="000000"/>
          <w:kern w:val="24"/>
          <w:sz w:val="42"/>
          <w:szCs w:val="42"/>
          <w:u w:val="single"/>
          <w:rtl/>
        </w:rPr>
        <w:t xml:space="preserve">ثالثا: النشاط الأمريكي في الخليج </w:t>
      </w:r>
      <w:proofErr w:type="gramStart"/>
      <w:r>
        <w:rPr>
          <w:rFonts w:ascii="Calibri" w:eastAsia="+mn-ea" w:hAnsi="Arial" w:cs="Arial"/>
          <w:b/>
          <w:bCs/>
          <w:color w:val="000000"/>
          <w:kern w:val="24"/>
          <w:sz w:val="42"/>
          <w:szCs w:val="42"/>
          <w:u w:val="single"/>
          <w:rtl/>
        </w:rPr>
        <w:t xml:space="preserve">العربي </w:t>
      </w:r>
      <w:r>
        <w:rPr>
          <w:rFonts w:ascii="Calibri" w:eastAsia="+mn-ea" w:hAnsi="Calibri" w:cs="Arial"/>
          <w:b/>
          <w:bCs/>
          <w:color w:val="000000"/>
          <w:kern w:val="24"/>
          <w:sz w:val="42"/>
          <w:szCs w:val="42"/>
          <w:u w:val="single"/>
          <w:rtl/>
        </w:rPr>
        <w:t>:</w:t>
      </w:r>
      <w:proofErr w:type="gramEnd"/>
      <w:r>
        <w:rPr>
          <w:rFonts w:ascii="Calibri" w:eastAsia="+mn-ea" w:hAnsi="Calibri" w:cs="Arial"/>
          <w:b/>
          <w:bCs/>
          <w:color w:val="000000"/>
          <w:kern w:val="24"/>
          <w:sz w:val="42"/>
          <w:szCs w:val="42"/>
          <w:u w:val="single"/>
          <w:rtl/>
        </w:rPr>
        <w:t xml:space="preserve"> </w:t>
      </w:r>
    </w:p>
    <w:p w:rsidR="006C22CF" w:rsidRDefault="006C22CF" w:rsidP="006C22CF">
      <w:pPr>
        <w:pStyle w:val="a3"/>
        <w:numPr>
          <w:ilvl w:val="0"/>
          <w:numId w:val="18"/>
        </w:numPr>
        <w:bidi/>
        <w:spacing w:line="216" w:lineRule="auto"/>
        <w:jc w:val="both"/>
        <w:rPr>
          <w:sz w:val="56"/>
          <w:rtl/>
        </w:rPr>
      </w:pPr>
      <w:r>
        <w:rPr>
          <w:rFonts w:ascii="Calibri" w:eastAsia="+mn-ea" w:hAnsi="Arial" w:cs="Arial"/>
          <w:color w:val="000000"/>
          <w:kern w:val="24"/>
          <w:sz w:val="56"/>
          <w:szCs w:val="56"/>
          <w:rtl/>
        </w:rPr>
        <w:t xml:space="preserve">تعود العلاقات الأمريكية الخليجية منذ تأسيس الولايات المتحدة الأمريكية 1783 </w:t>
      </w:r>
      <w:proofErr w:type="gramStart"/>
      <w:r>
        <w:rPr>
          <w:rFonts w:ascii="Calibri" w:eastAsia="+mn-ea" w:hAnsi="Arial" w:cs="Arial"/>
          <w:color w:val="000000"/>
          <w:kern w:val="24"/>
          <w:sz w:val="56"/>
          <w:szCs w:val="56"/>
          <w:rtl/>
        </w:rPr>
        <w:t>م  .</w:t>
      </w:r>
      <w:proofErr w:type="gramEnd"/>
    </w:p>
    <w:p w:rsidR="006C22CF" w:rsidRDefault="006C22CF" w:rsidP="006C22CF">
      <w:pPr>
        <w:pStyle w:val="a3"/>
        <w:numPr>
          <w:ilvl w:val="0"/>
          <w:numId w:val="18"/>
        </w:numPr>
        <w:bidi/>
        <w:spacing w:line="216" w:lineRule="auto"/>
        <w:jc w:val="both"/>
        <w:rPr>
          <w:sz w:val="56"/>
          <w:rtl/>
        </w:rPr>
      </w:pPr>
      <w:r>
        <w:rPr>
          <w:rFonts w:ascii="Calibri" w:eastAsia="+mn-ea" w:hAnsi="Arial" w:cs="Arial"/>
          <w:color w:val="000000"/>
          <w:kern w:val="24"/>
          <w:sz w:val="56"/>
          <w:szCs w:val="56"/>
          <w:rtl/>
        </w:rPr>
        <w:t xml:space="preserve">بدأت علاقة الولايات المتحدة الأمريكية بسلطان عمان سعيد ين سلطان وبالتحديد في شرق أفريقيا </w:t>
      </w:r>
      <w:proofErr w:type="gramStart"/>
      <w:r>
        <w:rPr>
          <w:rFonts w:ascii="Calibri" w:eastAsia="+mn-ea" w:hAnsi="Arial" w:cs="Arial"/>
          <w:color w:val="000000"/>
          <w:kern w:val="24"/>
          <w:sz w:val="56"/>
          <w:szCs w:val="56"/>
          <w:rtl/>
        </w:rPr>
        <w:t>( زنجبار</w:t>
      </w:r>
      <w:proofErr w:type="gramEnd"/>
      <w:r>
        <w:rPr>
          <w:rFonts w:ascii="Calibri" w:eastAsia="+mn-ea" w:hAnsi="Arial" w:cs="Arial"/>
          <w:color w:val="000000"/>
          <w:kern w:val="24"/>
          <w:sz w:val="56"/>
          <w:szCs w:val="56"/>
          <w:rtl/>
        </w:rPr>
        <w:t xml:space="preserve"> )  .وازدهرت تدريجيا </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lastRenderedPageBreak/>
        <w:t xml:space="preserve">    بتوقيع </w:t>
      </w:r>
      <w:r>
        <w:rPr>
          <w:rFonts w:ascii="Calibri" w:eastAsia="+mn-ea" w:hAnsi="Arial" w:cs="Arial"/>
          <w:color w:val="000000"/>
          <w:kern w:val="24"/>
          <w:sz w:val="56"/>
          <w:szCs w:val="56"/>
          <w:rtl/>
        </w:rPr>
        <w:t xml:space="preserve">عدد من المعاهدات التجارية بين </w:t>
      </w:r>
      <w:proofErr w:type="gramStart"/>
      <w:r>
        <w:rPr>
          <w:rFonts w:ascii="Calibri" w:eastAsia="+mn-ea" w:hAnsi="Arial" w:cs="Arial"/>
          <w:color w:val="000000"/>
          <w:kern w:val="24"/>
          <w:sz w:val="56"/>
          <w:szCs w:val="56"/>
          <w:rtl/>
        </w:rPr>
        <w:t>الطرفين  1834</w:t>
      </w:r>
      <w:proofErr w:type="gramEnd"/>
      <w:r>
        <w:rPr>
          <w:rFonts w:ascii="Calibri" w:eastAsia="+mn-ea" w:hAnsi="Arial" w:cs="Arial"/>
          <w:color w:val="000000"/>
          <w:kern w:val="24"/>
          <w:sz w:val="56"/>
          <w:szCs w:val="56"/>
          <w:rtl/>
        </w:rPr>
        <w:t xml:space="preserve">هـ </w:t>
      </w:r>
      <w:r>
        <w:rPr>
          <w:rFonts w:ascii="Calibri" w:eastAsia="+mn-ea" w:hAnsi="Calibri" w:cs="Arial"/>
          <w:color w:val="000000"/>
          <w:kern w:val="24"/>
          <w:sz w:val="56"/>
          <w:szCs w:val="56"/>
          <w:rtl/>
        </w:rPr>
        <w:t xml:space="preserve"> .</w:t>
      </w:r>
    </w:p>
    <w:p w:rsidR="006C22CF" w:rsidRDefault="006C22CF" w:rsidP="006C22CF">
      <w:pPr>
        <w:pStyle w:val="a3"/>
        <w:numPr>
          <w:ilvl w:val="0"/>
          <w:numId w:val="19"/>
        </w:numPr>
        <w:bidi/>
        <w:spacing w:line="216" w:lineRule="auto"/>
        <w:jc w:val="both"/>
        <w:rPr>
          <w:sz w:val="56"/>
          <w:rtl/>
        </w:rPr>
      </w:pPr>
      <w:r>
        <w:rPr>
          <w:rFonts w:ascii="Calibri" w:eastAsia="+mn-ea" w:hAnsi="Arial" w:cs="Arial"/>
          <w:color w:val="000000"/>
          <w:kern w:val="24"/>
          <w:sz w:val="56"/>
          <w:szCs w:val="56"/>
          <w:rtl/>
        </w:rPr>
        <w:t xml:space="preserve">أما العلاقات الأمريكية التجارية في العراق وفارس فكانت محدودة، وتميزت بنشاط تبشيري واضح في </w:t>
      </w:r>
      <w:proofErr w:type="gramStart"/>
      <w:r>
        <w:rPr>
          <w:rFonts w:ascii="Calibri" w:eastAsia="+mn-ea" w:hAnsi="Arial" w:cs="Arial"/>
          <w:color w:val="000000"/>
          <w:kern w:val="24"/>
          <w:sz w:val="56"/>
          <w:szCs w:val="56"/>
          <w:rtl/>
        </w:rPr>
        <w:t>مناطق :</w:t>
      </w:r>
      <w:proofErr w:type="gramEnd"/>
      <w:r>
        <w:rPr>
          <w:rFonts w:ascii="Calibri" w:eastAsia="+mn-ea" w:hAnsi="Arial" w:cs="Arial"/>
          <w:color w:val="000000"/>
          <w:kern w:val="24"/>
          <w:sz w:val="56"/>
          <w:szCs w:val="56"/>
          <w:rtl/>
        </w:rPr>
        <w:t xml:space="preserve"> فارس وشمال العراق</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واستغلال </w:t>
      </w:r>
      <w:r>
        <w:rPr>
          <w:rFonts w:ascii="Calibri" w:eastAsia="+mn-ea" w:hAnsi="Arial" w:cs="Arial"/>
          <w:color w:val="000000"/>
          <w:kern w:val="24"/>
          <w:sz w:val="56"/>
          <w:szCs w:val="56"/>
          <w:rtl/>
        </w:rPr>
        <w:t xml:space="preserve">النشاط التبشيري في عمان والبحرين والكويت من خلال الخدمات الطبية والصحية </w:t>
      </w:r>
      <w:proofErr w:type="gramStart"/>
      <w:r>
        <w:rPr>
          <w:rFonts w:ascii="Calibri" w:eastAsia="+mn-ea" w:hAnsi="Arial" w:cs="Arial"/>
          <w:color w:val="000000"/>
          <w:kern w:val="24"/>
          <w:sz w:val="56"/>
          <w:szCs w:val="56"/>
          <w:rtl/>
        </w:rPr>
        <w:t>والنفطية ،</w:t>
      </w:r>
      <w:proofErr w:type="gramEnd"/>
      <w:r>
        <w:rPr>
          <w:rFonts w:ascii="Calibri" w:eastAsia="+mn-ea" w:hAnsi="Arial" w:cs="Arial"/>
          <w:color w:val="000000"/>
          <w:kern w:val="24"/>
          <w:sz w:val="56"/>
          <w:szCs w:val="56"/>
          <w:rtl/>
        </w:rPr>
        <w:t xml:space="preserve">  حتى تطور هذه العلاقات باكتشاف </w:t>
      </w:r>
    </w:p>
    <w:p w:rsidR="006C22CF" w:rsidRDefault="006C22CF" w:rsidP="006C22CF">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w:t>
      </w:r>
      <w:proofErr w:type="gramStart"/>
      <w:r>
        <w:rPr>
          <w:rFonts w:ascii="Calibri" w:eastAsia="+mn-ea" w:hAnsi="Calibri" w:cs="Arial"/>
          <w:color w:val="000000"/>
          <w:kern w:val="24"/>
          <w:sz w:val="56"/>
          <w:szCs w:val="56"/>
          <w:rtl/>
        </w:rPr>
        <w:t xml:space="preserve">النفط </w:t>
      </w:r>
      <w:r>
        <w:rPr>
          <w:rFonts w:ascii="Calibri" w:eastAsia="+mn-ea" w:hAnsi="Arial" w:cs="Arial"/>
          <w:color w:val="000000"/>
          <w:kern w:val="24"/>
          <w:sz w:val="56"/>
          <w:szCs w:val="56"/>
          <w:rtl/>
        </w:rPr>
        <w:t>،</w:t>
      </w:r>
      <w:proofErr w:type="gramEnd"/>
      <w:r>
        <w:rPr>
          <w:rFonts w:ascii="Calibri" w:eastAsia="+mn-ea" w:hAnsi="Arial" w:cs="Arial"/>
          <w:color w:val="000000"/>
          <w:kern w:val="24"/>
          <w:sz w:val="56"/>
          <w:szCs w:val="56"/>
          <w:rtl/>
        </w:rPr>
        <w:t xml:space="preserve"> في أراضي الخليج العربي ،وبدء مرحلة من التنافس الاقتصادي البريطاني الأمريكي على نفط الخليج العربي </w:t>
      </w:r>
      <w:r>
        <w:rPr>
          <w:rFonts w:ascii="Calibri" w:eastAsia="+mn-ea" w:hAnsi="Calibri" w:cs="Arial"/>
          <w:color w:val="000000"/>
          <w:kern w:val="24"/>
          <w:sz w:val="56"/>
          <w:szCs w:val="56"/>
          <w:rtl/>
        </w:rPr>
        <w:t>.</w:t>
      </w:r>
    </w:p>
    <w:p w:rsidR="006C22CF" w:rsidRDefault="006C22CF" w:rsidP="006C22CF">
      <w:pPr>
        <w:rPr>
          <w:sz w:val="52"/>
          <w:szCs w:val="52"/>
          <w:rtl/>
        </w:rPr>
      </w:pPr>
      <w:r>
        <w:rPr>
          <w:rFonts w:ascii="Calibri Light" w:eastAsia="+mj-ea"/>
          <w:color w:val="000000"/>
          <w:kern w:val="24"/>
          <w:sz w:val="66"/>
          <w:szCs w:val="66"/>
          <w:rtl/>
        </w:rPr>
        <w:t>اسئلة للمناقشة</w:t>
      </w:r>
    </w:p>
    <w:p w:rsidR="006C22CF" w:rsidRDefault="006C22CF" w:rsidP="006C22CF">
      <w:pPr>
        <w:pStyle w:val="a3"/>
        <w:numPr>
          <w:ilvl w:val="0"/>
          <w:numId w:val="20"/>
        </w:numPr>
        <w:bidi/>
        <w:spacing w:line="216" w:lineRule="auto"/>
        <w:jc w:val="both"/>
        <w:rPr>
          <w:sz w:val="56"/>
        </w:rPr>
      </w:pPr>
      <w:r>
        <w:rPr>
          <w:rFonts w:ascii="Calibri" w:eastAsia="+mn-ea" w:hAnsi="Arial" w:cs="Arial"/>
          <w:b/>
          <w:bCs/>
          <w:color w:val="000000"/>
          <w:kern w:val="24"/>
          <w:sz w:val="56"/>
          <w:szCs w:val="56"/>
          <w:rtl/>
        </w:rPr>
        <w:t xml:space="preserve">ما هي أخطر </w:t>
      </w:r>
      <w:proofErr w:type="gramStart"/>
      <w:r>
        <w:rPr>
          <w:rFonts w:ascii="Calibri" w:eastAsia="+mn-ea" w:hAnsi="Arial" w:cs="Arial"/>
          <w:b/>
          <w:bCs/>
          <w:color w:val="000000"/>
          <w:kern w:val="24"/>
          <w:sz w:val="56"/>
          <w:szCs w:val="56"/>
          <w:rtl/>
        </w:rPr>
        <w:t>المشروعات  الاقتصادية</w:t>
      </w:r>
      <w:proofErr w:type="gramEnd"/>
      <w:r>
        <w:rPr>
          <w:rFonts w:ascii="Calibri" w:eastAsia="+mn-ea" w:hAnsi="Arial" w:cs="Arial"/>
          <w:b/>
          <w:bCs/>
          <w:color w:val="000000"/>
          <w:kern w:val="24"/>
          <w:sz w:val="56"/>
          <w:szCs w:val="56"/>
          <w:rtl/>
        </w:rPr>
        <w:t xml:space="preserve"> الألمانية في منطقة الخليج ؟ </w:t>
      </w:r>
    </w:p>
    <w:p w:rsidR="006C22CF" w:rsidRDefault="006C22CF" w:rsidP="006C22CF">
      <w:pPr>
        <w:pStyle w:val="a3"/>
        <w:numPr>
          <w:ilvl w:val="0"/>
          <w:numId w:val="20"/>
        </w:numPr>
        <w:bidi/>
        <w:spacing w:line="216" w:lineRule="auto"/>
        <w:jc w:val="both"/>
        <w:rPr>
          <w:sz w:val="56"/>
          <w:rtl/>
        </w:rPr>
      </w:pPr>
      <w:proofErr w:type="spellStart"/>
      <w:proofErr w:type="gramStart"/>
      <w:r>
        <w:rPr>
          <w:rFonts w:ascii="Calibri" w:eastAsia="+mn-ea" w:hAnsi="Arial" w:cs="Arial"/>
          <w:b/>
          <w:bCs/>
          <w:color w:val="000000"/>
          <w:kern w:val="24"/>
          <w:sz w:val="56"/>
          <w:szCs w:val="56"/>
          <w:rtl/>
        </w:rPr>
        <w:t>ناقشى</w:t>
      </w:r>
      <w:proofErr w:type="spellEnd"/>
      <w:r>
        <w:rPr>
          <w:rFonts w:ascii="Calibri" w:eastAsia="+mn-ea" w:hAnsi="Arial" w:cs="Arial"/>
          <w:b/>
          <w:bCs/>
          <w:color w:val="000000"/>
          <w:kern w:val="24"/>
          <w:sz w:val="56"/>
          <w:szCs w:val="56"/>
          <w:rtl/>
        </w:rPr>
        <w:t xml:space="preserve"> :</w:t>
      </w:r>
      <w:proofErr w:type="gramEnd"/>
      <w:r>
        <w:rPr>
          <w:rFonts w:ascii="Calibri" w:eastAsia="+mn-ea" w:hAnsi="Arial" w:cs="Arial"/>
          <w:b/>
          <w:bCs/>
          <w:color w:val="000000"/>
          <w:kern w:val="24"/>
          <w:sz w:val="56"/>
          <w:szCs w:val="56"/>
          <w:rtl/>
        </w:rPr>
        <w:t xml:space="preserve"> مشروع سكة حديد بغداد مبينة الموقف البريطاني منه . </w:t>
      </w:r>
    </w:p>
    <w:p w:rsidR="006C22CF" w:rsidRDefault="006C22CF" w:rsidP="006C22CF">
      <w:pPr>
        <w:pStyle w:val="a3"/>
        <w:numPr>
          <w:ilvl w:val="0"/>
          <w:numId w:val="20"/>
        </w:numPr>
        <w:bidi/>
        <w:spacing w:line="216" w:lineRule="auto"/>
        <w:jc w:val="both"/>
        <w:rPr>
          <w:sz w:val="56"/>
          <w:rtl/>
        </w:rPr>
      </w:pPr>
      <w:proofErr w:type="gramStart"/>
      <w:r>
        <w:rPr>
          <w:rFonts w:ascii="Calibri" w:eastAsia="+mn-ea" w:hAnsi="Arial" w:cs="Arial"/>
          <w:b/>
          <w:bCs/>
          <w:color w:val="000000"/>
          <w:kern w:val="24"/>
          <w:sz w:val="56"/>
          <w:szCs w:val="56"/>
          <w:rtl/>
        </w:rPr>
        <w:t>حددي  المطامع</w:t>
      </w:r>
      <w:proofErr w:type="gramEnd"/>
      <w:r>
        <w:rPr>
          <w:rFonts w:ascii="Calibri" w:eastAsia="+mn-ea" w:hAnsi="Arial" w:cs="Arial"/>
          <w:b/>
          <w:bCs/>
          <w:color w:val="000000"/>
          <w:kern w:val="24"/>
          <w:sz w:val="56"/>
          <w:szCs w:val="56"/>
          <w:rtl/>
        </w:rPr>
        <w:t xml:space="preserve"> الروسية في منطقة الخليج العربي . </w:t>
      </w:r>
    </w:p>
    <w:p w:rsidR="006C22CF" w:rsidRDefault="006C22CF" w:rsidP="006C22CF">
      <w:pPr>
        <w:pStyle w:val="a3"/>
        <w:numPr>
          <w:ilvl w:val="0"/>
          <w:numId w:val="20"/>
        </w:numPr>
        <w:bidi/>
        <w:spacing w:line="216" w:lineRule="auto"/>
        <w:jc w:val="both"/>
        <w:rPr>
          <w:sz w:val="56"/>
          <w:rtl/>
        </w:rPr>
      </w:pPr>
      <w:r>
        <w:rPr>
          <w:rFonts w:ascii="Calibri" w:eastAsia="+mn-ea" w:hAnsi="Arial" w:cs="Arial"/>
          <w:b/>
          <w:bCs/>
          <w:color w:val="000000"/>
          <w:kern w:val="24"/>
          <w:sz w:val="56"/>
          <w:szCs w:val="56"/>
          <w:rtl/>
        </w:rPr>
        <w:t xml:space="preserve">اشرحي بداية النفوذ الأمريكي في الخليج </w:t>
      </w:r>
      <w:proofErr w:type="gramStart"/>
      <w:r>
        <w:rPr>
          <w:rFonts w:ascii="Calibri" w:eastAsia="+mn-ea" w:hAnsi="Arial" w:cs="Arial"/>
          <w:b/>
          <w:bCs/>
          <w:color w:val="000000"/>
          <w:kern w:val="24"/>
          <w:sz w:val="56"/>
          <w:szCs w:val="56"/>
          <w:rtl/>
        </w:rPr>
        <w:t>العربي .</w:t>
      </w:r>
      <w:proofErr w:type="gramEnd"/>
    </w:p>
    <w:p w:rsidR="006C22CF" w:rsidRDefault="006C22CF" w:rsidP="006C22CF">
      <w:pPr>
        <w:rPr>
          <w:sz w:val="52"/>
          <w:szCs w:val="52"/>
          <w:rtl/>
        </w:rPr>
      </w:pPr>
      <w:bookmarkStart w:id="0" w:name="_GoBack"/>
      <w:bookmarkEnd w:id="0"/>
    </w:p>
    <w:p w:rsidR="006C22CF" w:rsidRDefault="006C22CF" w:rsidP="006C22CF">
      <w:pPr>
        <w:rPr>
          <w:sz w:val="52"/>
          <w:szCs w:val="52"/>
          <w:rtl/>
        </w:rPr>
      </w:pPr>
    </w:p>
    <w:p w:rsidR="006C22CF" w:rsidRDefault="006C22CF" w:rsidP="006C22CF">
      <w:pPr>
        <w:rPr>
          <w:sz w:val="52"/>
          <w:szCs w:val="52"/>
          <w:rtl/>
        </w:rPr>
      </w:pPr>
    </w:p>
    <w:p w:rsidR="006C22CF" w:rsidRPr="006C22CF" w:rsidRDefault="006C22CF" w:rsidP="006C22CF">
      <w:pPr>
        <w:rPr>
          <w:rFonts w:hint="cs"/>
          <w:sz w:val="52"/>
          <w:szCs w:val="52"/>
        </w:rPr>
      </w:pPr>
    </w:p>
    <w:sectPr w:rsidR="006C22CF" w:rsidRPr="006C22CF" w:rsidSect="00AF4717">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E679D"/>
    <w:multiLevelType w:val="hybridMultilevel"/>
    <w:tmpl w:val="669C03CE"/>
    <w:lvl w:ilvl="0" w:tplc="4F5E5078">
      <w:start w:val="1"/>
      <w:numFmt w:val="bullet"/>
      <w:lvlText w:val=""/>
      <w:lvlJc w:val="left"/>
      <w:pPr>
        <w:tabs>
          <w:tab w:val="num" w:pos="720"/>
        </w:tabs>
        <w:ind w:left="720" w:hanging="360"/>
      </w:pPr>
      <w:rPr>
        <w:rFonts w:ascii="Wingdings" w:hAnsi="Wingdings" w:hint="default"/>
      </w:rPr>
    </w:lvl>
    <w:lvl w:ilvl="1" w:tplc="A3463BE0" w:tentative="1">
      <w:start w:val="1"/>
      <w:numFmt w:val="bullet"/>
      <w:lvlText w:val=""/>
      <w:lvlJc w:val="left"/>
      <w:pPr>
        <w:tabs>
          <w:tab w:val="num" w:pos="1440"/>
        </w:tabs>
        <w:ind w:left="1440" w:hanging="360"/>
      </w:pPr>
      <w:rPr>
        <w:rFonts w:ascii="Wingdings" w:hAnsi="Wingdings" w:hint="default"/>
      </w:rPr>
    </w:lvl>
    <w:lvl w:ilvl="2" w:tplc="5170AA8C" w:tentative="1">
      <w:start w:val="1"/>
      <w:numFmt w:val="bullet"/>
      <w:lvlText w:val=""/>
      <w:lvlJc w:val="left"/>
      <w:pPr>
        <w:tabs>
          <w:tab w:val="num" w:pos="2160"/>
        </w:tabs>
        <w:ind w:left="2160" w:hanging="360"/>
      </w:pPr>
      <w:rPr>
        <w:rFonts w:ascii="Wingdings" w:hAnsi="Wingdings" w:hint="default"/>
      </w:rPr>
    </w:lvl>
    <w:lvl w:ilvl="3" w:tplc="2FA8BF2A" w:tentative="1">
      <w:start w:val="1"/>
      <w:numFmt w:val="bullet"/>
      <w:lvlText w:val=""/>
      <w:lvlJc w:val="left"/>
      <w:pPr>
        <w:tabs>
          <w:tab w:val="num" w:pos="2880"/>
        </w:tabs>
        <w:ind w:left="2880" w:hanging="360"/>
      </w:pPr>
      <w:rPr>
        <w:rFonts w:ascii="Wingdings" w:hAnsi="Wingdings" w:hint="default"/>
      </w:rPr>
    </w:lvl>
    <w:lvl w:ilvl="4" w:tplc="548AAA36" w:tentative="1">
      <w:start w:val="1"/>
      <w:numFmt w:val="bullet"/>
      <w:lvlText w:val=""/>
      <w:lvlJc w:val="left"/>
      <w:pPr>
        <w:tabs>
          <w:tab w:val="num" w:pos="3600"/>
        </w:tabs>
        <w:ind w:left="3600" w:hanging="360"/>
      </w:pPr>
      <w:rPr>
        <w:rFonts w:ascii="Wingdings" w:hAnsi="Wingdings" w:hint="default"/>
      </w:rPr>
    </w:lvl>
    <w:lvl w:ilvl="5" w:tplc="612E9AEC" w:tentative="1">
      <w:start w:val="1"/>
      <w:numFmt w:val="bullet"/>
      <w:lvlText w:val=""/>
      <w:lvlJc w:val="left"/>
      <w:pPr>
        <w:tabs>
          <w:tab w:val="num" w:pos="4320"/>
        </w:tabs>
        <w:ind w:left="4320" w:hanging="360"/>
      </w:pPr>
      <w:rPr>
        <w:rFonts w:ascii="Wingdings" w:hAnsi="Wingdings" w:hint="default"/>
      </w:rPr>
    </w:lvl>
    <w:lvl w:ilvl="6" w:tplc="F13AFC20" w:tentative="1">
      <w:start w:val="1"/>
      <w:numFmt w:val="bullet"/>
      <w:lvlText w:val=""/>
      <w:lvlJc w:val="left"/>
      <w:pPr>
        <w:tabs>
          <w:tab w:val="num" w:pos="5040"/>
        </w:tabs>
        <w:ind w:left="5040" w:hanging="360"/>
      </w:pPr>
      <w:rPr>
        <w:rFonts w:ascii="Wingdings" w:hAnsi="Wingdings" w:hint="default"/>
      </w:rPr>
    </w:lvl>
    <w:lvl w:ilvl="7" w:tplc="DC30D62C" w:tentative="1">
      <w:start w:val="1"/>
      <w:numFmt w:val="bullet"/>
      <w:lvlText w:val=""/>
      <w:lvlJc w:val="left"/>
      <w:pPr>
        <w:tabs>
          <w:tab w:val="num" w:pos="5760"/>
        </w:tabs>
        <w:ind w:left="5760" w:hanging="360"/>
      </w:pPr>
      <w:rPr>
        <w:rFonts w:ascii="Wingdings" w:hAnsi="Wingdings" w:hint="default"/>
      </w:rPr>
    </w:lvl>
    <w:lvl w:ilvl="8" w:tplc="D910E50A" w:tentative="1">
      <w:start w:val="1"/>
      <w:numFmt w:val="bullet"/>
      <w:lvlText w:val=""/>
      <w:lvlJc w:val="left"/>
      <w:pPr>
        <w:tabs>
          <w:tab w:val="num" w:pos="6480"/>
        </w:tabs>
        <w:ind w:left="6480" w:hanging="360"/>
      </w:pPr>
      <w:rPr>
        <w:rFonts w:ascii="Wingdings" w:hAnsi="Wingdings" w:hint="default"/>
      </w:rPr>
    </w:lvl>
  </w:abstractNum>
  <w:abstractNum w:abstractNumId="1">
    <w:nsid w:val="12451462"/>
    <w:multiLevelType w:val="hybridMultilevel"/>
    <w:tmpl w:val="64F2F3DA"/>
    <w:lvl w:ilvl="0" w:tplc="B8DEC512">
      <w:start w:val="1"/>
      <w:numFmt w:val="bullet"/>
      <w:lvlText w:val="•"/>
      <w:lvlJc w:val="left"/>
      <w:pPr>
        <w:tabs>
          <w:tab w:val="num" w:pos="720"/>
        </w:tabs>
        <w:ind w:left="720" w:hanging="360"/>
      </w:pPr>
      <w:rPr>
        <w:rFonts w:ascii="Arial" w:hAnsi="Arial" w:hint="default"/>
      </w:rPr>
    </w:lvl>
    <w:lvl w:ilvl="1" w:tplc="FFBC93D8" w:tentative="1">
      <w:start w:val="1"/>
      <w:numFmt w:val="bullet"/>
      <w:lvlText w:val="•"/>
      <w:lvlJc w:val="left"/>
      <w:pPr>
        <w:tabs>
          <w:tab w:val="num" w:pos="1440"/>
        </w:tabs>
        <w:ind w:left="1440" w:hanging="360"/>
      </w:pPr>
      <w:rPr>
        <w:rFonts w:ascii="Arial" w:hAnsi="Arial" w:hint="default"/>
      </w:rPr>
    </w:lvl>
    <w:lvl w:ilvl="2" w:tplc="38EE6B36" w:tentative="1">
      <w:start w:val="1"/>
      <w:numFmt w:val="bullet"/>
      <w:lvlText w:val="•"/>
      <w:lvlJc w:val="left"/>
      <w:pPr>
        <w:tabs>
          <w:tab w:val="num" w:pos="2160"/>
        </w:tabs>
        <w:ind w:left="2160" w:hanging="360"/>
      </w:pPr>
      <w:rPr>
        <w:rFonts w:ascii="Arial" w:hAnsi="Arial" w:hint="default"/>
      </w:rPr>
    </w:lvl>
    <w:lvl w:ilvl="3" w:tplc="538EDD30" w:tentative="1">
      <w:start w:val="1"/>
      <w:numFmt w:val="bullet"/>
      <w:lvlText w:val="•"/>
      <w:lvlJc w:val="left"/>
      <w:pPr>
        <w:tabs>
          <w:tab w:val="num" w:pos="2880"/>
        </w:tabs>
        <w:ind w:left="2880" w:hanging="360"/>
      </w:pPr>
      <w:rPr>
        <w:rFonts w:ascii="Arial" w:hAnsi="Arial" w:hint="default"/>
      </w:rPr>
    </w:lvl>
    <w:lvl w:ilvl="4" w:tplc="0A3AB50E" w:tentative="1">
      <w:start w:val="1"/>
      <w:numFmt w:val="bullet"/>
      <w:lvlText w:val="•"/>
      <w:lvlJc w:val="left"/>
      <w:pPr>
        <w:tabs>
          <w:tab w:val="num" w:pos="3600"/>
        </w:tabs>
        <w:ind w:left="3600" w:hanging="360"/>
      </w:pPr>
      <w:rPr>
        <w:rFonts w:ascii="Arial" w:hAnsi="Arial" w:hint="default"/>
      </w:rPr>
    </w:lvl>
    <w:lvl w:ilvl="5" w:tplc="9294A878" w:tentative="1">
      <w:start w:val="1"/>
      <w:numFmt w:val="bullet"/>
      <w:lvlText w:val="•"/>
      <w:lvlJc w:val="left"/>
      <w:pPr>
        <w:tabs>
          <w:tab w:val="num" w:pos="4320"/>
        </w:tabs>
        <w:ind w:left="4320" w:hanging="360"/>
      </w:pPr>
      <w:rPr>
        <w:rFonts w:ascii="Arial" w:hAnsi="Arial" w:hint="default"/>
      </w:rPr>
    </w:lvl>
    <w:lvl w:ilvl="6" w:tplc="8AD6AACA" w:tentative="1">
      <w:start w:val="1"/>
      <w:numFmt w:val="bullet"/>
      <w:lvlText w:val="•"/>
      <w:lvlJc w:val="left"/>
      <w:pPr>
        <w:tabs>
          <w:tab w:val="num" w:pos="5040"/>
        </w:tabs>
        <w:ind w:left="5040" w:hanging="360"/>
      </w:pPr>
      <w:rPr>
        <w:rFonts w:ascii="Arial" w:hAnsi="Arial" w:hint="default"/>
      </w:rPr>
    </w:lvl>
    <w:lvl w:ilvl="7" w:tplc="A43C42D2" w:tentative="1">
      <w:start w:val="1"/>
      <w:numFmt w:val="bullet"/>
      <w:lvlText w:val="•"/>
      <w:lvlJc w:val="left"/>
      <w:pPr>
        <w:tabs>
          <w:tab w:val="num" w:pos="5760"/>
        </w:tabs>
        <w:ind w:left="5760" w:hanging="360"/>
      </w:pPr>
      <w:rPr>
        <w:rFonts w:ascii="Arial" w:hAnsi="Arial" w:hint="default"/>
      </w:rPr>
    </w:lvl>
    <w:lvl w:ilvl="8" w:tplc="DCBA44D0" w:tentative="1">
      <w:start w:val="1"/>
      <w:numFmt w:val="bullet"/>
      <w:lvlText w:val="•"/>
      <w:lvlJc w:val="left"/>
      <w:pPr>
        <w:tabs>
          <w:tab w:val="num" w:pos="6480"/>
        </w:tabs>
        <w:ind w:left="6480" w:hanging="360"/>
      </w:pPr>
      <w:rPr>
        <w:rFonts w:ascii="Arial" w:hAnsi="Arial" w:hint="default"/>
      </w:rPr>
    </w:lvl>
  </w:abstractNum>
  <w:abstractNum w:abstractNumId="2">
    <w:nsid w:val="227C16AA"/>
    <w:multiLevelType w:val="hybridMultilevel"/>
    <w:tmpl w:val="60C002A6"/>
    <w:lvl w:ilvl="0" w:tplc="D4BCEA8C">
      <w:start w:val="1"/>
      <w:numFmt w:val="bullet"/>
      <w:lvlText w:val=""/>
      <w:lvlJc w:val="left"/>
      <w:pPr>
        <w:tabs>
          <w:tab w:val="num" w:pos="720"/>
        </w:tabs>
        <w:ind w:left="720" w:hanging="360"/>
      </w:pPr>
      <w:rPr>
        <w:rFonts w:ascii="Wingdings" w:hAnsi="Wingdings" w:hint="default"/>
      </w:rPr>
    </w:lvl>
    <w:lvl w:ilvl="1" w:tplc="AAEA55B4" w:tentative="1">
      <w:start w:val="1"/>
      <w:numFmt w:val="bullet"/>
      <w:lvlText w:val=""/>
      <w:lvlJc w:val="left"/>
      <w:pPr>
        <w:tabs>
          <w:tab w:val="num" w:pos="1440"/>
        </w:tabs>
        <w:ind w:left="1440" w:hanging="360"/>
      </w:pPr>
      <w:rPr>
        <w:rFonts w:ascii="Wingdings" w:hAnsi="Wingdings" w:hint="default"/>
      </w:rPr>
    </w:lvl>
    <w:lvl w:ilvl="2" w:tplc="46CECE56" w:tentative="1">
      <w:start w:val="1"/>
      <w:numFmt w:val="bullet"/>
      <w:lvlText w:val=""/>
      <w:lvlJc w:val="left"/>
      <w:pPr>
        <w:tabs>
          <w:tab w:val="num" w:pos="2160"/>
        </w:tabs>
        <w:ind w:left="2160" w:hanging="360"/>
      </w:pPr>
      <w:rPr>
        <w:rFonts w:ascii="Wingdings" w:hAnsi="Wingdings" w:hint="default"/>
      </w:rPr>
    </w:lvl>
    <w:lvl w:ilvl="3" w:tplc="6FA0DB28" w:tentative="1">
      <w:start w:val="1"/>
      <w:numFmt w:val="bullet"/>
      <w:lvlText w:val=""/>
      <w:lvlJc w:val="left"/>
      <w:pPr>
        <w:tabs>
          <w:tab w:val="num" w:pos="2880"/>
        </w:tabs>
        <w:ind w:left="2880" w:hanging="360"/>
      </w:pPr>
      <w:rPr>
        <w:rFonts w:ascii="Wingdings" w:hAnsi="Wingdings" w:hint="default"/>
      </w:rPr>
    </w:lvl>
    <w:lvl w:ilvl="4" w:tplc="3050E3A8" w:tentative="1">
      <w:start w:val="1"/>
      <w:numFmt w:val="bullet"/>
      <w:lvlText w:val=""/>
      <w:lvlJc w:val="left"/>
      <w:pPr>
        <w:tabs>
          <w:tab w:val="num" w:pos="3600"/>
        </w:tabs>
        <w:ind w:left="3600" w:hanging="360"/>
      </w:pPr>
      <w:rPr>
        <w:rFonts w:ascii="Wingdings" w:hAnsi="Wingdings" w:hint="default"/>
      </w:rPr>
    </w:lvl>
    <w:lvl w:ilvl="5" w:tplc="376EF3D8" w:tentative="1">
      <w:start w:val="1"/>
      <w:numFmt w:val="bullet"/>
      <w:lvlText w:val=""/>
      <w:lvlJc w:val="left"/>
      <w:pPr>
        <w:tabs>
          <w:tab w:val="num" w:pos="4320"/>
        </w:tabs>
        <w:ind w:left="4320" w:hanging="360"/>
      </w:pPr>
      <w:rPr>
        <w:rFonts w:ascii="Wingdings" w:hAnsi="Wingdings" w:hint="default"/>
      </w:rPr>
    </w:lvl>
    <w:lvl w:ilvl="6" w:tplc="401268A8" w:tentative="1">
      <w:start w:val="1"/>
      <w:numFmt w:val="bullet"/>
      <w:lvlText w:val=""/>
      <w:lvlJc w:val="left"/>
      <w:pPr>
        <w:tabs>
          <w:tab w:val="num" w:pos="5040"/>
        </w:tabs>
        <w:ind w:left="5040" w:hanging="360"/>
      </w:pPr>
      <w:rPr>
        <w:rFonts w:ascii="Wingdings" w:hAnsi="Wingdings" w:hint="default"/>
      </w:rPr>
    </w:lvl>
    <w:lvl w:ilvl="7" w:tplc="58BE096A" w:tentative="1">
      <w:start w:val="1"/>
      <w:numFmt w:val="bullet"/>
      <w:lvlText w:val=""/>
      <w:lvlJc w:val="left"/>
      <w:pPr>
        <w:tabs>
          <w:tab w:val="num" w:pos="5760"/>
        </w:tabs>
        <w:ind w:left="5760" w:hanging="360"/>
      </w:pPr>
      <w:rPr>
        <w:rFonts w:ascii="Wingdings" w:hAnsi="Wingdings" w:hint="default"/>
      </w:rPr>
    </w:lvl>
    <w:lvl w:ilvl="8" w:tplc="6A5A7466" w:tentative="1">
      <w:start w:val="1"/>
      <w:numFmt w:val="bullet"/>
      <w:lvlText w:val=""/>
      <w:lvlJc w:val="left"/>
      <w:pPr>
        <w:tabs>
          <w:tab w:val="num" w:pos="6480"/>
        </w:tabs>
        <w:ind w:left="6480" w:hanging="360"/>
      </w:pPr>
      <w:rPr>
        <w:rFonts w:ascii="Wingdings" w:hAnsi="Wingdings" w:hint="default"/>
      </w:rPr>
    </w:lvl>
  </w:abstractNum>
  <w:abstractNum w:abstractNumId="3">
    <w:nsid w:val="27F10E24"/>
    <w:multiLevelType w:val="hybridMultilevel"/>
    <w:tmpl w:val="7C38DE10"/>
    <w:lvl w:ilvl="0" w:tplc="AF32BDB2">
      <w:start w:val="1"/>
      <w:numFmt w:val="bullet"/>
      <w:lvlText w:val=""/>
      <w:lvlJc w:val="left"/>
      <w:pPr>
        <w:tabs>
          <w:tab w:val="num" w:pos="720"/>
        </w:tabs>
        <w:ind w:left="720" w:hanging="360"/>
      </w:pPr>
      <w:rPr>
        <w:rFonts w:ascii="Wingdings" w:hAnsi="Wingdings" w:hint="default"/>
      </w:rPr>
    </w:lvl>
    <w:lvl w:ilvl="1" w:tplc="E03C21CA" w:tentative="1">
      <w:start w:val="1"/>
      <w:numFmt w:val="bullet"/>
      <w:lvlText w:val=""/>
      <w:lvlJc w:val="left"/>
      <w:pPr>
        <w:tabs>
          <w:tab w:val="num" w:pos="1440"/>
        </w:tabs>
        <w:ind w:left="1440" w:hanging="360"/>
      </w:pPr>
      <w:rPr>
        <w:rFonts w:ascii="Wingdings" w:hAnsi="Wingdings" w:hint="default"/>
      </w:rPr>
    </w:lvl>
    <w:lvl w:ilvl="2" w:tplc="CBAE78AC" w:tentative="1">
      <w:start w:val="1"/>
      <w:numFmt w:val="bullet"/>
      <w:lvlText w:val=""/>
      <w:lvlJc w:val="left"/>
      <w:pPr>
        <w:tabs>
          <w:tab w:val="num" w:pos="2160"/>
        </w:tabs>
        <w:ind w:left="2160" w:hanging="360"/>
      </w:pPr>
      <w:rPr>
        <w:rFonts w:ascii="Wingdings" w:hAnsi="Wingdings" w:hint="default"/>
      </w:rPr>
    </w:lvl>
    <w:lvl w:ilvl="3" w:tplc="CB22803A" w:tentative="1">
      <w:start w:val="1"/>
      <w:numFmt w:val="bullet"/>
      <w:lvlText w:val=""/>
      <w:lvlJc w:val="left"/>
      <w:pPr>
        <w:tabs>
          <w:tab w:val="num" w:pos="2880"/>
        </w:tabs>
        <w:ind w:left="2880" w:hanging="360"/>
      </w:pPr>
      <w:rPr>
        <w:rFonts w:ascii="Wingdings" w:hAnsi="Wingdings" w:hint="default"/>
      </w:rPr>
    </w:lvl>
    <w:lvl w:ilvl="4" w:tplc="97A05BD4" w:tentative="1">
      <w:start w:val="1"/>
      <w:numFmt w:val="bullet"/>
      <w:lvlText w:val=""/>
      <w:lvlJc w:val="left"/>
      <w:pPr>
        <w:tabs>
          <w:tab w:val="num" w:pos="3600"/>
        </w:tabs>
        <w:ind w:left="3600" w:hanging="360"/>
      </w:pPr>
      <w:rPr>
        <w:rFonts w:ascii="Wingdings" w:hAnsi="Wingdings" w:hint="default"/>
      </w:rPr>
    </w:lvl>
    <w:lvl w:ilvl="5" w:tplc="2ADA55C2" w:tentative="1">
      <w:start w:val="1"/>
      <w:numFmt w:val="bullet"/>
      <w:lvlText w:val=""/>
      <w:lvlJc w:val="left"/>
      <w:pPr>
        <w:tabs>
          <w:tab w:val="num" w:pos="4320"/>
        </w:tabs>
        <w:ind w:left="4320" w:hanging="360"/>
      </w:pPr>
      <w:rPr>
        <w:rFonts w:ascii="Wingdings" w:hAnsi="Wingdings" w:hint="default"/>
      </w:rPr>
    </w:lvl>
    <w:lvl w:ilvl="6" w:tplc="5454A2E2" w:tentative="1">
      <w:start w:val="1"/>
      <w:numFmt w:val="bullet"/>
      <w:lvlText w:val=""/>
      <w:lvlJc w:val="left"/>
      <w:pPr>
        <w:tabs>
          <w:tab w:val="num" w:pos="5040"/>
        </w:tabs>
        <w:ind w:left="5040" w:hanging="360"/>
      </w:pPr>
      <w:rPr>
        <w:rFonts w:ascii="Wingdings" w:hAnsi="Wingdings" w:hint="default"/>
      </w:rPr>
    </w:lvl>
    <w:lvl w:ilvl="7" w:tplc="30A0DAC0" w:tentative="1">
      <w:start w:val="1"/>
      <w:numFmt w:val="bullet"/>
      <w:lvlText w:val=""/>
      <w:lvlJc w:val="left"/>
      <w:pPr>
        <w:tabs>
          <w:tab w:val="num" w:pos="5760"/>
        </w:tabs>
        <w:ind w:left="5760" w:hanging="360"/>
      </w:pPr>
      <w:rPr>
        <w:rFonts w:ascii="Wingdings" w:hAnsi="Wingdings" w:hint="default"/>
      </w:rPr>
    </w:lvl>
    <w:lvl w:ilvl="8" w:tplc="9808E774" w:tentative="1">
      <w:start w:val="1"/>
      <w:numFmt w:val="bullet"/>
      <w:lvlText w:val=""/>
      <w:lvlJc w:val="left"/>
      <w:pPr>
        <w:tabs>
          <w:tab w:val="num" w:pos="6480"/>
        </w:tabs>
        <w:ind w:left="6480" w:hanging="360"/>
      </w:pPr>
      <w:rPr>
        <w:rFonts w:ascii="Wingdings" w:hAnsi="Wingdings" w:hint="default"/>
      </w:rPr>
    </w:lvl>
  </w:abstractNum>
  <w:abstractNum w:abstractNumId="4">
    <w:nsid w:val="28BF54E2"/>
    <w:multiLevelType w:val="hybridMultilevel"/>
    <w:tmpl w:val="44A610A4"/>
    <w:lvl w:ilvl="0" w:tplc="D040D534">
      <w:start w:val="1"/>
      <w:numFmt w:val="bullet"/>
      <w:lvlText w:val=""/>
      <w:lvlJc w:val="left"/>
      <w:pPr>
        <w:tabs>
          <w:tab w:val="num" w:pos="720"/>
        </w:tabs>
        <w:ind w:left="720" w:hanging="360"/>
      </w:pPr>
      <w:rPr>
        <w:rFonts w:ascii="Wingdings" w:hAnsi="Wingdings" w:hint="default"/>
      </w:rPr>
    </w:lvl>
    <w:lvl w:ilvl="1" w:tplc="A2622310" w:tentative="1">
      <w:start w:val="1"/>
      <w:numFmt w:val="bullet"/>
      <w:lvlText w:val=""/>
      <w:lvlJc w:val="left"/>
      <w:pPr>
        <w:tabs>
          <w:tab w:val="num" w:pos="1440"/>
        </w:tabs>
        <w:ind w:left="1440" w:hanging="360"/>
      </w:pPr>
      <w:rPr>
        <w:rFonts w:ascii="Wingdings" w:hAnsi="Wingdings" w:hint="default"/>
      </w:rPr>
    </w:lvl>
    <w:lvl w:ilvl="2" w:tplc="774C1E6E" w:tentative="1">
      <w:start w:val="1"/>
      <w:numFmt w:val="bullet"/>
      <w:lvlText w:val=""/>
      <w:lvlJc w:val="left"/>
      <w:pPr>
        <w:tabs>
          <w:tab w:val="num" w:pos="2160"/>
        </w:tabs>
        <w:ind w:left="2160" w:hanging="360"/>
      </w:pPr>
      <w:rPr>
        <w:rFonts w:ascii="Wingdings" w:hAnsi="Wingdings" w:hint="default"/>
      </w:rPr>
    </w:lvl>
    <w:lvl w:ilvl="3" w:tplc="BDFAC0CA" w:tentative="1">
      <w:start w:val="1"/>
      <w:numFmt w:val="bullet"/>
      <w:lvlText w:val=""/>
      <w:lvlJc w:val="left"/>
      <w:pPr>
        <w:tabs>
          <w:tab w:val="num" w:pos="2880"/>
        </w:tabs>
        <w:ind w:left="2880" w:hanging="360"/>
      </w:pPr>
      <w:rPr>
        <w:rFonts w:ascii="Wingdings" w:hAnsi="Wingdings" w:hint="default"/>
      </w:rPr>
    </w:lvl>
    <w:lvl w:ilvl="4" w:tplc="97CE64A0" w:tentative="1">
      <w:start w:val="1"/>
      <w:numFmt w:val="bullet"/>
      <w:lvlText w:val=""/>
      <w:lvlJc w:val="left"/>
      <w:pPr>
        <w:tabs>
          <w:tab w:val="num" w:pos="3600"/>
        </w:tabs>
        <w:ind w:left="3600" w:hanging="360"/>
      </w:pPr>
      <w:rPr>
        <w:rFonts w:ascii="Wingdings" w:hAnsi="Wingdings" w:hint="default"/>
      </w:rPr>
    </w:lvl>
    <w:lvl w:ilvl="5" w:tplc="C95C61DA" w:tentative="1">
      <w:start w:val="1"/>
      <w:numFmt w:val="bullet"/>
      <w:lvlText w:val=""/>
      <w:lvlJc w:val="left"/>
      <w:pPr>
        <w:tabs>
          <w:tab w:val="num" w:pos="4320"/>
        </w:tabs>
        <w:ind w:left="4320" w:hanging="360"/>
      </w:pPr>
      <w:rPr>
        <w:rFonts w:ascii="Wingdings" w:hAnsi="Wingdings" w:hint="default"/>
      </w:rPr>
    </w:lvl>
    <w:lvl w:ilvl="6" w:tplc="65B411B4" w:tentative="1">
      <w:start w:val="1"/>
      <w:numFmt w:val="bullet"/>
      <w:lvlText w:val=""/>
      <w:lvlJc w:val="left"/>
      <w:pPr>
        <w:tabs>
          <w:tab w:val="num" w:pos="5040"/>
        </w:tabs>
        <w:ind w:left="5040" w:hanging="360"/>
      </w:pPr>
      <w:rPr>
        <w:rFonts w:ascii="Wingdings" w:hAnsi="Wingdings" w:hint="default"/>
      </w:rPr>
    </w:lvl>
    <w:lvl w:ilvl="7" w:tplc="7BD642A8" w:tentative="1">
      <w:start w:val="1"/>
      <w:numFmt w:val="bullet"/>
      <w:lvlText w:val=""/>
      <w:lvlJc w:val="left"/>
      <w:pPr>
        <w:tabs>
          <w:tab w:val="num" w:pos="5760"/>
        </w:tabs>
        <w:ind w:left="5760" w:hanging="360"/>
      </w:pPr>
      <w:rPr>
        <w:rFonts w:ascii="Wingdings" w:hAnsi="Wingdings" w:hint="default"/>
      </w:rPr>
    </w:lvl>
    <w:lvl w:ilvl="8" w:tplc="80BE5F52" w:tentative="1">
      <w:start w:val="1"/>
      <w:numFmt w:val="bullet"/>
      <w:lvlText w:val=""/>
      <w:lvlJc w:val="left"/>
      <w:pPr>
        <w:tabs>
          <w:tab w:val="num" w:pos="6480"/>
        </w:tabs>
        <w:ind w:left="6480" w:hanging="360"/>
      </w:pPr>
      <w:rPr>
        <w:rFonts w:ascii="Wingdings" w:hAnsi="Wingdings" w:hint="default"/>
      </w:rPr>
    </w:lvl>
  </w:abstractNum>
  <w:abstractNum w:abstractNumId="5">
    <w:nsid w:val="2CFB4F3C"/>
    <w:multiLevelType w:val="hybridMultilevel"/>
    <w:tmpl w:val="CD4085E8"/>
    <w:lvl w:ilvl="0" w:tplc="7A32468A">
      <w:start w:val="1"/>
      <w:numFmt w:val="bullet"/>
      <w:lvlText w:val=""/>
      <w:lvlJc w:val="left"/>
      <w:pPr>
        <w:tabs>
          <w:tab w:val="num" w:pos="720"/>
        </w:tabs>
        <w:ind w:left="720" w:hanging="360"/>
      </w:pPr>
      <w:rPr>
        <w:rFonts w:ascii="Wingdings" w:hAnsi="Wingdings" w:hint="default"/>
      </w:rPr>
    </w:lvl>
    <w:lvl w:ilvl="1" w:tplc="959637F2" w:tentative="1">
      <w:start w:val="1"/>
      <w:numFmt w:val="bullet"/>
      <w:lvlText w:val=""/>
      <w:lvlJc w:val="left"/>
      <w:pPr>
        <w:tabs>
          <w:tab w:val="num" w:pos="1440"/>
        </w:tabs>
        <w:ind w:left="1440" w:hanging="360"/>
      </w:pPr>
      <w:rPr>
        <w:rFonts w:ascii="Wingdings" w:hAnsi="Wingdings" w:hint="default"/>
      </w:rPr>
    </w:lvl>
    <w:lvl w:ilvl="2" w:tplc="CBAE606E" w:tentative="1">
      <w:start w:val="1"/>
      <w:numFmt w:val="bullet"/>
      <w:lvlText w:val=""/>
      <w:lvlJc w:val="left"/>
      <w:pPr>
        <w:tabs>
          <w:tab w:val="num" w:pos="2160"/>
        </w:tabs>
        <w:ind w:left="2160" w:hanging="360"/>
      </w:pPr>
      <w:rPr>
        <w:rFonts w:ascii="Wingdings" w:hAnsi="Wingdings" w:hint="default"/>
      </w:rPr>
    </w:lvl>
    <w:lvl w:ilvl="3" w:tplc="BB72BB72" w:tentative="1">
      <w:start w:val="1"/>
      <w:numFmt w:val="bullet"/>
      <w:lvlText w:val=""/>
      <w:lvlJc w:val="left"/>
      <w:pPr>
        <w:tabs>
          <w:tab w:val="num" w:pos="2880"/>
        </w:tabs>
        <w:ind w:left="2880" w:hanging="360"/>
      </w:pPr>
      <w:rPr>
        <w:rFonts w:ascii="Wingdings" w:hAnsi="Wingdings" w:hint="default"/>
      </w:rPr>
    </w:lvl>
    <w:lvl w:ilvl="4" w:tplc="99AA748E" w:tentative="1">
      <w:start w:val="1"/>
      <w:numFmt w:val="bullet"/>
      <w:lvlText w:val=""/>
      <w:lvlJc w:val="left"/>
      <w:pPr>
        <w:tabs>
          <w:tab w:val="num" w:pos="3600"/>
        </w:tabs>
        <w:ind w:left="3600" w:hanging="360"/>
      </w:pPr>
      <w:rPr>
        <w:rFonts w:ascii="Wingdings" w:hAnsi="Wingdings" w:hint="default"/>
      </w:rPr>
    </w:lvl>
    <w:lvl w:ilvl="5" w:tplc="C96A920A" w:tentative="1">
      <w:start w:val="1"/>
      <w:numFmt w:val="bullet"/>
      <w:lvlText w:val=""/>
      <w:lvlJc w:val="left"/>
      <w:pPr>
        <w:tabs>
          <w:tab w:val="num" w:pos="4320"/>
        </w:tabs>
        <w:ind w:left="4320" w:hanging="360"/>
      </w:pPr>
      <w:rPr>
        <w:rFonts w:ascii="Wingdings" w:hAnsi="Wingdings" w:hint="default"/>
      </w:rPr>
    </w:lvl>
    <w:lvl w:ilvl="6" w:tplc="0746515A" w:tentative="1">
      <w:start w:val="1"/>
      <w:numFmt w:val="bullet"/>
      <w:lvlText w:val=""/>
      <w:lvlJc w:val="left"/>
      <w:pPr>
        <w:tabs>
          <w:tab w:val="num" w:pos="5040"/>
        </w:tabs>
        <w:ind w:left="5040" w:hanging="360"/>
      </w:pPr>
      <w:rPr>
        <w:rFonts w:ascii="Wingdings" w:hAnsi="Wingdings" w:hint="default"/>
      </w:rPr>
    </w:lvl>
    <w:lvl w:ilvl="7" w:tplc="4FC49D88" w:tentative="1">
      <w:start w:val="1"/>
      <w:numFmt w:val="bullet"/>
      <w:lvlText w:val=""/>
      <w:lvlJc w:val="left"/>
      <w:pPr>
        <w:tabs>
          <w:tab w:val="num" w:pos="5760"/>
        </w:tabs>
        <w:ind w:left="5760" w:hanging="360"/>
      </w:pPr>
      <w:rPr>
        <w:rFonts w:ascii="Wingdings" w:hAnsi="Wingdings" w:hint="default"/>
      </w:rPr>
    </w:lvl>
    <w:lvl w:ilvl="8" w:tplc="FD462DC2" w:tentative="1">
      <w:start w:val="1"/>
      <w:numFmt w:val="bullet"/>
      <w:lvlText w:val=""/>
      <w:lvlJc w:val="left"/>
      <w:pPr>
        <w:tabs>
          <w:tab w:val="num" w:pos="6480"/>
        </w:tabs>
        <w:ind w:left="6480" w:hanging="360"/>
      </w:pPr>
      <w:rPr>
        <w:rFonts w:ascii="Wingdings" w:hAnsi="Wingdings" w:hint="default"/>
      </w:rPr>
    </w:lvl>
  </w:abstractNum>
  <w:abstractNum w:abstractNumId="6">
    <w:nsid w:val="30BE1D1F"/>
    <w:multiLevelType w:val="hybridMultilevel"/>
    <w:tmpl w:val="D53AB426"/>
    <w:lvl w:ilvl="0" w:tplc="C4A200CC">
      <w:start w:val="1"/>
      <w:numFmt w:val="bullet"/>
      <w:lvlText w:val=""/>
      <w:lvlJc w:val="left"/>
      <w:pPr>
        <w:tabs>
          <w:tab w:val="num" w:pos="720"/>
        </w:tabs>
        <w:ind w:left="720" w:hanging="360"/>
      </w:pPr>
      <w:rPr>
        <w:rFonts w:ascii="Wingdings" w:hAnsi="Wingdings" w:hint="default"/>
      </w:rPr>
    </w:lvl>
    <w:lvl w:ilvl="1" w:tplc="DC3C88A0" w:tentative="1">
      <w:start w:val="1"/>
      <w:numFmt w:val="bullet"/>
      <w:lvlText w:val=""/>
      <w:lvlJc w:val="left"/>
      <w:pPr>
        <w:tabs>
          <w:tab w:val="num" w:pos="1440"/>
        </w:tabs>
        <w:ind w:left="1440" w:hanging="360"/>
      </w:pPr>
      <w:rPr>
        <w:rFonts w:ascii="Wingdings" w:hAnsi="Wingdings" w:hint="default"/>
      </w:rPr>
    </w:lvl>
    <w:lvl w:ilvl="2" w:tplc="0DACEA1E" w:tentative="1">
      <w:start w:val="1"/>
      <w:numFmt w:val="bullet"/>
      <w:lvlText w:val=""/>
      <w:lvlJc w:val="left"/>
      <w:pPr>
        <w:tabs>
          <w:tab w:val="num" w:pos="2160"/>
        </w:tabs>
        <w:ind w:left="2160" w:hanging="360"/>
      </w:pPr>
      <w:rPr>
        <w:rFonts w:ascii="Wingdings" w:hAnsi="Wingdings" w:hint="default"/>
      </w:rPr>
    </w:lvl>
    <w:lvl w:ilvl="3" w:tplc="1A3CB266" w:tentative="1">
      <w:start w:val="1"/>
      <w:numFmt w:val="bullet"/>
      <w:lvlText w:val=""/>
      <w:lvlJc w:val="left"/>
      <w:pPr>
        <w:tabs>
          <w:tab w:val="num" w:pos="2880"/>
        </w:tabs>
        <w:ind w:left="2880" w:hanging="360"/>
      </w:pPr>
      <w:rPr>
        <w:rFonts w:ascii="Wingdings" w:hAnsi="Wingdings" w:hint="default"/>
      </w:rPr>
    </w:lvl>
    <w:lvl w:ilvl="4" w:tplc="883CDF84" w:tentative="1">
      <w:start w:val="1"/>
      <w:numFmt w:val="bullet"/>
      <w:lvlText w:val=""/>
      <w:lvlJc w:val="left"/>
      <w:pPr>
        <w:tabs>
          <w:tab w:val="num" w:pos="3600"/>
        </w:tabs>
        <w:ind w:left="3600" w:hanging="360"/>
      </w:pPr>
      <w:rPr>
        <w:rFonts w:ascii="Wingdings" w:hAnsi="Wingdings" w:hint="default"/>
      </w:rPr>
    </w:lvl>
    <w:lvl w:ilvl="5" w:tplc="68E8EB96" w:tentative="1">
      <w:start w:val="1"/>
      <w:numFmt w:val="bullet"/>
      <w:lvlText w:val=""/>
      <w:lvlJc w:val="left"/>
      <w:pPr>
        <w:tabs>
          <w:tab w:val="num" w:pos="4320"/>
        </w:tabs>
        <w:ind w:left="4320" w:hanging="360"/>
      </w:pPr>
      <w:rPr>
        <w:rFonts w:ascii="Wingdings" w:hAnsi="Wingdings" w:hint="default"/>
      </w:rPr>
    </w:lvl>
    <w:lvl w:ilvl="6" w:tplc="7B641DEC" w:tentative="1">
      <w:start w:val="1"/>
      <w:numFmt w:val="bullet"/>
      <w:lvlText w:val=""/>
      <w:lvlJc w:val="left"/>
      <w:pPr>
        <w:tabs>
          <w:tab w:val="num" w:pos="5040"/>
        </w:tabs>
        <w:ind w:left="5040" w:hanging="360"/>
      </w:pPr>
      <w:rPr>
        <w:rFonts w:ascii="Wingdings" w:hAnsi="Wingdings" w:hint="default"/>
      </w:rPr>
    </w:lvl>
    <w:lvl w:ilvl="7" w:tplc="70C6F90A" w:tentative="1">
      <w:start w:val="1"/>
      <w:numFmt w:val="bullet"/>
      <w:lvlText w:val=""/>
      <w:lvlJc w:val="left"/>
      <w:pPr>
        <w:tabs>
          <w:tab w:val="num" w:pos="5760"/>
        </w:tabs>
        <w:ind w:left="5760" w:hanging="360"/>
      </w:pPr>
      <w:rPr>
        <w:rFonts w:ascii="Wingdings" w:hAnsi="Wingdings" w:hint="default"/>
      </w:rPr>
    </w:lvl>
    <w:lvl w:ilvl="8" w:tplc="B6E27BFE" w:tentative="1">
      <w:start w:val="1"/>
      <w:numFmt w:val="bullet"/>
      <w:lvlText w:val=""/>
      <w:lvlJc w:val="left"/>
      <w:pPr>
        <w:tabs>
          <w:tab w:val="num" w:pos="6480"/>
        </w:tabs>
        <w:ind w:left="6480" w:hanging="360"/>
      </w:pPr>
      <w:rPr>
        <w:rFonts w:ascii="Wingdings" w:hAnsi="Wingdings" w:hint="default"/>
      </w:rPr>
    </w:lvl>
  </w:abstractNum>
  <w:abstractNum w:abstractNumId="7">
    <w:nsid w:val="3E8D64E9"/>
    <w:multiLevelType w:val="hybridMultilevel"/>
    <w:tmpl w:val="06D21C7E"/>
    <w:lvl w:ilvl="0" w:tplc="61F08896">
      <w:start w:val="1"/>
      <w:numFmt w:val="bullet"/>
      <w:lvlText w:val=""/>
      <w:lvlJc w:val="left"/>
      <w:pPr>
        <w:tabs>
          <w:tab w:val="num" w:pos="720"/>
        </w:tabs>
        <w:ind w:left="720" w:hanging="360"/>
      </w:pPr>
      <w:rPr>
        <w:rFonts w:ascii="Wingdings" w:hAnsi="Wingdings" w:hint="default"/>
      </w:rPr>
    </w:lvl>
    <w:lvl w:ilvl="1" w:tplc="72D4BF1C" w:tentative="1">
      <w:start w:val="1"/>
      <w:numFmt w:val="bullet"/>
      <w:lvlText w:val=""/>
      <w:lvlJc w:val="left"/>
      <w:pPr>
        <w:tabs>
          <w:tab w:val="num" w:pos="1440"/>
        </w:tabs>
        <w:ind w:left="1440" w:hanging="360"/>
      </w:pPr>
      <w:rPr>
        <w:rFonts w:ascii="Wingdings" w:hAnsi="Wingdings" w:hint="default"/>
      </w:rPr>
    </w:lvl>
    <w:lvl w:ilvl="2" w:tplc="157E0200" w:tentative="1">
      <w:start w:val="1"/>
      <w:numFmt w:val="bullet"/>
      <w:lvlText w:val=""/>
      <w:lvlJc w:val="left"/>
      <w:pPr>
        <w:tabs>
          <w:tab w:val="num" w:pos="2160"/>
        </w:tabs>
        <w:ind w:left="2160" w:hanging="360"/>
      </w:pPr>
      <w:rPr>
        <w:rFonts w:ascii="Wingdings" w:hAnsi="Wingdings" w:hint="default"/>
      </w:rPr>
    </w:lvl>
    <w:lvl w:ilvl="3" w:tplc="0DD27138" w:tentative="1">
      <w:start w:val="1"/>
      <w:numFmt w:val="bullet"/>
      <w:lvlText w:val=""/>
      <w:lvlJc w:val="left"/>
      <w:pPr>
        <w:tabs>
          <w:tab w:val="num" w:pos="2880"/>
        </w:tabs>
        <w:ind w:left="2880" w:hanging="360"/>
      </w:pPr>
      <w:rPr>
        <w:rFonts w:ascii="Wingdings" w:hAnsi="Wingdings" w:hint="default"/>
      </w:rPr>
    </w:lvl>
    <w:lvl w:ilvl="4" w:tplc="E7287992" w:tentative="1">
      <w:start w:val="1"/>
      <w:numFmt w:val="bullet"/>
      <w:lvlText w:val=""/>
      <w:lvlJc w:val="left"/>
      <w:pPr>
        <w:tabs>
          <w:tab w:val="num" w:pos="3600"/>
        </w:tabs>
        <w:ind w:left="3600" w:hanging="360"/>
      </w:pPr>
      <w:rPr>
        <w:rFonts w:ascii="Wingdings" w:hAnsi="Wingdings" w:hint="default"/>
      </w:rPr>
    </w:lvl>
    <w:lvl w:ilvl="5" w:tplc="6EBA7432" w:tentative="1">
      <w:start w:val="1"/>
      <w:numFmt w:val="bullet"/>
      <w:lvlText w:val=""/>
      <w:lvlJc w:val="left"/>
      <w:pPr>
        <w:tabs>
          <w:tab w:val="num" w:pos="4320"/>
        </w:tabs>
        <w:ind w:left="4320" w:hanging="360"/>
      </w:pPr>
      <w:rPr>
        <w:rFonts w:ascii="Wingdings" w:hAnsi="Wingdings" w:hint="default"/>
      </w:rPr>
    </w:lvl>
    <w:lvl w:ilvl="6" w:tplc="45B49B5E" w:tentative="1">
      <w:start w:val="1"/>
      <w:numFmt w:val="bullet"/>
      <w:lvlText w:val=""/>
      <w:lvlJc w:val="left"/>
      <w:pPr>
        <w:tabs>
          <w:tab w:val="num" w:pos="5040"/>
        </w:tabs>
        <w:ind w:left="5040" w:hanging="360"/>
      </w:pPr>
      <w:rPr>
        <w:rFonts w:ascii="Wingdings" w:hAnsi="Wingdings" w:hint="default"/>
      </w:rPr>
    </w:lvl>
    <w:lvl w:ilvl="7" w:tplc="EDCC6F64" w:tentative="1">
      <w:start w:val="1"/>
      <w:numFmt w:val="bullet"/>
      <w:lvlText w:val=""/>
      <w:lvlJc w:val="left"/>
      <w:pPr>
        <w:tabs>
          <w:tab w:val="num" w:pos="5760"/>
        </w:tabs>
        <w:ind w:left="5760" w:hanging="360"/>
      </w:pPr>
      <w:rPr>
        <w:rFonts w:ascii="Wingdings" w:hAnsi="Wingdings" w:hint="default"/>
      </w:rPr>
    </w:lvl>
    <w:lvl w:ilvl="8" w:tplc="AF76BD52" w:tentative="1">
      <w:start w:val="1"/>
      <w:numFmt w:val="bullet"/>
      <w:lvlText w:val=""/>
      <w:lvlJc w:val="left"/>
      <w:pPr>
        <w:tabs>
          <w:tab w:val="num" w:pos="6480"/>
        </w:tabs>
        <w:ind w:left="6480" w:hanging="360"/>
      </w:pPr>
      <w:rPr>
        <w:rFonts w:ascii="Wingdings" w:hAnsi="Wingdings" w:hint="default"/>
      </w:rPr>
    </w:lvl>
  </w:abstractNum>
  <w:abstractNum w:abstractNumId="8">
    <w:nsid w:val="3FA43B25"/>
    <w:multiLevelType w:val="hybridMultilevel"/>
    <w:tmpl w:val="723621C4"/>
    <w:lvl w:ilvl="0" w:tplc="A1DE72AA">
      <w:start w:val="1"/>
      <w:numFmt w:val="bullet"/>
      <w:lvlText w:val=""/>
      <w:lvlJc w:val="left"/>
      <w:pPr>
        <w:tabs>
          <w:tab w:val="num" w:pos="720"/>
        </w:tabs>
        <w:ind w:left="720" w:hanging="360"/>
      </w:pPr>
      <w:rPr>
        <w:rFonts w:ascii="Wingdings" w:hAnsi="Wingdings" w:hint="default"/>
      </w:rPr>
    </w:lvl>
    <w:lvl w:ilvl="1" w:tplc="7CD457D4" w:tentative="1">
      <w:start w:val="1"/>
      <w:numFmt w:val="bullet"/>
      <w:lvlText w:val=""/>
      <w:lvlJc w:val="left"/>
      <w:pPr>
        <w:tabs>
          <w:tab w:val="num" w:pos="1440"/>
        </w:tabs>
        <w:ind w:left="1440" w:hanging="360"/>
      </w:pPr>
      <w:rPr>
        <w:rFonts w:ascii="Wingdings" w:hAnsi="Wingdings" w:hint="default"/>
      </w:rPr>
    </w:lvl>
    <w:lvl w:ilvl="2" w:tplc="F70AF138" w:tentative="1">
      <w:start w:val="1"/>
      <w:numFmt w:val="bullet"/>
      <w:lvlText w:val=""/>
      <w:lvlJc w:val="left"/>
      <w:pPr>
        <w:tabs>
          <w:tab w:val="num" w:pos="2160"/>
        </w:tabs>
        <w:ind w:left="2160" w:hanging="360"/>
      </w:pPr>
      <w:rPr>
        <w:rFonts w:ascii="Wingdings" w:hAnsi="Wingdings" w:hint="default"/>
      </w:rPr>
    </w:lvl>
    <w:lvl w:ilvl="3" w:tplc="7FA2F8F6" w:tentative="1">
      <w:start w:val="1"/>
      <w:numFmt w:val="bullet"/>
      <w:lvlText w:val=""/>
      <w:lvlJc w:val="left"/>
      <w:pPr>
        <w:tabs>
          <w:tab w:val="num" w:pos="2880"/>
        </w:tabs>
        <w:ind w:left="2880" w:hanging="360"/>
      </w:pPr>
      <w:rPr>
        <w:rFonts w:ascii="Wingdings" w:hAnsi="Wingdings" w:hint="default"/>
      </w:rPr>
    </w:lvl>
    <w:lvl w:ilvl="4" w:tplc="912A92E4" w:tentative="1">
      <w:start w:val="1"/>
      <w:numFmt w:val="bullet"/>
      <w:lvlText w:val=""/>
      <w:lvlJc w:val="left"/>
      <w:pPr>
        <w:tabs>
          <w:tab w:val="num" w:pos="3600"/>
        </w:tabs>
        <w:ind w:left="3600" w:hanging="360"/>
      </w:pPr>
      <w:rPr>
        <w:rFonts w:ascii="Wingdings" w:hAnsi="Wingdings" w:hint="default"/>
      </w:rPr>
    </w:lvl>
    <w:lvl w:ilvl="5" w:tplc="B372958C" w:tentative="1">
      <w:start w:val="1"/>
      <w:numFmt w:val="bullet"/>
      <w:lvlText w:val=""/>
      <w:lvlJc w:val="left"/>
      <w:pPr>
        <w:tabs>
          <w:tab w:val="num" w:pos="4320"/>
        </w:tabs>
        <w:ind w:left="4320" w:hanging="360"/>
      </w:pPr>
      <w:rPr>
        <w:rFonts w:ascii="Wingdings" w:hAnsi="Wingdings" w:hint="default"/>
      </w:rPr>
    </w:lvl>
    <w:lvl w:ilvl="6" w:tplc="A1D886A2" w:tentative="1">
      <w:start w:val="1"/>
      <w:numFmt w:val="bullet"/>
      <w:lvlText w:val=""/>
      <w:lvlJc w:val="left"/>
      <w:pPr>
        <w:tabs>
          <w:tab w:val="num" w:pos="5040"/>
        </w:tabs>
        <w:ind w:left="5040" w:hanging="360"/>
      </w:pPr>
      <w:rPr>
        <w:rFonts w:ascii="Wingdings" w:hAnsi="Wingdings" w:hint="default"/>
      </w:rPr>
    </w:lvl>
    <w:lvl w:ilvl="7" w:tplc="7BAE43BA" w:tentative="1">
      <w:start w:val="1"/>
      <w:numFmt w:val="bullet"/>
      <w:lvlText w:val=""/>
      <w:lvlJc w:val="left"/>
      <w:pPr>
        <w:tabs>
          <w:tab w:val="num" w:pos="5760"/>
        </w:tabs>
        <w:ind w:left="5760" w:hanging="360"/>
      </w:pPr>
      <w:rPr>
        <w:rFonts w:ascii="Wingdings" w:hAnsi="Wingdings" w:hint="default"/>
      </w:rPr>
    </w:lvl>
    <w:lvl w:ilvl="8" w:tplc="861EC378" w:tentative="1">
      <w:start w:val="1"/>
      <w:numFmt w:val="bullet"/>
      <w:lvlText w:val=""/>
      <w:lvlJc w:val="left"/>
      <w:pPr>
        <w:tabs>
          <w:tab w:val="num" w:pos="6480"/>
        </w:tabs>
        <w:ind w:left="6480" w:hanging="360"/>
      </w:pPr>
      <w:rPr>
        <w:rFonts w:ascii="Wingdings" w:hAnsi="Wingdings" w:hint="default"/>
      </w:rPr>
    </w:lvl>
  </w:abstractNum>
  <w:abstractNum w:abstractNumId="9">
    <w:nsid w:val="3FA60807"/>
    <w:multiLevelType w:val="hybridMultilevel"/>
    <w:tmpl w:val="34F87A42"/>
    <w:lvl w:ilvl="0" w:tplc="DB0E4FA0">
      <w:start w:val="1"/>
      <w:numFmt w:val="bullet"/>
      <w:lvlText w:val="•"/>
      <w:lvlJc w:val="left"/>
      <w:pPr>
        <w:tabs>
          <w:tab w:val="num" w:pos="720"/>
        </w:tabs>
        <w:ind w:left="720" w:hanging="360"/>
      </w:pPr>
      <w:rPr>
        <w:rFonts w:ascii="Arial" w:hAnsi="Arial" w:hint="default"/>
      </w:rPr>
    </w:lvl>
    <w:lvl w:ilvl="1" w:tplc="3D2C4E5E" w:tentative="1">
      <w:start w:val="1"/>
      <w:numFmt w:val="bullet"/>
      <w:lvlText w:val="•"/>
      <w:lvlJc w:val="left"/>
      <w:pPr>
        <w:tabs>
          <w:tab w:val="num" w:pos="1440"/>
        </w:tabs>
        <w:ind w:left="1440" w:hanging="360"/>
      </w:pPr>
      <w:rPr>
        <w:rFonts w:ascii="Arial" w:hAnsi="Arial" w:hint="default"/>
      </w:rPr>
    </w:lvl>
    <w:lvl w:ilvl="2" w:tplc="DCF42D4C" w:tentative="1">
      <w:start w:val="1"/>
      <w:numFmt w:val="bullet"/>
      <w:lvlText w:val="•"/>
      <w:lvlJc w:val="left"/>
      <w:pPr>
        <w:tabs>
          <w:tab w:val="num" w:pos="2160"/>
        </w:tabs>
        <w:ind w:left="2160" w:hanging="360"/>
      </w:pPr>
      <w:rPr>
        <w:rFonts w:ascii="Arial" w:hAnsi="Arial" w:hint="default"/>
      </w:rPr>
    </w:lvl>
    <w:lvl w:ilvl="3" w:tplc="3DAA2E42" w:tentative="1">
      <w:start w:val="1"/>
      <w:numFmt w:val="bullet"/>
      <w:lvlText w:val="•"/>
      <w:lvlJc w:val="left"/>
      <w:pPr>
        <w:tabs>
          <w:tab w:val="num" w:pos="2880"/>
        </w:tabs>
        <w:ind w:left="2880" w:hanging="360"/>
      </w:pPr>
      <w:rPr>
        <w:rFonts w:ascii="Arial" w:hAnsi="Arial" w:hint="default"/>
      </w:rPr>
    </w:lvl>
    <w:lvl w:ilvl="4" w:tplc="F5DEF158" w:tentative="1">
      <w:start w:val="1"/>
      <w:numFmt w:val="bullet"/>
      <w:lvlText w:val="•"/>
      <w:lvlJc w:val="left"/>
      <w:pPr>
        <w:tabs>
          <w:tab w:val="num" w:pos="3600"/>
        </w:tabs>
        <w:ind w:left="3600" w:hanging="360"/>
      </w:pPr>
      <w:rPr>
        <w:rFonts w:ascii="Arial" w:hAnsi="Arial" w:hint="default"/>
      </w:rPr>
    </w:lvl>
    <w:lvl w:ilvl="5" w:tplc="45C861F2" w:tentative="1">
      <w:start w:val="1"/>
      <w:numFmt w:val="bullet"/>
      <w:lvlText w:val="•"/>
      <w:lvlJc w:val="left"/>
      <w:pPr>
        <w:tabs>
          <w:tab w:val="num" w:pos="4320"/>
        </w:tabs>
        <w:ind w:left="4320" w:hanging="360"/>
      </w:pPr>
      <w:rPr>
        <w:rFonts w:ascii="Arial" w:hAnsi="Arial" w:hint="default"/>
      </w:rPr>
    </w:lvl>
    <w:lvl w:ilvl="6" w:tplc="15802E66" w:tentative="1">
      <w:start w:val="1"/>
      <w:numFmt w:val="bullet"/>
      <w:lvlText w:val="•"/>
      <w:lvlJc w:val="left"/>
      <w:pPr>
        <w:tabs>
          <w:tab w:val="num" w:pos="5040"/>
        </w:tabs>
        <w:ind w:left="5040" w:hanging="360"/>
      </w:pPr>
      <w:rPr>
        <w:rFonts w:ascii="Arial" w:hAnsi="Arial" w:hint="default"/>
      </w:rPr>
    </w:lvl>
    <w:lvl w:ilvl="7" w:tplc="8C0C3F2C" w:tentative="1">
      <w:start w:val="1"/>
      <w:numFmt w:val="bullet"/>
      <w:lvlText w:val="•"/>
      <w:lvlJc w:val="left"/>
      <w:pPr>
        <w:tabs>
          <w:tab w:val="num" w:pos="5760"/>
        </w:tabs>
        <w:ind w:left="5760" w:hanging="360"/>
      </w:pPr>
      <w:rPr>
        <w:rFonts w:ascii="Arial" w:hAnsi="Arial" w:hint="default"/>
      </w:rPr>
    </w:lvl>
    <w:lvl w:ilvl="8" w:tplc="C782705A" w:tentative="1">
      <w:start w:val="1"/>
      <w:numFmt w:val="bullet"/>
      <w:lvlText w:val="•"/>
      <w:lvlJc w:val="left"/>
      <w:pPr>
        <w:tabs>
          <w:tab w:val="num" w:pos="6480"/>
        </w:tabs>
        <w:ind w:left="6480" w:hanging="360"/>
      </w:pPr>
      <w:rPr>
        <w:rFonts w:ascii="Arial" w:hAnsi="Arial" w:hint="default"/>
      </w:rPr>
    </w:lvl>
  </w:abstractNum>
  <w:abstractNum w:abstractNumId="10">
    <w:nsid w:val="47C93AD8"/>
    <w:multiLevelType w:val="hybridMultilevel"/>
    <w:tmpl w:val="463E3B4C"/>
    <w:lvl w:ilvl="0" w:tplc="32DA57C4">
      <w:start w:val="1"/>
      <w:numFmt w:val="bullet"/>
      <w:lvlText w:val="•"/>
      <w:lvlJc w:val="left"/>
      <w:pPr>
        <w:tabs>
          <w:tab w:val="num" w:pos="720"/>
        </w:tabs>
        <w:ind w:left="720" w:hanging="360"/>
      </w:pPr>
      <w:rPr>
        <w:rFonts w:ascii="Arial" w:hAnsi="Arial" w:hint="default"/>
      </w:rPr>
    </w:lvl>
    <w:lvl w:ilvl="1" w:tplc="69C082EC" w:tentative="1">
      <w:start w:val="1"/>
      <w:numFmt w:val="bullet"/>
      <w:lvlText w:val="•"/>
      <w:lvlJc w:val="left"/>
      <w:pPr>
        <w:tabs>
          <w:tab w:val="num" w:pos="1440"/>
        </w:tabs>
        <w:ind w:left="1440" w:hanging="360"/>
      </w:pPr>
      <w:rPr>
        <w:rFonts w:ascii="Arial" w:hAnsi="Arial" w:hint="default"/>
      </w:rPr>
    </w:lvl>
    <w:lvl w:ilvl="2" w:tplc="0A4C687A" w:tentative="1">
      <w:start w:val="1"/>
      <w:numFmt w:val="bullet"/>
      <w:lvlText w:val="•"/>
      <w:lvlJc w:val="left"/>
      <w:pPr>
        <w:tabs>
          <w:tab w:val="num" w:pos="2160"/>
        </w:tabs>
        <w:ind w:left="2160" w:hanging="360"/>
      </w:pPr>
      <w:rPr>
        <w:rFonts w:ascii="Arial" w:hAnsi="Arial" w:hint="default"/>
      </w:rPr>
    </w:lvl>
    <w:lvl w:ilvl="3" w:tplc="6D027EEA" w:tentative="1">
      <w:start w:val="1"/>
      <w:numFmt w:val="bullet"/>
      <w:lvlText w:val="•"/>
      <w:lvlJc w:val="left"/>
      <w:pPr>
        <w:tabs>
          <w:tab w:val="num" w:pos="2880"/>
        </w:tabs>
        <w:ind w:left="2880" w:hanging="360"/>
      </w:pPr>
      <w:rPr>
        <w:rFonts w:ascii="Arial" w:hAnsi="Arial" w:hint="default"/>
      </w:rPr>
    </w:lvl>
    <w:lvl w:ilvl="4" w:tplc="4BDC9F16" w:tentative="1">
      <w:start w:val="1"/>
      <w:numFmt w:val="bullet"/>
      <w:lvlText w:val="•"/>
      <w:lvlJc w:val="left"/>
      <w:pPr>
        <w:tabs>
          <w:tab w:val="num" w:pos="3600"/>
        </w:tabs>
        <w:ind w:left="3600" w:hanging="360"/>
      </w:pPr>
      <w:rPr>
        <w:rFonts w:ascii="Arial" w:hAnsi="Arial" w:hint="default"/>
      </w:rPr>
    </w:lvl>
    <w:lvl w:ilvl="5" w:tplc="9EA24FEE" w:tentative="1">
      <w:start w:val="1"/>
      <w:numFmt w:val="bullet"/>
      <w:lvlText w:val="•"/>
      <w:lvlJc w:val="left"/>
      <w:pPr>
        <w:tabs>
          <w:tab w:val="num" w:pos="4320"/>
        </w:tabs>
        <w:ind w:left="4320" w:hanging="360"/>
      </w:pPr>
      <w:rPr>
        <w:rFonts w:ascii="Arial" w:hAnsi="Arial" w:hint="default"/>
      </w:rPr>
    </w:lvl>
    <w:lvl w:ilvl="6" w:tplc="EC16AE4E" w:tentative="1">
      <w:start w:val="1"/>
      <w:numFmt w:val="bullet"/>
      <w:lvlText w:val="•"/>
      <w:lvlJc w:val="left"/>
      <w:pPr>
        <w:tabs>
          <w:tab w:val="num" w:pos="5040"/>
        </w:tabs>
        <w:ind w:left="5040" w:hanging="360"/>
      </w:pPr>
      <w:rPr>
        <w:rFonts w:ascii="Arial" w:hAnsi="Arial" w:hint="default"/>
      </w:rPr>
    </w:lvl>
    <w:lvl w:ilvl="7" w:tplc="79505298" w:tentative="1">
      <w:start w:val="1"/>
      <w:numFmt w:val="bullet"/>
      <w:lvlText w:val="•"/>
      <w:lvlJc w:val="left"/>
      <w:pPr>
        <w:tabs>
          <w:tab w:val="num" w:pos="5760"/>
        </w:tabs>
        <w:ind w:left="5760" w:hanging="360"/>
      </w:pPr>
      <w:rPr>
        <w:rFonts w:ascii="Arial" w:hAnsi="Arial" w:hint="default"/>
      </w:rPr>
    </w:lvl>
    <w:lvl w:ilvl="8" w:tplc="16089402" w:tentative="1">
      <w:start w:val="1"/>
      <w:numFmt w:val="bullet"/>
      <w:lvlText w:val="•"/>
      <w:lvlJc w:val="left"/>
      <w:pPr>
        <w:tabs>
          <w:tab w:val="num" w:pos="6480"/>
        </w:tabs>
        <w:ind w:left="6480" w:hanging="360"/>
      </w:pPr>
      <w:rPr>
        <w:rFonts w:ascii="Arial" w:hAnsi="Arial" w:hint="default"/>
      </w:rPr>
    </w:lvl>
  </w:abstractNum>
  <w:abstractNum w:abstractNumId="11">
    <w:nsid w:val="5E257AB9"/>
    <w:multiLevelType w:val="hybridMultilevel"/>
    <w:tmpl w:val="DA78C4BA"/>
    <w:lvl w:ilvl="0" w:tplc="CDACD7EC">
      <w:start w:val="1"/>
      <w:numFmt w:val="bullet"/>
      <w:lvlText w:val=""/>
      <w:lvlJc w:val="left"/>
      <w:pPr>
        <w:tabs>
          <w:tab w:val="num" w:pos="720"/>
        </w:tabs>
        <w:ind w:left="720" w:hanging="360"/>
      </w:pPr>
      <w:rPr>
        <w:rFonts w:ascii="Wingdings" w:hAnsi="Wingdings" w:hint="default"/>
      </w:rPr>
    </w:lvl>
    <w:lvl w:ilvl="1" w:tplc="FA4E26AE" w:tentative="1">
      <w:start w:val="1"/>
      <w:numFmt w:val="bullet"/>
      <w:lvlText w:val=""/>
      <w:lvlJc w:val="left"/>
      <w:pPr>
        <w:tabs>
          <w:tab w:val="num" w:pos="1440"/>
        </w:tabs>
        <w:ind w:left="1440" w:hanging="360"/>
      </w:pPr>
      <w:rPr>
        <w:rFonts w:ascii="Wingdings" w:hAnsi="Wingdings" w:hint="default"/>
      </w:rPr>
    </w:lvl>
    <w:lvl w:ilvl="2" w:tplc="5242321C" w:tentative="1">
      <w:start w:val="1"/>
      <w:numFmt w:val="bullet"/>
      <w:lvlText w:val=""/>
      <w:lvlJc w:val="left"/>
      <w:pPr>
        <w:tabs>
          <w:tab w:val="num" w:pos="2160"/>
        </w:tabs>
        <w:ind w:left="2160" w:hanging="360"/>
      </w:pPr>
      <w:rPr>
        <w:rFonts w:ascii="Wingdings" w:hAnsi="Wingdings" w:hint="default"/>
      </w:rPr>
    </w:lvl>
    <w:lvl w:ilvl="3" w:tplc="DCE6EB92" w:tentative="1">
      <w:start w:val="1"/>
      <w:numFmt w:val="bullet"/>
      <w:lvlText w:val=""/>
      <w:lvlJc w:val="left"/>
      <w:pPr>
        <w:tabs>
          <w:tab w:val="num" w:pos="2880"/>
        </w:tabs>
        <w:ind w:left="2880" w:hanging="360"/>
      </w:pPr>
      <w:rPr>
        <w:rFonts w:ascii="Wingdings" w:hAnsi="Wingdings" w:hint="default"/>
      </w:rPr>
    </w:lvl>
    <w:lvl w:ilvl="4" w:tplc="EE082A3A" w:tentative="1">
      <w:start w:val="1"/>
      <w:numFmt w:val="bullet"/>
      <w:lvlText w:val=""/>
      <w:lvlJc w:val="left"/>
      <w:pPr>
        <w:tabs>
          <w:tab w:val="num" w:pos="3600"/>
        </w:tabs>
        <w:ind w:left="3600" w:hanging="360"/>
      </w:pPr>
      <w:rPr>
        <w:rFonts w:ascii="Wingdings" w:hAnsi="Wingdings" w:hint="default"/>
      </w:rPr>
    </w:lvl>
    <w:lvl w:ilvl="5" w:tplc="664E3608" w:tentative="1">
      <w:start w:val="1"/>
      <w:numFmt w:val="bullet"/>
      <w:lvlText w:val=""/>
      <w:lvlJc w:val="left"/>
      <w:pPr>
        <w:tabs>
          <w:tab w:val="num" w:pos="4320"/>
        </w:tabs>
        <w:ind w:left="4320" w:hanging="360"/>
      </w:pPr>
      <w:rPr>
        <w:rFonts w:ascii="Wingdings" w:hAnsi="Wingdings" w:hint="default"/>
      </w:rPr>
    </w:lvl>
    <w:lvl w:ilvl="6" w:tplc="18303DD0" w:tentative="1">
      <w:start w:val="1"/>
      <w:numFmt w:val="bullet"/>
      <w:lvlText w:val=""/>
      <w:lvlJc w:val="left"/>
      <w:pPr>
        <w:tabs>
          <w:tab w:val="num" w:pos="5040"/>
        </w:tabs>
        <w:ind w:left="5040" w:hanging="360"/>
      </w:pPr>
      <w:rPr>
        <w:rFonts w:ascii="Wingdings" w:hAnsi="Wingdings" w:hint="default"/>
      </w:rPr>
    </w:lvl>
    <w:lvl w:ilvl="7" w:tplc="E81AE26E" w:tentative="1">
      <w:start w:val="1"/>
      <w:numFmt w:val="bullet"/>
      <w:lvlText w:val=""/>
      <w:lvlJc w:val="left"/>
      <w:pPr>
        <w:tabs>
          <w:tab w:val="num" w:pos="5760"/>
        </w:tabs>
        <w:ind w:left="5760" w:hanging="360"/>
      </w:pPr>
      <w:rPr>
        <w:rFonts w:ascii="Wingdings" w:hAnsi="Wingdings" w:hint="default"/>
      </w:rPr>
    </w:lvl>
    <w:lvl w:ilvl="8" w:tplc="33FA5B1C" w:tentative="1">
      <w:start w:val="1"/>
      <w:numFmt w:val="bullet"/>
      <w:lvlText w:val=""/>
      <w:lvlJc w:val="left"/>
      <w:pPr>
        <w:tabs>
          <w:tab w:val="num" w:pos="6480"/>
        </w:tabs>
        <w:ind w:left="6480" w:hanging="360"/>
      </w:pPr>
      <w:rPr>
        <w:rFonts w:ascii="Wingdings" w:hAnsi="Wingdings" w:hint="default"/>
      </w:rPr>
    </w:lvl>
  </w:abstractNum>
  <w:abstractNum w:abstractNumId="12">
    <w:nsid w:val="5ECB5F85"/>
    <w:multiLevelType w:val="hybridMultilevel"/>
    <w:tmpl w:val="9CD89452"/>
    <w:lvl w:ilvl="0" w:tplc="A58C6E62">
      <w:start w:val="1"/>
      <w:numFmt w:val="bullet"/>
      <w:lvlText w:val=""/>
      <w:lvlJc w:val="left"/>
      <w:pPr>
        <w:tabs>
          <w:tab w:val="num" w:pos="720"/>
        </w:tabs>
        <w:ind w:left="720" w:hanging="360"/>
      </w:pPr>
      <w:rPr>
        <w:rFonts w:ascii="Wingdings" w:hAnsi="Wingdings" w:hint="default"/>
      </w:rPr>
    </w:lvl>
    <w:lvl w:ilvl="1" w:tplc="1B2A76A4" w:tentative="1">
      <w:start w:val="1"/>
      <w:numFmt w:val="bullet"/>
      <w:lvlText w:val=""/>
      <w:lvlJc w:val="left"/>
      <w:pPr>
        <w:tabs>
          <w:tab w:val="num" w:pos="1440"/>
        </w:tabs>
        <w:ind w:left="1440" w:hanging="360"/>
      </w:pPr>
      <w:rPr>
        <w:rFonts w:ascii="Wingdings" w:hAnsi="Wingdings" w:hint="default"/>
      </w:rPr>
    </w:lvl>
    <w:lvl w:ilvl="2" w:tplc="FD58A048" w:tentative="1">
      <w:start w:val="1"/>
      <w:numFmt w:val="bullet"/>
      <w:lvlText w:val=""/>
      <w:lvlJc w:val="left"/>
      <w:pPr>
        <w:tabs>
          <w:tab w:val="num" w:pos="2160"/>
        </w:tabs>
        <w:ind w:left="2160" w:hanging="360"/>
      </w:pPr>
      <w:rPr>
        <w:rFonts w:ascii="Wingdings" w:hAnsi="Wingdings" w:hint="default"/>
      </w:rPr>
    </w:lvl>
    <w:lvl w:ilvl="3" w:tplc="9CB455A6" w:tentative="1">
      <w:start w:val="1"/>
      <w:numFmt w:val="bullet"/>
      <w:lvlText w:val=""/>
      <w:lvlJc w:val="left"/>
      <w:pPr>
        <w:tabs>
          <w:tab w:val="num" w:pos="2880"/>
        </w:tabs>
        <w:ind w:left="2880" w:hanging="360"/>
      </w:pPr>
      <w:rPr>
        <w:rFonts w:ascii="Wingdings" w:hAnsi="Wingdings" w:hint="default"/>
      </w:rPr>
    </w:lvl>
    <w:lvl w:ilvl="4" w:tplc="1CA67AF6" w:tentative="1">
      <w:start w:val="1"/>
      <w:numFmt w:val="bullet"/>
      <w:lvlText w:val=""/>
      <w:lvlJc w:val="left"/>
      <w:pPr>
        <w:tabs>
          <w:tab w:val="num" w:pos="3600"/>
        </w:tabs>
        <w:ind w:left="3600" w:hanging="360"/>
      </w:pPr>
      <w:rPr>
        <w:rFonts w:ascii="Wingdings" w:hAnsi="Wingdings" w:hint="default"/>
      </w:rPr>
    </w:lvl>
    <w:lvl w:ilvl="5" w:tplc="C6F66650" w:tentative="1">
      <w:start w:val="1"/>
      <w:numFmt w:val="bullet"/>
      <w:lvlText w:val=""/>
      <w:lvlJc w:val="left"/>
      <w:pPr>
        <w:tabs>
          <w:tab w:val="num" w:pos="4320"/>
        </w:tabs>
        <w:ind w:left="4320" w:hanging="360"/>
      </w:pPr>
      <w:rPr>
        <w:rFonts w:ascii="Wingdings" w:hAnsi="Wingdings" w:hint="default"/>
      </w:rPr>
    </w:lvl>
    <w:lvl w:ilvl="6" w:tplc="994A109E" w:tentative="1">
      <w:start w:val="1"/>
      <w:numFmt w:val="bullet"/>
      <w:lvlText w:val=""/>
      <w:lvlJc w:val="left"/>
      <w:pPr>
        <w:tabs>
          <w:tab w:val="num" w:pos="5040"/>
        </w:tabs>
        <w:ind w:left="5040" w:hanging="360"/>
      </w:pPr>
      <w:rPr>
        <w:rFonts w:ascii="Wingdings" w:hAnsi="Wingdings" w:hint="default"/>
      </w:rPr>
    </w:lvl>
    <w:lvl w:ilvl="7" w:tplc="E080120C" w:tentative="1">
      <w:start w:val="1"/>
      <w:numFmt w:val="bullet"/>
      <w:lvlText w:val=""/>
      <w:lvlJc w:val="left"/>
      <w:pPr>
        <w:tabs>
          <w:tab w:val="num" w:pos="5760"/>
        </w:tabs>
        <w:ind w:left="5760" w:hanging="360"/>
      </w:pPr>
      <w:rPr>
        <w:rFonts w:ascii="Wingdings" w:hAnsi="Wingdings" w:hint="default"/>
      </w:rPr>
    </w:lvl>
    <w:lvl w:ilvl="8" w:tplc="97040756" w:tentative="1">
      <w:start w:val="1"/>
      <w:numFmt w:val="bullet"/>
      <w:lvlText w:val=""/>
      <w:lvlJc w:val="left"/>
      <w:pPr>
        <w:tabs>
          <w:tab w:val="num" w:pos="6480"/>
        </w:tabs>
        <w:ind w:left="6480" w:hanging="360"/>
      </w:pPr>
      <w:rPr>
        <w:rFonts w:ascii="Wingdings" w:hAnsi="Wingdings" w:hint="default"/>
      </w:rPr>
    </w:lvl>
  </w:abstractNum>
  <w:abstractNum w:abstractNumId="13">
    <w:nsid w:val="604E5C70"/>
    <w:multiLevelType w:val="hybridMultilevel"/>
    <w:tmpl w:val="077A0F30"/>
    <w:lvl w:ilvl="0" w:tplc="F0488D66">
      <w:start w:val="1"/>
      <w:numFmt w:val="bullet"/>
      <w:lvlText w:val=""/>
      <w:lvlJc w:val="left"/>
      <w:pPr>
        <w:tabs>
          <w:tab w:val="num" w:pos="720"/>
        </w:tabs>
        <w:ind w:left="720" w:hanging="360"/>
      </w:pPr>
      <w:rPr>
        <w:rFonts w:ascii="Wingdings" w:hAnsi="Wingdings" w:hint="default"/>
      </w:rPr>
    </w:lvl>
    <w:lvl w:ilvl="1" w:tplc="0A72F2F8" w:tentative="1">
      <w:start w:val="1"/>
      <w:numFmt w:val="bullet"/>
      <w:lvlText w:val=""/>
      <w:lvlJc w:val="left"/>
      <w:pPr>
        <w:tabs>
          <w:tab w:val="num" w:pos="1440"/>
        </w:tabs>
        <w:ind w:left="1440" w:hanging="360"/>
      </w:pPr>
      <w:rPr>
        <w:rFonts w:ascii="Wingdings" w:hAnsi="Wingdings" w:hint="default"/>
      </w:rPr>
    </w:lvl>
    <w:lvl w:ilvl="2" w:tplc="9D289412" w:tentative="1">
      <w:start w:val="1"/>
      <w:numFmt w:val="bullet"/>
      <w:lvlText w:val=""/>
      <w:lvlJc w:val="left"/>
      <w:pPr>
        <w:tabs>
          <w:tab w:val="num" w:pos="2160"/>
        </w:tabs>
        <w:ind w:left="2160" w:hanging="360"/>
      </w:pPr>
      <w:rPr>
        <w:rFonts w:ascii="Wingdings" w:hAnsi="Wingdings" w:hint="default"/>
      </w:rPr>
    </w:lvl>
    <w:lvl w:ilvl="3" w:tplc="256CE840" w:tentative="1">
      <w:start w:val="1"/>
      <w:numFmt w:val="bullet"/>
      <w:lvlText w:val=""/>
      <w:lvlJc w:val="left"/>
      <w:pPr>
        <w:tabs>
          <w:tab w:val="num" w:pos="2880"/>
        </w:tabs>
        <w:ind w:left="2880" w:hanging="360"/>
      </w:pPr>
      <w:rPr>
        <w:rFonts w:ascii="Wingdings" w:hAnsi="Wingdings" w:hint="default"/>
      </w:rPr>
    </w:lvl>
    <w:lvl w:ilvl="4" w:tplc="978C7D3E" w:tentative="1">
      <w:start w:val="1"/>
      <w:numFmt w:val="bullet"/>
      <w:lvlText w:val=""/>
      <w:lvlJc w:val="left"/>
      <w:pPr>
        <w:tabs>
          <w:tab w:val="num" w:pos="3600"/>
        </w:tabs>
        <w:ind w:left="3600" w:hanging="360"/>
      </w:pPr>
      <w:rPr>
        <w:rFonts w:ascii="Wingdings" w:hAnsi="Wingdings" w:hint="default"/>
      </w:rPr>
    </w:lvl>
    <w:lvl w:ilvl="5" w:tplc="5B04353C" w:tentative="1">
      <w:start w:val="1"/>
      <w:numFmt w:val="bullet"/>
      <w:lvlText w:val=""/>
      <w:lvlJc w:val="left"/>
      <w:pPr>
        <w:tabs>
          <w:tab w:val="num" w:pos="4320"/>
        </w:tabs>
        <w:ind w:left="4320" w:hanging="360"/>
      </w:pPr>
      <w:rPr>
        <w:rFonts w:ascii="Wingdings" w:hAnsi="Wingdings" w:hint="default"/>
      </w:rPr>
    </w:lvl>
    <w:lvl w:ilvl="6" w:tplc="D054C718" w:tentative="1">
      <w:start w:val="1"/>
      <w:numFmt w:val="bullet"/>
      <w:lvlText w:val=""/>
      <w:lvlJc w:val="left"/>
      <w:pPr>
        <w:tabs>
          <w:tab w:val="num" w:pos="5040"/>
        </w:tabs>
        <w:ind w:left="5040" w:hanging="360"/>
      </w:pPr>
      <w:rPr>
        <w:rFonts w:ascii="Wingdings" w:hAnsi="Wingdings" w:hint="default"/>
      </w:rPr>
    </w:lvl>
    <w:lvl w:ilvl="7" w:tplc="7B32C974" w:tentative="1">
      <w:start w:val="1"/>
      <w:numFmt w:val="bullet"/>
      <w:lvlText w:val=""/>
      <w:lvlJc w:val="left"/>
      <w:pPr>
        <w:tabs>
          <w:tab w:val="num" w:pos="5760"/>
        </w:tabs>
        <w:ind w:left="5760" w:hanging="360"/>
      </w:pPr>
      <w:rPr>
        <w:rFonts w:ascii="Wingdings" w:hAnsi="Wingdings" w:hint="default"/>
      </w:rPr>
    </w:lvl>
    <w:lvl w:ilvl="8" w:tplc="1A8CF19C" w:tentative="1">
      <w:start w:val="1"/>
      <w:numFmt w:val="bullet"/>
      <w:lvlText w:val=""/>
      <w:lvlJc w:val="left"/>
      <w:pPr>
        <w:tabs>
          <w:tab w:val="num" w:pos="6480"/>
        </w:tabs>
        <w:ind w:left="6480" w:hanging="360"/>
      </w:pPr>
      <w:rPr>
        <w:rFonts w:ascii="Wingdings" w:hAnsi="Wingdings" w:hint="default"/>
      </w:rPr>
    </w:lvl>
  </w:abstractNum>
  <w:abstractNum w:abstractNumId="14">
    <w:nsid w:val="6434712B"/>
    <w:multiLevelType w:val="hybridMultilevel"/>
    <w:tmpl w:val="AC4A0DAC"/>
    <w:lvl w:ilvl="0" w:tplc="C3BC8D4C">
      <w:start w:val="1"/>
      <w:numFmt w:val="bullet"/>
      <w:lvlText w:val="•"/>
      <w:lvlJc w:val="left"/>
      <w:pPr>
        <w:tabs>
          <w:tab w:val="num" w:pos="720"/>
        </w:tabs>
        <w:ind w:left="720" w:hanging="360"/>
      </w:pPr>
      <w:rPr>
        <w:rFonts w:ascii="Arial" w:hAnsi="Arial" w:hint="default"/>
      </w:rPr>
    </w:lvl>
    <w:lvl w:ilvl="1" w:tplc="38347512" w:tentative="1">
      <w:start w:val="1"/>
      <w:numFmt w:val="bullet"/>
      <w:lvlText w:val="•"/>
      <w:lvlJc w:val="left"/>
      <w:pPr>
        <w:tabs>
          <w:tab w:val="num" w:pos="1440"/>
        </w:tabs>
        <w:ind w:left="1440" w:hanging="360"/>
      </w:pPr>
      <w:rPr>
        <w:rFonts w:ascii="Arial" w:hAnsi="Arial" w:hint="default"/>
      </w:rPr>
    </w:lvl>
    <w:lvl w:ilvl="2" w:tplc="9F6A4900" w:tentative="1">
      <w:start w:val="1"/>
      <w:numFmt w:val="bullet"/>
      <w:lvlText w:val="•"/>
      <w:lvlJc w:val="left"/>
      <w:pPr>
        <w:tabs>
          <w:tab w:val="num" w:pos="2160"/>
        </w:tabs>
        <w:ind w:left="2160" w:hanging="360"/>
      </w:pPr>
      <w:rPr>
        <w:rFonts w:ascii="Arial" w:hAnsi="Arial" w:hint="default"/>
      </w:rPr>
    </w:lvl>
    <w:lvl w:ilvl="3" w:tplc="07EAF858" w:tentative="1">
      <w:start w:val="1"/>
      <w:numFmt w:val="bullet"/>
      <w:lvlText w:val="•"/>
      <w:lvlJc w:val="left"/>
      <w:pPr>
        <w:tabs>
          <w:tab w:val="num" w:pos="2880"/>
        </w:tabs>
        <w:ind w:left="2880" w:hanging="360"/>
      </w:pPr>
      <w:rPr>
        <w:rFonts w:ascii="Arial" w:hAnsi="Arial" w:hint="default"/>
      </w:rPr>
    </w:lvl>
    <w:lvl w:ilvl="4" w:tplc="E8D6D7F4" w:tentative="1">
      <w:start w:val="1"/>
      <w:numFmt w:val="bullet"/>
      <w:lvlText w:val="•"/>
      <w:lvlJc w:val="left"/>
      <w:pPr>
        <w:tabs>
          <w:tab w:val="num" w:pos="3600"/>
        </w:tabs>
        <w:ind w:left="3600" w:hanging="360"/>
      </w:pPr>
      <w:rPr>
        <w:rFonts w:ascii="Arial" w:hAnsi="Arial" w:hint="default"/>
      </w:rPr>
    </w:lvl>
    <w:lvl w:ilvl="5" w:tplc="27D6A0D6" w:tentative="1">
      <w:start w:val="1"/>
      <w:numFmt w:val="bullet"/>
      <w:lvlText w:val="•"/>
      <w:lvlJc w:val="left"/>
      <w:pPr>
        <w:tabs>
          <w:tab w:val="num" w:pos="4320"/>
        </w:tabs>
        <w:ind w:left="4320" w:hanging="360"/>
      </w:pPr>
      <w:rPr>
        <w:rFonts w:ascii="Arial" w:hAnsi="Arial" w:hint="default"/>
      </w:rPr>
    </w:lvl>
    <w:lvl w:ilvl="6" w:tplc="B09AB050" w:tentative="1">
      <w:start w:val="1"/>
      <w:numFmt w:val="bullet"/>
      <w:lvlText w:val="•"/>
      <w:lvlJc w:val="left"/>
      <w:pPr>
        <w:tabs>
          <w:tab w:val="num" w:pos="5040"/>
        </w:tabs>
        <w:ind w:left="5040" w:hanging="360"/>
      </w:pPr>
      <w:rPr>
        <w:rFonts w:ascii="Arial" w:hAnsi="Arial" w:hint="default"/>
      </w:rPr>
    </w:lvl>
    <w:lvl w:ilvl="7" w:tplc="66E61966" w:tentative="1">
      <w:start w:val="1"/>
      <w:numFmt w:val="bullet"/>
      <w:lvlText w:val="•"/>
      <w:lvlJc w:val="left"/>
      <w:pPr>
        <w:tabs>
          <w:tab w:val="num" w:pos="5760"/>
        </w:tabs>
        <w:ind w:left="5760" w:hanging="360"/>
      </w:pPr>
      <w:rPr>
        <w:rFonts w:ascii="Arial" w:hAnsi="Arial" w:hint="default"/>
      </w:rPr>
    </w:lvl>
    <w:lvl w:ilvl="8" w:tplc="E0D627F6" w:tentative="1">
      <w:start w:val="1"/>
      <w:numFmt w:val="bullet"/>
      <w:lvlText w:val="•"/>
      <w:lvlJc w:val="left"/>
      <w:pPr>
        <w:tabs>
          <w:tab w:val="num" w:pos="6480"/>
        </w:tabs>
        <w:ind w:left="6480" w:hanging="360"/>
      </w:pPr>
      <w:rPr>
        <w:rFonts w:ascii="Arial" w:hAnsi="Arial" w:hint="default"/>
      </w:rPr>
    </w:lvl>
  </w:abstractNum>
  <w:abstractNum w:abstractNumId="15">
    <w:nsid w:val="6479456F"/>
    <w:multiLevelType w:val="hybridMultilevel"/>
    <w:tmpl w:val="DD4428E4"/>
    <w:lvl w:ilvl="0" w:tplc="FBB04A80">
      <w:start w:val="1"/>
      <w:numFmt w:val="bullet"/>
      <w:lvlText w:val=""/>
      <w:lvlJc w:val="left"/>
      <w:pPr>
        <w:tabs>
          <w:tab w:val="num" w:pos="720"/>
        </w:tabs>
        <w:ind w:left="720" w:hanging="360"/>
      </w:pPr>
      <w:rPr>
        <w:rFonts w:ascii="Wingdings" w:hAnsi="Wingdings" w:hint="default"/>
      </w:rPr>
    </w:lvl>
    <w:lvl w:ilvl="1" w:tplc="7FD0D320" w:tentative="1">
      <w:start w:val="1"/>
      <w:numFmt w:val="bullet"/>
      <w:lvlText w:val=""/>
      <w:lvlJc w:val="left"/>
      <w:pPr>
        <w:tabs>
          <w:tab w:val="num" w:pos="1440"/>
        </w:tabs>
        <w:ind w:left="1440" w:hanging="360"/>
      </w:pPr>
      <w:rPr>
        <w:rFonts w:ascii="Wingdings" w:hAnsi="Wingdings" w:hint="default"/>
      </w:rPr>
    </w:lvl>
    <w:lvl w:ilvl="2" w:tplc="12E8B86A" w:tentative="1">
      <w:start w:val="1"/>
      <w:numFmt w:val="bullet"/>
      <w:lvlText w:val=""/>
      <w:lvlJc w:val="left"/>
      <w:pPr>
        <w:tabs>
          <w:tab w:val="num" w:pos="2160"/>
        </w:tabs>
        <w:ind w:left="2160" w:hanging="360"/>
      </w:pPr>
      <w:rPr>
        <w:rFonts w:ascii="Wingdings" w:hAnsi="Wingdings" w:hint="default"/>
      </w:rPr>
    </w:lvl>
    <w:lvl w:ilvl="3" w:tplc="4BE62A72" w:tentative="1">
      <w:start w:val="1"/>
      <w:numFmt w:val="bullet"/>
      <w:lvlText w:val=""/>
      <w:lvlJc w:val="left"/>
      <w:pPr>
        <w:tabs>
          <w:tab w:val="num" w:pos="2880"/>
        </w:tabs>
        <w:ind w:left="2880" w:hanging="360"/>
      </w:pPr>
      <w:rPr>
        <w:rFonts w:ascii="Wingdings" w:hAnsi="Wingdings" w:hint="default"/>
      </w:rPr>
    </w:lvl>
    <w:lvl w:ilvl="4" w:tplc="B1628206" w:tentative="1">
      <w:start w:val="1"/>
      <w:numFmt w:val="bullet"/>
      <w:lvlText w:val=""/>
      <w:lvlJc w:val="left"/>
      <w:pPr>
        <w:tabs>
          <w:tab w:val="num" w:pos="3600"/>
        </w:tabs>
        <w:ind w:left="3600" w:hanging="360"/>
      </w:pPr>
      <w:rPr>
        <w:rFonts w:ascii="Wingdings" w:hAnsi="Wingdings" w:hint="default"/>
      </w:rPr>
    </w:lvl>
    <w:lvl w:ilvl="5" w:tplc="A59A6EAC" w:tentative="1">
      <w:start w:val="1"/>
      <w:numFmt w:val="bullet"/>
      <w:lvlText w:val=""/>
      <w:lvlJc w:val="left"/>
      <w:pPr>
        <w:tabs>
          <w:tab w:val="num" w:pos="4320"/>
        </w:tabs>
        <w:ind w:left="4320" w:hanging="360"/>
      </w:pPr>
      <w:rPr>
        <w:rFonts w:ascii="Wingdings" w:hAnsi="Wingdings" w:hint="default"/>
      </w:rPr>
    </w:lvl>
    <w:lvl w:ilvl="6" w:tplc="5F9AEC60" w:tentative="1">
      <w:start w:val="1"/>
      <w:numFmt w:val="bullet"/>
      <w:lvlText w:val=""/>
      <w:lvlJc w:val="left"/>
      <w:pPr>
        <w:tabs>
          <w:tab w:val="num" w:pos="5040"/>
        </w:tabs>
        <w:ind w:left="5040" w:hanging="360"/>
      </w:pPr>
      <w:rPr>
        <w:rFonts w:ascii="Wingdings" w:hAnsi="Wingdings" w:hint="default"/>
      </w:rPr>
    </w:lvl>
    <w:lvl w:ilvl="7" w:tplc="AADAE1CC" w:tentative="1">
      <w:start w:val="1"/>
      <w:numFmt w:val="bullet"/>
      <w:lvlText w:val=""/>
      <w:lvlJc w:val="left"/>
      <w:pPr>
        <w:tabs>
          <w:tab w:val="num" w:pos="5760"/>
        </w:tabs>
        <w:ind w:left="5760" w:hanging="360"/>
      </w:pPr>
      <w:rPr>
        <w:rFonts w:ascii="Wingdings" w:hAnsi="Wingdings" w:hint="default"/>
      </w:rPr>
    </w:lvl>
    <w:lvl w:ilvl="8" w:tplc="FD626410" w:tentative="1">
      <w:start w:val="1"/>
      <w:numFmt w:val="bullet"/>
      <w:lvlText w:val=""/>
      <w:lvlJc w:val="left"/>
      <w:pPr>
        <w:tabs>
          <w:tab w:val="num" w:pos="6480"/>
        </w:tabs>
        <w:ind w:left="6480" w:hanging="360"/>
      </w:pPr>
      <w:rPr>
        <w:rFonts w:ascii="Wingdings" w:hAnsi="Wingdings" w:hint="default"/>
      </w:rPr>
    </w:lvl>
  </w:abstractNum>
  <w:abstractNum w:abstractNumId="16">
    <w:nsid w:val="6CCC1B1C"/>
    <w:multiLevelType w:val="hybridMultilevel"/>
    <w:tmpl w:val="53B492E4"/>
    <w:lvl w:ilvl="0" w:tplc="DE7E1B58">
      <w:start w:val="1"/>
      <w:numFmt w:val="bullet"/>
      <w:lvlText w:val=""/>
      <w:lvlJc w:val="left"/>
      <w:pPr>
        <w:tabs>
          <w:tab w:val="num" w:pos="720"/>
        </w:tabs>
        <w:ind w:left="720" w:hanging="360"/>
      </w:pPr>
      <w:rPr>
        <w:rFonts w:ascii="Wingdings" w:hAnsi="Wingdings" w:hint="default"/>
      </w:rPr>
    </w:lvl>
    <w:lvl w:ilvl="1" w:tplc="62245522" w:tentative="1">
      <w:start w:val="1"/>
      <w:numFmt w:val="bullet"/>
      <w:lvlText w:val=""/>
      <w:lvlJc w:val="left"/>
      <w:pPr>
        <w:tabs>
          <w:tab w:val="num" w:pos="1440"/>
        </w:tabs>
        <w:ind w:left="1440" w:hanging="360"/>
      </w:pPr>
      <w:rPr>
        <w:rFonts w:ascii="Wingdings" w:hAnsi="Wingdings" w:hint="default"/>
      </w:rPr>
    </w:lvl>
    <w:lvl w:ilvl="2" w:tplc="85E8BC50" w:tentative="1">
      <w:start w:val="1"/>
      <w:numFmt w:val="bullet"/>
      <w:lvlText w:val=""/>
      <w:lvlJc w:val="left"/>
      <w:pPr>
        <w:tabs>
          <w:tab w:val="num" w:pos="2160"/>
        </w:tabs>
        <w:ind w:left="2160" w:hanging="360"/>
      </w:pPr>
      <w:rPr>
        <w:rFonts w:ascii="Wingdings" w:hAnsi="Wingdings" w:hint="default"/>
      </w:rPr>
    </w:lvl>
    <w:lvl w:ilvl="3" w:tplc="EF067266" w:tentative="1">
      <w:start w:val="1"/>
      <w:numFmt w:val="bullet"/>
      <w:lvlText w:val=""/>
      <w:lvlJc w:val="left"/>
      <w:pPr>
        <w:tabs>
          <w:tab w:val="num" w:pos="2880"/>
        </w:tabs>
        <w:ind w:left="2880" w:hanging="360"/>
      </w:pPr>
      <w:rPr>
        <w:rFonts w:ascii="Wingdings" w:hAnsi="Wingdings" w:hint="default"/>
      </w:rPr>
    </w:lvl>
    <w:lvl w:ilvl="4" w:tplc="2B50EE9A" w:tentative="1">
      <w:start w:val="1"/>
      <w:numFmt w:val="bullet"/>
      <w:lvlText w:val=""/>
      <w:lvlJc w:val="left"/>
      <w:pPr>
        <w:tabs>
          <w:tab w:val="num" w:pos="3600"/>
        </w:tabs>
        <w:ind w:left="3600" w:hanging="360"/>
      </w:pPr>
      <w:rPr>
        <w:rFonts w:ascii="Wingdings" w:hAnsi="Wingdings" w:hint="default"/>
      </w:rPr>
    </w:lvl>
    <w:lvl w:ilvl="5" w:tplc="45E4C69E" w:tentative="1">
      <w:start w:val="1"/>
      <w:numFmt w:val="bullet"/>
      <w:lvlText w:val=""/>
      <w:lvlJc w:val="left"/>
      <w:pPr>
        <w:tabs>
          <w:tab w:val="num" w:pos="4320"/>
        </w:tabs>
        <w:ind w:left="4320" w:hanging="360"/>
      </w:pPr>
      <w:rPr>
        <w:rFonts w:ascii="Wingdings" w:hAnsi="Wingdings" w:hint="default"/>
      </w:rPr>
    </w:lvl>
    <w:lvl w:ilvl="6" w:tplc="2E0A9178" w:tentative="1">
      <w:start w:val="1"/>
      <w:numFmt w:val="bullet"/>
      <w:lvlText w:val=""/>
      <w:lvlJc w:val="left"/>
      <w:pPr>
        <w:tabs>
          <w:tab w:val="num" w:pos="5040"/>
        </w:tabs>
        <w:ind w:left="5040" w:hanging="360"/>
      </w:pPr>
      <w:rPr>
        <w:rFonts w:ascii="Wingdings" w:hAnsi="Wingdings" w:hint="default"/>
      </w:rPr>
    </w:lvl>
    <w:lvl w:ilvl="7" w:tplc="1646C8F0" w:tentative="1">
      <w:start w:val="1"/>
      <w:numFmt w:val="bullet"/>
      <w:lvlText w:val=""/>
      <w:lvlJc w:val="left"/>
      <w:pPr>
        <w:tabs>
          <w:tab w:val="num" w:pos="5760"/>
        </w:tabs>
        <w:ind w:left="5760" w:hanging="360"/>
      </w:pPr>
      <w:rPr>
        <w:rFonts w:ascii="Wingdings" w:hAnsi="Wingdings" w:hint="default"/>
      </w:rPr>
    </w:lvl>
    <w:lvl w:ilvl="8" w:tplc="46DE46CA" w:tentative="1">
      <w:start w:val="1"/>
      <w:numFmt w:val="bullet"/>
      <w:lvlText w:val=""/>
      <w:lvlJc w:val="left"/>
      <w:pPr>
        <w:tabs>
          <w:tab w:val="num" w:pos="6480"/>
        </w:tabs>
        <w:ind w:left="6480" w:hanging="360"/>
      </w:pPr>
      <w:rPr>
        <w:rFonts w:ascii="Wingdings" w:hAnsi="Wingdings" w:hint="default"/>
      </w:rPr>
    </w:lvl>
  </w:abstractNum>
  <w:abstractNum w:abstractNumId="17">
    <w:nsid w:val="70234B72"/>
    <w:multiLevelType w:val="hybridMultilevel"/>
    <w:tmpl w:val="1AA6AF82"/>
    <w:lvl w:ilvl="0" w:tplc="A24CE81C">
      <w:start w:val="1"/>
      <w:numFmt w:val="bullet"/>
      <w:lvlText w:val="•"/>
      <w:lvlJc w:val="left"/>
      <w:pPr>
        <w:tabs>
          <w:tab w:val="num" w:pos="720"/>
        </w:tabs>
        <w:ind w:left="720" w:hanging="360"/>
      </w:pPr>
      <w:rPr>
        <w:rFonts w:ascii="Arial" w:hAnsi="Arial" w:hint="default"/>
      </w:rPr>
    </w:lvl>
    <w:lvl w:ilvl="1" w:tplc="21400AF4" w:tentative="1">
      <w:start w:val="1"/>
      <w:numFmt w:val="bullet"/>
      <w:lvlText w:val="•"/>
      <w:lvlJc w:val="left"/>
      <w:pPr>
        <w:tabs>
          <w:tab w:val="num" w:pos="1440"/>
        </w:tabs>
        <w:ind w:left="1440" w:hanging="360"/>
      </w:pPr>
      <w:rPr>
        <w:rFonts w:ascii="Arial" w:hAnsi="Arial" w:hint="default"/>
      </w:rPr>
    </w:lvl>
    <w:lvl w:ilvl="2" w:tplc="B8A4195E" w:tentative="1">
      <w:start w:val="1"/>
      <w:numFmt w:val="bullet"/>
      <w:lvlText w:val="•"/>
      <w:lvlJc w:val="left"/>
      <w:pPr>
        <w:tabs>
          <w:tab w:val="num" w:pos="2160"/>
        </w:tabs>
        <w:ind w:left="2160" w:hanging="360"/>
      </w:pPr>
      <w:rPr>
        <w:rFonts w:ascii="Arial" w:hAnsi="Arial" w:hint="default"/>
      </w:rPr>
    </w:lvl>
    <w:lvl w:ilvl="3" w:tplc="9DF40934" w:tentative="1">
      <w:start w:val="1"/>
      <w:numFmt w:val="bullet"/>
      <w:lvlText w:val="•"/>
      <w:lvlJc w:val="left"/>
      <w:pPr>
        <w:tabs>
          <w:tab w:val="num" w:pos="2880"/>
        </w:tabs>
        <w:ind w:left="2880" w:hanging="360"/>
      </w:pPr>
      <w:rPr>
        <w:rFonts w:ascii="Arial" w:hAnsi="Arial" w:hint="default"/>
      </w:rPr>
    </w:lvl>
    <w:lvl w:ilvl="4" w:tplc="7C94CB1A" w:tentative="1">
      <w:start w:val="1"/>
      <w:numFmt w:val="bullet"/>
      <w:lvlText w:val="•"/>
      <w:lvlJc w:val="left"/>
      <w:pPr>
        <w:tabs>
          <w:tab w:val="num" w:pos="3600"/>
        </w:tabs>
        <w:ind w:left="3600" w:hanging="360"/>
      </w:pPr>
      <w:rPr>
        <w:rFonts w:ascii="Arial" w:hAnsi="Arial" w:hint="default"/>
      </w:rPr>
    </w:lvl>
    <w:lvl w:ilvl="5" w:tplc="333E3CE2" w:tentative="1">
      <w:start w:val="1"/>
      <w:numFmt w:val="bullet"/>
      <w:lvlText w:val="•"/>
      <w:lvlJc w:val="left"/>
      <w:pPr>
        <w:tabs>
          <w:tab w:val="num" w:pos="4320"/>
        </w:tabs>
        <w:ind w:left="4320" w:hanging="360"/>
      </w:pPr>
      <w:rPr>
        <w:rFonts w:ascii="Arial" w:hAnsi="Arial" w:hint="default"/>
      </w:rPr>
    </w:lvl>
    <w:lvl w:ilvl="6" w:tplc="31E6ADAA" w:tentative="1">
      <w:start w:val="1"/>
      <w:numFmt w:val="bullet"/>
      <w:lvlText w:val="•"/>
      <w:lvlJc w:val="left"/>
      <w:pPr>
        <w:tabs>
          <w:tab w:val="num" w:pos="5040"/>
        </w:tabs>
        <w:ind w:left="5040" w:hanging="360"/>
      </w:pPr>
      <w:rPr>
        <w:rFonts w:ascii="Arial" w:hAnsi="Arial" w:hint="default"/>
      </w:rPr>
    </w:lvl>
    <w:lvl w:ilvl="7" w:tplc="F0FC7622" w:tentative="1">
      <w:start w:val="1"/>
      <w:numFmt w:val="bullet"/>
      <w:lvlText w:val="•"/>
      <w:lvlJc w:val="left"/>
      <w:pPr>
        <w:tabs>
          <w:tab w:val="num" w:pos="5760"/>
        </w:tabs>
        <w:ind w:left="5760" w:hanging="360"/>
      </w:pPr>
      <w:rPr>
        <w:rFonts w:ascii="Arial" w:hAnsi="Arial" w:hint="default"/>
      </w:rPr>
    </w:lvl>
    <w:lvl w:ilvl="8" w:tplc="88A45B80" w:tentative="1">
      <w:start w:val="1"/>
      <w:numFmt w:val="bullet"/>
      <w:lvlText w:val="•"/>
      <w:lvlJc w:val="left"/>
      <w:pPr>
        <w:tabs>
          <w:tab w:val="num" w:pos="6480"/>
        </w:tabs>
        <w:ind w:left="6480" w:hanging="360"/>
      </w:pPr>
      <w:rPr>
        <w:rFonts w:ascii="Arial" w:hAnsi="Arial" w:hint="default"/>
      </w:rPr>
    </w:lvl>
  </w:abstractNum>
  <w:abstractNum w:abstractNumId="18">
    <w:nsid w:val="76294A9A"/>
    <w:multiLevelType w:val="hybridMultilevel"/>
    <w:tmpl w:val="7FFA29B6"/>
    <w:lvl w:ilvl="0" w:tplc="90BAB698">
      <w:start w:val="1"/>
      <w:numFmt w:val="bullet"/>
      <w:lvlText w:val=""/>
      <w:lvlJc w:val="left"/>
      <w:pPr>
        <w:tabs>
          <w:tab w:val="num" w:pos="720"/>
        </w:tabs>
        <w:ind w:left="720" w:hanging="360"/>
      </w:pPr>
      <w:rPr>
        <w:rFonts w:ascii="Wingdings" w:hAnsi="Wingdings" w:hint="default"/>
      </w:rPr>
    </w:lvl>
    <w:lvl w:ilvl="1" w:tplc="8F88EB7A" w:tentative="1">
      <w:start w:val="1"/>
      <w:numFmt w:val="bullet"/>
      <w:lvlText w:val=""/>
      <w:lvlJc w:val="left"/>
      <w:pPr>
        <w:tabs>
          <w:tab w:val="num" w:pos="1440"/>
        </w:tabs>
        <w:ind w:left="1440" w:hanging="360"/>
      </w:pPr>
      <w:rPr>
        <w:rFonts w:ascii="Wingdings" w:hAnsi="Wingdings" w:hint="default"/>
      </w:rPr>
    </w:lvl>
    <w:lvl w:ilvl="2" w:tplc="5094B492" w:tentative="1">
      <w:start w:val="1"/>
      <w:numFmt w:val="bullet"/>
      <w:lvlText w:val=""/>
      <w:lvlJc w:val="left"/>
      <w:pPr>
        <w:tabs>
          <w:tab w:val="num" w:pos="2160"/>
        </w:tabs>
        <w:ind w:left="2160" w:hanging="360"/>
      </w:pPr>
      <w:rPr>
        <w:rFonts w:ascii="Wingdings" w:hAnsi="Wingdings" w:hint="default"/>
      </w:rPr>
    </w:lvl>
    <w:lvl w:ilvl="3" w:tplc="C6D2201E" w:tentative="1">
      <w:start w:val="1"/>
      <w:numFmt w:val="bullet"/>
      <w:lvlText w:val=""/>
      <w:lvlJc w:val="left"/>
      <w:pPr>
        <w:tabs>
          <w:tab w:val="num" w:pos="2880"/>
        </w:tabs>
        <w:ind w:left="2880" w:hanging="360"/>
      </w:pPr>
      <w:rPr>
        <w:rFonts w:ascii="Wingdings" w:hAnsi="Wingdings" w:hint="default"/>
      </w:rPr>
    </w:lvl>
    <w:lvl w:ilvl="4" w:tplc="A628D1A8" w:tentative="1">
      <w:start w:val="1"/>
      <w:numFmt w:val="bullet"/>
      <w:lvlText w:val=""/>
      <w:lvlJc w:val="left"/>
      <w:pPr>
        <w:tabs>
          <w:tab w:val="num" w:pos="3600"/>
        </w:tabs>
        <w:ind w:left="3600" w:hanging="360"/>
      </w:pPr>
      <w:rPr>
        <w:rFonts w:ascii="Wingdings" w:hAnsi="Wingdings" w:hint="default"/>
      </w:rPr>
    </w:lvl>
    <w:lvl w:ilvl="5" w:tplc="A246F2F8" w:tentative="1">
      <w:start w:val="1"/>
      <w:numFmt w:val="bullet"/>
      <w:lvlText w:val=""/>
      <w:lvlJc w:val="left"/>
      <w:pPr>
        <w:tabs>
          <w:tab w:val="num" w:pos="4320"/>
        </w:tabs>
        <w:ind w:left="4320" w:hanging="360"/>
      </w:pPr>
      <w:rPr>
        <w:rFonts w:ascii="Wingdings" w:hAnsi="Wingdings" w:hint="default"/>
      </w:rPr>
    </w:lvl>
    <w:lvl w:ilvl="6" w:tplc="D7705BF0" w:tentative="1">
      <w:start w:val="1"/>
      <w:numFmt w:val="bullet"/>
      <w:lvlText w:val=""/>
      <w:lvlJc w:val="left"/>
      <w:pPr>
        <w:tabs>
          <w:tab w:val="num" w:pos="5040"/>
        </w:tabs>
        <w:ind w:left="5040" w:hanging="360"/>
      </w:pPr>
      <w:rPr>
        <w:rFonts w:ascii="Wingdings" w:hAnsi="Wingdings" w:hint="default"/>
      </w:rPr>
    </w:lvl>
    <w:lvl w:ilvl="7" w:tplc="9AAE870E" w:tentative="1">
      <w:start w:val="1"/>
      <w:numFmt w:val="bullet"/>
      <w:lvlText w:val=""/>
      <w:lvlJc w:val="left"/>
      <w:pPr>
        <w:tabs>
          <w:tab w:val="num" w:pos="5760"/>
        </w:tabs>
        <w:ind w:left="5760" w:hanging="360"/>
      </w:pPr>
      <w:rPr>
        <w:rFonts w:ascii="Wingdings" w:hAnsi="Wingdings" w:hint="default"/>
      </w:rPr>
    </w:lvl>
    <w:lvl w:ilvl="8" w:tplc="C8283BB6" w:tentative="1">
      <w:start w:val="1"/>
      <w:numFmt w:val="bullet"/>
      <w:lvlText w:val=""/>
      <w:lvlJc w:val="left"/>
      <w:pPr>
        <w:tabs>
          <w:tab w:val="num" w:pos="6480"/>
        </w:tabs>
        <w:ind w:left="6480" w:hanging="360"/>
      </w:pPr>
      <w:rPr>
        <w:rFonts w:ascii="Wingdings" w:hAnsi="Wingdings" w:hint="default"/>
      </w:rPr>
    </w:lvl>
  </w:abstractNum>
  <w:abstractNum w:abstractNumId="19">
    <w:nsid w:val="7F7C12E1"/>
    <w:multiLevelType w:val="hybridMultilevel"/>
    <w:tmpl w:val="F954A1B8"/>
    <w:lvl w:ilvl="0" w:tplc="ABE88AA4">
      <w:start w:val="1"/>
      <w:numFmt w:val="bullet"/>
      <w:lvlText w:val=""/>
      <w:lvlJc w:val="left"/>
      <w:pPr>
        <w:tabs>
          <w:tab w:val="num" w:pos="720"/>
        </w:tabs>
        <w:ind w:left="720" w:hanging="360"/>
      </w:pPr>
      <w:rPr>
        <w:rFonts w:ascii="Wingdings" w:hAnsi="Wingdings" w:hint="default"/>
      </w:rPr>
    </w:lvl>
    <w:lvl w:ilvl="1" w:tplc="19B826AC" w:tentative="1">
      <w:start w:val="1"/>
      <w:numFmt w:val="bullet"/>
      <w:lvlText w:val=""/>
      <w:lvlJc w:val="left"/>
      <w:pPr>
        <w:tabs>
          <w:tab w:val="num" w:pos="1440"/>
        </w:tabs>
        <w:ind w:left="1440" w:hanging="360"/>
      </w:pPr>
      <w:rPr>
        <w:rFonts w:ascii="Wingdings" w:hAnsi="Wingdings" w:hint="default"/>
      </w:rPr>
    </w:lvl>
    <w:lvl w:ilvl="2" w:tplc="126C1BF0" w:tentative="1">
      <w:start w:val="1"/>
      <w:numFmt w:val="bullet"/>
      <w:lvlText w:val=""/>
      <w:lvlJc w:val="left"/>
      <w:pPr>
        <w:tabs>
          <w:tab w:val="num" w:pos="2160"/>
        </w:tabs>
        <w:ind w:left="2160" w:hanging="360"/>
      </w:pPr>
      <w:rPr>
        <w:rFonts w:ascii="Wingdings" w:hAnsi="Wingdings" w:hint="default"/>
      </w:rPr>
    </w:lvl>
    <w:lvl w:ilvl="3" w:tplc="4F56FF26" w:tentative="1">
      <w:start w:val="1"/>
      <w:numFmt w:val="bullet"/>
      <w:lvlText w:val=""/>
      <w:lvlJc w:val="left"/>
      <w:pPr>
        <w:tabs>
          <w:tab w:val="num" w:pos="2880"/>
        </w:tabs>
        <w:ind w:left="2880" w:hanging="360"/>
      </w:pPr>
      <w:rPr>
        <w:rFonts w:ascii="Wingdings" w:hAnsi="Wingdings" w:hint="default"/>
      </w:rPr>
    </w:lvl>
    <w:lvl w:ilvl="4" w:tplc="1BE0C2E6" w:tentative="1">
      <w:start w:val="1"/>
      <w:numFmt w:val="bullet"/>
      <w:lvlText w:val=""/>
      <w:lvlJc w:val="left"/>
      <w:pPr>
        <w:tabs>
          <w:tab w:val="num" w:pos="3600"/>
        </w:tabs>
        <w:ind w:left="3600" w:hanging="360"/>
      </w:pPr>
      <w:rPr>
        <w:rFonts w:ascii="Wingdings" w:hAnsi="Wingdings" w:hint="default"/>
      </w:rPr>
    </w:lvl>
    <w:lvl w:ilvl="5" w:tplc="9E28E290" w:tentative="1">
      <w:start w:val="1"/>
      <w:numFmt w:val="bullet"/>
      <w:lvlText w:val=""/>
      <w:lvlJc w:val="left"/>
      <w:pPr>
        <w:tabs>
          <w:tab w:val="num" w:pos="4320"/>
        </w:tabs>
        <w:ind w:left="4320" w:hanging="360"/>
      </w:pPr>
      <w:rPr>
        <w:rFonts w:ascii="Wingdings" w:hAnsi="Wingdings" w:hint="default"/>
      </w:rPr>
    </w:lvl>
    <w:lvl w:ilvl="6" w:tplc="68923770" w:tentative="1">
      <w:start w:val="1"/>
      <w:numFmt w:val="bullet"/>
      <w:lvlText w:val=""/>
      <w:lvlJc w:val="left"/>
      <w:pPr>
        <w:tabs>
          <w:tab w:val="num" w:pos="5040"/>
        </w:tabs>
        <w:ind w:left="5040" w:hanging="360"/>
      </w:pPr>
      <w:rPr>
        <w:rFonts w:ascii="Wingdings" w:hAnsi="Wingdings" w:hint="default"/>
      </w:rPr>
    </w:lvl>
    <w:lvl w:ilvl="7" w:tplc="4B78C342" w:tentative="1">
      <w:start w:val="1"/>
      <w:numFmt w:val="bullet"/>
      <w:lvlText w:val=""/>
      <w:lvlJc w:val="left"/>
      <w:pPr>
        <w:tabs>
          <w:tab w:val="num" w:pos="5760"/>
        </w:tabs>
        <w:ind w:left="5760" w:hanging="360"/>
      </w:pPr>
      <w:rPr>
        <w:rFonts w:ascii="Wingdings" w:hAnsi="Wingdings" w:hint="default"/>
      </w:rPr>
    </w:lvl>
    <w:lvl w:ilvl="8" w:tplc="6BC849E8"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9"/>
  </w:num>
  <w:num w:numId="3">
    <w:abstractNumId w:val="17"/>
  </w:num>
  <w:num w:numId="4">
    <w:abstractNumId w:val="10"/>
  </w:num>
  <w:num w:numId="5">
    <w:abstractNumId w:val="19"/>
  </w:num>
  <w:num w:numId="6">
    <w:abstractNumId w:val="7"/>
  </w:num>
  <w:num w:numId="7">
    <w:abstractNumId w:val="16"/>
  </w:num>
  <w:num w:numId="8">
    <w:abstractNumId w:val="1"/>
  </w:num>
  <w:num w:numId="9">
    <w:abstractNumId w:val="2"/>
  </w:num>
  <w:num w:numId="10">
    <w:abstractNumId w:val="14"/>
  </w:num>
  <w:num w:numId="11">
    <w:abstractNumId w:val="6"/>
  </w:num>
  <w:num w:numId="12">
    <w:abstractNumId w:val="12"/>
  </w:num>
  <w:num w:numId="13">
    <w:abstractNumId w:val="3"/>
  </w:num>
  <w:num w:numId="14">
    <w:abstractNumId w:val="0"/>
  </w:num>
  <w:num w:numId="15">
    <w:abstractNumId w:val="15"/>
  </w:num>
  <w:num w:numId="16">
    <w:abstractNumId w:val="4"/>
  </w:num>
  <w:num w:numId="17">
    <w:abstractNumId w:val="13"/>
  </w:num>
  <w:num w:numId="18">
    <w:abstractNumId w:val="11"/>
  </w:num>
  <w:num w:numId="19">
    <w:abstractNumId w:val="18"/>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717"/>
    <w:rsid w:val="002369B9"/>
    <w:rsid w:val="00275B39"/>
    <w:rsid w:val="002B5B47"/>
    <w:rsid w:val="003F4B6B"/>
    <w:rsid w:val="00407ED9"/>
    <w:rsid w:val="00421A14"/>
    <w:rsid w:val="0057750A"/>
    <w:rsid w:val="00653D5F"/>
    <w:rsid w:val="006C22CF"/>
    <w:rsid w:val="00786C39"/>
    <w:rsid w:val="008757B5"/>
    <w:rsid w:val="00886708"/>
    <w:rsid w:val="00A931E4"/>
    <w:rsid w:val="00AF4717"/>
    <w:rsid w:val="00B81B6A"/>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A62283-F0B5-4F2B-9496-1621D9ED6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22CF"/>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6C22C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61228">
      <w:bodyDiv w:val="1"/>
      <w:marLeft w:val="0"/>
      <w:marRight w:val="0"/>
      <w:marTop w:val="0"/>
      <w:marBottom w:val="0"/>
      <w:divBdr>
        <w:top w:val="none" w:sz="0" w:space="0" w:color="auto"/>
        <w:left w:val="none" w:sz="0" w:space="0" w:color="auto"/>
        <w:bottom w:val="none" w:sz="0" w:space="0" w:color="auto"/>
        <w:right w:val="none" w:sz="0" w:space="0" w:color="auto"/>
      </w:divBdr>
      <w:divsChild>
        <w:div w:id="213664302">
          <w:marLeft w:val="0"/>
          <w:marRight w:val="274"/>
          <w:marTop w:val="150"/>
          <w:marBottom w:val="0"/>
          <w:divBdr>
            <w:top w:val="none" w:sz="0" w:space="0" w:color="auto"/>
            <w:left w:val="none" w:sz="0" w:space="0" w:color="auto"/>
            <w:bottom w:val="none" w:sz="0" w:space="0" w:color="auto"/>
            <w:right w:val="none" w:sz="0" w:space="0" w:color="auto"/>
          </w:divBdr>
        </w:div>
        <w:div w:id="465243253">
          <w:marLeft w:val="0"/>
          <w:marRight w:val="274"/>
          <w:marTop w:val="150"/>
          <w:marBottom w:val="0"/>
          <w:divBdr>
            <w:top w:val="none" w:sz="0" w:space="0" w:color="auto"/>
            <w:left w:val="none" w:sz="0" w:space="0" w:color="auto"/>
            <w:bottom w:val="none" w:sz="0" w:space="0" w:color="auto"/>
            <w:right w:val="none" w:sz="0" w:space="0" w:color="auto"/>
          </w:divBdr>
        </w:div>
      </w:divsChild>
    </w:div>
    <w:div w:id="261956834">
      <w:bodyDiv w:val="1"/>
      <w:marLeft w:val="0"/>
      <w:marRight w:val="0"/>
      <w:marTop w:val="0"/>
      <w:marBottom w:val="0"/>
      <w:divBdr>
        <w:top w:val="none" w:sz="0" w:space="0" w:color="auto"/>
        <w:left w:val="none" w:sz="0" w:space="0" w:color="auto"/>
        <w:bottom w:val="none" w:sz="0" w:space="0" w:color="auto"/>
        <w:right w:val="none" w:sz="0" w:space="0" w:color="auto"/>
      </w:divBdr>
      <w:divsChild>
        <w:div w:id="1513958794">
          <w:marLeft w:val="0"/>
          <w:marRight w:val="274"/>
          <w:marTop w:val="150"/>
          <w:marBottom w:val="0"/>
          <w:divBdr>
            <w:top w:val="none" w:sz="0" w:space="0" w:color="auto"/>
            <w:left w:val="none" w:sz="0" w:space="0" w:color="auto"/>
            <w:bottom w:val="none" w:sz="0" w:space="0" w:color="auto"/>
            <w:right w:val="none" w:sz="0" w:space="0" w:color="auto"/>
          </w:divBdr>
        </w:div>
        <w:div w:id="2014066724">
          <w:marLeft w:val="0"/>
          <w:marRight w:val="274"/>
          <w:marTop w:val="150"/>
          <w:marBottom w:val="0"/>
          <w:divBdr>
            <w:top w:val="none" w:sz="0" w:space="0" w:color="auto"/>
            <w:left w:val="none" w:sz="0" w:space="0" w:color="auto"/>
            <w:bottom w:val="none" w:sz="0" w:space="0" w:color="auto"/>
            <w:right w:val="none" w:sz="0" w:space="0" w:color="auto"/>
          </w:divBdr>
        </w:div>
        <w:div w:id="234510916">
          <w:marLeft w:val="0"/>
          <w:marRight w:val="274"/>
          <w:marTop w:val="150"/>
          <w:marBottom w:val="0"/>
          <w:divBdr>
            <w:top w:val="none" w:sz="0" w:space="0" w:color="auto"/>
            <w:left w:val="none" w:sz="0" w:space="0" w:color="auto"/>
            <w:bottom w:val="none" w:sz="0" w:space="0" w:color="auto"/>
            <w:right w:val="none" w:sz="0" w:space="0" w:color="auto"/>
          </w:divBdr>
        </w:div>
      </w:divsChild>
    </w:div>
    <w:div w:id="364529005">
      <w:bodyDiv w:val="1"/>
      <w:marLeft w:val="0"/>
      <w:marRight w:val="0"/>
      <w:marTop w:val="0"/>
      <w:marBottom w:val="0"/>
      <w:divBdr>
        <w:top w:val="none" w:sz="0" w:space="0" w:color="auto"/>
        <w:left w:val="none" w:sz="0" w:space="0" w:color="auto"/>
        <w:bottom w:val="none" w:sz="0" w:space="0" w:color="auto"/>
        <w:right w:val="none" w:sz="0" w:space="0" w:color="auto"/>
      </w:divBdr>
      <w:divsChild>
        <w:div w:id="1954895991">
          <w:marLeft w:val="0"/>
          <w:marRight w:val="274"/>
          <w:marTop w:val="150"/>
          <w:marBottom w:val="0"/>
          <w:divBdr>
            <w:top w:val="none" w:sz="0" w:space="0" w:color="auto"/>
            <w:left w:val="none" w:sz="0" w:space="0" w:color="auto"/>
            <w:bottom w:val="none" w:sz="0" w:space="0" w:color="auto"/>
            <w:right w:val="none" w:sz="0" w:space="0" w:color="auto"/>
          </w:divBdr>
        </w:div>
        <w:div w:id="1431045269">
          <w:marLeft w:val="0"/>
          <w:marRight w:val="274"/>
          <w:marTop w:val="150"/>
          <w:marBottom w:val="0"/>
          <w:divBdr>
            <w:top w:val="none" w:sz="0" w:space="0" w:color="auto"/>
            <w:left w:val="none" w:sz="0" w:space="0" w:color="auto"/>
            <w:bottom w:val="none" w:sz="0" w:space="0" w:color="auto"/>
            <w:right w:val="none" w:sz="0" w:space="0" w:color="auto"/>
          </w:divBdr>
        </w:div>
        <w:div w:id="1977759662">
          <w:marLeft w:val="0"/>
          <w:marRight w:val="274"/>
          <w:marTop w:val="150"/>
          <w:marBottom w:val="0"/>
          <w:divBdr>
            <w:top w:val="none" w:sz="0" w:space="0" w:color="auto"/>
            <w:left w:val="none" w:sz="0" w:space="0" w:color="auto"/>
            <w:bottom w:val="none" w:sz="0" w:space="0" w:color="auto"/>
            <w:right w:val="none" w:sz="0" w:space="0" w:color="auto"/>
          </w:divBdr>
        </w:div>
      </w:divsChild>
    </w:div>
    <w:div w:id="517625762">
      <w:bodyDiv w:val="1"/>
      <w:marLeft w:val="0"/>
      <w:marRight w:val="0"/>
      <w:marTop w:val="0"/>
      <w:marBottom w:val="0"/>
      <w:divBdr>
        <w:top w:val="none" w:sz="0" w:space="0" w:color="auto"/>
        <w:left w:val="none" w:sz="0" w:space="0" w:color="auto"/>
        <w:bottom w:val="none" w:sz="0" w:space="0" w:color="auto"/>
        <w:right w:val="none" w:sz="0" w:space="0" w:color="auto"/>
      </w:divBdr>
      <w:divsChild>
        <w:div w:id="672537460">
          <w:marLeft w:val="0"/>
          <w:marRight w:val="274"/>
          <w:marTop w:val="150"/>
          <w:marBottom w:val="0"/>
          <w:divBdr>
            <w:top w:val="none" w:sz="0" w:space="0" w:color="auto"/>
            <w:left w:val="none" w:sz="0" w:space="0" w:color="auto"/>
            <w:bottom w:val="none" w:sz="0" w:space="0" w:color="auto"/>
            <w:right w:val="none" w:sz="0" w:space="0" w:color="auto"/>
          </w:divBdr>
        </w:div>
        <w:div w:id="1525243033">
          <w:marLeft w:val="0"/>
          <w:marRight w:val="274"/>
          <w:marTop w:val="150"/>
          <w:marBottom w:val="0"/>
          <w:divBdr>
            <w:top w:val="none" w:sz="0" w:space="0" w:color="auto"/>
            <w:left w:val="none" w:sz="0" w:space="0" w:color="auto"/>
            <w:bottom w:val="none" w:sz="0" w:space="0" w:color="auto"/>
            <w:right w:val="none" w:sz="0" w:space="0" w:color="auto"/>
          </w:divBdr>
        </w:div>
        <w:div w:id="243488725">
          <w:marLeft w:val="0"/>
          <w:marRight w:val="274"/>
          <w:marTop w:val="150"/>
          <w:marBottom w:val="0"/>
          <w:divBdr>
            <w:top w:val="none" w:sz="0" w:space="0" w:color="auto"/>
            <w:left w:val="none" w:sz="0" w:space="0" w:color="auto"/>
            <w:bottom w:val="none" w:sz="0" w:space="0" w:color="auto"/>
            <w:right w:val="none" w:sz="0" w:space="0" w:color="auto"/>
          </w:divBdr>
        </w:div>
      </w:divsChild>
    </w:div>
    <w:div w:id="533660485">
      <w:bodyDiv w:val="1"/>
      <w:marLeft w:val="0"/>
      <w:marRight w:val="0"/>
      <w:marTop w:val="0"/>
      <w:marBottom w:val="0"/>
      <w:divBdr>
        <w:top w:val="none" w:sz="0" w:space="0" w:color="auto"/>
        <w:left w:val="none" w:sz="0" w:space="0" w:color="auto"/>
        <w:bottom w:val="none" w:sz="0" w:space="0" w:color="auto"/>
        <w:right w:val="none" w:sz="0" w:space="0" w:color="auto"/>
      </w:divBdr>
      <w:divsChild>
        <w:div w:id="594946787">
          <w:marLeft w:val="0"/>
          <w:marRight w:val="274"/>
          <w:marTop w:val="150"/>
          <w:marBottom w:val="0"/>
          <w:divBdr>
            <w:top w:val="none" w:sz="0" w:space="0" w:color="auto"/>
            <w:left w:val="none" w:sz="0" w:space="0" w:color="auto"/>
            <w:bottom w:val="none" w:sz="0" w:space="0" w:color="auto"/>
            <w:right w:val="none" w:sz="0" w:space="0" w:color="auto"/>
          </w:divBdr>
        </w:div>
        <w:div w:id="902570751">
          <w:marLeft w:val="0"/>
          <w:marRight w:val="274"/>
          <w:marTop w:val="150"/>
          <w:marBottom w:val="0"/>
          <w:divBdr>
            <w:top w:val="none" w:sz="0" w:space="0" w:color="auto"/>
            <w:left w:val="none" w:sz="0" w:space="0" w:color="auto"/>
            <w:bottom w:val="none" w:sz="0" w:space="0" w:color="auto"/>
            <w:right w:val="none" w:sz="0" w:space="0" w:color="auto"/>
          </w:divBdr>
        </w:div>
      </w:divsChild>
    </w:div>
    <w:div w:id="539630721">
      <w:bodyDiv w:val="1"/>
      <w:marLeft w:val="0"/>
      <w:marRight w:val="0"/>
      <w:marTop w:val="0"/>
      <w:marBottom w:val="0"/>
      <w:divBdr>
        <w:top w:val="none" w:sz="0" w:space="0" w:color="auto"/>
        <w:left w:val="none" w:sz="0" w:space="0" w:color="auto"/>
        <w:bottom w:val="none" w:sz="0" w:space="0" w:color="auto"/>
        <w:right w:val="none" w:sz="0" w:space="0" w:color="auto"/>
      </w:divBdr>
      <w:divsChild>
        <w:div w:id="1605724282">
          <w:marLeft w:val="0"/>
          <w:marRight w:val="274"/>
          <w:marTop w:val="150"/>
          <w:marBottom w:val="0"/>
          <w:divBdr>
            <w:top w:val="none" w:sz="0" w:space="0" w:color="auto"/>
            <w:left w:val="none" w:sz="0" w:space="0" w:color="auto"/>
            <w:bottom w:val="none" w:sz="0" w:space="0" w:color="auto"/>
            <w:right w:val="none" w:sz="0" w:space="0" w:color="auto"/>
          </w:divBdr>
        </w:div>
        <w:div w:id="243413199">
          <w:marLeft w:val="0"/>
          <w:marRight w:val="274"/>
          <w:marTop w:val="150"/>
          <w:marBottom w:val="0"/>
          <w:divBdr>
            <w:top w:val="none" w:sz="0" w:space="0" w:color="auto"/>
            <w:left w:val="none" w:sz="0" w:space="0" w:color="auto"/>
            <w:bottom w:val="none" w:sz="0" w:space="0" w:color="auto"/>
            <w:right w:val="none" w:sz="0" w:space="0" w:color="auto"/>
          </w:divBdr>
        </w:div>
        <w:div w:id="939026747">
          <w:marLeft w:val="0"/>
          <w:marRight w:val="274"/>
          <w:marTop w:val="150"/>
          <w:marBottom w:val="0"/>
          <w:divBdr>
            <w:top w:val="none" w:sz="0" w:space="0" w:color="auto"/>
            <w:left w:val="none" w:sz="0" w:space="0" w:color="auto"/>
            <w:bottom w:val="none" w:sz="0" w:space="0" w:color="auto"/>
            <w:right w:val="none" w:sz="0" w:space="0" w:color="auto"/>
          </w:divBdr>
        </w:div>
      </w:divsChild>
    </w:div>
    <w:div w:id="646860119">
      <w:bodyDiv w:val="1"/>
      <w:marLeft w:val="0"/>
      <w:marRight w:val="0"/>
      <w:marTop w:val="0"/>
      <w:marBottom w:val="0"/>
      <w:divBdr>
        <w:top w:val="none" w:sz="0" w:space="0" w:color="auto"/>
        <w:left w:val="none" w:sz="0" w:space="0" w:color="auto"/>
        <w:bottom w:val="none" w:sz="0" w:space="0" w:color="auto"/>
        <w:right w:val="none" w:sz="0" w:space="0" w:color="auto"/>
      </w:divBdr>
      <w:divsChild>
        <w:div w:id="243615746">
          <w:marLeft w:val="0"/>
          <w:marRight w:val="274"/>
          <w:marTop w:val="150"/>
          <w:marBottom w:val="0"/>
          <w:divBdr>
            <w:top w:val="none" w:sz="0" w:space="0" w:color="auto"/>
            <w:left w:val="none" w:sz="0" w:space="0" w:color="auto"/>
            <w:bottom w:val="none" w:sz="0" w:space="0" w:color="auto"/>
            <w:right w:val="none" w:sz="0" w:space="0" w:color="auto"/>
          </w:divBdr>
        </w:div>
        <w:div w:id="861015173">
          <w:marLeft w:val="0"/>
          <w:marRight w:val="274"/>
          <w:marTop w:val="150"/>
          <w:marBottom w:val="0"/>
          <w:divBdr>
            <w:top w:val="none" w:sz="0" w:space="0" w:color="auto"/>
            <w:left w:val="none" w:sz="0" w:space="0" w:color="auto"/>
            <w:bottom w:val="none" w:sz="0" w:space="0" w:color="auto"/>
            <w:right w:val="none" w:sz="0" w:space="0" w:color="auto"/>
          </w:divBdr>
        </w:div>
        <w:div w:id="1873882546">
          <w:marLeft w:val="0"/>
          <w:marRight w:val="274"/>
          <w:marTop w:val="150"/>
          <w:marBottom w:val="0"/>
          <w:divBdr>
            <w:top w:val="none" w:sz="0" w:space="0" w:color="auto"/>
            <w:left w:val="none" w:sz="0" w:space="0" w:color="auto"/>
            <w:bottom w:val="none" w:sz="0" w:space="0" w:color="auto"/>
            <w:right w:val="none" w:sz="0" w:space="0" w:color="auto"/>
          </w:divBdr>
        </w:div>
        <w:div w:id="208537084">
          <w:marLeft w:val="0"/>
          <w:marRight w:val="274"/>
          <w:marTop w:val="150"/>
          <w:marBottom w:val="0"/>
          <w:divBdr>
            <w:top w:val="none" w:sz="0" w:space="0" w:color="auto"/>
            <w:left w:val="none" w:sz="0" w:space="0" w:color="auto"/>
            <w:bottom w:val="none" w:sz="0" w:space="0" w:color="auto"/>
            <w:right w:val="none" w:sz="0" w:space="0" w:color="auto"/>
          </w:divBdr>
        </w:div>
        <w:div w:id="47075656">
          <w:marLeft w:val="0"/>
          <w:marRight w:val="274"/>
          <w:marTop w:val="150"/>
          <w:marBottom w:val="0"/>
          <w:divBdr>
            <w:top w:val="none" w:sz="0" w:space="0" w:color="auto"/>
            <w:left w:val="none" w:sz="0" w:space="0" w:color="auto"/>
            <w:bottom w:val="none" w:sz="0" w:space="0" w:color="auto"/>
            <w:right w:val="none" w:sz="0" w:space="0" w:color="auto"/>
          </w:divBdr>
        </w:div>
        <w:div w:id="599488528">
          <w:marLeft w:val="0"/>
          <w:marRight w:val="274"/>
          <w:marTop w:val="150"/>
          <w:marBottom w:val="0"/>
          <w:divBdr>
            <w:top w:val="none" w:sz="0" w:space="0" w:color="auto"/>
            <w:left w:val="none" w:sz="0" w:space="0" w:color="auto"/>
            <w:bottom w:val="none" w:sz="0" w:space="0" w:color="auto"/>
            <w:right w:val="none" w:sz="0" w:space="0" w:color="auto"/>
          </w:divBdr>
        </w:div>
      </w:divsChild>
    </w:div>
    <w:div w:id="687869092">
      <w:bodyDiv w:val="1"/>
      <w:marLeft w:val="0"/>
      <w:marRight w:val="0"/>
      <w:marTop w:val="0"/>
      <w:marBottom w:val="0"/>
      <w:divBdr>
        <w:top w:val="none" w:sz="0" w:space="0" w:color="auto"/>
        <w:left w:val="none" w:sz="0" w:space="0" w:color="auto"/>
        <w:bottom w:val="none" w:sz="0" w:space="0" w:color="auto"/>
        <w:right w:val="none" w:sz="0" w:space="0" w:color="auto"/>
      </w:divBdr>
      <w:divsChild>
        <w:div w:id="1720745794">
          <w:marLeft w:val="0"/>
          <w:marRight w:val="274"/>
          <w:marTop w:val="150"/>
          <w:marBottom w:val="0"/>
          <w:divBdr>
            <w:top w:val="none" w:sz="0" w:space="0" w:color="auto"/>
            <w:left w:val="none" w:sz="0" w:space="0" w:color="auto"/>
            <w:bottom w:val="none" w:sz="0" w:space="0" w:color="auto"/>
            <w:right w:val="none" w:sz="0" w:space="0" w:color="auto"/>
          </w:divBdr>
        </w:div>
        <w:div w:id="66541875">
          <w:marLeft w:val="0"/>
          <w:marRight w:val="274"/>
          <w:marTop w:val="150"/>
          <w:marBottom w:val="0"/>
          <w:divBdr>
            <w:top w:val="none" w:sz="0" w:space="0" w:color="auto"/>
            <w:left w:val="none" w:sz="0" w:space="0" w:color="auto"/>
            <w:bottom w:val="none" w:sz="0" w:space="0" w:color="auto"/>
            <w:right w:val="none" w:sz="0" w:space="0" w:color="auto"/>
          </w:divBdr>
        </w:div>
        <w:div w:id="1292514120">
          <w:marLeft w:val="0"/>
          <w:marRight w:val="274"/>
          <w:marTop w:val="150"/>
          <w:marBottom w:val="0"/>
          <w:divBdr>
            <w:top w:val="none" w:sz="0" w:space="0" w:color="auto"/>
            <w:left w:val="none" w:sz="0" w:space="0" w:color="auto"/>
            <w:bottom w:val="none" w:sz="0" w:space="0" w:color="auto"/>
            <w:right w:val="none" w:sz="0" w:space="0" w:color="auto"/>
          </w:divBdr>
        </w:div>
        <w:div w:id="379592053">
          <w:marLeft w:val="0"/>
          <w:marRight w:val="274"/>
          <w:marTop w:val="150"/>
          <w:marBottom w:val="0"/>
          <w:divBdr>
            <w:top w:val="none" w:sz="0" w:space="0" w:color="auto"/>
            <w:left w:val="none" w:sz="0" w:space="0" w:color="auto"/>
            <w:bottom w:val="none" w:sz="0" w:space="0" w:color="auto"/>
            <w:right w:val="none" w:sz="0" w:space="0" w:color="auto"/>
          </w:divBdr>
        </w:div>
      </w:divsChild>
    </w:div>
    <w:div w:id="1244536346">
      <w:bodyDiv w:val="1"/>
      <w:marLeft w:val="0"/>
      <w:marRight w:val="0"/>
      <w:marTop w:val="0"/>
      <w:marBottom w:val="0"/>
      <w:divBdr>
        <w:top w:val="none" w:sz="0" w:space="0" w:color="auto"/>
        <w:left w:val="none" w:sz="0" w:space="0" w:color="auto"/>
        <w:bottom w:val="none" w:sz="0" w:space="0" w:color="auto"/>
        <w:right w:val="none" w:sz="0" w:space="0" w:color="auto"/>
      </w:divBdr>
      <w:divsChild>
        <w:div w:id="1971015260">
          <w:marLeft w:val="0"/>
          <w:marRight w:val="274"/>
          <w:marTop w:val="150"/>
          <w:marBottom w:val="0"/>
          <w:divBdr>
            <w:top w:val="none" w:sz="0" w:space="0" w:color="auto"/>
            <w:left w:val="none" w:sz="0" w:space="0" w:color="auto"/>
            <w:bottom w:val="none" w:sz="0" w:space="0" w:color="auto"/>
            <w:right w:val="none" w:sz="0" w:space="0" w:color="auto"/>
          </w:divBdr>
        </w:div>
        <w:div w:id="1353803084">
          <w:marLeft w:val="0"/>
          <w:marRight w:val="274"/>
          <w:marTop w:val="150"/>
          <w:marBottom w:val="0"/>
          <w:divBdr>
            <w:top w:val="none" w:sz="0" w:space="0" w:color="auto"/>
            <w:left w:val="none" w:sz="0" w:space="0" w:color="auto"/>
            <w:bottom w:val="none" w:sz="0" w:space="0" w:color="auto"/>
            <w:right w:val="none" w:sz="0" w:space="0" w:color="auto"/>
          </w:divBdr>
        </w:div>
        <w:div w:id="1816754391">
          <w:marLeft w:val="0"/>
          <w:marRight w:val="274"/>
          <w:marTop w:val="150"/>
          <w:marBottom w:val="0"/>
          <w:divBdr>
            <w:top w:val="none" w:sz="0" w:space="0" w:color="auto"/>
            <w:left w:val="none" w:sz="0" w:space="0" w:color="auto"/>
            <w:bottom w:val="none" w:sz="0" w:space="0" w:color="auto"/>
            <w:right w:val="none" w:sz="0" w:space="0" w:color="auto"/>
          </w:divBdr>
        </w:div>
        <w:div w:id="450591771">
          <w:marLeft w:val="0"/>
          <w:marRight w:val="274"/>
          <w:marTop w:val="150"/>
          <w:marBottom w:val="0"/>
          <w:divBdr>
            <w:top w:val="none" w:sz="0" w:space="0" w:color="auto"/>
            <w:left w:val="none" w:sz="0" w:space="0" w:color="auto"/>
            <w:bottom w:val="none" w:sz="0" w:space="0" w:color="auto"/>
            <w:right w:val="none" w:sz="0" w:space="0" w:color="auto"/>
          </w:divBdr>
        </w:div>
      </w:divsChild>
    </w:div>
    <w:div w:id="1281376216">
      <w:bodyDiv w:val="1"/>
      <w:marLeft w:val="0"/>
      <w:marRight w:val="0"/>
      <w:marTop w:val="0"/>
      <w:marBottom w:val="0"/>
      <w:divBdr>
        <w:top w:val="none" w:sz="0" w:space="0" w:color="auto"/>
        <w:left w:val="none" w:sz="0" w:space="0" w:color="auto"/>
        <w:bottom w:val="none" w:sz="0" w:space="0" w:color="auto"/>
        <w:right w:val="none" w:sz="0" w:space="0" w:color="auto"/>
      </w:divBdr>
      <w:divsChild>
        <w:div w:id="364990143">
          <w:marLeft w:val="0"/>
          <w:marRight w:val="274"/>
          <w:marTop w:val="150"/>
          <w:marBottom w:val="0"/>
          <w:divBdr>
            <w:top w:val="none" w:sz="0" w:space="0" w:color="auto"/>
            <w:left w:val="none" w:sz="0" w:space="0" w:color="auto"/>
            <w:bottom w:val="none" w:sz="0" w:space="0" w:color="auto"/>
            <w:right w:val="none" w:sz="0" w:space="0" w:color="auto"/>
          </w:divBdr>
        </w:div>
        <w:div w:id="813717884">
          <w:marLeft w:val="0"/>
          <w:marRight w:val="274"/>
          <w:marTop w:val="150"/>
          <w:marBottom w:val="0"/>
          <w:divBdr>
            <w:top w:val="none" w:sz="0" w:space="0" w:color="auto"/>
            <w:left w:val="none" w:sz="0" w:space="0" w:color="auto"/>
            <w:bottom w:val="none" w:sz="0" w:space="0" w:color="auto"/>
            <w:right w:val="none" w:sz="0" w:space="0" w:color="auto"/>
          </w:divBdr>
        </w:div>
        <w:div w:id="123233883">
          <w:marLeft w:val="0"/>
          <w:marRight w:val="274"/>
          <w:marTop w:val="150"/>
          <w:marBottom w:val="0"/>
          <w:divBdr>
            <w:top w:val="none" w:sz="0" w:space="0" w:color="auto"/>
            <w:left w:val="none" w:sz="0" w:space="0" w:color="auto"/>
            <w:bottom w:val="none" w:sz="0" w:space="0" w:color="auto"/>
            <w:right w:val="none" w:sz="0" w:space="0" w:color="auto"/>
          </w:divBdr>
        </w:div>
      </w:divsChild>
    </w:div>
    <w:div w:id="1794908620">
      <w:bodyDiv w:val="1"/>
      <w:marLeft w:val="0"/>
      <w:marRight w:val="0"/>
      <w:marTop w:val="0"/>
      <w:marBottom w:val="0"/>
      <w:divBdr>
        <w:top w:val="none" w:sz="0" w:space="0" w:color="auto"/>
        <w:left w:val="none" w:sz="0" w:space="0" w:color="auto"/>
        <w:bottom w:val="none" w:sz="0" w:space="0" w:color="auto"/>
        <w:right w:val="none" w:sz="0" w:space="0" w:color="auto"/>
      </w:divBdr>
      <w:divsChild>
        <w:div w:id="1708139641">
          <w:marLeft w:val="0"/>
          <w:marRight w:val="274"/>
          <w:marTop w:val="150"/>
          <w:marBottom w:val="0"/>
          <w:divBdr>
            <w:top w:val="none" w:sz="0" w:space="0" w:color="auto"/>
            <w:left w:val="none" w:sz="0" w:space="0" w:color="auto"/>
            <w:bottom w:val="none" w:sz="0" w:space="0" w:color="auto"/>
            <w:right w:val="none" w:sz="0" w:space="0" w:color="auto"/>
          </w:divBdr>
        </w:div>
        <w:div w:id="1343048192">
          <w:marLeft w:val="0"/>
          <w:marRight w:val="274"/>
          <w:marTop w:val="150"/>
          <w:marBottom w:val="0"/>
          <w:divBdr>
            <w:top w:val="none" w:sz="0" w:space="0" w:color="auto"/>
            <w:left w:val="none" w:sz="0" w:space="0" w:color="auto"/>
            <w:bottom w:val="none" w:sz="0" w:space="0" w:color="auto"/>
            <w:right w:val="none" w:sz="0" w:space="0" w:color="auto"/>
          </w:divBdr>
        </w:div>
        <w:div w:id="1673991120">
          <w:marLeft w:val="0"/>
          <w:marRight w:val="274"/>
          <w:marTop w:val="150"/>
          <w:marBottom w:val="0"/>
          <w:divBdr>
            <w:top w:val="none" w:sz="0" w:space="0" w:color="auto"/>
            <w:left w:val="none" w:sz="0" w:space="0" w:color="auto"/>
            <w:bottom w:val="none" w:sz="0" w:space="0" w:color="auto"/>
            <w:right w:val="none" w:sz="0" w:space="0" w:color="auto"/>
          </w:divBdr>
        </w:div>
        <w:div w:id="1748723432">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894</Words>
  <Characters>5096</Characters>
  <Application>Microsoft Office Word</Application>
  <DocSecurity>0</DocSecurity>
  <Lines>42</Lines>
  <Paragraphs>11</Paragraphs>
  <ScaleCrop>false</ScaleCrop>
  <Company/>
  <LinksUpToDate>false</LinksUpToDate>
  <CharactersWithSpaces>5979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2014-04-30T03:09:00Z</dcterms:created>
  <dcterms:modified xsi:type="dcterms:W3CDTF">2014-04-30T03:21:00Z</dcterms:modified>
</cp:coreProperties>
</file>