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66AA" w:rsidRPr="00E566AA" w:rsidRDefault="00E566AA" w:rsidP="00F6718B">
      <w:pPr>
        <w:rPr>
          <w:sz w:val="72"/>
          <w:szCs w:val="72"/>
          <w:rtl/>
        </w:rPr>
      </w:pPr>
      <w:r>
        <w:rPr>
          <w:noProof/>
        </w:rPr>
        <mc:AlternateContent>
          <mc:Choice Requires="wps">
            <w:drawing>
              <wp:anchor distT="0" distB="0" distL="114300" distR="114300" simplePos="0" relativeHeight="251659264" behindDoc="0" locked="0" layoutInCell="1" allowOverlap="1" wp14:anchorId="28A4BD97" wp14:editId="530A032D">
                <wp:simplePos x="0" y="0"/>
                <wp:positionH relativeFrom="margin">
                  <wp:align>right</wp:align>
                </wp:positionH>
                <wp:positionV relativeFrom="paragraph">
                  <wp:posOffset>-1</wp:posOffset>
                </wp:positionV>
                <wp:extent cx="5249837" cy="1222625"/>
                <wp:effectExtent l="0" t="0" r="0" b="0"/>
                <wp:wrapNone/>
                <wp:docPr id="1" name="مربع نص 1"/>
                <wp:cNvGraphicFramePr/>
                <a:graphic xmlns:a="http://schemas.openxmlformats.org/drawingml/2006/main">
                  <a:graphicData uri="http://schemas.microsoft.com/office/word/2010/wordprocessingShape">
                    <wps:wsp>
                      <wps:cNvSpPr txBox="1"/>
                      <wps:spPr>
                        <a:xfrm>
                          <a:off x="0" y="0"/>
                          <a:ext cx="5249837" cy="1222625"/>
                        </a:xfrm>
                        <a:prstGeom prst="rect">
                          <a:avLst/>
                        </a:prstGeom>
                        <a:noFill/>
                        <a:ln>
                          <a:noFill/>
                        </a:ln>
                        <a:effectLst/>
                      </wps:spPr>
                      <wps:txbx>
                        <w:txbxContent>
                          <w:p w:rsidR="00E566AA" w:rsidRPr="00E566AA" w:rsidRDefault="00E566AA" w:rsidP="00E566AA">
                            <w:pPr>
                              <w:jc w:val="center"/>
                              <w:rPr>
                                <w:rFonts w:hint="cs"/>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rFonts w:hint="cs"/>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منهج الخليج العربي الحديث </w:t>
                            </w:r>
                            <w:proofErr w:type="gramStart"/>
                            <w:r>
                              <w:rPr>
                                <w:rFonts w:hint="cs"/>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والمعاصر  لدكتور</w:t>
                            </w:r>
                            <w:proofErr w:type="gramEnd"/>
                            <w:r>
                              <w:rPr>
                                <w:rFonts w:hint="cs"/>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r>
                              <w:rPr>
                                <w:b/>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w:t>
                            </w:r>
                            <w:r>
                              <w:rPr>
                                <w:rFonts w:hint="cs"/>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الفاتح الزين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A4BD97" id="_x0000_t202" coordsize="21600,21600" o:spt="202" path="m,l,21600r21600,l21600,xe">
                <v:stroke joinstyle="miter"/>
                <v:path gradientshapeok="t" o:connecttype="rect"/>
              </v:shapetype>
              <v:shape id="مربع نص 1" o:spid="_x0000_s1026" type="#_x0000_t202" style="position:absolute;left:0;text-align:left;margin-left:362.15pt;margin-top:0;width:413.35pt;height:96.2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" filled="f" stroked="f">
                <v:fill o:detectmouseclick="t"/>
                <v:textbox>
                  <w:txbxContent>
                    <w:p w:rsidR="00E566AA" w:rsidRPr="00E566AA" w:rsidRDefault="00E566AA" w:rsidP="00E566AA">
                      <w:pPr>
                        <w:jc w:val="center"/>
                        <w:rPr>
                          <w:rFonts w:hint="cs"/>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rFonts w:hint="cs"/>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منهج الخليج العربي الحديث </w:t>
                      </w:r>
                      <w:proofErr w:type="gramStart"/>
                      <w:r>
                        <w:rPr>
                          <w:rFonts w:hint="cs"/>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والمعاصر  لدكتور</w:t>
                      </w:r>
                      <w:proofErr w:type="gramEnd"/>
                      <w:r>
                        <w:rPr>
                          <w:rFonts w:hint="cs"/>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r>
                        <w:rPr>
                          <w:b/>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w:t>
                      </w:r>
                      <w:r>
                        <w:rPr>
                          <w:rFonts w:hint="cs"/>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الفاتح الزين </w:t>
                      </w:r>
                    </w:p>
                  </w:txbxContent>
                </v:textbox>
                <w10:wrap anchorx="margin"/>
              </v:shape>
            </w:pict>
          </mc:Fallback>
        </mc:AlternateContent>
      </w:r>
    </w:p>
    <w:p w:rsidR="00E566AA" w:rsidRDefault="00E566AA" w:rsidP="00F6718B">
      <w:pPr>
        <w:rPr>
          <w:sz w:val="48"/>
          <w:szCs w:val="48"/>
          <w:rtl/>
        </w:rPr>
      </w:pPr>
    </w:p>
    <w:p w:rsidR="00E566AA" w:rsidRPr="00E566AA" w:rsidRDefault="00E566AA" w:rsidP="00E566AA">
      <w:pPr>
        <w:rPr>
          <w:sz w:val="48"/>
          <w:szCs w:val="48"/>
          <w:rtl/>
        </w:rPr>
      </w:pPr>
      <w:r w:rsidRPr="00E566AA">
        <w:rPr>
          <w:rFonts w:hint="cs"/>
          <w:b/>
          <w:bCs/>
          <w:sz w:val="48"/>
          <w:szCs w:val="48"/>
          <w:rtl/>
        </w:rPr>
        <w:t xml:space="preserve">إن الحمد لله، نحمدُه ونستغفره </w:t>
      </w:r>
      <w:proofErr w:type="spellStart"/>
      <w:r w:rsidRPr="00E566AA">
        <w:rPr>
          <w:rFonts w:hint="cs"/>
          <w:b/>
          <w:bCs/>
          <w:sz w:val="48"/>
          <w:szCs w:val="48"/>
          <w:rtl/>
        </w:rPr>
        <w:t>ونستعينه</w:t>
      </w:r>
      <w:proofErr w:type="spellEnd"/>
      <w:r w:rsidRPr="00E566AA">
        <w:rPr>
          <w:rFonts w:hint="cs"/>
          <w:b/>
          <w:bCs/>
          <w:sz w:val="48"/>
          <w:szCs w:val="48"/>
          <w:rtl/>
        </w:rPr>
        <w:t xml:space="preserve"> ونستهديه ونعوذُ بالله من شرورِ أنفسنا ومن سيئاتِ أعمالنا، من يهْدِ اللهُ فلا مضِلَّ له ومن يضلل فلا هادي له</w:t>
      </w:r>
      <w:r w:rsidRPr="00E566AA">
        <w:rPr>
          <w:rFonts w:hint="cs"/>
          <w:b/>
          <w:bCs/>
          <w:sz w:val="48"/>
          <w:szCs w:val="48"/>
        </w:rPr>
        <w:t>.  </w:t>
      </w:r>
      <w:r w:rsidRPr="00E566AA">
        <w:rPr>
          <w:rFonts w:hint="cs"/>
          <w:b/>
          <w:bCs/>
          <w:sz w:val="48"/>
          <w:szCs w:val="48"/>
          <w:rtl/>
        </w:rPr>
        <w:t xml:space="preserve">وأشهد أنْ لا إله إلا اللهُ وحده لا شريك له وأشهد أنَّ محمداً عبدُه </w:t>
      </w:r>
      <w:proofErr w:type="gramStart"/>
      <w:r w:rsidRPr="00E566AA">
        <w:rPr>
          <w:rFonts w:hint="cs"/>
          <w:b/>
          <w:bCs/>
          <w:sz w:val="48"/>
          <w:szCs w:val="48"/>
          <w:rtl/>
        </w:rPr>
        <w:t>ورسولُه ،</w:t>
      </w:r>
      <w:proofErr w:type="gramEnd"/>
      <w:r w:rsidRPr="00E566AA">
        <w:rPr>
          <w:rFonts w:hint="cs"/>
          <w:b/>
          <w:bCs/>
          <w:sz w:val="48"/>
          <w:szCs w:val="48"/>
          <w:rtl/>
        </w:rPr>
        <w:t xml:space="preserve"> بعثه اللهُ رحمةً للعالمين هادياً ومبشراً ونذيراً</w:t>
      </w:r>
      <w:r w:rsidRPr="00E566AA">
        <w:rPr>
          <w:rFonts w:hint="cs"/>
          <w:b/>
          <w:bCs/>
          <w:sz w:val="48"/>
          <w:szCs w:val="48"/>
        </w:rPr>
        <w:t>.  </w:t>
      </w:r>
      <w:r w:rsidRPr="00E566AA">
        <w:rPr>
          <w:rFonts w:hint="cs"/>
          <w:b/>
          <w:bCs/>
          <w:sz w:val="48"/>
          <w:szCs w:val="48"/>
          <w:rtl/>
        </w:rPr>
        <w:t xml:space="preserve">بلّغ الرسالة وأدّى الامانة ونصحَ الأمّةَ فجزاهُ اللهُ خيرَ ما جزى نبياً من أنبيائه. صلواتُ اللهِ وسلامه عليه وعلى جميع الأنبياء والمرسلين، وعلى صحابته وآل </w:t>
      </w:r>
      <w:proofErr w:type="gramStart"/>
      <w:r w:rsidRPr="00E566AA">
        <w:rPr>
          <w:rFonts w:hint="cs"/>
          <w:b/>
          <w:bCs/>
          <w:sz w:val="48"/>
          <w:szCs w:val="48"/>
          <w:rtl/>
        </w:rPr>
        <w:t>بيته ،</w:t>
      </w:r>
      <w:proofErr w:type="gramEnd"/>
      <w:r w:rsidRPr="00E566AA">
        <w:rPr>
          <w:rFonts w:hint="cs"/>
          <w:b/>
          <w:bCs/>
          <w:sz w:val="48"/>
          <w:szCs w:val="48"/>
          <w:rtl/>
        </w:rPr>
        <w:t xml:space="preserve"> وعلى من أحبهم إلى يوم الدين</w:t>
      </w:r>
      <w:r w:rsidRPr="00E566AA">
        <w:rPr>
          <w:rFonts w:hint="cs"/>
          <w:b/>
          <w:bCs/>
          <w:sz w:val="48"/>
          <w:szCs w:val="48"/>
        </w:rPr>
        <w:t>.</w:t>
      </w:r>
    </w:p>
    <w:p w:rsidR="00E566AA" w:rsidRDefault="00E566AA" w:rsidP="00F6718B">
      <w:pPr>
        <w:rPr>
          <w:sz w:val="48"/>
          <w:szCs w:val="48"/>
          <w:rtl/>
        </w:rPr>
      </w:pPr>
    </w:p>
    <w:p w:rsidR="00F6718B" w:rsidRDefault="00F6718B" w:rsidP="00F6718B">
      <w:pPr>
        <w:rPr>
          <w:sz w:val="48"/>
          <w:szCs w:val="48"/>
          <w:rtl/>
        </w:rPr>
      </w:pPr>
      <w:r w:rsidRPr="00F6718B">
        <w:rPr>
          <w:sz w:val="48"/>
          <w:szCs w:val="48"/>
          <w:rtl/>
        </w:rPr>
        <w:t>أهمية الموقع الاستراتيجي للخليج العربي</w:t>
      </w:r>
      <w:r>
        <w:rPr>
          <w:rFonts w:hint="cs"/>
          <w:sz w:val="48"/>
          <w:szCs w:val="48"/>
          <w:rtl/>
        </w:rPr>
        <w:t xml:space="preserve"> </w:t>
      </w:r>
    </w:p>
    <w:p w:rsidR="00F6718B" w:rsidRDefault="00F6718B" w:rsidP="00F6718B">
      <w:pPr>
        <w:pStyle w:val="a3"/>
        <w:numPr>
          <w:ilvl w:val="0"/>
          <w:numId w:val="1"/>
        </w:numPr>
        <w:bidi/>
        <w:spacing w:line="168" w:lineRule="auto"/>
        <w:textAlignment w:val="baseline"/>
        <w:rPr>
          <w:color w:val="FFFFFF"/>
          <w:sz w:val="40"/>
        </w:rPr>
      </w:pPr>
      <w:r>
        <w:rPr>
          <w:rFonts w:asciiTheme="minorHAnsi" w:eastAsiaTheme="minorEastAsia" w:hAnsi="Tahoma" w:cstheme="minorBidi"/>
          <w:color w:val="FFFFFF" w:themeColor="background1"/>
          <w:kern w:val="24"/>
          <w:sz w:val="40"/>
          <w:szCs w:val="40"/>
          <w:rtl/>
        </w:rPr>
        <w:t xml:space="preserve">التسمية </w:t>
      </w:r>
      <w:proofErr w:type="gramStart"/>
      <w:r>
        <w:rPr>
          <w:rFonts w:asciiTheme="minorHAnsi" w:eastAsiaTheme="minorEastAsia" w:hAnsi="Tahoma" w:cstheme="minorBidi"/>
          <w:color w:val="FFFFFF" w:themeColor="background1"/>
          <w:kern w:val="24"/>
          <w:sz w:val="40"/>
          <w:szCs w:val="40"/>
          <w:rtl/>
        </w:rPr>
        <w:t>الجغرافية :</w:t>
      </w:r>
      <w:proofErr w:type="gramEnd"/>
      <w:r>
        <w:rPr>
          <w:rFonts w:asciiTheme="minorHAnsi" w:eastAsiaTheme="minorEastAsia" w:hAnsi="Tahoma" w:cstheme="minorBidi"/>
          <w:color w:val="FFFFFF" w:themeColor="background1"/>
          <w:kern w:val="24"/>
          <w:sz w:val="40"/>
          <w:szCs w:val="40"/>
          <w:rtl/>
        </w:rPr>
        <w:t xml:space="preserve">  </w:t>
      </w:r>
    </w:p>
    <w:p w:rsidR="00F6718B" w:rsidRDefault="00F6718B" w:rsidP="00F6718B">
      <w:pPr>
        <w:pStyle w:val="a3"/>
        <w:numPr>
          <w:ilvl w:val="0"/>
          <w:numId w:val="2"/>
        </w:numPr>
        <w:bidi/>
        <w:spacing w:line="168" w:lineRule="auto"/>
        <w:textAlignment w:val="baseline"/>
        <w:rPr>
          <w:color w:val="FFFFFF"/>
          <w:sz w:val="40"/>
        </w:rPr>
      </w:pPr>
      <w:r>
        <w:rPr>
          <w:rFonts w:asciiTheme="minorHAnsi" w:eastAsiaTheme="minorEastAsia" w:hAnsi="Corbel" w:cstheme="minorBidi"/>
          <w:color w:val="FFFFFF" w:themeColor="background1"/>
          <w:kern w:val="24"/>
          <w:sz w:val="40"/>
          <w:szCs w:val="40"/>
          <w:rtl/>
        </w:rPr>
        <w:t>-</w:t>
      </w:r>
      <w:proofErr w:type="spellStart"/>
      <w:r>
        <w:rPr>
          <w:rFonts w:asciiTheme="minorHAnsi" w:eastAsiaTheme="minorEastAsia" w:hAnsi="Tahoma" w:cstheme="minorBidi"/>
          <w:color w:val="FFFFFF" w:themeColor="background1"/>
          <w:kern w:val="24"/>
          <w:sz w:val="52"/>
          <w:szCs w:val="52"/>
          <w:rtl/>
        </w:rPr>
        <w:t>أط</w:t>
      </w:r>
      <w:r>
        <w:rPr>
          <w:rFonts w:ascii="Corbel" w:eastAsia="+mn-ea" w:hAnsi="Tahoma" w:cs="Tahoma"/>
          <w:color w:val="2C2C2C"/>
          <w:kern w:val="24"/>
          <w:sz w:val="40"/>
          <w:szCs w:val="40"/>
          <w:rtl/>
        </w:rPr>
        <w:t>التسمية</w:t>
      </w:r>
      <w:proofErr w:type="spellEnd"/>
      <w:r>
        <w:rPr>
          <w:rFonts w:ascii="Corbel" w:eastAsia="+mn-ea" w:hAnsi="Tahoma" w:cs="Tahoma"/>
          <w:color w:val="2C2C2C"/>
          <w:kern w:val="24"/>
          <w:sz w:val="40"/>
          <w:szCs w:val="40"/>
          <w:rtl/>
        </w:rPr>
        <w:t xml:space="preserve"> </w:t>
      </w:r>
      <w:proofErr w:type="gramStart"/>
      <w:r>
        <w:rPr>
          <w:rFonts w:ascii="Corbel" w:eastAsia="+mn-ea" w:hAnsi="Tahoma" w:cs="Tahoma"/>
          <w:color w:val="2C2C2C"/>
          <w:kern w:val="24"/>
          <w:sz w:val="40"/>
          <w:szCs w:val="40"/>
          <w:rtl/>
        </w:rPr>
        <w:t>الجغرافية :</w:t>
      </w:r>
      <w:proofErr w:type="gramEnd"/>
      <w:r>
        <w:rPr>
          <w:rFonts w:ascii="Corbel" w:eastAsia="+mn-ea" w:hAnsi="Tahoma" w:cs="Tahoma"/>
          <w:color w:val="2C2C2C"/>
          <w:kern w:val="24"/>
          <w:sz w:val="40"/>
          <w:szCs w:val="40"/>
          <w:rtl/>
        </w:rPr>
        <w:t xml:space="preserve">  </w:t>
      </w:r>
    </w:p>
    <w:p w:rsidR="00F6718B" w:rsidRDefault="00F6718B" w:rsidP="00F6718B">
      <w:pPr>
        <w:pStyle w:val="a4"/>
        <w:bidi/>
        <w:spacing w:before="240" w:beforeAutospacing="0" w:after="40" w:afterAutospacing="0" w:line="168" w:lineRule="auto"/>
        <w:ind w:left="288" w:hanging="288"/>
        <w:jc w:val="both"/>
        <w:textAlignment w:val="baseline"/>
        <w:rPr>
          <w:rtl/>
        </w:rPr>
      </w:pPr>
      <w:r>
        <w:rPr>
          <w:rFonts w:ascii="Corbel" w:eastAsia="+mn-ea" w:hAnsi="Corbel" w:cs="Tahoma"/>
          <w:color w:val="2C2C2C"/>
          <w:kern w:val="24"/>
          <w:sz w:val="40"/>
          <w:szCs w:val="40"/>
          <w:rtl/>
        </w:rPr>
        <w:t>-</w:t>
      </w:r>
      <w:r>
        <w:rPr>
          <w:rFonts w:ascii="Corbel" w:eastAsia="+mn-ea" w:hAnsi="Tahoma" w:cs="Tahoma"/>
          <w:color w:val="2C2C2C"/>
          <w:kern w:val="24"/>
          <w:sz w:val="52"/>
          <w:szCs w:val="52"/>
          <w:rtl/>
        </w:rPr>
        <w:t xml:space="preserve">أطلقت المصادر العراقية القديمة من سومرية </w:t>
      </w:r>
      <w:proofErr w:type="spellStart"/>
      <w:r>
        <w:rPr>
          <w:rFonts w:ascii="Corbel" w:eastAsia="+mn-ea" w:hAnsi="Tahoma" w:cs="Tahoma"/>
          <w:color w:val="2C2C2C"/>
          <w:kern w:val="24"/>
          <w:sz w:val="52"/>
          <w:szCs w:val="52"/>
          <w:rtl/>
        </w:rPr>
        <w:t>واكدية</w:t>
      </w:r>
      <w:proofErr w:type="spellEnd"/>
      <w:r>
        <w:rPr>
          <w:rFonts w:ascii="Corbel" w:eastAsia="+mn-ea" w:hAnsi="Corbel" w:cs="Tahoma"/>
          <w:color w:val="2C2C2C"/>
          <w:kern w:val="24"/>
          <w:sz w:val="52"/>
          <w:szCs w:val="52"/>
          <w:rtl/>
        </w:rPr>
        <w:t xml:space="preserve"> العديد من الأسماء منها البحر الكبير وبحر شروق الشمس والبحر الأسفل والنهر المر وبحر شروق الشمس الكبير وبحر </w:t>
      </w:r>
      <w:proofErr w:type="gramStart"/>
      <w:r>
        <w:rPr>
          <w:rFonts w:ascii="Corbel" w:eastAsia="+mn-ea" w:hAnsi="Corbel" w:cs="Tahoma"/>
          <w:color w:val="2C2C2C"/>
          <w:kern w:val="24"/>
          <w:sz w:val="52"/>
          <w:szCs w:val="52"/>
          <w:rtl/>
        </w:rPr>
        <w:t>الكلدانيين .</w:t>
      </w:r>
      <w:proofErr w:type="gramEnd"/>
    </w:p>
    <w:p w:rsidR="00F6718B" w:rsidRDefault="00F6718B" w:rsidP="00F6718B">
      <w:pPr>
        <w:pStyle w:val="a4"/>
        <w:bidi/>
        <w:spacing w:before="240" w:beforeAutospacing="0" w:after="40" w:afterAutospacing="0" w:line="168" w:lineRule="auto"/>
        <w:ind w:left="288" w:hanging="288"/>
        <w:jc w:val="both"/>
        <w:textAlignment w:val="baseline"/>
        <w:rPr>
          <w:rtl/>
        </w:rPr>
      </w:pPr>
      <w:r>
        <w:rPr>
          <w:rFonts w:ascii="Corbel" w:eastAsia="+mn-ea" w:hAnsi="Corbel" w:cs="Tahoma"/>
          <w:color w:val="2C2C2C"/>
          <w:kern w:val="24"/>
          <w:sz w:val="52"/>
          <w:szCs w:val="52"/>
          <w:rtl/>
        </w:rPr>
        <w:t xml:space="preserve"> -كذلك أطلق </w:t>
      </w:r>
      <w:proofErr w:type="gramStart"/>
      <w:r>
        <w:rPr>
          <w:rFonts w:ascii="Corbel" w:eastAsia="+mn-ea" w:hAnsi="Corbel" w:cs="Tahoma"/>
          <w:color w:val="2C2C2C"/>
          <w:kern w:val="24"/>
          <w:sz w:val="52"/>
          <w:szCs w:val="52"/>
          <w:rtl/>
        </w:rPr>
        <w:t>جغرافيو  فارس</w:t>
      </w:r>
      <w:proofErr w:type="gramEnd"/>
      <w:r>
        <w:rPr>
          <w:rFonts w:ascii="Corbel" w:eastAsia="+mn-ea" w:hAnsi="Corbel" w:cs="Tahoma"/>
          <w:color w:val="2C2C2C"/>
          <w:kern w:val="24"/>
          <w:sz w:val="52"/>
          <w:szCs w:val="52"/>
          <w:rtl/>
        </w:rPr>
        <w:t xml:space="preserve"> في القرن الرابع الهجري اسم خليج العرب وسماه بعض الكتاب من اليونان والرومان البحر </w:t>
      </w:r>
      <w:r>
        <w:rPr>
          <w:rFonts w:ascii="Corbel" w:eastAsia="+mn-ea" w:hAnsi="Corbel" w:cs="Tahoma"/>
          <w:color w:val="2C2C2C"/>
          <w:kern w:val="24"/>
          <w:sz w:val="52"/>
          <w:szCs w:val="52"/>
          <w:rtl/>
        </w:rPr>
        <w:lastRenderedPageBreak/>
        <w:t>الأثيري ” الأحمر“ ربما اعتبروه جزءاً من بحر العرب الذي أطلق عليه الأحمر .</w:t>
      </w:r>
    </w:p>
    <w:p w:rsidR="00F6718B" w:rsidRDefault="00F6718B" w:rsidP="00F6718B">
      <w:pPr>
        <w:pStyle w:val="a4"/>
        <w:bidi/>
        <w:spacing w:before="240" w:beforeAutospacing="0" w:after="40" w:afterAutospacing="0" w:line="168" w:lineRule="auto"/>
        <w:ind w:left="288" w:hanging="288"/>
        <w:jc w:val="both"/>
        <w:textAlignment w:val="baseline"/>
        <w:rPr>
          <w:rtl/>
        </w:rPr>
      </w:pPr>
      <w:r>
        <w:rPr>
          <w:rFonts w:ascii="Corbel" w:eastAsia="+mn-ea" w:hAnsi="Corbel" w:cs="Tahoma"/>
          <w:color w:val="2C2C2C"/>
          <w:kern w:val="24"/>
          <w:sz w:val="52"/>
          <w:szCs w:val="52"/>
          <w:rtl/>
        </w:rPr>
        <w:t xml:space="preserve">-بالنظر للخريطة نستطيع أن نتبين موقع الخليج العربي الذي مهماً نظراً لأهمية منطقة الخليج العربي سياسياً </w:t>
      </w:r>
      <w:proofErr w:type="gramStart"/>
      <w:r>
        <w:rPr>
          <w:rFonts w:ascii="Corbel" w:eastAsia="+mn-ea" w:hAnsi="Corbel" w:cs="Tahoma"/>
          <w:color w:val="2C2C2C"/>
          <w:kern w:val="24"/>
          <w:sz w:val="52"/>
          <w:szCs w:val="52"/>
          <w:rtl/>
        </w:rPr>
        <w:t>واقتصادياً .</w:t>
      </w:r>
      <w:proofErr w:type="gramEnd"/>
      <w:r>
        <w:rPr>
          <w:rFonts w:ascii="Corbel" w:eastAsia="+mn-ea" w:hAnsi="Corbel" w:cs="Tahoma"/>
          <w:color w:val="2C2C2C"/>
          <w:kern w:val="24"/>
          <w:sz w:val="52"/>
          <w:szCs w:val="52"/>
          <w:rtl/>
        </w:rPr>
        <w:t xml:space="preserve"> </w:t>
      </w:r>
      <w:r>
        <w:rPr>
          <w:rFonts w:hint="cs"/>
          <w:rtl/>
        </w:rPr>
        <w:t xml:space="preserve"> </w:t>
      </w:r>
    </w:p>
    <w:p w:rsidR="00F6718B" w:rsidRDefault="00F6718B" w:rsidP="00F6718B">
      <w:pPr>
        <w:pStyle w:val="a4"/>
        <w:bidi/>
        <w:spacing w:before="240" w:beforeAutospacing="0" w:after="40" w:afterAutospacing="0" w:line="168" w:lineRule="auto"/>
        <w:ind w:left="288" w:hanging="288"/>
        <w:jc w:val="both"/>
        <w:textAlignment w:val="baseline"/>
        <w:rPr>
          <w:rtl/>
        </w:rPr>
      </w:pPr>
    </w:p>
    <w:p w:rsidR="00F6718B" w:rsidRPr="00F6718B" w:rsidRDefault="00F6718B" w:rsidP="00F6718B">
      <w:pPr>
        <w:pStyle w:val="a4"/>
        <w:bidi/>
        <w:spacing w:before="240" w:beforeAutospacing="0" w:after="40" w:afterAutospacing="0" w:line="168" w:lineRule="auto"/>
        <w:ind w:left="288" w:hanging="288"/>
        <w:jc w:val="both"/>
        <w:textAlignment w:val="baseline"/>
        <w:rPr>
          <w:sz w:val="52"/>
          <w:szCs w:val="52"/>
          <w:rtl/>
        </w:rPr>
      </w:pPr>
    </w:p>
    <w:p w:rsidR="00F6718B" w:rsidRDefault="00F6718B" w:rsidP="00F6718B">
      <w:pPr>
        <w:pStyle w:val="a3"/>
        <w:numPr>
          <w:ilvl w:val="0"/>
          <w:numId w:val="5"/>
        </w:numPr>
        <w:bidi/>
        <w:spacing w:line="216" w:lineRule="auto"/>
        <w:jc w:val="both"/>
        <w:textAlignment w:val="baseline"/>
        <w:rPr>
          <w:color w:val="FFFFFF"/>
          <w:sz w:val="52"/>
        </w:rPr>
      </w:pPr>
      <w:r>
        <w:rPr>
          <w:rFonts w:ascii="Corbel" w:eastAsia="+mn-ea" w:hAnsi="Tahoma" w:cs="Tahoma"/>
          <w:color w:val="2C2C2C"/>
          <w:kern w:val="24"/>
          <w:sz w:val="52"/>
          <w:szCs w:val="52"/>
          <w:rtl/>
        </w:rPr>
        <w:t xml:space="preserve">يقع الخليج العربي بين شبه الجزيرة العربية غرباً وإيران شرقاً ومضيق هرمز وخليج عُمان جنوباً والعراق </w:t>
      </w:r>
      <w:proofErr w:type="gramStart"/>
      <w:r>
        <w:rPr>
          <w:rFonts w:ascii="Corbel" w:eastAsia="+mn-ea" w:hAnsi="Tahoma" w:cs="Tahoma"/>
          <w:color w:val="2C2C2C"/>
          <w:kern w:val="24"/>
          <w:sz w:val="52"/>
          <w:szCs w:val="52"/>
          <w:rtl/>
        </w:rPr>
        <w:t>شمالاً .</w:t>
      </w:r>
      <w:proofErr w:type="gramEnd"/>
    </w:p>
    <w:p w:rsidR="00F6718B" w:rsidRDefault="00F6718B" w:rsidP="00F6718B">
      <w:pPr>
        <w:pStyle w:val="a3"/>
        <w:numPr>
          <w:ilvl w:val="0"/>
          <w:numId w:val="5"/>
        </w:numPr>
        <w:bidi/>
        <w:spacing w:line="216" w:lineRule="auto"/>
        <w:jc w:val="both"/>
        <w:textAlignment w:val="baseline"/>
        <w:rPr>
          <w:color w:val="FFFFFF"/>
          <w:sz w:val="52"/>
          <w:rtl/>
        </w:rPr>
      </w:pPr>
      <w:r>
        <w:rPr>
          <w:rFonts w:ascii="Corbel" w:eastAsia="+mn-ea" w:hAnsi="Tahoma" w:cs="Tahoma"/>
          <w:color w:val="2C2C2C"/>
          <w:kern w:val="24"/>
          <w:sz w:val="52"/>
          <w:szCs w:val="52"/>
          <w:rtl/>
        </w:rPr>
        <w:t xml:space="preserve">الخليج العربي حوض ضحل يمتد في مساحة تقرب من 1300كم من شط العرب حتي رأس مسندم </w:t>
      </w:r>
      <w:proofErr w:type="gramStart"/>
      <w:r>
        <w:rPr>
          <w:rFonts w:ascii="Corbel" w:eastAsia="+mn-ea" w:hAnsi="Tahoma" w:cs="Tahoma"/>
          <w:color w:val="2C2C2C"/>
          <w:kern w:val="24"/>
          <w:sz w:val="52"/>
          <w:szCs w:val="52"/>
          <w:rtl/>
        </w:rPr>
        <w:t>جنوباً ،</w:t>
      </w:r>
      <w:proofErr w:type="gramEnd"/>
      <w:r>
        <w:rPr>
          <w:rFonts w:ascii="Corbel" w:eastAsia="+mn-ea" w:hAnsi="Tahoma" w:cs="Tahoma"/>
          <w:color w:val="2C2C2C"/>
          <w:kern w:val="24"/>
          <w:sz w:val="52"/>
          <w:szCs w:val="52"/>
          <w:rtl/>
        </w:rPr>
        <w:t xml:space="preserve"> يتراوح اتساعه بين 47 كم عند مضيق هرمز و280 أوسع نقطة فيه ويبلغ  أعمق قسم فيه قرابة 100م قرب جزيرة هرمز . </w:t>
      </w:r>
    </w:p>
    <w:p w:rsidR="00F6718B" w:rsidRDefault="00F6718B" w:rsidP="00F6718B">
      <w:pPr>
        <w:pStyle w:val="a4"/>
        <w:bidi/>
        <w:spacing w:before="240" w:beforeAutospacing="0" w:after="0" w:afterAutospacing="0" w:line="216" w:lineRule="auto"/>
        <w:ind w:left="288" w:hanging="288"/>
        <w:jc w:val="both"/>
        <w:textAlignment w:val="baseline"/>
        <w:rPr>
          <w:rtl/>
        </w:rPr>
      </w:pPr>
      <w:r>
        <w:rPr>
          <w:rFonts w:ascii="Corbel" w:eastAsia="+mn-ea" w:hAnsi="Corbel" w:cs="Tahoma"/>
          <w:color w:val="2C2C2C"/>
          <w:kern w:val="24"/>
          <w:sz w:val="52"/>
          <w:szCs w:val="52"/>
          <w:rtl/>
        </w:rPr>
        <w:t xml:space="preserve">                           </w:t>
      </w:r>
      <w:proofErr w:type="gramStart"/>
      <w:r>
        <w:rPr>
          <w:rFonts w:ascii="Corbel" w:eastAsia="+mn-ea" w:hAnsi="Tahoma" w:cs="Tahoma"/>
          <w:b/>
          <w:bCs/>
          <w:color w:val="2C2C2C"/>
          <w:kern w:val="24"/>
          <w:sz w:val="52"/>
          <w:szCs w:val="52"/>
          <w:rtl/>
        </w:rPr>
        <w:t>أهمية  منطقة</w:t>
      </w:r>
      <w:proofErr w:type="gramEnd"/>
      <w:r>
        <w:rPr>
          <w:rFonts w:ascii="Corbel" w:eastAsia="+mn-ea" w:hAnsi="Tahoma" w:cs="Tahoma"/>
          <w:b/>
          <w:bCs/>
          <w:color w:val="2C2C2C"/>
          <w:kern w:val="24"/>
          <w:sz w:val="52"/>
          <w:szCs w:val="52"/>
          <w:rtl/>
        </w:rPr>
        <w:t xml:space="preserve"> الخليج العربي </w:t>
      </w:r>
    </w:p>
    <w:p w:rsidR="00F6718B" w:rsidRDefault="00F6718B" w:rsidP="00F6718B">
      <w:pPr>
        <w:pStyle w:val="a3"/>
        <w:numPr>
          <w:ilvl w:val="0"/>
          <w:numId w:val="6"/>
        </w:numPr>
        <w:bidi/>
        <w:spacing w:line="216" w:lineRule="auto"/>
        <w:jc w:val="both"/>
        <w:textAlignment w:val="baseline"/>
        <w:rPr>
          <w:color w:val="FFFFFF"/>
          <w:sz w:val="52"/>
          <w:rtl/>
        </w:rPr>
      </w:pPr>
      <w:r>
        <w:rPr>
          <w:rFonts w:ascii="Corbel" w:eastAsia="+mn-ea" w:hAnsi="Tahoma" w:cs="Tahoma"/>
          <w:b/>
          <w:bCs/>
          <w:color w:val="2C2C2C"/>
          <w:kern w:val="24"/>
          <w:sz w:val="52"/>
          <w:szCs w:val="52"/>
          <w:rtl/>
        </w:rPr>
        <w:t xml:space="preserve">تتميز </w:t>
      </w:r>
      <w:r>
        <w:rPr>
          <w:rFonts w:ascii="Corbel" w:eastAsia="+mn-ea" w:hAnsi="Tahoma" w:cs="Tahoma"/>
          <w:color w:val="2C2C2C"/>
          <w:kern w:val="24"/>
          <w:sz w:val="52"/>
          <w:szCs w:val="52"/>
          <w:rtl/>
        </w:rPr>
        <w:t xml:space="preserve">منطقة الخليج العربي بأهمية كبيرة في الميزان الدولي وتأتي هذه الأهمية من </w:t>
      </w:r>
      <w:proofErr w:type="spellStart"/>
      <w:r>
        <w:rPr>
          <w:rFonts w:ascii="Corbel" w:eastAsia="+mn-ea" w:hAnsi="Tahoma" w:cs="Tahoma"/>
          <w:color w:val="2C2C2C"/>
          <w:kern w:val="24"/>
          <w:sz w:val="52"/>
          <w:szCs w:val="52"/>
          <w:rtl/>
        </w:rPr>
        <w:t>إستراتيجية</w:t>
      </w:r>
      <w:proofErr w:type="spellEnd"/>
      <w:r>
        <w:rPr>
          <w:rFonts w:ascii="Corbel" w:eastAsia="+mn-ea" w:hAnsi="Corbel" w:cs="Tahoma"/>
          <w:color w:val="2C2C2C"/>
          <w:kern w:val="24"/>
          <w:sz w:val="52"/>
          <w:szCs w:val="52"/>
          <w:rtl/>
        </w:rPr>
        <w:t xml:space="preserve"> موقعه </w:t>
      </w:r>
      <w:proofErr w:type="gramStart"/>
      <w:r>
        <w:rPr>
          <w:rFonts w:ascii="Corbel" w:eastAsia="+mn-ea" w:hAnsi="Corbel" w:cs="Tahoma"/>
          <w:color w:val="2C2C2C"/>
          <w:kern w:val="24"/>
          <w:sz w:val="52"/>
          <w:szCs w:val="52"/>
          <w:rtl/>
        </w:rPr>
        <w:t>الجغرافي .</w:t>
      </w:r>
      <w:proofErr w:type="gramEnd"/>
    </w:p>
    <w:p w:rsidR="00F6718B" w:rsidRDefault="00F6718B" w:rsidP="00F6718B">
      <w:pPr>
        <w:pStyle w:val="a4"/>
        <w:bidi/>
        <w:spacing w:before="240" w:beforeAutospacing="0" w:after="0" w:afterAutospacing="0" w:line="216" w:lineRule="auto"/>
        <w:ind w:left="288" w:hanging="288"/>
        <w:jc w:val="both"/>
        <w:textAlignment w:val="baseline"/>
        <w:rPr>
          <w:rtl/>
        </w:rPr>
      </w:pPr>
      <w:r>
        <w:rPr>
          <w:rFonts w:ascii="Corbel" w:eastAsia="+mn-ea" w:hAnsi="Corbel" w:cs="Tahoma"/>
          <w:b/>
          <w:bCs/>
          <w:color w:val="2C2C2C"/>
          <w:kern w:val="24"/>
          <w:sz w:val="52"/>
          <w:szCs w:val="52"/>
          <w:rtl/>
        </w:rPr>
        <w:lastRenderedPageBreak/>
        <w:t xml:space="preserve">  -</w:t>
      </w:r>
      <w:r>
        <w:rPr>
          <w:rFonts w:ascii="Corbel" w:eastAsia="+mn-ea" w:hAnsi="Tahoma" w:cs="Tahoma"/>
          <w:color w:val="2C2C2C"/>
          <w:kern w:val="24"/>
          <w:sz w:val="52"/>
          <w:szCs w:val="52"/>
          <w:rtl/>
        </w:rPr>
        <w:t xml:space="preserve">منطقة الخليج العربي تتوسط العالم القديم مما أدي إلى التنافس الاستعماري على المنطقة خاصة الأوروبي منذ القرن الخامس عشر وحتي </w:t>
      </w:r>
      <w:proofErr w:type="gramStart"/>
      <w:r>
        <w:rPr>
          <w:rFonts w:ascii="Corbel" w:eastAsia="+mn-ea" w:hAnsi="Tahoma" w:cs="Tahoma"/>
          <w:color w:val="2C2C2C"/>
          <w:kern w:val="24"/>
          <w:sz w:val="52"/>
          <w:szCs w:val="52"/>
          <w:rtl/>
        </w:rPr>
        <w:t>اليوم .</w:t>
      </w:r>
      <w:proofErr w:type="gramEnd"/>
    </w:p>
    <w:p w:rsidR="00F6718B" w:rsidRDefault="00F6718B" w:rsidP="00F6718B">
      <w:pPr>
        <w:pStyle w:val="a4"/>
        <w:bidi/>
        <w:spacing w:before="240" w:beforeAutospacing="0" w:after="40" w:afterAutospacing="0" w:line="168" w:lineRule="auto"/>
        <w:ind w:left="288" w:hanging="288"/>
        <w:jc w:val="both"/>
        <w:textAlignment w:val="baseline"/>
        <w:rPr>
          <w:rFonts w:asciiTheme="minorHAnsi" w:eastAsiaTheme="minorEastAsia" w:hAnsi="Tahoma" w:cstheme="minorBidi"/>
          <w:color w:val="FFFFFF" w:themeColor="background1"/>
          <w:kern w:val="24"/>
          <w:sz w:val="52"/>
          <w:szCs w:val="52"/>
          <w:rtl/>
        </w:rPr>
      </w:pPr>
    </w:p>
    <w:p w:rsidR="00F6718B" w:rsidRDefault="00F6718B" w:rsidP="00F6718B">
      <w:pPr>
        <w:pStyle w:val="a4"/>
        <w:bidi/>
        <w:spacing w:before="240" w:beforeAutospacing="0" w:after="40" w:afterAutospacing="0" w:line="168" w:lineRule="auto"/>
        <w:ind w:left="288" w:hanging="288"/>
        <w:jc w:val="both"/>
        <w:textAlignment w:val="baseline"/>
        <w:rPr>
          <w:rFonts w:asciiTheme="minorHAnsi" w:eastAsiaTheme="minorEastAsia" w:hAnsi="Tahoma" w:cstheme="minorBidi"/>
          <w:color w:val="FFFFFF" w:themeColor="background1"/>
          <w:kern w:val="24"/>
          <w:sz w:val="52"/>
          <w:szCs w:val="52"/>
          <w:rtl/>
        </w:rPr>
      </w:pPr>
    </w:p>
    <w:p w:rsidR="00F6718B" w:rsidRDefault="00F6718B" w:rsidP="00F6718B">
      <w:pPr>
        <w:pStyle w:val="a4"/>
        <w:bidi/>
        <w:spacing w:before="240" w:beforeAutospacing="0" w:after="40" w:afterAutospacing="0" w:line="168" w:lineRule="auto"/>
        <w:ind w:left="288" w:hanging="288"/>
        <w:jc w:val="both"/>
        <w:textAlignment w:val="baseline"/>
        <w:rPr>
          <w:rFonts w:asciiTheme="minorHAnsi" w:eastAsiaTheme="minorEastAsia" w:hAnsi="Tahoma" w:cstheme="minorBidi"/>
          <w:color w:val="FFFFFF" w:themeColor="background1"/>
          <w:kern w:val="24"/>
          <w:sz w:val="52"/>
          <w:szCs w:val="52"/>
          <w:rtl/>
        </w:rPr>
      </w:pPr>
    </w:p>
    <w:p w:rsidR="00F6718B" w:rsidRDefault="00F6718B" w:rsidP="00F6718B">
      <w:pPr>
        <w:pStyle w:val="a3"/>
        <w:numPr>
          <w:ilvl w:val="0"/>
          <w:numId w:val="8"/>
        </w:numPr>
        <w:bidi/>
        <w:spacing w:line="168" w:lineRule="auto"/>
        <w:jc w:val="both"/>
        <w:textAlignment w:val="baseline"/>
        <w:rPr>
          <w:color w:val="FFFFFF"/>
          <w:sz w:val="52"/>
        </w:rPr>
      </w:pPr>
      <w:r>
        <w:rPr>
          <w:rFonts w:ascii="Corbel" w:eastAsia="+mn-ea" w:hAnsi="Tahoma" w:cs="Tahoma"/>
          <w:color w:val="2C2C2C"/>
          <w:kern w:val="24"/>
          <w:sz w:val="52"/>
          <w:szCs w:val="52"/>
          <w:rtl/>
        </w:rPr>
        <w:t xml:space="preserve">برزت أهمية الخليج العربي كطريق تجاري </w:t>
      </w:r>
      <w:proofErr w:type="gramStart"/>
      <w:r>
        <w:rPr>
          <w:rFonts w:ascii="Corbel" w:eastAsia="+mn-ea" w:hAnsi="Tahoma" w:cs="Tahoma"/>
          <w:color w:val="2C2C2C"/>
          <w:kern w:val="24"/>
          <w:sz w:val="52"/>
          <w:szCs w:val="52"/>
          <w:rtl/>
        </w:rPr>
        <w:t>مهم  ،</w:t>
      </w:r>
      <w:proofErr w:type="gramEnd"/>
      <w:r>
        <w:rPr>
          <w:rFonts w:ascii="Corbel" w:eastAsia="+mn-ea" w:hAnsi="Tahoma" w:cs="Tahoma"/>
          <w:color w:val="2C2C2C"/>
          <w:kern w:val="24"/>
          <w:sz w:val="52"/>
          <w:szCs w:val="52"/>
          <w:rtl/>
        </w:rPr>
        <w:t xml:space="preserve"> يعتبر المعبر البري بين نطاق </w:t>
      </w:r>
      <w:proofErr w:type="spellStart"/>
      <w:r>
        <w:rPr>
          <w:rFonts w:ascii="Corbel" w:eastAsia="+mn-ea" w:hAnsi="Tahoma" w:cs="Tahoma"/>
          <w:color w:val="2C2C2C"/>
          <w:kern w:val="24"/>
          <w:sz w:val="52"/>
          <w:szCs w:val="52"/>
          <w:rtl/>
        </w:rPr>
        <w:t>زاجورس</w:t>
      </w:r>
      <w:proofErr w:type="spellEnd"/>
      <w:r>
        <w:rPr>
          <w:rFonts w:ascii="Corbel" w:eastAsia="+mn-ea" w:hAnsi="Corbel" w:cs="Tahoma"/>
          <w:color w:val="2C2C2C"/>
          <w:kern w:val="24"/>
          <w:sz w:val="52"/>
          <w:szCs w:val="52"/>
          <w:rtl/>
        </w:rPr>
        <w:t xml:space="preserve"> طوروس طريق التجارة الشرقية .</w:t>
      </w:r>
    </w:p>
    <w:p w:rsidR="00F6718B" w:rsidRDefault="00F6718B" w:rsidP="00F6718B">
      <w:pPr>
        <w:pStyle w:val="a3"/>
        <w:numPr>
          <w:ilvl w:val="0"/>
          <w:numId w:val="8"/>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لعب هذا الطريق دوراً مهماً في نقل التجارة إضافة للاتصالات البشرية بين المحيط الهندي والبحر الأبيض </w:t>
      </w:r>
      <w:proofErr w:type="gramStart"/>
      <w:r>
        <w:rPr>
          <w:rFonts w:ascii="Corbel" w:eastAsia="+mn-ea" w:hAnsi="Tahoma" w:cs="Tahoma"/>
          <w:color w:val="2C2C2C"/>
          <w:kern w:val="24"/>
          <w:sz w:val="52"/>
          <w:szCs w:val="52"/>
          <w:rtl/>
        </w:rPr>
        <w:t>المتوسط  منذ</w:t>
      </w:r>
      <w:proofErr w:type="gramEnd"/>
      <w:r>
        <w:rPr>
          <w:rFonts w:ascii="Corbel" w:eastAsia="+mn-ea" w:hAnsi="Tahoma" w:cs="Tahoma"/>
          <w:color w:val="2C2C2C"/>
          <w:kern w:val="24"/>
          <w:sz w:val="52"/>
          <w:szCs w:val="52"/>
          <w:rtl/>
        </w:rPr>
        <w:t xml:space="preserve"> أقدم العصور إلى أن فتح طريق قناة السويس . </w:t>
      </w:r>
    </w:p>
    <w:p w:rsidR="00F6718B" w:rsidRDefault="00F6718B" w:rsidP="00F6718B">
      <w:pPr>
        <w:pStyle w:val="a3"/>
        <w:numPr>
          <w:ilvl w:val="0"/>
          <w:numId w:val="8"/>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كان طريق السفن العربية منذ القدم لنقل ثروات الشرق </w:t>
      </w:r>
      <w:proofErr w:type="spellStart"/>
      <w:r>
        <w:rPr>
          <w:rFonts w:ascii="Corbel" w:eastAsia="+mn-ea" w:hAnsi="Tahoma" w:cs="Tahoma"/>
          <w:color w:val="2C2C2C"/>
          <w:kern w:val="24"/>
          <w:sz w:val="52"/>
          <w:szCs w:val="52"/>
          <w:rtl/>
        </w:rPr>
        <w:t>الاقصي</w:t>
      </w:r>
      <w:proofErr w:type="spellEnd"/>
      <w:r>
        <w:rPr>
          <w:rFonts w:ascii="Corbel" w:eastAsia="+mn-ea" w:hAnsi="Corbel" w:cs="Tahoma"/>
          <w:color w:val="2C2C2C"/>
          <w:kern w:val="24"/>
          <w:sz w:val="52"/>
          <w:szCs w:val="52"/>
          <w:rtl/>
        </w:rPr>
        <w:t xml:space="preserve"> والهند طريق بحر الصين في المحيط الهندي ثم البحر العربي فالخليج </w:t>
      </w:r>
      <w:proofErr w:type="gramStart"/>
      <w:r>
        <w:rPr>
          <w:rFonts w:ascii="Corbel" w:eastAsia="+mn-ea" w:hAnsi="Corbel" w:cs="Tahoma"/>
          <w:color w:val="2C2C2C"/>
          <w:kern w:val="24"/>
          <w:sz w:val="52"/>
          <w:szCs w:val="52"/>
          <w:rtl/>
        </w:rPr>
        <w:t>حتي</w:t>
      </w:r>
      <w:proofErr w:type="gramEnd"/>
      <w:r>
        <w:rPr>
          <w:rFonts w:ascii="Corbel" w:eastAsia="+mn-ea" w:hAnsi="Corbel" w:cs="Tahoma"/>
          <w:color w:val="2C2C2C"/>
          <w:kern w:val="24"/>
          <w:sz w:val="52"/>
          <w:szCs w:val="52"/>
          <w:rtl/>
        </w:rPr>
        <w:t xml:space="preserve"> شماله جنوب العراق ومنها تحمل براً إلى أوروبا خاصة مدينة البندقية </w:t>
      </w:r>
    </w:p>
    <w:p w:rsidR="00F6718B" w:rsidRDefault="00F6718B" w:rsidP="00F6718B">
      <w:pPr>
        <w:pStyle w:val="a3"/>
        <w:numPr>
          <w:ilvl w:val="0"/>
          <w:numId w:val="8"/>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الخليج العربي من الأسباب الرئيسية التي أدت إلى أهمية الشرق الأوسط لكونه ممراً لجميع الطرق التي تربط بين أوروبا والشرق </w:t>
      </w:r>
      <w:r>
        <w:rPr>
          <w:rFonts w:ascii="Corbel" w:eastAsia="+mn-ea" w:hAnsi="Tahoma" w:cs="Tahoma"/>
          <w:color w:val="2C2C2C"/>
          <w:kern w:val="24"/>
          <w:sz w:val="52"/>
          <w:szCs w:val="52"/>
          <w:rtl/>
        </w:rPr>
        <w:lastRenderedPageBreak/>
        <w:t xml:space="preserve">في آسيا وجميع السفن تمر بالخليج وقناة </w:t>
      </w:r>
      <w:proofErr w:type="gramStart"/>
      <w:r>
        <w:rPr>
          <w:rFonts w:ascii="Corbel" w:eastAsia="+mn-ea" w:hAnsi="Tahoma" w:cs="Tahoma"/>
          <w:color w:val="2C2C2C"/>
          <w:kern w:val="24"/>
          <w:sz w:val="52"/>
          <w:szCs w:val="52"/>
          <w:rtl/>
        </w:rPr>
        <w:t>السويس .</w:t>
      </w:r>
      <w:proofErr w:type="gramEnd"/>
    </w:p>
    <w:p w:rsidR="00F6718B" w:rsidRDefault="00F6718B" w:rsidP="00F6718B">
      <w:pPr>
        <w:pStyle w:val="a4"/>
        <w:bidi/>
        <w:spacing w:before="240" w:beforeAutospacing="0" w:after="40" w:afterAutospacing="0" w:line="168" w:lineRule="auto"/>
        <w:ind w:left="288" w:hanging="288"/>
        <w:jc w:val="both"/>
        <w:textAlignment w:val="baseline"/>
        <w:rPr>
          <w:rFonts w:asciiTheme="minorHAnsi" w:eastAsiaTheme="minorEastAsia" w:hAnsi="Tahoma" w:cstheme="minorBidi"/>
          <w:color w:val="FFFFFF" w:themeColor="background1"/>
          <w:kern w:val="24"/>
          <w:sz w:val="52"/>
          <w:szCs w:val="52"/>
          <w:rtl/>
        </w:rPr>
      </w:pPr>
    </w:p>
    <w:p w:rsidR="00F6718B" w:rsidRDefault="00F6718B" w:rsidP="00F6718B">
      <w:pPr>
        <w:pStyle w:val="a3"/>
        <w:numPr>
          <w:ilvl w:val="0"/>
          <w:numId w:val="9"/>
        </w:numPr>
        <w:bidi/>
        <w:spacing w:line="192" w:lineRule="auto"/>
        <w:jc w:val="both"/>
        <w:textAlignment w:val="baseline"/>
        <w:rPr>
          <w:color w:val="FFFFFF"/>
          <w:sz w:val="52"/>
        </w:rPr>
      </w:pPr>
      <w:r>
        <w:rPr>
          <w:rFonts w:ascii="Corbel" w:eastAsia="+mn-ea" w:hAnsi="Tahoma" w:cs="Tahoma"/>
          <w:color w:val="2C2C2C"/>
          <w:kern w:val="24"/>
          <w:sz w:val="52"/>
          <w:szCs w:val="52"/>
          <w:rtl/>
        </w:rPr>
        <w:t xml:space="preserve">لتنافس الاستعماري الذي شهدته المنطقة منذ القرن الخامس عشر نتيجة طبيعية للتسابق الاستعماري لاستغلال موقعه </w:t>
      </w:r>
      <w:proofErr w:type="gramStart"/>
      <w:r>
        <w:rPr>
          <w:rFonts w:ascii="Corbel" w:eastAsia="+mn-ea" w:hAnsi="Tahoma" w:cs="Tahoma"/>
          <w:color w:val="2C2C2C"/>
          <w:kern w:val="24"/>
          <w:sz w:val="52"/>
          <w:szCs w:val="52"/>
          <w:rtl/>
        </w:rPr>
        <w:t>الاستراتيجي .</w:t>
      </w:r>
      <w:proofErr w:type="gramEnd"/>
    </w:p>
    <w:p w:rsidR="00F6718B" w:rsidRDefault="00F6718B" w:rsidP="00F6718B">
      <w:pPr>
        <w:pStyle w:val="a3"/>
        <w:numPr>
          <w:ilvl w:val="0"/>
          <w:numId w:val="9"/>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إقامة القواعد العسكرية يعتبر دليل أهمية المنطقة جعلت الخليج محوراً تدور حوله طموحات الدول </w:t>
      </w:r>
      <w:proofErr w:type="gramStart"/>
      <w:r>
        <w:rPr>
          <w:rFonts w:ascii="Corbel" w:eastAsia="+mn-ea" w:hAnsi="Tahoma" w:cs="Tahoma"/>
          <w:color w:val="2C2C2C"/>
          <w:kern w:val="24"/>
          <w:sz w:val="52"/>
          <w:szCs w:val="52"/>
          <w:rtl/>
        </w:rPr>
        <w:t>الكبرى .</w:t>
      </w:r>
      <w:proofErr w:type="gramEnd"/>
      <w:r>
        <w:rPr>
          <w:rFonts w:ascii="Corbel" w:eastAsia="+mn-ea" w:hAnsi="Tahoma" w:cs="Tahoma"/>
          <w:color w:val="2C2C2C"/>
          <w:kern w:val="24"/>
          <w:sz w:val="52"/>
          <w:szCs w:val="52"/>
          <w:rtl/>
        </w:rPr>
        <w:t xml:space="preserve">  </w:t>
      </w:r>
    </w:p>
    <w:p w:rsidR="00F6718B" w:rsidRDefault="00F6718B" w:rsidP="00F6718B">
      <w:pPr>
        <w:pStyle w:val="a4"/>
        <w:bidi/>
        <w:spacing w:before="240" w:beforeAutospacing="0" w:after="0" w:afterAutospacing="0" w:line="192" w:lineRule="auto"/>
        <w:ind w:left="288" w:hanging="288"/>
        <w:jc w:val="center"/>
        <w:textAlignment w:val="baseline"/>
        <w:rPr>
          <w:rtl/>
        </w:rPr>
      </w:pPr>
      <w:r>
        <w:rPr>
          <w:rFonts w:ascii="Corbel" w:eastAsia="+mn-ea" w:hAnsi="Tahoma" w:cs="Tahoma"/>
          <w:b/>
          <w:bCs/>
          <w:color w:val="2C2C2C"/>
          <w:kern w:val="24"/>
          <w:sz w:val="52"/>
          <w:szCs w:val="52"/>
          <w:rtl/>
        </w:rPr>
        <w:t xml:space="preserve">منطقة الخليج العربي قبل الغزو الأوروبي  </w:t>
      </w:r>
    </w:p>
    <w:p w:rsidR="00F6718B" w:rsidRDefault="00F6718B" w:rsidP="00F6718B">
      <w:pPr>
        <w:pStyle w:val="a3"/>
        <w:numPr>
          <w:ilvl w:val="0"/>
          <w:numId w:val="10"/>
        </w:numPr>
        <w:bidi/>
        <w:spacing w:line="192" w:lineRule="auto"/>
        <w:textAlignment w:val="baseline"/>
        <w:rPr>
          <w:color w:val="FFFFFF"/>
          <w:sz w:val="52"/>
          <w:rtl/>
        </w:rPr>
      </w:pPr>
      <w:r>
        <w:rPr>
          <w:rFonts w:ascii="Corbel" w:eastAsia="+mn-ea" w:hAnsi="Tahoma" w:cs="Tahoma"/>
          <w:color w:val="2C2C2C"/>
          <w:kern w:val="24"/>
          <w:sz w:val="52"/>
          <w:szCs w:val="52"/>
          <w:rtl/>
        </w:rPr>
        <w:t xml:space="preserve">أولا </w:t>
      </w:r>
      <w:proofErr w:type="gramStart"/>
      <w:r>
        <w:rPr>
          <w:rFonts w:ascii="Corbel" w:eastAsia="+mn-ea" w:hAnsi="Tahoma" w:cs="Tahoma"/>
          <w:color w:val="2C2C2C"/>
          <w:kern w:val="24"/>
          <w:sz w:val="52"/>
          <w:szCs w:val="52"/>
          <w:rtl/>
        </w:rPr>
        <w:t>ً :التجارة</w:t>
      </w:r>
      <w:proofErr w:type="gramEnd"/>
      <w:r>
        <w:rPr>
          <w:rFonts w:ascii="Corbel" w:eastAsia="+mn-ea" w:hAnsi="Tahoma" w:cs="Tahoma"/>
          <w:color w:val="2C2C2C"/>
          <w:kern w:val="24"/>
          <w:sz w:val="52"/>
          <w:szCs w:val="52"/>
          <w:rtl/>
        </w:rPr>
        <w:t xml:space="preserve"> والملاحة في الخليج العربي : </w:t>
      </w:r>
    </w:p>
    <w:p w:rsidR="00F6718B" w:rsidRDefault="00F6718B" w:rsidP="00F6718B">
      <w:pPr>
        <w:pStyle w:val="a4"/>
        <w:bidi/>
        <w:spacing w:before="240" w:beforeAutospacing="0" w:after="0" w:afterAutospacing="0" w:line="192" w:lineRule="auto"/>
        <w:ind w:left="288" w:hanging="288"/>
        <w:jc w:val="both"/>
        <w:textAlignment w:val="baseline"/>
        <w:rPr>
          <w:rtl/>
        </w:rPr>
      </w:pPr>
      <w:r>
        <w:rPr>
          <w:rFonts w:ascii="Corbel" w:eastAsia="+mn-ea" w:hAnsi="Corbel" w:cs="Tahoma"/>
          <w:color w:val="2C2C2C"/>
          <w:kern w:val="24"/>
          <w:sz w:val="52"/>
          <w:szCs w:val="52"/>
          <w:rtl/>
        </w:rPr>
        <w:t xml:space="preserve"> - شهد الخليج العربي الأمن والاستقرار في العصر العباسي وبلغت التجارة فيه عصراً ذهبياً بسبب التفوق الذي شهدته منطقة الخليج في النشاط التجاري </w:t>
      </w:r>
      <w:proofErr w:type="gramStart"/>
      <w:r>
        <w:rPr>
          <w:rFonts w:ascii="Corbel" w:eastAsia="+mn-ea" w:hAnsi="Corbel" w:cs="Tahoma"/>
          <w:color w:val="2C2C2C"/>
          <w:kern w:val="24"/>
          <w:sz w:val="52"/>
          <w:szCs w:val="52"/>
          <w:rtl/>
        </w:rPr>
        <w:t>والملاحي .</w:t>
      </w:r>
      <w:proofErr w:type="gramEnd"/>
    </w:p>
    <w:p w:rsidR="00F6718B" w:rsidRDefault="00F6718B" w:rsidP="00F6718B">
      <w:pPr>
        <w:pStyle w:val="a4"/>
        <w:bidi/>
        <w:spacing w:before="240" w:beforeAutospacing="0" w:after="0" w:afterAutospacing="0" w:line="192" w:lineRule="auto"/>
        <w:ind w:left="288" w:hanging="288"/>
        <w:jc w:val="both"/>
        <w:textAlignment w:val="baseline"/>
        <w:rPr>
          <w:rtl/>
        </w:rPr>
      </w:pPr>
      <w:r>
        <w:rPr>
          <w:rFonts w:ascii="Corbel" w:eastAsia="+mn-ea" w:hAnsi="Corbel" w:cs="Tahoma"/>
          <w:color w:val="2C2C2C"/>
          <w:kern w:val="24"/>
          <w:sz w:val="52"/>
          <w:szCs w:val="52"/>
          <w:rtl/>
        </w:rPr>
        <w:t xml:space="preserve"> -الخليج العربي يعتبر من أهم القنوات التجارية في آسيا وعبره تمر منتجات الهند والصين وجنوب شرق آسيا إلي أسواق العراق والشام والجزيرة </w:t>
      </w:r>
      <w:proofErr w:type="gramStart"/>
      <w:r>
        <w:rPr>
          <w:rFonts w:ascii="Corbel" w:eastAsia="+mn-ea" w:hAnsi="Corbel" w:cs="Tahoma"/>
          <w:color w:val="2C2C2C"/>
          <w:kern w:val="24"/>
          <w:sz w:val="52"/>
          <w:szCs w:val="52"/>
          <w:rtl/>
        </w:rPr>
        <w:t>العربية ،</w:t>
      </w:r>
      <w:proofErr w:type="gramEnd"/>
      <w:r>
        <w:rPr>
          <w:rFonts w:ascii="Corbel" w:eastAsia="+mn-ea" w:hAnsi="Corbel" w:cs="Tahoma"/>
          <w:color w:val="2C2C2C"/>
          <w:kern w:val="24"/>
          <w:sz w:val="52"/>
          <w:szCs w:val="52"/>
          <w:rtl/>
        </w:rPr>
        <w:t xml:space="preserve"> إضافة إلى انه ملتقي الطرق البرية .</w:t>
      </w:r>
    </w:p>
    <w:p w:rsidR="00F6718B" w:rsidRDefault="00F6718B" w:rsidP="00F6718B">
      <w:pPr>
        <w:pStyle w:val="a4"/>
        <w:bidi/>
        <w:spacing w:before="240" w:beforeAutospacing="0" w:after="40" w:afterAutospacing="0" w:line="168" w:lineRule="auto"/>
        <w:ind w:left="288" w:hanging="288"/>
        <w:jc w:val="both"/>
        <w:textAlignment w:val="baseline"/>
        <w:rPr>
          <w:rFonts w:asciiTheme="minorHAnsi" w:eastAsiaTheme="minorEastAsia" w:hAnsi="Tahoma" w:cstheme="minorBidi"/>
          <w:color w:val="FFFFFF" w:themeColor="background1"/>
          <w:kern w:val="24"/>
          <w:sz w:val="52"/>
          <w:szCs w:val="52"/>
          <w:rtl/>
        </w:rPr>
      </w:pPr>
    </w:p>
    <w:p w:rsidR="00F6718B" w:rsidRDefault="00F6718B" w:rsidP="00F6718B">
      <w:pPr>
        <w:pStyle w:val="a3"/>
        <w:numPr>
          <w:ilvl w:val="0"/>
          <w:numId w:val="11"/>
        </w:numPr>
        <w:bidi/>
        <w:spacing w:line="192" w:lineRule="auto"/>
        <w:jc w:val="both"/>
        <w:textAlignment w:val="baseline"/>
        <w:rPr>
          <w:color w:val="FFFFFF"/>
          <w:sz w:val="56"/>
        </w:rPr>
      </w:pPr>
      <w:r>
        <w:rPr>
          <w:rFonts w:ascii="Corbel" w:eastAsia="+mn-ea" w:hAnsi="Tahoma" w:cs="Tahoma"/>
          <w:color w:val="2C2C2C"/>
          <w:kern w:val="24"/>
          <w:sz w:val="56"/>
          <w:szCs w:val="56"/>
          <w:rtl/>
        </w:rPr>
        <w:t xml:space="preserve">اتساع النشاط الاقتصادي استوجب استخدام الطرق البحرية انحصر الخيار بين طريقي البحر الأحمر والخليج باعتبارهما الحلقة الرئيسة للتجارة البحرية في وقت لم يعرف طريق الدوران –رأس الرجاء الصالح – </w:t>
      </w:r>
    </w:p>
    <w:p w:rsidR="00F6718B" w:rsidRDefault="00F6718B" w:rsidP="00F6718B">
      <w:pPr>
        <w:pStyle w:val="a3"/>
        <w:numPr>
          <w:ilvl w:val="0"/>
          <w:numId w:val="11"/>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كان العراق يحتل موقعاً في الدول العربية مما يسر نمو وازدهار النشاط الاقتصادي الذي أدي إلى تفضيل طريق الخليج العربي على البحر الأحمر خلال العصور </w:t>
      </w:r>
      <w:proofErr w:type="gramStart"/>
      <w:r>
        <w:rPr>
          <w:rFonts w:ascii="Corbel" w:eastAsia="+mn-ea" w:hAnsi="Tahoma" w:cs="Tahoma"/>
          <w:color w:val="2C2C2C"/>
          <w:kern w:val="24"/>
          <w:sz w:val="56"/>
          <w:szCs w:val="56"/>
          <w:rtl/>
        </w:rPr>
        <w:t>الإسلامية .</w:t>
      </w:r>
      <w:proofErr w:type="gramEnd"/>
      <w:r>
        <w:rPr>
          <w:rFonts w:ascii="Corbel" w:eastAsia="+mn-ea" w:hAnsi="Tahoma" w:cs="Tahoma"/>
          <w:color w:val="2C2C2C"/>
          <w:kern w:val="24"/>
          <w:sz w:val="56"/>
          <w:szCs w:val="56"/>
          <w:rtl/>
        </w:rPr>
        <w:t xml:space="preserve"> </w:t>
      </w:r>
    </w:p>
    <w:p w:rsidR="00F6718B" w:rsidRDefault="00F6718B" w:rsidP="00F6718B">
      <w:pPr>
        <w:pStyle w:val="a3"/>
        <w:numPr>
          <w:ilvl w:val="0"/>
          <w:numId w:val="11"/>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تعرض الازدهار التجاري للركود بسبب اثر الغزو الأجنبي للشرق ابتداءً من الغزو المغولي في القرن الثالث عشر الميلادي مروراً بالغزو التيموري </w:t>
      </w:r>
      <w:proofErr w:type="spellStart"/>
      <w:proofErr w:type="gramStart"/>
      <w:r>
        <w:rPr>
          <w:rFonts w:ascii="Corbel" w:eastAsia="+mn-ea" w:hAnsi="Tahoma" w:cs="Tahoma"/>
          <w:color w:val="2C2C2C"/>
          <w:kern w:val="24"/>
          <w:sz w:val="56"/>
          <w:szCs w:val="56"/>
          <w:rtl/>
        </w:rPr>
        <w:t>والجلائرى</w:t>
      </w:r>
      <w:proofErr w:type="spellEnd"/>
      <w:r>
        <w:rPr>
          <w:rFonts w:ascii="Corbel" w:eastAsia="+mn-ea" w:hAnsi="Corbel" w:cs="Tahoma"/>
          <w:color w:val="2C2C2C"/>
          <w:kern w:val="24"/>
          <w:sz w:val="56"/>
          <w:szCs w:val="56"/>
          <w:rtl/>
        </w:rPr>
        <w:t xml:space="preserve">  ،</w:t>
      </w:r>
      <w:proofErr w:type="gramEnd"/>
      <w:r>
        <w:rPr>
          <w:rFonts w:ascii="Corbel" w:eastAsia="+mn-ea" w:hAnsi="Corbel" w:cs="Tahoma"/>
          <w:color w:val="2C2C2C"/>
          <w:kern w:val="24"/>
          <w:sz w:val="56"/>
          <w:szCs w:val="56"/>
          <w:rtl/>
        </w:rPr>
        <w:t xml:space="preserve"> البحر الأحمر كان أقل تأثيراً من الخليج العربي بسبب بعده عن الغزوات الأجنبية وعدم تأثيرها عليه .</w:t>
      </w:r>
    </w:p>
    <w:p w:rsidR="00F6718B" w:rsidRDefault="00F6718B" w:rsidP="00F6718B">
      <w:pPr>
        <w:pStyle w:val="a4"/>
        <w:bidi/>
        <w:spacing w:before="240" w:beforeAutospacing="0" w:after="40" w:afterAutospacing="0" w:line="168" w:lineRule="auto"/>
        <w:ind w:left="288" w:hanging="288"/>
        <w:jc w:val="both"/>
        <w:textAlignment w:val="baseline"/>
        <w:rPr>
          <w:rFonts w:asciiTheme="minorHAnsi" w:eastAsiaTheme="minorEastAsia" w:hAnsi="Tahoma" w:cstheme="minorBidi"/>
          <w:color w:val="FFFFFF" w:themeColor="background1"/>
          <w:kern w:val="24"/>
          <w:sz w:val="52"/>
          <w:szCs w:val="52"/>
          <w:rtl/>
        </w:rPr>
      </w:pPr>
    </w:p>
    <w:p w:rsidR="00F6718B" w:rsidRDefault="00F6718B" w:rsidP="00F6718B">
      <w:pPr>
        <w:pStyle w:val="a4"/>
        <w:bidi/>
        <w:spacing w:before="240" w:beforeAutospacing="0" w:after="40" w:afterAutospacing="0" w:line="168" w:lineRule="auto"/>
        <w:ind w:left="288" w:hanging="288"/>
        <w:jc w:val="both"/>
        <w:textAlignment w:val="baseline"/>
        <w:rPr>
          <w:rFonts w:asciiTheme="minorHAnsi" w:eastAsiaTheme="minorEastAsia" w:hAnsi="Tahoma" w:cstheme="minorBidi"/>
          <w:color w:val="FFFFFF" w:themeColor="background1"/>
          <w:kern w:val="24"/>
          <w:sz w:val="52"/>
          <w:szCs w:val="52"/>
          <w:rtl/>
        </w:rPr>
      </w:pPr>
    </w:p>
    <w:p w:rsidR="00F6718B" w:rsidRDefault="00F6718B" w:rsidP="00F6718B">
      <w:pPr>
        <w:pStyle w:val="a3"/>
        <w:numPr>
          <w:ilvl w:val="0"/>
          <w:numId w:val="12"/>
        </w:numPr>
        <w:bidi/>
        <w:spacing w:line="192" w:lineRule="auto"/>
        <w:jc w:val="both"/>
        <w:textAlignment w:val="baseline"/>
        <w:rPr>
          <w:color w:val="FFFFFF"/>
          <w:sz w:val="56"/>
        </w:rPr>
      </w:pPr>
      <w:r>
        <w:rPr>
          <w:rFonts w:ascii="Corbel" w:eastAsia="+mn-ea" w:hAnsi="Tahoma" w:cs="Tahoma"/>
          <w:color w:val="2C2C2C"/>
          <w:kern w:val="24"/>
          <w:sz w:val="56"/>
          <w:szCs w:val="56"/>
          <w:rtl/>
        </w:rPr>
        <w:lastRenderedPageBreak/>
        <w:t xml:space="preserve">العرب خلال عصر الازدهار التجاري كانوا على صلات بحرية بالهند والصين وشرق إفريقيا وقد تطلب ذلك معرفة نظام هبوب الرياح الموسمية في الخليج </w:t>
      </w:r>
      <w:proofErr w:type="gramStart"/>
      <w:r>
        <w:rPr>
          <w:rFonts w:ascii="Corbel" w:eastAsia="+mn-ea" w:hAnsi="Tahoma" w:cs="Tahoma"/>
          <w:color w:val="2C2C2C"/>
          <w:kern w:val="24"/>
          <w:sz w:val="56"/>
          <w:szCs w:val="56"/>
          <w:rtl/>
        </w:rPr>
        <w:t>العربي  والمحيط</w:t>
      </w:r>
      <w:proofErr w:type="gramEnd"/>
      <w:r>
        <w:rPr>
          <w:rFonts w:ascii="Corbel" w:eastAsia="+mn-ea" w:hAnsi="Tahoma" w:cs="Tahoma"/>
          <w:color w:val="2C2C2C"/>
          <w:kern w:val="24"/>
          <w:sz w:val="56"/>
          <w:szCs w:val="56"/>
          <w:rtl/>
        </w:rPr>
        <w:t xml:space="preserve"> الهندي والبحر الأحمر. </w:t>
      </w:r>
    </w:p>
    <w:p w:rsidR="00F6718B" w:rsidRDefault="00F6718B" w:rsidP="00F6718B">
      <w:pPr>
        <w:pStyle w:val="a3"/>
        <w:numPr>
          <w:ilvl w:val="0"/>
          <w:numId w:val="12"/>
        </w:numPr>
        <w:bidi/>
        <w:spacing w:line="192" w:lineRule="auto"/>
        <w:jc w:val="both"/>
        <w:textAlignment w:val="baseline"/>
        <w:rPr>
          <w:color w:val="FFFFFF"/>
          <w:sz w:val="56"/>
          <w:rtl/>
        </w:rPr>
      </w:pPr>
      <w:r>
        <w:rPr>
          <w:rFonts w:ascii="Corbel" w:eastAsia="+mn-ea" w:hAnsi="Tahoma" w:cs="Tahoma"/>
          <w:color w:val="2C2C2C"/>
          <w:kern w:val="24"/>
          <w:sz w:val="56"/>
          <w:szCs w:val="56"/>
          <w:rtl/>
        </w:rPr>
        <w:t>معرفة نظام هبوب الرياح ينظم حركة الملاحة إذ تختلف مواعيد الرياح الموسمية في المحيط الهندي عنها في الخليج العربي السفن الذاهبة إلى شرق إفريقيا من الخليج تدفعها الرياح الشمالية –</w:t>
      </w:r>
      <w:proofErr w:type="gramStart"/>
      <w:r>
        <w:rPr>
          <w:rFonts w:ascii="Corbel" w:eastAsia="+mn-ea" w:hAnsi="Tahoma" w:cs="Tahoma"/>
          <w:color w:val="2C2C2C"/>
          <w:kern w:val="24"/>
          <w:sz w:val="56"/>
          <w:szCs w:val="56"/>
          <w:rtl/>
        </w:rPr>
        <w:t>شتاء- في</w:t>
      </w:r>
      <w:proofErr w:type="gramEnd"/>
      <w:r>
        <w:rPr>
          <w:rFonts w:ascii="Corbel" w:eastAsia="+mn-ea" w:hAnsi="Tahoma" w:cs="Tahoma"/>
          <w:color w:val="2C2C2C"/>
          <w:kern w:val="24"/>
          <w:sz w:val="56"/>
          <w:szCs w:val="56"/>
          <w:rtl/>
        </w:rPr>
        <w:t xml:space="preserve"> النصف الثاني من تشرين الثاني وفي النصف الأول من كانون الأول تعود إلى الخليج تدفعها الرياح الجنوبية الغربية –صيفا- كذلك الذاهبة إلى الصين والعائدة إلى الخليج تحكمها الرياح الموسمية الشمالية الشرقية .</w:t>
      </w:r>
    </w:p>
    <w:p w:rsidR="00F6718B" w:rsidRDefault="00F6718B" w:rsidP="00F6718B">
      <w:pPr>
        <w:pStyle w:val="a3"/>
        <w:numPr>
          <w:ilvl w:val="0"/>
          <w:numId w:val="12"/>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لأهمية الرياح ذكرها علماء الفلك في مؤلفاتهم ووضعوا القوانين لإرشاد السفن أثناء هبوب </w:t>
      </w:r>
      <w:proofErr w:type="gramStart"/>
      <w:r>
        <w:rPr>
          <w:rFonts w:ascii="Corbel" w:eastAsia="+mn-ea" w:hAnsi="Tahoma" w:cs="Tahoma"/>
          <w:color w:val="2C2C2C"/>
          <w:kern w:val="24"/>
          <w:sz w:val="56"/>
          <w:szCs w:val="56"/>
          <w:rtl/>
        </w:rPr>
        <w:t>الرياح .</w:t>
      </w:r>
      <w:proofErr w:type="gramEnd"/>
    </w:p>
    <w:p w:rsidR="00F6718B" w:rsidRDefault="00F6718B" w:rsidP="00F6718B">
      <w:pPr>
        <w:pStyle w:val="a4"/>
        <w:bidi/>
        <w:spacing w:before="240" w:beforeAutospacing="0" w:after="40" w:afterAutospacing="0" w:line="168" w:lineRule="auto"/>
        <w:ind w:left="288" w:hanging="288"/>
        <w:jc w:val="both"/>
        <w:textAlignment w:val="baseline"/>
        <w:rPr>
          <w:rFonts w:asciiTheme="minorHAnsi" w:eastAsiaTheme="minorEastAsia" w:hAnsi="Tahoma" w:cstheme="minorBidi"/>
          <w:color w:val="FFFFFF" w:themeColor="background1"/>
          <w:kern w:val="24"/>
          <w:sz w:val="52"/>
          <w:szCs w:val="52"/>
          <w:rtl/>
        </w:rPr>
      </w:pPr>
    </w:p>
    <w:p w:rsidR="00F6718B" w:rsidRDefault="00F6718B" w:rsidP="00F6718B">
      <w:pPr>
        <w:pStyle w:val="a3"/>
        <w:numPr>
          <w:ilvl w:val="0"/>
          <w:numId w:val="13"/>
        </w:numPr>
        <w:bidi/>
        <w:spacing w:line="216" w:lineRule="auto"/>
        <w:textAlignment w:val="baseline"/>
        <w:rPr>
          <w:color w:val="FFFFFF"/>
          <w:sz w:val="56"/>
        </w:rPr>
      </w:pPr>
      <w:r>
        <w:rPr>
          <w:rFonts w:ascii="Corbel" w:eastAsia="+mn-ea" w:hAnsi="Tahoma" w:cs="Tahoma"/>
          <w:color w:val="2C2C2C"/>
          <w:kern w:val="24"/>
          <w:sz w:val="56"/>
          <w:szCs w:val="56"/>
          <w:rtl/>
        </w:rPr>
        <w:lastRenderedPageBreak/>
        <w:t xml:space="preserve">دخل العرب تعديلات قيمة على آلات الملاحة والرصد ومن هذه الآلات </w:t>
      </w:r>
      <w:proofErr w:type="spellStart"/>
      <w:proofErr w:type="gramStart"/>
      <w:r>
        <w:rPr>
          <w:rFonts w:ascii="Corbel" w:eastAsia="+mn-ea" w:hAnsi="Tahoma" w:cs="Tahoma"/>
          <w:color w:val="2C2C2C"/>
          <w:kern w:val="24"/>
          <w:sz w:val="56"/>
          <w:szCs w:val="56"/>
          <w:rtl/>
        </w:rPr>
        <w:t>الاستطرلاب</w:t>
      </w:r>
      <w:proofErr w:type="spellEnd"/>
      <w:r>
        <w:rPr>
          <w:rFonts w:ascii="Corbel" w:eastAsia="+mn-ea" w:hAnsi="Corbel" w:cs="Tahoma"/>
          <w:color w:val="2C2C2C"/>
          <w:kern w:val="24"/>
          <w:sz w:val="56"/>
          <w:szCs w:val="56"/>
          <w:rtl/>
        </w:rPr>
        <w:t xml:space="preserve">  وهو</w:t>
      </w:r>
      <w:proofErr w:type="gramEnd"/>
      <w:r>
        <w:rPr>
          <w:rFonts w:ascii="Corbel" w:eastAsia="+mn-ea" w:hAnsi="Corbel" w:cs="Tahoma"/>
          <w:color w:val="2C2C2C"/>
          <w:kern w:val="24"/>
          <w:sz w:val="56"/>
          <w:szCs w:val="56"/>
          <w:rtl/>
        </w:rPr>
        <w:t xml:space="preserve"> الجهاز الذي يستخدم في قياس زاوية الشمس أو النجوم .</w:t>
      </w:r>
    </w:p>
    <w:p w:rsidR="00F6718B" w:rsidRDefault="00F6718B" w:rsidP="00F6718B">
      <w:pPr>
        <w:pStyle w:val="a3"/>
        <w:numPr>
          <w:ilvl w:val="0"/>
          <w:numId w:val="13"/>
        </w:numPr>
        <w:bidi/>
        <w:spacing w:line="216" w:lineRule="auto"/>
        <w:textAlignment w:val="baseline"/>
        <w:rPr>
          <w:color w:val="FFFFFF"/>
          <w:sz w:val="56"/>
          <w:rtl/>
        </w:rPr>
      </w:pPr>
      <w:r>
        <w:rPr>
          <w:rFonts w:ascii="Corbel" w:eastAsia="+mn-ea" w:hAnsi="Tahoma" w:cs="Tahoma"/>
          <w:color w:val="2C2C2C"/>
          <w:kern w:val="24"/>
          <w:sz w:val="56"/>
          <w:szCs w:val="56"/>
          <w:rtl/>
        </w:rPr>
        <w:t xml:space="preserve">تمكن الملاح احمد بن خلف في منتصف القرن العاشر الميلادي ان يصنع </w:t>
      </w:r>
      <w:proofErr w:type="spellStart"/>
      <w:proofErr w:type="gramStart"/>
      <w:r>
        <w:rPr>
          <w:rFonts w:ascii="Corbel" w:eastAsia="+mn-ea" w:hAnsi="Tahoma" w:cs="Tahoma"/>
          <w:color w:val="2C2C2C"/>
          <w:kern w:val="24"/>
          <w:sz w:val="56"/>
          <w:szCs w:val="56"/>
          <w:rtl/>
        </w:rPr>
        <w:t>اسطرلاباً</w:t>
      </w:r>
      <w:proofErr w:type="spellEnd"/>
      <w:r>
        <w:rPr>
          <w:rFonts w:ascii="Corbel" w:eastAsia="+mn-ea" w:hAnsi="Corbel" w:cs="Tahoma"/>
          <w:color w:val="2C2C2C"/>
          <w:kern w:val="24"/>
          <w:sz w:val="56"/>
          <w:szCs w:val="56"/>
          <w:rtl/>
        </w:rPr>
        <w:t xml:space="preserve">  يفوق</w:t>
      </w:r>
      <w:proofErr w:type="gramEnd"/>
      <w:r>
        <w:rPr>
          <w:rFonts w:ascii="Corbel" w:eastAsia="+mn-ea" w:hAnsi="Corbel" w:cs="Tahoma"/>
          <w:color w:val="2C2C2C"/>
          <w:kern w:val="24"/>
          <w:sz w:val="56"/>
          <w:szCs w:val="56"/>
          <w:rtl/>
        </w:rPr>
        <w:t xml:space="preserve"> ما صنعته أوروبا في القرن الثامن عشر الميلادي .</w:t>
      </w:r>
    </w:p>
    <w:p w:rsidR="00F6718B" w:rsidRDefault="00F6718B" w:rsidP="00F6718B">
      <w:pPr>
        <w:pStyle w:val="a3"/>
        <w:numPr>
          <w:ilvl w:val="0"/>
          <w:numId w:val="13"/>
        </w:numPr>
        <w:bidi/>
        <w:spacing w:line="216" w:lineRule="auto"/>
        <w:textAlignment w:val="baseline"/>
        <w:rPr>
          <w:color w:val="FFFFFF"/>
          <w:sz w:val="56"/>
          <w:rtl/>
        </w:rPr>
      </w:pPr>
      <w:r>
        <w:rPr>
          <w:rFonts w:ascii="Corbel" w:eastAsia="+mn-ea" w:hAnsi="Tahoma" w:cs="Tahoma"/>
          <w:color w:val="2C2C2C"/>
          <w:kern w:val="24"/>
          <w:sz w:val="56"/>
          <w:szCs w:val="56"/>
          <w:rtl/>
        </w:rPr>
        <w:t xml:space="preserve">العرب كانوا سادة التجارة الشرقية في مراكزها الرئيسة في الشرق وعملوا في دور الوساطة التجارية في موانئ المتوسط بينما لعب الايطاليون من أهل </w:t>
      </w:r>
      <w:proofErr w:type="spellStart"/>
      <w:r>
        <w:rPr>
          <w:rFonts w:ascii="Corbel" w:eastAsia="+mn-ea" w:hAnsi="Tahoma" w:cs="Tahoma"/>
          <w:color w:val="2C2C2C"/>
          <w:kern w:val="24"/>
          <w:sz w:val="56"/>
          <w:szCs w:val="56"/>
          <w:rtl/>
        </w:rPr>
        <w:t>جنوه</w:t>
      </w:r>
      <w:proofErr w:type="spellEnd"/>
      <w:r>
        <w:rPr>
          <w:rFonts w:ascii="Corbel" w:eastAsia="+mn-ea" w:hAnsi="Corbel" w:cs="Tahoma"/>
          <w:color w:val="2C2C2C"/>
          <w:kern w:val="24"/>
          <w:sz w:val="56"/>
          <w:szCs w:val="56"/>
          <w:rtl/>
        </w:rPr>
        <w:t xml:space="preserve"> والبندقية وفلورنسا بدور الوساطة التجارية بين موانئ المتوسط </w:t>
      </w:r>
      <w:proofErr w:type="spellStart"/>
      <w:proofErr w:type="gramStart"/>
      <w:r>
        <w:rPr>
          <w:rFonts w:ascii="Corbel" w:eastAsia="+mn-ea" w:hAnsi="Tahoma" w:cs="Tahoma"/>
          <w:color w:val="2C2C2C"/>
          <w:kern w:val="24"/>
          <w:sz w:val="56"/>
          <w:szCs w:val="56"/>
          <w:rtl/>
        </w:rPr>
        <w:t>وأوربا</w:t>
      </w:r>
      <w:proofErr w:type="spellEnd"/>
      <w:r>
        <w:rPr>
          <w:rFonts w:ascii="Corbel" w:eastAsia="+mn-ea" w:hAnsi="Corbel" w:cs="Tahoma"/>
          <w:color w:val="2C2C2C"/>
          <w:kern w:val="24"/>
          <w:sz w:val="56"/>
          <w:szCs w:val="56"/>
          <w:rtl/>
        </w:rPr>
        <w:t xml:space="preserve"> .</w:t>
      </w:r>
      <w:proofErr w:type="gramEnd"/>
    </w:p>
    <w:p w:rsidR="00F6718B" w:rsidRDefault="00F6718B" w:rsidP="00F6718B">
      <w:pPr>
        <w:pStyle w:val="a4"/>
        <w:bidi/>
        <w:spacing w:before="240" w:beforeAutospacing="0" w:after="40" w:afterAutospacing="0" w:line="168" w:lineRule="auto"/>
        <w:ind w:left="288" w:hanging="288"/>
        <w:jc w:val="both"/>
        <w:textAlignment w:val="baseline"/>
        <w:rPr>
          <w:rFonts w:asciiTheme="minorHAnsi" w:eastAsiaTheme="minorEastAsia" w:hAnsi="Tahoma" w:cstheme="minorBidi"/>
          <w:color w:val="FFFFFF" w:themeColor="background1"/>
          <w:kern w:val="24"/>
          <w:sz w:val="52"/>
          <w:szCs w:val="52"/>
          <w:rtl/>
        </w:rPr>
      </w:pPr>
    </w:p>
    <w:p w:rsidR="00F6718B" w:rsidRDefault="00F6718B" w:rsidP="00F6718B">
      <w:pPr>
        <w:pStyle w:val="a3"/>
        <w:numPr>
          <w:ilvl w:val="0"/>
          <w:numId w:val="14"/>
        </w:numPr>
        <w:bidi/>
        <w:spacing w:line="216" w:lineRule="auto"/>
        <w:jc w:val="both"/>
        <w:textAlignment w:val="baseline"/>
        <w:rPr>
          <w:color w:val="FFFFFF"/>
          <w:sz w:val="56"/>
        </w:rPr>
      </w:pPr>
      <w:r>
        <w:rPr>
          <w:rFonts w:ascii="Corbel" w:eastAsia="+mn-ea" w:hAnsi="Tahoma" w:cs="Tahoma"/>
          <w:color w:val="2C2C2C"/>
          <w:kern w:val="24"/>
          <w:sz w:val="56"/>
          <w:szCs w:val="56"/>
          <w:rtl/>
        </w:rPr>
        <w:t xml:space="preserve">ساعد الانتعاش التجاري </w:t>
      </w:r>
      <w:proofErr w:type="gramStart"/>
      <w:r>
        <w:rPr>
          <w:rFonts w:ascii="Corbel" w:eastAsia="+mn-ea" w:hAnsi="Tahoma" w:cs="Tahoma"/>
          <w:color w:val="2C2C2C"/>
          <w:kern w:val="24"/>
          <w:sz w:val="56"/>
          <w:szCs w:val="56"/>
          <w:rtl/>
        </w:rPr>
        <w:t>في  الخليج</w:t>
      </w:r>
      <w:proofErr w:type="gramEnd"/>
      <w:r>
        <w:rPr>
          <w:rFonts w:ascii="Corbel" w:eastAsia="+mn-ea" w:hAnsi="Tahoma" w:cs="Tahoma"/>
          <w:color w:val="2C2C2C"/>
          <w:kern w:val="24"/>
          <w:sz w:val="56"/>
          <w:szCs w:val="56"/>
          <w:rtl/>
        </w:rPr>
        <w:t xml:space="preserve"> على ظهور كثير من المدن والمراكز التجارية على سواحله .</w:t>
      </w:r>
    </w:p>
    <w:p w:rsidR="00F6718B" w:rsidRDefault="00F6718B" w:rsidP="00F6718B">
      <w:pPr>
        <w:pStyle w:val="a3"/>
        <w:numPr>
          <w:ilvl w:val="0"/>
          <w:numId w:val="14"/>
        </w:numPr>
        <w:bidi/>
        <w:spacing w:line="216" w:lineRule="auto"/>
        <w:jc w:val="both"/>
        <w:textAlignment w:val="baseline"/>
        <w:rPr>
          <w:color w:val="FFFFFF"/>
          <w:sz w:val="56"/>
          <w:rtl/>
        </w:rPr>
      </w:pPr>
      <w:r>
        <w:rPr>
          <w:rFonts w:ascii="Corbel" w:eastAsia="+mn-ea" w:hAnsi="Tahoma" w:cs="Tahoma"/>
          <w:color w:val="2C2C2C"/>
          <w:kern w:val="24"/>
          <w:sz w:val="56"/>
          <w:szCs w:val="56"/>
          <w:rtl/>
        </w:rPr>
        <w:lastRenderedPageBreak/>
        <w:t xml:space="preserve">اصبحت هذه المدن ذات شهرة واسعة على مر العصور مثل البصرة </w:t>
      </w:r>
      <w:proofErr w:type="gramStart"/>
      <w:r>
        <w:rPr>
          <w:rFonts w:ascii="Corbel" w:eastAsia="+mn-ea" w:hAnsi="Tahoma" w:cs="Tahoma"/>
          <w:color w:val="2C2C2C"/>
          <w:kern w:val="24"/>
          <w:sz w:val="56"/>
          <w:szCs w:val="56"/>
          <w:rtl/>
        </w:rPr>
        <w:t>البحرين ،</w:t>
      </w:r>
      <w:proofErr w:type="gramEnd"/>
      <w:r>
        <w:rPr>
          <w:rFonts w:ascii="Corbel" w:eastAsia="+mn-ea" w:hAnsi="Tahoma" w:cs="Tahoma"/>
          <w:color w:val="2C2C2C"/>
          <w:kern w:val="24"/>
          <w:sz w:val="56"/>
          <w:szCs w:val="56"/>
          <w:rtl/>
        </w:rPr>
        <w:t xml:space="preserve"> القطيف ،  عُمان ، صحار ، مسقط – </w:t>
      </w:r>
      <w:proofErr w:type="spellStart"/>
      <w:r>
        <w:rPr>
          <w:rFonts w:ascii="Corbel" w:eastAsia="+mn-ea" w:hAnsi="Tahoma" w:cs="Tahoma"/>
          <w:color w:val="2C2C2C"/>
          <w:kern w:val="24"/>
          <w:sz w:val="56"/>
          <w:szCs w:val="56"/>
          <w:rtl/>
        </w:rPr>
        <w:t>قلهات</w:t>
      </w:r>
      <w:proofErr w:type="spellEnd"/>
      <w:r>
        <w:rPr>
          <w:rFonts w:ascii="Corbel" w:eastAsia="+mn-ea" w:hAnsi="Corbel" w:cs="Tahoma"/>
          <w:color w:val="2C2C2C"/>
          <w:kern w:val="24"/>
          <w:sz w:val="56"/>
          <w:szCs w:val="56"/>
          <w:rtl/>
        </w:rPr>
        <w:t xml:space="preserve"> وقيس وهرمز ظل الأمر كذلك حتي وصول البرتقاليين إلى الخليج في مطلع القرن السادس عشر الميلادي . </w:t>
      </w:r>
    </w:p>
    <w:p w:rsidR="00F6718B" w:rsidRDefault="00F6718B" w:rsidP="00F6718B">
      <w:pPr>
        <w:pStyle w:val="a3"/>
        <w:numPr>
          <w:ilvl w:val="0"/>
          <w:numId w:val="14"/>
        </w:numPr>
        <w:bidi/>
        <w:spacing w:line="216" w:lineRule="auto"/>
        <w:jc w:val="both"/>
        <w:textAlignment w:val="baseline"/>
        <w:rPr>
          <w:color w:val="FFFFFF"/>
          <w:sz w:val="56"/>
        </w:rPr>
      </w:pPr>
      <w:r>
        <w:rPr>
          <w:rFonts w:ascii="Corbel" w:eastAsia="+mn-ea" w:hAnsi="Tahoma" w:cs="Tahoma"/>
          <w:color w:val="2C2C2C"/>
          <w:kern w:val="24"/>
          <w:sz w:val="56"/>
          <w:szCs w:val="56"/>
          <w:rtl/>
        </w:rPr>
        <w:t xml:space="preserve">حاول البرتقاليون القضاء على نشاط العرب </w:t>
      </w:r>
      <w:proofErr w:type="gramStart"/>
      <w:r>
        <w:rPr>
          <w:rFonts w:ascii="Corbel" w:eastAsia="+mn-ea" w:hAnsi="Tahoma" w:cs="Tahoma"/>
          <w:color w:val="2C2C2C"/>
          <w:kern w:val="24"/>
          <w:sz w:val="56"/>
          <w:szCs w:val="56"/>
          <w:rtl/>
        </w:rPr>
        <w:t>وموانئهم  على</w:t>
      </w:r>
      <w:proofErr w:type="gramEnd"/>
      <w:r>
        <w:rPr>
          <w:rFonts w:ascii="Corbel" w:eastAsia="+mn-ea" w:hAnsi="Tahoma" w:cs="Tahoma"/>
          <w:color w:val="2C2C2C"/>
          <w:kern w:val="24"/>
          <w:sz w:val="56"/>
          <w:szCs w:val="56"/>
          <w:rtl/>
        </w:rPr>
        <w:t xml:space="preserve"> سواحل الخليج العربي .</w:t>
      </w:r>
    </w:p>
    <w:p w:rsidR="00F6718B" w:rsidRDefault="00F6718B" w:rsidP="00F6718B">
      <w:pPr>
        <w:spacing w:line="216" w:lineRule="auto"/>
        <w:jc w:val="both"/>
        <w:textAlignment w:val="baseline"/>
        <w:rPr>
          <w:color w:val="FFFFFF"/>
          <w:sz w:val="56"/>
          <w:rtl/>
        </w:rPr>
      </w:pPr>
    </w:p>
    <w:p w:rsidR="00E566AA" w:rsidRDefault="00E566AA" w:rsidP="00F6718B">
      <w:pPr>
        <w:spacing w:line="216" w:lineRule="auto"/>
        <w:jc w:val="both"/>
        <w:textAlignment w:val="baseline"/>
        <w:rPr>
          <w:color w:val="FFFFFF"/>
          <w:sz w:val="56"/>
          <w:rtl/>
        </w:rPr>
      </w:pPr>
    </w:p>
    <w:p w:rsidR="00E566AA" w:rsidRDefault="00E566AA" w:rsidP="00E566AA">
      <w:pPr>
        <w:pStyle w:val="a3"/>
        <w:numPr>
          <w:ilvl w:val="0"/>
          <w:numId w:val="15"/>
        </w:numPr>
        <w:bidi/>
        <w:spacing w:line="168" w:lineRule="auto"/>
        <w:jc w:val="both"/>
        <w:textAlignment w:val="baseline"/>
        <w:rPr>
          <w:color w:val="FFFFFF"/>
          <w:sz w:val="52"/>
        </w:rPr>
      </w:pPr>
      <w:r>
        <w:rPr>
          <w:rFonts w:ascii="Corbel" w:eastAsia="+mn-ea" w:hAnsi="Tahoma" w:cs="Tahoma"/>
          <w:color w:val="2C2C2C"/>
          <w:kern w:val="24"/>
          <w:sz w:val="52"/>
          <w:szCs w:val="52"/>
          <w:rtl/>
        </w:rPr>
        <w:t xml:space="preserve">تغير </w:t>
      </w:r>
      <w:proofErr w:type="gramStart"/>
      <w:r>
        <w:rPr>
          <w:rFonts w:ascii="Corbel" w:eastAsia="+mn-ea" w:hAnsi="Tahoma" w:cs="Tahoma"/>
          <w:color w:val="2C2C2C"/>
          <w:kern w:val="24"/>
          <w:sz w:val="52"/>
          <w:szCs w:val="52"/>
          <w:rtl/>
        </w:rPr>
        <w:t>موضع  البصرة</w:t>
      </w:r>
      <w:proofErr w:type="gramEnd"/>
      <w:r>
        <w:rPr>
          <w:rFonts w:ascii="Corbel" w:eastAsia="+mn-ea" w:hAnsi="Tahoma" w:cs="Tahoma"/>
          <w:color w:val="2C2C2C"/>
          <w:kern w:val="24"/>
          <w:sz w:val="52"/>
          <w:szCs w:val="52"/>
          <w:rtl/>
        </w:rPr>
        <w:t xml:space="preserve"> القديمة إلى موضع تحتله مدينة البصرة الحديثة في حوالي بداية القرن التاسع الهجري مطلع القرن الخامس عشر الميلادي . </w:t>
      </w:r>
    </w:p>
    <w:p w:rsidR="00E566AA" w:rsidRDefault="00E566AA" w:rsidP="00E566AA">
      <w:pPr>
        <w:pStyle w:val="a3"/>
        <w:numPr>
          <w:ilvl w:val="0"/>
          <w:numId w:val="15"/>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مدينة البصرة لها أهمية بالغة في التجارة </w:t>
      </w:r>
      <w:proofErr w:type="gramStart"/>
      <w:r>
        <w:rPr>
          <w:rFonts w:ascii="Corbel" w:eastAsia="+mn-ea" w:hAnsi="Tahoma" w:cs="Tahoma"/>
          <w:color w:val="2C2C2C"/>
          <w:kern w:val="24"/>
          <w:sz w:val="52"/>
          <w:szCs w:val="52"/>
          <w:rtl/>
        </w:rPr>
        <w:t>لكون  شط</w:t>
      </w:r>
      <w:proofErr w:type="gramEnd"/>
      <w:r>
        <w:rPr>
          <w:rFonts w:ascii="Corbel" w:eastAsia="+mn-ea" w:hAnsi="Tahoma" w:cs="Tahoma"/>
          <w:color w:val="2C2C2C"/>
          <w:kern w:val="24"/>
          <w:sz w:val="52"/>
          <w:szCs w:val="52"/>
          <w:rtl/>
        </w:rPr>
        <w:t xml:space="preserve"> العرب هو منفذ رئيس لتجارة العراق الخارجية  .</w:t>
      </w:r>
    </w:p>
    <w:p w:rsidR="00E566AA" w:rsidRDefault="00E566AA" w:rsidP="00E566AA">
      <w:pPr>
        <w:pStyle w:val="a3"/>
        <w:numPr>
          <w:ilvl w:val="0"/>
          <w:numId w:val="15"/>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تعد مدينة البصرة واحدة من المدن التجارية المهمة في الطرف الشمالي للخليج في القرن السادس عشر </w:t>
      </w:r>
      <w:proofErr w:type="gramStart"/>
      <w:r>
        <w:rPr>
          <w:rFonts w:ascii="Corbel" w:eastAsia="+mn-ea" w:hAnsi="Tahoma" w:cs="Tahoma"/>
          <w:color w:val="2C2C2C"/>
          <w:kern w:val="24"/>
          <w:sz w:val="52"/>
          <w:szCs w:val="52"/>
          <w:rtl/>
        </w:rPr>
        <w:t>الميلادي .</w:t>
      </w:r>
      <w:proofErr w:type="gramEnd"/>
      <w:r>
        <w:rPr>
          <w:rFonts w:ascii="Corbel" w:eastAsia="+mn-ea" w:hAnsi="Tahoma" w:cs="Tahoma"/>
          <w:color w:val="2C2C2C"/>
          <w:kern w:val="24"/>
          <w:sz w:val="52"/>
          <w:szCs w:val="52"/>
          <w:rtl/>
        </w:rPr>
        <w:t xml:space="preserve"> </w:t>
      </w:r>
    </w:p>
    <w:p w:rsidR="00E566AA" w:rsidRDefault="00E566AA" w:rsidP="00E566AA">
      <w:pPr>
        <w:pStyle w:val="a3"/>
        <w:numPr>
          <w:ilvl w:val="0"/>
          <w:numId w:val="15"/>
        </w:numPr>
        <w:bidi/>
        <w:spacing w:line="168" w:lineRule="auto"/>
        <w:jc w:val="both"/>
        <w:textAlignment w:val="baseline"/>
        <w:rPr>
          <w:color w:val="FFFFFF"/>
          <w:sz w:val="52"/>
          <w:rtl/>
        </w:rPr>
      </w:pPr>
      <w:proofErr w:type="gramStart"/>
      <w:r>
        <w:rPr>
          <w:rFonts w:ascii="Corbel" w:eastAsia="+mn-ea" w:hAnsi="Tahoma" w:cs="Tahoma"/>
          <w:b/>
          <w:bCs/>
          <w:color w:val="2C2C2C"/>
          <w:kern w:val="24"/>
          <w:sz w:val="52"/>
          <w:szCs w:val="52"/>
          <w:rtl/>
        </w:rPr>
        <w:t>البحرين :</w:t>
      </w:r>
      <w:proofErr w:type="gramEnd"/>
      <w:r>
        <w:rPr>
          <w:rFonts w:ascii="Corbel" w:eastAsia="+mn-ea" w:hAnsi="Tahoma" w:cs="Tahoma"/>
          <w:b/>
          <w:bCs/>
          <w:color w:val="2C2C2C"/>
          <w:kern w:val="24"/>
          <w:sz w:val="52"/>
          <w:szCs w:val="52"/>
          <w:rtl/>
        </w:rPr>
        <w:t xml:space="preserve"> </w:t>
      </w:r>
    </w:p>
    <w:p w:rsidR="00E566AA" w:rsidRDefault="00E566AA" w:rsidP="00E566AA">
      <w:pPr>
        <w:pStyle w:val="a3"/>
        <w:numPr>
          <w:ilvl w:val="0"/>
          <w:numId w:val="15"/>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تعد البحرين من المراكز التجارية المهمة على الخليج العربي وهى </w:t>
      </w:r>
      <w:r>
        <w:rPr>
          <w:rFonts w:ascii="Corbel" w:eastAsia="+mn-ea" w:hAnsi="Tahoma" w:cs="Tahoma"/>
          <w:color w:val="2C2C2C"/>
          <w:kern w:val="24"/>
          <w:sz w:val="52"/>
          <w:szCs w:val="52"/>
          <w:rtl/>
        </w:rPr>
        <w:lastRenderedPageBreak/>
        <w:t xml:space="preserve">مجموعة جزر تقع بالقرب من الشاطئ الغربي للخليج </w:t>
      </w:r>
      <w:proofErr w:type="gramStart"/>
      <w:r>
        <w:rPr>
          <w:rFonts w:ascii="Corbel" w:eastAsia="+mn-ea" w:hAnsi="Tahoma" w:cs="Tahoma"/>
          <w:color w:val="2C2C2C"/>
          <w:kern w:val="24"/>
          <w:sz w:val="52"/>
          <w:szCs w:val="52"/>
          <w:rtl/>
        </w:rPr>
        <w:t>العربي .</w:t>
      </w:r>
      <w:proofErr w:type="gramEnd"/>
    </w:p>
    <w:p w:rsidR="00E566AA" w:rsidRDefault="00E566AA" w:rsidP="00E566AA">
      <w:pPr>
        <w:pStyle w:val="a3"/>
        <w:numPr>
          <w:ilvl w:val="0"/>
          <w:numId w:val="15"/>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تعود شهرة البحرين إلى مصائد اللؤلؤ التي تحيط </w:t>
      </w:r>
      <w:proofErr w:type="gramStart"/>
      <w:r>
        <w:rPr>
          <w:rFonts w:ascii="Corbel" w:eastAsia="+mn-ea" w:hAnsi="Tahoma" w:cs="Tahoma"/>
          <w:color w:val="2C2C2C"/>
          <w:kern w:val="24"/>
          <w:sz w:val="52"/>
          <w:szCs w:val="52"/>
          <w:rtl/>
        </w:rPr>
        <w:t>بها  ويشتغل</w:t>
      </w:r>
      <w:proofErr w:type="gramEnd"/>
      <w:r>
        <w:rPr>
          <w:rFonts w:ascii="Corbel" w:eastAsia="+mn-ea" w:hAnsi="Tahoma" w:cs="Tahoma"/>
          <w:color w:val="2C2C2C"/>
          <w:kern w:val="24"/>
          <w:sz w:val="52"/>
          <w:szCs w:val="52"/>
          <w:rtl/>
        </w:rPr>
        <w:t xml:space="preserve"> فيها معظم سكان البحرين . وتؤلف أهم المواد الداخلة في </w:t>
      </w:r>
      <w:proofErr w:type="gramStart"/>
      <w:r>
        <w:rPr>
          <w:rFonts w:ascii="Corbel" w:eastAsia="+mn-ea" w:hAnsi="Tahoma" w:cs="Tahoma"/>
          <w:color w:val="2C2C2C"/>
          <w:kern w:val="24"/>
          <w:sz w:val="52"/>
          <w:szCs w:val="52"/>
          <w:rtl/>
        </w:rPr>
        <w:t>التجارة .</w:t>
      </w:r>
      <w:proofErr w:type="gramEnd"/>
    </w:p>
    <w:p w:rsidR="00E566AA" w:rsidRDefault="00E566AA" w:rsidP="00F6718B">
      <w:pPr>
        <w:spacing w:line="216" w:lineRule="auto"/>
        <w:jc w:val="both"/>
        <w:textAlignment w:val="baseline"/>
        <w:rPr>
          <w:color w:val="FFFFFF"/>
          <w:sz w:val="52"/>
          <w:szCs w:val="52"/>
          <w:rtl/>
        </w:rPr>
      </w:pPr>
    </w:p>
    <w:p w:rsidR="00E566AA" w:rsidRDefault="00E566AA" w:rsidP="00E566AA">
      <w:pPr>
        <w:pStyle w:val="a3"/>
        <w:numPr>
          <w:ilvl w:val="0"/>
          <w:numId w:val="16"/>
        </w:numPr>
        <w:bidi/>
        <w:spacing w:line="216" w:lineRule="auto"/>
        <w:jc w:val="both"/>
        <w:textAlignment w:val="baseline"/>
        <w:rPr>
          <w:color w:val="FFFFFF"/>
          <w:sz w:val="56"/>
        </w:rPr>
      </w:pPr>
      <w:proofErr w:type="gramStart"/>
      <w:r>
        <w:rPr>
          <w:rFonts w:ascii="Corbel" w:eastAsia="+mn-ea" w:hAnsi="Tahoma" w:cs="Tahoma"/>
          <w:color w:val="2C2C2C"/>
          <w:kern w:val="24"/>
          <w:sz w:val="56"/>
          <w:szCs w:val="56"/>
          <w:rtl/>
        </w:rPr>
        <w:t>أكد  أحمد</w:t>
      </w:r>
      <w:proofErr w:type="gramEnd"/>
      <w:r>
        <w:rPr>
          <w:rFonts w:ascii="Corbel" w:eastAsia="+mn-ea" w:hAnsi="Tahoma" w:cs="Tahoma"/>
          <w:color w:val="2C2C2C"/>
          <w:kern w:val="24"/>
          <w:sz w:val="56"/>
          <w:szCs w:val="56"/>
          <w:rtl/>
        </w:rPr>
        <w:t xml:space="preserve"> بن ماجد في مؤلفاته التي ألفها في نهاية القرن التاسع الهجري-الخامس عشر الميلادي- استمرار استخراج اللؤلؤ من جزر البحرين القريبة منها .</w:t>
      </w:r>
    </w:p>
    <w:p w:rsidR="00E566AA" w:rsidRDefault="00E566AA" w:rsidP="00E566AA">
      <w:pPr>
        <w:pStyle w:val="a3"/>
        <w:numPr>
          <w:ilvl w:val="0"/>
          <w:numId w:val="16"/>
        </w:numPr>
        <w:bidi/>
        <w:spacing w:line="216" w:lineRule="auto"/>
        <w:jc w:val="both"/>
        <w:textAlignment w:val="baseline"/>
        <w:rPr>
          <w:color w:val="FFFFFF"/>
          <w:sz w:val="56"/>
          <w:rtl/>
        </w:rPr>
      </w:pPr>
      <w:r>
        <w:rPr>
          <w:rFonts w:ascii="Corbel" w:eastAsia="+mn-ea" w:hAnsi="Tahoma" w:cs="Tahoma"/>
          <w:color w:val="2C2C2C"/>
          <w:kern w:val="24"/>
          <w:sz w:val="56"/>
          <w:szCs w:val="56"/>
          <w:rtl/>
        </w:rPr>
        <w:t xml:space="preserve">كذلك أكد ابن ماجد وجود عدد كبير من السفن ترسو في الجزر اضافة إلى عدد كبير من </w:t>
      </w:r>
      <w:proofErr w:type="gramStart"/>
      <w:r>
        <w:rPr>
          <w:rFonts w:ascii="Corbel" w:eastAsia="+mn-ea" w:hAnsi="Tahoma" w:cs="Tahoma"/>
          <w:color w:val="2C2C2C"/>
          <w:kern w:val="24"/>
          <w:sz w:val="56"/>
          <w:szCs w:val="56"/>
          <w:rtl/>
        </w:rPr>
        <w:t>التجار .</w:t>
      </w:r>
      <w:proofErr w:type="gramEnd"/>
    </w:p>
    <w:p w:rsidR="00E566AA" w:rsidRPr="00E566AA" w:rsidRDefault="00E566AA" w:rsidP="00E566AA">
      <w:pPr>
        <w:pStyle w:val="a3"/>
        <w:numPr>
          <w:ilvl w:val="0"/>
          <w:numId w:val="16"/>
        </w:numPr>
        <w:bidi/>
        <w:spacing w:line="216" w:lineRule="auto"/>
        <w:jc w:val="both"/>
        <w:textAlignment w:val="baseline"/>
        <w:rPr>
          <w:color w:val="FFFFFF"/>
          <w:sz w:val="56"/>
        </w:rPr>
      </w:pPr>
      <w:r>
        <w:rPr>
          <w:rFonts w:ascii="Corbel" w:eastAsia="+mn-ea" w:hAnsi="Tahoma" w:cs="Tahoma"/>
          <w:color w:val="2C2C2C"/>
          <w:kern w:val="24"/>
          <w:sz w:val="56"/>
          <w:szCs w:val="56"/>
          <w:rtl/>
        </w:rPr>
        <w:t xml:space="preserve">عملية الغوص والمتاجرة ظلت نشطة حتي أوائل القرن السادس عشر الميلادي بل حتي القرن </w:t>
      </w:r>
      <w:proofErr w:type="gramStart"/>
      <w:r>
        <w:rPr>
          <w:rFonts w:ascii="Corbel" w:eastAsia="+mn-ea" w:hAnsi="Tahoma" w:cs="Tahoma"/>
          <w:color w:val="2C2C2C"/>
          <w:kern w:val="24"/>
          <w:sz w:val="56"/>
          <w:szCs w:val="56"/>
          <w:rtl/>
        </w:rPr>
        <w:t xml:space="preserve">العشرين </w:t>
      </w:r>
      <w:r>
        <w:rPr>
          <w:rFonts w:ascii="Corbel" w:eastAsia="+mn-ea" w:hAnsi="Corbel" w:cs="Tahoma"/>
          <w:color w:val="2C2C2C"/>
          <w:kern w:val="24"/>
          <w:sz w:val="44"/>
          <w:szCs w:val="44"/>
          <w:rtl/>
        </w:rPr>
        <w:t>.</w:t>
      </w:r>
      <w:proofErr w:type="gramEnd"/>
      <w:r>
        <w:rPr>
          <w:rFonts w:ascii="Corbel" w:eastAsia="+mn-ea" w:hAnsi="Corbel" w:cs="Tahoma"/>
          <w:color w:val="2C2C2C"/>
          <w:kern w:val="24"/>
          <w:sz w:val="44"/>
          <w:szCs w:val="44"/>
          <w:rtl/>
        </w:rPr>
        <w:t xml:space="preserve">  </w:t>
      </w:r>
    </w:p>
    <w:p w:rsidR="00E566AA" w:rsidRPr="00E566AA" w:rsidRDefault="00E566AA" w:rsidP="00E566AA">
      <w:pPr>
        <w:pStyle w:val="a3"/>
        <w:numPr>
          <w:ilvl w:val="0"/>
          <w:numId w:val="16"/>
        </w:numPr>
        <w:bidi/>
        <w:spacing w:line="216" w:lineRule="auto"/>
        <w:jc w:val="both"/>
        <w:textAlignment w:val="baseline"/>
        <w:rPr>
          <w:color w:val="FFFFFF"/>
          <w:sz w:val="56"/>
        </w:rPr>
      </w:pPr>
    </w:p>
    <w:p w:rsidR="00E566AA" w:rsidRDefault="00E566AA" w:rsidP="00E566AA">
      <w:pPr>
        <w:pStyle w:val="a3"/>
        <w:numPr>
          <w:ilvl w:val="0"/>
          <w:numId w:val="16"/>
        </w:numPr>
        <w:bidi/>
        <w:spacing w:line="216" w:lineRule="auto"/>
        <w:jc w:val="both"/>
        <w:textAlignment w:val="baseline"/>
        <w:rPr>
          <w:color w:val="FFFFFF"/>
          <w:sz w:val="56"/>
        </w:rPr>
      </w:pPr>
      <w:r>
        <w:rPr>
          <w:rFonts w:asciiTheme="minorHAnsi" w:eastAsiaTheme="minorEastAsia" w:hAnsi="Tahoma" w:cstheme="minorBidi"/>
          <w:color w:val="FFFFFF" w:themeColor="background1"/>
          <w:kern w:val="24"/>
          <w:sz w:val="56"/>
          <w:szCs w:val="56"/>
          <w:rtl/>
        </w:rPr>
        <w:t xml:space="preserve">من موانئ الساحل </w:t>
      </w:r>
      <w:proofErr w:type="gramStart"/>
      <w:r>
        <w:rPr>
          <w:rFonts w:asciiTheme="minorHAnsi" w:eastAsiaTheme="minorEastAsia" w:hAnsi="Tahoma" w:cstheme="minorBidi"/>
          <w:color w:val="FFFFFF" w:themeColor="background1"/>
          <w:kern w:val="24"/>
          <w:sz w:val="56"/>
          <w:szCs w:val="56"/>
          <w:rtl/>
        </w:rPr>
        <w:t>العُماني  صحار</w:t>
      </w:r>
      <w:proofErr w:type="gramEnd"/>
      <w:r>
        <w:rPr>
          <w:rFonts w:asciiTheme="minorHAnsi" w:eastAsiaTheme="minorEastAsia" w:hAnsi="Tahoma" w:cstheme="minorBidi"/>
          <w:color w:val="FFFFFF" w:themeColor="background1"/>
          <w:kern w:val="24"/>
          <w:sz w:val="56"/>
          <w:szCs w:val="56"/>
          <w:rtl/>
        </w:rPr>
        <w:t xml:space="preserve"> ومسقط </w:t>
      </w:r>
      <w:proofErr w:type="spellStart"/>
      <w:r>
        <w:rPr>
          <w:rFonts w:asciiTheme="minorHAnsi" w:eastAsiaTheme="minorEastAsia" w:hAnsi="Tahoma" w:cstheme="minorBidi"/>
          <w:color w:val="FFFFFF" w:themeColor="background1"/>
          <w:kern w:val="24"/>
          <w:sz w:val="56"/>
          <w:szCs w:val="56"/>
          <w:rtl/>
        </w:rPr>
        <w:t>وقلهان</w:t>
      </w:r>
      <w:proofErr w:type="spellEnd"/>
      <w:r>
        <w:rPr>
          <w:rFonts w:asciiTheme="minorHAnsi" w:eastAsiaTheme="minorEastAsia" w:hAnsi="Corbel" w:cstheme="minorBidi"/>
          <w:color w:val="FFFFFF" w:themeColor="background1"/>
          <w:kern w:val="24"/>
          <w:sz w:val="56"/>
          <w:szCs w:val="56"/>
          <w:rtl/>
        </w:rPr>
        <w:t xml:space="preserve"> .</w:t>
      </w:r>
    </w:p>
    <w:p w:rsidR="00E566AA" w:rsidRDefault="00E566AA" w:rsidP="00E566AA">
      <w:pPr>
        <w:pStyle w:val="a3"/>
        <w:numPr>
          <w:ilvl w:val="0"/>
          <w:numId w:val="18"/>
        </w:numPr>
        <w:bidi/>
        <w:spacing w:line="216" w:lineRule="auto"/>
        <w:jc w:val="center"/>
        <w:textAlignment w:val="baseline"/>
        <w:rPr>
          <w:color w:val="FFFFFF"/>
          <w:sz w:val="44"/>
        </w:rPr>
      </w:pPr>
      <w:proofErr w:type="spellStart"/>
      <w:r>
        <w:rPr>
          <w:rFonts w:asciiTheme="minorHAnsi" w:eastAsiaTheme="minorEastAsia" w:hAnsi="Tahoma" w:cstheme="minorBidi"/>
          <w:color w:val="FFFFFF" w:themeColor="background1"/>
          <w:kern w:val="24"/>
          <w:sz w:val="56"/>
          <w:szCs w:val="56"/>
          <w:rtl/>
        </w:rPr>
        <w:t>أدي</w:t>
      </w:r>
      <w:r>
        <w:rPr>
          <w:rFonts w:ascii="Corbel" w:eastAsia="+mn-ea" w:hAnsi="Tahoma" w:cs="Tahoma"/>
          <w:color w:val="2C2C2C"/>
          <w:kern w:val="24"/>
          <w:sz w:val="44"/>
          <w:szCs w:val="44"/>
          <w:rtl/>
        </w:rPr>
        <w:t>ساحل</w:t>
      </w:r>
      <w:proofErr w:type="spellEnd"/>
      <w:r>
        <w:rPr>
          <w:rFonts w:ascii="Corbel" w:eastAsia="+mn-ea" w:hAnsi="Tahoma" w:cs="Tahoma"/>
          <w:color w:val="2C2C2C"/>
          <w:kern w:val="24"/>
          <w:sz w:val="44"/>
          <w:szCs w:val="44"/>
          <w:rtl/>
        </w:rPr>
        <w:t xml:space="preserve"> عُمان </w:t>
      </w:r>
    </w:p>
    <w:p w:rsidR="00E566AA" w:rsidRDefault="00E566AA" w:rsidP="00E566AA">
      <w:pPr>
        <w:pStyle w:val="a3"/>
        <w:numPr>
          <w:ilvl w:val="0"/>
          <w:numId w:val="18"/>
        </w:numPr>
        <w:bidi/>
        <w:spacing w:line="216" w:lineRule="auto"/>
        <w:jc w:val="both"/>
        <w:textAlignment w:val="baseline"/>
        <w:rPr>
          <w:color w:val="FFFFFF"/>
          <w:sz w:val="56"/>
          <w:rtl/>
        </w:rPr>
      </w:pPr>
      <w:r>
        <w:rPr>
          <w:rFonts w:ascii="Corbel" w:eastAsia="+mn-ea" w:hAnsi="Tahoma" w:cs="Tahoma"/>
          <w:color w:val="2C2C2C"/>
          <w:kern w:val="24"/>
          <w:sz w:val="56"/>
          <w:szCs w:val="56"/>
          <w:rtl/>
        </w:rPr>
        <w:lastRenderedPageBreak/>
        <w:t xml:space="preserve">يعد ساحل عُمان من أهم المراكز التجارية في الخليج العربي حيث يحتوي على أكثر من ميناء تجاري لاستقبال التجارة </w:t>
      </w:r>
      <w:proofErr w:type="gramStart"/>
      <w:r>
        <w:rPr>
          <w:rFonts w:ascii="Corbel" w:eastAsia="+mn-ea" w:hAnsi="Tahoma" w:cs="Tahoma"/>
          <w:color w:val="2C2C2C"/>
          <w:kern w:val="24"/>
          <w:sz w:val="56"/>
          <w:szCs w:val="56"/>
          <w:rtl/>
        </w:rPr>
        <w:t>الشرقية .</w:t>
      </w:r>
      <w:proofErr w:type="gramEnd"/>
    </w:p>
    <w:p w:rsidR="00E566AA" w:rsidRDefault="00E566AA" w:rsidP="00E566AA">
      <w:pPr>
        <w:pStyle w:val="a3"/>
        <w:numPr>
          <w:ilvl w:val="0"/>
          <w:numId w:val="19"/>
        </w:numPr>
        <w:bidi/>
        <w:spacing w:line="192" w:lineRule="auto"/>
        <w:jc w:val="both"/>
        <w:textAlignment w:val="baseline"/>
        <w:rPr>
          <w:color w:val="FFFFFF"/>
          <w:sz w:val="56"/>
        </w:rPr>
      </w:pPr>
      <w:r>
        <w:rPr>
          <w:rFonts w:asciiTheme="minorHAnsi" w:eastAsiaTheme="minorEastAsia" w:hAnsi="Tahoma" w:cstheme="minorBidi"/>
          <w:color w:val="FFFFFF" w:themeColor="background1"/>
          <w:kern w:val="24"/>
          <w:sz w:val="56"/>
          <w:szCs w:val="56"/>
          <w:rtl/>
        </w:rPr>
        <w:t xml:space="preserve"> </w:t>
      </w:r>
      <w:proofErr w:type="spellStart"/>
      <w:r>
        <w:rPr>
          <w:rFonts w:asciiTheme="minorHAnsi" w:eastAsiaTheme="minorEastAsia" w:hAnsi="Tahoma" w:cstheme="minorBidi"/>
          <w:color w:val="FFFFFF" w:themeColor="background1"/>
          <w:kern w:val="24"/>
          <w:sz w:val="56"/>
          <w:szCs w:val="56"/>
          <w:rtl/>
        </w:rPr>
        <w:t>العمان</w:t>
      </w:r>
      <w:r>
        <w:rPr>
          <w:rFonts w:ascii="Corbel" w:eastAsia="+mn-ea" w:hAnsi="Tahoma" w:cs="Tahoma"/>
          <w:color w:val="2C2C2C"/>
          <w:kern w:val="24"/>
          <w:sz w:val="56"/>
          <w:szCs w:val="56"/>
          <w:rtl/>
        </w:rPr>
        <w:t>من</w:t>
      </w:r>
      <w:proofErr w:type="spellEnd"/>
      <w:r>
        <w:rPr>
          <w:rFonts w:ascii="Corbel" w:eastAsia="+mn-ea" w:hAnsi="Tahoma" w:cs="Tahoma"/>
          <w:color w:val="2C2C2C"/>
          <w:kern w:val="24"/>
          <w:sz w:val="56"/>
          <w:szCs w:val="56"/>
          <w:rtl/>
        </w:rPr>
        <w:t xml:space="preserve"> موانئ الساحل </w:t>
      </w:r>
      <w:proofErr w:type="gramStart"/>
      <w:r>
        <w:rPr>
          <w:rFonts w:ascii="Corbel" w:eastAsia="+mn-ea" w:hAnsi="Tahoma" w:cs="Tahoma"/>
          <w:color w:val="2C2C2C"/>
          <w:kern w:val="24"/>
          <w:sz w:val="56"/>
          <w:szCs w:val="56"/>
          <w:rtl/>
        </w:rPr>
        <w:t>العُماني  صحار</w:t>
      </w:r>
      <w:proofErr w:type="gramEnd"/>
      <w:r>
        <w:rPr>
          <w:rFonts w:ascii="Corbel" w:eastAsia="+mn-ea" w:hAnsi="Tahoma" w:cs="Tahoma"/>
          <w:color w:val="2C2C2C"/>
          <w:kern w:val="24"/>
          <w:sz w:val="56"/>
          <w:szCs w:val="56"/>
          <w:rtl/>
        </w:rPr>
        <w:t xml:space="preserve"> ومسقط </w:t>
      </w:r>
      <w:proofErr w:type="spellStart"/>
      <w:r>
        <w:rPr>
          <w:rFonts w:ascii="Corbel" w:eastAsia="+mn-ea" w:hAnsi="Tahoma" w:cs="Tahoma"/>
          <w:color w:val="2C2C2C"/>
          <w:kern w:val="24"/>
          <w:sz w:val="56"/>
          <w:szCs w:val="56"/>
          <w:rtl/>
        </w:rPr>
        <w:t>وقلهان</w:t>
      </w:r>
      <w:proofErr w:type="spellEnd"/>
      <w:r>
        <w:rPr>
          <w:rFonts w:ascii="Corbel" w:eastAsia="+mn-ea" w:hAnsi="Corbel" w:cs="Tahoma"/>
          <w:color w:val="2C2C2C"/>
          <w:kern w:val="24"/>
          <w:sz w:val="56"/>
          <w:szCs w:val="56"/>
          <w:rtl/>
        </w:rPr>
        <w:t xml:space="preserve"> .</w:t>
      </w:r>
    </w:p>
    <w:p w:rsidR="00E566AA" w:rsidRDefault="00E566AA" w:rsidP="00E566AA">
      <w:pPr>
        <w:pStyle w:val="a3"/>
        <w:numPr>
          <w:ilvl w:val="0"/>
          <w:numId w:val="19"/>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أدي العمانيون دوراً مهماً في التجارة الشرقية واستمر ذلك حتي مطلع القرن السادس عشر </w:t>
      </w:r>
      <w:proofErr w:type="gramStart"/>
      <w:r>
        <w:rPr>
          <w:rFonts w:ascii="Corbel" w:eastAsia="+mn-ea" w:hAnsi="Tahoma" w:cs="Tahoma"/>
          <w:color w:val="2C2C2C"/>
          <w:kern w:val="24"/>
          <w:sz w:val="56"/>
          <w:szCs w:val="56"/>
          <w:rtl/>
        </w:rPr>
        <w:t>الميلادي .</w:t>
      </w:r>
      <w:proofErr w:type="gramEnd"/>
    </w:p>
    <w:p w:rsidR="00E566AA" w:rsidRDefault="00E566AA" w:rsidP="00E566AA">
      <w:pPr>
        <w:pStyle w:val="a3"/>
        <w:numPr>
          <w:ilvl w:val="0"/>
          <w:numId w:val="19"/>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أستدل </w:t>
      </w:r>
      <w:proofErr w:type="gramStart"/>
      <w:r>
        <w:rPr>
          <w:rFonts w:ascii="Corbel" w:eastAsia="+mn-ea" w:hAnsi="Tahoma" w:cs="Tahoma"/>
          <w:color w:val="2C2C2C"/>
          <w:kern w:val="24"/>
          <w:sz w:val="56"/>
          <w:szCs w:val="56"/>
          <w:rtl/>
        </w:rPr>
        <w:t>الستار  مؤقتاً</w:t>
      </w:r>
      <w:proofErr w:type="gramEnd"/>
      <w:r>
        <w:rPr>
          <w:rFonts w:ascii="Corbel" w:eastAsia="+mn-ea" w:hAnsi="Tahoma" w:cs="Tahoma"/>
          <w:color w:val="2C2C2C"/>
          <w:kern w:val="24"/>
          <w:sz w:val="56"/>
          <w:szCs w:val="56"/>
          <w:rtl/>
        </w:rPr>
        <w:t xml:space="preserve"> على نشاط العمانيون التجاري بسبب ظهور البرتقاليين في الخليج  .</w:t>
      </w:r>
    </w:p>
    <w:p w:rsidR="00E566AA" w:rsidRDefault="00E566AA" w:rsidP="00E566AA">
      <w:pPr>
        <w:pStyle w:val="a3"/>
        <w:numPr>
          <w:ilvl w:val="0"/>
          <w:numId w:val="19"/>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طبيعة بلاد عُمان التي تفصلها عن شبه الجزيرة العربية الصحراء الشاسعة جعلت أهلها يتجهون صوب البحر وصبحوا بحارة مهرة من الطراز </w:t>
      </w:r>
      <w:proofErr w:type="gramStart"/>
      <w:r>
        <w:rPr>
          <w:rFonts w:ascii="Corbel" w:eastAsia="+mn-ea" w:hAnsi="Tahoma" w:cs="Tahoma"/>
          <w:color w:val="2C2C2C"/>
          <w:kern w:val="24"/>
          <w:sz w:val="56"/>
          <w:szCs w:val="56"/>
          <w:rtl/>
        </w:rPr>
        <w:t>الأول .</w:t>
      </w:r>
      <w:proofErr w:type="gramEnd"/>
      <w:r>
        <w:rPr>
          <w:rFonts w:ascii="Corbel" w:eastAsia="+mn-ea" w:hAnsi="Tahoma" w:cs="Tahoma"/>
          <w:color w:val="2C2C2C"/>
          <w:kern w:val="24"/>
          <w:sz w:val="56"/>
          <w:szCs w:val="56"/>
          <w:rtl/>
        </w:rPr>
        <w:t xml:space="preserve"> </w:t>
      </w:r>
    </w:p>
    <w:p w:rsidR="00E566AA" w:rsidRDefault="00E566AA" w:rsidP="00E566AA">
      <w:pPr>
        <w:pStyle w:val="a3"/>
        <w:numPr>
          <w:ilvl w:val="0"/>
          <w:numId w:val="20"/>
        </w:numPr>
        <w:bidi/>
        <w:spacing w:line="192" w:lineRule="auto"/>
        <w:jc w:val="both"/>
        <w:textAlignment w:val="baseline"/>
        <w:rPr>
          <w:color w:val="FFFFFF"/>
          <w:sz w:val="52"/>
        </w:rPr>
      </w:pPr>
      <w:r>
        <w:rPr>
          <w:rFonts w:ascii="Corbel" w:eastAsia="+mn-ea" w:hAnsi="Tahoma" w:cs="Tahoma"/>
          <w:color w:val="2C2C2C"/>
          <w:kern w:val="24"/>
          <w:sz w:val="56"/>
          <w:szCs w:val="56"/>
          <w:rtl/>
        </w:rPr>
        <w:t xml:space="preserve">صحار من موانئ الساحل العُماني تعد مخزناً للسلع الواردة من الهند </w:t>
      </w:r>
      <w:proofErr w:type="gramStart"/>
      <w:r>
        <w:rPr>
          <w:rFonts w:ascii="Corbel" w:eastAsia="+mn-ea" w:hAnsi="Tahoma" w:cs="Tahoma"/>
          <w:color w:val="2C2C2C"/>
          <w:kern w:val="24"/>
          <w:sz w:val="56"/>
          <w:szCs w:val="56"/>
          <w:rtl/>
        </w:rPr>
        <w:t>والصين ،</w:t>
      </w:r>
      <w:proofErr w:type="gramEnd"/>
      <w:r>
        <w:rPr>
          <w:rFonts w:ascii="Corbel" w:eastAsia="+mn-ea" w:hAnsi="Tahoma" w:cs="Tahoma"/>
          <w:color w:val="2C2C2C"/>
          <w:kern w:val="24"/>
          <w:sz w:val="56"/>
          <w:szCs w:val="56"/>
          <w:rtl/>
        </w:rPr>
        <w:t xml:space="preserve"> تدهورت صحار فيلا منتصف القرن السابع الهجري –الثالث عشر الميلادي – ولم تستعد شهرتها الا بعد زمن طويل </w:t>
      </w:r>
      <w:r>
        <w:rPr>
          <w:rFonts w:ascii="Corbel" w:eastAsia="+mn-ea" w:hAnsi="Tahoma" w:cs="Tahoma"/>
          <w:color w:val="2C2C2C"/>
          <w:kern w:val="24"/>
          <w:sz w:val="56"/>
          <w:szCs w:val="56"/>
          <w:rtl/>
        </w:rPr>
        <w:lastRenderedPageBreak/>
        <w:t>.</w:t>
      </w:r>
      <w:r w:rsidRPr="00E566AA">
        <w:rPr>
          <w:rFonts w:ascii="Corbel" w:eastAsia="+mn-ea" w:hAnsi="Tahoma" w:cs="Tahoma"/>
          <w:color w:val="2C2C2C"/>
          <w:kern w:val="24"/>
          <w:sz w:val="52"/>
          <w:szCs w:val="52"/>
          <w:rtl/>
        </w:rPr>
        <w:t xml:space="preserve"> </w:t>
      </w:r>
      <w:r>
        <w:rPr>
          <w:rFonts w:ascii="Corbel" w:eastAsia="+mn-ea" w:hAnsi="Tahoma" w:cs="Tahoma"/>
          <w:color w:val="2C2C2C"/>
          <w:kern w:val="24"/>
          <w:sz w:val="52"/>
          <w:szCs w:val="52"/>
          <w:rtl/>
        </w:rPr>
        <w:t xml:space="preserve">مسقط كانت لها أهمية تجارية كبيرة على ساحل عُمان ويرجع ذلك لسببين </w:t>
      </w:r>
      <w:proofErr w:type="gramStart"/>
      <w:r>
        <w:rPr>
          <w:rFonts w:ascii="Corbel" w:eastAsia="+mn-ea" w:hAnsi="Tahoma" w:cs="Tahoma"/>
          <w:color w:val="2C2C2C"/>
          <w:kern w:val="24"/>
          <w:sz w:val="52"/>
          <w:szCs w:val="52"/>
          <w:rtl/>
        </w:rPr>
        <w:t>هما :</w:t>
      </w:r>
      <w:proofErr w:type="gramEnd"/>
      <w:r>
        <w:rPr>
          <w:rFonts w:ascii="Corbel" w:eastAsia="+mn-ea" w:hAnsi="Tahoma" w:cs="Tahoma"/>
          <w:color w:val="2C2C2C"/>
          <w:kern w:val="24"/>
          <w:sz w:val="52"/>
          <w:szCs w:val="52"/>
          <w:rtl/>
        </w:rPr>
        <w:t xml:space="preserve"> </w:t>
      </w:r>
    </w:p>
    <w:p w:rsidR="00E566AA" w:rsidRDefault="00E566AA" w:rsidP="00E566AA">
      <w:pPr>
        <w:pStyle w:val="a4"/>
        <w:bidi/>
        <w:spacing w:before="240" w:beforeAutospacing="0" w:after="40" w:afterAutospacing="0" w:line="192" w:lineRule="auto"/>
        <w:ind w:left="288" w:hanging="288"/>
        <w:jc w:val="both"/>
        <w:textAlignment w:val="baseline"/>
        <w:rPr>
          <w:rtl/>
        </w:rPr>
      </w:pPr>
      <w:r>
        <w:rPr>
          <w:rFonts w:ascii="Corbel" w:eastAsia="+mn-ea" w:hAnsi="Corbel" w:cs="Tahoma"/>
          <w:color w:val="2C2C2C"/>
          <w:kern w:val="24"/>
          <w:sz w:val="52"/>
          <w:szCs w:val="52"/>
          <w:rtl/>
        </w:rPr>
        <w:t xml:space="preserve">          أ-محطة تجارية        ب-مركز لتوزيع البضائع </w:t>
      </w:r>
      <w:proofErr w:type="gramStart"/>
      <w:r>
        <w:rPr>
          <w:rFonts w:ascii="Corbel" w:eastAsia="+mn-ea" w:hAnsi="Corbel" w:cs="Tahoma"/>
          <w:color w:val="2C2C2C"/>
          <w:kern w:val="24"/>
          <w:sz w:val="52"/>
          <w:szCs w:val="52"/>
          <w:rtl/>
        </w:rPr>
        <w:t>وشحنها .</w:t>
      </w:r>
      <w:proofErr w:type="gramEnd"/>
      <w:r>
        <w:rPr>
          <w:rFonts w:ascii="Corbel" w:eastAsia="+mn-ea" w:hAnsi="Corbel" w:cs="Tahoma"/>
          <w:color w:val="2C2C2C"/>
          <w:kern w:val="24"/>
          <w:sz w:val="52"/>
          <w:szCs w:val="52"/>
          <w:rtl/>
        </w:rPr>
        <w:t xml:space="preserve"> </w:t>
      </w:r>
    </w:p>
    <w:p w:rsidR="00E566AA" w:rsidRDefault="00E566AA" w:rsidP="00E566AA">
      <w:pPr>
        <w:pStyle w:val="a3"/>
        <w:numPr>
          <w:ilvl w:val="0"/>
          <w:numId w:val="21"/>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يذكر ابن ماجد –القرن التاسع </w:t>
      </w:r>
      <w:proofErr w:type="gramStart"/>
      <w:r>
        <w:rPr>
          <w:rFonts w:ascii="Corbel" w:eastAsia="+mn-ea" w:hAnsi="Tahoma" w:cs="Tahoma"/>
          <w:color w:val="2C2C2C"/>
          <w:kern w:val="24"/>
          <w:sz w:val="52"/>
          <w:szCs w:val="52"/>
          <w:rtl/>
        </w:rPr>
        <w:t>الهجري ،</w:t>
      </w:r>
      <w:proofErr w:type="gramEnd"/>
      <w:r>
        <w:rPr>
          <w:rFonts w:ascii="Corbel" w:eastAsia="+mn-ea" w:hAnsi="Tahoma" w:cs="Tahoma"/>
          <w:color w:val="2C2C2C"/>
          <w:kern w:val="24"/>
          <w:sz w:val="52"/>
          <w:szCs w:val="52"/>
          <w:rtl/>
        </w:rPr>
        <w:t xml:space="preserve"> الخامس عشر الميلادي –أن ميناء مسقط ليس له مثيل في الدنيا ، له جبل يراه اصحاب السفن الداخلة إلى الخليج مما يسهل رسو السفن فيه ليلاً ونهاراً .</w:t>
      </w:r>
    </w:p>
    <w:p w:rsidR="00E566AA" w:rsidRDefault="00E566AA" w:rsidP="00E566AA">
      <w:pPr>
        <w:pStyle w:val="a3"/>
        <w:numPr>
          <w:ilvl w:val="0"/>
          <w:numId w:val="21"/>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ميناء مسقط يصدر منه التمور والخيل ويستقبل السلع الواردة من الهند وشرق </w:t>
      </w:r>
      <w:proofErr w:type="gramStart"/>
      <w:r>
        <w:rPr>
          <w:rFonts w:ascii="Corbel" w:eastAsia="+mn-ea" w:hAnsi="Tahoma" w:cs="Tahoma"/>
          <w:color w:val="2C2C2C"/>
          <w:kern w:val="24"/>
          <w:sz w:val="52"/>
          <w:szCs w:val="52"/>
          <w:rtl/>
        </w:rPr>
        <w:t>افريقيا .</w:t>
      </w:r>
      <w:proofErr w:type="gramEnd"/>
      <w:r>
        <w:rPr>
          <w:rFonts w:ascii="Corbel" w:eastAsia="+mn-ea" w:hAnsi="Tahoma" w:cs="Tahoma"/>
          <w:color w:val="2C2C2C"/>
          <w:kern w:val="24"/>
          <w:sz w:val="52"/>
          <w:szCs w:val="52"/>
          <w:rtl/>
        </w:rPr>
        <w:t xml:space="preserve"> </w:t>
      </w:r>
    </w:p>
    <w:p w:rsidR="00E566AA" w:rsidRDefault="00E566AA" w:rsidP="00E566AA">
      <w:pPr>
        <w:pStyle w:val="a3"/>
        <w:numPr>
          <w:ilvl w:val="0"/>
          <w:numId w:val="21"/>
        </w:numPr>
        <w:bidi/>
        <w:spacing w:line="192" w:lineRule="auto"/>
        <w:jc w:val="center"/>
        <w:textAlignment w:val="baseline"/>
        <w:rPr>
          <w:color w:val="FFFFFF"/>
          <w:sz w:val="52"/>
          <w:rtl/>
        </w:rPr>
      </w:pPr>
      <w:r>
        <w:rPr>
          <w:rFonts w:ascii="Corbel" w:eastAsia="+mn-ea" w:hAnsi="Tahoma" w:cs="Tahoma"/>
          <w:color w:val="2C2C2C"/>
          <w:kern w:val="24"/>
          <w:sz w:val="52"/>
          <w:szCs w:val="52"/>
          <w:rtl/>
        </w:rPr>
        <w:t xml:space="preserve">ميناء </w:t>
      </w:r>
      <w:proofErr w:type="spellStart"/>
      <w:r>
        <w:rPr>
          <w:rFonts w:ascii="Corbel" w:eastAsia="+mn-ea" w:hAnsi="Tahoma" w:cs="Tahoma"/>
          <w:color w:val="2C2C2C"/>
          <w:kern w:val="24"/>
          <w:sz w:val="52"/>
          <w:szCs w:val="52"/>
          <w:rtl/>
        </w:rPr>
        <w:t>قلهان</w:t>
      </w:r>
      <w:proofErr w:type="spellEnd"/>
      <w:r>
        <w:rPr>
          <w:rFonts w:ascii="Corbel" w:eastAsia="+mn-ea" w:hAnsi="Corbel" w:cs="Tahoma"/>
          <w:color w:val="2C2C2C"/>
          <w:kern w:val="24"/>
          <w:sz w:val="52"/>
          <w:szCs w:val="52"/>
          <w:rtl/>
        </w:rPr>
        <w:t xml:space="preserve"> </w:t>
      </w:r>
    </w:p>
    <w:p w:rsidR="00E566AA" w:rsidRDefault="00E566AA" w:rsidP="00E566AA">
      <w:pPr>
        <w:pStyle w:val="a3"/>
        <w:numPr>
          <w:ilvl w:val="0"/>
          <w:numId w:val="21"/>
        </w:numPr>
        <w:bidi/>
        <w:spacing w:line="192" w:lineRule="auto"/>
        <w:jc w:val="both"/>
        <w:textAlignment w:val="baseline"/>
        <w:rPr>
          <w:color w:val="FFFFFF"/>
          <w:sz w:val="52"/>
          <w:rtl/>
        </w:rPr>
      </w:pPr>
      <w:proofErr w:type="spellStart"/>
      <w:r>
        <w:rPr>
          <w:rFonts w:ascii="Corbel" w:eastAsia="+mn-ea" w:hAnsi="Tahoma" w:cs="Tahoma"/>
          <w:color w:val="2C2C2C"/>
          <w:kern w:val="24"/>
          <w:sz w:val="52"/>
          <w:szCs w:val="52"/>
          <w:rtl/>
        </w:rPr>
        <w:t>قلهان</w:t>
      </w:r>
      <w:proofErr w:type="spellEnd"/>
      <w:r>
        <w:rPr>
          <w:rFonts w:ascii="Corbel" w:eastAsia="+mn-ea" w:hAnsi="Corbel" w:cs="Tahoma"/>
          <w:color w:val="2C2C2C"/>
          <w:kern w:val="24"/>
          <w:sz w:val="52"/>
          <w:szCs w:val="52"/>
          <w:rtl/>
        </w:rPr>
        <w:t xml:space="preserve"> ميناء تجاري مهم على ساحل عُمان زادت شهرته بعد تدهور وخراب </w:t>
      </w:r>
      <w:proofErr w:type="gramStart"/>
      <w:r>
        <w:rPr>
          <w:rFonts w:ascii="Corbel" w:eastAsia="+mn-ea" w:hAnsi="Corbel" w:cs="Tahoma"/>
          <w:color w:val="2C2C2C"/>
          <w:kern w:val="24"/>
          <w:sz w:val="52"/>
          <w:szCs w:val="52"/>
          <w:rtl/>
        </w:rPr>
        <w:t>صحار .</w:t>
      </w:r>
      <w:proofErr w:type="gramEnd"/>
      <w:r>
        <w:rPr>
          <w:rFonts w:ascii="Corbel" w:eastAsia="+mn-ea" w:hAnsi="Corbel" w:cs="Tahoma"/>
          <w:color w:val="2C2C2C"/>
          <w:kern w:val="24"/>
          <w:sz w:val="52"/>
          <w:szCs w:val="52"/>
          <w:rtl/>
        </w:rPr>
        <w:t xml:space="preserve"> </w:t>
      </w:r>
    </w:p>
    <w:p w:rsidR="00E566AA" w:rsidRPr="00E566AA" w:rsidRDefault="00E566AA" w:rsidP="00E566AA">
      <w:pPr>
        <w:spacing w:line="192" w:lineRule="auto"/>
        <w:jc w:val="both"/>
        <w:textAlignment w:val="baseline"/>
        <w:rPr>
          <w:color w:val="FFFFFF"/>
          <w:sz w:val="52"/>
          <w:szCs w:val="52"/>
          <w:rtl/>
        </w:rPr>
      </w:pPr>
    </w:p>
    <w:p w:rsidR="00E566AA" w:rsidRDefault="00E566AA" w:rsidP="00E566AA">
      <w:pPr>
        <w:pStyle w:val="a3"/>
        <w:numPr>
          <w:ilvl w:val="0"/>
          <w:numId w:val="22"/>
        </w:numPr>
        <w:bidi/>
        <w:spacing w:line="192" w:lineRule="auto"/>
        <w:jc w:val="both"/>
        <w:textAlignment w:val="baseline"/>
        <w:rPr>
          <w:color w:val="FFFFFF"/>
          <w:sz w:val="56"/>
        </w:rPr>
      </w:pPr>
      <w:r>
        <w:rPr>
          <w:rFonts w:ascii="Corbel" w:eastAsia="+mn-ea" w:hAnsi="Tahoma" w:cs="Tahoma"/>
          <w:color w:val="2C2C2C"/>
          <w:kern w:val="24"/>
          <w:sz w:val="56"/>
          <w:szCs w:val="56"/>
          <w:rtl/>
        </w:rPr>
        <w:t xml:space="preserve">شهد الرحالة ابن بطوطة في القرن الثامن الهجري –الرابع عشر الميلادي نشاط ميناء </w:t>
      </w:r>
      <w:proofErr w:type="spellStart"/>
      <w:r>
        <w:rPr>
          <w:rFonts w:ascii="Corbel" w:eastAsia="+mn-ea" w:hAnsi="Tahoma" w:cs="Tahoma"/>
          <w:color w:val="2C2C2C"/>
          <w:kern w:val="24"/>
          <w:sz w:val="56"/>
          <w:szCs w:val="56"/>
          <w:rtl/>
        </w:rPr>
        <w:t>قلهان</w:t>
      </w:r>
      <w:proofErr w:type="spellEnd"/>
      <w:r>
        <w:rPr>
          <w:rFonts w:ascii="Corbel" w:eastAsia="+mn-ea" w:hAnsi="Corbel" w:cs="Tahoma"/>
          <w:color w:val="2C2C2C"/>
          <w:kern w:val="24"/>
          <w:sz w:val="56"/>
          <w:szCs w:val="56"/>
          <w:rtl/>
        </w:rPr>
        <w:t xml:space="preserve"> التجاري وقال أن معظم أهلها يشتغلون </w:t>
      </w:r>
      <w:proofErr w:type="gramStart"/>
      <w:r>
        <w:rPr>
          <w:rFonts w:ascii="Corbel" w:eastAsia="+mn-ea" w:hAnsi="Corbel" w:cs="Tahoma"/>
          <w:color w:val="2C2C2C"/>
          <w:kern w:val="24"/>
          <w:sz w:val="56"/>
          <w:szCs w:val="56"/>
          <w:rtl/>
        </w:rPr>
        <w:t>بالتجارة .</w:t>
      </w:r>
      <w:proofErr w:type="gramEnd"/>
      <w:r>
        <w:rPr>
          <w:rFonts w:ascii="Corbel" w:eastAsia="+mn-ea" w:hAnsi="Corbel" w:cs="Tahoma"/>
          <w:color w:val="2C2C2C"/>
          <w:kern w:val="24"/>
          <w:sz w:val="56"/>
          <w:szCs w:val="56"/>
          <w:rtl/>
        </w:rPr>
        <w:t xml:space="preserve"> </w:t>
      </w:r>
    </w:p>
    <w:p w:rsidR="00E566AA" w:rsidRDefault="00E566AA" w:rsidP="00E566AA">
      <w:pPr>
        <w:pStyle w:val="a3"/>
        <w:numPr>
          <w:ilvl w:val="0"/>
          <w:numId w:val="22"/>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هنالك عدد من الموانئ التجارية على الساحل الشرقي </w:t>
      </w:r>
      <w:r>
        <w:rPr>
          <w:rFonts w:ascii="Corbel" w:eastAsia="+mn-ea" w:hAnsi="Tahoma" w:cs="Tahoma"/>
          <w:color w:val="2C2C2C"/>
          <w:kern w:val="24"/>
          <w:sz w:val="56"/>
          <w:szCs w:val="56"/>
          <w:rtl/>
        </w:rPr>
        <w:lastRenderedPageBreak/>
        <w:t xml:space="preserve">للخليج مثل سيراف وقيس وهرمز وكانت تحكم من </w:t>
      </w:r>
      <w:proofErr w:type="gramStart"/>
      <w:r>
        <w:rPr>
          <w:rFonts w:ascii="Corbel" w:eastAsia="+mn-ea" w:hAnsi="Tahoma" w:cs="Tahoma"/>
          <w:color w:val="2C2C2C"/>
          <w:kern w:val="24"/>
          <w:sz w:val="56"/>
          <w:szCs w:val="56"/>
          <w:rtl/>
        </w:rPr>
        <w:t>قبل  أسر</w:t>
      </w:r>
      <w:proofErr w:type="gramEnd"/>
      <w:r>
        <w:rPr>
          <w:rFonts w:ascii="Corbel" w:eastAsia="+mn-ea" w:hAnsi="Tahoma" w:cs="Tahoma"/>
          <w:color w:val="2C2C2C"/>
          <w:kern w:val="24"/>
          <w:sz w:val="56"/>
          <w:szCs w:val="56"/>
          <w:rtl/>
        </w:rPr>
        <w:t xml:space="preserve"> عربية معروفة . </w:t>
      </w:r>
    </w:p>
    <w:p w:rsidR="00E566AA" w:rsidRDefault="00E566AA" w:rsidP="00E566AA">
      <w:pPr>
        <w:pStyle w:val="a3"/>
        <w:numPr>
          <w:ilvl w:val="0"/>
          <w:numId w:val="22"/>
        </w:numPr>
        <w:bidi/>
        <w:spacing w:line="192" w:lineRule="auto"/>
        <w:jc w:val="center"/>
        <w:textAlignment w:val="baseline"/>
        <w:rPr>
          <w:color w:val="FFFFFF"/>
          <w:sz w:val="56"/>
          <w:rtl/>
        </w:rPr>
      </w:pPr>
      <w:r>
        <w:rPr>
          <w:rFonts w:ascii="Corbel" w:eastAsia="+mn-ea" w:hAnsi="Tahoma" w:cs="Tahoma"/>
          <w:b/>
          <w:bCs/>
          <w:color w:val="2C2C2C"/>
          <w:kern w:val="24"/>
          <w:sz w:val="56"/>
          <w:szCs w:val="56"/>
          <w:rtl/>
        </w:rPr>
        <w:t xml:space="preserve">ميناء </w:t>
      </w:r>
      <w:proofErr w:type="gramStart"/>
      <w:r>
        <w:rPr>
          <w:rFonts w:ascii="Corbel" w:eastAsia="+mn-ea" w:hAnsi="Tahoma" w:cs="Tahoma"/>
          <w:b/>
          <w:bCs/>
          <w:color w:val="2C2C2C"/>
          <w:kern w:val="24"/>
          <w:sz w:val="56"/>
          <w:szCs w:val="56"/>
          <w:rtl/>
        </w:rPr>
        <w:t>سيراف</w:t>
      </w:r>
      <w:proofErr w:type="gramEnd"/>
      <w:r>
        <w:rPr>
          <w:rFonts w:ascii="Corbel" w:eastAsia="+mn-ea" w:hAnsi="Tahoma" w:cs="Tahoma"/>
          <w:b/>
          <w:bCs/>
          <w:color w:val="2C2C2C"/>
          <w:kern w:val="24"/>
          <w:sz w:val="56"/>
          <w:szCs w:val="56"/>
          <w:rtl/>
        </w:rPr>
        <w:t xml:space="preserve"> </w:t>
      </w:r>
    </w:p>
    <w:p w:rsidR="00E566AA" w:rsidRDefault="00E566AA" w:rsidP="00E566AA">
      <w:pPr>
        <w:pStyle w:val="a3"/>
        <w:numPr>
          <w:ilvl w:val="0"/>
          <w:numId w:val="22"/>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ميناء سيراف من أقدم المراكز التجارية وأكثرها ازدهاراً في الخليج العربي يقع </w:t>
      </w:r>
      <w:proofErr w:type="gramStart"/>
      <w:r>
        <w:rPr>
          <w:rFonts w:ascii="Corbel" w:eastAsia="+mn-ea" w:hAnsi="Tahoma" w:cs="Tahoma"/>
          <w:color w:val="2C2C2C"/>
          <w:kern w:val="24"/>
          <w:sz w:val="56"/>
          <w:szCs w:val="56"/>
          <w:rtl/>
        </w:rPr>
        <w:t>على  شاطئ</w:t>
      </w:r>
      <w:proofErr w:type="gramEnd"/>
      <w:r>
        <w:rPr>
          <w:rFonts w:ascii="Corbel" w:eastAsia="+mn-ea" w:hAnsi="Tahoma" w:cs="Tahoma"/>
          <w:color w:val="2C2C2C"/>
          <w:kern w:val="24"/>
          <w:sz w:val="56"/>
          <w:szCs w:val="56"/>
          <w:rtl/>
        </w:rPr>
        <w:t xml:space="preserve"> الخليج الشرقي .</w:t>
      </w:r>
    </w:p>
    <w:p w:rsidR="00E566AA" w:rsidRDefault="00E566AA" w:rsidP="00E566AA">
      <w:pPr>
        <w:pStyle w:val="a3"/>
        <w:numPr>
          <w:ilvl w:val="0"/>
          <w:numId w:val="22"/>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احتلت سيراف أهميتها التجارية في الخليج العربي بعد أن ضعفت البصرة بوصفها ميناء عميقاً </w:t>
      </w:r>
      <w:proofErr w:type="gramStart"/>
      <w:r>
        <w:rPr>
          <w:rFonts w:ascii="Corbel" w:eastAsia="+mn-ea" w:hAnsi="Tahoma" w:cs="Tahoma"/>
          <w:color w:val="2C2C2C"/>
          <w:kern w:val="24"/>
          <w:sz w:val="56"/>
          <w:szCs w:val="56"/>
          <w:rtl/>
        </w:rPr>
        <w:t>بسبب :</w:t>
      </w:r>
      <w:proofErr w:type="gramEnd"/>
      <w:r>
        <w:rPr>
          <w:rFonts w:ascii="Corbel" w:eastAsia="+mn-ea" w:hAnsi="Tahoma" w:cs="Tahoma"/>
          <w:color w:val="2C2C2C"/>
          <w:kern w:val="24"/>
          <w:sz w:val="56"/>
          <w:szCs w:val="56"/>
          <w:rtl/>
        </w:rPr>
        <w:t xml:space="preserve"> </w:t>
      </w:r>
    </w:p>
    <w:p w:rsidR="00E566AA" w:rsidRDefault="00E566AA" w:rsidP="00E566AA">
      <w:pPr>
        <w:pStyle w:val="a4"/>
        <w:bidi/>
        <w:spacing w:before="240" w:beforeAutospacing="0" w:after="40" w:afterAutospacing="0" w:line="192" w:lineRule="auto"/>
        <w:ind w:left="288" w:hanging="288"/>
        <w:jc w:val="both"/>
        <w:textAlignment w:val="baseline"/>
        <w:rPr>
          <w:rtl/>
        </w:rPr>
      </w:pPr>
      <w:r>
        <w:rPr>
          <w:rFonts w:ascii="Corbel" w:eastAsia="+mn-ea" w:hAnsi="Corbel" w:cs="Tahoma"/>
          <w:color w:val="2C2C2C"/>
          <w:kern w:val="24"/>
          <w:sz w:val="56"/>
          <w:szCs w:val="56"/>
          <w:rtl/>
        </w:rPr>
        <w:t xml:space="preserve">  أ-زحف طمي النهر على </w:t>
      </w:r>
      <w:proofErr w:type="gramStart"/>
      <w:r>
        <w:rPr>
          <w:rFonts w:ascii="Corbel" w:eastAsia="+mn-ea" w:hAnsi="Corbel" w:cs="Tahoma"/>
          <w:color w:val="2C2C2C"/>
          <w:kern w:val="24"/>
          <w:sz w:val="56"/>
          <w:szCs w:val="56"/>
          <w:rtl/>
        </w:rPr>
        <w:t>الساحل  ب</w:t>
      </w:r>
      <w:proofErr w:type="gramEnd"/>
      <w:r>
        <w:rPr>
          <w:rFonts w:ascii="Corbel" w:eastAsia="+mn-ea" w:hAnsi="Corbel" w:cs="Tahoma"/>
          <w:color w:val="2C2C2C"/>
          <w:kern w:val="24"/>
          <w:sz w:val="56"/>
          <w:szCs w:val="56"/>
          <w:rtl/>
        </w:rPr>
        <w:t>- ما لحق بها من آثار التخريب والتدمير جراء الغزوات المغولية .</w:t>
      </w:r>
    </w:p>
    <w:p w:rsidR="00E566AA" w:rsidRDefault="00E566AA" w:rsidP="00E566AA">
      <w:pPr>
        <w:pStyle w:val="a3"/>
        <w:numPr>
          <w:ilvl w:val="0"/>
          <w:numId w:val="23"/>
        </w:numPr>
        <w:bidi/>
        <w:spacing w:line="216" w:lineRule="auto"/>
        <w:jc w:val="both"/>
        <w:textAlignment w:val="baseline"/>
        <w:rPr>
          <w:color w:val="FFFFFF"/>
          <w:sz w:val="56"/>
        </w:rPr>
      </w:pPr>
      <w:r>
        <w:rPr>
          <w:rFonts w:asciiTheme="minorHAnsi" w:eastAsiaTheme="minorEastAsia" w:hAnsi="Tahoma" w:cstheme="minorBidi"/>
          <w:color w:val="FFFFFF" w:themeColor="background1"/>
          <w:kern w:val="24"/>
          <w:sz w:val="56"/>
          <w:szCs w:val="56"/>
          <w:rtl/>
        </w:rPr>
        <w:t>يون دوراً مهماً ف</w:t>
      </w:r>
      <w:r>
        <w:rPr>
          <w:rFonts w:ascii="Corbel" w:eastAsia="+mn-ea" w:hAnsi="Tahoma" w:cs="Tahoma"/>
          <w:color w:val="2C2C2C"/>
          <w:kern w:val="24"/>
          <w:sz w:val="56"/>
          <w:szCs w:val="56"/>
          <w:rtl/>
        </w:rPr>
        <w:t xml:space="preserve">بقيت سيراف محطة تجارية مهمة في الخليج العربي دون منافس من القرن العاشر إلى الثاني عشر </w:t>
      </w:r>
      <w:proofErr w:type="gramStart"/>
      <w:r>
        <w:rPr>
          <w:rFonts w:ascii="Corbel" w:eastAsia="+mn-ea" w:hAnsi="Tahoma" w:cs="Tahoma"/>
          <w:color w:val="2C2C2C"/>
          <w:kern w:val="24"/>
          <w:sz w:val="56"/>
          <w:szCs w:val="56"/>
          <w:rtl/>
        </w:rPr>
        <w:t>الميلادي ،</w:t>
      </w:r>
      <w:proofErr w:type="gramEnd"/>
      <w:r>
        <w:rPr>
          <w:rFonts w:ascii="Corbel" w:eastAsia="+mn-ea" w:hAnsi="Tahoma" w:cs="Tahoma"/>
          <w:color w:val="2C2C2C"/>
          <w:kern w:val="24"/>
          <w:sz w:val="56"/>
          <w:szCs w:val="56"/>
          <w:rtl/>
        </w:rPr>
        <w:t xml:space="preserve"> حيث حل ميناء قيس محلها</w:t>
      </w:r>
    </w:p>
    <w:p w:rsidR="00E566AA" w:rsidRDefault="00E566AA" w:rsidP="00E566AA">
      <w:pPr>
        <w:pStyle w:val="a3"/>
        <w:numPr>
          <w:ilvl w:val="0"/>
          <w:numId w:val="23"/>
        </w:numPr>
        <w:bidi/>
        <w:spacing w:line="216" w:lineRule="auto"/>
        <w:jc w:val="center"/>
        <w:textAlignment w:val="baseline"/>
        <w:rPr>
          <w:color w:val="FFFFFF"/>
          <w:sz w:val="44"/>
          <w:rtl/>
        </w:rPr>
      </w:pPr>
      <w:r>
        <w:rPr>
          <w:rFonts w:ascii="Corbel" w:eastAsia="+mn-ea" w:hAnsi="Tahoma" w:cs="Tahoma"/>
          <w:color w:val="2C2C2C"/>
          <w:kern w:val="24"/>
          <w:sz w:val="44"/>
          <w:szCs w:val="44"/>
          <w:rtl/>
        </w:rPr>
        <w:t xml:space="preserve">ميناء جزيرة قيس  </w:t>
      </w:r>
    </w:p>
    <w:p w:rsidR="00E566AA" w:rsidRDefault="00E566AA" w:rsidP="00E566AA">
      <w:pPr>
        <w:pStyle w:val="a3"/>
        <w:numPr>
          <w:ilvl w:val="0"/>
          <w:numId w:val="23"/>
        </w:numPr>
        <w:bidi/>
        <w:spacing w:line="216" w:lineRule="auto"/>
        <w:jc w:val="both"/>
        <w:textAlignment w:val="baseline"/>
        <w:rPr>
          <w:color w:val="FFFFFF"/>
          <w:sz w:val="56"/>
          <w:rtl/>
        </w:rPr>
      </w:pPr>
      <w:r>
        <w:rPr>
          <w:rFonts w:ascii="Corbel" w:eastAsia="+mn-ea" w:hAnsi="Tahoma" w:cs="Tahoma"/>
          <w:color w:val="2C2C2C"/>
          <w:kern w:val="24"/>
          <w:sz w:val="56"/>
          <w:szCs w:val="56"/>
          <w:rtl/>
        </w:rPr>
        <w:t xml:space="preserve">حل محل ميناء </w:t>
      </w:r>
      <w:proofErr w:type="gramStart"/>
      <w:r>
        <w:rPr>
          <w:rFonts w:ascii="Corbel" w:eastAsia="+mn-ea" w:hAnsi="Tahoma" w:cs="Tahoma"/>
          <w:color w:val="2C2C2C"/>
          <w:kern w:val="24"/>
          <w:sz w:val="56"/>
          <w:szCs w:val="56"/>
          <w:rtl/>
        </w:rPr>
        <w:t>سيراف .</w:t>
      </w:r>
      <w:proofErr w:type="gramEnd"/>
    </w:p>
    <w:p w:rsidR="00E566AA" w:rsidRDefault="00E566AA" w:rsidP="00E566AA">
      <w:pPr>
        <w:pStyle w:val="a3"/>
        <w:numPr>
          <w:ilvl w:val="0"/>
          <w:numId w:val="23"/>
        </w:numPr>
        <w:bidi/>
        <w:spacing w:line="216" w:lineRule="auto"/>
        <w:jc w:val="both"/>
        <w:textAlignment w:val="baseline"/>
        <w:rPr>
          <w:color w:val="FFFFFF"/>
          <w:sz w:val="56"/>
          <w:rtl/>
        </w:rPr>
      </w:pPr>
      <w:r>
        <w:rPr>
          <w:rFonts w:ascii="Corbel" w:eastAsia="+mn-ea" w:hAnsi="Tahoma" w:cs="Tahoma"/>
          <w:color w:val="2C2C2C"/>
          <w:kern w:val="24"/>
          <w:sz w:val="56"/>
          <w:szCs w:val="56"/>
          <w:rtl/>
        </w:rPr>
        <w:t xml:space="preserve">أدي ميناء قيس دوراً مهماً بوصفه مركزاً رئيساً لتجمع البضائع </w:t>
      </w:r>
      <w:r>
        <w:rPr>
          <w:rFonts w:ascii="Corbel" w:eastAsia="+mn-ea" w:hAnsi="Tahoma" w:cs="Tahoma"/>
          <w:color w:val="2C2C2C"/>
          <w:kern w:val="24"/>
          <w:sz w:val="56"/>
          <w:szCs w:val="56"/>
          <w:rtl/>
        </w:rPr>
        <w:lastRenderedPageBreak/>
        <w:t xml:space="preserve">وتوزيعها في الخليج العربي من القرن الثاني عشر حتي القرن الرابع عشر </w:t>
      </w:r>
      <w:proofErr w:type="gramStart"/>
      <w:r>
        <w:rPr>
          <w:rFonts w:ascii="Corbel" w:eastAsia="+mn-ea" w:hAnsi="Tahoma" w:cs="Tahoma"/>
          <w:color w:val="2C2C2C"/>
          <w:kern w:val="24"/>
          <w:sz w:val="56"/>
          <w:szCs w:val="56"/>
          <w:rtl/>
        </w:rPr>
        <w:t>الميلادي .</w:t>
      </w:r>
      <w:proofErr w:type="gramEnd"/>
      <w:r>
        <w:rPr>
          <w:rFonts w:ascii="Corbel" w:eastAsia="+mn-ea" w:hAnsi="Tahoma" w:cs="Tahoma"/>
          <w:color w:val="2C2C2C"/>
          <w:kern w:val="24"/>
          <w:sz w:val="56"/>
          <w:szCs w:val="56"/>
          <w:rtl/>
        </w:rPr>
        <w:t xml:space="preserve"> </w:t>
      </w:r>
    </w:p>
    <w:p w:rsidR="00E566AA" w:rsidRDefault="00E566AA" w:rsidP="00E566AA">
      <w:pPr>
        <w:pStyle w:val="a3"/>
        <w:numPr>
          <w:ilvl w:val="0"/>
          <w:numId w:val="23"/>
        </w:numPr>
        <w:bidi/>
        <w:spacing w:line="216" w:lineRule="auto"/>
        <w:jc w:val="both"/>
        <w:textAlignment w:val="baseline"/>
        <w:rPr>
          <w:color w:val="FFFFFF"/>
          <w:sz w:val="56"/>
          <w:rtl/>
        </w:rPr>
      </w:pPr>
      <w:r>
        <w:rPr>
          <w:rFonts w:ascii="Corbel" w:eastAsia="+mn-ea" w:hAnsi="Tahoma" w:cs="Tahoma"/>
          <w:color w:val="2C2C2C"/>
          <w:kern w:val="24"/>
          <w:sz w:val="56"/>
          <w:szCs w:val="56"/>
          <w:rtl/>
        </w:rPr>
        <w:t xml:space="preserve">لا تعود أهمية ميناء قيس </w:t>
      </w:r>
      <w:proofErr w:type="gramStart"/>
      <w:r>
        <w:rPr>
          <w:rFonts w:ascii="Corbel" w:eastAsia="+mn-ea" w:hAnsi="Tahoma" w:cs="Tahoma"/>
          <w:color w:val="2C2C2C"/>
          <w:kern w:val="24"/>
          <w:sz w:val="56"/>
          <w:szCs w:val="56"/>
          <w:rtl/>
        </w:rPr>
        <w:t>إلى  أهميته</w:t>
      </w:r>
      <w:proofErr w:type="gramEnd"/>
      <w:r>
        <w:rPr>
          <w:rFonts w:ascii="Corbel" w:eastAsia="+mn-ea" w:hAnsi="Tahoma" w:cs="Tahoma"/>
          <w:color w:val="2C2C2C"/>
          <w:kern w:val="24"/>
          <w:sz w:val="56"/>
          <w:szCs w:val="56"/>
          <w:rtl/>
        </w:rPr>
        <w:t xml:space="preserve"> الاقتصادية بقدر ما كانت ترجع إلى خبرة العرب التجارية و سيطرة احدي الاسر العربية على جزيرة قيس وإلى اسطولها التجاري الذي عرف بنشاطه .</w:t>
      </w:r>
    </w:p>
    <w:p w:rsidR="00E566AA" w:rsidRPr="00E566AA" w:rsidRDefault="00E566AA" w:rsidP="00E566AA">
      <w:pPr>
        <w:pStyle w:val="a3"/>
        <w:numPr>
          <w:ilvl w:val="0"/>
          <w:numId w:val="17"/>
        </w:numPr>
        <w:bidi/>
        <w:spacing w:line="192" w:lineRule="auto"/>
        <w:jc w:val="both"/>
        <w:textAlignment w:val="baseline"/>
        <w:rPr>
          <w:color w:val="FFFFFF"/>
          <w:sz w:val="56"/>
        </w:rPr>
      </w:pPr>
      <w:r>
        <w:rPr>
          <w:rFonts w:asciiTheme="minorHAnsi" w:eastAsiaTheme="minorEastAsia" w:hAnsi="Tahoma" w:cstheme="minorBidi"/>
          <w:color w:val="FFFFFF" w:themeColor="background1"/>
          <w:kern w:val="24"/>
          <w:sz w:val="56"/>
          <w:szCs w:val="56"/>
          <w:rtl/>
        </w:rPr>
        <w:t xml:space="preserve">ي التجارة الشرقية واستمر ذلك </w:t>
      </w:r>
      <w:proofErr w:type="gramStart"/>
      <w:r>
        <w:rPr>
          <w:rFonts w:asciiTheme="minorHAnsi" w:eastAsiaTheme="minorEastAsia" w:hAnsi="Tahoma" w:cstheme="minorBidi"/>
          <w:color w:val="FFFFFF" w:themeColor="background1"/>
          <w:kern w:val="24"/>
          <w:sz w:val="56"/>
          <w:szCs w:val="56"/>
          <w:rtl/>
        </w:rPr>
        <w:t>حتي</w:t>
      </w:r>
      <w:proofErr w:type="gramEnd"/>
      <w:r>
        <w:rPr>
          <w:rFonts w:asciiTheme="minorHAnsi" w:eastAsiaTheme="minorEastAsia" w:hAnsi="Tahoma" w:cstheme="minorBidi"/>
          <w:color w:val="FFFFFF" w:themeColor="background1"/>
          <w:kern w:val="24"/>
          <w:sz w:val="56"/>
          <w:szCs w:val="56"/>
          <w:rtl/>
        </w:rPr>
        <w:t xml:space="preserve"> مطلع القرن السادس ع</w:t>
      </w:r>
    </w:p>
    <w:p w:rsidR="00E566AA" w:rsidRDefault="00E566AA" w:rsidP="00E566AA">
      <w:pPr>
        <w:pStyle w:val="a3"/>
        <w:numPr>
          <w:ilvl w:val="0"/>
          <w:numId w:val="24"/>
        </w:numPr>
        <w:bidi/>
        <w:spacing w:line="192" w:lineRule="auto"/>
        <w:jc w:val="center"/>
        <w:textAlignment w:val="baseline"/>
        <w:rPr>
          <w:color w:val="FFFFFF"/>
          <w:sz w:val="44"/>
        </w:rPr>
      </w:pPr>
      <w:r>
        <w:rPr>
          <w:rFonts w:asciiTheme="minorHAnsi" w:eastAsiaTheme="minorEastAsia" w:hAnsi="Tahoma" w:cstheme="minorBidi"/>
          <w:color w:val="FFFFFF" w:themeColor="background1"/>
          <w:kern w:val="24"/>
          <w:sz w:val="56"/>
          <w:szCs w:val="56"/>
          <w:rtl/>
        </w:rPr>
        <w:t xml:space="preserve">شر </w:t>
      </w:r>
      <w:proofErr w:type="spellStart"/>
      <w:r>
        <w:rPr>
          <w:rFonts w:asciiTheme="minorHAnsi" w:eastAsiaTheme="minorEastAsia" w:hAnsi="Tahoma" w:cstheme="minorBidi"/>
          <w:color w:val="FFFFFF" w:themeColor="background1"/>
          <w:kern w:val="24"/>
          <w:sz w:val="56"/>
          <w:szCs w:val="56"/>
          <w:rtl/>
        </w:rPr>
        <w:t>الميلادي</w:t>
      </w:r>
      <w:r>
        <w:rPr>
          <w:rFonts w:ascii="Corbel" w:eastAsia="+mn-ea" w:hAnsi="Tahoma" w:cs="Tahoma"/>
          <w:b/>
          <w:bCs/>
          <w:color w:val="2C2C2C"/>
          <w:kern w:val="24"/>
          <w:sz w:val="44"/>
          <w:szCs w:val="44"/>
          <w:rtl/>
        </w:rPr>
        <w:t>مدينة</w:t>
      </w:r>
      <w:proofErr w:type="spellEnd"/>
      <w:r>
        <w:rPr>
          <w:rFonts w:ascii="Corbel" w:eastAsia="+mn-ea" w:hAnsi="Tahoma" w:cs="Tahoma"/>
          <w:b/>
          <w:bCs/>
          <w:color w:val="2C2C2C"/>
          <w:kern w:val="24"/>
          <w:sz w:val="44"/>
          <w:szCs w:val="44"/>
          <w:rtl/>
        </w:rPr>
        <w:t xml:space="preserve"> </w:t>
      </w:r>
      <w:proofErr w:type="gramStart"/>
      <w:r>
        <w:rPr>
          <w:rFonts w:ascii="Corbel" w:eastAsia="+mn-ea" w:hAnsi="Tahoma" w:cs="Tahoma"/>
          <w:b/>
          <w:bCs/>
          <w:color w:val="2C2C2C"/>
          <w:kern w:val="24"/>
          <w:sz w:val="44"/>
          <w:szCs w:val="44"/>
          <w:rtl/>
        </w:rPr>
        <w:t>هرمز :</w:t>
      </w:r>
      <w:proofErr w:type="gramEnd"/>
      <w:r>
        <w:rPr>
          <w:rFonts w:ascii="Corbel" w:eastAsia="+mn-ea" w:hAnsi="Tahoma" w:cs="Tahoma"/>
          <w:b/>
          <w:bCs/>
          <w:color w:val="2C2C2C"/>
          <w:kern w:val="24"/>
          <w:sz w:val="44"/>
          <w:szCs w:val="44"/>
          <w:rtl/>
        </w:rPr>
        <w:t xml:space="preserve"> </w:t>
      </w:r>
    </w:p>
    <w:p w:rsidR="00E566AA" w:rsidRDefault="00E566AA" w:rsidP="00E566AA">
      <w:pPr>
        <w:pStyle w:val="a3"/>
        <w:numPr>
          <w:ilvl w:val="0"/>
          <w:numId w:val="24"/>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برزت أهمية مدينة هرمز الساحلية منذ أواخر القرن الحادي عشر </w:t>
      </w:r>
      <w:proofErr w:type="gramStart"/>
      <w:r>
        <w:rPr>
          <w:rFonts w:ascii="Corbel" w:eastAsia="+mn-ea" w:hAnsi="Tahoma" w:cs="Tahoma"/>
          <w:color w:val="2C2C2C"/>
          <w:kern w:val="24"/>
          <w:sz w:val="56"/>
          <w:szCs w:val="56"/>
          <w:rtl/>
        </w:rPr>
        <w:t>الميلادي .</w:t>
      </w:r>
      <w:proofErr w:type="gramEnd"/>
    </w:p>
    <w:p w:rsidR="00E566AA" w:rsidRDefault="00E566AA" w:rsidP="00E566AA">
      <w:pPr>
        <w:pStyle w:val="a3"/>
        <w:numPr>
          <w:ilvl w:val="0"/>
          <w:numId w:val="24"/>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اصبحت هرمز أهم منطقة لتجميع السلع التجارية وأكبر منافس لميناء جزيرة قيس وذلك لكونها تحتل موقعاً سوقياً على المضيق الذي يربط خليج غُمان بالخليج </w:t>
      </w:r>
      <w:proofErr w:type="gramStart"/>
      <w:r>
        <w:rPr>
          <w:rFonts w:ascii="Corbel" w:eastAsia="+mn-ea" w:hAnsi="Tahoma" w:cs="Tahoma"/>
          <w:color w:val="2C2C2C"/>
          <w:kern w:val="24"/>
          <w:sz w:val="56"/>
          <w:szCs w:val="56"/>
          <w:rtl/>
        </w:rPr>
        <w:t>العربي  ويبلغ</w:t>
      </w:r>
      <w:proofErr w:type="gramEnd"/>
      <w:r>
        <w:rPr>
          <w:rFonts w:ascii="Corbel" w:eastAsia="+mn-ea" w:hAnsi="Tahoma" w:cs="Tahoma"/>
          <w:color w:val="2C2C2C"/>
          <w:kern w:val="24"/>
          <w:sz w:val="56"/>
          <w:szCs w:val="56"/>
          <w:rtl/>
        </w:rPr>
        <w:t xml:space="preserve"> عرض هذا المضيق نحو اربعين ميلاً ومنه جاءت تسمية مضيق هرمز . </w:t>
      </w:r>
    </w:p>
    <w:p w:rsidR="00E566AA" w:rsidRDefault="00E566AA" w:rsidP="00E566AA">
      <w:pPr>
        <w:pStyle w:val="a3"/>
        <w:numPr>
          <w:ilvl w:val="0"/>
          <w:numId w:val="24"/>
        </w:numPr>
        <w:bidi/>
        <w:spacing w:line="192" w:lineRule="auto"/>
        <w:jc w:val="both"/>
        <w:textAlignment w:val="baseline"/>
        <w:rPr>
          <w:color w:val="FFFFFF"/>
          <w:sz w:val="56"/>
          <w:rtl/>
        </w:rPr>
      </w:pPr>
      <w:r>
        <w:rPr>
          <w:rFonts w:ascii="Corbel" w:eastAsia="+mn-ea" w:hAnsi="Tahoma" w:cs="Tahoma"/>
          <w:color w:val="2C2C2C"/>
          <w:kern w:val="24"/>
          <w:sz w:val="56"/>
          <w:szCs w:val="56"/>
          <w:rtl/>
        </w:rPr>
        <w:lastRenderedPageBreak/>
        <w:t xml:space="preserve">لم تعمر هرمز الساحلية طويلاً بسبب الغزوات التي شنها المغول على المدينة في القرن الثالث عشر </w:t>
      </w:r>
      <w:proofErr w:type="gramStart"/>
      <w:r>
        <w:rPr>
          <w:rFonts w:ascii="Corbel" w:eastAsia="+mn-ea" w:hAnsi="Tahoma" w:cs="Tahoma"/>
          <w:color w:val="2C2C2C"/>
          <w:kern w:val="24"/>
          <w:sz w:val="56"/>
          <w:szCs w:val="56"/>
          <w:rtl/>
        </w:rPr>
        <w:t>الميلادي .</w:t>
      </w:r>
      <w:proofErr w:type="gramEnd"/>
      <w:r>
        <w:rPr>
          <w:rFonts w:ascii="Corbel" w:eastAsia="+mn-ea" w:hAnsi="Tahoma" w:cs="Tahoma"/>
          <w:color w:val="2C2C2C"/>
          <w:kern w:val="24"/>
          <w:sz w:val="56"/>
          <w:szCs w:val="56"/>
          <w:rtl/>
        </w:rPr>
        <w:t xml:space="preserve"> </w:t>
      </w:r>
    </w:p>
    <w:p w:rsidR="00E566AA" w:rsidRDefault="00E566AA" w:rsidP="00E566AA">
      <w:pPr>
        <w:pStyle w:val="a3"/>
        <w:numPr>
          <w:ilvl w:val="0"/>
          <w:numId w:val="24"/>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قرر حكام هرمز العرب نقل نشاطهم التجاري إلي جزيرة صغيرة قاحلة تسمي باسم </w:t>
      </w:r>
      <w:proofErr w:type="gramStart"/>
      <w:r>
        <w:rPr>
          <w:rFonts w:ascii="Corbel" w:eastAsia="+mn-ea" w:hAnsi="Tahoma" w:cs="Tahoma"/>
          <w:color w:val="2C2C2C"/>
          <w:kern w:val="24"/>
          <w:sz w:val="56"/>
          <w:szCs w:val="56"/>
          <w:rtl/>
        </w:rPr>
        <w:t>جيرون .</w:t>
      </w:r>
      <w:proofErr w:type="gramEnd"/>
    </w:p>
    <w:p w:rsidR="00E566AA" w:rsidRDefault="00E566AA" w:rsidP="00E566AA">
      <w:pPr>
        <w:pStyle w:val="a3"/>
        <w:numPr>
          <w:ilvl w:val="0"/>
          <w:numId w:val="25"/>
        </w:numPr>
        <w:bidi/>
        <w:spacing w:line="216" w:lineRule="auto"/>
        <w:jc w:val="both"/>
        <w:textAlignment w:val="baseline"/>
        <w:rPr>
          <w:color w:val="FFFFFF"/>
          <w:sz w:val="56"/>
        </w:rPr>
      </w:pPr>
      <w:r>
        <w:rPr>
          <w:rFonts w:asciiTheme="minorHAnsi" w:eastAsiaTheme="minorEastAsia" w:hAnsi="Tahoma" w:cstheme="minorBidi"/>
          <w:color w:val="FFFFFF" w:themeColor="background1"/>
          <w:kern w:val="24"/>
          <w:sz w:val="56"/>
          <w:szCs w:val="56"/>
          <w:rtl/>
        </w:rPr>
        <w:t xml:space="preserve"> .</w:t>
      </w:r>
      <w:r w:rsidRPr="00E566AA">
        <w:rPr>
          <w:rFonts w:ascii="Corbel" w:eastAsia="+mn-ea" w:hAnsi="Tahoma" w:cs="Tahoma"/>
          <w:color w:val="2C2C2C"/>
          <w:kern w:val="24"/>
          <w:sz w:val="56"/>
          <w:szCs w:val="56"/>
          <w:rtl/>
        </w:rPr>
        <w:t xml:space="preserve"> </w:t>
      </w:r>
      <w:r>
        <w:rPr>
          <w:rFonts w:ascii="Corbel" w:eastAsia="+mn-ea" w:hAnsi="Tahoma" w:cs="Tahoma"/>
          <w:color w:val="2C2C2C"/>
          <w:kern w:val="24"/>
          <w:sz w:val="56"/>
          <w:szCs w:val="56"/>
          <w:rtl/>
        </w:rPr>
        <w:t xml:space="preserve">يرجع الفضل في المكانة والثروة التي حققها هرمز إلي موقعه السوقي الذي يتحكم في المضائق المؤدية </w:t>
      </w:r>
      <w:proofErr w:type="gramStart"/>
      <w:r>
        <w:rPr>
          <w:rFonts w:ascii="Corbel" w:eastAsia="+mn-ea" w:hAnsi="Tahoma" w:cs="Tahoma"/>
          <w:color w:val="2C2C2C"/>
          <w:kern w:val="24"/>
          <w:sz w:val="56"/>
          <w:szCs w:val="56"/>
          <w:rtl/>
        </w:rPr>
        <w:t>إلي  المياه</w:t>
      </w:r>
      <w:proofErr w:type="gramEnd"/>
      <w:r>
        <w:rPr>
          <w:rFonts w:ascii="Corbel" w:eastAsia="+mn-ea" w:hAnsi="Tahoma" w:cs="Tahoma"/>
          <w:color w:val="2C2C2C"/>
          <w:kern w:val="24"/>
          <w:sz w:val="56"/>
          <w:szCs w:val="56"/>
          <w:rtl/>
        </w:rPr>
        <w:t xml:space="preserve"> الداخلية للخليج .</w:t>
      </w:r>
    </w:p>
    <w:p w:rsidR="00E566AA" w:rsidRDefault="00E566AA" w:rsidP="00E566AA">
      <w:pPr>
        <w:pStyle w:val="a3"/>
        <w:numPr>
          <w:ilvl w:val="0"/>
          <w:numId w:val="25"/>
        </w:numPr>
        <w:bidi/>
        <w:spacing w:line="216" w:lineRule="auto"/>
        <w:jc w:val="both"/>
        <w:textAlignment w:val="baseline"/>
        <w:rPr>
          <w:color w:val="FFFFFF"/>
          <w:sz w:val="56"/>
          <w:rtl/>
        </w:rPr>
      </w:pPr>
      <w:r>
        <w:rPr>
          <w:rFonts w:ascii="Corbel" w:eastAsia="+mn-ea" w:hAnsi="Tahoma" w:cs="Tahoma"/>
          <w:color w:val="2C2C2C"/>
          <w:kern w:val="24"/>
          <w:sz w:val="56"/>
          <w:szCs w:val="56"/>
          <w:rtl/>
        </w:rPr>
        <w:t xml:space="preserve">تستدل على أهمية هرمز أن الرحالة الإيطالي </w:t>
      </w:r>
      <w:proofErr w:type="spellStart"/>
      <w:r>
        <w:rPr>
          <w:rFonts w:ascii="Corbel" w:eastAsia="+mn-ea" w:hAnsi="Tahoma" w:cs="Tahoma"/>
          <w:color w:val="2C2C2C"/>
          <w:kern w:val="24"/>
          <w:sz w:val="56"/>
          <w:szCs w:val="56"/>
          <w:rtl/>
        </w:rPr>
        <w:t>لودفيكو</w:t>
      </w:r>
      <w:proofErr w:type="spellEnd"/>
      <w:r>
        <w:rPr>
          <w:rFonts w:ascii="Corbel" w:eastAsia="+mn-ea" w:hAnsi="Corbel" w:cs="Tahoma"/>
          <w:color w:val="2C2C2C"/>
          <w:kern w:val="24"/>
          <w:sz w:val="56"/>
          <w:szCs w:val="56"/>
          <w:rtl/>
        </w:rPr>
        <w:t xml:space="preserve"> </w:t>
      </w:r>
      <w:proofErr w:type="spellStart"/>
      <w:r>
        <w:rPr>
          <w:rFonts w:ascii="Corbel" w:eastAsia="+mn-ea" w:hAnsi="Tahoma" w:cs="Tahoma"/>
          <w:color w:val="2C2C2C"/>
          <w:kern w:val="24"/>
          <w:sz w:val="56"/>
          <w:szCs w:val="56"/>
          <w:rtl/>
        </w:rPr>
        <w:t>فارثما</w:t>
      </w:r>
      <w:proofErr w:type="spellEnd"/>
      <w:r>
        <w:rPr>
          <w:rFonts w:ascii="Corbel" w:eastAsia="+mn-ea" w:hAnsi="Corbel" w:cs="Tahoma"/>
          <w:color w:val="2C2C2C"/>
          <w:kern w:val="24"/>
          <w:sz w:val="56"/>
          <w:szCs w:val="56"/>
          <w:rtl/>
        </w:rPr>
        <w:t xml:space="preserve"> زار المدينة عام 1503-1504م أي قبل وصول البرتغاليين بمدة قصيرة ووصفها بأنها مدينة جميلة لا تضاهيها مدينة من حيث الموقع البحري </w:t>
      </w:r>
      <w:proofErr w:type="gramStart"/>
      <w:r>
        <w:rPr>
          <w:rFonts w:ascii="Corbel" w:eastAsia="+mn-ea" w:hAnsi="Corbel" w:cs="Tahoma"/>
          <w:color w:val="2C2C2C"/>
          <w:kern w:val="24"/>
          <w:sz w:val="56"/>
          <w:szCs w:val="56"/>
          <w:rtl/>
        </w:rPr>
        <w:t>والتجاري .</w:t>
      </w:r>
      <w:proofErr w:type="gramEnd"/>
      <w:r>
        <w:rPr>
          <w:rFonts w:ascii="Corbel" w:eastAsia="+mn-ea" w:hAnsi="Corbel" w:cs="Tahoma"/>
          <w:color w:val="2C2C2C"/>
          <w:kern w:val="24"/>
          <w:sz w:val="56"/>
          <w:szCs w:val="56"/>
          <w:rtl/>
        </w:rPr>
        <w:t xml:space="preserve"> </w:t>
      </w:r>
    </w:p>
    <w:p w:rsidR="00E566AA" w:rsidRDefault="00E566AA" w:rsidP="00E566AA">
      <w:pPr>
        <w:pStyle w:val="a3"/>
        <w:numPr>
          <w:ilvl w:val="0"/>
          <w:numId w:val="25"/>
        </w:numPr>
        <w:bidi/>
        <w:spacing w:line="216" w:lineRule="auto"/>
        <w:jc w:val="both"/>
        <w:textAlignment w:val="baseline"/>
        <w:rPr>
          <w:color w:val="FFFFFF"/>
          <w:sz w:val="56"/>
          <w:rtl/>
        </w:rPr>
      </w:pPr>
      <w:r>
        <w:rPr>
          <w:rFonts w:ascii="Corbel" w:eastAsia="+mn-ea" w:hAnsi="Tahoma" w:cs="Tahoma"/>
          <w:color w:val="2C2C2C"/>
          <w:kern w:val="24"/>
          <w:sz w:val="56"/>
          <w:szCs w:val="56"/>
          <w:rtl/>
        </w:rPr>
        <w:t xml:space="preserve">لم يقتصر دور هرمز على نقل التجارة من الهند وشرق افريقيا الى قلب العالم الاسلامي بل </w:t>
      </w:r>
      <w:r>
        <w:rPr>
          <w:rFonts w:ascii="Corbel" w:eastAsia="+mn-ea" w:hAnsi="Tahoma" w:cs="Tahoma"/>
          <w:color w:val="2C2C2C"/>
          <w:kern w:val="24"/>
          <w:sz w:val="56"/>
          <w:szCs w:val="56"/>
          <w:rtl/>
        </w:rPr>
        <w:lastRenderedPageBreak/>
        <w:t xml:space="preserve">اصبحت حلقة مهمة في نقل التجارة العالمية بين الشرق </w:t>
      </w:r>
      <w:proofErr w:type="gramStart"/>
      <w:r>
        <w:rPr>
          <w:rFonts w:ascii="Corbel" w:eastAsia="+mn-ea" w:hAnsi="Tahoma" w:cs="Tahoma"/>
          <w:color w:val="2C2C2C"/>
          <w:kern w:val="24"/>
          <w:sz w:val="56"/>
          <w:szCs w:val="56"/>
          <w:rtl/>
        </w:rPr>
        <w:t>والغرب .</w:t>
      </w:r>
      <w:proofErr w:type="gramEnd"/>
    </w:p>
    <w:p w:rsidR="00E566AA" w:rsidRDefault="00E566AA" w:rsidP="00E566AA">
      <w:pPr>
        <w:pStyle w:val="a3"/>
        <w:numPr>
          <w:ilvl w:val="0"/>
          <w:numId w:val="25"/>
        </w:numPr>
        <w:bidi/>
        <w:spacing w:line="216" w:lineRule="auto"/>
        <w:jc w:val="both"/>
        <w:textAlignment w:val="baseline"/>
        <w:rPr>
          <w:color w:val="FFFFFF"/>
          <w:sz w:val="56"/>
          <w:rtl/>
        </w:rPr>
      </w:pPr>
      <w:r>
        <w:rPr>
          <w:rFonts w:ascii="Corbel" w:eastAsia="+mn-ea" w:hAnsi="Tahoma" w:cs="Tahoma"/>
          <w:color w:val="2C2C2C"/>
          <w:kern w:val="24"/>
          <w:sz w:val="56"/>
          <w:szCs w:val="56"/>
          <w:rtl/>
        </w:rPr>
        <w:t xml:space="preserve">اصبحت هرمز مضرب المثل في الثراء حتي أطلق عليها </w:t>
      </w:r>
      <w:proofErr w:type="gramStart"/>
      <w:r>
        <w:rPr>
          <w:rFonts w:ascii="Corbel" w:eastAsia="+mn-ea" w:hAnsi="Tahoma" w:cs="Tahoma"/>
          <w:color w:val="2C2C2C"/>
          <w:kern w:val="24"/>
          <w:sz w:val="56"/>
          <w:szCs w:val="56"/>
          <w:rtl/>
        </w:rPr>
        <w:t>« لؤلؤة</w:t>
      </w:r>
      <w:proofErr w:type="gramEnd"/>
      <w:r>
        <w:rPr>
          <w:rFonts w:ascii="Corbel" w:eastAsia="+mn-ea" w:hAnsi="Tahoma" w:cs="Tahoma"/>
          <w:color w:val="2C2C2C"/>
          <w:kern w:val="24"/>
          <w:sz w:val="56"/>
          <w:szCs w:val="56"/>
          <w:rtl/>
        </w:rPr>
        <w:t xml:space="preserve"> الشرق « .</w:t>
      </w:r>
    </w:p>
    <w:p w:rsidR="00E566AA" w:rsidRDefault="00E566AA" w:rsidP="00E566AA">
      <w:pPr>
        <w:pStyle w:val="a3"/>
        <w:numPr>
          <w:ilvl w:val="0"/>
          <w:numId w:val="26"/>
        </w:numPr>
        <w:bidi/>
        <w:spacing w:line="192" w:lineRule="auto"/>
        <w:jc w:val="center"/>
        <w:textAlignment w:val="baseline"/>
        <w:rPr>
          <w:color w:val="FFFFFF"/>
          <w:sz w:val="52"/>
        </w:rPr>
      </w:pPr>
      <w:r>
        <w:rPr>
          <w:rFonts w:ascii="Corbel" w:eastAsia="+mn-ea" w:hAnsi="Tahoma" w:cs="Tahoma"/>
          <w:b/>
          <w:bCs/>
          <w:color w:val="2C2C2C"/>
          <w:kern w:val="24"/>
          <w:sz w:val="52"/>
          <w:szCs w:val="52"/>
          <w:u w:val="single"/>
          <w:rtl/>
        </w:rPr>
        <w:t xml:space="preserve">ثالثاً أبرز القوي السياسية المحلية المتواجدة في الخليج عند مقدم البرتغاليين   </w:t>
      </w:r>
    </w:p>
    <w:p w:rsidR="00E566AA" w:rsidRDefault="00E566AA" w:rsidP="00E566AA">
      <w:pPr>
        <w:pStyle w:val="a3"/>
        <w:numPr>
          <w:ilvl w:val="0"/>
          <w:numId w:val="26"/>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رغم غياب وحدة سياسية تجمع شمل منطقة الخليج العربي وجنوبي شبه الجزيرة العربية قبيل اكتشاف طريق رأس الرجاء الصالح ووصول البرتغاليين للشرق إلا أن المنطقة كانت تعيش فترة رخاء وازدهار </w:t>
      </w:r>
      <w:proofErr w:type="gramStart"/>
      <w:r>
        <w:rPr>
          <w:rFonts w:ascii="Corbel" w:eastAsia="+mn-ea" w:hAnsi="Tahoma" w:cs="Tahoma"/>
          <w:color w:val="2C2C2C"/>
          <w:kern w:val="24"/>
          <w:sz w:val="52"/>
          <w:szCs w:val="52"/>
          <w:rtl/>
        </w:rPr>
        <w:t>اقتصادي ،</w:t>
      </w:r>
      <w:proofErr w:type="gramEnd"/>
      <w:r>
        <w:rPr>
          <w:rFonts w:ascii="Corbel" w:eastAsia="+mn-ea" w:hAnsi="Tahoma" w:cs="Tahoma"/>
          <w:color w:val="2C2C2C"/>
          <w:kern w:val="24"/>
          <w:sz w:val="52"/>
          <w:szCs w:val="52"/>
          <w:rtl/>
        </w:rPr>
        <w:t xml:space="preserve"> ومن أبرز الوحدات السياسية القائمة </w:t>
      </w:r>
      <w:proofErr w:type="spellStart"/>
      <w:r>
        <w:rPr>
          <w:rFonts w:ascii="Corbel" w:eastAsia="+mn-ea" w:hAnsi="Tahoma" w:cs="Tahoma"/>
          <w:color w:val="2C2C2C"/>
          <w:kern w:val="24"/>
          <w:sz w:val="52"/>
          <w:szCs w:val="52"/>
          <w:rtl/>
        </w:rPr>
        <w:t>أنذاك</w:t>
      </w:r>
      <w:proofErr w:type="spellEnd"/>
      <w:r>
        <w:rPr>
          <w:rFonts w:ascii="Corbel" w:eastAsia="+mn-ea" w:hAnsi="Corbel" w:cs="Tahoma"/>
          <w:color w:val="2C2C2C"/>
          <w:kern w:val="24"/>
          <w:sz w:val="52"/>
          <w:szCs w:val="52"/>
          <w:rtl/>
        </w:rPr>
        <w:t xml:space="preserve"> : </w:t>
      </w:r>
    </w:p>
    <w:p w:rsidR="00E566AA" w:rsidRDefault="00E566AA" w:rsidP="00E566AA">
      <w:pPr>
        <w:pStyle w:val="a4"/>
        <w:bidi/>
        <w:spacing w:before="240" w:beforeAutospacing="0" w:after="40" w:afterAutospacing="0" w:line="192" w:lineRule="auto"/>
        <w:ind w:left="288" w:hanging="288"/>
        <w:jc w:val="center"/>
        <w:textAlignment w:val="baseline"/>
        <w:rPr>
          <w:rtl/>
        </w:rPr>
      </w:pPr>
      <w:r>
        <w:rPr>
          <w:rFonts w:ascii="Corbel" w:eastAsia="+mn-ea" w:hAnsi="Corbel" w:cs="Tahoma"/>
          <w:color w:val="2C2C2C"/>
          <w:kern w:val="24"/>
          <w:sz w:val="52"/>
          <w:szCs w:val="52"/>
          <w:rtl/>
        </w:rPr>
        <w:t xml:space="preserve">    </w:t>
      </w:r>
      <w:r>
        <w:rPr>
          <w:rFonts w:ascii="Corbel" w:eastAsia="+mn-ea" w:hAnsi="Tahoma" w:cs="Tahoma"/>
          <w:b/>
          <w:bCs/>
          <w:color w:val="2C2C2C"/>
          <w:kern w:val="24"/>
          <w:sz w:val="52"/>
          <w:szCs w:val="52"/>
          <w:u w:val="single"/>
          <w:rtl/>
        </w:rPr>
        <w:t xml:space="preserve">مملكة هرمز </w:t>
      </w:r>
      <w:r>
        <w:rPr>
          <w:rFonts w:ascii="Corbel" w:eastAsia="+mn-ea" w:hAnsi="Corbel" w:cs="Tahoma"/>
          <w:color w:val="2C2C2C"/>
          <w:kern w:val="24"/>
          <w:sz w:val="52"/>
          <w:szCs w:val="52"/>
          <w:rtl/>
        </w:rPr>
        <w:t xml:space="preserve"> </w:t>
      </w:r>
    </w:p>
    <w:p w:rsidR="00E566AA" w:rsidRDefault="00E566AA" w:rsidP="00E566AA">
      <w:pPr>
        <w:pStyle w:val="a3"/>
        <w:numPr>
          <w:ilvl w:val="0"/>
          <w:numId w:val="27"/>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شكلت مملكة هرمز أقوي تنظيم سياسي واقتصادي شهدته المنطقة منذ القرن الحادي عشر الميلادي وحتي مقدم </w:t>
      </w:r>
      <w:proofErr w:type="gramStart"/>
      <w:r>
        <w:rPr>
          <w:rFonts w:ascii="Corbel" w:eastAsia="+mn-ea" w:hAnsi="Tahoma" w:cs="Tahoma"/>
          <w:color w:val="2C2C2C"/>
          <w:kern w:val="24"/>
          <w:sz w:val="52"/>
          <w:szCs w:val="52"/>
          <w:rtl/>
        </w:rPr>
        <w:t>البرتغاليين ،</w:t>
      </w:r>
      <w:proofErr w:type="gramEnd"/>
      <w:r>
        <w:rPr>
          <w:rFonts w:ascii="Corbel" w:eastAsia="+mn-ea" w:hAnsi="Tahoma" w:cs="Tahoma"/>
          <w:color w:val="2C2C2C"/>
          <w:kern w:val="24"/>
          <w:sz w:val="52"/>
          <w:szCs w:val="52"/>
          <w:rtl/>
        </w:rPr>
        <w:t xml:space="preserve"> وهي المعروفة اليوم بجزيرة هرمز الواقعة في المضيق المنسوب اليها ، ومن ينظر لجزيرة هرمز اليوم الخالية </w:t>
      </w:r>
      <w:r>
        <w:rPr>
          <w:rFonts w:ascii="Corbel" w:eastAsia="+mn-ea" w:hAnsi="Tahoma" w:cs="Tahoma"/>
          <w:color w:val="2C2C2C"/>
          <w:kern w:val="24"/>
          <w:sz w:val="52"/>
          <w:szCs w:val="52"/>
          <w:rtl/>
        </w:rPr>
        <w:lastRenderedPageBreak/>
        <w:t>يندهش كيف كانت في ذلك العصر حلقة هامة في نقل التجارة العالمية بين المشرق والمغرب وبلغت شأناً عظيماً في المجالين السياسي والاقتصادي .</w:t>
      </w:r>
    </w:p>
    <w:p w:rsidR="00E566AA" w:rsidRDefault="00E566AA" w:rsidP="00E566AA">
      <w:pPr>
        <w:spacing w:line="192" w:lineRule="auto"/>
        <w:jc w:val="both"/>
        <w:textAlignment w:val="baseline"/>
        <w:rPr>
          <w:color w:val="FFFFFF"/>
          <w:sz w:val="56"/>
          <w:rtl/>
        </w:rPr>
      </w:pPr>
    </w:p>
    <w:p w:rsidR="00E566AA" w:rsidRDefault="00E566AA" w:rsidP="00E566AA">
      <w:pPr>
        <w:spacing w:line="192" w:lineRule="auto"/>
        <w:jc w:val="both"/>
        <w:textAlignment w:val="baseline"/>
        <w:rPr>
          <w:color w:val="FFFFFF"/>
          <w:sz w:val="56"/>
          <w:rtl/>
        </w:rPr>
      </w:pPr>
    </w:p>
    <w:p w:rsidR="00E566AA" w:rsidRDefault="00E566AA" w:rsidP="00E566AA">
      <w:pPr>
        <w:pStyle w:val="a3"/>
        <w:numPr>
          <w:ilvl w:val="0"/>
          <w:numId w:val="28"/>
        </w:numPr>
        <w:bidi/>
        <w:spacing w:line="192" w:lineRule="auto"/>
        <w:jc w:val="center"/>
        <w:textAlignment w:val="baseline"/>
        <w:rPr>
          <w:color w:val="FFFFFF"/>
          <w:sz w:val="52"/>
        </w:rPr>
      </w:pPr>
      <w:r>
        <w:rPr>
          <w:rFonts w:ascii="Corbel" w:eastAsia="+mn-ea" w:hAnsi="Tahoma" w:cs="Tahoma"/>
          <w:b/>
          <w:bCs/>
          <w:color w:val="2C2C2C"/>
          <w:kern w:val="24"/>
          <w:sz w:val="52"/>
          <w:szCs w:val="52"/>
          <w:u w:val="single"/>
          <w:rtl/>
        </w:rPr>
        <w:t xml:space="preserve">عُــــمـــــان  </w:t>
      </w:r>
    </w:p>
    <w:p w:rsidR="00E566AA" w:rsidRDefault="00E566AA" w:rsidP="00E566AA">
      <w:pPr>
        <w:pStyle w:val="a3"/>
        <w:numPr>
          <w:ilvl w:val="0"/>
          <w:numId w:val="28"/>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إلى جانب مملكة هرمز تشكلت في عُمان تكوينات سياسية ، اشتهرت بقيام ازدهار تجاري وحضارة مبكرة عن مثيلاتها من الوحدات السياسية الأخرى  في المنطقة ، تطل عُمان على مضيق هرمز المهم وتمتد سواحلها من خليج عُمان إلى بحر العرب ، ومنذ فجر التاريخ والخليج العربي وخليج عُمان الذي تطل عليه مسقط يشكلان وحدة جغرافية متماسكة ، لعبت دوراً بارزاً في تطوير الملاحة التجارية في المنطقة خاصة وفي مياه الشرق عامة ، حتي اكسبت سواحله شهرة اسطورية في التجارة والملاحة منذ القدم ، وكان لعمان أسطول بحري يعد أقوي أسطول محلي ساهم في تصفية الوجود البرتغالي من مياه الخليج العربي وتعقب فلولهم حتي سواحل شرق افريقيا ، والى جانب ذلك </w:t>
      </w:r>
      <w:r>
        <w:rPr>
          <w:rFonts w:ascii="Corbel" w:eastAsia="+mn-ea" w:hAnsi="Tahoma" w:cs="Tahoma"/>
          <w:color w:val="2C2C2C"/>
          <w:kern w:val="24"/>
          <w:sz w:val="52"/>
          <w:szCs w:val="52"/>
          <w:rtl/>
        </w:rPr>
        <w:lastRenderedPageBreak/>
        <w:t xml:space="preserve">تعرضت موانئ عُمان التجارية مثل مسقط وظفار وصحار إلى </w:t>
      </w:r>
    </w:p>
    <w:p w:rsidR="00E566AA" w:rsidRDefault="00E566AA" w:rsidP="00E566AA">
      <w:pPr>
        <w:spacing w:line="192" w:lineRule="auto"/>
        <w:jc w:val="both"/>
        <w:textAlignment w:val="baseline"/>
        <w:rPr>
          <w:color w:val="FFFFFF"/>
          <w:sz w:val="56"/>
          <w:rtl/>
        </w:rPr>
      </w:pPr>
    </w:p>
    <w:p w:rsidR="00E566AA" w:rsidRDefault="00E566AA" w:rsidP="00E566AA">
      <w:pPr>
        <w:spacing w:line="192" w:lineRule="auto"/>
        <w:jc w:val="both"/>
        <w:textAlignment w:val="baseline"/>
        <w:rPr>
          <w:color w:val="FFFFFF"/>
          <w:sz w:val="56"/>
          <w:rtl/>
        </w:rPr>
      </w:pPr>
    </w:p>
    <w:p w:rsidR="00E566AA" w:rsidRPr="00E566AA" w:rsidRDefault="00E566AA" w:rsidP="00E566AA">
      <w:pPr>
        <w:numPr>
          <w:ilvl w:val="0"/>
          <w:numId w:val="29"/>
        </w:numPr>
        <w:spacing w:after="40" w:line="216" w:lineRule="auto"/>
        <w:ind w:left="1008"/>
        <w:contextualSpacing/>
        <w:jc w:val="both"/>
        <w:textAlignment w:val="baseline"/>
        <w:rPr>
          <w:rFonts w:ascii="Times New Roman" w:eastAsia="Times New Roman" w:hAnsi="Times New Roman" w:cs="Times New Roman"/>
          <w:color w:val="FFFFFF"/>
          <w:sz w:val="52"/>
          <w:szCs w:val="24"/>
        </w:rPr>
      </w:pPr>
      <w:r w:rsidRPr="00E566AA">
        <w:rPr>
          <w:rFonts w:ascii="Corbel" w:eastAsia="+mn-ea" w:hAnsi="Tahoma" w:cs="Tahoma"/>
          <w:color w:val="2C2C2C"/>
          <w:kern w:val="24"/>
          <w:sz w:val="52"/>
          <w:szCs w:val="52"/>
          <w:rtl/>
        </w:rPr>
        <w:t xml:space="preserve">غزوات متكررة من قبل فارس ومملكة </w:t>
      </w:r>
      <w:proofErr w:type="gramStart"/>
      <w:r w:rsidRPr="00E566AA">
        <w:rPr>
          <w:rFonts w:ascii="Corbel" w:eastAsia="+mn-ea" w:hAnsi="Tahoma" w:cs="Tahoma"/>
          <w:color w:val="2C2C2C"/>
          <w:kern w:val="24"/>
          <w:sz w:val="52"/>
          <w:szCs w:val="52"/>
          <w:rtl/>
        </w:rPr>
        <w:t>هرمز ،</w:t>
      </w:r>
      <w:proofErr w:type="gramEnd"/>
      <w:r w:rsidRPr="00E566AA">
        <w:rPr>
          <w:rFonts w:ascii="Corbel" w:eastAsia="+mn-ea" w:hAnsi="Tahoma" w:cs="Tahoma"/>
          <w:color w:val="2C2C2C"/>
          <w:kern w:val="24"/>
          <w:sz w:val="52"/>
          <w:szCs w:val="52"/>
          <w:rtl/>
        </w:rPr>
        <w:t xml:space="preserve"> فقد تتنازع للسيطرة عليها قوي عديدة ، فإلى جانب سيطرة مملكة هرمز عليها منذ عام 1261م وظلت السيطرة على عُمان الداخل بيد الاباضية ، وخلال القرنين اللاحقين شهدت عُمان انقسامات عديدة بين الإباضية </w:t>
      </w:r>
      <w:proofErr w:type="spellStart"/>
      <w:r w:rsidRPr="00E566AA">
        <w:rPr>
          <w:rFonts w:ascii="Corbel" w:eastAsia="+mn-ea" w:hAnsi="Tahoma" w:cs="Tahoma"/>
          <w:color w:val="2C2C2C"/>
          <w:kern w:val="24"/>
          <w:sz w:val="52"/>
          <w:szCs w:val="52"/>
          <w:rtl/>
        </w:rPr>
        <w:t>والنبهانية</w:t>
      </w:r>
      <w:proofErr w:type="spellEnd"/>
      <w:r w:rsidRPr="00E566AA">
        <w:rPr>
          <w:rFonts w:ascii="Corbel" w:eastAsia="+mn-ea" w:hAnsi="Corbel" w:cs="Tahoma"/>
          <w:color w:val="2C2C2C"/>
          <w:kern w:val="24"/>
          <w:sz w:val="52"/>
          <w:szCs w:val="52"/>
          <w:rtl/>
        </w:rPr>
        <w:t xml:space="preserve"> ، وعانت كثيراً من الفرقة والانقسام حتي مقدم البرتغاليين . وباستثناء مملكة هرمز وعُمان يكاد يخلو الخليج </w:t>
      </w:r>
      <w:proofErr w:type="gramStart"/>
      <w:r w:rsidRPr="00E566AA">
        <w:rPr>
          <w:rFonts w:ascii="Corbel" w:eastAsia="+mn-ea" w:hAnsi="Corbel" w:cs="Tahoma"/>
          <w:color w:val="2C2C2C"/>
          <w:kern w:val="24"/>
          <w:sz w:val="52"/>
          <w:szCs w:val="52"/>
          <w:rtl/>
        </w:rPr>
        <w:t>العربي  من</w:t>
      </w:r>
      <w:proofErr w:type="gramEnd"/>
      <w:r w:rsidRPr="00E566AA">
        <w:rPr>
          <w:rFonts w:ascii="Corbel" w:eastAsia="+mn-ea" w:hAnsi="Corbel" w:cs="Tahoma"/>
          <w:color w:val="2C2C2C"/>
          <w:kern w:val="24"/>
          <w:sz w:val="52"/>
          <w:szCs w:val="52"/>
          <w:rtl/>
        </w:rPr>
        <w:t xml:space="preserve"> أي تنظيم سياسي يشبه الدولة في ذلك العصر . </w:t>
      </w:r>
    </w:p>
    <w:p w:rsidR="00E566AA" w:rsidRDefault="00E566AA" w:rsidP="00E566AA">
      <w:pPr>
        <w:spacing w:line="192" w:lineRule="auto"/>
        <w:jc w:val="both"/>
        <w:textAlignment w:val="baseline"/>
        <w:rPr>
          <w:color w:val="FFFFFF"/>
          <w:sz w:val="56"/>
          <w:rtl/>
        </w:rPr>
      </w:pPr>
      <w:r w:rsidRPr="00E566AA">
        <w:rPr>
          <w:rFonts w:ascii="Corbel" w:eastAsia="+mn-ea" w:hAnsi="Tahoma" w:cs="Tahoma"/>
          <w:color w:val="2C2C2C"/>
          <w:kern w:val="24"/>
          <w:sz w:val="52"/>
          <w:szCs w:val="52"/>
          <w:rtl/>
        </w:rPr>
        <w:t xml:space="preserve">إلى جانب هرمز وعُمان انتشرت بعض القوي السياسية في منطقة الخليج خلال القرن الخامس عشر الميلادي وأوائل القرن السادس عشر </w:t>
      </w:r>
      <w:proofErr w:type="gramStart"/>
      <w:r w:rsidRPr="00E566AA">
        <w:rPr>
          <w:rFonts w:ascii="Corbel" w:eastAsia="+mn-ea" w:hAnsi="Tahoma" w:cs="Tahoma"/>
          <w:color w:val="2C2C2C"/>
          <w:kern w:val="24"/>
          <w:sz w:val="52"/>
          <w:szCs w:val="52"/>
          <w:rtl/>
        </w:rPr>
        <w:t>الميلادي ،</w:t>
      </w:r>
      <w:proofErr w:type="gramEnd"/>
      <w:r w:rsidRPr="00E566AA">
        <w:rPr>
          <w:rFonts w:ascii="Corbel" w:eastAsia="+mn-ea" w:hAnsi="Tahoma" w:cs="Tahoma"/>
          <w:color w:val="2C2C2C"/>
          <w:kern w:val="24"/>
          <w:sz w:val="52"/>
          <w:szCs w:val="52"/>
          <w:rtl/>
        </w:rPr>
        <w:t xml:space="preserve"> ولكن أصابها الضعف والانحسار ولم تصطدم بالبرتغاليين عند مقدمهم للمنطقة مثل : إمارة العصفوريين العامرية في الاحساء والبحرين وإمارة الجبور </w:t>
      </w:r>
      <w:proofErr w:type="spellStart"/>
      <w:r w:rsidRPr="00E566AA">
        <w:rPr>
          <w:rFonts w:ascii="Corbel" w:eastAsia="+mn-ea" w:hAnsi="Tahoma" w:cs="Tahoma"/>
          <w:color w:val="2C2C2C"/>
          <w:kern w:val="24"/>
          <w:sz w:val="52"/>
          <w:szCs w:val="52"/>
          <w:rtl/>
        </w:rPr>
        <w:lastRenderedPageBreak/>
        <w:t>العقيلية</w:t>
      </w:r>
      <w:proofErr w:type="spellEnd"/>
      <w:r w:rsidRPr="00E566AA">
        <w:rPr>
          <w:rFonts w:ascii="Corbel" w:eastAsia="+mn-ea" w:hAnsi="Corbel" w:cs="Tahoma"/>
          <w:color w:val="2C2C2C"/>
          <w:kern w:val="24"/>
          <w:sz w:val="52"/>
          <w:szCs w:val="52"/>
          <w:rtl/>
        </w:rPr>
        <w:t xml:space="preserve"> في الاحساء وعمان وأجزاء من نجد</w:t>
      </w:r>
      <w:r>
        <w:rPr>
          <w:rFonts w:hint="cs"/>
          <w:color w:val="FFFFFF"/>
          <w:sz w:val="56"/>
          <w:rtl/>
        </w:rPr>
        <w:t xml:space="preserve">  </w:t>
      </w:r>
    </w:p>
    <w:p w:rsidR="00E566AA" w:rsidRDefault="00E566AA" w:rsidP="00E566AA">
      <w:pPr>
        <w:pStyle w:val="a3"/>
        <w:numPr>
          <w:ilvl w:val="0"/>
          <w:numId w:val="30"/>
        </w:numPr>
        <w:bidi/>
        <w:spacing w:line="192" w:lineRule="auto"/>
        <w:jc w:val="center"/>
        <w:textAlignment w:val="baseline"/>
        <w:rPr>
          <w:color w:val="FFFFFF"/>
          <w:sz w:val="40"/>
        </w:rPr>
      </w:pPr>
      <w:r>
        <w:rPr>
          <w:rFonts w:ascii="Corbel" w:eastAsia="+mn-ea" w:hAnsi="Tahoma" w:cs="Tahoma"/>
          <w:color w:val="2C2C2C"/>
          <w:kern w:val="24"/>
          <w:sz w:val="40"/>
          <w:szCs w:val="40"/>
          <w:rtl/>
        </w:rPr>
        <w:t xml:space="preserve">إمارة الجبور </w:t>
      </w:r>
      <w:proofErr w:type="spellStart"/>
      <w:r>
        <w:rPr>
          <w:rFonts w:ascii="Corbel" w:eastAsia="+mn-ea" w:hAnsi="Tahoma" w:cs="Tahoma"/>
          <w:color w:val="2C2C2C"/>
          <w:kern w:val="24"/>
          <w:sz w:val="40"/>
          <w:szCs w:val="40"/>
          <w:rtl/>
        </w:rPr>
        <w:t>العقيلية</w:t>
      </w:r>
      <w:proofErr w:type="spellEnd"/>
      <w:r>
        <w:rPr>
          <w:rFonts w:ascii="Corbel" w:eastAsia="+mn-ea" w:hAnsi="Corbel" w:cs="Tahoma"/>
          <w:color w:val="2C2C2C"/>
          <w:kern w:val="24"/>
          <w:sz w:val="40"/>
          <w:szCs w:val="40"/>
          <w:rtl/>
        </w:rPr>
        <w:t xml:space="preserve"> </w:t>
      </w:r>
    </w:p>
    <w:p w:rsidR="00E566AA" w:rsidRDefault="00E566AA" w:rsidP="00E566AA">
      <w:pPr>
        <w:pStyle w:val="a3"/>
        <w:numPr>
          <w:ilvl w:val="0"/>
          <w:numId w:val="30"/>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إمارة الجبور </w:t>
      </w:r>
      <w:proofErr w:type="spellStart"/>
      <w:r>
        <w:rPr>
          <w:rFonts w:ascii="Corbel" w:eastAsia="+mn-ea" w:hAnsi="Tahoma" w:cs="Tahoma"/>
          <w:color w:val="2C2C2C"/>
          <w:kern w:val="24"/>
          <w:sz w:val="52"/>
          <w:szCs w:val="52"/>
          <w:rtl/>
        </w:rPr>
        <w:t>العقيلية</w:t>
      </w:r>
      <w:proofErr w:type="spellEnd"/>
      <w:r>
        <w:rPr>
          <w:rFonts w:ascii="Corbel" w:eastAsia="+mn-ea" w:hAnsi="Corbel" w:cs="Tahoma"/>
          <w:color w:val="2C2C2C"/>
          <w:kern w:val="24"/>
          <w:sz w:val="52"/>
          <w:szCs w:val="52"/>
          <w:rtl/>
        </w:rPr>
        <w:t xml:space="preserve"> من الإمارات العربية التي ظهرت في الخليج العربي في القرن الخامس عشر الميلادي وحكمت أكثر من قرن من الزمان 1417-1525م وبسطت نفوذها على أجزاء من اقليم نجد وسواحل الخليج مثل القطيف والبحرين وعُمان </w:t>
      </w:r>
      <w:proofErr w:type="gramStart"/>
      <w:r>
        <w:rPr>
          <w:rFonts w:ascii="Corbel" w:eastAsia="+mn-ea" w:hAnsi="Corbel" w:cs="Tahoma"/>
          <w:color w:val="2C2C2C"/>
          <w:kern w:val="24"/>
          <w:sz w:val="52"/>
          <w:szCs w:val="52"/>
          <w:rtl/>
        </w:rPr>
        <w:t>وهرمز ،</w:t>
      </w:r>
      <w:proofErr w:type="gramEnd"/>
      <w:r>
        <w:rPr>
          <w:rFonts w:ascii="Corbel" w:eastAsia="+mn-ea" w:hAnsi="Corbel" w:cs="Tahoma"/>
          <w:color w:val="2C2C2C"/>
          <w:kern w:val="24"/>
          <w:sz w:val="52"/>
          <w:szCs w:val="52"/>
          <w:rtl/>
        </w:rPr>
        <w:t xml:space="preserve"> والتي ظلت في حالة نزاع معها حول السيطرة على عُمان ،  وبقي النفوذ الجبوري مستمراً حتي مجيئ البرتغاليين الخليج عام 1507م . </w:t>
      </w:r>
    </w:p>
    <w:p w:rsidR="00E566AA" w:rsidRDefault="00E566AA" w:rsidP="00E566AA">
      <w:pPr>
        <w:pStyle w:val="a3"/>
        <w:numPr>
          <w:ilvl w:val="0"/>
          <w:numId w:val="30"/>
        </w:numPr>
        <w:bidi/>
        <w:spacing w:line="192" w:lineRule="auto"/>
        <w:jc w:val="center"/>
        <w:textAlignment w:val="baseline"/>
        <w:rPr>
          <w:color w:val="FFFFFF"/>
          <w:sz w:val="52"/>
          <w:rtl/>
        </w:rPr>
      </w:pPr>
      <w:r>
        <w:rPr>
          <w:rFonts w:ascii="Corbel" w:eastAsia="+mn-ea" w:hAnsi="Tahoma" w:cs="Tahoma"/>
          <w:b/>
          <w:bCs/>
          <w:color w:val="2C2C2C"/>
          <w:kern w:val="24"/>
          <w:sz w:val="52"/>
          <w:szCs w:val="52"/>
          <w:rtl/>
        </w:rPr>
        <w:t xml:space="preserve">الإمارة </w:t>
      </w:r>
      <w:proofErr w:type="spellStart"/>
      <w:r>
        <w:rPr>
          <w:rFonts w:ascii="Corbel" w:eastAsia="+mn-ea" w:hAnsi="Tahoma" w:cs="Tahoma"/>
          <w:b/>
          <w:bCs/>
          <w:color w:val="2C2C2C"/>
          <w:kern w:val="24"/>
          <w:sz w:val="52"/>
          <w:szCs w:val="52"/>
          <w:rtl/>
        </w:rPr>
        <w:t>المشعشعية</w:t>
      </w:r>
      <w:proofErr w:type="spellEnd"/>
      <w:r>
        <w:rPr>
          <w:rFonts w:ascii="Corbel" w:eastAsia="+mn-ea" w:hAnsi="Corbel" w:cs="Tahoma"/>
          <w:b/>
          <w:bCs/>
          <w:color w:val="2C2C2C"/>
          <w:kern w:val="24"/>
          <w:sz w:val="52"/>
          <w:szCs w:val="52"/>
          <w:rtl/>
        </w:rPr>
        <w:t xml:space="preserve"> </w:t>
      </w:r>
    </w:p>
    <w:p w:rsidR="00E566AA" w:rsidRDefault="00E566AA" w:rsidP="00E566AA">
      <w:pPr>
        <w:pStyle w:val="a3"/>
        <w:numPr>
          <w:ilvl w:val="0"/>
          <w:numId w:val="30"/>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تعتبر أقدم إمارة عربية في اقليم الأحواز </w:t>
      </w:r>
      <w:proofErr w:type="gramStart"/>
      <w:r>
        <w:rPr>
          <w:rFonts w:ascii="Corbel" w:eastAsia="+mn-ea" w:hAnsi="Tahoma" w:cs="Tahoma"/>
          <w:color w:val="2C2C2C"/>
          <w:kern w:val="24"/>
          <w:sz w:val="52"/>
          <w:szCs w:val="52"/>
          <w:rtl/>
        </w:rPr>
        <w:t>« عربستان</w:t>
      </w:r>
      <w:proofErr w:type="gramEnd"/>
      <w:r>
        <w:rPr>
          <w:rFonts w:ascii="Corbel" w:eastAsia="+mn-ea" w:hAnsi="Tahoma" w:cs="Tahoma"/>
          <w:color w:val="2C2C2C"/>
          <w:kern w:val="24"/>
          <w:sz w:val="52"/>
          <w:szCs w:val="52"/>
          <w:rtl/>
        </w:rPr>
        <w:t xml:space="preserve"> « وظهرت في منتصف القرن الخامس الميلادي ، وامتدت سيطرتها أحياناً للبحرين بدأت هذه الإمارة العربية بالضعف لظهور قوي إقليمية جديدة مثل الدولة العثمانية والدولة الصفوية وتأسيس إمارة عربية جديدة هي إمارة كعب وذلك عند مقدم البرتغاليين للمنطقة نحو عام 150</w:t>
      </w:r>
      <w:r>
        <w:rPr>
          <w:rFonts w:ascii="Corbel" w:eastAsia="+mn-ea" w:hAnsi="Corbel" w:cs="Tahoma"/>
          <w:b/>
          <w:bCs/>
          <w:color w:val="2C2C2C"/>
          <w:kern w:val="24"/>
          <w:sz w:val="52"/>
          <w:szCs w:val="52"/>
          <w:rtl/>
        </w:rPr>
        <w:t>8م .</w:t>
      </w:r>
    </w:p>
    <w:p w:rsidR="00E566AA" w:rsidRPr="00E566AA" w:rsidRDefault="00E566AA" w:rsidP="00E566AA">
      <w:pPr>
        <w:spacing w:line="192" w:lineRule="auto"/>
        <w:jc w:val="both"/>
        <w:textAlignment w:val="baseline"/>
        <w:rPr>
          <w:color w:val="FFFFFF"/>
          <w:sz w:val="52"/>
          <w:szCs w:val="52"/>
          <w:rtl/>
        </w:rPr>
      </w:pPr>
    </w:p>
    <w:p w:rsidR="00E566AA" w:rsidRDefault="00E566AA" w:rsidP="00E566AA">
      <w:pPr>
        <w:spacing w:line="192" w:lineRule="auto"/>
        <w:jc w:val="both"/>
        <w:textAlignment w:val="baseline"/>
        <w:rPr>
          <w:color w:val="FFFFFF"/>
          <w:sz w:val="56"/>
          <w:rtl/>
        </w:rPr>
      </w:pPr>
    </w:p>
    <w:p w:rsidR="00E566AA" w:rsidRPr="00E566AA" w:rsidRDefault="00E566AA" w:rsidP="00E566AA">
      <w:pPr>
        <w:spacing w:line="192" w:lineRule="auto"/>
        <w:jc w:val="both"/>
        <w:textAlignment w:val="baseline"/>
        <w:rPr>
          <w:color w:val="FFFFFF"/>
          <w:sz w:val="52"/>
          <w:szCs w:val="52"/>
          <w:rtl/>
        </w:rPr>
      </w:pPr>
    </w:p>
    <w:p w:rsidR="00E566AA" w:rsidRDefault="00E566AA" w:rsidP="00E566AA">
      <w:pPr>
        <w:pStyle w:val="a3"/>
        <w:numPr>
          <w:ilvl w:val="0"/>
          <w:numId w:val="31"/>
        </w:numPr>
        <w:bidi/>
        <w:spacing w:line="192" w:lineRule="auto"/>
        <w:jc w:val="center"/>
        <w:textAlignment w:val="baseline"/>
        <w:rPr>
          <w:color w:val="FFFFFF"/>
          <w:sz w:val="56"/>
        </w:rPr>
      </w:pPr>
      <w:r>
        <w:rPr>
          <w:rFonts w:ascii="Corbel" w:eastAsia="+mn-ea" w:hAnsi="Tahoma" w:cs="Tahoma"/>
          <w:b/>
          <w:bCs/>
          <w:color w:val="2C2C2C"/>
          <w:kern w:val="24"/>
          <w:sz w:val="56"/>
          <w:szCs w:val="56"/>
          <w:rtl/>
        </w:rPr>
        <w:t xml:space="preserve">الدولة الصفوية في الشمال الشرقي و الدولة العثمانية في الشمال والغرب من الخليج </w:t>
      </w:r>
      <w:proofErr w:type="gramStart"/>
      <w:r>
        <w:rPr>
          <w:rFonts w:ascii="Corbel" w:eastAsia="+mn-ea" w:hAnsi="Tahoma" w:cs="Tahoma"/>
          <w:b/>
          <w:bCs/>
          <w:color w:val="2C2C2C"/>
          <w:kern w:val="24"/>
          <w:sz w:val="56"/>
          <w:szCs w:val="56"/>
          <w:rtl/>
        </w:rPr>
        <w:t>العربي  :</w:t>
      </w:r>
      <w:proofErr w:type="gramEnd"/>
      <w:r>
        <w:rPr>
          <w:rFonts w:ascii="Corbel" w:eastAsia="+mn-ea" w:hAnsi="Tahoma" w:cs="Tahoma"/>
          <w:b/>
          <w:bCs/>
          <w:color w:val="2C2C2C"/>
          <w:kern w:val="24"/>
          <w:sz w:val="56"/>
          <w:szCs w:val="56"/>
          <w:rtl/>
        </w:rPr>
        <w:t xml:space="preserve"> </w:t>
      </w:r>
    </w:p>
    <w:p w:rsidR="00E566AA" w:rsidRDefault="00E566AA" w:rsidP="00E566AA">
      <w:pPr>
        <w:pStyle w:val="a3"/>
        <w:numPr>
          <w:ilvl w:val="0"/>
          <w:numId w:val="31"/>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تزامن مجيء البرتغاليين إلى منطقة الخليج العربي وجنوبي شبه </w:t>
      </w:r>
      <w:proofErr w:type="gramStart"/>
      <w:r>
        <w:rPr>
          <w:rFonts w:ascii="Corbel" w:eastAsia="+mn-ea" w:hAnsi="Tahoma" w:cs="Tahoma"/>
          <w:color w:val="2C2C2C"/>
          <w:kern w:val="24"/>
          <w:sz w:val="56"/>
          <w:szCs w:val="56"/>
          <w:rtl/>
        </w:rPr>
        <w:t>الجزيرة  وجود</w:t>
      </w:r>
      <w:proofErr w:type="gramEnd"/>
      <w:r>
        <w:rPr>
          <w:rFonts w:ascii="Corbel" w:eastAsia="+mn-ea" w:hAnsi="Tahoma" w:cs="Tahoma"/>
          <w:color w:val="2C2C2C"/>
          <w:kern w:val="24"/>
          <w:sz w:val="56"/>
          <w:szCs w:val="56"/>
          <w:rtl/>
        </w:rPr>
        <w:t xml:space="preserve"> هاتين الدولتين الإسلاميتين , ولكن مع الأسف الشديد لم تسهم أيا من هاتين الدولتين في مقاومة البرتغاليين , بل على العكس فقد جرت محاولات لإيجاد نوع من التحالفات بين الفرس والبرتغاليين ضد الدولة العثمانية . وعلى الرغم من انتصار العثمانيين على الصفويين في معركة </w:t>
      </w:r>
      <w:proofErr w:type="spellStart"/>
      <w:r>
        <w:rPr>
          <w:rFonts w:ascii="Corbel" w:eastAsia="+mn-ea" w:hAnsi="Tahoma" w:cs="Tahoma"/>
          <w:color w:val="2C2C2C"/>
          <w:kern w:val="24"/>
          <w:sz w:val="56"/>
          <w:szCs w:val="56"/>
          <w:rtl/>
        </w:rPr>
        <w:t>جالديران</w:t>
      </w:r>
      <w:proofErr w:type="spellEnd"/>
      <w:r>
        <w:rPr>
          <w:rFonts w:ascii="Corbel" w:eastAsia="+mn-ea" w:hAnsi="Corbel" w:cs="Tahoma"/>
          <w:color w:val="2C2C2C"/>
          <w:kern w:val="24"/>
          <w:sz w:val="56"/>
          <w:szCs w:val="56"/>
          <w:rtl/>
        </w:rPr>
        <w:t xml:space="preserve"> عام 1514م إلا إنه من الواضح أن هذه الانقسامات السياسية والطائفية قد أضعفت من مقاومة الخليج العربي وجنوب شبه الجزيرة للاحتلال </w:t>
      </w:r>
      <w:proofErr w:type="gramStart"/>
      <w:r>
        <w:rPr>
          <w:rFonts w:ascii="Corbel" w:eastAsia="+mn-ea" w:hAnsi="Corbel" w:cs="Tahoma"/>
          <w:color w:val="2C2C2C"/>
          <w:kern w:val="24"/>
          <w:sz w:val="56"/>
          <w:szCs w:val="56"/>
          <w:rtl/>
        </w:rPr>
        <w:t>البرتغالي  .</w:t>
      </w:r>
      <w:proofErr w:type="gramEnd"/>
      <w:r>
        <w:rPr>
          <w:rFonts w:ascii="Corbel" w:eastAsia="+mn-ea" w:hAnsi="Corbel" w:cs="Tahoma"/>
          <w:color w:val="2C2C2C"/>
          <w:kern w:val="24"/>
          <w:sz w:val="56"/>
          <w:szCs w:val="56"/>
          <w:rtl/>
        </w:rPr>
        <w:t xml:space="preserve"> </w:t>
      </w:r>
    </w:p>
    <w:p w:rsidR="00E566AA" w:rsidRPr="00E566AA" w:rsidRDefault="00E566AA" w:rsidP="00E566AA">
      <w:pPr>
        <w:spacing w:line="192" w:lineRule="auto"/>
        <w:jc w:val="both"/>
        <w:textAlignment w:val="baseline"/>
        <w:rPr>
          <w:color w:val="FFFFFF"/>
          <w:sz w:val="52"/>
          <w:szCs w:val="52"/>
          <w:rtl/>
        </w:rPr>
      </w:pPr>
    </w:p>
    <w:p w:rsidR="00E566AA" w:rsidRDefault="00E566AA" w:rsidP="00E566AA">
      <w:pPr>
        <w:pStyle w:val="a3"/>
        <w:numPr>
          <w:ilvl w:val="0"/>
          <w:numId w:val="17"/>
        </w:numPr>
        <w:bidi/>
        <w:spacing w:line="192" w:lineRule="auto"/>
        <w:jc w:val="both"/>
        <w:textAlignment w:val="baseline"/>
        <w:rPr>
          <w:color w:val="FFFFFF"/>
          <w:sz w:val="56"/>
          <w:rtl/>
        </w:rPr>
      </w:pPr>
      <w:r>
        <w:rPr>
          <w:rFonts w:asciiTheme="minorHAnsi" w:eastAsiaTheme="minorEastAsia" w:hAnsi="Tahoma" w:cstheme="minorBidi"/>
          <w:color w:val="FFFFFF" w:themeColor="background1"/>
          <w:kern w:val="24"/>
          <w:sz w:val="56"/>
          <w:szCs w:val="56"/>
          <w:rtl/>
        </w:rPr>
        <w:t xml:space="preserve">أستدل </w:t>
      </w:r>
      <w:proofErr w:type="gramStart"/>
      <w:r>
        <w:rPr>
          <w:rFonts w:asciiTheme="minorHAnsi" w:eastAsiaTheme="minorEastAsia" w:hAnsi="Tahoma" w:cstheme="minorBidi"/>
          <w:color w:val="FFFFFF" w:themeColor="background1"/>
          <w:kern w:val="24"/>
          <w:sz w:val="56"/>
          <w:szCs w:val="56"/>
          <w:rtl/>
        </w:rPr>
        <w:t>الستار  مؤقتاً</w:t>
      </w:r>
      <w:proofErr w:type="gramEnd"/>
      <w:r>
        <w:rPr>
          <w:rFonts w:asciiTheme="minorHAnsi" w:eastAsiaTheme="minorEastAsia" w:hAnsi="Tahoma" w:cstheme="minorBidi"/>
          <w:color w:val="FFFFFF" w:themeColor="background1"/>
          <w:kern w:val="24"/>
          <w:sz w:val="56"/>
          <w:szCs w:val="56"/>
          <w:rtl/>
        </w:rPr>
        <w:t xml:space="preserve"> على نشاط العمانيون التجاري بسبب ظهور البرتقاليين في الخليج  .</w:t>
      </w:r>
    </w:p>
    <w:p w:rsidR="00E566AA" w:rsidRDefault="00E566AA" w:rsidP="00E566AA">
      <w:pPr>
        <w:pStyle w:val="a3"/>
        <w:numPr>
          <w:ilvl w:val="0"/>
          <w:numId w:val="32"/>
        </w:numPr>
        <w:bidi/>
        <w:spacing w:line="192" w:lineRule="auto"/>
        <w:jc w:val="center"/>
        <w:textAlignment w:val="baseline"/>
        <w:rPr>
          <w:color w:val="FFFFFF"/>
          <w:sz w:val="52"/>
        </w:rPr>
      </w:pPr>
      <w:r>
        <w:rPr>
          <w:rFonts w:asciiTheme="minorHAnsi" w:eastAsiaTheme="minorEastAsia" w:hAnsi="Tahoma" w:cstheme="minorBidi"/>
          <w:color w:val="FFFFFF" w:themeColor="background1"/>
          <w:kern w:val="24"/>
          <w:sz w:val="56"/>
          <w:szCs w:val="56"/>
          <w:rtl/>
        </w:rPr>
        <w:lastRenderedPageBreak/>
        <w:t xml:space="preserve">طبيعة بلاد عُمان التي تفصلها عن شبه </w:t>
      </w:r>
      <w:proofErr w:type="spellStart"/>
      <w:r>
        <w:rPr>
          <w:rFonts w:asciiTheme="minorHAnsi" w:eastAsiaTheme="minorEastAsia" w:hAnsi="Tahoma" w:cstheme="minorBidi"/>
          <w:color w:val="FFFFFF" w:themeColor="background1"/>
          <w:kern w:val="24"/>
          <w:sz w:val="56"/>
          <w:szCs w:val="56"/>
          <w:rtl/>
        </w:rPr>
        <w:t>الجز</w:t>
      </w:r>
      <w:r>
        <w:rPr>
          <w:rFonts w:ascii="Corbel" w:eastAsia="+mn-ea" w:hAnsi="Tahoma" w:cs="Tahoma"/>
          <w:b/>
          <w:bCs/>
          <w:color w:val="2C2C2C"/>
          <w:kern w:val="24"/>
          <w:sz w:val="52"/>
          <w:szCs w:val="52"/>
          <w:u w:val="single"/>
          <w:rtl/>
        </w:rPr>
        <w:t>الدولة</w:t>
      </w:r>
      <w:proofErr w:type="spellEnd"/>
      <w:r>
        <w:rPr>
          <w:rFonts w:ascii="Corbel" w:eastAsia="+mn-ea" w:hAnsi="Tahoma" w:cs="Tahoma"/>
          <w:b/>
          <w:bCs/>
          <w:color w:val="2C2C2C"/>
          <w:kern w:val="24"/>
          <w:sz w:val="52"/>
          <w:szCs w:val="52"/>
          <w:u w:val="single"/>
          <w:rtl/>
        </w:rPr>
        <w:t xml:space="preserve"> </w:t>
      </w:r>
      <w:proofErr w:type="spellStart"/>
      <w:r>
        <w:rPr>
          <w:rFonts w:ascii="Corbel" w:eastAsia="+mn-ea" w:hAnsi="Tahoma" w:cs="Tahoma"/>
          <w:b/>
          <w:bCs/>
          <w:color w:val="2C2C2C"/>
          <w:kern w:val="24"/>
          <w:sz w:val="52"/>
          <w:szCs w:val="52"/>
          <w:u w:val="single"/>
          <w:rtl/>
        </w:rPr>
        <w:t>الطاهرية</w:t>
      </w:r>
      <w:proofErr w:type="spellEnd"/>
      <w:r>
        <w:rPr>
          <w:rFonts w:ascii="Corbel" w:eastAsia="+mn-ea" w:hAnsi="Corbel" w:cs="Tahoma"/>
          <w:b/>
          <w:bCs/>
          <w:color w:val="2C2C2C"/>
          <w:kern w:val="24"/>
          <w:sz w:val="52"/>
          <w:szCs w:val="52"/>
          <w:u w:val="single"/>
          <w:rtl/>
        </w:rPr>
        <w:t xml:space="preserve"> والزيدية </w:t>
      </w:r>
      <w:proofErr w:type="gramStart"/>
      <w:r>
        <w:rPr>
          <w:rFonts w:ascii="Corbel" w:eastAsia="+mn-ea" w:hAnsi="Corbel" w:cs="Tahoma"/>
          <w:b/>
          <w:bCs/>
          <w:color w:val="2C2C2C"/>
          <w:kern w:val="24"/>
          <w:sz w:val="52"/>
          <w:szCs w:val="52"/>
          <w:u w:val="single"/>
          <w:rtl/>
        </w:rPr>
        <w:t>والمماليك  في</w:t>
      </w:r>
      <w:proofErr w:type="gramEnd"/>
      <w:r>
        <w:rPr>
          <w:rFonts w:ascii="Corbel" w:eastAsia="+mn-ea" w:hAnsi="Corbel" w:cs="Tahoma"/>
          <w:b/>
          <w:bCs/>
          <w:color w:val="2C2C2C"/>
          <w:kern w:val="24"/>
          <w:sz w:val="52"/>
          <w:szCs w:val="52"/>
          <w:u w:val="single"/>
          <w:rtl/>
        </w:rPr>
        <w:t xml:space="preserve"> اليمن وجنوبي شبه الجزيرة</w:t>
      </w:r>
    </w:p>
    <w:p w:rsidR="00E566AA" w:rsidRDefault="00E566AA" w:rsidP="00E566AA">
      <w:pPr>
        <w:pStyle w:val="a3"/>
        <w:numPr>
          <w:ilvl w:val="0"/>
          <w:numId w:val="32"/>
        </w:numPr>
        <w:bidi/>
        <w:spacing w:line="192" w:lineRule="auto"/>
        <w:jc w:val="both"/>
        <w:textAlignment w:val="baseline"/>
        <w:rPr>
          <w:color w:val="FFFFFF"/>
          <w:sz w:val="52"/>
          <w:rtl/>
        </w:rPr>
      </w:pPr>
      <w:r>
        <w:rPr>
          <w:rFonts w:ascii="Corbel" w:eastAsia="+mn-ea" w:hAnsi="Corbel" w:cs="Tahoma"/>
          <w:color w:val="2C2C2C"/>
          <w:kern w:val="24"/>
          <w:sz w:val="52"/>
          <w:szCs w:val="52"/>
          <w:rtl/>
        </w:rPr>
        <w:t xml:space="preserve"> تعتبر التنظيمات السياسية المتواجدة في منطقة البحر الأحمر وجنوبي شبه الجزيرة العربية أكثر قوة وتأثيرا في حماية هذه المنطقة من الغزو البرتغالي أو الأوربي بشكل </w:t>
      </w:r>
      <w:proofErr w:type="gramStart"/>
      <w:r>
        <w:rPr>
          <w:rFonts w:ascii="Corbel" w:eastAsia="+mn-ea" w:hAnsi="Corbel" w:cs="Tahoma"/>
          <w:color w:val="2C2C2C"/>
          <w:kern w:val="24"/>
          <w:sz w:val="52"/>
          <w:szCs w:val="52"/>
          <w:rtl/>
        </w:rPr>
        <w:t>عام .فهناك</w:t>
      </w:r>
      <w:proofErr w:type="gramEnd"/>
      <w:r>
        <w:rPr>
          <w:rFonts w:ascii="Corbel" w:eastAsia="+mn-ea" w:hAnsi="Corbel" w:cs="Tahoma"/>
          <w:color w:val="2C2C2C"/>
          <w:kern w:val="24"/>
          <w:sz w:val="52"/>
          <w:szCs w:val="52"/>
          <w:rtl/>
        </w:rPr>
        <w:t xml:space="preserve"> دولة المماليك بسواحلها الطويلة على البحر الأحمر وكان لها بعض السيطرة على  سواحل اليمن والحجاز . وهناك أيضا الحكام الأقوياء في عدن واليمن الداخلي مثل دولة </w:t>
      </w:r>
      <w:proofErr w:type="spellStart"/>
      <w:proofErr w:type="gramStart"/>
      <w:r>
        <w:rPr>
          <w:rFonts w:ascii="Corbel" w:eastAsia="+mn-ea" w:hAnsi="Tahoma" w:cs="Tahoma"/>
          <w:color w:val="2C2C2C"/>
          <w:kern w:val="24"/>
          <w:sz w:val="52"/>
          <w:szCs w:val="52"/>
          <w:rtl/>
        </w:rPr>
        <w:t>الطاهريين</w:t>
      </w:r>
      <w:proofErr w:type="spellEnd"/>
      <w:r>
        <w:rPr>
          <w:rFonts w:ascii="Corbel" w:eastAsia="+mn-ea" w:hAnsi="Corbel" w:cs="Tahoma"/>
          <w:color w:val="2C2C2C"/>
          <w:kern w:val="24"/>
          <w:sz w:val="52"/>
          <w:szCs w:val="52"/>
          <w:rtl/>
        </w:rPr>
        <w:t xml:space="preserve">  في</w:t>
      </w:r>
      <w:proofErr w:type="gramEnd"/>
      <w:r>
        <w:rPr>
          <w:rFonts w:ascii="Corbel" w:eastAsia="+mn-ea" w:hAnsi="Corbel" w:cs="Tahoma"/>
          <w:color w:val="2C2C2C"/>
          <w:kern w:val="24"/>
          <w:sz w:val="52"/>
          <w:szCs w:val="52"/>
          <w:rtl/>
        </w:rPr>
        <w:t xml:space="preserve"> جنوب اليمن </w:t>
      </w:r>
      <w:proofErr w:type="spellStart"/>
      <w:r>
        <w:rPr>
          <w:rFonts w:ascii="Corbel" w:eastAsia="+mn-ea" w:hAnsi="Tahoma" w:cs="Tahoma"/>
          <w:color w:val="2C2C2C"/>
          <w:kern w:val="24"/>
          <w:sz w:val="52"/>
          <w:szCs w:val="52"/>
          <w:rtl/>
        </w:rPr>
        <w:t>والزيديين</w:t>
      </w:r>
      <w:proofErr w:type="spellEnd"/>
      <w:r>
        <w:rPr>
          <w:rFonts w:ascii="Corbel" w:eastAsia="+mn-ea" w:hAnsi="Corbel" w:cs="Tahoma"/>
          <w:color w:val="2C2C2C"/>
          <w:kern w:val="24"/>
          <w:sz w:val="52"/>
          <w:szCs w:val="52"/>
          <w:rtl/>
        </w:rPr>
        <w:t xml:space="preserve"> في شمال اليمن - صنعاء وصعدة - . هذه الدول قامت بدور إيجابي وكبير في مقاومة الغزاة البرتغاليين في مقتبل قدومهم</w:t>
      </w:r>
      <w:proofErr w:type="gramStart"/>
      <w:r>
        <w:rPr>
          <w:rFonts w:ascii="Corbel" w:eastAsia="+mn-ea" w:hAnsi="Corbel" w:cs="Tahoma"/>
          <w:color w:val="2C2C2C"/>
          <w:kern w:val="24"/>
          <w:sz w:val="52"/>
          <w:szCs w:val="52"/>
          <w:rtl/>
        </w:rPr>
        <w:t xml:space="preserve"> ,</w:t>
      </w:r>
      <w:proofErr w:type="gramEnd"/>
      <w:r>
        <w:rPr>
          <w:rFonts w:ascii="Corbel" w:eastAsia="+mn-ea" w:hAnsi="Corbel" w:cs="Tahoma"/>
          <w:color w:val="2C2C2C"/>
          <w:kern w:val="24"/>
          <w:sz w:val="52"/>
          <w:szCs w:val="52"/>
          <w:rtl/>
        </w:rPr>
        <w:t xml:space="preserve"> وتمكنت من إفشال خططهم في السيطرة على سواحل البحر الأحمر , لاسيما عدن وجدة التي حاولوا </w:t>
      </w:r>
      <w:proofErr w:type="spellStart"/>
      <w:r>
        <w:rPr>
          <w:rFonts w:ascii="Corbel" w:eastAsia="+mn-ea" w:hAnsi="Tahoma" w:cs="Tahoma"/>
          <w:color w:val="2C2C2C"/>
          <w:kern w:val="24"/>
          <w:sz w:val="52"/>
          <w:szCs w:val="52"/>
          <w:rtl/>
        </w:rPr>
        <w:t>أكثرمن</w:t>
      </w:r>
      <w:proofErr w:type="spellEnd"/>
      <w:r>
        <w:rPr>
          <w:rFonts w:ascii="Corbel" w:eastAsia="+mn-ea" w:hAnsi="Corbel" w:cs="Tahoma"/>
          <w:color w:val="2C2C2C"/>
          <w:kern w:val="24"/>
          <w:sz w:val="52"/>
          <w:szCs w:val="52"/>
          <w:rtl/>
        </w:rPr>
        <w:t xml:space="preserve"> مرة الهجوم والسيطرة عليها . ومن </w:t>
      </w:r>
      <w:proofErr w:type="gramStart"/>
      <w:r>
        <w:rPr>
          <w:rFonts w:ascii="Corbel" w:eastAsia="+mn-ea" w:hAnsi="Corbel" w:cs="Tahoma"/>
          <w:color w:val="2C2C2C"/>
          <w:kern w:val="24"/>
          <w:sz w:val="52"/>
          <w:szCs w:val="52"/>
          <w:rtl/>
        </w:rPr>
        <w:t>بعدهم  خضعت</w:t>
      </w:r>
      <w:proofErr w:type="gramEnd"/>
      <w:r>
        <w:rPr>
          <w:rFonts w:ascii="Corbel" w:eastAsia="+mn-ea" w:hAnsi="Corbel" w:cs="Tahoma"/>
          <w:color w:val="2C2C2C"/>
          <w:kern w:val="24"/>
          <w:sz w:val="52"/>
          <w:szCs w:val="52"/>
          <w:rtl/>
        </w:rPr>
        <w:t xml:space="preserve"> منطقة البحر الأحمر للسيادة العثمانية التي تولت جهاد البرتغاليين ومنعت دخولهم لهذه المنطقة </w:t>
      </w:r>
    </w:p>
    <w:p w:rsidR="00E566AA" w:rsidRDefault="00E566AA" w:rsidP="00E566AA">
      <w:pPr>
        <w:pStyle w:val="a4"/>
        <w:bidi/>
        <w:spacing w:before="240" w:beforeAutospacing="0" w:after="40" w:afterAutospacing="0" w:line="216" w:lineRule="auto"/>
        <w:jc w:val="center"/>
        <w:textAlignment w:val="baseline"/>
      </w:pPr>
      <w:proofErr w:type="spellStart"/>
      <w:r>
        <w:rPr>
          <w:rFonts w:asciiTheme="minorHAnsi" w:eastAsiaTheme="minorEastAsia" w:hAnsi="Tahoma" w:cstheme="minorBidi"/>
          <w:color w:val="FFFFFF" w:themeColor="background1"/>
          <w:kern w:val="24"/>
          <w:sz w:val="56"/>
          <w:szCs w:val="56"/>
          <w:rtl/>
        </w:rPr>
        <w:lastRenderedPageBreak/>
        <w:t>يرة</w:t>
      </w:r>
      <w:proofErr w:type="spellEnd"/>
      <w:r>
        <w:rPr>
          <w:rFonts w:asciiTheme="minorHAnsi" w:eastAsiaTheme="minorEastAsia" w:hAnsi="Tahoma" w:cstheme="minorBidi"/>
          <w:color w:val="FFFFFF" w:themeColor="background1"/>
          <w:kern w:val="24"/>
          <w:sz w:val="56"/>
          <w:szCs w:val="56"/>
          <w:rtl/>
        </w:rPr>
        <w:t xml:space="preserve"> </w:t>
      </w:r>
      <w:proofErr w:type="spellStart"/>
      <w:r>
        <w:rPr>
          <w:rFonts w:asciiTheme="minorHAnsi" w:eastAsiaTheme="minorEastAsia" w:hAnsi="Tahoma" w:cstheme="minorBidi"/>
          <w:color w:val="FFFFFF" w:themeColor="background1"/>
          <w:kern w:val="24"/>
          <w:sz w:val="56"/>
          <w:szCs w:val="56"/>
          <w:rtl/>
        </w:rPr>
        <w:t>العرب</w:t>
      </w:r>
      <w:r>
        <w:rPr>
          <w:rFonts w:ascii="Corbel" w:eastAsia="+mn-ea" w:hAnsi="Tahoma" w:cs="Tahoma"/>
          <w:b/>
          <w:bCs/>
          <w:color w:val="2C2C2C"/>
          <w:kern w:val="24"/>
          <w:sz w:val="56"/>
          <w:szCs w:val="56"/>
          <w:rtl/>
        </w:rPr>
        <w:t>أسئلة</w:t>
      </w:r>
      <w:proofErr w:type="spellEnd"/>
      <w:r>
        <w:rPr>
          <w:rFonts w:ascii="Corbel" w:eastAsia="+mn-ea" w:hAnsi="Tahoma" w:cs="Tahoma"/>
          <w:b/>
          <w:bCs/>
          <w:color w:val="2C2C2C"/>
          <w:kern w:val="24"/>
          <w:sz w:val="56"/>
          <w:szCs w:val="56"/>
          <w:rtl/>
        </w:rPr>
        <w:t xml:space="preserve"> للمناقشة </w:t>
      </w:r>
    </w:p>
    <w:p w:rsidR="00E566AA" w:rsidRDefault="00E566AA" w:rsidP="00E566AA">
      <w:pPr>
        <w:pStyle w:val="a3"/>
        <w:numPr>
          <w:ilvl w:val="0"/>
          <w:numId w:val="33"/>
        </w:numPr>
        <w:bidi/>
        <w:spacing w:line="216" w:lineRule="auto"/>
        <w:jc w:val="both"/>
        <w:textAlignment w:val="baseline"/>
        <w:rPr>
          <w:color w:val="FFFFFF"/>
          <w:sz w:val="56"/>
          <w:rtl/>
        </w:rPr>
      </w:pPr>
      <w:r>
        <w:rPr>
          <w:rFonts w:ascii="Corbel" w:eastAsia="+mn-ea" w:hAnsi="Tahoma" w:cs="Tahoma"/>
          <w:color w:val="2C2C2C"/>
          <w:kern w:val="24"/>
          <w:sz w:val="56"/>
          <w:szCs w:val="56"/>
          <w:rtl/>
        </w:rPr>
        <w:t xml:space="preserve">أهمية الموقع الاستراتيجي للخليج العربي والبحر الاحمر كأقدم طريقين للتجارة </w:t>
      </w:r>
      <w:proofErr w:type="gramStart"/>
      <w:r>
        <w:rPr>
          <w:rFonts w:ascii="Corbel" w:eastAsia="+mn-ea" w:hAnsi="Tahoma" w:cs="Tahoma"/>
          <w:color w:val="2C2C2C"/>
          <w:kern w:val="24"/>
          <w:sz w:val="56"/>
          <w:szCs w:val="56"/>
          <w:rtl/>
        </w:rPr>
        <w:t>العالمية .</w:t>
      </w:r>
      <w:proofErr w:type="gramEnd"/>
      <w:r>
        <w:rPr>
          <w:rFonts w:ascii="Corbel" w:eastAsia="+mn-ea" w:hAnsi="Tahoma" w:cs="Tahoma"/>
          <w:color w:val="2C2C2C"/>
          <w:kern w:val="24"/>
          <w:sz w:val="56"/>
          <w:szCs w:val="56"/>
          <w:rtl/>
        </w:rPr>
        <w:t xml:space="preserve"> </w:t>
      </w:r>
    </w:p>
    <w:p w:rsidR="00E566AA" w:rsidRDefault="00E566AA" w:rsidP="00E566AA">
      <w:pPr>
        <w:pStyle w:val="a3"/>
        <w:numPr>
          <w:ilvl w:val="0"/>
          <w:numId w:val="33"/>
        </w:numPr>
        <w:bidi/>
        <w:spacing w:line="216" w:lineRule="auto"/>
        <w:textAlignment w:val="baseline"/>
        <w:rPr>
          <w:color w:val="FFFFFF"/>
          <w:sz w:val="56"/>
          <w:rtl/>
        </w:rPr>
      </w:pPr>
      <w:r>
        <w:rPr>
          <w:rFonts w:ascii="Corbel" w:eastAsia="+mn-ea" w:hAnsi="Tahoma" w:cs="Tahoma"/>
          <w:color w:val="2C2C2C"/>
          <w:kern w:val="24"/>
          <w:sz w:val="56"/>
          <w:szCs w:val="56"/>
          <w:rtl/>
        </w:rPr>
        <w:t xml:space="preserve">أشهر المدن والموانئ في الخليج </w:t>
      </w:r>
      <w:proofErr w:type="gramStart"/>
      <w:r>
        <w:rPr>
          <w:rFonts w:ascii="Corbel" w:eastAsia="+mn-ea" w:hAnsi="Tahoma" w:cs="Tahoma"/>
          <w:color w:val="2C2C2C"/>
          <w:kern w:val="24"/>
          <w:sz w:val="56"/>
          <w:szCs w:val="56"/>
          <w:rtl/>
        </w:rPr>
        <w:t>العربي .</w:t>
      </w:r>
      <w:proofErr w:type="gramEnd"/>
    </w:p>
    <w:p w:rsidR="00E566AA" w:rsidRDefault="00E566AA" w:rsidP="00E566AA">
      <w:pPr>
        <w:pStyle w:val="a3"/>
        <w:numPr>
          <w:ilvl w:val="0"/>
          <w:numId w:val="33"/>
        </w:numPr>
        <w:bidi/>
        <w:spacing w:line="216" w:lineRule="auto"/>
        <w:textAlignment w:val="baseline"/>
        <w:rPr>
          <w:color w:val="FFFFFF"/>
          <w:sz w:val="56"/>
          <w:rtl/>
        </w:rPr>
      </w:pPr>
      <w:r>
        <w:rPr>
          <w:rFonts w:ascii="Corbel" w:eastAsia="+mn-ea" w:hAnsi="Tahoma" w:cs="Tahoma"/>
          <w:color w:val="2C2C2C"/>
          <w:kern w:val="24"/>
          <w:sz w:val="56"/>
          <w:szCs w:val="56"/>
          <w:rtl/>
        </w:rPr>
        <w:t xml:space="preserve">أبرز القوي السياسية المحلية في منطقة الخليج عشية مقدم </w:t>
      </w:r>
      <w:proofErr w:type="gramStart"/>
      <w:r>
        <w:rPr>
          <w:rFonts w:ascii="Corbel" w:eastAsia="+mn-ea" w:hAnsi="Tahoma" w:cs="Tahoma"/>
          <w:color w:val="2C2C2C"/>
          <w:kern w:val="24"/>
          <w:sz w:val="56"/>
          <w:szCs w:val="56"/>
          <w:rtl/>
        </w:rPr>
        <w:t>البرتغاليين .</w:t>
      </w:r>
      <w:proofErr w:type="gramEnd"/>
    </w:p>
    <w:p w:rsidR="00E566AA" w:rsidRDefault="00E566AA" w:rsidP="00E566AA">
      <w:pPr>
        <w:pStyle w:val="a3"/>
        <w:numPr>
          <w:ilvl w:val="0"/>
          <w:numId w:val="17"/>
        </w:numPr>
        <w:bidi/>
        <w:spacing w:line="192" w:lineRule="auto"/>
        <w:jc w:val="both"/>
        <w:textAlignment w:val="baseline"/>
        <w:rPr>
          <w:color w:val="FFFFFF"/>
          <w:sz w:val="56"/>
          <w:rtl/>
        </w:rPr>
      </w:pPr>
      <w:bookmarkStart w:id="0" w:name="_GoBack"/>
      <w:bookmarkEnd w:id="0"/>
      <w:proofErr w:type="spellStart"/>
      <w:r>
        <w:rPr>
          <w:rFonts w:asciiTheme="minorHAnsi" w:eastAsiaTheme="minorEastAsia" w:hAnsi="Tahoma" w:cstheme="minorBidi"/>
          <w:color w:val="FFFFFF" w:themeColor="background1"/>
          <w:kern w:val="24"/>
          <w:sz w:val="56"/>
          <w:szCs w:val="56"/>
          <w:rtl/>
        </w:rPr>
        <w:t>ية</w:t>
      </w:r>
      <w:proofErr w:type="spellEnd"/>
      <w:r>
        <w:rPr>
          <w:rFonts w:asciiTheme="minorHAnsi" w:eastAsiaTheme="minorEastAsia" w:hAnsi="Tahoma" w:cstheme="minorBidi"/>
          <w:color w:val="FFFFFF" w:themeColor="background1"/>
          <w:kern w:val="24"/>
          <w:sz w:val="56"/>
          <w:szCs w:val="56"/>
          <w:rtl/>
        </w:rPr>
        <w:t xml:space="preserve"> الصحراء الشاسعة جعلت أهلها يتجهون صوب البحر وصبحوا بحارة مهرة من الطراز </w:t>
      </w:r>
      <w:proofErr w:type="gramStart"/>
      <w:r>
        <w:rPr>
          <w:rFonts w:asciiTheme="minorHAnsi" w:eastAsiaTheme="minorEastAsia" w:hAnsi="Tahoma" w:cstheme="minorBidi"/>
          <w:color w:val="FFFFFF" w:themeColor="background1"/>
          <w:kern w:val="24"/>
          <w:sz w:val="56"/>
          <w:szCs w:val="56"/>
          <w:rtl/>
        </w:rPr>
        <w:t>الأول .</w:t>
      </w:r>
      <w:proofErr w:type="gramEnd"/>
      <w:r>
        <w:rPr>
          <w:rFonts w:asciiTheme="minorHAnsi" w:eastAsiaTheme="minorEastAsia" w:hAnsi="Tahoma" w:cstheme="minorBidi"/>
          <w:color w:val="FFFFFF" w:themeColor="background1"/>
          <w:kern w:val="24"/>
          <w:sz w:val="56"/>
          <w:szCs w:val="56"/>
          <w:rtl/>
        </w:rPr>
        <w:t xml:space="preserve"> </w:t>
      </w:r>
    </w:p>
    <w:p w:rsidR="00E566AA" w:rsidRDefault="00E566AA" w:rsidP="00E566AA">
      <w:pPr>
        <w:pStyle w:val="a3"/>
        <w:numPr>
          <w:ilvl w:val="0"/>
          <w:numId w:val="17"/>
        </w:numPr>
        <w:bidi/>
        <w:spacing w:line="192" w:lineRule="auto"/>
        <w:jc w:val="both"/>
        <w:textAlignment w:val="baseline"/>
        <w:rPr>
          <w:color w:val="FFFFFF"/>
          <w:sz w:val="56"/>
          <w:rtl/>
        </w:rPr>
      </w:pPr>
      <w:r>
        <w:rPr>
          <w:rFonts w:asciiTheme="minorHAnsi" w:eastAsiaTheme="minorEastAsia" w:hAnsi="Tahoma" w:cstheme="minorBidi"/>
          <w:color w:val="FFFFFF" w:themeColor="background1"/>
          <w:kern w:val="24"/>
          <w:sz w:val="56"/>
          <w:szCs w:val="56"/>
          <w:rtl/>
        </w:rPr>
        <w:t xml:space="preserve">صحار من موانئ الساحل العُماني تعد مخزناً للسلع الواردة من الهند </w:t>
      </w:r>
      <w:proofErr w:type="gramStart"/>
      <w:r>
        <w:rPr>
          <w:rFonts w:asciiTheme="minorHAnsi" w:eastAsiaTheme="minorEastAsia" w:hAnsi="Tahoma" w:cstheme="minorBidi"/>
          <w:color w:val="FFFFFF" w:themeColor="background1"/>
          <w:kern w:val="24"/>
          <w:sz w:val="56"/>
          <w:szCs w:val="56"/>
          <w:rtl/>
        </w:rPr>
        <w:t>والصين ،</w:t>
      </w:r>
      <w:proofErr w:type="gramEnd"/>
      <w:r>
        <w:rPr>
          <w:rFonts w:asciiTheme="minorHAnsi" w:eastAsiaTheme="minorEastAsia" w:hAnsi="Tahoma" w:cstheme="minorBidi"/>
          <w:color w:val="FFFFFF" w:themeColor="background1"/>
          <w:kern w:val="24"/>
          <w:sz w:val="56"/>
          <w:szCs w:val="56"/>
          <w:rtl/>
        </w:rPr>
        <w:t xml:space="preserve"> تدهورت صحار فيلا منتصف القرن السابع الهجري –الثالث عشر الميلادي – ولم تستعد شهرتها الا بعد زمن طويل .</w:t>
      </w:r>
    </w:p>
    <w:p w:rsidR="00E566AA" w:rsidRDefault="00E566AA" w:rsidP="00F6718B">
      <w:pPr>
        <w:spacing w:line="216" w:lineRule="auto"/>
        <w:jc w:val="both"/>
        <w:textAlignment w:val="baseline"/>
        <w:rPr>
          <w:color w:val="FFFFFF"/>
          <w:sz w:val="52"/>
          <w:szCs w:val="52"/>
          <w:rtl/>
        </w:rPr>
      </w:pPr>
    </w:p>
    <w:p w:rsidR="00E566AA" w:rsidRPr="00E566AA" w:rsidRDefault="00E566AA" w:rsidP="00F6718B">
      <w:pPr>
        <w:spacing w:line="216" w:lineRule="auto"/>
        <w:jc w:val="both"/>
        <w:textAlignment w:val="baseline"/>
        <w:rPr>
          <w:color w:val="FFFFFF"/>
          <w:sz w:val="52"/>
          <w:szCs w:val="52"/>
          <w:rtl/>
        </w:rPr>
      </w:pPr>
    </w:p>
    <w:p w:rsidR="00F6718B" w:rsidRDefault="00F6718B" w:rsidP="00F6718B">
      <w:pPr>
        <w:spacing w:line="216" w:lineRule="auto"/>
        <w:jc w:val="both"/>
        <w:textAlignment w:val="baseline"/>
        <w:rPr>
          <w:color w:val="FFFFFF"/>
          <w:sz w:val="56"/>
          <w:rtl/>
        </w:rPr>
      </w:pPr>
    </w:p>
    <w:p w:rsidR="00F6718B" w:rsidRPr="00F6718B" w:rsidRDefault="00F6718B" w:rsidP="00F6718B">
      <w:pPr>
        <w:spacing w:line="216" w:lineRule="auto"/>
        <w:jc w:val="both"/>
        <w:textAlignment w:val="baseline"/>
        <w:rPr>
          <w:color w:val="FFFFFF"/>
          <w:sz w:val="52"/>
          <w:szCs w:val="52"/>
          <w:rtl/>
        </w:rPr>
      </w:pPr>
    </w:p>
    <w:p w:rsidR="00F6718B" w:rsidRDefault="00F6718B" w:rsidP="00F6718B">
      <w:pPr>
        <w:pStyle w:val="a4"/>
        <w:bidi/>
        <w:spacing w:before="240" w:beforeAutospacing="0" w:after="40" w:afterAutospacing="0" w:line="168" w:lineRule="auto"/>
        <w:ind w:left="288" w:hanging="288"/>
        <w:jc w:val="both"/>
        <w:textAlignment w:val="baseline"/>
        <w:rPr>
          <w:rFonts w:asciiTheme="minorHAnsi" w:eastAsiaTheme="minorEastAsia" w:hAnsi="Tahoma" w:cstheme="minorBidi"/>
          <w:color w:val="FFFFFF" w:themeColor="background1"/>
          <w:kern w:val="24"/>
          <w:sz w:val="52"/>
          <w:szCs w:val="52"/>
          <w:rtl/>
        </w:rPr>
      </w:pPr>
    </w:p>
    <w:p w:rsidR="00F6718B" w:rsidRDefault="00F6718B" w:rsidP="00F6718B">
      <w:pPr>
        <w:pStyle w:val="a4"/>
        <w:bidi/>
        <w:spacing w:before="240" w:beforeAutospacing="0" w:after="40" w:afterAutospacing="0" w:line="168" w:lineRule="auto"/>
        <w:ind w:left="288" w:hanging="288"/>
        <w:jc w:val="both"/>
        <w:textAlignment w:val="baseline"/>
        <w:rPr>
          <w:rFonts w:asciiTheme="minorHAnsi" w:eastAsiaTheme="minorEastAsia" w:hAnsi="Tahoma" w:cstheme="minorBidi"/>
          <w:color w:val="FFFFFF" w:themeColor="background1"/>
          <w:kern w:val="24"/>
          <w:sz w:val="52"/>
          <w:szCs w:val="52"/>
          <w:rtl/>
        </w:rPr>
      </w:pPr>
    </w:p>
    <w:p w:rsidR="00F6718B" w:rsidRDefault="00F6718B" w:rsidP="00F6718B">
      <w:pPr>
        <w:pStyle w:val="a3"/>
        <w:numPr>
          <w:ilvl w:val="0"/>
          <w:numId w:val="7"/>
        </w:numPr>
        <w:bidi/>
        <w:spacing w:line="168" w:lineRule="auto"/>
        <w:jc w:val="both"/>
        <w:textAlignment w:val="baseline"/>
        <w:rPr>
          <w:color w:val="FFFFFF"/>
          <w:sz w:val="52"/>
        </w:rPr>
      </w:pPr>
      <w:r>
        <w:rPr>
          <w:rFonts w:asciiTheme="minorHAnsi" w:eastAsiaTheme="minorEastAsia" w:hAnsi="Tahoma" w:cstheme="minorBidi"/>
          <w:color w:val="FFFFFF" w:themeColor="background1"/>
          <w:kern w:val="24"/>
          <w:sz w:val="52"/>
          <w:szCs w:val="52"/>
          <w:rtl/>
        </w:rPr>
        <w:lastRenderedPageBreak/>
        <w:t xml:space="preserve">برزت أهمية الخليج العربي كطريق تجاري </w:t>
      </w:r>
      <w:proofErr w:type="gramStart"/>
      <w:r>
        <w:rPr>
          <w:rFonts w:asciiTheme="minorHAnsi" w:eastAsiaTheme="minorEastAsia" w:hAnsi="Tahoma" w:cstheme="minorBidi"/>
          <w:color w:val="FFFFFF" w:themeColor="background1"/>
          <w:kern w:val="24"/>
          <w:sz w:val="52"/>
          <w:szCs w:val="52"/>
          <w:rtl/>
        </w:rPr>
        <w:t>مهم  ،</w:t>
      </w:r>
      <w:proofErr w:type="gramEnd"/>
      <w:r>
        <w:rPr>
          <w:rFonts w:asciiTheme="minorHAnsi" w:eastAsiaTheme="minorEastAsia" w:hAnsi="Tahoma" w:cstheme="minorBidi"/>
          <w:color w:val="FFFFFF" w:themeColor="background1"/>
          <w:kern w:val="24"/>
          <w:sz w:val="52"/>
          <w:szCs w:val="52"/>
          <w:rtl/>
        </w:rPr>
        <w:t xml:space="preserve"> يعتبر المعبر البري بين نطاق </w:t>
      </w:r>
      <w:proofErr w:type="spellStart"/>
      <w:r>
        <w:rPr>
          <w:rFonts w:asciiTheme="minorHAnsi" w:eastAsiaTheme="minorEastAsia" w:hAnsi="Tahoma" w:cstheme="minorBidi"/>
          <w:color w:val="FFFFFF" w:themeColor="background1"/>
          <w:kern w:val="24"/>
          <w:sz w:val="52"/>
          <w:szCs w:val="52"/>
          <w:rtl/>
        </w:rPr>
        <w:t>زاجورس</w:t>
      </w:r>
      <w:proofErr w:type="spellEnd"/>
      <w:r>
        <w:rPr>
          <w:rFonts w:asciiTheme="minorHAnsi" w:eastAsiaTheme="minorEastAsia" w:hAnsi="Corbel" w:cstheme="minorBidi"/>
          <w:color w:val="FFFFFF" w:themeColor="background1"/>
          <w:kern w:val="24"/>
          <w:sz w:val="52"/>
          <w:szCs w:val="52"/>
          <w:rtl/>
        </w:rPr>
        <w:t xml:space="preserve"> طوروس طريق التجارة الشرقية .</w:t>
      </w:r>
    </w:p>
    <w:p w:rsidR="00F6718B" w:rsidRDefault="00F6718B" w:rsidP="00F6718B">
      <w:pPr>
        <w:pStyle w:val="a3"/>
        <w:numPr>
          <w:ilvl w:val="0"/>
          <w:numId w:val="7"/>
        </w:numPr>
        <w:bidi/>
        <w:spacing w:line="168" w:lineRule="auto"/>
        <w:jc w:val="both"/>
        <w:textAlignment w:val="baseline"/>
        <w:rPr>
          <w:color w:val="FFFFFF"/>
          <w:sz w:val="52"/>
          <w:rtl/>
        </w:rPr>
      </w:pPr>
      <w:r>
        <w:rPr>
          <w:rFonts w:asciiTheme="minorHAnsi" w:eastAsiaTheme="minorEastAsia" w:hAnsi="Tahoma" w:cstheme="minorBidi"/>
          <w:color w:val="FFFFFF" w:themeColor="background1"/>
          <w:kern w:val="24"/>
          <w:sz w:val="52"/>
          <w:szCs w:val="52"/>
          <w:rtl/>
        </w:rPr>
        <w:t xml:space="preserve">لعب هذا الطريق دوراً مهماً في نقل التجارة إضافة للاتصالات البشرية بين المحيط الهندي والبحر الأبيض </w:t>
      </w:r>
      <w:proofErr w:type="gramStart"/>
      <w:r>
        <w:rPr>
          <w:rFonts w:asciiTheme="minorHAnsi" w:eastAsiaTheme="minorEastAsia" w:hAnsi="Tahoma" w:cstheme="minorBidi"/>
          <w:color w:val="FFFFFF" w:themeColor="background1"/>
          <w:kern w:val="24"/>
          <w:sz w:val="52"/>
          <w:szCs w:val="52"/>
          <w:rtl/>
        </w:rPr>
        <w:t>المتوسط  منذ</w:t>
      </w:r>
      <w:proofErr w:type="gramEnd"/>
      <w:r>
        <w:rPr>
          <w:rFonts w:asciiTheme="minorHAnsi" w:eastAsiaTheme="minorEastAsia" w:hAnsi="Tahoma" w:cstheme="minorBidi"/>
          <w:color w:val="FFFFFF" w:themeColor="background1"/>
          <w:kern w:val="24"/>
          <w:sz w:val="52"/>
          <w:szCs w:val="52"/>
          <w:rtl/>
        </w:rPr>
        <w:t xml:space="preserve"> أقدم العصور إلى أن فتح طريق قناة السويس . </w:t>
      </w:r>
    </w:p>
    <w:p w:rsidR="00F6718B" w:rsidRDefault="00F6718B" w:rsidP="00F6718B">
      <w:pPr>
        <w:pStyle w:val="a3"/>
        <w:numPr>
          <w:ilvl w:val="0"/>
          <w:numId w:val="7"/>
        </w:numPr>
        <w:bidi/>
        <w:spacing w:line="168" w:lineRule="auto"/>
        <w:jc w:val="both"/>
        <w:textAlignment w:val="baseline"/>
        <w:rPr>
          <w:color w:val="FFFFFF"/>
          <w:sz w:val="52"/>
          <w:rtl/>
        </w:rPr>
      </w:pPr>
      <w:r>
        <w:rPr>
          <w:rFonts w:asciiTheme="minorHAnsi" w:eastAsiaTheme="minorEastAsia" w:hAnsi="Tahoma" w:cstheme="minorBidi"/>
          <w:color w:val="FFFFFF" w:themeColor="background1"/>
          <w:kern w:val="24"/>
          <w:sz w:val="52"/>
          <w:szCs w:val="52"/>
          <w:rtl/>
        </w:rPr>
        <w:t xml:space="preserve">كان طريق السفن العربية منذ القدم لنقل ثروات الشرق </w:t>
      </w:r>
      <w:proofErr w:type="spellStart"/>
      <w:r>
        <w:rPr>
          <w:rFonts w:asciiTheme="minorHAnsi" w:eastAsiaTheme="minorEastAsia" w:hAnsi="Tahoma" w:cstheme="minorBidi"/>
          <w:color w:val="FFFFFF" w:themeColor="background1"/>
          <w:kern w:val="24"/>
          <w:sz w:val="52"/>
          <w:szCs w:val="52"/>
          <w:rtl/>
        </w:rPr>
        <w:t>الاقصي</w:t>
      </w:r>
      <w:proofErr w:type="spellEnd"/>
      <w:r>
        <w:rPr>
          <w:rFonts w:asciiTheme="minorHAnsi" w:eastAsiaTheme="minorEastAsia" w:hAnsi="Corbel" w:cstheme="minorBidi"/>
          <w:color w:val="FFFFFF" w:themeColor="background1"/>
          <w:kern w:val="24"/>
          <w:sz w:val="52"/>
          <w:szCs w:val="52"/>
          <w:rtl/>
        </w:rPr>
        <w:t xml:space="preserve"> والهند طريق بحر الصين في المحيط الهندي ثم البحر العربي فالخليج </w:t>
      </w:r>
      <w:proofErr w:type="gramStart"/>
      <w:r>
        <w:rPr>
          <w:rFonts w:asciiTheme="minorHAnsi" w:eastAsiaTheme="minorEastAsia" w:hAnsi="Corbel" w:cstheme="minorBidi"/>
          <w:color w:val="FFFFFF" w:themeColor="background1"/>
          <w:kern w:val="24"/>
          <w:sz w:val="52"/>
          <w:szCs w:val="52"/>
          <w:rtl/>
        </w:rPr>
        <w:t>حتي</w:t>
      </w:r>
      <w:proofErr w:type="gramEnd"/>
      <w:r>
        <w:rPr>
          <w:rFonts w:asciiTheme="minorHAnsi" w:eastAsiaTheme="minorEastAsia" w:hAnsi="Corbel" w:cstheme="minorBidi"/>
          <w:color w:val="FFFFFF" w:themeColor="background1"/>
          <w:kern w:val="24"/>
          <w:sz w:val="52"/>
          <w:szCs w:val="52"/>
          <w:rtl/>
        </w:rPr>
        <w:t xml:space="preserve"> شماله جنوب العراق ومنها تحمل براً إلى أوروبا خاصة مدينة البندقية </w:t>
      </w:r>
    </w:p>
    <w:p w:rsidR="00F6718B" w:rsidRDefault="00F6718B" w:rsidP="00F6718B">
      <w:pPr>
        <w:pStyle w:val="a3"/>
        <w:numPr>
          <w:ilvl w:val="0"/>
          <w:numId w:val="7"/>
        </w:numPr>
        <w:bidi/>
        <w:spacing w:line="168" w:lineRule="auto"/>
        <w:jc w:val="both"/>
        <w:textAlignment w:val="baseline"/>
        <w:rPr>
          <w:color w:val="FFFFFF"/>
          <w:sz w:val="52"/>
          <w:rtl/>
        </w:rPr>
      </w:pPr>
      <w:r>
        <w:rPr>
          <w:rFonts w:asciiTheme="minorHAnsi" w:eastAsiaTheme="minorEastAsia" w:hAnsi="Tahoma" w:cstheme="minorBidi"/>
          <w:color w:val="FFFFFF" w:themeColor="background1"/>
          <w:kern w:val="24"/>
          <w:sz w:val="52"/>
          <w:szCs w:val="52"/>
          <w:rtl/>
        </w:rPr>
        <w:t xml:space="preserve">الخليج العربي من الأسباب الرئيسية التي أدت إلى أهمية الشرق الأوسط لكونه ممراً لجميع الطرق التي تربط بين أوروبا والشرق في آسيا وجميع السفن تمر بالخليج وقناة </w:t>
      </w:r>
      <w:proofErr w:type="gramStart"/>
      <w:r>
        <w:rPr>
          <w:rFonts w:asciiTheme="minorHAnsi" w:eastAsiaTheme="minorEastAsia" w:hAnsi="Tahoma" w:cstheme="minorBidi"/>
          <w:color w:val="FFFFFF" w:themeColor="background1"/>
          <w:kern w:val="24"/>
          <w:sz w:val="52"/>
          <w:szCs w:val="52"/>
          <w:rtl/>
        </w:rPr>
        <w:t>السويس .</w:t>
      </w:r>
      <w:proofErr w:type="gramEnd"/>
    </w:p>
    <w:p w:rsidR="00F6718B" w:rsidRPr="00F6718B" w:rsidRDefault="00F6718B" w:rsidP="00F6718B">
      <w:pPr>
        <w:spacing w:line="216" w:lineRule="auto"/>
        <w:ind w:left="360"/>
        <w:jc w:val="both"/>
        <w:textAlignment w:val="baseline"/>
        <w:rPr>
          <w:rFonts w:eastAsiaTheme="minorEastAsia" w:hAnsi="Tahoma"/>
          <w:color w:val="FFFFFF" w:themeColor="background1"/>
          <w:kern w:val="24"/>
          <w:sz w:val="52"/>
          <w:szCs w:val="52"/>
        </w:rPr>
      </w:pPr>
      <w:r w:rsidRPr="00F6718B">
        <w:rPr>
          <w:rFonts w:eastAsiaTheme="minorEastAsia" w:hAnsi="Tahoma"/>
          <w:color w:val="FFFFFF" w:themeColor="background1"/>
          <w:kern w:val="24"/>
          <w:sz w:val="52"/>
          <w:szCs w:val="52"/>
          <w:rtl/>
        </w:rPr>
        <w:t xml:space="preserve">قطة فيه </w:t>
      </w:r>
      <w:proofErr w:type="gramStart"/>
      <w:r w:rsidRPr="00F6718B">
        <w:rPr>
          <w:rFonts w:eastAsiaTheme="minorEastAsia" w:hAnsi="Tahoma"/>
          <w:color w:val="FFFFFF" w:themeColor="background1"/>
          <w:kern w:val="24"/>
          <w:sz w:val="52"/>
          <w:szCs w:val="52"/>
          <w:rtl/>
        </w:rPr>
        <w:t>ويبلغ  أعمق</w:t>
      </w:r>
      <w:proofErr w:type="gramEnd"/>
      <w:r w:rsidRPr="00F6718B">
        <w:rPr>
          <w:rFonts w:eastAsiaTheme="minorEastAsia" w:hAnsi="Tahoma"/>
          <w:color w:val="FFFFFF" w:themeColor="background1"/>
          <w:kern w:val="24"/>
          <w:sz w:val="52"/>
          <w:szCs w:val="52"/>
          <w:rtl/>
        </w:rPr>
        <w:t xml:space="preserve"> قسم فيه قرابة 100م </w:t>
      </w:r>
    </w:p>
    <w:p w:rsidR="00F6718B" w:rsidRDefault="00F6718B" w:rsidP="00F6718B">
      <w:pPr>
        <w:pStyle w:val="a3"/>
        <w:numPr>
          <w:ilvl w:val="0"/>
          <w:numId w:val="4"/>
        </w:numPr>
        <w:bidi/>
        <w:spacing w:line="216" w:lineRule="auto"/>
        <w:jc w:val="both"/>
        <w:textAlignment w:val="baseline"/>
        <w:rPr>
          <w:color w:val="FFFFFF"/>
          <w:sz w:val="52"/>
          <w:rtl/>
        </w:rPr>
      </w:pPr>
      <w:r>
        <w:rPr>
          <w:rFonts w:asciiTheme="minorHAnsi" w:eastAsiaTheme="minorEastAsia" w:hAnsi="Tahoma" w:cstheme="minorBidi"/>
          <w:color w:val="FFFFFF" w:themeColor="background1"/>
          <w:kern w:val="24"/>
          <w:sz w:val="52"/>
          <w:szCs w:val="52"/>
          <w:rtl/>
        </w:rPr>
        <w:t xml:space="preserve">هذه الأهمية من </w:t>
      </w:r>
      <w:proofErr w:type="spellStart"/>
      <w:r>
        <w:rPr>
          <w:rFonts w:asciiTheme="minorHAnsi" w:eastAsiaTheme="minorEastAsia" w:hAnsi="Tahoma" w:cstheme="minorBidi"/>
          <w:color w:val="FFFFFF" w:themeColor="background1"/>
          <w:kern w:val="24"/>
          <w:sz w:val="52"/>
          <w:szCs w:val="52"/>
          <w:rtl/>
        </w:rPr>
        <w:t>إ</w:t>
      </w:r>
      <w:r>
        <w:rPr>
          <w:rFonts w:asciiTheme="minorHAnsi" w:eastAsiaTheme="minorEastAsia" w:hAnsi="Tahoma" w:cstheme="minorBidi"/>
          <w:color w:val="FFFFFF" w:themeColor="background1"/>
          <w:kern w:val="24"/>
          <w:sz w:val="52"/>
          <w:szCs w:val="52"/>
          <w:rtl/>
        </w:rPr>
        <w:lastRenderedPageBreak/>
        <w:t>ستراتيجية</w:t>
      </w:r>
      <w:proofErr w:type="spellEnd"/>
      <w:r>
        <w:rPr>
          <w:rFonts w:asciiTheme="minorHAnsi" w:eastAsiaTheme="minorEastAsia" w:hAnsi="Corbel" w:cstheme="minorBidi"/>
          <w:color w:val="FFFFFF" w:themeColor="background1"/>
          <w:kern w:val="24"/>
          <w:sz w:val="52"/>
          <w:szCs w:val="52"/>
          <w:rtl/>
        </w:rPr>
        <w:t xml:space="preserve"> موقعه </w:t>
      </w:r>
      <w:proofErr w:type="gramStart"/>
      <w:r>
        <w:rPr>
          <w:rFonts w:asciiTheme="minorHAnsi" w:eastAsiaTheme="minorEastAsia" w:hAnsi="Corbel" w:cstheme="minorBidi"/>
          <w:color w:val="FFFFFF" w:themeColor="background1"/>
          <w:kern w:val="24"/>
          <w:sz w:val="52"/>
          <w:szCs w:val="52"/>
          <w:rtl/>
        </w:rPr>
        <w:t>الجغرافي .</w:t>
      </w:r>
      <w:proofErr w:type="gramEnd"/>
    </w:p>
    <w:p w:rsidR="00F6718B" w:rsidRDefault="00F6718B" w:rsidP="00F6718B">
      <w:pPr>
        <w:pStyle w:val="a4"/>
        <w:bidi/>
        <w:spacing w:before="240" w:beforeAutospacing="0" w:after="0" w:afterAutospacing="0" w:line="216" w:lineRule="auto"/>
        <w:ind w:left="288" w:hanging="288"/>
        <w:jc w:val="both"/>
        <w:textAlignment w:val="baseline"/>
        <w:rPr>
          <w:rtl/>
        </w:rPr>
      </w:pPr>
      <w:r>
        <w:rPr>
          <w:rFonts w:asciiTheme="minorHAnsi" w:eastAsiaTheme="minorEastAsia" w:hAnsi="Corbel" w:cstheme="minorBidi"/>
          <w:b/>
          <w:bCs/>
          <w:color w:val="FFFFFF" w:themeColor="background1"/>
          <w:kern w:val="24"/>
          <w:sz w:val="52"/>
          <w:szCs w:val="52"/>
          <w:rtl/>
        </w:rPr>
        <w:t xml:space="preserve">  -</w:t>
      </w:r>
      <w:r>
        <w:rPr>
          <w:rFonts w:asciiTheme="minorHAnsi" w:eastAsiaTheme="minorEastAsia" w:hAnsi="Tahoma" w:cstheme="minorBidi"/>
          <w:color w:val="FFFFFF" w:themeColor="background1"/>
          <w:kern w:val="24"/>
          <w:sz w:val="52"/>
          <w:szCs w:val="52"/>
          <w:rtl/>
        </w:rPr>
        <w:t xml:space="preserve">منطقة الخليج العربي تتوسط العالم القديم مما أدي إلى التنافس الاستعماري على المنطقة خاصة الأوروبي منذ القرن الخامس عشر وحتي </w:t>
      </w:r>
      <w:proofErr w:type="gramStart"/>
      <w:r>
        <w:rPr>
          <w:rFonts w:asciiTheme="minorHAnsi" w:eastAsiaTheme="minorEastAsia" w:hAnsi="Tahoma" w:cstheme="minorBidi"/>
          <w:color w:val="FFFFFF" w:themeColor="background1"/>
          <w:kern w:val="24"/>
          <w:sz w:val="52"/>
          <w:szCs w:val="52"/>
          <w:rtl/>
        </w:rPr>
        <w:t>اليوم .</w:t>
      </w:r>
      <w:proofErr w:type="gramEnd"/>
    </w:p>
    <w:p w:rsidR="00F6718B" w:rsidRDefault="00F6718B" w:rsidP="00F6718B">
      <w:pPr>
        <w:pStyle w:val="a4"/>
        <w:bidi/>
        <w:spacing w:before="240" w:beforeAutospacing="0" w:after="40" w:afterAutospacing="0" w:line="168" w:lineRule="auto"/>
        <w:ind w:left="288" w:hanging="288"/>
        <w:jc w:val="both"/>
        <w:textAlignment w:val="baseline"/>
        <w:rPr>
          <w:rtl/>
        </w:rPr>
      </w:pPr>
      <w:r>
        <w:rPr>
          <w:rFonts w:asciiTheme="minorHAnsi" w:eastAsiaTheme="minorEastAsia" w:hAnsi="Tahoma" w:cstheme="minorBidi"/>
          <w:color w:val="FFFFFF" w:themeColor="background1"/>
          <w:kern w:val="24"/>
          <w:sz w:val="52"/>
          <w:szCs w:val="52"/>
          <w:rtl/>
        </w:rPr>
        <w:lastRenderedPageBreak/>
        <w:t xml:space="preserve">ت المصادر العراقية القديمة من سومرية </w:t>
      </w:r>
      <w:proofErr w:type="spellStart"/>
      <w:r>
        <w:rPr>
          <w:rFonts w:asciiTheme="minorHAnsi" w:eastAsiaTheme="minorEastAsia" w:hAnsi="Tahoma" w:cstheme="minorBidi"/>
          <w:color w:val="FFFFFF" w:themeColor="background1"/>
          <w:kern w:val="24"/>
          <w:sz w:val="52"/>
          <w:szCs w:val="52"/>
          <w:rtl/>
        </w:rPr>
        <w:t>واكدية</w:t>
      </w:r>
      <w:proofErr w:type="spellEnd"/>
      <w:r>
        <w:rPr>
          <w:rFonts w:asciiTheme="minorHAnsi" w:eastAsiaTheme="minorEastAsia" w:hAnsi="Corbel" w:cstheme="minorBidi"/>
          <w:color w:val="FFFFFF" w:themeColor="background1"/>
          <w:kern w:val="24"/>
          <w:sz w:val="52"/>
          <w:szCs w:val="52"/>
          <w:rtl/>
        </w:rPr>
        <w:t xml:space="preserve"> العديد من الأسماء منها البحر الكبير وبحر شروق الشمس والبحر الأسفل والنهر المر وبحر شروق الشمس الكبير وبحر </w:t>
      </w:r>
      <w:proofErr w:type="gramStart"/>
      <w:r>
        <w:rPr>
          <w:rFonts w:asciiTheme="minorHAnsi" w:eastAsiaTheme="minorEastAsia" w:hAnsi="Corbel" w:cstheme="minorBidi"/>
          <w:color w:val="FFFFFF" w:themeColor="background1"/>
          <w:kern w:val="24"/>
          <w:sz w:val="52"/>
          <w:szCs w:val="52"/>
          <w:rtl/>
        </w:rPr>
        <w:t>الكلدانيين .</w:t>
      </w:r>
      <w:proofErr w:type="gramEnd"/>
    </w:p>
    <w:p w:rsidR="00F6718B" w:rsidRDefault="00F6718B" w:rsidP="00F6718B">
      <w:pPr>
        <w:pStyle w:val="a4"/>
        <w:bidi/>
        <w:spacing w:before="240" w:beforeAutospacing="0" w:after="40" w:afterAutospacing="0" w:line="168" w:lineRule="auto"/>
        <w:ind w:left="288" w:hanging="288"/>
        <w:jc w:val="both"/>
        <w:textAlignment w:val="baseline"/>
        <w:rPr>
          <w:rtl/>
        </w:rPr>
      </w:pPr>
      <w:r>
        <w:rPr>
          <w:rFonts w:asciiTheme="minorHAnsi" w:eastAsiaTheme="minorEastAsia" w:hAnsi="Corbel" w:cstheme="minorBidi"/>
          <w:color w:val="FFFFFF" w:themeColor="background1"/>
          <w:kern w:val="24"/>
          <w:sz w:val="52"/>
          <w:szCs w:val="52"/>
          <w:rtl/>
        </w:rPr>
        <w:t xml:space="preserve"> -كذلك أطلق </w:t>
      </w:r>
      <w:proofErr w:type="gramStart"/>
      <w:r>
        <w:rPr>
          <w:rFonts w:asciiTheme="minorHAnsi" w:eastAsiaTheme="minorEastAsia" w:hAnsi="Corbel" w:cstheme="minorBidi"/>
          <w:color w:val="FFFFFF" w:themeColor="background1"/>
          <w:kern w:val="24"/>
          <w:sz w:val="52"/>
          <w:szCs w:val="52"/>
          <w:rtl/>
        </w:rPr>
        <w:t>جغرافيو  فارس</w:t>
      </w:r>
      <w:proofErr w:type="gramEnd"/>
      <w:r>
        <w:rPr>
          <w:rFonts w:asciiTheme="minorHAnsi" w:eastAsiaTheme="minorEastAsia" w:hAnsi="Corbel" w:cstheme="minorBidi"/>
          <w:color w:val="FFFFFF" w:themeColor="background1"/>
          <w:kern w:val="24"/>
          <w:sz w:val="52"/>
          <w:szCs w:val="52"/>
          <w:rtl/>
        </w:rPr>
        <w:t xml:space="preserve"> في القرن الرابع الهجري اسم خليج العرب وسماه بعض الكتاب من اليونان والرومان البحر الأثيري ” الأحمر“ ربما اعتبروه جزءاً من بحر العرب الذي أطلق عليه الأحمر .</w:t>
      </w:r>
    </w:p>
    <w:p w:rsidR="00F6718B" w:rsidRDefault="00F6718B" w:rsidP="00F6718B">
      <w:pPr>
        <w:pStyle w:val="a4"/>
        <w:bidi/>
        <w:spacing w:before="240" w:beforeAutospacing="0" w:after="40" w:afterAutospacing="0" w:line="168" w:lineRule="auto"/>
        <w:ind w:left="288" w:hanging="288"/>
        <w:jc w:val="both"/>
        <w:textAlignment w:val="baseline"/>
        <w:rPr>
          <w:rtl/>
        </w:rPr>
      </w:pPr>
      <w:r>
        <w:rPr>
          <w:rFonts w:asciiTheme="minorHAnsi" w:eastAsiaTheme="minorEastAsia" w:hAnsi="Corbel" w:cstheme="minorBidi"/>
          <w:color w:val="FFFFFF" w:themeColor="background1"/>
          <w:kern w:val="24"/>
          <w:sz w:val="52"/>
          <w:szCs w:val="52"/>
          <w:rtl/>
        </w:rPr>
        <w:t xml:space="preserve">-بالنظر للخريطة نستطيع أن نتبين موقع الخليج العربي الذي مهماً نظراً لأهمية منطقة الخليج العربي سياسياً </w:t>
      </w:r>
      <w:proofErr w:type="gramStart"/>
      <w:r>
        <w:rPr>
          <w:rFonts w:asciiTheme="minorHAnsi" w:eastAsiaTheme="minorEastAsia" w:hAnsi="Corbel" w:cstheme="minorBidi"/>
          <w:color w:val="FFFFFF" w:themeColor="background1"/>
          <w:kern w:val="24"/>
          <w:sz w:val="52"/>
          <w:szCs w:val="52"/>
          <w:rtl/>
        </w:rPr>
        <w:t>واقتصادياً .</w:t>
      </w:r>
      <w:proofErr w:type="gramEnd"/>
      <w:r>
        <w:rPr>
          <w:rFonts w:asciiTheme="minorHAnsi" w:eastAsiaTheme="minorEastAsia" w:hAnsi="Corbel" w:cstheme="minorBidi"/>
          <w:color w:val="FFFFFF" w:themeColor="background1"/>
          <w:kern w:val="24"/>
          <w:sz w:val="52"/>
          <w:szCs w:val="52"/>
          <w:rtl/>
        </w:rPr>
        <w:t xml:space="preserve"> </w:t>
      </w:r>
    </w:p>
    <w:p w:rsidR="00F6718B" w:rsidRPr="00F6718B" w:rsidRDefault="00F6718B" w:rsidP="00F6718B">
      <w:pPr>
        <w:rPr>
          <w:sz w:val="48"/>
          <w:szCs w:val="48"/>
        </w:rPr>
      </w:pPr>
    </w:p>
    <w:p w:rsidR="00A931E4" w:rsidRDefault="00A931E4"/>
    <w:sectPr w:rsidR="00A931E4" w:rsidSect="00F6718B">
      <w:pgSz w:w="11906" w:h="16838"/>
      <w:pgMar w:top="1440" w:right="1800" w:bottom="1440" w:left="1800" w:header="708" w:footer="708" w:gutter="0"/>
      <w:pgBorders w:offsetFrom="page">
        <w:top w:val="gradient" w:sz="24" w:space="24" w:color="auto"/>
        <w:left w:val="gradient" w:sz="24" w:space="24" w:color="auto"/>
        <w:bottom w:val="gradient" w:sz="24" w:space="24" w:color="auto"/>
        <w:right w:val="gradient"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mn-e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41917"/>
    <w:multiLevelType w:val="hybridMultilevel"/>
    <w:tmpl w:val="82626E20"/>
    <w:lvl w:ilvl="0" w:tplc="2D64BF62">
      <w:start w:val="1"/>
      <w:numFmt w:val="bullet"/>
      <w:lvlText w:val=""/>
      <w:lvlJc w:val="left"/>
      <w:pPr>
        <w:tabs>
          <w:tab w:val="num" w:pos="720"/>
        </w:tabs>
        <w:ind w:left="720" w:hanging="360"/>
      </w:pPr>
      <w:rPr>
        <w:rFonts w:ascii="Wingdings" w:hAnsi="Wingdings" w:hint="default"/>
      </w:rPr>
    </w:lvl>
    <w:lvl w:ilvl="1" w:tplc="A5509062" w:tentative="1">
      <w:start w:val="1"/>
      <w:numFmt w:val="bullet"/>
      <w:lvlText w:val=""/>
      <w:lvlJc w:val="left"/>
      <w:pPr>
        <w:tabs>
          <w:tab w:val="num" w:pos="1440"/>
        </w:tabs>
        <w:ind w:left="1440" w:hanging="360"/>
      </w:pPr>
      <w:rPr>
        <w:rFonts w:ascii="Wingdings" w:hAnsi="Wingdings" w:hint="default"/>
      </w:rPr>
    </w:lvl>
    <w:lvl w:ilvl="2" w:tplc="641CE8E6" w:tentative="1">
      <w:start w:val="1"/>
      <w:numFmt w:val="bullet"/>
      <w:lvlText w:val=""/>
      <w:lvlJc w:val="left"/>
      <w:pPr>
        <w:tabs>
          <w:tab w:val="num" w:pos="2160"/>
        </w:tabs>
        <w:ind w:left="2160" w:hanging="360"/>
      </w:pPr>
      <w:rPr>
        <w:rFonts w:ascii="Wingdings" w:hAnsi="Wingdings" w:hint="default"/>
      </w:rPr>
    </w:lvl>
    <w:lvl w:ilvl="3" w:tplc="5B0E93A0" w:tentative="1">
      <w:start w:val="1"/>
      <w:numFmt w:val="bullet"/>
      <w:lvlText w:val=""/>
      <w:lvlJc w:val="left"/>
      <w:pPr>
        <w:tabs>
          <w:tab w:val="num" w:pos="2880"/>
        </w:tabs>
        <w:ind w:left="2880" w:hanging="360"/>
      </w:pPr>
      <w:rPr>
        <w:rFonts w:ascii="Wingdings" w:hAnsi="Wingdings" w:hint="default"/>
      </w:rPr>
    </w:lvl>
    <w:lvl w:ilvl="4" w:tplc="C4AEB954" w:tentative="1">
      <w:start w:val="1"/>
      <w:numFmt w:val="bullet"/>
      <w:lvlText w:val=""/>
      <w:lvlJc w:val="left"/>
      <w:pPr>
        <w:tabs>
          <w:tab w:val="num" w:pos="3600"/>
        </w:tabs>
        <w:ind w:left="3600" w:hanging="360"/>
      </w:pPr>
      <w:rPr>
        <w:rFonts w:ascii="Wingdings" w:hAnsi="Wingdings" w:hint="default"/>
      </w:rPr>
    </w:lvl>
    <w:lvl w:ilvl="5" w:tplc="51F0BD92" w:tentative="1">
      <w:start w:val="1"/>
      <w:numFmt w:val="bullet"/>
      <w:lvlText w:val=""/>
      <w:lvlJc w:val="left"/>
      <w:pPr>
        <w:tabs>
          <w:tab w:val="num" w:pos="4320"/>
        </w:tabs>
        <w:ind w:left="4320" w:hanging="360"/>
      </w:pPr>
      <w:rPr>
        <w:rFonts w:ascii="Wingdings" w:hAnsi="Wingdings" w:hint="default"/>
      </w:rPr>
    </w:lvl>
    <w:lvl w:ilvl="6" w:tplc="1EFCFD22" w:tentative="1">
      <w:start w:val="1"/>
      <w:numFmt w:val="bullet"/>
      <w:lvlText w:val=""/>
      <w:lvlJc w:val="left"/>
      <w:pPr>
        <w:tabs>
          <w:tab w:val="num" w:pos="5040"/>
        </w:tabs>
        <w:ind w:left="5040" w:hanging="360"/>
      </w:pPr>
      <w:rPr>
        <w:rFonts w:ascii="Wingdings" w:hAnsi="Wingdings" w:hint="default"/>
      </w:rPr>
    </w:lvl>
    <w:lvl w:ilvl="7" w:tplc="A9DCFD1A" w:tentative="1">
      <w:start w:val="1"/>
      <w:numFmt w:val="bullet"/>
      <w:lvlText w:val=""/>
      <w:lvlJc w:val="left"/>
      <w:pPr>
        <w:tabs>
          <w:tab w:val="num" w:pos="5760"/>
        </w:tabs>
        <w:ind w:left="5760" w:hanging="360"/>
      </w:pPr>
      <w:rPr>
        <w:rFonts w:ascii="Wingdings" w:hAnsi="Wingdings" w:hint="default"/>
      </w:rPr>
    </w:lvl>
    <w:lvl w:ilvl="8" w:tplc="814A8948" w:tentative="1">
      <w:start w:val="1"/>
      <w:numFmt w:val="bullet"/>
      <w:lvlText w:val=""/>
      <w:lvlJc w:val="left"/>
      <w:pPr>
        <w:tabs>
          <w:tab w:val="num" w:pos="6480"/>
        </w:tabs>
        <w:ind w:left="6480" w:hanging="360"/>
      </w:pPr>
      <w:rPr>
        <w:rFonts w:ascii="Wingdings" w:hAnsi="Wingdings" w:hint="default"/>
      </w:rPr>
    </w:lvl>
  </w:abstractNum>
  <w:abstractNum w:abstractNumId="1">
    <w:nsid w:val="028E3A67"/>
    <w:multiLevelType w:val="hybridMultilevel"/>
    <w:tmpl w:val="87FA17DA"/>
    <w:lvl w:ilvl="0" w:tplc="77C2B5BA">
      <w:start w:val="1"/>
      <w:numFmt w:val="bullet"/>
      <w:lvlText w:val=""/>
      <w:lvlJc w:val="left"/>
      <w:pPr>
        <w:tabs>
          <w:tab w:val="num" w:pos="720"/>
        </w:tabs>
        <w:ind w:left="720" w:hanging="360"/>
      </w:pPr>
      <w:rPr>
        <w:rFonts w:ascii="Wingdings" w:hAnsi="Wingdings" w:hint="default"/>
      </w:rPr>
    </w:lvl>
    <w:lvl w:ilvl="1" w:tplc="1E5ABC30" w:tentative="1">
      <w:start w:val="1"/>
      <w:numFmt w:val="bullet"/>
      <w:lvlText w:val=""/>
      <w:lvlJc w:val="left"/>
      <w:pPr>
        <w:tabs>
          <w:tab w:val="num" w:pos="1440"/>
        </w:tabs>
        <w:ind w:left="1440" w:hanging="360"/>
      </w:pPr>
      <w:rPr>
        <w:rFonts w:ascii="Wingdings" w:hAnsi="Wingdings" w:hint="default"/>
      </w:rPr>
    </w:lvl>
    <w:lvl w:ilvl="2" w:tplc="2B302FC6" w:tentative="1">
      <w:start w:val="1"/>
      <w:numFmt w:val="bullet"/>
      <w:lvlText w:val=""/>
      <w:lvlJc w:val="left"/>
      <w:pPr>
        <w:tabs>
          <w:tab w:val="num" w:pos="2160"/>
        </w:tabs>
        <w:ind w:left="2160" w:hanging="360"/>
      </w:pPr>
      <w:rPr>
        <w:rFonts w:ascii="Wingdings" w:hAnsi="Wingdings" w:hint="default"/>
      </w:rPr>
    </w:lvl>
    <w:lvl w:ilvl="3" w:tplc="20863422" w:tentative="1">
      <w:start w:val="1"/>
      <w:numFmt w:val="bullet"/>
      <w:lvlText w:val=""/>
      <w:lvlJc w:val="left"/>
      <w:pPr>
        <w:tabs>
          <w:tab w:val="num" w:pos="2880"/>
        </w:tabs>
        <w:ind w:left="2880" w:hanging="360"/>
      </w:pPr>
      <w:rPr>
        <w:rFonts w:ascii="Wingdings" w:hAnsi="Wingdings" w:hint="default"/>
      </w:rPr>
    </w:lvl>
    <w:lvl w:ilvl="4" w:tplc="603C675A" w:tentative="1">
      <w:start w:val="1"/>
      <w:numFmt w:val="bullet"/>
      <w:lvlText w:val=""/>
      <w:lvlJc w:val="left"/>
      <w:pPr>
        <w:tabs>
          <w:tab w:val="num" w:pos="3600"/>
        </w:tabs>
        <w:ind w:left="3600" w:hanging="360"/>
      </w:pPr>
      <w:rPr>
        <w:rFonts w:ascii="Wingdings" w:hAnsi="Wingdings" w:hint="default"/>
      </w:rPr>
    </w:lvl>
    <w:lvl w:ilvl="5" w:tplc="896C62B4" w:tentative="1">
      <w:start w:val="1"/>
      <w:numFmt w:val="bullet"/>
      <w:lvlText w:val=""/>
      <w:lvlJc w:val="left"/>
      <w:pPr>
        <w:tabs>
          <w:tab w:val="num" w:pos="4320"/>
        </w:tabs>
        <w:ind w:left="4320" w:hanging="360"/>
      </w:pPr>
      <w:rPr>
        <w:rFonts w:ascii="Wingdings" w:hAnsi="Wingdings" w:hint="default"/>
      </w:rPr>
    </w:lvl>
    <w:lvl w:ilvl="6" w:tplc="0596AE12" w:tentative="1">
      <w:start w:val="1"/>
      <w:numFmt w:val="bullet"/>
      <w:lvlText w:val=""/>
      <w:lvlJc w:val="left"/>
      <w:pPr>
        <w:tabs>
          <w:tab w:val="num" w:pos="5040"/>
        </w:tabs>
        <w:ind w:left="5040" w:hanging="360"/>
      </w:pPr>
      <w:rPr>
        <w:rFonts w:ascii="Wingdings" w:hAnsi="Wingdings" w:hint="default"/>
      </w:rPr>
    </w:lvl>
    <w:lvl w:ilvl="7" w:tplc="58A8C208" w:tentative="1">
      <w:start w:val="1"/>
      <w:numFmt w:val="bullet"/>
      <w:lvlText w:val=""/>
      <w:lvlJc w:val="left"/>
      <w:pPr>
        <w:tabs>
          <w:tab w:val="num" w:pos="5760"/>
        </w:tabs>
        <w:ind w:left="5760" w:hanging="360"/>
      </w:pPr>
      <w:rPr>
        <w:rFonts w:ascii="Wingdings" w:hAnsi="Wingdings" w:hint="default"/>
      </w:rPr>
    </w:lvl>
    <w:lvl w:ilvl="8" w:tplc="4E28BA0C" w:tentative="1">
      <w:start w:val="1"/>
      <w:numFmt w:val="bullet"/>
      <w:lvlText w:val=""/>
      <w:lvlJc w:val="left"/>
      <w:pPr>
        <w:tabs>
          <w:tab w:val="num" w:pos="6480"/>
        </w:tabs>
        <w:ind w:left="6480" w:hanging="360"/>
      </w:pPr>
      <w:rPr>
        <w:rFonts w:ascii="Wingdings" w:hAnsi="Wingdings" w:hint="default"/>
      </w:rPr>
    </w:lvl>
  </w:abstractNum>
  <w:abstractNum w:abstractNumId="2">
    <w:nsid w:val="062439C8"/>
    <w:multiLevelType w:val="hybridMultilevel"/>
    <w:tmpl w:val="E9DC27BA"/>
    <w:lvl w:ilvl="0" w:tplc="8AA8B1CC">
      <w:start w:val="1"/>
      <w:numFmt w:val="bullet"/>
      <w:lvlText w:val=""/>
      <w:lvlJc w:val="left"/>
      <w:pPr>
        <w:tabs>
          <w:tab w:val="num" w:pos="720"/>
        </w:tabs>
        <w:ind w:left="720" w:hanging="360"/>
      </w:pPr>
      <w:rPr>
        <w:rFonts w:ascii="Wingdings" w:hAnsi="Wingdings" w:hint="default"/>
      </w:rPr>
    </w:lvl>
    <w:lvl w:ilvl="1" w:tplc="8318C5C4" w:tentative="1">
      <w:start w:val="1"/>
      <w:numFmt w:val="bullet"/>
      <w:lvlText w:val=""/>
      <w:lvlJc w:val="left"/>
      <w:pPr>
        <w:tabs>
          <w:tab w:val="num" w:pos="1440"/>
        </w:tabs>
        <w:ind w:left="1440" w:hanging="360"/>
      </w:pPr>
      <w:rPr>
        <w:rFonts w:ascii="Wingdings" w:hAnsi="Wingdings" w:hint="default"/>
      </w:rPr>
    </w:lvl>
    <w:lvl w:ilvl="2" w:tplc="792E69F4" w:tentative="1">
      <w:start w:val="1"/>
      <w:numFmt w:val="bullet"/>
      <w:lvlText w:val=""/>
      <w:lvlJc w:val="left"/>
      <w:pPr>
        <w:tabs>
          <w:tab w:val="num" w:pos="2160"/>
        </w:tabs>
        <w:ind w:left="2160" w:hanging="360"/>
      </w:pPr>
      <w:rPr>
        <w:rFonts w:ascii="Wingdings" w:hAnsi="Wingdings" w:hint="default"/>
      </w:rPr>
    </w:lvl>
    <w:lvl w:ilvl="3" w:tplc="237E17BC" w:tentative="1">
      <w:start w:val="1"/>
      <w:numFmt w:val="bullet"/>
      <w:lvlText w:val=""/>
      <w:lvlJc w:val="left"/>
      <w:pPr>
        <w:tabs>
          <w:tab w:val="num" w:pos="2880"/>
        </w:tabs>
        <w:ind w:left="2880" w:hanging="360"/>
      </w:pPr>
      <w:rPr>
        <w:rFonts w:ascii="Wingdings" w:hAnsi="Wingdings" w:hint="default"/>
      </w:rPr>
    </w:lvl>
    <w:lvl w:ilvl="4" w:tplc="E562600A" w:tentative="1">
      <w:start w:val="1"/>
      <w:numFmt w:val="bullet"/>
      <w:lvlText w:val=""/>
      <w:lvlJc w:val="left"/>
      <w:pPr>
        <w:tabs>
          <w:tab w:val="num" w:pos="3600"/>
        </w:tabs>
        <w:ind w:left="3600" w:hanging="360"/>
      </w:pPr>
      <w:rPr>
        <w:rFonts w:ascii="Wingdings" w:hAnsi="Wingdings" w:hint="default"/>
      </w:rPr>
    </w:lvl>
    <w:lvl w:ilvl="5" w:tplc="FAECB5EE" w:tentative="1">
      <w:start w:val="1"/>
      <w:numFmt w:val="bullet"/>
      <w:lvlText w:val=""/>
      <w:lvlJc w:val="left"/>
      <w:pPr>
        <w:tabs>
          <w:tab w:val="num" w:pos="4320"/>
        </w:tabs>
        <w:ind w:left="4320" w:hanging="360"/>
      </w:pPr>
      <w:rPr>
        <w:rFonts w:ascii="Wingdings" w:hAnsi="Wingdings" w:hint="default"/>
      </w:rPr>
    </w:lvl>
    <w:lvl w:ilvl="6" w:tplc="FF20296A" w:tentative="1">
      <w:start w:val="1"/>
      <w:numFmt w:val="bullet"/>
      <w:lvlText w:val=""/>
      <w:lvlJc w:val="left"/>
      <w:pPr>
        <w:tabs>
          <w:tab w:val="num" w:pos="5040"/>
        </w:tabs>
        <w:ind w:left="5040" w:hanging="360"/>
      </w:pPr>
      <w:rPr>
        <w:rFonts w:ascii="Wingdings" w:hAnsi="Wingdings" w:hint="default"/>
      </w:rPr>
    </w:lvl>
    <w:lvl w:ilvl="7" w:tplc="529CAF28" w:tentative="1">
      <w:start w:val="1"/>
      <w:numFmt w:val="bullet"/>
      <w:lvlText w:val=""/>
      <w:lvlJc w:val="left"/>
      <w:pPr>
        <w:tabs>
          <w:tab w:val="num" w:pos="5760"/>
        </w:tabs>
        <w:ind w:left="5760" w:hanging="360"/>
      </w:pPr>
      <w:rPr>
        <w:rFonts w:ascii="Wingdings" w:hAnsi="Wingdings" w:hint="default"/>
      </w:rPr>
    </w:lvl>
    <w:lvl w:ilvl="8" w:tplc="3C46DBCE" w:tentative="1">
      <w:start w:val="1"/>
      <w:numFmt w:val="bullet"/>
      <w:lvlText w:val=""/>
      <w:lvlJc w:val="left"/>
      <w:pPr>
        <w:tabs>
          <w:tab w:val="num" w:pos="6480"/>
        </w:tabs>
        <w:ind w:left="6480" w:hanging="360"/>
      </w:pPr>
      <w:rPr>
        <w:rFonts w:ascii="Wingdings" w:hAnsi="Wingdings" w:hint="default"/>
      </w:rPr>
    </w:lvl>
  </w:abstractNum>
  <w:abstractNum w:abstractNumId="3">
    <w:nsid w:val="068E1601"/>
    <w:multiLevelType w:val="hybridMultilevel"/>
    <w:tmpl w:val="932A194A"/>
    <w:lvl w:ilvl="0" w:tplc="7E783618">
      <w:start w:val="1"/>
      <w:numFmt w:val="bullet"/>
      <w:lvlText w:val=""/>
      <w:lvlJc w:val="left"/>
      <w:pPr>
        <w:tabs>
          <w:tab w:val="num" w:pos="720"/>
        </w:tabs>
        <w:ind w:left="720" w:hanging="360"/>
      </w:pPr>
      <w:rPr>
        <w:rFonts w:ascii="Wingdings" w:hAnsi="Wingdings" w:hint="default"/>
      </w:rPr>
    </w:lvl>
    <w:lvl w:ilvl="1" w:tplc="9B3E4610" w:tentative="1">
      <w:start w:val="1"/>
      <w:numFmt w:val="bullet"/>
      <w:lvlText w:val=""/>
      <w:lvlJc w:val="left"/>
      <w:pPr>
        <w:tabs>
          <w:tab w:val="num" w:pos="1440"/>
        </w:tabs>
        <w:ind w:left="1440" w:hanging="360"/>
      </w:pPr>
      <w:rPr>
        <w:rFonts w:ascii="Wingdings" w:hAnsi="Wingdings" w:hint="default"/>
      </w:rPr>
    </w:lvl>
    <w:lvl w:ilvl="2" w:tplc="66B0D8BA" w:tentative="1">
      <w:start w:val="1"/>
      <w:numFmt w:val="bullet"/>
      <w:lvlText w:val=""/>
      <w:lvlJc w:val="left"/>
      <w:pPr>
        <w:tabs>
          <w:tab w:val="num" w:pos="2160"/>
        </w:tabs>
        <w:ind w:left="2160" w:hanging="360"/>
      </w:pPr>
      <w:rPr>
        <w:rFonts w:ascii="Wingdings" w:hAnsi="Wingdings" w:hint="default"/>
      </w:rPr>
    </w:lvl>
    <w:lvl w:ilvl="3" w:tplc="E2AEDD24" w:tentative="1">
      <w:start w:val="1"/>
      <w:numFmt w:val="bullet"/>
      <w:lvlText w:val=""/>
      <w:lvlJc w:val="left"/>
      <w:pPr>
        <w:tabs>
          <w:tab w:val="num" w:pos="2880"/>
        </w:tabs>
        <w:ind w:left="2880" w:hanging="360"/>
      </w:pPr>
      <w:rPr>
        <w:rFonts w:ascii="Wingdings" w:hAnsi="Wingdings" w:hint="default"/>
      </w:rPr>
    </w:lvl>
    <w:lvl w:ilvl="4" w:tplc="2C82C580" w:tentative="1">
      <w:start w:val="1"/>
      <w:numFmt w:val="bullet"/>
      <w:lvlText w:val=""/>
      <w:lvlJc w:val="left"/>
      <w:pPr>
        <w:tabs>
          <w:tab w:val="num" w:pos="3600"/>
        </w:tabs>
        <w:ind w:left="3600" w:hanging="360"/>
      </w:pPr>
      <w:rPr>
        <w:rFonts w:ascii="Wingdings" w:hAnsi="Wingdings" w:hint="default"/>
      </w:rPr>
    </w:lvl>
    <w:lvl w:ilvl="5" w:tplc="3356C648" w:tentative="1">
      <w:start w:val="1"/>
      <w:numFmt w:val="bullet"/>
      <w:lvlText w:val=""/>
      <w:lvlJc w:val="left"/>
      <w:pPr>
        <w:tabs>
          <w:tab w:val="num" w:pos="4320"/>
        </w:tabs>
        <w:ind w:left="4320" w:hanging="360"/>
      </w:pPr>
      <w:rPr>
        <w:rFonts w:ascii="Wingdings" w:hAnsi="Wingdings" w:hint="default"/>
      </w:rPr>
    </w:lvl>
    <w:lvl w:ilvl="6" w:tplc="404C0684" w:tentative="1">
      <w:start w:val="1"/>
      <w:numFmt w:val="bullet"/>
      <w:lvlText w:val=""/>
      <w:lvlJc w:val="left"/>
      <w:pPr>
        <w:tabs>
          <w:tab w:val="num" w:pos="5040"/>
        </w:tabs>
        <w:ind w:left="5040" w:hanging="360"/>
      </w:pPr>
      <w:rPr>
        <w:rFonts w:ascii="Wingdings" w:hAnsi="Wingdings" w:hint="default"/>
      </w:rPr>
    </w:lvl>
    <w:lvl w:ilvl="7" w:tplc="69AA063E" w:tentative="1">
      <w:start w:val="1"/>
      <w:numFmt w:val="bullet"/>
      <w:lvlText w:val=""/>
      <w:lvlJc w:val="left"/>
      <w:pPr>
        <w:tabs>
          <w:tab w:val="num" w:pos="5760"/>
        </w:tabs>
        <w:ind w:left="5760" w:hanging="360"/>
      </w:pPr>
      <w:rPr>
        <w:rFonts w:ascii="Wingdings" w:hAnsi="Wingdings" w:hint="default"/>
      </w:rPr>
    </w:lvl>
    <w:lvl w:ilvl="8" w:tplc="F5CC5600" w:tentative="1">
      <w:start w:val="1"/>
      <w:numFmt w:val="bullet"/>
      <w:lvlText w:val=""/>
      <w:lvlJc w:val="left"/>
      <w:pPr>
        <w:tabs>
          <w:tab w:val="num" w:pos="6480"/>
        </w:tabs>
        <w:ind w:left="6480" w:hanging="360"/>
      </w:pPr>
      <w:rPr>
        <w:rFonts w:ascii="Wingdings" w:hAnsi="Wingdings" w:hint="default"/>
      </w:rPr>
    </w:lvl>
  </w:abstractNum>
  <w:abstractNum w:abstractNumId="4">
    <w:nsid w:val="14BA544E"/>
    <w:multiLevelType w:val="hybridMultilevel"/>
    <w:tmpl w:val="155E18FA"/>
    <w:lvl w:ilvl="0" w:tplc="A00203B6">
      <w:start w:val="1"/>
      <w:numFmt w:val="bullet"/>
      <w:lvlText w:val=""/>
      <w:lvlJc w:val="left"/>
      <w:pPr>
        <w:tabs>
          <w:tab w:val="num" w:pos="720"/>
        </w:tabs>
        <w:ind w:left="720" w:hanging="360"/>
      </w:pPr>
      <w:rPr>
        <w:rFonts w:ascii="Wingdings" w:hAnsi="Wingdings" w:hint="default"/>
      </w:rPr>
    </w:lvl>
    <w:lvl w:ilvl="1" w:tplc="A4EC8964" w:tentative="1">
      <w:start w:val="1"/>
      <w:numFmt w:val="bullet"/>
      <w:lvlText w:val=""/>
      <w:lvlJc w:val="left"/>
      <w:pPr>
        <w:tabs>
          <w:tab w:val="num" w:pos="1440"/>
        </w:tabs>
        <w:ind w:left="1440" w:hanging="360"/>
      </w:pPr>
      <w:rPr>
        <w:rFonts w:ascii="Wingdings" w:hAnsi="Wingdings" w:hint="default"/>
      </w:rPr>
    </w:lvl>
    <w:lvl w:ilvl="2" w:tplc="229C4560" w:tentative="1">
      <w:start w:val="1"/>
      <w:numFmt w:val="bullet"/>
      <w:lvlText w:val=""/>
      <w:lvlJc w:val="left"/>
      <w:pPr>
        <w:tabs>
          <w:tab w:val="num" w:pos="2160"/>
        </w:tabs>
        <w:ind w:left="2160" w:hanging="360"/>
      </w:pPr>
      <w:rPr>
        <w:rFonts w:ascii="Wingdings" w:hAnsi="Wingdings" w:hint="default"/>
      </w:rPr>
    </w:lvl>
    <w:lvl w:ilvl="3" w:tplc="E42AB54A" w:tentative="1">
      <w:start w:val="1"/>
      <w:numFmt w:val="bullet"/>
      <w:lvlText w:val=""/>
      <w:lvlJc w:val="left"/>
      <w:pPr>
        <w:tabs>
          <w:tab w:val="num" w:pos="2880"/>
        </w:tabs>
        <w:ind w:left="2880" w:hanging="360"/>
      </w:pPr>
      <w:rPr>
        <w:rFonts w:ascii="Wingdings" w:hAnsi="Wingdings" w:hint="default"/>
      </w:rPr>
    </w:lvl>
    <w:lvl w:ilvl="4" w:tplc="8A02E43E" w:tentative="1">
      <w:start w:val="1"/>
      <w:numFmt w:val="bullet"/>
      <w:lvlText w:val=""/>
      <w:lvlJc w:val="left"/>
      <w:pPr>
        <w:tabs>
          <w:tab w:val="num" w:pos="3600"/>
        </w:tabs>
        <w:ind w:left="3600" w:hanging="360"/>
      </w:pPr>
      <w:rPr>
        <w:rFonts w:ascii="Wingdings" w:hAnsi="Wingdings" w:hint="default"/>
      </w:rPr>
    </w:lvl>
    <w:lvl w:ilvl="5" w:tplc="A2263BE0" w:tentative="1">
      <w:start w:val="1"/>
      <w:numFmt w:val="bullet"/>
      <w:lvlText w:val=""/>
      <w:lvlJc w:val="left"/>
      <w:pPr>
        <w:tabs>
          <w:tab w:val="num" w:pos="4320"/>
        </w:tabs>
        <w:ind w:left="4320" w:hanging="360"/>
      </w:pPr>
      <w:rPr>
        <w:rFonts w:ascii="Wingdings" w:hAnsi="Wingdings" w:hint="default"/>
      </w:rPr>
    </w:lvl>
    <w:lvl w:ilvl="6" w:tplc="620A8122" w:tentative="1">
      <w:start w:val="1"/>
      <w:numFmt w:val="bullet"/>
      <w:lvlText w:val=""/>
      <w:lvlJc w:val="left"/>
      <w:pPr>
        <w:tabs>
          <w:tab w:val="num" w:pos="5040"/>
        </w:tabs>
        <w:ind w:left="5040" w:hanging="360"/>
      </w:pPr>
      <w:rPr>
        <w:rFonts w:ascii="Wingdings" w:hAnsi="Wingdings" w:hint="default"/>
      </w:rPr>
    </w:lvl>
    <w:lvl w:ilvl="7" w:tplc="898E9184" w:tentative="1">
      <w:start w:val="1"/>
      <w:numFmt w:val="bullet"/>
      <w:lvlText w:val=""/>
      <w:lvlJc w:val="left"/>
      <w:pPr>
        <w:tabs>
          <w:tab w:val="num" w:pos="5760"/>
        </w:tabs>
        <w:ind w:left="5760" w:hanging="360"/>
      </w:pPr>
      <w:rPr>
        <w:rFonts w:ascii="Wingdings" w:hAnsi="Wingdings" w:hint="default"/>
      </w:rPr>
    </w:lvl>
    <w:lvl w:ilvl="8" w:tplc="EC54037E" w:tentative="1">
      <w:start w:val="1"/>
      <w:numFmt w:val="bullet"/>
      <w:lvlText w:val=""/>
      <w:lvlJc w:val="left"/>
      <w:pPr>
        <w:tabs>
          <w:tab w:val="num" w:pos="6480"/>
        </w:tabs>
        <w:ind w:left="6480" w:hanging="360"/>
      </w:pPr>
      <w:rPr>
        <w:rFonts w:ascii="Wingdings" w:hAnsi="Wingdings" w:hint="default"/>
      </w:rPr>
    </w:lvl>
  </w:abstractNum>
  <w:abstractNum w:abstractNumId="5">
    <w:nsid w:val="1AEB551E"/>
    <w:multiLevelType w:val="hybridMultilevel"/>
    <w:tmpl w:val="5496875A"/>
    <w:lvl w:ilvl="0" w:tplc="FC280CB4">
      <w:start w:val="1"/>
      <w:numFmt w:val="bullet"/>
      <w:lvlText w:val=""/>
      <w:lvlJc w:val="left"/>
      <w:pPr>
        <w:tabs>
          <w:tab w:val="num" w:pos="720"/>
        </w:tabs>
        <w:ind w:left="720" w:hanging="360"/>
      </w:pPr>
      <w:rPr>
        <w:rFonts w:ascii="Wingdings" w:hAnsi="Wingdings" w:hint="default"/>
      </w:rPr>
    </w:lvl>
    <w:lvl w:ilvl="1" w:tplc="CF266D5A" w:tentative="1">
      <w:start w:val="1"/>
      <w:numFmt w:val="bullet"/>
      <w:lvlText w:val=""/>
      <w:lvlJc w:val="left"/>
      <w:pPr>
        <w:tabs>
          <w:tab w:val="num" w:pos="1440"/>
        </w:tabs>
        <w:ind w:left="1440" w:hanging="360"/>
      </w:pPr>
      <w:rPr>
        <w:rFonts w:ascii="Wingdings" w:hAnsi="Wingdings" w:hint="default"/>
      </w:rPr>
    </w:lvl>
    <w:lvl w:ilvl="2" w:tplc="A3268606" w:tentative="1">
      <w:start w:val="1"/>
      <w:numFmt w:val="bullet"/>
      <w:lvlText w:val=""/>
      <w:lvlJc w:val="left"/>
      <w:pPr>
        <w:tabs>
          <w:tab w:val="num" w:pos="2160"/>
        </w:tabs>
        <w:ind w:left="2160" w:hanging="360"/>
      </w:pPr>
      <w:rPr>
        <w:rFonts w:ascii="Wingdings" w:hAnsi="Wingdings" w:hint="default"/>
      </w:rPr>
    </w:lvl>
    <w:lvl w:ilvl="3" w:tplc="258856FA" w:tentative="1">
      <w:start w:val="1"/>
      <w:numFmt w:val="bullet"/>
      <w:lvlText w:val=""/>
      <w:lvlJc w:val="left"/>
      <w:pPr>
        <w:tabs>
          <w:tab w:val="num" w:pos="2880"/>
        </w:tabs>
        <w:ind w:left="2880" w:hanging="360"/>
      </w:pPr>
      <w:rPr>
        <w:rFonts w:ascii="Wingdings" w:hAnsi="Wingdings" w:hint="default"/>
      </w:rPr>
    </w:lvl>
    <w:lvl w:ilvl="4" w:tplc="48B01C84" w:tentative="1">
      <w:start w:val="1"/>
      <w:numFmt w:val="bullet"/>
      <w:lvlText w:val=""/>
      <w:lvlJc w:val="left"/>
      <w:pPr>
        <w:tabs>
          <w:tab w:val="num" w:pos="3600"/>
        </w:tabs>
        <w:ind w:left="3600" w:hanging="360"/>
      </w:pPr>
      <w:rPr>
        <w:rFonts w:ascii="Wingdings" w:hAnsi="Wingdings" w:hint="default"/>
      </w:rPr>
    </w:lvl>
    <w:lvl w:ilvl="5" w:tplc="6AA0049C" w:tentative="1">
      <w:start w:val="1"/>
      <w:numFmt w:val="bullet"/>
      <w:lvlText w:val=""/>
      <w:lvlJc w:val="left"/>
      <w:pPr>
        <w:tabs>
          <w:tab w:val="num" w:pos="4320"/>
        </w:tabs>
        <w:ind w:left="4320" w:hanging="360"/>
      </w:pPr>
      <w:rPr>
        <w:rFonts w:ascii="Wingdings" w:hAnsi="Wingdings" w:hint="default"/>
      </w:rPr>
    </w:lvl>
    <w:lvl w:ilvl="6" w:tplc="5074D268" w:tentative="1">
      <w:start w:val="1"/>
      <w:numFmt w:val="bullet"/>
      <w:lvlText w:val=""/>
      <w:lvlJc w:val="left"/>
      <w:pPr>
        <w:tabs>
          <w:tab w:val="num" w:pos="5040"/>
        </w:tabs>
        <w:ind w:left="5040" w:hanging="360"/>
      </w:pPr>
      <w:rPr>
        <w:rFonts w:ascii="Wingdings" w:hAnsi="Wingdings" w:hint="default"/>
      </w:rPr>
    </w:lvl>
    <w:lvl w:ilvl="7" w:tplc="9D0EBF00" w:tentative="1">
      <w:start w:val="1"/>
      <w:numFmt w:val="bullet"/>
      <w:lvlText w:val=""/>
      <w:lvlJc w:val="left"/>
      <w:pPr>
        <w:tabs>
          <w:tab w:val="num" w:pos="5760"/>
        </w:tabs>
        <w:ind w:left="5760" w:hanging="360"/>
      </w:pPr>
      <w:rPr>
        <w:rFonts w:ascii="Wingdings" w:hAnsi="Wingdings" w:hint="default"/>
      </w:rPr>
    </w:lvl>
    <w:lvl w:ilvl="8" w:tplc="D2F20DEA" w:tentative="1">
      <w:start w:val="1"/>
      <w:numFmt w:val="bullet"/>
      <w:lvlText w:val=""/>
      <w:lvlJc w:val="left"/>
      <w:pPr>
        <w:tabs>
          <w:tab w:val="num" w:pos="6480"/>
        </w:tabs>
        <w:ind w:left="6480" w:hanging="360"/>
      </w:pPr>
      <w:rPr>
        <w:rFonts w:ascii="Wingdings" w:hAnsi="Wingdings" w:hint="default"/>
      </w:rPr>
    </w:lvl>
  </w:abstractNum>
  <w:abstractNum w:abstractNumId="6">
    <w:nsid w:val="1F3C6A13"/>
    <w:multiLevelType w:val="hybridMultilevel"/>
    <w:tmpl w:val="3E3CDB54"/>
    <w:lvl w:ilvl="0" w:tplc="DDCEDC88">
      <w:start w:val="1"/>
      <w:numFmt w:val="bullet"/>
      <w:lvlText w:val=""/>
      <w:lvlJc w:val="left"/>
      <w:pPr>
        <w:tabs>
          <w:tab w:val="num" w:pos="720"/>
        </w:tabs>
        <w:ind w:left="720" w:hanging="360"/>
      </w:pPr>
      <w:rPr>
        <w:rFonts w:ascii="Wingdings" w:hAnsi="Wingdings" w:hint="default"/>
      </w:rPr>
    </w:lvl>
    <w:lvl w:ilvl="1" w:tplc="C8E8F0EC" w:tentative="1">
      <w:start w:val="1"/>
      <w:numFmt w:val="bullet"/>
      <w:lvlText w:val=""/>
      <w:lvlJc w:val="left"/>
      <w:pPr>
        <w:tabs>
          <w:tab w:val="num" w:pos="1440"/>
        </w:tabs>
        <w:ind w:left="1440" w:hanging="360"/>
      </w:pPr>
      <w:rPr>
        <w:rFonts w:ascii="Wingdings" w:hAnsi="Wingdings" w:hint="default"/>
      </w:rPr>
    </w:lvl>
    <w:lvl w:ilvl="2" w:tplc="29DC570E" w:tentative="1">
      <w:start w:val="1"/>
      <w:numFmt w:val="bullet"/>
      <w:lvlText w:val=""/>
      <w:lvlJc w:val="left"/>
      <w:pPr>
        <w:tabs>
          <w:tab w:val="num" w:pos="2160"/>
        </w:tabs>
        <w:ind w:left="2160" w:hanging="360"/>
      </w:pPr>
      <w:rPr>
        <w:rFonts w:ascii="Wingdings" w:hAnsi="Wingdings" w:hint="default"/>
      </w:rPr>
    </w:lvl>
    <w:lvl w:ilvl="3" w:tplc="31EED65A" w:tentative="1">
      <w:start w:val="1"/>
      <w:numFmt w:val="bullet"/>
      <w:lvlText w:val=""/>
      <w:lvlJc w:val="left"/>
      <w:pPr>
        <w:tabs>
          <w:tab w:val="num" w:pos="2880"/>
        </w:tabs>
        <w:ind w:left="2880" w:hanging="360"/>
      </w:pPr>
      <w:rPr>
        <w:rFonts w:ascii="Wingdings" w:hAnsi="Wingdings" w:hint="default"/>
      </w:rPr>
    </w:lvl>
    <w:lvl w:ilvl="4" w:tplc="BDE8264E" w:tentative="1">
      <w:start w:val="1"/>
      <w:numFmt w:val="bullet"/>
      <w:lvlText w:val=""/>
      <w:lvlJc w:val="left"/>
      <w:pPr>
        <w:tabs>
          <w:tab w:val="num" w:pos="3600"/>
        </w:tabs>
        <w:ind w:left="3600" w:hanging="360"/>
      </w:pPr>
      <w:rPr>
        <w:rFonts w:ascii="Wingdings" w:hAnsi="Wingdings" w:hint="default"/>
      </w:rPr>
    </w:lvl>
    <w:lvl w:ilvl="5" w:tplc="FEC211DE" w:tentative="1">
      <w:start w:val="1"/>
      <w:numFmt w:val="bullet"/>
      <w:lvlText w:val=""/>
      <w:lvlJc w:val="left"/>
      <w:pPr>
        <w:tabs>
          <w:tab w:val="num" w:pos="4320"/>
        </w:tabs>
        <w:ind w:left="4320" w:hanging="360"/>
      </w:pPr>
      <w:rPr>
        <w:rFonts w:ascii="Wingdings" w:hAnsi="Wingdings" w:hint="default"/>
      </w:rPr>
    </w:lvl>
    <w:lvl w:ilvl="6" w:tplc="EC18FBEC" w:tentative="1">
      <w:start w:val="1"/>
      <w:numFmt w:val="bullet"/>
      <w:lvlText w:val=""/>
      <w:lvlJc w:val="left"/>
      <w:pPr>
        <w:tabs>
          <w:tab w:val="num" w:pos="5040"/>
        </w:tabs>
        <w:ind w:left="5040" w:hanging="360"/>
      </w:pPr>
      <w:rPr>
        <w:rFonts w:ascii="Wingdings" w:hAnsi="Wingdings" w:hint="default"/>
      </w:rPr>
    </w:lvl>
    <w:lvl w:ilvl="7" w:tplc="2772C27C" w:tentative="1">
      <w:start w:val="1"/>
      <w:numFmt w:val="bullet"/>
      <w:lvlText w:val=""/>
      <w:lvlJc w:val="left"/>
      <w:pPr>
        <w:tabs>
          <w:tab w:val="num" w:pos="5760"/>
        </w:tabs>
        <w:ind w:left="5760" w:hanging="360"/>
      </w:pPr>
      <w:rPr>
        <w:rFonts w:ascii="Wingdings" w:hAnsi="Wingdings" w:hint="default"/>
      </w:rPr>
    </w:lvl>
    <w:lvl w:ilvl="8" w:tplc="BB04024A" w:tentative="1">
      <w:start w:val="1"/>
      <w:numFmt w:val="bullet"/>
      <w:lvlText w:val=""/>
      <w:lvlJc w:val="left"/>
      <w:pPr>
        <w:tabs>
          <w:tab w:val="num" w:pos="6480"/>
        </w:tabs>
        <w:ind w:left="6480" w:hanging="360"/>
      </w:pPr>
      <w:rPr>
        <w:rFonts w:ascii="Wingdings" w:hAnsi="Wingdings" w:hint="default"/>
      </w:rPr>
    </w:lvl>
  </w:abstractNum>
  <w:abstractNum w:abstractNumId="7">
    <w:nsid w:val="22D0339C"/>
    <w:multiLevelType w:val="hybridMultilevel"/>
    <w:tmpl w:val="3E8E1BB2"/>
    <w:lvl w:ilvl="0" w:tplc="BEF44626">
      <w:start w:val="1"/>
      <w:numFmt w:val="bullet"/>
      <w:lvlText w:val=""/>
      <w:lvlJc w:val="left"/>
      <w:pPr>
        <w:tabs>
          <w:tab w:val="num" w:pos="720"/>
        </w:tabs>
        <w:ind w:left="720" w:hanging="360"/>
      </w:pPr>
      <w:rPr>
        <w:rFonts w:ascii="Wingdings" w:hAnsi="Wingdings" w:hint="default"/>
      </w:rPr>
    </w:lvl>
    <w:lvl w:ilvl="1" w:tplc="6B203A5A" w:tentative="1">
      <w:start w:val="1"/>
      <w:numFmt w:val="bullet"/>
      <w:lvlText w:val=""/>
      <w:lvlJc w:val="left"/>
      <w:pPr>
        <w:tabs>
          <w:tab w:val="num" w:pos="1440"/>
        </w:tabs>
        <w:ind w:left="1440" w:hanging="360"/>
      </w:pPr>
      <w:rPr>
        <w:rFonts w:ascii="Wingdings" w:hAnsi="Wingdings" w:hint="default"/>
      </w:rPr>
    </w:lvl>
    <w:lvl w:ilvl="2" w:tplc="E4E48360" w:tentative="1">
      <w:start w:val="1"/>
      <w:numFmt w:val="bullet"/>
      <w:lvlText w:val=""/>
      <w:lvlJc w:val="left"/>
      <w:pPr>
        <w:tabs>
          <w:tab w:val="num" w:pos="2160"/>
        </w:tabs>
        <w:ind w:left="2160" w:hanging="360"/>
      </w:pPr>
      <w:rPr>
        <w:rFonts w:ascii="Wingdings" w:hAnsi="Wingdings" w:hint="default"/>
      </w:rPr>
    </w:lvl>
    <w:lvl w:ilvl="3" w:tplc="6FFC95DA" w:tentative="1">
      <w:start w:val="1"/>
      <w:numFmt w:val="bullet"/>
      <w:lvlText w:val=""/>
      <w:lvlJc w:val="left"/>
      <w:pPr>
        <w:tabs>
          <w:tab w:val="num" w:pos="2880"/>
        </w:tabs>
        <w:ind w:left="2880" w:hanging="360"/>
      </w:pPr>
      <w:rPr>
        <w:rFonts w:ascii="Wingdings" w:hAnsi="Wingdings" w:hint="default"/>
      </w:rPr>
    </w:lvl>
    <w:lvl w:ilvl="4" w:tplc="464C5E8C" w:tentative="1">
      <w:start w:val="1"/>
      <w:numFmt w:val="bullet"/>
      <w:lvlText w:val=""/>
      <w:lvlJc w:val="left"/>
      <w:pPr>
        <w:tabs>
          <w:tab w:val="num" w:pos="3600"/>
        </w:tabs>
        <w:ind w:left="3600" w:hanging="360"/>
      </w:pPr>
      <w:rPr>
        <w:rFonts w:ascii="Wingdings" w:hAnsi="Wingdings" w:hint="default"/>
      </w:rPr>
    </w:lvl>
    <w:lvl w:ilvl="5" w:tplc="BE3A4B4A" w:tentative="1">
      <w:start w:val="1"/>
      <w:numFmt w:val="bullet"/>
      <w:lvlText w:val=""/>
      <w:lvlJc w:val="left"/>
      <w:pPr>
        <w:tabs>
          <w:tab w:val="num" w:pos="4320"/>
        </w:tabs>
        <w:ind w:left="4320" w:hanging="360"/>
      </w:pPr>
      <w:rPr>
        <w:rFonts w:ascii="Wingdings" w:hAnsi="Wingdings" w:hint="default"/>
      </w:rPr>
    </w:lvl>
    <w:lvl w:ilvl="6" w:tplc="C88C3D72" w:tentative="1">
      <w:start w:val="1"/>
      <w:numFmt w:val="bullet"/>
      <w:lvlText w:val=""/>
      <w:lvlJc w:val="left"/>
      <w:pPr>
        <w:tabs>
          <w:tab w:val="num" w:pos="5040"/>
        </w:tabs>
        <w:ind w:left="5040" w:hanging="360"/>
      </w:pPr>
      <w:rPr>
        <w:rFonts w:ascii="Wingdings" w:hAnsi="Wingdings" w:hint="default"/>
      </w:rPr>
    </w:lvl>
    <w:lvl w:ilvl="7" w:tplc="A930438A" w:tentative="1">
      <w:start w:val="1"/>
      <w:numFmt w:val="bullet"/>
      <w:lvlText w:val=""/>
      <w:lvlJc w:val="left"/>
      <w:pPr>
        <w:tabs>
          <w:tab w:val="num" w:pos="5760"/>
        </w:tabs>
        <w:ind w:left="5760" w:hanging="360"/>
      </w:pPr>
      <w:rPr>
        <w:rFonts w:ascii="Wingdings" w:hAnsi="Wingdings" w:hint="default"/>
      </w:rPr>
    </w:lvl>
    <w:lvl w:ilvl="8" w:tplc="505E7B12" w:tentative="1">
      <w:start w:val="1"/>
      <w:numFmt w:val="bullet"/>
      <w:lvlText w:val=""/>
      <w:lvlJc w:val="left"/>
      <w:pPr>
        <w:tabs>
          <w:tab w:val="num" w:pos="6480"/>
        </w:tabs>
        <w:ind w:left="6480" w:hanging="360"/>
      </w:pPr>
      <w:rPr>
        <w:rFonts w:ascii="Wingdings" w:hAnsi="Wingdings" w:hint="default"/>
      </w:rPr>
    </w:lvl>
  </w:abstractNum>
  <w:abstractNum w:abstractNumId="8">
    <w:nsid w:val="28881B04"/>
    <w:multiLevelType w:val="hybridMultilevel"/>
    <w:tmpl w:val="3F507400"/>
    <w:lvl w:ilvl="0" w:tplc="C3DC7C3C">
      <w:start w:val="1"/>
      <w:numFmt w:val="bullet"/>
      <w:lvlText w:val=""/>
      <w:lvlJc w:val="left"/>
      <w:pPr>
        <w:tabs>
          <w:tab w:val="num" w:pos="720"/>
        </w:tabs>
        <w:ind w:left="720" w:hanging="360"/>
      </w:pPr>
      <w:rPr>
        <w:rFonts w:ascii="Wingdings" w:hAnsi="Wingdings" w:hint="default"/>
      </w:rPr>
    </w:lvl>
    <w:lvl w:ilvl="1" w:tplc="8D30E678" w:tentative="1">
      <w:start w:val="1"/>
      <w:numFmt w:val="bullet"/>
      <w:lvlText w:val=""/>
      <w:lvlJc w:val="left"/>
      <w:pPr>
        <w:tabs>
          <w:tab w:val="num" w:pos="1440"/>
        </w:tabs>
        <w:ind w:left="1440" w:hanging="360"/>
      </w:pPr>
      <w:rPr>
        <w:rFonts w:ascii="Wingdings" w:hAnsi="Wingdings" w:hint="default"/>
      </w:rPr>
    </w:lvl>
    <w:lvl w:ilvl="2" w:tplc="2A903880" w:tentative="1">
      <w:start w:val="1"/>
      <w:numFmt w:val="bullet"/>
      <w:lvlText w:val=""/>
      <w:lvlJc w:val="left"/>
      <w:pPr>
        <w:tabs>
          <w:tab w:val="num" w:pos="2160"/>
        </w:tabs>
        <w:ind w:left="2160" w:hanging="360"/>
      </w:pPr>
      <w:rPr>
        <w:rFonts w:ascii="Wingdings" w:hAnsi="Wingdings" w:hint="default"/>
      </w:rPr>
    </w:lvl>
    <w:lvl w:ilvl="3" w:tplc="1176319A" w:tentative="1">
      <w:start w:val="1"/>
      <w:numFmt w:val="bullet"/>
      <w:lvlText w:val=""/>
      <w:lvlJc w:val="left"/>
      <w:pPr>
        <w:tabs>
          <w:tab w:val="num" w:pos="2880"/>
        </w:tabs>
        <w:ind w:left="2880" w:hanging="360"/>
      </w:pPr>
      <w:rPr>
        <w:rFonts w:ascii="Wingdings" w:hAnsi="Wingdings" w:hint="default"/>
      </w:rPr>
    </w:lvl>
    <w:lvl w:ilvl="4" w:tplc="2B62C5EE" w:tentative="1">
      <w:start w:val="1"/>
      <w:numFmt w:val="bullet"/>
      <w:lvlText w:val=""/>
      <w:lvlJc w:val="left"/>
      <w:pPr>
        <w:tabs>
          <w:tab w:val="num" w:pos="3600"/>
        </w:tabs>
        <w:ind w:left="3600" w:hanging="360"/>
      </w:pPr>
      <w:rPr>
        <w:rFonts w:ascii="Wingdings" w:hAnsi="Wingdings" w:hint="default"/>
      </w:rPr>
    </w:lvl>
    <w:lvl w:ilvl="5" w:tplc="D1D0A406" w:tentative="1">
      <w:start w:val="1"/>
      <w:numFmt w:val="bullet"/>
      <w:lvlText w:val=""/>
      <w:lvlJc w:val="left"/>
      <w:pPr>
        <w:tabs>
          <w:tab w:val="num" w:pos="4320"/>
        </w:tabs>
        <w:ind w:left="4320" w:hanging="360"/>
      </w:pPr>
      <w:rPr>
        <w:rFonts w:ascii="Wingdings" w:hAnsi="Wingdings" w:hint="default"/>
      </w:rPr>
    </w:lvl>
    <w:lvl w:ilvl="6" w:tplc="013EF5EA" w:tentative="1">
      <w:start w:val="1"/>
      <w:numFmt w:val="bullet"/>
      <w:lvlText w:val=""/>
      <w:lvlJc w:val="left"/>
      <w:pPr>
        <w:tabs>
          <w:tab w:val="num" w:pos="5040"/>
        </w:tabs>
        <w:ind w:left="5040" w:hanging="360"/>
      </w:pPr>
      <w:rPr>
        <w:rFonts w:ascii="Wingdings" w:hAnsi="Wingdings" w:hint="default"/>
      </w:rPr>
    </w:lvl>
    <w:lvl w:ilvl="7" w:tplc="DDD85A3C" w:tentative="1">
      <w:start w:val="1"/>
      <w:numFmt w:val="bullet"/>
      <w:lvlText w:val=""/>
      <w:lvlJc w:val="left"/>
      <w:pPr>
        <w:tabs>
          <w:tab w:val="num" w:pos="5760"/>
        </w:tabs>
        <w:ind w:left="5760" w:hanging="360"/>
      </w:pPr>
      <w:rPr>
        <w:rFonts w:ascii="Wingdings" w:hAnsi="Wingdings" w:hint="default"/>
      </w:rPr>
    </w:lvl>
    <w:lvl w:ilvl="8" w:tplc="10447FE4" w:tentative="1">
      <w:start w:val="1"/>
      <w:numFmt w:val="bullet"/>
      <w:lvlText w:val=""/>
      <w:lvlJc w:val="left"/>
      <w:pPr>
        <w:tabs>
          <w:tab w:val="num" w:pos="6480"/>
        </w:tabs>
        <w:ind w:left="6480" w:hanging="360"/>
      </w:pPr>
      <w:rPr>
        <w:rFonts w:ascii="Wingdings" w:hAnsi="Wingdings" w:hint="default"/>
      </w:rPr>
    </w:lvl>
  </w:abstractNum>
  <w:abstractNum w:abstractNumId="9">
    <w:nsid w:val="2B8B1E19"/>
    <w:multiLevelType w:val="hybridMultilevel"/>
    <w:tmpl w:val="A6FCBEE4"/>
    <w:lvl w:ilvl="0" w:tplc="DBBC340A">
      <w:start w:val="1"/>
      <w:numFmt w:val="bullet"/>
      <w:lvlText w:val=""/>
      <w:lvlJc w:val="left"/>
      <w:pPr>
        <w:tabs>
          <w:tab w:val="num" w:pos="720"/>
        </w:tabs>
        <w:ind w:left="720" w:hanging="360"/>
      </w:pPr>
      <w:rPr>
        <w:rFonts w:ascii="Wingdings" w:hAnsi="Wingdings" w:hint="default"/>
      </w:rPr>
    </w:lvl>
    <w:lvl w:ilvl="1" w:tplc="F0A0CD08" w:tentative="1">
      <w:start w:val="1"/>
      <w:numFmt w:val="bullet"/>
      <w:lvlText w:val=""/>
      <w:lvlJc w:val="left"/>
      <w:pPr>
        <w:tabs>
          <w:tab w:val="num" w:pos="1440"/>
        </w:tabs>
        <w:ind w:left="1440" w:hanging="360"/>
      </w:pPr>
      <w:rPr>
        <w:rFonts w:ascii="Wingdings" w:hAnsi="Wingdings" w:hint="default"/>
      </w:rPr>
    </w:lvl>
    <w:lvl w:ilvl="2" w:tplc="603AEAA2" w:tentative="1">
      <w:start w:val="1"/>
      <w:numFmt w:val="bullet"/>
      <w:lvlText w:val=""/>
      <w:lvlJc w:val="left"/>
      <w:pPr>
        <w:tabs>
          <w:tab w:val="num" w:pos="2160"/>
        </w:tabs>
        <w:ind w:left="2160" w:hanging="360"/>
      </w:pPr>
      <w:rPr>
        <w:rFonts w:ascii="Wingdings" w:hAnsi="Wingdings" w:hint="default"/>
      </w:rPr>
    </w:lvl>
    <w:lvl w:ilvl="3" w:tplc="D600662A" w:tentative="1">
      <w:start w:val="1"/>
      <w:numFmt w:val="bullet"/>
      <w:lvlText w:val=""/>
      <w:lvlJc w:val="left"/>
      <w:pPr>
        <w:tabs>
          <w:tab w:val="num" w:pos="2880"/>
        </w:tabs>
        <w:ind w:left="2880" w:hanging="360"/>
      </w:pPr>
      <w:rPr>
        <w:rFonts w:ascii="Wingdings" w:hAnsi="Wingdings" w:hint="default"/>
      </w:rPr>
    </w:lvl>
    <w:lvl w:ilvl="4" w:tplc="EFD0B424" w:tentative="1">
      <w:start w:val="1"/>
      <w:numFmt w:val="bullet"/>
      <w:lvlText w:val=""/>
      <w:lvlJc w:val="left"/>
      <w:pPr>
        <w:tabs>
          <w:tab w:val="num" w:pos="3600"/>
        </w:tabs>
        <w:ind w:left="3600" w:hanging="360"/>
      </w:pPr>
      <w:rPr>
        <w:rFonts w:ascii="Wingdings" w:hAnsi="Wingdings" w:hint="default"/>
      </w:rPr>
    </w:lvl>
    <w:lvl w:ilvl="5" w:tplc="40EC1C34" w:tentative="1">
      <w:start w:val="1"/>
      <w:numFmt w:val="bullet"/>
      <w:lvlText w:val=""/>
      <w:lvlJc w:val="left"/>
      <w:pPr>
        <w:tabs>
          <w:tab w:val="num" w:pos="4320"/>
        </w:tabs>
        <w:ind w:left="4320" w:hanging="360"/>
      </w:pPr>
      <w:rPr>
        <w:rFonts w:ascii="Wingdings" w:hAnsi="Wingdings" w:hint="default"/>
      </w:rPr>
    </w:lvl>
    <w:lvl w:ilvl="6" w:tplc="65528370" w:tentative="1">
      <w:start w:val="1"/>
      <w:numFmt w:val="bullet"/>
      <w:lvlText w:val=""/>
      <w:lvlJc w:val="left"/>
      <w:pPr>
        <w:tabs>
          <w:tab w:val="num" w:pos="5040"/>
        </w:tabs>
        <w:ind w:left="5040" w:hanging="360"/>
      </w:pPr>
      <w:rPr>
        <w:rFonts w:ascii="Wingdings" w:hAnsi="Wingdings" w:hint="default"/>
      </w:rPr>
    </w:lvl>
    <w:lvl w:ilvl="7" w:tplc="E89C3F4C" w:tentative="1">
      <w:start w:val="1"/>
      <w:numFmt w:val="bullet"/>
      <w:lvlText w:val=""/>
      <w:lvlJc w:val="left"/>
      <w:pPr>
        <w:tabs>
          <w:tab w:val="num" w:pos="5760"/>
        </w:tabs>
        <w:ind w:left="5760" w:hanging="360"/>
      </w:pPr>
      <w:rPr>
        <w:rFonts w:ascii="Wingdings" w:hAnsi="Wingdings" w:hint="default"/>
      </w:rPr>
    </w:lvl>
    <w:lvl w:ilvl="8" w:tplc="AFBC3BDC" w:tentative="1">
      <w:start w:val="1"/>
      <w:numFmt w:val="bullet"/>
      <w:lvlText w:val=""/>
      <w:lvlJc w:val="left"/>
      <w:pPr>
        <w:tabs>
          <w:tab w:val="num" w:pos="6480"/>
        </w:tabs>
        <w:ind w:left="6480" w:hanging="360"/>
      </w:pPr>
      <w:rPr>
        <w:rFonts w:ascii="Wingdings" w:hAnsi="Wingdings" w:hint="default"/>
      </w:rPr>
    </w:lvl>
  </w:abstractNum>
  <w:abstractNum w:abstractNumId="10">
    <w:nsid w:val="2EA11CEF"/>
    <w:multiLevelType w:val="hybridMultilevel"/>
    <w:tmpl w:val="4AE8FC98"/>
    <w:lvl w:ilvl="0" w:tplc="F8D218EE">
      <w:start w:val="1"/>
      <w:numFmt w:val="bullet"/>
      <w:lvlText w:val=""/>
      <w:lvlJc w:val="left"/>
      <w:pPr>
        <w:tabs>
          <w:tab w:val="num" w:pos="720"/>
        </w:tabs>
        <w:ind w:left="720" w:hanging="360"/>
      </w:pPr>
      <w:rPr>
        <w:rFonts w:ascii="Wingdings" w:hAnsi="Wingdings" w:hint="default"/>
      </w:rPr>
    </w:lvl>
    <w:lvl w:ilvl="1" w:tplc="A9E418FE" w:tentative="1">
      <w:start w:val="1"/>
      <w:numFmt w:val="bullet"/>
      <w:lvlText w:val=""/>
      <w:lvlJc w:val="left"/>
      <w:pPr>
        <w:tabs>
          <w:tab w:val="num" w:pos="1440"/>
        </w:tabs>
        <w:ind w:left="1440" w:hanging="360"/>
      </w:pPr>
      <w:rPr>
        <w:rFonts w:ascii="Wingdings" w:hAnsi="Wingdings" w:hint="default"/>
      </w:rPr>
    </w:lvl>
    <w:lvl w:ilvl="2" w:tplc="4A10DE08" w:tentative="1">
      <w:start w:val="1"/>
      <w:numFmt w:val="bullet"/>
      <w:lvlText w:val=""/>
      <w:lvlJc w:val="left"/>
      <w:pPr>
        <w:tabs>
          <w:tab w:val="num" w:pos="2160"/>
        </w:tabs>
        <w:ind w:left="2160" w:hanging="360"/>
      </w:pPr>
      <w:rPr>
        <w:rFonts w:ascii="Wingdings" w:hAnsi="Wingdings" w:hint="default"/>
      </w:rPr>
    </w:lvl>
    <w:lvl w:ilvl="3" w:tplc="6F826F78" w:tentative="1">
      <w:start w:val="1"/>
      <w:numFmt w:val="bullet"/>
      <w:lvlText w:val=""/>
      <w:lvlJc w:val="left"/>
      <w:pPr>
        <w:tabs>
          <w:tab w:val="num" w:pos="2880"/>
        </w:tabs>
        <w:ind w:left="2880" w:hanging="360"/>
      </w:pPr>
      <w:rPr>
        <w:rFonts w:ascii="Wingdings" w:hAnsi="Wingdings" w:hint="default"/>
      </w:rPr>
    </w:lvl>
    <w:lvl w:ilvl="4" w:tplc="BB1004E4" w:tentative="1">
      <w:start w:val="1"/>
      <w:numFmt w:val="bullet"/>
      <w:lvlText w:val=""/>
      <w:lvlJc w:val="left"/>
      <w:pPr>
        <w:tabs>
          <w:tab w:val="num" w:pos="3600"/>
        </w:tabs>
        <w:ind w:left="3600" w:hanging="360"/>
      </w:pPr>
      <w:rPr>
        <w:rFonts w:ascii="Wingdings" w:hAnsi="Wingdings" w:hint="default"/>
      </w:rPr>
    </w:lvl>
    <w:lvl w:ilvl="5" w:tplc="11BA6B5A" w:tentative="1">
      <w:start w:val="1"/>
      <w:numFmt w:val="bullet"/>
      <w:lvlText w:val=""/>
      <w:lvlJc w:val="left"/>
      <w:pPr>
        <w:tabs>
          <w:tab w:val="num" w:pos="4320"/>
        </w:tabs>
        <w:ind w:left="4320" w:hanging="360"/>
      </w:pPr>
      <w:rPr>
        <w:rFonts w:ascii="Wingdings" w:hAnsi="Wingdings" w:hint="default"/>
      </w:rPr>
    </w:lvl>
    <w:lvl w:ilvl="6" w:tplc="D5162A8A" w:tentative="1">
      <w:start w:val="1"/>
      <w:numFmt w:val="bullet"/>
      <w:lvlText w:val=""/>
      <w:lvlJc w:val="left"/>
      <w:pPr>
        <w:tabs>
          <w:tab w:val="num" w:pos="5040"/>
        </w:tabs>
        <w:ind w:left="5040" w:hanging="360"/>
      </w:pPr>
      <w:rPr>
        <w:rFonts w:ascii="Wingdings" w:hAnsi="Wingdings" w:hint="default"/>
      </w:rPr>
    </w:lvl>
    <w:lvl w:ilvl="7" w:tplc="6B287078" w:tentative="1">
      <w:start w:val="1"/>
      <w:numFmt w:val="bullet"/>
      <w:lvlText w:val=""/>
      <w:lvlJc w:val="left"/>
      <w:pPr>
        <w:tabs>
          <w:tab w:val="num" w:pos="5760"/>
        </w:tabs>
        <w:ind w:left="5760" w:hanging="360"/>
      </w:pPr>
      <w:rPr>
        <w:rFonts w:ascii="Wingdings" w:hAnsi="Wingdings" w:hint="default"/>
      </w:rPr>
    </w:lvl>
    <w:lvl w:ilvl="8" w:tplc="44F25496" w:tentative="1">
      <w:start w:val="1"/>
      <w:numFmt w:val="bullet"/>
      <w:lvlText w:val=""/>
      <w:lvlJc w:val="left"/>
      <w:pPr>
        <w:tabs>
          <w:tab w:val="num" w:pos="6480"/>
        </w:tabs>
        <w:ind w:left="6480" w:hanging="360"/>
      </w:pPr>
      <w:rPr>
        <w:rFonts w:ascii="Wingdings" w:hAnsi="Wingdings" w:hint="default"/>
      </w:rPr>
    </w:lvl>
  </w:abstractNum>
  <w:abstractNum w:abstractNumId="11">
    <w:nsid w:val="32FB7DBD"/>
    <w:multiLevelType w:val="hybridMultilevel"/>
    <w:tmpl w:val="31B42514"/>
    <w:lvl w:ilvl="0" w:tplc="EB34E7AA">
      <w:start w:val="1"/>
      <w:numFmt w:val="bullet"/>
      <w:lvlText w:val=""/>
      <w:lvlJc w:val="left"/>
      <w:pPr>
        <w:tabs>
          <w:tab w:val="num" w:pos="720"/>
        </w:tabs>
        <w:ind w:left="720" w:hanging="360"/>
      </w:pPr>
      <w:rPr>
        <w:rFonts w:ascii="Wingdings" w:hAnsi="Wingdings" w:hint="default"/>
      </w:rPr>
    </w:lvl>
    <w:lvl w:ilvl="1" w:tplc="1C962DEC" w:tentative="1">
      <w:start w:val="1"/>
      <w:numFmt w:val="bullet"/>
      <w:lvlText w:val=""/>
      <w:lvlJc w:val="left"/>
      <w:pPr>
        <w:tabs>
          <w:tab w:val="num" w:pos="1440"/>
        </w:tabs>
        <w:ind w:left="1440" w:hanging="360"/>
      </w:pPr>
      <w:rPr>
        <w:rFonts w:ascii="Wingdings" w:hAnsi="Wingdings" w:hint="default"/>
      </w:rPr>
    </w:lvl>
    <w:lvl w:ilvl="2" w:tplc="43A0D7B6" w:tentative="1">
      <w:start w:val="1"/>
      <w:numFmt w:val="bullet"/>
      <w:lvlText w:val=""/>
      <w:lvlJc w:val="left"/>
      <w:pPr>
        <w:tabs>
          <w:tab w:val="num" w:pos="2160"/>
        </w:tabs>
        <w:ind w:left="2160" w:hanging="360"/>
      </w:pPr>
      <w:rPr>
        <w:rFonts w:ascii="Wingdings" w:hAnsi="Wingdings" w:hint="default"/>
      </w:rPr>
    </w:lvl>
    <w:lvl w:ilvl="3" w:tplc="FE6AEB94" w:tentative="1">
      <w:start w:val="1"/>
      <w:numFmt w:val="bullet"/>
      <w:lvlText w:val=""/>
      <w:lvlJc w:val="left"/>
      <w:pPr>
        <w:tabs>
          <w:tab w:val="num" w:pos="2880"/>
        </w:tabs>
        <w:ind w:left="2880" w:hanging="360"/>
      </w:pPr>
      <w:rPr>
        <w:rFonts w:ascii="Wingdings" w:hAnsi="Wingdings" w:hint="default"/>
      </w:rPr>
    </w:lvl>
    <w:lvl w:ilvl="4" w:tplc="1AAC83F2" w:tentative="1">
      <w:start w:val="1"/>
      <w:numFmt w:val="bullet"/>
      <w:lvlText w:val=""/>
      <w:lvlJc w:val="left"/>
      <w:pPr>
        <w:tabs>
          <w:tab w:val="num" w:pos="3600"/>
        </w:tabs>
        <w:ind w:left="3600" w:hanging="360"/>
      </w:pPr>
      <w:rPr>
        <w:rFonts w:ascii="Wingdings" w:hAnsi="Wingdings" w:hint="default"/>
      </w:rPr>
    </w:lvl>
    <w:lvl w:ilvl="5" w:tplc="4482B86E" w:tentative="1">
      <w:start w:val="1"/>
      <w:numFmt w:val="bullet"/>
      <w:lvlText w:val=""/>
      <w:lvlJc w:val="left"/>
      <w:pPr>
        <w:tabs>
          <w:tab w:val="num" w:pos="4320"/>
        </w:tabs>
        <w:ind w:left="4320" w:hanging="360"/>
      </w:pPr>
      <w:rPr>
        <w:rFonts w:ascii="Wingdings" w:hAnsi="Wingdings" w:hint="default"/>
      </w:rPr>
    </w:lvl>
    <w:lvl w:ilvl="6" w:tplc="C9FC4C56" w:tentative="1">
      <w:start w:val="1"/>
      <w:numFmt w:val="bullet"/>
      <w:lvlText w:val=""/>
      <w:lvlJc w:val="left"/>
      <w:pPr>
        <w:tabs>
          <w:tab w:val="num" w:pos="5040"/>
        </w:tabs>
        <w:ind w:left="5040" w:hanging="360"/>
      </w:pPr>
      <w:rPr>
        <w:rFonts w:ascii="Wingdings" w:hAnsi="Wingdings" w:hint="default"/>
      </w:rPr>
    </w:lvl>
    <w:lvl w:ilvl="7" w:tplc="E6F01754" w:tentative="1">
      <w:start w:val="1"/>
      <w:numFmt w:val="bullet"/>
      <w:lvlText w:val=""/>
      <w:lvlJc w:val="left"/>
      <w:pPr>
        <w:tabs>
          <w:tab w:val="num" w:pos="5760"/>
        </w:tabs>
        <w:ind w:left="5760" w:hanging="360"/>
      </w:pPr>
      <w:rPr>
        <w:rFonts w:ascii="Wingdings" w:hAnsi="Wingdings" w:hint="default"/>
      </w:rPr>
    </w:lvl>
    <w:lvl w:ilvl="8" w:tplc="51BE3FC6" w:tentative="1">
      <w:start w:val="1"/>
      <w:numFmt w:val="bullet"/>
      <w:lvlText w:val=""/>
      <w:lvlJc w:val="left"/>
      <w:pPr>
        <w:tabs>
          <w:tab w:val="num" w:pos="6480"/>
        </w:tabs>
        <w:ind w:left="6480" w:hanging="360"/>
      </w:pPr>
      <w:rPr>
        <w:rFonts w:ascii="Wingdings" w:hAnsi="Wingdings" w:hint="default"/>
      </w:rPr>
    </w:lvl>
  </w:abstractNum>
  <w:abstractNum w:abstractNumId="12">
    <w:nsid w:val="348B6423"/>
    <w:multiLevelType w:val="hybridMultilevel"/>
    <w:tmpl w:val="A8BA8CD8"/>
    <w:lvl w:ilvl="0" w:tplc="9AEE3BC8">
      <w:start w:val="1"/>
      <w:numFmt w:val="bullet"/>
      <w:lvlText w:val=""/>
      <w:lvlJc w:val="left"/>
      <w:pPr>
        <w:tabs>
          <w:tab w:val="num" w:pos="720"/>
        </w:tabs>
        <w:ind w:left="720" w:hanging="360"/>
      </w:pPr>
      <w:rPr>
        <w:rFonts w:ascii="Wingdings" w:hAnsi="Wingdings" w:hint="default"/>
      </w:rPr>
    </w:lvl>
    <w:lvl w:ilvl="1" w:tplc="CF905698" w:tentative="1">
      <w:start w:val="1"/>
      <w:numFmt w:val="bullet"/>
      <w:lvlText w:val=""/>
      <w:lvlJc w:val="left"/>
      <w:pPr>
        <w:tabs>
          <w:tab w:val="num" w:pos="1440"/>
        </w:tabs>
        <w:ind w:left="1440" w:hanging="360"/>
      </w:pPr>
      <w:rPr>
        <w:rFonts w:ascii="Wingdings" w:hAnsi="Wingdings" w:hint="default"/>
      </w:rPr>
    </w:lvl>
    <w:lvl w:ilvl="2" w:tplc="7F543A24" w:tentative="1">
      <w:start w:val="1"/>
      <w:numFmt w:val="bullet"/>
      <w:lvlText w:val=""/>
      <w:lvlJc w:val="left"/>
      <w:pPr>
        <w:tabs>
          <w:tab w:val="num" w:pos="2160"/>
        </w:tabs>
        <w:ind w:left="2160" w:hanging="360"/>
      </w:pPr>
      <w:rPr>
        <w:rFonts w:ascii="Wingdings" w:hAnsi="Wingdings" w:hint="default"/>
      </w:rPr>
    </w:lvl>
    <w:lvl w:ilvl="3" w:tplc="CBA4FE4C" w:tentative="1">
      <w:start w:val="1"/>
      <w:numFmt w:val="bullet"/>
      <w:lvlText w:val=""/>
      <w:lvlJc w:val="left"/>
      <w:pPr>
        <w:tabs>
          <w:tab w:val="num" w:pos="2880"/>
        </w:tabs>
        <w:ind w:left="2880" w:hanging="360"/>
      </w:pPr>
      <w:rPr>
        <w:rFonts w:ascii="Wingdings" w:hAnsi="Wingdings" w:hint="default"/>
      </w:rPr>
    </w:lvl>
    <w:lvl w:ilvl="4" w:tplc="444CA34A" w:tentative="1">
      <w:start w:val="1"/>
      <w:numFmt w:val="bullet"/>
      <w:lvlText w:val=""/>
      <w:lvlJc w:val="left"/>
      <w:pPr>
        <w:tabs>
          <w:tab w:val="num" w:pos="3600"/>
        </w:tabs>
        <w:ind w:left="3600" w:hanging="360"/>
      </w:pPr>
      <w:rPr>
        <w:rFonts w:ascii="Wingdings" w:hAnsi="Wingdings" w:hint="default"/>
      </w:rPr>
    </w:lvl>
    <w:lvl w:ilvl="5" w:tplc="E3BE7ECE" w:tentative="1">
      <w:start w:val="1"/>
      <w:numFmt w:val="bullet"/>
      <w:lvlText w:val=""/>
      <w:lvlJc w:val="left"/>
      <w:pPr>
        <w:tabs>
          <w:tab w:val="num" w:pos="4320"/>
        </w:tabs>
        <w:ind w:left="4320" w:hanging="360"/>
      </w:pPr>
      <w:rPr>
        <w:rFonts w:ascii="Wingdings" w:hAnsi="Wingdings" w:hint="default"/>
      </w:rPr>
    </w:lvl>
    <w:lvl w:ilvl="6" w:tplc="253A6524" w:tentative="1">
      <w:start w:val="1"/>
      <w:numFmt w:val="bullet"/>
      <w:lvlText w:val=""/>
      <w:lvlJc w:val="left"/>
      <w:pPr>
        <w:tabs>
          <w:tab w:val="num" w:pos="5040"/>
        </w:tabs>
        <w:ind w:left="5040" w:hanging="360"/>
      </w:pPr>
      <w:rPr>
        <w:rFonts w:ascii="Wingdings" w:hAnsi="Wingdings" w:hint="default"/>
      </w:rPr>
    </w:lvl>
    <w:lvl w:ilvl="7" w:tplc="B254D966" w:tentative="1">
      <w:start w:val="1"/>
      <w:numFmt w:val="bullet"/>
      <w:lvlText w:val=""/>
      <w:lvlJc w:val="left"/>
      <w:pPr>
        <w:tabs>
          <w:tab w:val="num" w:pos="5760"/>
        </w:tabs>
        <w:ind w:left="5760" w:hanging="360"/>
      </w:pPr>
      <w:rPr>
        <w:rFonts w:ascii="Wingdings" w:hAnsi="Wingdings" w:hint="default"/>
      </w:rPr>
    </w:lvl>
    <w:lvl w:ilvl="8" w:tplc="B43258E8" w:tentative="1">
      <w:start w:val="1"/>
      <w:numFmt w:val="bullet"/>
      <w:lvlText w:val=""/>
      <w:lvlJc w:val="left"/>
      <w:pPr>
        <w:tabs>
          <w:tab w:val="num" w:pos="6480"/>
        </w:tabs>
        <w:ind w:left="6480" w:hanging="360"/>
      </w:pPr>
      <w:rPr>
        <w:rFonts w:ascii="Wingdings" w:hAnsi="Wingdings" w:hint="default"/>
      </w:rPr>
    </w:lvl>
  </w:abstractNum>
  <w:abstractNum w:abstractNumId="13">
    <w:nsid w:val="38FB2265"/>
    <w:multiLevelType w:val="hybridMultilevel"/>
    <w:tmpl w:val="4CAA898C"/>
    <w:lvl w:ilvl="0" w:tplc="5670750E">
      <w:start w:val="1"/>
      <w:numFmt w:val="bullet"/>
      <w:lvlText w:val=""/>
      <w:lvlJc w:val="left"/>
      <w:pPr>
        <w:tabs>
          <w:tab w:val="num" w:pos="8723"/>
        </w:tabs>
        <w:ind w:left="8723" w:hanging="360"/>
      </w:pPr>
      <w:rPr>
        <w:rFonts w:ascii="Wingdings" w:hAnsi="Wingdings" w:hint="default"/>
      </w:rPr>
    </w:lvl>
    <w:lvl w:ilvl="1" w:tplc="3C0AD3B0" w:tentative="1">
      <w:start w:val="1"/>
      <w:numFmt w:val="bullet"/>
      <w:lvlText w:val=""/>
      <w:lvlJc w:val="left"/>
      <w:pPr>
        <w:tabs>
          <w:tab w:val="num" w:pos="9443"/>
        </w:tabs>
        <w:ind w:left="9443" w:hanging="360"/>
      </w:pPr>
      <w:rPr>
        <w:rFonts w:ascii="Wingdings" w:hAnsi="Wingdings" w:hint="default"/>
      </w:rPr>
    </w:lvl>
    <w:lvl w:ilvl="2" w:tplc="B2529F8A" w:tentative="1">
      <w:start w:val="1"/>
      <w:numFmt w:val="bullet"/>
      <w:lvlText w:val=""/>
      <w:lvlJc w:val="left"/>
      <w:pPr>
        <w:tabs>
          <w:tab w:val="num" w:pos="10163"/>
        </w:tabs>
        <w:ind w:left="10163" w:hanging="360"/>
      </w:pPr>
      <w:rPr>
        <w:rFonts w:ascii="Wingdings" w:hAnsi="Wingdings" w:hint="default"/>
      </w:rPr>
    </w:lvl>
    <w:lvl w:ilvl="3" w:tplc="03426CDA" w:tentative="1">
      <w:start w:val="1"/>
      <w:numFmt w:val="bullet"/>
      <w:lvlText w:val=""/>
      <w:lvlJc w:val="left"/>
      <w:pPr>
        <w:tabs>
          <w:tab w:val="num" w:pos="10883"/>
        </w:tabs>
        <w:ind w:left="10883" w:hanging="360"/>
      </w:pPr>
      <w:rPr>
        <w:rFonts w:ascii="Wingdings" w:hAnsi="Wingdings" w:hint="default"/>
      </w:rPr>
    </w:lvl>
    <w:lvl w:ilvl="4" w:tplc="8842EAE8" w:tentative="1">
      <w:start w:val="1"/>
      <w:numFmt w:val="bullet"/>
      <w:lvlText w:val=""/>
      <w:lvlJc w:val="left"/>
      <w:pPr>
        <w:tabs>
          <w:tab w:val="num" w:pos="11603"/>
        </w:tabs>
        <w:ind w:left="11603" w:hanging="360"/>
      </w:pPr>
      <w:rPr>
        <w:rFonts w:ascii="Wingdings" w:hAnsi="Wingdings" w:hint="default"/>
      </w:rPr>
    </w:lvl>
    <w:lvl w:ilvl="5" w:tplc="4EAA3DFE" w:tentative="1">
      <w:start w:val="1"/>
      <w:numFmt w:val="bullet"/>
      <w:lvlText w:val=""/>
      <w:lvlJc w:val="left"/>
      <w:pPr>
        <w:tabs>
          <w:tab w:val="num" w:pos="12323"/>
        </w:tabs>
        <w:ind w:left="12323" w:hanging="360"/>
      </w:pPr>
      <w:rPr>
        <w:rFonts w:ascii="Wingdings" w:hAnsi="Wingdings" w:hint="default"/>
      </w:rPr>
    </w:lvl>
    <w:lvl w:ilvl="6" w:tplc="A298322C" w:tentative="1">
      <w:start w:val="1"/>
      <w:numFmt w:val="bullet"/>
      <w:lvlText w:val=""/>
      <w:lvlJc w:val="left"/>
      <w:pPr>
        <w:tabs>
          <w:tab w:val="num" w:pos="13043"/>
        </w:tabs>
        <w:ind w:left="13043" w:hanging="360"/>
      </w:pPr>
      <w:rPr>
        <w:rFonts w:ascii="Wingdings" w:hAnsi="Wingdings" w:hint="default"/>
      </w:rPr>
    </w:lvl>
    <w:lvl w:ilvl="7" w:tplc="23B8BBEA" w:tentative="1">
      <w:start w:val="1"/>
      <w:numFmt w:val="bullet"/>
      <w:lvlText w:val=""/>
      <w:lvlJc w:val="left"/>
      <w:pPr>
        <w:tabs>
          <w:tab w:val="num" w:pos="13763"/>
        </w:tabs>
        <w:ind w:left="13763" w:hanging="360"/>
      </w:pPr>
      <w:rPr>
        <w:rFonts w:ascii="Wingdings" w:hAnsi="Wingdings" w:hint="default"/>
      </w:rPr>
    </w:lvl>
    <w:lvl w:ilvl="8" w:tplc="7F5EA6DA" w:tentative="1">
      <w:start w:val="1"/>
      <w:numFmt w:val="bullet"/>
      <w:lvlText w:val=""/>
      <w:lvlJc w:val="left"/>
      <w:pPr>
        <w:tabs>
          <w:tab w:val="num" w:pos="14483"/>
        </w:tabs>
        <w:ind w:left="14483" w:hanging="360"/>
      </w:pPr>
      <w:rPr>
        <w:rFonts w:ascii="Wingdings" w:hAnsi="Wingdings" w:hint="default"/>
      </w:rPr>
    </w:lvl>
  </w:abstractNum>
  <w:abstractNum w:abstractNumId="14">
    <w:nsid w:val="396D544B"/>
    <w:multiLevelType w:val="hybridMultilevel"/>
    <w:tmpl w:val="312847E0"/>
    <w:lvl w:ilvl="0" w:tplc="C9F070E8">
      <w:start w:val="1"/>
      <w:numFmt w:val="bullet"/>
      <w:lvlText w:val=""/>
      <w:lvlJc w:val="left"/>
      <w:pPr>
        <w:tabs>
          <w:tab w:val="num" w:pos="720"/>
        </w:tabs>
        <w:ind w:left="720" w:hanging="360"/>
      </w:pPr>
      <w:rPr>
        <w:rFonts w:ascii="Wingdings" w:hAnsi="Wingdings" w:hint="default"/>
      </w:rPr>
    </w:lvl>
    <w:lvl w:ilvl="1" w:tplc="12FA8620" w:tentative="1">
      <w:start w:val="1"/>
      <w:numFmt w:val="bullet"/>
      <w:lvlText w:val=""/>
      <w:lvlJc w:val="left"/>
      <w:pPr>
        <w:tabs>
          <w:tab w:val="num" w:pos="1440"/>
        </w:tabs>
        <w:ind w:left="1440" w:hanging="360"/>
      </w:pPr>
      <w:rPr>
        <w:rFonts w:ascii="Wingdings" w:hAnsi="Wingdings" w:hint="default"/>
      </w:rPr>
    </w:lvl>
    <w:lvl w:ilvl="2" w:tplc="F90CD35A" w:tentative="1">
      <w:start w:val="1"/>
      <w:numFmt w:val="bullet"/>
      <w:lvlText w:val=""/>
      <w:lvlJc w:val="left"/>
      <w:pPr>
        <w:tabs>
          <w:tab w:val="num" w:pos="2160"/>
        </w:tabs>
        <w:ind w:left="2160" w:hanging="360"/>
      </w:pPr>
      <w:rPr>
        <w:rFonts w:ascii="Wingdings" w:hAnsi="Wingdings" w:hint="default"/>
      </w:rPr>
    </w:lvl>
    <w:lvl w:ilvl="3" w:tplc="D2FA388E" w:tentative="1">
      <w:start w:val="1"/>
      <w:numFmt w:val="bullet"/>
      <w:lvlText w:val=""/>
      <w:lvlJc w:val="left"/>
      <w:pPr>
        <w:tabs>
          <w:tab w:val="num" w:pos="2880"/>
        </w:tabs>
        <w:ind w:left="2880" w:hanging="360"/>
      </w:pPr>
      <w:rPr>
        <w:rFonts w:ascii="Wingdings" w:hAnsi="Wingdings" w:hint="default"/>
      </w:rPr>
    </w:lvl>
    <w:lvl w:ilvl="4" w:tplc="E6CA90FE" w:tentative="1">
      <w:start w:val="1"/>
      <w:numFmt w:val="bullet"/>
      <w:lvlText w:val=""/>
      <w:lvlJc w:val="left"/>
      <w:pPr>
        <w:tabs>
          <w:tab w:val="num" w:pos="3600"/>
        </w:tabs>
        <w:ind w:left="3600" w:hanging="360"/>
      </w:pPr>
      <w:rPr>
        <w:rFonts w:ascii="Wingdings" w:hAnsi="Wingdings" w:hint="default"/>
      </w:rPr>
    </w:lvl>
    <w:lvl w:ilvl="5" w:tplc="EB9443EE" w:tentative="1">
      <w:start w:val="1"/>
      <w:numFmt w:val="bullet"/>
      <w:lvlText w:val=""/>
      <w:lvlJc w:val="left"/>
      <w:pPr>
        <w:tabs>
          <w:tab w:val="num" w:pos="4320"/>
        </w:tabs>
        <w:ind w:left="4320" w:hanging="360"/>
      </w:pPr>
      <w:rPr>
        <w:rFonts w:ascii="Wingdings" w:hAnsi="Wingdings" w:hint="default"/>
      </w:rPr>
    </w:lvl>
    <w:lvl w:ilvl="6" w:tplc="5E46FA20" w:tentative="1">
      <w:start w:val="1"/>
      <w:numFmt w:val="bullet"/>
      <w:lvlText w:val=""/>
      <w:lvlJc w:val="left"/>
      <w:pPr>
        <w:tabs>
          <w:tab w:val="num" w:pos="5040"/>
        </w:tabs>
        <w:ind w:left="5040" w:hanging="360"/>
      </w:pPr>
      <w:rPr>
        <w:rFonts w:ascii="Wingdings" w:hAnsi="Wingdings" w:hint="default"/>
      </w:rPr>
    </w:lvl>
    <w:lvl w:ilvl="7" w:tplc="4C62B530" w:tentative="1">
      <w:start w:val="1"/>
      <w:numFmt w:val="bullet"/>
      <w:lvlText w:val=""/>
      <w:lvlJc w:val="left"/>
      <w:pPr>
        <w:tabs>
          <w:tab w:val="num" w:pos="5760"/>
        </w:tabs>
        <w:ind w:left="5760" w:hanging="360"/>
      </w:pPr>
      <w:rPr>
        <w:rFonts w:ascii="Wingdings" w:hAnsi="Wingdings" w:hint="default"/>
      </w:rPr>
    </w:lvl>
    <w:lvl w:ilvl="8" w:tplc="702246CE" w:tentative="1">
      <w:start w:val="1"/>
      <w:numFmt w:val="bullet"/>
      <w:lvlText w:val=""/>
      <w:lvlJc w:val="left"/>
      <w:pPr>
        <w:tabs>
          <w:tab w:val="num" w:pos="6480"/>
        </w:tabs>
        <w:ind w:left="6480" w:hanging="360"/>
      </w:pPr>
      <w:rPr>
        <w:rFonts w:ascii="Wingdings" w:hAnsi="Wingdings" w:hint="default"/>
      </w:rPr>
    </w:lvl>
  </w:abstractNum>
  <w:abstractNum w:abstractNumId="15">
    <w:nsid w:val="3A6D1F4F"/>
    <w:multiLevelType w:val="hybridMultilevel"/>
    <w:tmpl w:val="C4D8231E"/>
    <w:lvl w:ilvl="0" w:tplc="C16E3ADE">
      <w:start w:val="1"/>
      <w:numFmt w:val="bullet"/>
      <w:lvlText w:val=""/>
      <w:lvlJc w:val="left"/>
      <w:pPr>
        <w:tabs>
          <w:tab w:val="num" w:pos="720"/>
        </w:tabs>
        <w:ind w:left="720" w:hanging="360"/>
      </w:pPr>
      <w:rPr>
        <w:rFonts w:ascii="Wingdings" w:hAnsi="Wingdings" w:hint="default"/>
      </w:rPr>
    </w:lvl>
    <w:lvl w:ilvl="1" w:tplc="DD98BC10" w:tentative="1">
      <w:start w:val="1"/>
      <w:numFmt w:val="bullet"/>
      <w:lvlText w:val=""/>
      <w:lvlJc w:val="left"/>
      <w:pPr>
        <w:tabs>
          <w:tab w:val="num" w:pos="1440"/>
        </w:tabs>
        <w:ind w:left="1440" w:hanging="360"/>
      </w:pPr>
      <w:rPr>
        <w:rFonts w:ascii="Wingdings" w:hAnsi="Wingdings" w:hint="default"/>
      </w:rPr>
    </w:lvl>
    <w:lvl w:ilvl="2" w:tplc="20A81ED8" w:tentative="1">
      <w:start w:val="1"/>
      <w:numFmt w:val="bullet"/>
      <w:lvlText w:val=""/>
      <w:lvlJc w:val="left"/>
      <w:pPr>
        <w:tabs>
          <w:tab w:val="num" w:pos="2160"/>
        </w:tabs>
        <w:ind w:left="2160" w:hanging="360"/>
      </w:pPr>
      <w:rPr>
        <w:rFonts w:ascii="Wingdings" w:hAnsi="Wingdings" w:hint="default"/>
      </w:rPr>
    </w:lvl>
    <w:lvl w:ilvl="3" w:tplc="CDD62174" w:tentative="1">
      <w:start w:val="1"/>
      <w:numFmt w:val="bullet"/>
      <w:lvlText w:val=""/>
      <w:lvlJc w:val="left"/>
      <w:pPr>
        <w:tabs>
          <w:tab w:val="num" w:pos="2880"/>
        </w:tabs>
        <w:ind w:left="2880" w:hanging="360"/>
      </w:pPr>
      <w:rPr>
        <w:rFonts w:ascii="Wingdings" w:hAnsi="Wingdings" w:hint="default"/>
      </w:rPr>
    </w:lvl>
    <w:lvl w:ilvl="4" w:tplc="BE02F532" w:tentative="1">
      <w:start w:val="1"/>
      <w:numFmt w:val="bullet"/>
      <w:lvlText w:val=""/>
      <w:lvlJc w:val="left"/>
      <w:pPr>
        <w:tabs>
          <w:tab w:val="num" w:pos="3600"/>
        </w:tabs>
        <w:ind w:left="3600" w:hanging="360"/>
      </w:pPr>
      <w:rPr>
        <w:rFonts w:ascii="Wingdings" w:hAnsi="Wingdings" w:hint="default"/>
      </w:rPr>
    </w:lvl>
    <w:lvl w:ilvl="5" w:tplc="2314380C" w:tentative="1">
      <w:start w:val="1"/>
      <w:numFmt w:val="bullet"/>
      <w:lvlText w:val=""/>
      <w:lvlJc w:val="left"/>
      <w:pPr>
        <w:tabs>
          <w:tab w:val="num" w:pos="4320"/>
        </w:tabs>
        <w:ind w:left="4320" w:hanging="360"/>
      </w:pPr>
      <w:rPr>
        <w:rFonts w:ascii="Wingdings" w:hAnsi="Wingdings" w:hint="default"/>
      </w:rPr>
    </w:lvl>
    <w:lvl w:ilvl="6" w:tplc="863AC7EE" w:tentative="1">
      <w:start w:val="1"/>
      <w:numFmt w:val="bullet"/>
      <w:lvlText w:val=""/>
      <w:lvlJc w:val="left"/>
      <w:pPr>
        <w:tabs>
          <w:tab w:val="num" w:pos="5040"/>
        </w:tabs>
        <w:ind w:left="5040" w:hanging="360"/>
      </w:pPr>
      <w:rPr>
        <w:rFonts w:ascii="Wingdings" w:hAnsi="Wingdings" w:hint="default"/>
      </w:rPr>
    </w:lvl>
    <w:lvl w:ilvl="7" w:tplc="6A7C92A2" w:tentative="1">
      <w:start w:val="1"/>
      <w:numFmt w:val="bullet"/>
      <w:lvlText w:val=""/>
      <w:lvlJc w:val="left"/>
      <w:pPr>
        <w:tabs>
          <w:tab w:val="num" w:pos="5760"/>
        </w:tabs>
        <w:ind w:left="5760" w:hanging="360"/>
      </w:pPr>
      <w:rPr>
        <w:rFonts w:ascii="Wingdings" w:hAnsi="Wingdings" w:hint="default"/>
      </w:rPr>
    </w:lvl>
    <w:lvl w:ilvl="8" w:tplc="D4508D1A" w:tentative="1">
      <w:start w:val="1"/>
      <w:numFmt w:val="bullet"/>
      <w:lvlText w:val=""/>
      <w:lvlJc w:val="left"/>
      <w:pPr>
        <w:tabs>
          <w:tab w:val="num" w:pos="6480"/>
        </w:tabs>
        <w:ind w:left="6480" w:hanging="360"/>
      </w:pPr>
      <w:rPr>
        <w:rFonts w:ascii="Wingdings" w:hAnsi="Wingdings" w:hint="default"/>
      </w:rPr>
    </w:lvl>
  </w:abstractNum>
  <w:abstractNum w:abstractNumId="16">
    <w:nsid w:val="3FF7294D"/>
    <w:multiLevelType w:val="hybridMultilevel"/>
    <w:tmpl w:val="6F54529E"/>
    <w:lvl w:ilvl="0" w:tplc="D88E49D4">
      <w:start w:val="1"/>
      <w:numFmt w:val="bullet"/>
      <w:lvlText w:val=""/>
      <w:lvlJc w:val="left"/>
      <w:pPr>
        <w:tabs>
          <w:tab w:val="num" w:pos="720"/>
        </w:tabs>
        <w:ind w:left="720" w:hanging="360"/>
      </w:pPr>
      <w:rPr>
        <w:rFonts w:ascii="Wingdings" w:hAnsi="Wingdings" w:hint="default"/>
      </w:rPr>
    </w:lvl>
    <w:lvl w:ilvl="1" w:tplc="D72C4402" w:tentative="1">
      <w:start w:val="1"/>
      <w:numFmt w:val="bullet"/>
      <w:lvlText w:val=""/>
      <w:lvlJc w:val="left"/>
      <w:pPr>
        <w:tabs>
          <w:tab w:val="num" w:pos="1440"/>
        </w:tabs>
        <w:ind w:left="1440" w:hanging="360"/>
      </w:pPr>
      <w:rPr>
        <w:rFonts w:ascii="Wingdings" w:hAnsi="Wingdings" w:hint="default"/>
      </w:rPr>
    </w:lvl>
    <w:lvl w:ilvl="2" w:tplc="745427F6" w:tentative="1">
      <w:start w:val="1"/>
      <w:numFmt w:val="bullet"/>
      <w:lvlText w:val=""/>
      <w:lvlJc w:val="left"/>
      <w:pPr>
        <w:tabs>
          <w:tab w:val="num" w:pos="2160"/>
        </w:tabs>
        <w:ind w:left="2160" w:hanging="360"/>
      </w:pPr>
      <w:rPr>
        <w:rFonts w:ascii="Wingdings" w:hAnsi="Wingdings" w:hint="default"/>
      </w:rPr>
    </w:lvl>
    <w:lvl w:ilvl="3" w:tplc="7E5893A4" w:tentative="1">
      <w:start w:val="1"/>
      <w:numFmt w:val="bullet"/>
      <w:lvlText w:val=""/>
      <w:lvlJc w:val="left"/>
      <w:pPr>
        <w:tabs>
          <w:tab w:val="num" w:pos="2880"/>
        </w:tabs>
        <w:ind w:left="2880" w:hanging="360"/>
      </w:pPr>
      <w:rPr>
        <w:rFonts w:ascii="Wingdings" w:hAnsi="Wingdings" w:hint="default"/>
      </w:rPr>
    </w:lvl>
    <w:lvl w:ilvl="4" w:tplc="6DB05CB8" w:tentative="1">
      <w:start w:val="1"/>
      <w:numFmt w:val="bullet"/>
      <w:lvlText w:val=""/>
      <w:lvlJc w:val="left"/>
      <w:pPr>
        <w:tabs>
          <w:tab w:val="num" w:pos="3600"/>
        </w:tabs>
        <w:ind w:left="3600" w:hanging="360"/>
      </w:pPr>
      <w:rPr>
        <w:rFonts w:ascii="Wingdings" w:hAnsi="Wingdings" w:hint="default"/>
      </w:rPr>
    </w:lvl>
    <w:lvl w:ilvl="5" w:tplc="97BC9362" w:tentative="1">
      <w:start w:val="1"/>
      <w:numFmt w:val="bullet"/>
      <w:lvlText w:val=""/>
      <w:lvlJc w:val="left"/>
      <w:pPr>
        <w:tabs>
          <w:tab w:val="num" w:pos="4320"/>
        </w:tabs>
        <w:ind w:left="4320" w:hanging="360"/>
      </w:pPr>
      <w:rPr>
        <w:rFonts w:ascii="Wingdings" w:hAnsi="Wingdings" w:hint="default"/>
      </w:rPr>
    </w:lvl>
    <w:lvl w:ilvl="6" w:tplc="AA1EF05A" w:tentative="1">
      <w:start w:val="1"/>
      <w:numFmt w:val="bullet"/>
      <w:lvlText w:val=""/>
      <w:lvlJc w:val="left"/>
      <w:pPr>
        <w:tabs>
          <w:tab w:val="num" w:pos="5040"/>
        </w:tabs>
        <w:ind w:left="5040" w:hanging="360"/>
      </w:pPr>
      <w:rPr>
        <w:rFonts w:ascii="Wingdings" w:hAnsi="Wingdings" w:hint="default"/>
      </w:rPr>
    </w:lvl>
    <w:lvl w:ilvl="7" w:tplc="61E88392" w:tentative="1">
      <w:start w:val="1"/>
      <w:numFmt w:val="bullet"/>
      <w:lvlText w:val=""/>
      <w:lvlJc w:val="left"/>
      <w:pPr>
        <w:tabs>
          <w:tab w:val="num" w:pos="5760"/>
        </w:tabs>
        <w:ind w:left="5760" w:hanging="360"/>
      </w:pPr>
      <w:rPr>
        <w:rFonts w:ascii="Wingdings" w:hAnsi="Wingdings" w:hint="default"/>
      </w:rPr>
    </w:lvl>
    <w:lvl w:ilvl="8" w:tplc="0A9EA25C" w:tentative="1">
      <w:start w:val="1"/>
      <w:numFmt w:val="bullet"/>
      <w:lvlText w:val=""/>
      <w:lvlJc w:val="left"/>
      <w:pPr>
        <w:tabs>
          <w:tab w:val="num" w:pos="6480"/>
        </w:tabs>
        <w:ind w:left="6480" w:hanging="360"/>
      </w:pPr>
      <w:rPr>
        <w:rFonts w:ascii="Wingdings" w:hAnsi="Wingdings" w:hint="default"/>
      </w:rPr>
    </w:lvl>
  </w:abstractNum>
  <w:abstractNum w:abstractNumId="17">
    <w:nsid w:val="4193536B"/>
    <w:multiLevelType w:val="hybridMultilevel"/>
    <w:tmpl w:val="E19CBB0E"/>
    <w:lvl w:ilvl="0" w:tplc="9B28B2B4">
      <w:start w:val="1"/>
      <w:numFmt w:val="bullet"/>
      <w:lvlText w:val=""/>
      <w:lvlJc w:val="left"/>
      <w:pPr>
        <w:tabs>
          <w:tab w:val="num" w:pos="720"/>
        </w:tabs>
        <w:ind w:left="720" w:hanging="360"/>
      </w:pPr>
      <w:rPr>
        <w:rFonts w:ascii="Wingdings" w:hAnsi="Wingdings" w:hint="default"/>
      </w:rPr>
    </w:lvl>
    <w:lvl w:ilvl="1" w:tplc="4978F7AC" w:tentative="1">
      <w:start w:val="1"/>
      <w:numFmt w:val="bullet"/>
      <w:lvlText w:val=""/>
      <w:lvlJc w:val="left"/>
      <w:pPr>
        <w:tabs>
          <w:tab w:val="num" w:pos="1440"/>
        </w:tabs>
        <w:ind w:left="1440" w:hanging="360"/>
      </w:pPr>
      <w:rPr>
        <w:rFonts w:ascii="Wingdings" w:hAnsi="Wingdings" w:hint="default"/>
      </w:rPr>
    </w:lvl>
    <w:lvl w:ilvl="2" w:tplc="279CF0EE" w:tentative="1">
      <w:start w:val="1"/>
      <w:numFmt w:val="bullet"/>
      <w:lvlText w:val=""/>
      <w:lvlJc w:val="left"/>
      <w:pPr>
        <w:tabs>
          <w:tab w:val="num" w:pos="2160"/>
        </w:tabs>
        <w:ind w:left="2160" w:hanging="360"/>
      </w:pPr>
      <w:rPr>
        <w:rFonts w:ascii="Wingdings" w:hAnsi="Wingdings" w:hint="default"/>
      </w:rPr>
    </w:lvl>
    <w:lvl w:ilvl="3" w:tplc="70E0A49E" w:tentative="1">
      <w:start w:val="1"/>
      <w:numFmt w:val="bullet"/>
      <w:lvlText w:val=""/>
      <w:lvlJc w:val="left"/>
      <w:pPr>
        <w:tabs>
          <w:tab w:val="num" w:pos="2880"/>
        </w:tabs>
        <w:ind w:left="2880" w:hanging="360"/>
      </w:pPr>
      <w:rPr>
        <w:rFonts w:ascii="Wingdings" w:hAnsi="Wingdings" w:hint="default"/>
      </w:rPr>
    </w:lvl>
    <w:lvl w:ilvl="4" w:tplc="E30E3100" w:tentative="1">
      <w:start w:val="1"/>
      <w:numFmt w:val="bullet"/>
      <w:lvlText w:val=""/>
      <w:lvlJc w:val="left"/>
      <w:pPr>
        <w:tabs>
          <w:tab w:val="num" w:pos="3600"/>
        </w:tabs>
        <w:ind w:left="3600" w:hanging="360"/>
      </w:pPr>
      <w:rPr>
        <w:rFonts w:ascii="Wingdings" w:hAnsi="Wingdings" w:hint="default"/>
      </w:rPr>
    </w:lvl>
    <w:lvl w:ilvl="5" w:tplc="543AA330" w:tentative="1">
      <w:start w:val="1"/>
      <w:numFmt w:val="bullet"/>
      <w:lvlText w:val=""/>
      <w:lvlJc w:val="left"/>
      <w:pPr>
        <w:tabs>
          <w:tab w:val="num" w:pos="4320"/>
        </w:tabs>
        <w:ind w:left="4320" w:hanging="360"/>
      </w:pPr>
      <w:rPr>
        <w:rFonts w:ascii="Wingdings" w:hAnsi="Wingdings" w:hint="default"/>
      </w:rPr>
    </w:lvl>
    <w:lvl w:ilvl="6" w:tplc="E11220C0" w:tentative="1">
      <w:start w:val="1"/>
      <w:numFmt w:val="bullet"/>
      <w:lvlText w:val=""/>
      <w:lvlJc w:val="left"/>
      <w:pPr>
        <w:tabs>
          <w:tab w:val="num" w:pos="5040"/>
        </w:tabs>
        <w:ind w:left="5040" w:hanging="360"/>
      </w:pPr>
      <w:rPr>
        <w:rFonts w:ascii="Wingdings" w:hAnsi="Wingdings" w:hint="default"/>
      </w:rPr>
    </w:lvl>
    <w:lvl w:ilvl="7" w:tplc="B05A192C" w:tentative="1">
      <w:start w:val="1"/>
      <w:numFmt w:val="bullet"/>
      <w:lvlText w:val=""/>
      <w:lvlJc w:val="left"/>
      <w:pPr>
        <w:tabs>
          <w:tab w:val="num" w:pos="5760"/>
        </w:tabs>
        <w:ind w:left="5760" w:hanging="360"/>
      </w:pPr>
      <w:rPr>
        <w:rFonts w:ascii="Wingdings" w:hAnsi="Wingdings" w:hint="default"/>
      </w:rPr>
    </w:lvl>
    <w:lvl w:ilvl="8" w:tplc="04B4D93A" w:tentative="1">
      <w:start w:val="1"/>
      <w:numFmt w:val="bullet"/>
      <w:lvlText w:val=""/>
      <w:lvlJc w:val="left"/>
      <w:pPr>
        <w:tabs>
          <w:tab w:val="num" w:pos="6480"/>
        </w:tabs>
        <w:ind w:left="6480" w:hanging="360"/>
      </w:pPr>
      <w:rPr>
        <w:rFonts w:ascii="Wingdings" w:hAnsi="Wingdings" w:hint="default"/>
      </w:rPr>
    </w:lvl>
  </w:abstractNum>
  <w:abstractNum w:abstractNumId="18">
    <w:nsid w:val="42980F06"/>
    <w:multiLevelType w:val="hybridMultilevel"/>
    <w:tmpl w:val="01206E22"/>
    <w:lvl w:ilvl="0" w:tplc="8B56ED26">
      <w:start w:val="1"/>
      <w:numFmt w:val="bullet"/>
      <w:lvlText w:val=""/>
      <w:lvlJc w:val="left"/>
      <w:pPr>
        <w:tabs>
          <w:tab w:val="num" w:pos="720"/>
        </w:tabs>
        <w:ind w:left="720" w:hanging="360"/>
      </w:pPr>
      <w:rPr>
        <w:rFonts w:ascii="Wingdings" w:hAnsi="Wingdings" w:hint="default"/>
      </w:rPr>
    </w:lvl>
    <w:lvl w:ilvl="1" w:tplc="5A9CABCA" w:tentative="1">
      <w:start w:val="1"/>
      <w:numFmt w:val="bullet"/>
      <w:lvlText w:val=""/>
      <w:lvlJc w:val="left"/>
      <w:pPr>
        <w:tabs>
          <w:tab w:val="num" w:pos="1440"/>
        </w:tabs>
        <w:ind w:left="1440" w:hanging="360"/>
      </w:pPr>
      <w:rPr>
        <w:rFonts w:ascii="Wingdings" w:hAnsi="Wingdings" w:hint="default"/>
      </w:rPr>
    </w:lvl>
    <w:lvl w:ilvl="2" w:tplc="E7C4FBC8" w:tentative="1">
      <w:start w:val="1"/>
      <w:numFmt w:val="bullet"/>
      <w:lvlText w:val=""/>
      <w:lvlJc w:val="left"/>
      <w:pPr>
        <w:tabs>
          <w:tab w:val="num" w:pos="2160"/>
        </w:tabs>
        <w:ind w:left="2160" w:hanging="360"/>
      </w:pPr>
      <w:rPr>
        <w:rFonts w:ascii="Wingdings" w:hAnsi="Wingdings" w:hint="default"/>
      </w:rPr>
    </w:lvl>
    <w:lvl w:ilvl="3" w:tplc="F09E962E" w:tentative="1">
      <w:start w:val="1"/>
      <w:numFmt w:val="bullet"/>
      <w:lvlText w:val=""/>
      <w:lvlJc w:val="left"/>
      <w:pPr>
        <w:tabs>
          <w:tab w:val="num" w:pos="2880"/>
        </w:tabs>
        <w:ind w:left="2880" w:hanging="360"/>
      </w:pPr>
      <w:rPr>
        <w:rFonts w:ascii="Wingdings" w:hAnsi="Wingdings" w:hint="default"/>
      </w:rPr>
    </w:lvl>
    <w:lvl w:ilvl="4" w:tplc="CBB46126" w:tentative="1">
      <w:start w:val="1"/>
      <w:numFmt w:val="bullet"/>
      <w:lvlText w:val=""/>
      <w:lvlJc w:val="left"/>
      <w:pPr>
        <w:tabs>
          <w:tab w:val="num" w:pos="3600"/>
        </w:tabs>
        <w:ind w:left="3600" w:hanging="360"/>
      </w:pPr>
      <w:rPr>
        <w:rFonts w:ascii="Wingdings" w:hAnsi="Wingdings" w:hint="default"/>
      </w:rPr>
    </w:lvl>
    <w:lvl w:ilvl="5" w:tplc="7D22F480" w:tentative="1">
      <w:start w:val="1"/>
      <w:numFmt w:val="bullet"/>
      <w:lvlText w:val=""/>
      <w:lvlJc w:val="left"/>
      <w:pPr>
        <w:tabs>
          <w:tab w:val="num" w:pos="4320"/>
        </w:tabs>
        <w:ind w:left="4320" w:hanging="360"/>
      </w:pPr>
      <w:rPr>
        <w:rFonts w:ascii="Wingdings" w:hAnsi="Wingdings" w:hint="default"/>
      </w:rPr>
    </w:lvl>
    <w:lvl w:ilvl="6" w:tplc="8162F038" w:tentative="1">
      <w:start w:val="1"/>
      <w:numFmt w:val="bullet"/>
      <w:lvlText w:val=""/>
      <w:lvlJc w:val="left"/>
      <w:pPr>
        <w:tabs>
          <w:tab w:val="num" w:pos="5040"/>
        </w:tabs>
        <w:ind w:left="5040" w:hanging="360"/>
      </w:pPr>
      <w:rPr>
        <w:rFonts w:ascii="Wingdings" w:hAnsi="Wingdings" w:hint="default"/>
      </w:rPr>
    </w:lvl>
    <w:lvl w:ilvl="7" w:tplc="39CE0054" w:tentative="1">
      <w:start w:val="1"/>
      <w:numFmt w:val="bullet"/>
      <w:lvlText w:val=""/>
      <w:lvlJc w:val="left"/>
      <w:pPr>
        <w:tabs>
          <w:tab w:val="num" w:pos="5760"/>
        </w:tabs>
        <w:ind w:left="5760" w:hanging="360"/>
      </w:pPr>
      <w:rPr>
        <w:rFonts w:ascii="Wingdings" w:hAnsi="Wingdings" w:hint="default"/>
      </w:rPr>
    </w:lvl>
    <w:lvl w:ilvl="8" w:tplc="13BC7A00" w:tentative="1">
      <w:start w:val="1"/>
      <w:numFmt w:val="bullet"/>
      <w:lvlText w:val=""/>
      <w:lvlJc w:val="left"/>
      <w:pPr>
        <w:tabs>
          <w:tab w:val="num" w:pos="6480"/>
        </w:tabs>
        <w:ind w:left="6480" w:hanging="360"/>
      </w:pPr>
      <w:rPr>
        <w:rFonts w:ascii="Wingdings" w:hAnsi="Wingdings" w:hint="default"/>
      </w:rPr>
    </w:lvl>
  </w:abstractNum>
  <w:abstractNum w:abstractNumId="19">
    <w:nsid w:val="430852AB"/>
    <w:multiLevelType w:val="hybridMultilevel"/>
    <w:tmpl w:val="4790E328"/>
    <w:lvl w:ilvl="0" w:tplc="1BFE551C">
      <w:start w:val="1"/>
      <w:numFmt w:val="bullet"/>
      <w:lvlText w:val=""/>
      <w:lvlJc w:val="left"/>
      <w:pPr>
        <w:tabs>
          <w:tab w:val="num" w:pos="720"/>
        </w:tabs>
        <w:ind w:left="720" w:hanging="360"/>
      </w:pPr>
      <w:rPr>
        <w:rFonts w:ascii="Wingdings" w:hAnsi="Wingdings" w:hint="default"/>
      </w:rPr>
    </w:lvl>
    <w:lvl w:ilvl="1" w:tplc="A2A03EA0" w:tentative="1">
      <w:start w:val="1"/>
      <w:numFmt w:val="bullet"/>
      <w:lvlText w:val=""/>
      <w:lvlJc w:val="left"/>
      <w:pPr>
        <w:tabs>
          <w:tab w:val="num" w:pos="1440"/>
        </w:tabs>
        <w:ind w:left="1440" w:hanging="360"/>
      </w:pPr>
      <w:rPr>
        <w:rFonts w:ascii="Wingdings" w:hAnsi="Wingdings" w:hint="default"/>
      </w:rPr>
    </w:lvl>
    <w:lvl w:ilvl="2" w:tplc="E44CF9C6" w:tentative="1">
      <w:start w:val="1"/>
      <w:numFmt w:val="bullet"/>
      <w:lvlText w:val=""/>
      <w:lvlJc w:val="left"/>
      <w:pPr>
        <w:tabs>
          <w:tab w:val="num" w:pos="2160"/>
        </w:tabs>
        <w:ind w:left="2160" w:hanging="360"/>
      </w:pPr>
      <w:rPr>
        <w:rFonts w:ascii="Wingdings" w:hAnsi="Wingdings" w:hint="default"/>
      </w:rPr>
    </w:lvl>
    <w:lvl w:ilvl="3" w:tplc="C1DED654" w:tentative="1">
      <w:start w:val="1"/>
      <w:numFmt w:val="bullet"/>
      <w:lvlText w:val=""/>
      <w:lvlJc w:val="left"/>
      <w:pPr>
        <w:tabs>
          <w:tab w:val="num" w:pos="2880"/>
        </w:tabs>
        <w:ind w:left="2880" w:hanging="360"/>
      </w:pPr>
      <w:rPr>
        <w:rFonts w:ascii="Wingdings" w:hAnsi="Wingdings" w:hint="default"/>
      </w:rPr>
    </w:lvl>
    <w:lvl w:ilvl="4" w:tplc="D4FC47DC" w:tentative="1">
      <w:start w:val="1"/>
      <w:numFmt w:val="bullet"/>
      <w:lvlText w:val=""/>
      <w:lvlJc w:val="left"/>
      <w:pPr>
        <w:tabs>
          <w:tab w:val="num" w:pos="3600"/>
        </w:tabs>
        <w:ind w:left="3600" w:hanging="360"/>
      </w:pPr>
      <w:rPr>
        <w:rFonts w:ascii="Wingdings" w:hAnsi="Wingdings" w:hint="default"/>
      </w:rPr>
    </w:lvl>
    <w:lvl w:ilvl="5" w:tplc="4B08D150" w:tentative="1">
      <w:start w:val="1"/>
      <w:numFmt w:val="bullet"/>
      <w:lvlText w:val=""/>
      <w:lvlJc w:val="left"/>
      <w:pPr>
        <w:tabs>
          <w:tab w:val="num" w:pos="4320"/>
        </w:tabs>
        <w:ind w:left="4320" w:hanging="360"/>
      </w:pPr>
      <w:rPr>
        <w:rFonts w:ascii="Wingdings" w:hAnsi="Wingdings" w:hint="default"/>
      </w:rPr>
    </w:lvl>
    <w:lvl w:ilvl="6" w:tplc="95FA376E" w:tentative="1">
      <w:start w:val="1"/>
      <w:numFmt w:val="bullet"/>
      <w:lvlText w:val=""/>
      <w:lvlJc w:val="left"/>
      <w:pPr>
        <w:tabs>
          <w:tab w:val="num" w:pos="5040"/>
        </w:tabs>
        <w:ind w:left="5040" w:hanging="360"/>
      </w:pPr>
      <w:rPr>
        <w:rFonts w:ascii="Wingdings" w:hAnsi="Wingdings" w:hint="default"/>
      </w:rPr>
    </w:lvl>
    <w:lvl w:ilvl="7" w:tplc="DB7833EE" w:tentative="1">
      <w:start w:val="1"/>
      <w:numFmt w:val="bullet"/>
      <w:lvlText w:val=""/>
      <w:lvlJc w:val="left"/>
      <w:pPr>
        <w:tabs>
          <w:tab w:val="num" w:pos="5760"/>
        </w:tabs>
        <w:ind w:left="5760" w:hanging="360"/>
      </w:pPr>
      <w:rPr>
        <w:rFonts w:ascii="Wingdings" w:hAnsi="Wingdings" w:hint="default"/>
      </w:rPr>
    </w:lvl>
    <w:lvl w:ilvl="8" w:tplc="9FD2CAE2" w:tentative="1">
      <w:start w:val="1"/>
      <w:numFmt w:val="bullet"/>
      <w:lvlText w:val=""/>
      <w:lvlJc w:val="left"/>
      <w:pPr>
        <w:tabs>
          <w:tab w:val="num" w:pos="6480"/>
        </w:tabs>
        <w:ind w:left="6480" w:hanging="360"/>
      </w:pPr>
      <w:rPr>
        <w:rFonts w:ascii="Wingdings" w:hAnsi="Wingdings" w:hint="default"/>
      </w:rPr>
    </w:lvl>
  </w:abstractNum>
  <w:abstractNum w:abstractNumId="20">
    <w:nsid w:val="469A3D6F"/>
    <w:multiLevelType w:val="hybridMultilevel"/>
    <w:tmpl w:val="F4506B6E"/>
    <w:lvl w:ilvl="0" w:tplc="D14A7B88">
      <w:start w:val="1"/>
      <w:numFmt w:val="bullet"/>
      <w:lvlText w:val=""/>
      <w:lvlJc w:val="left"/>
      <w:pPr>
        <w:tabs>
          <w:tab w:val="num" w:pos="720"/>
        </w:tabs>
        <w:ind w:left="720" w:hanging="360"/>
      </w:pPr>
      <w:rPr>
        <w:rFonts w:ascii="Wingdings" w:hAnsi="Wingdings" w:hint="default"/>
      </w:rPr>
    </w:lvl>
    <w:lvl w:ilvl="1" w:tplc="A4EC9BEA" w:tentative="1">
      <w:start w:val="1"/>
      <w:numFmt w:val="bullet"/>
      <w:lvlText w:val=""/>
      <w:lvlJc w:val="left"/>
      <w:pPr>
        <w:tabs>
          <w:tab w:val="num" w:pos="1440"/>
        </w:tabs>
        <w:ind w:left="1440" w:hanging="360"/>
      </w:pPr>
      <w:rPr>
        <w:rFonts w:ascii="Wingdings" w:hAnsi="Wingdings" w:hint="default"/>
      </w:rPr>
    </w:lvl>
    <w:lvl w:ilvl="2" w:tplc="10B6909A" w:tentative="1">
      <w:start w:val="1"/>
      <w:numFmt w:val="bullet"/>
      <w:lvlText w:val=""/>
      <w:lvlJc w:val="left"/>
      <w:pPr>
        <w:tabs>
          <w:tab w:val="num" w:pos="2160"/>
        </w:tabs>
        <w:ind w:left="2160" w:hanging="360"/>
      </w:pPr>
      <w:rPr>
        <w:rFonts w:ascii="Wingdings" w:hAnsi="Wingdings" w:hint="default"/>
      </w:rPr>
    </w:lvl>
    <w:lvl w:ilvl="3" w:tplc="E90E8012" w:tentative="1">
      <w:start w:val="1"/>
      <w:numFmt w:val="bullet"/>
      <w:lvlText w:val=""/>
      <w:lvlJc w:val="left"/>
      <w:pPr>
        <w:tabs>
          <w:tab w:val="num" w:pos="2880"/>
        </w:tabs>
        <w:ind w:left="2880" w:hanging="360"/>
      </w:pPr>
      <w:rPr>
        <w:rFonts w:ascii="Wingdings" w:hAnsi="Wingdings" w:hint="default"/>
      </w:rPr>
    </w:lvl>
    <w:lvl w:ilvl="4" w:tplc="C6A64B84" w:tentative="1">
      <w:start w:val="1"/>
      <w:numFmt w:val="bullet"/>
      <w:lvlText w:val=""/>
      <w:lvlJc w:val="left"/>
      <w:pPr>
        <w:tabs>
          <w:tab w:val="num" w:pos="3600"/>
        </w:tabs>
        <w:ind w:left="3600" w:hanging="360"/>
      </w:pPr>
      <w:rPr>
        <w:rFonts w:ascii="Wingdings" w:hAnsi="Wingdings" w:hint="default"/>
      </w:rPr>
    </w:lvl>
    <w:lvl w:ilvl="5" w:tplc="6BF872D4" w:tentative="1">
      <w:start w:val="1"/>
      <w:numFmt w:val="bullet"/>
      <w:lvlText w:val=""/>
      <w:lvlJc w:val="left"/>
      <w:pPr>
        <w:tabs>
          <w:tab w:val="num" w:pos="4320"/>
        </w:tabs>
        <w:ind w:left="4320" w:hanging="360"/>
      </w:pPr>
      <w:rPr>
        <w:rFonts w:ascii="Wingdings" w:hAnsi="Wingdings" w:hint="default"/>
      </w:rPr>
    </w:lvl>
    <w:lvl w:ilvl="6" w:tplc="B9743F5C" w:tentative="1">
      <w:start w:val="1"/>
      <w:numFmt w:val="bullet"/>
      <w:lvlText w:val=""/>
      <w:lvlJc w:val="left"/>
      <w:pPr>
        <w:tabs>
          <w:tab w:val="num" w:pos="5040"/>
        </w:tabs>
        <w:ind w:left="5040" w:hanging="360"/>
      </w:pPr>
      <w:rPr>
        <w:rFonts w:ascii="Wingdings" w:hAnsi="Wingdings" w:hint="default"/>
      </w:rPr>
    </w:lvl>
    <w:lvl w:ilvl="7" w:tplc="29949790" w:tentative="1">
      <w:start w:val="1"/>
      <w:numFmt w:val="bullet"/>
      <w:lvlText w:val=""/>
      <w:lvlJc w:val="left"/>
      <w:pPr>
        <w:tabs>
          <w:tab w:val="num" w:pos="5760"/>
        </w:tabs>
        <w:ind w:left="5760" w:hanging="360"/>
      </w:pPr>
      <w:rPr>
        <w:rFonts w:ascii="Wingdings" w:hAnsi="Wingdings" w:hint="default"/>
      </w:rPr>
    </w:lvl>
    <w:lvl w:ilvl="8" w:tplc="D870BB00" w:tentative="1">
      <w:start w:val="1"/>
      <w:numFmt w:val="bullet"/>
      <w:lvlText w:val=""/>
      <w:lvlJc w:val="left"/>
      <w:pPr>
        <w:tabs>
          <w:tab w:val="num" w:pos="6480"/>
        </w:tabs>
        <w:ind w:left="6480" w:hanging="360"/>
      </w:pPr>
      <w:rPr>
        <w:rFonts w:ascii="Wingdings" w:hAnsi="Wingdings" w:hint="default"/>
      </w:rPr>
    </w:lvl>
  </w:abstractNum>
  <w:abstractNum w:abstractNumId="21">
    <w:nsid w:val="58812765"/>
    <w:multiLevelType w:val="hybridMultilevel"/>
    <w:tmpl w:val="08167280"/>
    <w:lvl w:ilvl="0" w:tplc="3D426F62">
      <w:start w:val="1"/>
      <w:numFmt w:val="bullet"/>
      <w:lvlText w:val=""/>
      <w:lvlJc w:val="left"/>
      <w:pPr>
        <w:tabs>
          <w:tab w:val="num" w:pos="720"/>
        </w:tabs>
        <w:ind w:left="720" w:hanging="360"/>
      </w:pPr>
      <w:rPr>
        <w:rFonts w:ascii="Wingdings" w:hAnsi="Wingdings" w:hint="default"/>
      </w:rPr>
    </w:lvl>
    <w:lvl w:ilvl="1" w:tplc="A1AE39EA" w:tentative="1">
      <w:start w:val="1"/>
      <w:numFmt w:val="bullet"/>
      <w:lvlText w:val=""/>
      <w:lvlJc w:val="left"/>
      <w:pPr>
        <w:tabs>
          <w:tab w:val="num" w:pos="1440"/>
        </w:tabs>
        <w:ind w:left="1440" w:hanging="360"/>
      </w:pPr>
      <w:rPr>
        <w:rFonts w:ascii="Wingdings" w:hAnsi="Wingdings" w:hint="default"/>
      </w:rPr>
    </w:lvl>
    <w:lvl w:ilvl="2" w:tplc="142410A0" w:tentative="1">
      <w:start w:val="1"/>
      <w:numFmt w:val="bullet"/>
      <w:lvlText w:val=""/>
      <w:lvlJc w:val="left"/>
      <w:pPr>
        <w:tabs>
          <w:tab w:val="num" w:pos="2160"/>
        </w:tabs>
        <w:ind w:left="2160" w:hanging="360"/>
      </w:pPr>
      <w:rPr>
        <w:rFonts w:ascii="Wingdings" w:hAnsi="Wingdings" w:hint="default"/>
      </w:rPr>
    </w:lvl>
    <w:lvl w:ilvl="3" w:tplc="2D685686" w:tentative="1">
      <w:start w:val="1"/>
      <w:numFmt w:val="bullet"/>
      <w:lvlText w:val=""/>
      <w:lvlJc w:val="left"/>
      <w:pPr>
        <w:tabs>
          <w:tab w:val="num" w:pos="2880"/>
        </w:tabs>
        <w:ind w:left="2880" w:hanging="360"/>
      </w:pPr>
      <w:rPr>
        <w:rFonts w:ascii="Wingdings" w:hAnsi="Wingdings" w:hint="default"/>
      </w:rPr>
    </w:lvl>
    <w:lvl w:ilvl="4" w:tplc="DA7EB73A" w:tentative="1">
      <w:start w:val="1"/>
      <w:numFmt w:val="bullet"/>
      <w:lvlText w:val=""/>
      <w:lvlJc w:val="left"/>
      <w:pPr>
        <w:tabs>
          <w:tab w:val="num" w:pos="3600"/>
        </w:tabs>
        <w:ind w:left="3600" w:hanging="360"/>
      </w:pPr>
      <w:rPr>
        <w:rFonts w:ascii="Wingdings" w:hAnsi="Wingdings" w:hint="default"/>
      </w:rPr>
    </w:lvl>
    <w:lvl w:ilvl="5" w:tplc="993E61C4" w:tentative="1">
      <w:start w:val="1"/>
      <w:numFmt w:val="bullet"/>
      <w:lvlText w:val=""/>
      <w:lvlJc w:val="left"/>
      <w:pPr>
        <w:tabs>
          <w:tab w:val="num" w:pos="4320"/>
        </w:tabs>
        <w:ind w:left="4320" w:hanging="360"/>
      </w:pPr>
      <w:rPr>
        <w:rFonts w:ascii="Wingdings" w:hAnsi="Wingdings" w:hint="default"/>
      </w:rPr>
    </w:lvl>
    <w:lvl w:ilvl="6" w:tplc="14347B14" w:tentative="1">
      <w:start w:val="1"/>
      <w:numFmt w:val="bullet"/>
      <w:lvlText w:val=""/>
      <w:lvlJc w:val="left"/>
      <w:pPr>
        <w:tabs>
          <w:tab w:val="num" w:pos="5040"/>
        </w:tabs>
        <w:ind w:left="5040" w:hanging="360"/>
      </w:pPr>
      <w:rPr>
        <w:rFonts w:ascii="Wingdings" w:hAnsi="Wingdings" w:hint="default"/>
      </w:rPr>
    </w:lvl>
    <w:lvl w:ilvl="7" w:tplc="278A5522" w:tentative="1">
      <w:start w:val="1"/>
      <w:numFmt w:val="bullet"/>
      <w:lvlText w:val=""/>
      <w:lvlJc w:val="left"/>
      <w:pPr>
        <w:tabs>
          <w:tab w:val="num" w:pos="5760"/>
        </w:tabs>
        <w:ind w:left="5760" w:hanging="360"/>
      </w:pPr>
      <w:rPr>
        <w:rFonts w:ascii="Wingdings" w:hAnsi="Wingdings" w:hint="default"/>
      </w:rPr>
    </w:lvl>
    <w:lvl w:ilvl="8" w:tplc="7700C92E" w:tentative="1">
      <w:start w:val="1"/>
      <w:numFmt w:val="bullet"/>
      <w:lvlText w:val=""/>
      <w:lvlJc w:val="left"/>
      <w:pPr>
        <w:tabs>
          <w:tab w:val="num" w:pos="6480"/>
        </w:tabs>
        <w:ind w:left="6480" w:hanging="360"/>
      </w:pPr>
      <w:rPr>
        <w:rFonts w:ascii="Wingdings" w:hAnsi="Wingdings" w:hint="default"/>
      </w:rPr>
    </w:lvl>
  </w:abstractNum>
  <w:abstractNum w:abstractNumId="22">
    <w:nsid w:val="5E913B5C"/>
    <w:multiLevelType w:val="hybridMultilevel"/>
    <w:tmpl w:val="F2A2FC44"/>
    <w:lvl w:ilvl="0" w:tplc="8758D4BA">
      <w:start w:val="1"/>
      <w:numFmt w:val="bullet"/>
      <w:lvlText w:val=""/>
      <w:lvlJc w:val="left"/>
      <w:pPr>
        <w:tabs>
          <w:tab w:val="num" w:pos="720"/>
        </w:tabs>
        <w:ind w:left="720" w:hanging="360"/>
      </w:pPr>
      <w:rPr>
        <w:rFonts w:ascii="Wingdings" w:hAnsi="Wingdings" w:hint="default"/>
      </w:rPr>
    </w:lvl>
    <w:lvl w:ilvl="1" w:tplc="A1A24748" w:tentative="1">
      <w:start w:val="1"/>
      <w:numFmt w:val="bullet"/>
      <w:lvlText w:val=""/>
      <w:lvlJc w:val="left"/>
      <w:pPr>
        <w:tabs>
          <w:tab w:val="num" w:pos="1440"/>
        </w:tabs>
        <w:ind w:left="1440" w:hanging="360"/>
      </w:pPr>
      <w:rPr>
        <w:rFonts w:ascii="Wingdings" w:hAnsi="Wingdings" w:hint="default"/>
      </w:rPr>
    </w:lvl>
    <w:lvl w:ilvl="2" w:tplc="2B4A1640" w:tentative="1">
      <w:start w:val="1"/>
      <w:numFmt w:val="bullet"/>
      <w:lvlText w:val=""/>
      <w:lvlJc w:val="left"/>
      <w:pPr>
        <w:tabs>
          <w:tab w:val="num" w:pos="2160"/>
        </w:tabs>
        <w:ind w:left="2160" w:hanging="360"/>
      </w:pPr>
      <w:rPr>
        <w:rFonts w:ascii="Wingdings" w:hAnsi="Wingdings" w:hint="default"/>
      </w:rPr>
    </w:lvl>
    <w:lvl w:ilvl="3" w:tplc="E666630E" w:tentative="1">
      <w:start w:val="1"/>
      <w:numFmt w:val="bullet"/>
      <w:lvlText w:val=""/>
      <w:lvlJc w:val="left"/>
      <w:pPr>
        <w:tabs>
          <w:tab w:val="num" w:pos="2880"/>
        </w:tabs>
        <w:ind w:left="2880" w:hanging="360"/>
      </w:pPr>
      <w:rPr>
        <w:rFonts w:ascii="Wingdings" w:hAnsi="Wingdings" w:hint="default"/>
      </w:rPr>
    </w:lvl>
    <w:lvl w:ilvl="4" w:tplc="78CC928A" w:tentative="1">
      <w:start w:val="1"/>
      <w:numFmt w:val="bullet"/>
      <w:lvlText w:val=""/>
      <w:lvlJc w:val="left"/>
      <w:pPr>
        <w:tabs>
          <w:tab w:val="num" w:pos="3600"/>
        </w:tabs>
        <w:ind w:left="3600" w:hanging="360"/>
      </w:pPr>
      <w:rPr>
        <w:rFonts w:ascii="Wingdings" w:hAnsi="Wingdings" w:hint="default"/>
      </w:rPr>
    </w:lvl>
    <w:lvl w:ilvl="5" w:tplc="600054C2" w:tentative="1">
      <w:start w:val="1"/>
      <w:numFmt w:val="bullet"/>
      <w:lvlText w:val=""/>
      <w:lvlJc w:val="left"/>
      <w:pPr>
        <w:tabs>
          <w:tab w:val="num" w:pos="4320"/>
        </w:tabs>
        <w:ind w:left="4320" w:hanging="360"/>
      </w:pPr>
      <w:rPr>
        <w:rFonts w:ascii="Wingdings" w:hAnsi="Wingdings" w:hint="default"/>
      </w:rPr>
    </w:lvl>
    <w:lvl w:ilvl="6" w:tplc="1A06C8D4" w:tentative="1">
      <w:start w:val="1"/>
      <w:numFmt w:val="bullet"/>
      <w:lvlText w:val=""/>
      <w:lvlJc w:val="left"/>
      <w:pPr>
        <w:tabs>
          <w:tab w:val="num" w:pos="5040"/>
        </w:tabs>
        <w:ind w:left="5040" w:hanging="360"/>
      </w:pPr>
      <w:rPr>
        <w:rFonts w:ascii="Wingdings" w:hAnsi="Wingdings" w:hint="default"/>
      </w:rPr>
    </w:lvl>
    <w:lvl w:ilvl="7" w:tplc="F0268300" w:tentative="1">
      <w:start w:val="1"/>
      <w:numFmt w:val="bullet"/>
      <w:lvlText w:val=""/>
      <w:lvlJc w:val="left"/>
      <w:pPr>
        <w:tabs>
          <w:tab w:val="num" w:pos="5760"/>
        </w:tabs>
        <w:ind w:left="5760" w:hanging="360"/>
      </w:pPr>
      <w:rPr>
        <w:rFonts w:ascii="Wingdings" w:hAnsi="Wingdings" w:hint="default"/>
      </w:rPr>
    </w:lvl>
    <w:lvl w:ilvl="8" w:tplc="248C7138" w:tentative="1">
      <w:start w:val="1"/>
      <w:numFmt w:val="bullet"/>
      <w:lvlText w:val=""/>
      <w:lvlJc w:val="left"/>
      <w:pPr>
        <w:tabs>
          <w:tab w:val="num" w:pos="6480"/>
        </w:tabs>
        <w:ind w:left="6480" w:hanging="360"/>
      </w:pPr>
      <w:rPr>
        <w:rFonts w:ascii="Wingdings" w:hAnsi="Wingdings" w:hint="default"/>
      </w:rPr>
    </w:lvl>
  </w:abstractNum>
  <w:abstractNum w:abstractNumId="23">
    <w:nsid w:val="5FF62CE1"/>
    <w:multiLevelType w:val="hybridMultilevel"/>
    <w:tmpl w:val="EFB212D0"/>
    <w:lvl w:ilvl="0" w:tplc="FB9C3130">
      <w:start w:val="1"/>
      <w:numFmt w:val="bullet"/>
      <w:lvlText w:val=""/>
      <w:lvlJc w:val="left"/>
      <w:pPr>
        <w:tabs>
          <w:tab w:val="num" w:pos="720"/>
        </w:tabs>
        <w:ind w:left="720" w:hanging="360"/>
      </w:pPr>
      <w:rPr>
        <w:rFonts w:ascii="Wingdings" w:hAnsi="Wingdings" w:hint="default"/>
      </w:rPr>
    </w:lvl>
    <w:lvl w:ilvl="1" w:tplc="697AD07A" w:tentative="1">
      <w:start w:val="1"/>
      <w:numFmt w:val="bullet"/>
      <w:lvlText w:val=""/>
      <w:lvlJc w:val="left"/>
      <w:pPr>
        <w:tabs>
          <w:tab w:val="num" w:pos="1440"/>
        </w:tabs>
        <w:ind w:left="1440" w:hanging="360"/>
      </w:pPr>
      <w:rPr>
        <w:rFonts w:ascii="Wingdings" w:hAnsi="Wingdings" w:hint="default"/>
      </w:rPr>
    </w:lvl>
    <w:lvl w:ilvl="2" w:tplc="6EB23934" w:tentative="1">
      <w:start w:val="1"/>
      <w:numFmt w:val="bullet"/>
      <w:lvlText w:val=""/>
      <w:lvlJc w:val="left"/>
      <w:pPr>
        <w:tabs>
          <w:tab w:val="num" w:pos="2160"/>
        </w:tabs>
        <w:ind w:left="2160" w:hanging="360"/>
      </w:pPr>
      <w:rPr>
        <w:rFonts w:ascii="Wingdings" w:hAnsi="Wingdings" w:hint="default"/>
      </w:rPr>
    </w:lvl>
    <w:lvl w:ilvl="3" w:tplc="EFC4B52A" w:tentative="1">
      <w:start w:val="1"/>
      <w:numFmt w:val="bullet"/>
      <w:lvlText w:val=""/>
      <w:lvlJc w:val="left"/>
      <w:pPr>
        <w:tabs>
          <w:tab w:val="num" w:pos="2880"/>
        </w:tabs>
        <w:ind w:left="2880" w:hanging="360"/>
      </w:pPr>
      <w:rPr>
        <w:rFonts w:ascii="Wingdings" w:hAnsi="Wingdings" w:hint="default"/>
      </w:rPr>
    </w:lvl>
    <w:lvl w:ilvl="4" w:tplc="C0D098B6" w:tentative="1">
      <w:start w:val="1"/>
      <w:numFmt w:val="bullet"/>
      <w:lvlText w:val=""/>
      <w:lvlJc w:val="left"/>
      <w:pPr>
        <w:tabs>
          <w:tab w:val="num" w:pos="3600"/>
        </w:tabs>
        <w:ind w:left="3600" w:hanging="360"/>
      </w:pPr>
      <w:rPr>
        <w:rFonts w:ascii="Wingdings" w:hAnsi="Wingdings" w:hint="default"/>
      </w:rPr>
    </w:lvl>
    <w:lvl w:ilvl="5" w:tplc="FEFA8008" w:tentative="1">
      <w:start w:val="1"/>
      <w:numFmt w:val="bullet"/>
      <w:lvlText w:val=""/>
      <w:lvlJc w:val="left"/>
      <w:pPr>
        <w:tabs>
          <w:tab w:val="num" w:pos="4320"/>
        </w:tabs>
        <w:ind w:left="4320" w:hanging="360"/>
      </w:pPr>
      <w:rPr>
        <w:rFonts w:ascii="Wingdings" w:hAnsi="Wingdings" w:hint="default"/>
      </w:rPr>
    </w:lvl>
    <w:lvl w:ilvl="6" w:tplc="40685FD6" w:tentative="1">
      <w:start w:val="1"/>
      <w:numFmt w:val="bullet"/>
      <w:lvlText w:val=""/>
      <w:lvlJc w:val="left"/>
      <w:pPr>
        <w:tabs>
          <w:tab w:val="num" w:pos="5040"/>
        </w:tabs>
        <w:ind w:left="5040" w:hanging="360"/>
      </w:pPr>
      <w:rPr>
        <w:rFonts w:ascii="Wingdings" w:hAnsi="Wingdings" w:hint="default"/>
      </w:rPr>
    </w:lvl>
    <w:lvl w:ilvl="7" w:tplc="F252CDEE" w:tentative="1">
      <w:start w:val="1"/>
      <w:numFmt w:val="bullet"/>
      <w:lvlText w:val=""/>
      <w:lvlJc w:val="left"/>
      <w:pPr>
        <w:tabs>
          <w:tab w:val="num" w:pos="5760"/>
        </w:tabs>
        <w:ind w:left="5760" w:hanging="360"/>
      </w:pPr>
      <w:rPr>
        <w:rFonts w:ascii="Wingdings" w:hAnsi="Wingdings" w:hint="default"/>
      </w:rPr>
    </w:lvl>
    <w:lvl w:ilvl="8" w:tplc="B2667F06" w:tentative="1">
      <w:start w:val="1"/>
      <w:numFmt w:val="bullet"/>
      <w:lvlText w:val=""/>
      <w:lvlJc w:val="left"/>
      <w:pPr>
        <w:tabs>
          <w:tab w:val="num" w:pos="6480"/>
        </w:tabs>
        <w:ind w:left="6480" w:hanging="360"/>
      </w:pPr>
      <w:rPr>
        <w:rFonts w:ascii="Wingdings" w:hAnsi="Wingdings" w:hint="default"/>
      </w:rPr>
    </w:lvl>
  </w:abstractNum>
  <w:abstractNum w:abstractNumId="24">
    <w:nsid w:val="65DB4EB5"/>
    <w:multiLevelType w:val="hybridMultilevel"/>
    <w:tmpl w:val="6E3A01EE"/>
    <w:lvl w:ilvl="0" w:tplc="7340DEEC">
      <w:start w:val="1"/>
      <w:numFmt w:val="bullet"/>
      <w:lvlText w:val=""/>
      <w:lvlJc w:val="left"/>
      <w:pPr>
        <w:tabs>
          <w:tab w:val="num" w:pos="720"/>
        </w:tabs>
        <w:ind w:left="720" w:hanging="360"/>
      </w:pPr>
      <w:rPr>
        <w:rFonts w:ascii="Wingdings" w:hAnsi="Wingdings" w:hint="default"/>
      </w:rPr>
    </w:lvl>
    <w:lvl w:ilvl="1" w:tplc="A4E42E64" w:tentative="1">
      <w:start w:val="1"/>
      <w:numFmt w:val="bullet"/>
      <w:lvlText w:val=""/>
      <w:lvlJc w:val="left"/>
      <w:pPr>
        <w:tabs>
          <w:tab w:val="num" w:pos="1440"/>
        </w:tabs>
        <w:ind w:left="1440" w:hanging="360"/>
      </w:pPr>
      <w:rPr>
        <w:rFonts w:ascii="Wingdings" w:hAnsi="Wingdings" w:hint="default"/>
      </w:rPr>
    </w:lvl>
    <w:lvl w:ilvl="2" w:tplc="3F4493BE" w:tentative="1">
      <w:start w:val="1"/>
      <w:numFmt w:val="bullet"/>
      <w:lvlText w:val=""/>
      <w:lvlJc w:val="left"/>
      <w:pPr>
        <w:tabs>
          <w:tab w:val="num" w:pos="2160"/>
        </w:tabs>
        <w:ind w:left="2160" w:hanging="360"/>
      </w:pPr>
      <w:rPr>
        <w:rFonts w:ascii="Wingdings" w:hAnsi="Wingdings" w:hint="default"/>
      </w:rPr>
    </w:lvl>
    <w:lvl w:ilvl="3" w:tplc="6D524582" w:tentative="1">
      <w:start w:val="1"/>
      <w:numFmt w:val="bullet"/>
      <w:lvlText w:val=""/>
      <w:lvlJc w:val="left"/>
      <w:pPr>
        <w:tabs>
          <w:tab w:val="num" w:pos="2880"/>
        </w:tabs>
        <w:ind w:left="2880" w:hanging="360"/>
      </w:pPr>
      <w:rPr>
        <w:rFonts w:ascii="Wingdings" w:hAnsi="Wingdings" w:hint="default"/>
      </w:rPr>
    </w:lvl>
    <w:lvl w:ilvl="4" w:tplc="1A942028" w:tentative="1">
      <w:start w:val="1"/>
      <w:numFmt w:val="bullet"/>
      <w:lvlText w:val=""/>
      <w:lvlJc w:val="left"/>
      <w:pPr>
        <w:tabs>
          <w:tab w:val="num" w:pos="3600"/>
        </w:tabs>
        <w:ind w:left="3600" w:hanging="360"/>
      </w:pPr>
      <w:rPr>
        <w:rFonts w:ascii="Wingdings" w:hAnsi="Wingdings" w:hint="default"/>
      </w:rPr>
    </w:lvl>
    <w:lvl w:ilvl="5" w:tplc="E5C8AB84" w:tentative="1">
      <w:start w:val="1"/>
      <w:numFmt w:val="bullet"/>
      <w:lvlText w:val=""/>
      <w:lvlJc w:val="left"/>
      <w:pPr>
        <w:tabs>
          <w:tab w:val="num" w:pos="4320"/>
        </w:tabs>
        <w:ind w:left="4320" w:hanging="360"/>
      </w:pPr>
      <w:rPr>
        <w:rFonts w:ascii="Wingdings" w:hAnsi="Wingdings" w:hint="default"/>
      </w:rPr>
    </w:lvl>
    <w:lvl w:ilvl="6" w:tplc="7AF2F43E" w:tentative="1">
      <w:start w:val="1"/>
      <w:numFmt w:val="bullet"/>
      <w:lvlText w:val=""/>
      <w:lvlJc w:val="left"/>
      <w:pPr>
        <w:tabs>
          <w:tab w:val="num" w:pos="5040"/>
        </w:tabs>
        <w:ind w:left="5040" w:hanging="360"/>
      </w:pPr>
      <w:rPr>
        <w:rFonts w:ascii="Wingdings" w:hAnsi="Wingdings" w:hint="default"/>
      </w:rPr>
    </w:lvl>
    <w:lvl w:ilvl="7" w:tplc="8064DA98" w:tentative="1">
      <w:start w:val="1"/>
      <w:numFmt w:val="bullet"/>
      <w:lvlText w:val=""/>
      <w:lvlJc w:val="left"/>
      <w:pPr>
        <w:tabs>
          <w:tab w:val="num" w:pos="5760"/>
        </w:tabs>
        <w:ind w:left="5760" w:hanging="360"/>
      </w:pPr>
      <w:rPr>
        <w:rFonts w:ascii="Wingdings" w:hAnsi="Wingdings" w:hint="default"/>
      </w:rPr>
    </w:lvl>
    <w:lvl w:ilvl="8" w:tplc="9C24BFD8" w:tentative="1">
      <w:start w:val="1"/>
      <w:numFmt w:val="bullet"/>
      <w:lvlText w:val=""/>
      <w:lvlJc w:val="left"/>
      <w:pPr>
        <w:tabs>
          <w:tab w:val="num" w:pos="6480"/>
        </w:tabs>
        <w:ind w:left="6480" w:hanging="360"/>
      </w:pPr>
      <w:rPr>
        <w:rFonts w:ascii="Wingdings" w:hAnsi="Wingdings" w:hint="default"/>
      </w:rPr>
    </w:lvl>
  </w:abstractNum>
  <w:abstractNum w:abstractNumId="25">
    <w:nsid w:val="6C775F53"/>
    <w:multiLevelType w:val="hybridMultilevel"/>
    <w:tmpl w:val="64DE0A5C"/>
    <w:lvl w:ilvl="0" w:tplc="AE348C04">
      <w:start w:val="1"/>
      <w:numFmt w:val="bullet"/>
      <w:lvlText w:val=""/>
      <w:lvlJc w:val="left"/>
      <w:pPr>
        <w:tabs>
          <w:tab w:val="num" w:pos="720"/>
        </w:tabs>
        <w:ind w:left="720" w:hanging="360"/>
      </w:pPr>
      <w:rPr>
        <w:rFonts w:ascii="Wingdings" w:hAnsi="Wingdings" w:hint="default"/>
      </w:rPr>
    </w:lvl>
    <w:lvl w:ilvl="1" w:tplc="DE2A8E54" w:tentative="1">
      <w:start w:val="1"/>
      <w:numFmt w:val="bullet"/>
      <w:lvlText w:val=""/>
      <w:lvlJc w:val="left"/>
      <w:pPr>
        <w:tabs>
          <w:tab w:val="num" w:pos="1440"/>
        </w:tabs>
        <w:ind w:left="1440" w:hanging="360"/>
      </w:pPr>
      <w:rPr>
        <w:rFonts w:ascii="Wingdings" w:hAnsi="Wingdings" w:hint="default"/>
      </w:rPr>
    </w:lvl>
    <w:lvl w:ilvl="2" w:tplc="C6402520" w:tentative="1">
      <w:start w:val="1"/>
      <w:numFmt w:val="bullet"/>
      <w:lvlText w:val=""/>
      <w:lvlJc w:val="left"/>
      <w:pPr>
        <w:tabs>
          <w:tab w:val="num" w:pos="2160"/>
        </w:tabs>
        <w:ind w:left="2160" w:hanging="360"/>
      </w:pPr>
      <w:rPr>
        <w:rFonts w:ascii="Wingdings" w:hAnsi="Wingdings" w:hint="default"/>
      </w:rPr>
    </w:lvl>
    <w:lvl w:ilvl="3" w:tplc="C84486B4" w:tentative="1">
      <w:start w:val="1"/>
      <w:numFmt w:val="bullet"/>
      <w:lvlText w:val=""/>
      <w:lvlJc w:val="left"/>
      <w:pPr>
        <w:tabs>
          <w:tab w:val="num" w:pos="2880"/>
        </w:tabs>
        <w:ind w:left="2880" w:hanging="360"/>
      </w:pPr>
      <w:rPr>
        <w:rFonts w:ascii="Wingdings" w:hAnsi="Wingdings" w:hint="default"/>
      </w:rPr>
    </w:lvl>
    <w:lvl w:ilvl="4" w:tplc="3CD8865E" w:tentative="1">
      <w:start w:val="1"/>
      <w:numFmt w:val="bullet"/>
      <w:lvlText w:val=""/>
      <w:lvlJc w:val="left"/>
      <w:pPr>
        <w:tabs>
          <w:tab w:val="num" w:pos="3600"/>
        </w:tabs>
        <w:ind w:left="3600" w:hanging="360"/>
      </w:pPr>
      <w:rPr>
        <w:rFonts w:ascii="Wingdings" w:hAnsi="Wingdings" w:hint="default"/>
      </w:rPr>
    </w:lvl>
    <w:lvl w:ilvl="5" w:tplc="462C956C" w:tentative="1">
      <w:start w:val="1"/>
      <w:numFmt w:val="bullet"/>
      <w:lvlText w:val=""/>
      <w:lvlJc w:val="left"/>
      <w:pPr>
        <w:tabs>
          <w:tab w:val="num" w:pos="4320"/>
        </w:tabs>
        <w:ind w:left="4320" w:hanging="360"/>
      </w:pPr>
      <w:rPr>
        <w:rFonts w:ascii="Wingdings" w:hAnsi="Wingdings" w:hint="default"/>
      </w:rPr>
    </w:lvl>
    <w:lvl w:ilvl="6" w:tplc="DD1293DA" w:tentative="1">
      <w:start w:val="1"/>
      <w:numFmt w:val="bullet"/>
      <w:lvlText w:val=""/>
      <w:lvlJc w:val="left"/>
      <w:pPr>
        <w:tabs>
          <w:tab w:val="num" w:pos="5040"/>
        </w:tabs>
        <w:ind w:left="5040" w:hanging="360"/>
      </w:pPr>
      <w:rPr>
        <w:rFonts w:ascii="Wingdings" w:hAnsi="Wingdings" w:hint="default"/>
      </w:rPr>
    </w:lvl>
    <w:lvl w:ilvl="7" w:tplc="8D9C04DE" w:tentative="1">
      <w:start w:val="1"/>
      <w:numFmt w:val="bullet"/>
      <w:lvlText w:val=""/>
      <w:lvlJc w:val="left"/>
      <w:pPr>
        <w:tabs>
          <w:tab w:val="num" w:pos="5760"/>
        </w:tabs>
        <w:ind w:left="5760" w:hanging="360"/>
      </w:pPr>
      <w:rPr>
        <w:rFonts w:ascii="Wingdings" w:hAnsi="Wingdings" w:hint="default"/>
      </w:rPr>
    </w:lvl>
    <w:lvl w:ilvl="8" w:tplc="0C849010" w:tentative="1">
      <w:start w:val="1"/>
      <w:numFmt w:val="bullet"/>
      <w:lvlText w:val=""/>
      <w:lvlJc w:val="left"/>
      <w:pPr>
        <w:tabs>
          <w:tab w:val="num" w:pos="6480"/>
        </w:tabs>
        <w:ind w:left="6480" w:hanging="360"/>
      </w:pPr>
      <w:rPr>
        <w:rFonts w:ascii="Wingdings" w:hAnsi="Wingdings" w:hint="default"/>
      </w:rPr>
    </w:lvl>
  </w:abstractNum>
  <w:abstractNum w:abstractNumId="26">
    <w:nsid w:val="6D7D117A"/>
    <w:multiLevelType w:val="hybridMultilevel"/>
    <w:tmpl w:val="3536E00A"/>
    <w:lvl w:ilvl="0" w:tplc="9648EE52">
      <w:start w:val="1"/>
      <w:numFmt w:val="bullet"/>
      <w:lvlText w:val=""/>
      <w:lvlJc w:val="left"/>
      <w:pPr>
        <w:tabs>
          <w:tab w:val="num" w:pos="720"/>
        </w:tabs>
        <w:ind w:left="720" w:hanging="360"/>
      </w:pPr>
      <w:rPr>
        <w:rFonts w:ascii="Wingdings" w:hAnsi="Wingdings" w:hint="default"/>
      </w:rPr>
    </w:lvl>
    <w:lvl w:ilvl="1" w:tplc="5ACA73C6" w:tentative="1">
      <w:start w:val="1"/>
      <w:numFmt w:val="bullet"/>
      <w:lvlText w:val=""/>
      <w:lvlJc w:val="left"/>
      <w:pPr>
        <w:tabs>
          <w:tab w:val="num" w:pos="1440"/>
        </w:tabs>
        <w:ind w:left="1440" w:hanging="360"/>
      </w:pPr>
      <w:rPr>
        <w:rFonts w:ascii="Wingdings" w:hAnsi="Wingdings" w:hint="default"/>
      </w:rPr>
    </w:lvl>
    <w:lvl w:ilvl="2" w:tplc="DCF8CBE4" w:tentative="1">
      <w:start w:val="1"/>
      <w:numFmt w:val="bullet"/>
      <w:lvlText w:val=""/>
      <w:lvlJc w:val="left"/>
      <w:pPr>
        <w:tabs>
          <w:tab w:val="num" w:pos="2160"/>
        </w:tabs>
        <w:ind w:left="2160" w:hanging="360"/>
      </w:pPr>
      <w:rPr>
        <w:rFonts w:ascii="Wingdings" w:hAnsi="Wingdings" w:hint="default"/>
      </w:rPr>
    </w:lvl>
    <w:lvl w:ilvl="3" w:tplc="68AE7794" w:tentative="1">
      <w:start w:val="1"/>
      <w:numFmt w:val="bullet"/>
      <w:lvlText w:val=""/>
      <w:lvlJc w:val="left"/>
      <w:pPr>
        <w:tabs>
          <w:tab w:val="num" w:pos="2880"/>
        </w:tabs>
        <w:ind w:left="2880" w:hanging="360"/>
      </w:pPr>
      <w:rPr>
        <w:rFonts w:ascii="Wingdings" w:hAnsi="Wingdings" w:hint="default"/>
      </w:rPr>
    </w:lvl>
    <w:lvl w:ilvl="4" w:tplc="F2C87E20" w:tentative="1">
      <w:start w:val="1"/>
      <w:numFmt w:val="bullet"/>
      <w:lvlText w:val=""/>
      <w:lvlJc w:val="left"/>
      <w:pPr>
        <w:tabs>
          <w:tab w:val="num" w:pos="3600"/>
        </w:tabs>
        <w:ind w:left="3600" w:hanging="360"/>
      </w:pPr>
      <w:rPr>
        <w:rFonts w:ascii="Wingdings" w:hAnsi="Wingdings" w:hint="default"/>
      </w:rPr>
    </w:lvl>
    <w:lvl w:ilvl="5" w:tplc="346A49A6" w:tentative="1">
      <w:start w:val="1"/>
      <w:numFmt w:val="bullet"/>
      <w:lvlText w:val=""/>
      <w:lvlJc w:val="left"/>
      <w:pPr>
        <w:tabs>
          <w:tab w:val="num" w:pos="4320"/>
        </w:tabs>
        <w:ind w:left="4320" w:hanging="360"/>
      </w:pPr>
      <w:rPr>
        <w:rFonts w:ascii="Wingdings" w:hAnsi="Wingdings" w:hint="default"/>
      </w:rPr>
    </w:lvl>
    <w:lvl w:ilvl="6" w:tplc="B4F23434" w:tentative="1">
      <w:start w:val="1"/>
      <w:numFmt w:val="bullet"/>
      <w:lvlText w:val=""/>
      <w:lvlJc w:val="left"/>
      <w:pPr>
        <w:tabs>
          <w:tab w:val="num" w:pos="5040"/>
        </w:tabs>
        <w:ind w:left="5040" w:hanging="360"/>
      </w:pPr>
      <w:rPr>
        <w:rFonts w:ascii="Wingdings" w:hAnsi="Wingdings" w:hint="default"/>
      </w:rPr>
    </w:lvl>
    <w:lvl w:ilvl="7" w:tplc="16807178" w:tentative="1">
      <w:start w:val="1"/>
      <w:numFmt w:val="bullet"/>
      <w:lvlText w:val=""/>
      <w:lvlJc w:val="left"/>
      <w:pPr>
        <w:tabs>
          <w:tab w:val="num" w:pos="5760"/>
        </w:tabs>
        <w:ind w:left="5760" w:hanging="360"/>
      </w:pPr>
      <w:rPr>
        <w:rFonts w:ascii="Wingdings" w:hAnsi="Wingdings" w:hint="default"/>
      </w:rPr>
    </w:lvl>
    <w:lvl w:ilvl="8" w:tplc="7042F48E" w:tentative="1">
      <w:start w:val="1"/>
      <w:numFmt w:val="bullet"/>
      <w:lvlText w:val=""/>
      <w:lvlJc w:val="left"/>
      <w:pPr>
        <w:tabs>
          <w:tab w:val="num" w:pos="6480"/>
        </w:tabs>
        <w:ind w:left="6480" w:hanging="360"/>
      </w:pPr>
      <w:rPr>
        <w:rFonts w:ascii="Wingdings" w:hAnsi="Wingdings" w:hint="default"/>
      </w:rPr>
    </w:lvl>
  </w:abstractNum>
  <w:abstractNum w:abstractNumId="27">
    <w:nsid w:val="73171D2F"/>
    <w:multiLevelType w:val="hybridMultilevel"/>
    <w:tmpl w:val="A634C9D0"/>
    <w:lvl w:ilvl="0" w:tplc="AE3EF090">
      <w:start w:val="1"/>
      <w:numFmt w:val="bullet"/>
      <w:lvlText w:val=""/>
      <w:lvlJc w:val="left"/>
      <w:pPr>
        <w:tabs>
          <w:tab w:val="num" w:pos="720"/>
        </w:tabs>
        <w:ind w:left="720" w:hanging="360"/>
      </w:pPr>
      <w:rPr>
        <w:rFonts w:ascii="Wingdings" w:hAnsi="Wingdings" w:hint="default"/>
      </w:rPr>
    </w:lvl>
    <w:lvl w:ilvl="1" w:tplc="4664DD9A" w:tentative="1">
      <w:start w:val="1"/>
      <w:numFmt w:val="bullet"/>
      <w:lvlText w:val=""/>
      <w:lvlJc w:val="left"/>
      <w:pPr>
        <w:tabs>
          <w:tab w:val="num" w:pos="1440"/>
        </w:tabs>
        <w:ind w:left="1440" w:hanging="360"/>
      </w:pPr>
      <w:rPr>
        <w:rFonts w:ascii="Wingdings" w:hAnsi="Wingdings" w:hint="default"/>
      </w:rPr>
    </w:lvl>
    <w:lvl w:ilvl="2" w:tplc="DA962C40" w:tentative="1">
      <w:start w:val="1"/>
      <w:numFmt w:val="bullet"/>
      <w:lvlText w:val=""/>
      <w:lvlJc w:val="left"/>
      <w:pPr>
        <w:tabs>
          <w:tab w:val="num" w:pos="2160"/>
        </w:tabs>
        <w:ind w:left="2160" w:hanging="360"/>
      </w:pPr>
      <w:rPr>
        <w:rFonts w:ascii="Wingdings" w:hAnsi="Wingdings" w:hint="default"/>
      </w:rPr>
    </w:lvl>
    <w:lvl w:ilvl="3" w:tplc="20FCE322" w:tentative="1">
      <w:start w:val="1"/>
      <w:numFmt w:val="bullet"/>
      <w:lvlText w:val=""/>
      <w:lvlJc w:val="left"/>
      <w:pPr>
        <w:tabs>
          <w:tab w:val="num" w:pos="2880"/>
        </w:tabs>
        <w:ind w:left="2880" w:hanging="360"/>
      </w:pPr>
      <w:rPr>
        <w:rFonts w:ascii="Wingdings" w:hAnsi="Wingdings" w:hint="default"/>
      </w:rPr>
    </w:lvl>
    <w:lvl w:ilvl="4" w:tplc="0FE4EEE2" w:tentative="1">
      <w:start w:val="1"/>
      <w:numFmt w:val="bullet"/>
      <w:lvlText w:val=""/>
      <w:lvlJc w:val="left"/>
      <w:pPr>
        <w:tabs>
          <w:tab w:val="num" w:pos="3600"/>
        </w:tabs>
        <w:ind w:left="3600" w:hanging="360"/>
      </w:pPr>
      <w:rPr>
        <w:rFonts w:ascii="Wingdings" w:hAnsi="Wingdings" w:hint="default"/>
      </w:rPr>
    </w:lvl>
    <w:lvl w:ilvl="5" w:tplc="D4E01822" w:tentative="1">
      <w:start w:val="1"/>
      <w:numFmt w:val="bullet"/>
      <w:lvlText w:val=""/>
      <w:lvlJc w:val="left"/>
      <w:pPr>
        <w:tabs>
          <w:tab w:val="num" w:pos="4320"/>
        </w:tabs>
        <w:ind w:left="4320" w:hanging="360"/>
      </w:pPr>
      <w:rPr>
        <w:rFonts w:ascii="Wingdings" w:hAnsi="Wingdings" w:hint="default"/>
      </w:rPr>
    </w:lvl>
    <w:lvl w:ilvl="6" w:tplc="15D019C6" w:tentative="1">
      <w:start w:val="1"/>
      <w:numFmt w:val="bullet"/>
      <w:lvlText w:val=""/>
      <w:lvlJc w:val="left"/>
      <w:pPr>
        <w:tabs>
          <w:tab w:val="num" w:pos="5040"/>
        </w:tabs>
        <w:ind w:left="5040" w:hanging="360"/>
      </w:pPr>
      <w:rPr>
        <w:rFonts w:ascii="Wingdings" w:hAnsi="Wingdings" w:hint="default"/>
      </w:rPr>
    </w:lvl>
    <w:lvl w:ilvl="7" w:tplc="3CEEE9A4" w:tentative="1">
      <w:start w:val="1"/>
      <w:numFmt w:val="bullet"/>
      <w:lvlText w:val=""/>
      <w:lvlJc w:val="left"/>
      <w:pPr>
        <w:tabs>
          <w:tab w:val="num" w:pos="5760"/>
        </w:tabs>
        <w:ind w:left="5760" w:hanging="360"/>
      </w:pPr>
      <w:rPr>
        <w:rFonts w:ascii="Wingdings" w:hAnsi="Wingdings" w:hint="default"/>
      </w:rPr>
    </w:lvl>
    <w:lvl w:ilvl="8" w:tplc="EC0288A2" w:tentative="1">
      <w:start w:val="1"/>
      <w:numFmt w:val="bullet"/>
      <w:lvlText w:val=""/>
      <w:lvlJc w:val="left"/>
      <w:pPr>
        <w:tabs>
          <w:tab w:val="num" w:pos="6480"/>
        </w:tabs>
        <w:ind w:left="6480" w:hanging="360"/>
      </w:pPr>
      <w:rPr>
        <w:rFonts w:ascii="Wingdings" w:hAnsi="Wingdings" w:hint="default"/>
      </w:rPr>
    </w:lvl>
  </w:abstractNum>
  <w:abstractNum w:abstractNumId="28">
    <w:nsid w:val="744D081E"/>
    <w:multiLevelType w:val="hybridMultilevel"/>
    <w:tmpl w:val="2230D712"/>
    <w:lvl w:ilvl="0" w:tplc="4C1A1890">
      <w:start w:val="1"/>
      <w:numFmt w:val="bullet"/>
      <w:lvlText w:val=""/>
      <w:lvlJc w:val="left"/>
      <w:pPr>
        <w:tabs>
          <w:tab w:val="num" w:pos="720"/>
        </w:tabs>
        <w:ind w:left="720" w:hanging="360"/>
      </w:pPr>
      <w:rPr>
        <w:rFonts w:ascii="Wingdings" w:hAnsi="Wingdings" w:hint="default"/>
      </w:rPr>
    </w:lvl>
    <w:lvl w:ilvl="1" w:tplc="D4D0BA00" w:tentative="1">
      <w:start w:val="1"/>
      <w:numFmt w:val="bullet"/>
      <w:lvlText w:val=""/>
      <w:lvlJc w:val="left"/>
      <w:pPr>
        <w:tabs>
          <w:tab w:val="num" w:pos="1440"/>
        </w:tabs>
        <w:ind w:left="1440" w:hanging="360"/>
      </w:pPr>
      <w:rPr>
        <w:rFonts w:ascii="Wingdings" w:hAnsi="Wingdings" w:hint="default"/>
      </w:rPr>
    </w:lvl>
    <w:lvl w:ilvl="2" w:tplc="16341122" w:tentative="1">
      <w:start w:val="1"/>
      <w:numFmt w:val="bullet"/>
      <w:lvlText w:val=""/>
      <w:lvlJc w:val="left"/>
      <w:pPr>
        <w:tabs>
          <w:tab w:val="num" w:pos="2160"/>
        </w:tabs>
        <w:ind w:left="2160" w:hanging="360"/>
      </w:pPr>
      <w:rPr>
        <w:rFonts w:ascii="Wingdings" w:hAnsi="Wingdings" w:hint="default"/>
      </w:rPr>
    </w:lvl>
    <w:lvl w:ilvl="3" w:tplc="A5FE8F30" w:tentative="1">
      <w:start w:val="1"/>
      <w:numFmt w:val="bullet"/>
      <w:lvlText w:val=""/>
      <w:lvlJc w:val="left"/>
      <w:pPr>
        <w:tabs>
          <w:tab w:val="num" w:pos="2880"/>
        </w:tabs>
        <w:ind w:left="2880" w:hanging="360"/>
      </w:pPr>
      <w:rPr>
        <w:rFonts w:ascii="Wingdings" w:hAnsi="Wingdings" w:hint="default"/>
      </w:rPr>
    </w:lvl>
    <w:lvl w:ilvl="4" w:tplc="CB26EB5A" w:tentative="1">
      <w:start w:val="1"/>
      <w:numFmt w:val="bullet"/>
      <w:lvlText w:val=""/>
      <w:lvlJc w:val="left"/>
      <w:pPr>
        <w:tabs>
          <w:tab w:val="num" w:pos="3600"/>
        </w:tabs>
        <w:ind w:left="3600" w:hanging="360"/>
      </w:pPr>
      <w:rPr>
        <w:rFonts w:ascii="Wingdings" w:hAnsi="Wingdings" w:hint="default"/>
      </w:rPr>
    </w:lvl>
    <w:lvl w:ilvl="5" w:tplc="6DFA86AE" w:tentative="1">
      <w:start w:val="1"/>
      <w:numFmt w:val="bullet"/>
      <w:lvlText w:val=""/>
      <w:lvlJc w:val="left"/>
      <w:pPr>
        <w:tabs>
          <w:tab w:val="num" w:pos="4320"/>
        </w:tabs>
        <w:ind w:left="4320" w:hanging="360"/>
      </w:pPr>
      <w:rPr>
        <w:rFonts w:ascii="Wingdings" w:hAnsi="Wingdings" w:hint="default"/>
      </w:rPr>
    </w:lvl>
    <w:lvl w:ilvl="6" w:tplc="6B54E372" w:tentative="1">
      <w:start w:val="1"/>
      <w:numFmt w:val="bullet"/>
      <w:lvlText w:val=""/>
      <w:lvlJc w:val="left"/>
      <w:pPr>
        <w:tabs>
          <w:tab w:val="num" w:pos="5040"/>
        </w:tabs>
        <w:ind w:left="5040" w:hanging="360"/>
      </w:pPr>
      <w:rPr>
        <w:rFonts w:ascii="Wingdings" w:hAnsi="Wingdings" w:hint="default"/>
      </w:rPr>
    </w:lvl>
    <w:lvl w:ilvl="7" w:tplc="31DE6614" w:tentative="1">
      <w:start w:val="1"/>
      <w:numFmt w:val="bullet"/>
      <w:lvlText w:val=""/>
      <w:lvlJc w:val="left"/>
      <w:pPr>
        <w:tabs>
          <w:tab w:val="num" w:pos="5760"/>
        </w:tabs>
        <w:ind w:left="5760" w:hanging="360"/>
      </w:pPr>
      <w:rPr>
        <w:rFonts w:ascii="Wingdings" w:hAnsi="Wingdings" w:hint="default"/>
      </w:rPr>
    </w:lvl>
    <w:lvl w:ilvl="8" w:tplc="9EFCBE9E" w:tentative="1">
      <w:start w:val="1"/>
      <w:numFmt w:val="bullet"/>
      <w:lvlText w:val=""/>
      <w:lvlJc w:val="left"/>
      <w:pPr>
        <w:tabs>
          <w:tab w:val="num" w:pos="6480"/>
        </w:tabs>
        <w:ind w:left="6480" w:hanging="360"/>
      </w:pPr>
      <w:rPr>
        <w:rFonts w:ascii="Wingdings" w:hAnsi="Wingdings" w:hint="default"/>
      </w:rPr>
    </w:lvl>
  </w:abstractNum>
  <w:abstractNum w:abstractNumId="29">
    <w:nsid w:val="74EC5A03"/>
    <w:multiLevelType w:val="hybridMultilevel"/>
    <w:tmpl w:val="D0A4BDC6"/>
    <w:lvl w:ilvl="0" w:tplc="D988CDEC">
      <w:start w:val="1"/>
      <w:numFmt w:val="bullet"/>
      <w:lvlText w:val=""/>
      <w:lvlJc w:val="left"/>
      <w:pPr>
        <w:tabs>
          <w:tab w:val="num" w:pos="720"/>
        </w:tabs>
        <w:ind w:left="720" w:hanging="360"/>
      </w:pPr>
      <w:rPr>
        <w:rFonts w:ascii="Wingdings" w:hAnsi="Wingdings" w:hint="default"/>
      </w:rPr>
    </w:lvl>
    <w:lvl w:ilvl="1" w:tplc="8926FA1A" w:tentative="1">
      <w:start w:val="1"/>
      <w:numFmt w:val="bullet"/>
      <w:lvlText w:val=""/>
      <w:lvlJc w:val="left"/>
      <w:pPr>
        <w:tabs>
          <w:tab w:val="num" w:pos="1440"/>
        </w:tabs>
        <w:ind w:left="1440" w:hanging="360"/>
      </w:pPr>
      <w:rPr>
        <w:rFonts w:ascii="Wingdings" w:hAnsi="Wingdings" w:hint="default"/>
      </w:rPr>
    </w:lvl>
    <w:lvl w:ilvl="2" w:tplc="544093EA" w:tentative="1">
      <w:start w:val="1"/>
      <w:numFmt w:val="bullet"/>
      <w:lvlText w:val=""/>
      <w:lvlJc w:val="left"/>
      <w:pPr>
        <w:tabs>
          <w:tab w:val="num" w:pos="2160"/>
        </w:tabs>
        <w:ind w:left="2160" w:hanging="360"/>
      </w:pPr>
      <w:rPr>
        <w:rFonts w:ascii="Wingdings" w:hAnsi="Wingdings" w:hint="default"/>
      </w:rPr>
    </w:lvl>
    <w:lvl w:ilvl="3" w:tplc="1BEA35C4" w:tentative="1">
      <w:start w:val="1"/>
      <w:numFmt w:val="bullet"/>
      <w:lvlText w:val=""/>
      <w:lvlJc w:val="left"/>
      <w:pPr>
        <w:tabs>
          <w:tab w:val="num" w:pos="2880"/>
        </w:tabs>
        <w:ind w:left="2880" w:hanging="360"/>
      </w:pPr>
      <w:rPr>
        <w:rFonts w:ascii="Wingdings" w:hAnsi="Wingdings" w:hint="default"/>
      </w:rPr>
    </w:lvl>
    <w:lvl w:ilvl="4" w:tplc="F5DEFBD6" w:tentative="1">
      <w:start w:val="1"/>
      <w:numFmt w:val="bullet"/>
      <w:lvlText w:val=""/>
      <w:lvlJc w:val="left"/>
      <w:pPr>
        <w:tabs>
          <w:tab w:val="num" w:pos="3600"/>
        </w:tabs>
        <w:ind w:left="3600" w:hanging="360"/>
      </w:pPr>
      <w:rPr>
        <w:rFonts w:ascii="Wingdings" w:hAnsi="Wingdings" w:hint="default"/>
      </w:rPr>
    </w:lvl>
    <w:lvl w:ilvl="5" w:tplc="03A42D98" w:tentative="1">
      <w:start w:val="1"/>
      <w:numFmt w:val="bullet"/>
      <w:lvlText w:val=""/>
      <w:lvlJc w:val="left"/>
      <w:pPr>
        <w:tabs>
          <w:tab w:val="num" w:pos="4320"/>
        </w:tabs>
        <w:ind w:left="4320" w:hanging="360"/>
      </w:pPr>
      <w:rPr>
        <w:rFonts w:ascii="Wingdings" w:hAnsi="Wingdings" w:hint="default"/>
      </w:rPr>
    </w:lvl>
    <w:lvl w:ilvl="6" w:tplc="8F7E6350" w:tentative="1">
      <w:start w:val="1"/>
      <w:numFmt w:val="bullet"/>
      <w:lvlText w:val=""/>
      <w:lvlJc w:val="left"/>
      <w:pPr>
        <w:tabs>
          <w:tab w:val="num" w:pos="5040"/>
        </w:tabs>
        <w:ind w:left="5040" w:hanging="360"/>
      </w:pPr>
      <w:rPr>
        <w:rFonts w:ascii="Wingdings" w:hAnsi="Wingdings" w:hint="default"/>
      </w:rPr>
    </w:lvl>
    <w:lvl w:ilvl="7" w:tplc="640C89C2" w:tentative="1">
      <w:start w:val="1"/>
      <w:numFmt w:val="bullet"/>
      <w:lvlText w:val=""/>
      <w:lvlJc w:val="left"/>
      <w:pPr>
        <w:tabs>
          <w:tab w:val="num" w:pos="5760"/>
        </w:tabs>
        <w:ind w:left="5760" w:hanging="360"/>
      </w:pPr>
      <w:rPr>
        <w:rFonts w:ascii="Wingdings" w:hAnsi="Wingdings" w:hint="default"/>
      </w:rPr>
    </w:lvl>
    <w:lvl w:ilvl="8" w:tplc="720A6060" w:tentative="1">
      <w:start w:val="1"/>
      <w:numFmt w:val="bullet"/>
      <w:lvlText w:val=""/>
      <w:lvlJc w:val="left"/>
      <w:pPr>
        <w:tabs>
          <w:tab w:val="num" w:pos="6480"/>
        </w:tabs>
        <w:ind w:left="6480" w:hanging="360"/>
      </w:pPr>
      <w:rPr>
        <w:rFonts w:ascii="Wingdings" w:hAnsi="Wingdings" w:hint="default"/>
      </w:rPr>
    </w:lvl>
  </w:abstractNum>
  <w:abstractNum w:abstractNumId="30">
    <w:nsid w:val="79E47E78"/>
    <w:multiLevelType w:val="hybridMultilevel"/>
    <w:tmpl w:val="21C031B2"/>
    <w:lvl w:ilvl="0" w:tplc="DA080048">
      <w:start w:val="1"/>
      <w:numFmt w:val="bullet"/>
      <w:lvlText w:val=""/>
      <w:lvlJc w:val="left"/>
      <w:pPr>
        <w:tabs>
          <w:tab w:val="num" w:pos="720"/>
        </w:tabs>
        <w:ind w:left="720" w:hanging="360"/>
      </w:pPr>
      <w:rPr>
        <w:rFonts w:ascii="Wingdings" w:hAnsi="Wingdings" w:hint="default"/>
      </w:rPr>
    </w:lvl>
    <w:lvl w:ilvl="1" w:tplc="1930B428" w:tentative="1">
      <w:start w:val="1"/>
      <w:numFmt w:val="bullet"/>
      <w:lvlText w:val=""/>
      <w:lvlJc w:val="left"/>
      <w:pPr>
        <w:tabs>
          <w:tab w:val="num" w:pos="1440"/>
        </w:tabs>
        <w:ind w:left="1440" w:hanging="360"/>
      </w:pPr>
      <w:rPr>
        <w:rFonts w:ascii="Wingdings" w:hAnsi="Wingdings" w:hint="default"/>
      </w:rPr>
    </w:lvl>
    <w:lvl w:ilvl="2" w:tplc="E2520EEE" w:tentative="1">
      <w:start w:val="1"/>
      <w:numFmt w:val="bullet"/>
      <w:lvlText w:val=""/>
      <w:lvlJc w:val="left"/>
      <w:pPr>
        <w:tabs>
          <w:tab w:val="num" w:pos="2160"/>
        </w:tabs>
        <w:ind w:left="2160" w:hanging="360"/>
      </w:pPr>
      <w:rPr>
        <w:rFonts w:ascii="Wingdings" w:hAnsi="Wingdings" w:hint="default"/>
      </w:rPr>
    </w:lvl>
    <w:lvl w:ilvl="3" w:tplc="45C87EB4" w:tentative="1">
      <w:start w:val="1"/>
      <w:numFmt w:val="bullet"/>
      <w:lvlText w:val=""/>
      <w:lvlJc w:val="left"/>
      <w:pPr>
        <w:tabs>
          <w:tab w:val="num" w:pos="2880"/>
        </w:tabs>
        <w:ind w:left="2880" w:hanging="360"/>
      </w:pPr>
      <w:rPr>
        <w:rFonts w:ascii="Wingdings" w:hAnsi="Wingdings" w:hint="default"/>
      </w:rPr>
    </w:lvl>
    <w:lvl w:ilvl="4" w:tplc="23DAD98C" w:tentative="1">
      <w:start w:val="1"/>
      <w:numFmt w:val="bullet"/>
      <w:lvlText w:val=""/>
      <w:lvlJc w:val="left"/>
      <w:pPr>
        <w:tabs>
          <w:tab w:val="num" w:pos="3600"/>
        </w:tabs>
        <w:ind w:left="3600" w:hanging="360"/>
      </w:pPr>
      <w:rPr>
        <w:rFonts w:ascii="Wingdings" w:hAnsi="Wingdings" w:hint="default"/>
      </w:rPr>
    </w:lvl>
    <w:lvl w:ilvl="5" w:tplc="93049A6C" w:tentative="1">
      <w:start w:val="1"/>
      <w:numFmt w:val="bullet"/>
      <w:lvlText w:val=""/>
      <w:lvlJc w:val="left"/>
      <w:pPr>
        <w:tabs>
          <w:tab w:val="num" w:pos="4320"/>
        </w:tabs>
        <w:ind w:left="4320" w:hanging="360"/>
      </w:pPr>
      <w:rPr>
        <w:rFonts w:ascii="Wingdings" w:hAnsi="Wingdings" w:hint="default"/>
      </w:rPr>
    </w:lvl>
    <w:lvl w:ilvl="6" w:tplc="A5AA104C" w:tentative="1">
      <w:start w:val="1"/>
      <w:numFmt w:val="bullet"/>
      <w:lvlText w:val=""/>
      <w:lvlJc w:val="left"/>
      <w:pPr>
        <w:tabs>
          <w:tab w:val="num" w:pos="5040"/>
        </w:tabs>
        <w:ind w:left="5040" w:hanging="360"/>
      </w:pPr>
      <w:rPr>
        <w:rFonts w:ascii="Wingdings" w:hAnsi="Wingdings" w:hint="default"/>
      </w:rPr>
    </w:lvl>
    <w:lvl w:ilvl="7" w:tplc="AEE6406C" w:tentative="1">
      <w:start w:val="1"/>
      <w:numFmt w:val="bullet"/>
      <w:lvlText w:val=""/>
      <w:lvlJc w:val="left"/>
      <w:pPr>
        <w:tabs>
          <w:tab w:val="num" w:pos="5760"/>
        </w:tabs>
        <w:ind w:left="5760" w:hanging="360"/>
      </w:pPr>
      <w:rPr>
        <w:rFonts w:ascii="Wingdings" w:hAnsi="Wingdings" w:hint="default"/>
      </w:rPr>
    </w:lvl>
    <w:lvl w:ilvl="8" w:tplc="CAA802E2" w:tentative="1">
      <w:start w:val="1"/>
      <w:numFmt w:val="bullet"/>
      <w:lvlText w:val=""/>
      <w:lvlJc w:val="left"/>
      <w:pPr>
        <w:tabs>
          <w:tab w:val="num" w:pos="6480"/>
        </w:tabs>
        <w:ind w:left="6480" w:hanging="360"/>
      </w:pPr>
      <w:rPr>
        <w:rFonts w:ascii="Wingdings" w:hAnsi="Wingdings" w:hint="default"/>
      </w:rPr>
    </w:lvl>
  </w:abstractNum>
  <w:abstractNum w:abstractNumId="31">
    <w:nsid w:val="7A096F16"/>
    <w:multiLevelType w:val="hybridMultilevel"/>
    <w:tmpl w:val="E698EF0C"/>
    <w:lvl w:ilvl="0" w:tplc="585C4B02">
      <w:start w:val="1"/>
      <w:numFmt w:val="bullet"/>
      <w:lvlText w:val=""/>
      <w:lvlJc w:val="left"/>
      <w:pPr>
        <w:tabs>
          <w:tab w:val="num" w:pos="720"/>
        </w:tabs>
        <w:ind w:left="720" w:hanging="360"/>
      </w:pPr>
      <w:rPr>
        <w:rFonts w:ascii="Wingdings" w:hAnsi="Wingdings" w:hint="default"/>
      </w:rPr>
    </w:lvl>
    <w:lvl w:ilvl="1" w:tplc="0972CB42" w:tentative="1">
      <w:start w:val="1"/>
      <w:numFmt w:val="bullet"/>
      <w:lvlText w:val=""/>
      <w:lvlJc w:val="left"/>
      <w:pPr>
        <w:tabs>
          <w:tab w:val="num" w:pos="1440"/>
        </w:tabs>
        <w:ind w:left="1440" w:hanging="360"/>
      </w:pPr>
      <w:rPr>
        <w:rFonts w:ascii="Wingdings" w:hAnsi="Wingdings" w:hint="default"/>
      </w:rPr>
    </w:lvl>
    <w:lvl w:ilvl="2" w:tplc="49A48DBA" w:tentative="1">
      <w:start w:val="1"/>
      <w:numFmt w:val="bullet"/>
      <w:lvlText w:val=""/>
      <w:lvlJc w:val="left"/>
      <w:pPr>
        <w:tabs>
          <w:tab w:val="num" w:pos="2160"/>
        </w:tabs>
        <w:ind w:left="2160" w:hanging="360"/>
      </w:pPr>
      <w:rPr>
        <w:rFonts w:ascii="Wingdings" w:hAnsi="Wingdings" w:hint="default"/>
      </w:rPr>
    </w:lvl>
    <w:lvl w:ilvl="3" w:tplc="A91E6A3E" w:tentative="1">
      <w:start w:val="1"/>
      <w:numFmt w:val="bullet"/>
      <w:lvlText w:val=""/>
      <w:lvlJc w:val="left"/>
      <w:pPr>
        <w:tabs>
          <w:tab w:val="num" w:pos="2880"/>
        </w:tabs>
        <w:ind w:left="2880" w:hanging="360"/>
      </w:pPr>
      <w:rPr>
        <w:rFonts w:ascii="Wingdings" w:hAnsi="Wingdings" w:hint="default"/>
      </w:rPr>
    </w:lvl>
    <w:lvl w:ilvl="4" w:tplc="42AE67AC" w:tentative="1">
      <w:start w:val="1"/>
      <w:numFmt w:val="bullet"/>
      <w:lvlText w:val=""/>
      <w:lvlJc w:val="left"/>
      <w:pPr>
        <w:tabs>
          <w:tab w:val="num" w:pos="3600"/>
        </w:tabs>
        <w:ind w:left="3600" w:hanging="360"/>
      </w:pPr>
      <w:rPr>
        <w:rFonts w:ascii="Wingdings" w:hAnsi="Wingdings" w:hint="default"/>
      </w:rPr>
    </w:lvl>
    <w:lvl w:ilvl="5" w:tplc="B318197C" w:tentative="1">
      <w:start w:val="1"/>
      <w:numFmt w:val="bullet"/>
      <w:lvlText w:val=""/>
      <w:lvlJc w:val="left"/>
      <w:pPr>
        <w:tabs>
          <w:tab w:val="num" w:pos="4320"/>
        </w:tabs>
        <w:ind w:left="4320" w:hanging="360"/>
      </w:pPr>
      <w:rPr>
        <w:rFonts w:ascii="Wingdings" w:hAnsi="Wingdings" w:hint="default"/>
      </w:rPr>
    </w:lvl>
    <w:lvl w:ilvl="6" w:tplc="177441BE" w:tentative="1">
      <w:start w:val="1"/>
      <w:numFmt w:val="bullet"/>
      <w:lvlText w:val=""/>
      <w:lvlJc w:val="left"/>
      <w:pPr>
        <w:tabs>
          <w:tab w:val="num" w:pos="5040"/>
        </w:tabs>
        <w:ind w:left="5040" w:hanging="360"/>
      </w:pPr>
      <w:rPr>
        <w:rFonts w:ascii="Wingdings" w:hAnsi="Wingdings" w:hint="default"/>
      </w:rPr>
    </w:lvl>
    <w:lvl w:ilvl="7" w:tplc="7E12F69E" w:tentative="1">
      <w:start w:val="1"/>
      <w:numFmt w:val="bullet"/>
      <w:lvlText w:val=""/>
      <w:lvlJc w:val="left"/>
      <w:pPr>
        <w:tabs>
          <w:tab w:val="num" w:pos="5760"/>
        </w:tabs>
        <w:ind w:left="5760" w:hanging="360"/>
      </w:pPr>
      <w:rPr>
        <w:rFonts w:ascii="Wingdings" w:hAnsi="Wingdings" w:hint="default"/>
      </w:rPr>
    </w:lvl>
    <w:lvl w:ilvl="8" w:tplc="BAC0F0D6" w:tentative="1">
      <w:start w:val="1"/>
      <w:numFmt w:val="bullet"/>
      <w:lvlText w:val=""/>
      <w:lvlJc w:val="left"/>
      <w:pPr>
        <w:tabs>
          <w:tab w:val="num" w:pos="6480"/>
        </w:tabs>
        <w:ind w:left="6480" w:hanging="360"/>
      </w:pPr>
      <w:rPr>
        <w:rFonts w:ascii="Wingdings" w:hAnsi="Wingdings" w:hint="default"/>
      </w:rPr>
    </w:lvl>
  </w:abstractNum>
  <w:abstractNum w:abstractNumId="32">
    <w:nsid w:val="7DB25AE5"/>
    <w:multiLevelType w:val="hybridMultilevel"/>
    <w:tmpl w:val="84CACAB4"/>
    <w:lvl w:ilvl="0" w:tplc="0294687A">
      <w:start w:val="1"/>
      <w:numFmt w:val="bullet"/>
      <w:lvlText w:val=""/>
      <w:lvlJc w:val="left"/>
      <w:pPr>
        <w:tabs>
          <w:tab w:val="num" w:pos="720"/>
        </w:tabs>
        <w:ind w:left="720" w:hanging="360"/>
      </w:pPr>
      <w:rPr>
        <w:rFonts w:ascii="Wingdings" w:hAnsi="Wingdings" w:hint="default"/>
      </w:rPr>
    </w:lvl>
    <w:lvl w:ilvl="1" w:tplc="8BA25624" w:tentative="1">
      <w:start w:val="1"/>
      <w:numFmt w:val="bullet"/>
      <w:lvlText w:val=""/>
      <w:lvlJc w:val="left"/>
      <w:pPr>
        <w:tabs>
          <w:tab w:val="num" w:pos="1440"/>
        </w:tabs>
        <w:ind w:left="1440" w:hanging="360"/>
      </w:pPr>
      <w:rPr>
        <w:rFonts w:ascii="Wingdings" w:hAnsi="Wingdings" w:hint="default"/>
      </w:rPr>
    </w:lvl>
    <w:lvl w:ilvl="2" w:tplc="0256E552" w:tentative="1">
      <w:start w:val="1"/>
      <w:numFmt w:val="bullet"/>
      <w:lvlText w:val=""/>
      <w:lvlJc w:val="left"/>
      <w:pPr>
        <w:tabs>
          <w:tab w:val="num" w:pos="2160"/>
        </w:tabs>
        <w:ind w:left="2160" w:hanging="360"/>
      </w:pPr>
      <w:rPr>
        <w:rFonts w:ascii="Wingdings" w:hAnsi="Wingdings" w:hint="default"/>
      </w:rPr>
    </w:lvl>
    <w:lvl w:ilvl="3" w:tplc="270A027A" w:tentative="1">
      <w:start w:val="1"/>
      <w:numFmt w:val="bullet"/>
      <w:lvlText w:val=""/>
      <w:lvlJc w:val="left"/>
      <w:pPr>
        <w:tabs>
          <w:tab w:val="num" w:pos="2880"/>
        </w:tabs>
        <w:ind w:left="2880" w:hanging="360"/>
      </w:pPr>
      <w:rPr>
        <w:rFonts w:ascii="Wingdings" w:hAnsi="Wingdings" w:hint="default"/>
      </w:rPr>
    </w:lvl>
    <w:lvl w:ilvl="4" w:tplc="4F2E1C9C" w:tentative="1">
      <w:start w:val="1"/>
      <w:numFmt w:val="bullet"/>
      <w:lvlText w:val=""/>
      <w:lvlJc w:val="left"/>
      <w:pPr>
        <w:tabs>
          <w:tab w:val="num" w:pos="3600"/>
        </w:tabs>
        <w:ind w:left="3600" w:hanging="360"/>
      </w:pPr>
      <w:rPr>
        <w:rFonts w:ascii="Wingdings" w:hAnsi="Wingdings" w:hint="default"/>
      </w:rPr>
    </w:lvl>
    <w:lvl w:ilvl="5" w:tplc="CD943EC0" w:tentative="1">
      <w:start w:val="1"/>
      <w:numFmt w:val="bullet"/>
      <w:lvlText w:val=""/>
      <w:lvlJc w:val="left"/>
      <w:pPr>
        <w:tabs>
          <w:tab w:val="num" w:pos="4320"/>
        </w:tabs>
        <w:ind w:left="4320" w:hanging="360"/>
      </w:pPr>
      <w:rPr>
        <w:rFonts w:ascii="Wingdings" w:hAnsi="Wingdings" w:hint="default"/>
      </w:rPr>
    </w:lvl>
    <w:lvl w:ilvl="6" w:tplc="ABCE6C6E" w:tentative="1">
      <w:start w:val="1"/>
      <w:numFmt w:val="bullet"/>
      <w:lvlText w:val=""/>
      <w:lvlJc w:val="left"/>
      <w:pPr>
        <w:tabs>
          <w:tab w:val="num" w:pos="5040"/>
        </w:tabs>
        <w:ind w:left="5040" w:hanging="360"/>
      </w:pPr>
      <w:rPr>
        <w:rFonts w:ascii="Wingdings" w:hAnsi="Wingdings" w:hint="default"/>
      </w:rPr>
    </w:lvl>
    <w:lvl w:ilvl="7" w:tplc="1DCA4700" w:tentative="1">
      <w:start w:val="1"/>
      <w:numFmt w:val="bullet"/>
      <w:lvlText w:val=""/>
      <w:lvlJc w:val="left"/>
      <w:pPr>
        <w:tabs>
          <w:tab w:val="num" w:pos="5760"/>
        </w:tabs>
        <w:ind w:left="5760" w:hanging="360"/>
      </w:pPr>
      <w:rPr>
        <w:rFonts w:ascii="Wingdings" w:hAnsi="Wingdings" w:hint="default"/>
      </w:rPr>
    </w:lvl>
    <w:lvl w:ilvl="8" w:tplc="31E6D22E" w:tentative="1">
      <w:start w:val="1"/>
      <w:numFmt w:val="bullet"/>
      <w:lvlText w:val=""/>
      <w:lvlJc w:val="left"/>
      <w:pPr>
        <w:tabs>
          <w:tab w:val="num" w:pos="6480"/>
        </w:tabs>
        <w:ind w:left="6480" w:hanging="360"/>
      </w:pPr>
      <w:rPr>
        <w:rFonts w:ascii="Wingdings" w:hAnsi="Wingdings" w:hint="default"/>
      </w:rPr>
    </w:lvl>
  </w:abstractNum>
  <w:num w:numId="1">
    <w:abstractNumId w:val="24"/>
  </w:num>
  <w:num w:numId="2">
    <w:abstractNumId w:val="5"/>
  </w:num>
  <w:num w:numId="3">
    <w:abstractNumId w:val="25"/>
  </w:num>
  <w:num w:numId="4">
    <w:abstractNumId w:val="13"/>
  </w:num>
  <w:num w:numId="5">
    <w:abstractNumId w:val="19"/>
  </w:num>
  <w:num w:numId="6">
    <w:abstractNumId w:val="14"/>
  </w:num>
  <w:num w:numId="7">
    <w:abstractNumId w:val="30"/>
  </w:num>
  <w:num w:numId="8">
    <w:abstractNumId w:val="9"/>
  </w:num>
  <w:num w:numId="9">
    <w:abstractNumId w:val="16"/>
  </w:num>
  <w:num w:numId="10">
    <w:abstractNumId w:val="3"/>
  </w:num>
  <w:num w:numId="11">
    <w:abstractNumId w:val="10"/>
  </w:num>
  <w:num w:numId="12">
    <w:abstractNumId w:val="2"/>
  </w:num>
  <w:num w:numId="13">
    <w:abstractNumId w:val="18"/>
  </w:num>
  <w:num w:numId="14">
    <w:abstractNumId w:val="32"/>
  </w:num>
  <w:num w:numId="15">
    <w:abstractNumId w:val="12"/>
  </w:num>
  <w:num w:numId="16">
    <w:abstractNumId w:val="11"/>
  </w:num>
  <w:num w:numId="17">
    <w:abstractNumId w:val="23"/>
  </w:num>
  <w:num w:numId="18">
    <w:abstractNumId w:val="28"/>
  </w:num>
  <w:num w:numId="19">
    <w:abstractNumId w:val="21"/>
  </w:num>
  <w:num w:numId="20">
    <w:abstractNumId w:val="8"/>
  </w:num>
  <w:num w:numId="21">
    <w:abstractNumId w:val="4"/>
  </w:num>
  <w:num w:numId="22">
    <w:abstractNumId w:val="17"/>
  </w:num>
  <w:num w:numId="23">
    <w:abstractNumId w:val="7"/>
  </w:num>
  <w:num w:numId="24">
    <w:abstractNumId w:val="1"/>
  </w:num>
  <w:num w:numId="25">
    <w:abstractNumId w:val="29"/>
  </w:num>
  <w:num w:numId="26">
    <w:abstractNumId w:val="31"/>
  </w:num>
  <w:num w:numId="27">
    <w:abstractNumId w:val="22"/>
  </w:num>
  <w:num w:numId="28">
    <w:abstractNumId w:val="20"/>
  </w:num>
  <w:num w:numId="29">
    <w:abstractNumId w:val="26"/>
  </w:num>
  <w:num w:numId="30">
    <w:abstractNumId w:val="27"/>
  </w:num>
  <w:num w:numId="31">
    <w:abstractNumId w:val="6"/>
  </w:num>
  <w:num w:numId="32">
    <w:abstractNumId w:val="0"/>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18B"/>
    <w:rsid w:val="00275B39"/>
    <w:rsid w:val="002B5B47"/>
    <w:rsid w:val="00407ED9"/>
    <w:rsid w:val="0057750A"/>
    <w:rsid w:val="00653D5F"/>
    <w:rsid w:val="00786C39"/>
    <w:rsid w:val="008757B5"/>
    <w:rsid w:val="00886708"/>
    <w:rsid w:val="00A931E4"/>
    <w:rsid w:val="00B81B6A"/>
    <w:rsid w:val="00D134E8"/>
    <w:rsid w:val="00E05C9A"/>
    <w:rsid w:val="00E34DBC"/>
    <w:rsid w:val="00E566AA"/>
    <w:rsid w:val="00E861AB"/>
    <w:rsid w:val="00E93150"/>
    <w:rsid w:val="00F33FC1"/>
    <w:rsid w:val="00F6718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12B965-0E33-4AE0-B83B-D42CC9F29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6718B"/>
    <w:pPr>
      <w:bidi w:val="0"/>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F6718B"/>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508380">
      <w:bodyDiv w:val="1"/>
      <w:marLeft w:val="0"/>
      <w:marRight w:val="0"/>
      <w:marTop w:val="0"/>
      <w:marBottom w:val="0"/>
      <w:divBdr>
        <w:top w:val="none" w:sz="0" w:space="0" w:color="auto"/>
        <w:left w:val="none" w:sz="0" w:space="0" w:color="auto"/>
        <w:bottom w:val="none" w:sz="0" w:space="0" w:color="auto"/>
        <w:right w:val="none" w:sz="0" w:space="0" w:color="auto"/>
      </w:divBdr>
      <w:divsChild>
        <w:div w:id="958415847">
          <w:marLeft w:val="0"/>
          <w:marRight w:val="288"/>
          <w:marTop w:val="240"/>
          <w:marBottom w:val="0"/>
          <w:divBdr>
            <w:top w:val="none" w:sz="0" w:space="0" w:color="auto"/>
            <w:left w:val="none" w:sz="0" w:space="0" w:color="auto"/>
            <w:bottom w:val="none" w:sz="0" w:space="0" w:color="auto"/>
            <w:right w:val="none" w:sz="0" w:space="0" w:color="auto"/>
          </w:divBdr>
        </w:div>
        <w:div w:id="1849060440">
          <w:marLeft w:val="0"/>
          <w:marRight w:val="288"/>
          <w:marTop w:val="240"/>
          <w:marBottom w:val="0"/>
          <w:divBdr>
            <w:top w:val="none" w:sz="0" w:space="0" w:color="auto"/>
            <w:left w:val="none" w:sz="0" w:space="0" w:color="auto"/>
            <w:bottom w:val="none" w:sz="0" w:space="0" w:color="auto"/>
            <w:right w:val="none" w:sz="0" w:space="0" w:color="auto"/>
          </w:divBdr>
        </w:div>
        <w:div w:id="464081505">
          <w:marLeft w:val="0"/>
          <w:marRight w:val="288"/>
          <w:marTop w:val="240"/>
          <w:marBottom w:val="0"/>
          <w:divBdr>
            <w:top w:val="none" w:sz="0" w:space="0" w:color="auto"/>
            <w:left w:val="none" w:sz="0" w:space="0" w:color="auto"/>
            <w:bottom w:val="none" w:sz="0" w:space="0" w:color="auto"/>
            <w:right w:val="none" w:sz="0" w:space="0" w:color="auto"/>
          </w:divBdr>
        </w:div>
      </w:divsChild>
    </w:div>
    <w:div w:id="104279172">
      <w:bodyDiv w:val="1"/>
      <w:marLeft w:val="0"/>
      <w:marRight w:val="0"/>
      <w:marTop w:val="0"/>
      <w:marBottom w:val="0"/>
      <w:divBdr>
        <w:top w:val="none" w:sz="0" w:space="0" w:color="auto"/>
        <w:left w:val="none" w:sz="0" w:space="0" w:color="auto"/>
        <w:bottom w:val="none" w:sz="0" w:space="0" w:color="auto"/>
        <w:right w:val="none" w:sz="0" w:space="0" w:color="auto"/>
      </w:divBdr>
      <w:divsChild>
        <w:div w:id="570042627">
          <w:marLeft w:val="0"/>
          <w:marRight w:val="288"/>
          <w:marTop w:val="240"/>
          <w:marBottom w:val="40"/>
          <w:divBdr>
            <w:top w:val="none" w:sz="0" w:space="0" w:color="auto"/>
            <w:left w:val="none" w:sz="0" w:space="0" w:color="auto"/>
            <w:bottom w:val="none" w:sz="0" w:space="0" w:color="auto"/>
            <w:right w:val="none" w:sz="0" w:space="0" w:color="auto"/>
          </w:divBdr>
        </w:div>
        <w:div w:id="366150096">
          <w:marLeft w:val="0"/>
          <w:marRight w:val="288"/>
          <w:marTop w:val="240"/>
          <w:marBottom w:val="40"/>
          <w:divBdr>
            <w:top w:val="none" w:sz="0" w:space="0" w:color="auto"/>
            <w:left w:val="none" w:sz="0" w:space="0" w:color="auto"/>
            <w:bottom w:val="none" w:sz="0" w:space="0" w:color="auto"/>
            <w:right w:val="none" w:sz="0" w:space="0" w:color="auto"/>
          </w:divBdr>
        </w:div>
        <w:div w:id="1850438509">
          <w:marLeft w:val="0"/>
          <w:marRight w:val="288"/>
          <w:marTop w:val="240"/>
          <w:marBottom w:val="40"/>
          <w:divBdr>
            <w:top w:val="none" w:sz="0" w:space="0" w:color="auto"/>
            <w:left w:val="none" w:sz="0" w:space="0" w:color="auto"/>
            <w:bottom w:val="none" w:sz="0" w:space="0" w:color="auto"/>
            <w:right w:val="none" w:sz="0" w:space="0" w:color="auto"/>
          </w:divBdr>
        </w:div>
        <w:div w:id="1313824968">
          <w:marLeft w:val="0"/>
          <w:marRight w:val="288"/>
          <w:marTop w:val="240"/>
          <w:marBottom w:val="40"/>
          <w:divBdr>
            <w:top w:val="none" w:sz="0" w:space="0" w:color="auto"/>
            <w:left w:val="none" w:sz="0" w:space="0" w:color="auto"/>
            <w:bottom w:val="none" w:sz="0" w:space="0" w:color="auto"/>
            <w:right w:val="none" w:sz="0" w:space="0" w:color="auto"/>
          </w:divBdr>
        </w:div>
      </w:divsChild>
    </w:div>
    <w:div w:id="179316230">
      <w:bodyDiv w:val="1"/>
      <w:marLeft w:val="0"/>
      <w:marRight w:val="0"/>
      <w:marTop w:val="0"/>
      <w:marBottom w:val="0"/>
      <w:divBdr>
        <w:top w:val="none" w:sz="0" w:space="0" w:color="auto"/>
        <w:left w:val="none" w:sz="0" w:space="0" w:color="auto"/>
        <w:bottom w:val="none" w:sz="0" w:space="0" w:color="auto"/>
        <w:right w:val="none" w:sz="0" w:space="0" w:color="auto"/>
      </w:divBdr>
      <w:divsChild>
        <w:div w:id="1785542680">
          <w:marLeft w:val="0"/>
          <w:marRight w:val="288"/>
          <w:marTop w:val="240"/>
          <w:marBottom w:val="40"/>
          <w:divBdr>
            <w:top w:val="none" w:sz="0" w:space="0" w:color="auto"/>
            <w:left w:val="none" w:sz="0" w:space="0" w:color="auto"/>
            <w:bottom w:val="none" w:sz="0" w:space="0" w:color="auto"/>
            <w:right w:val="none" w:sz="0" w:space="0" w:color="auto"/>
          </w:divBdr>
        </w:div>
        <w:div w:id="1886866518">
          <w:marLeft w:val="0"/>
          <w:marRight w:val="288"/>
          <w:marTop w:val="240"/>
          <w:marBottom w:val="40"/>
          <w:divBdr>
            <w:top w:val="none" w:sz="0" w:space="0" w:color="auto"/>
            <w:left w:val="none" w:sz="0" w:space="0" w:color="auto"/>
            <w:bottom w:val="none" w:sz="0" w:space="0" w:color="auto"/>
            <w:right w:val="none" w:sz="0" w:space="0" w:color="auto"/>
          </w:divBdr>
        </w:div>
        <w:div w:id="1753577073">
          <w:marLeft w:val="0"/>
          <w:marRight w:val="288"/>
          <w:marTop w:val="240"/>
          <w:marBottom w:val="40"/>
          <w:divBdr>
            <w:top w:val="none" w:sz="0" w:space="0" w:color="auto"/>
            <w:left w:val="none" w:sz="0" w:space="0" w:color="auto"/>
            <w:bottom w:val="none" w:sz="0" w:space="0" w:color="auto"/>
            <w:right w:val="none" w:sz="0" w:space="0" w:color="auto"/>
          </w:divBdr>
        </w:div>
        <w:div w:id="741605958">
          <w:marLeft w:val="0"/>
          <w:marRight w:val="288"/>
          <w:marTop w:val="240"/>
          <w:marBottom w:val="40"/>
          <w:divBdr>
            <w:top w:val="none" w:sz="0" w:space="0" w:color="auto"/>
            <w:left w:val="none" w:sz="0" w:space="0" w:color="auto"/>
            <w:bottom w:val="none" w:sz="0" w:space="0" w:color="auto"/>
            <w:right w:val="none" w:sz="0" w:space="0" w:color="auto"/>
          </w:divBdr>
        </w:div>
        <w:div w:id="38746006">
          <w:marLeft w:val="0"/>
          <w:marRight w:val="288"/>
          <w:marTop w:val="240"/>
          <w:marBottom w:val="40"/>
          <w:divBdr>
            <w:top w:val="none" w:sz="0" w:space="0" w:color="auto"/>
            <w:left w:val="none" w:sz="0" w:space="0" w:color="auto"/>
            <w:bottom w:val="none" w:sz="0" w:space="0" w:color="auto"/>
            <w:right w:val="none" w:sz="0" w:space="0" w:color="auto"/>
          </w:divBdr>
        </w:div>
      </w:divsChild>
    </w:div>
    <w:div w:id="288897167">
      <w:bodyDiv w:val="1"/>
      <w:marLeft w:val="0"/>
      <w:marRight w:val="0"/>
      <w:marTop w:val="0"/>
      <w:marBottom w:val="0"/>
      <w:divBdr>
        <w:top w:val="none" w:sz="0" w:space="0" w:color="auto"/>
        <w:left w:val="none" w:sz="0" w:space="0" w:color="auto"/>
        <w:bottom w:val="none" w:sz="0" w:space="0" w:color="auto"/>
        <w:right w:val="none" w:sz="0" w:space="0" w:color="auto"/>
      </w:divBdr>
      <w:divsChild>
        <w:div w:id="1473593593">
          <w:marLeft w:val="0"/>
          <w:marRight w:val="288"/>
          <w:marTop w:val="240"/>
          <w:marBottom w:val="40"/>
          <w:divBdr>
            <w:top w:val="none" w:sz="0" w:space="0" w:color="auto"/>
            <w:left w:val="none" w:sz="0" w:space="0" w:color="auto"/>
            <w:bottom w:val="none" w:sz="0" w:space="0" w:color="auto"/>
            <w:right w:val="none" w:sz="0" w:space="0" w:color="auto"/>
          </w:divBdr>
        </w:div>
        <w:div w:id="1330447433">
          <w:marLeft w:val="0"/>
          <w:marRight w:val="288"/>
          <w:marTop w:val="240"/>
          <w:marBottom w:val="40"/>
          <w:divBdr>
            <w:top w:val="none" w:sz="0" w:space="0" w:color="auto"/>
            <w:left w:val="none" w:sz="0" w:space="0" w:color="auto"/>
            <w:bottom w:val="none" w:sz="0" w:space="0" w:color="auto"/>
            <w:right w:val="none" w:sz="0" w:space="0" w:color="auto"/>
          </w:divBdr>
        </w:div>
        <w:div w:id="2131822269">
          <w:marLeft w:val="0"/>
          <w:marRight w:val="288"/>
          <w:marTop w:val="240"/>
          <w:marBottom w:val="40"/>
          <w:divBdr>
            <w:top w:val="none" w:sz="0" w:space="0" w:color="auto"/>
            <w:left w:val="none" w:sz="0" w:space="0" w:color="auto"/>
            <w:bottom w:val="none" w:sz="0" w:space="0" w:color="auto"/>
            <w:right w:val="none" w:sz="0" w:space="0" w:color="auto"/>
          </w:divBdr>
        </w:div>
      </w:divsChild>
    </w:div>
    <w:div w:id="292954509">
      <w:bodyDiv w:val="1"/>
      <w:marLeft w:val="0"/>
      <w:marRight w:val="0"/>
      <w:marTop w:val="0"/>
      <w:marBottom w:val="0"/>
      <w:divBdr>
        <w:top w:val="none" w:sz="0" w:space="0" w:color="auto"/>
        <w:left w:val="none" w:sz="0" w:space="0" w:color="auto"/>
        <w:bottom w:val="none" w:sz="0" w:space="0" w:color="auto"/>
        <w:right w:val="none" w:sz="0" w:space="0" w:color="auto"/>
      </w:divBdr>
      <w:divsChild>
        <w:div w:id="129128052">
          <w:marLeft w:val="0"/>
          <w:marRight w:val="288"/>
          <w:marTop w:val="240"/>
          <w:marBottom w:val="40"/>
          <w:divBdr>
            <w:top w:val="none" w:sz="0" w:space="0" w:color="auto"/>
            <w:left w:val="none" w:sz="0" w:space="0" w:color="auto"/>
            <w:bottom w:val="none" w:sz="0" w:space="0" w:color="auto"/>
            <w:right w:val="none" w:sz="0" w:space="0" w:color="auto"/>
          </w:divBdr>
        </w:div>
        <w:div w:id="1722897522">
          <w:marLeft w:val="0"/>
          <w:marRight w:val="288"/>
          <w:marTop w:val="240"/>
          <w:marBottom w:val="40"/>
          <w:divBdr>
            <w:top w:val="none" w:sz="0" w:space="0" w:color="auto"/>
            <w:left w:val="none" w:sz="0" w:space="0" w:color="auto"/>
            <w:bottom w:val="none" w:sz="0" w:space="0" w:color="auto"/>
            <w:right w:val="none" w:sz="0" w:space="0" w:color="auto"/>
          </w:divBdr>
        </w:div>
        <w:div w:id="936718600">
          <w:marLeft w:val="0"/>
          <w:marRight w:val="288"/>
          <w:marTop w:val="240"/>
          <w:marBottom w:val="40"/>
          <w:divBdr>
            <w:top w:val="none" w:sz="0" w:space="0" w:color="auto"/>
            <w:left w:val="none" w:sz="0" w:space="0" w:color="auto"/>
            <w:bottom w:val="none" w:sz="0" w:space="0" w:color="auto"/>
            <w:right w:val="none" w:sz="0" w:space="0" w:color="auto"/>
          </w:divBdr>
        </w:div>
        <w:div w:id="987706029">
          <w:marLeft w:val="0"/>
          <w:marRight w:val="288"/>
          <w:marTop w:val="240"/>
          <w:marBottom w:val="40"/>
          <w:divBdr>
            <w:top w:val="none" w:sz="0" w:space="0" w:color="auto"/>
            <w:left w:val="none" w:sz="0" w:space="0" w:color="auto"/>
            <w:bottom w:val="none" w:sz="0" w:space="0" w:color="auto"/>
            <w:right w:val="none" w:sz="0" w:space="0" w:color="auto"/>
          </w:divBdr>
        </w:div>
        <w:div w:id="1060907525">
          <w:marLeft w:val="0"/>
          <w:marRight w:val="288"/>
          <w:marTop w:val="240"/>
          <w:marBottom w:val="40"/>
          <w:divBdr>
            <w:top w:val="none" w:sz="0" w:space="0" w:color="auto"/>
            <w:left w:val="none" w:sz="0" w:space="0" w:color="auto"/>
            <w:bottom w:val="none" w:sz="0" w:space="0" w:color="auto"/>
            <w:right w:val="none" w:sz="0" w:space="0" w:color="auto"/>
          </w:divBdr>
        </w:div>
      </w:divsChild>
    </w:div>
    <w:div w:id="351997932">
      <w:bodyDiv w:val="1"/>
      <w:marLeft w:val="0"/>
      <w:marRight w:val="0"/>
      <w:marTop w:val="0"/>
      <w:marBottom w:val="0"/>
      <w:divBdr>
        <w:top w:val="none" w:sz="0" w:space="0" w:color="auto"/>
        <w:left w:val="none" w:sz="0" w:space="0" w:color="auto"/>
        <w:bottom w:val="none" w:sz="0" w:space="0" w:color="auto"/>
        <w:right w:val="none" w:sz="0" w:space="0" w:color="auto"/>
      </w:divBdr>
      <w:divsChild>
        <w:div w:id="1227178745">
          <w:marLeft w:val="0"/>
          <w:marRight w:val="288"/>
          <w:marTop w:val="240"/>
          <w:marBottom w:val="40"/>
          <w:divBdr>
            <w:top w:val="none" w:sz="0" w:space="0" w:color="auto"/>
            <w:left w:val="none" w:sz="0" w:space="0" w:color="auto"/>
            <w:bottom w:val="none" w:sz="0" w:space="0" w:color="auto"/>
            <w:right w:val="none" w:sz="0" w:space="0" w:color="auto"/>
          </w:divBdr>
        </w:div>
        <w:div w:id="2006744322">
          <w:marLeft w:val="0"/>
          <w:marRight w:val="288"/>
          <w:marTop w:val="240"/>
          <w:marBottom w:val="40"/>
          <w:divBdr>
            <w:top w:val="none" w:sz="0" w:space="0" w:color="auto"/>
            <w:left w:val="none" w:sz="0" w:space="0" w:color="auto"/>
            <w:bottom w:val="none" w:sz="0" w:space="0" w:color="auto"/>
            <w:right w:val="none" w:sz="0" w:space="0" w:color="auto"/>
          </w:divBdr>
        </w:div>
        <w:div w:id="1061636719">
          <w:marLeft w:val="0"/>
          <w:marRight w:val="288"/>
          <w:marTop w:val="240"/>
          <w:marBottom w:val="40"/>
          <w:divBdr>
            <w:top w:val="none" w:sz="0" w:space="0" w:color="auto"/>
            <w:left w:val="none" w:sz="0" w:space="0" w:color="auto"/>
            <w:bottom w:val="none" w:sz="0" w:space="0" w:color="auto"/>
            <w:right w:val="none" w:sz="0" w:space="0" w:color="auto"/>
          </w:divBdr>
        </w:div>
      </w:divsChild>
    </w:div>
    <w:div w:id="354424429">
      <w:bodyDiv w:val="1"/>
      <w:marLeft w:val="0"/>
      <w:marRight w:val="0"/>
      <w:marTop w:val="0"/>
      <w:marBottom w:val="0"/>
      <w:divBdr>
        <w:top w:val="none" w:sz="0" w:space="0" w:color="auto"/>
        <w:left w:val="none" w:sz="0" w:space="0" w:color="auto"/>
        <w:bottom w:val="none" w:sz="0" w:space="0" w:color="auto"/>
        <w:right w:val="none" w:sz="0" w:space="0" w:color="auto"/>
      </w:divBdr>
      <w:divsChild>
        <w:div w:id="1841698665">
          <w:marLeft w:val="0"/>
          <w:marRight w:val="288"/>
          <w:marTop w:val="240"/>
          <w:marBottom w:val="40"/>
          <w:divBdr>
            <w:top w:val="none" w:sz="0" w:space="0" w:color="auto"/>
            <w:left w:val="none" w:sz="0" w:space="0" w:color="auto"/>
            <w:bottom w:val="none" w:sz="0" w:space="0" w:color="auto"/>
            <w:right w:val="none" w:sz="0" w:space="0" w:color="auto"/>
          </w:divBdr>
        </w:div>
        <w:div w:id="9844302">
          <w:marLeft w:val="0"/>
          <w:marRight w:val="288"/>
          <w:marTop w:val="240"/>
          <w:marBottom w:val="40"/>
          <w:divBdr>
            <w:top w:val="none" w:sz="0" w:space="0" w:color="auto"/>
            <w:left w:val="none" w:sz="0" w:space="0" w:color="auto"/>
            <w:bottom w:val="none" w:sz="0" w:space="0" w:color="auto"/>
            <w:right w:val="none" w:sz="0" w:space="0" w:color="auto"/>
          </w:divBdr>
        </w:div>
        <w:div w:id="1977948537">
          <w:marLeft w:val="0"/>
          <w:marRight w:val="288"/>
          <w:marTop w:val="240"/>
          <w:marBottom w:val="40"/>
          <w:divBdr>
            <w:top w:val="none" w:sz="0" w:space="0" w:color="auto"/>
            <w:left w:val="none" w:sz="0" w:space="0" w:color="auto"/>
            <w:bottom w:val="none" w:sz="0" w:space="0" w:color="auto"/>
            <w:right w:val="none" w:sz="0" w:space="0" w:color="auto"/>
          </w:divBdr>
        </w:div>
        <w:div w:id="1885174644">
          <w:marLeft w:val="0"/>
          <w:marRight w:val="288"/>
          <w:marTop w:val="240"/>
          <w:marBottom w:val="40"/>
          <w:divBdr>
            <w:top w:val="none" w:sz="0" w:space="0" w:color="auto"/>
            <w:left w:val="none" w:sz="0" w:space="0" w:color="auto"/>
            <w:bottom w:val="none" w:sz="0" w:space="0" w:color="auto"/>
            <w:right w:val="none" w:sz="0" w:space="0" w:color="auto"/>
          </w:divBdr>
        </w:div>
        <w:div w:id="1667125407">
          <w:marLeft w:val="0"/>
          <w:marRight w:val="288"/>
          <w:marTop w:val="240"/>
          <w:marBottom w:val="40"/>
          <w:divBdr>
            <w:top w:val="none" w:sz="0" w:space="0" w:color="auto"/>
            <w:left w:val="none" w:sz="0" w:space="0" w:color="auto"/>
            <w:bottom w:val="none" w:sz="0" w:space="0" w:color="auto"/>
            <w:right w:val="none" w:sz="0" w:space="0" w:color="auto"/>
          </w:divBdr>
        </w:div>
      </w:divsChild>
    </w:div>
    <w:div w:id="529682877">
      <w:bodyDiv w:val="1"/>
      <w:marLeft w:val="0"/>
      <w:marRight w:val="0"/>
      <w:marTop w:val="0"/>
      <w:marBottom w:val="0"/>
      <w:divBdr>
        <w:top w:val="none" w:sz="0" w:space="0" w:color="auto"/>
        <w:left w:val="none" w:sz="0" w:space="0" w:color="auto"/>
        <w:bottom w:val="none" w:sz="0" w:space="0" w:color="auto"/>
        <w:right w:val="none" w:sz="0" w:space="0" w:color="auto"/>
      </w:divBdr>
      <w:divsChild>
        <w:div w:id="1814977676">
          <w:marLeft w:val="0"/>
          <w:marRight w:val="288"/>
          <w:marTop w:val="240"/>
          <w:marBottom w:val="0"/>
          <w:divBdr>
            <w:top w:val="none" w:sz="0" w:space="0" w:color="auto"/>
            <w:left w:val="none" w:sz="0" w:space="0" w:color="auto"/>
            <w:bottom w:val="none" w:sz="0" w:space="0" w:color="auto"/>
            <w:right w:val="none" w:sz="0" w:space="0" w:color="auto"/>
          </w:divBdr>
        </w:div>
        <w:div w:id="731974231">
          <w:marLeft w:val="0"/>
          <w:marRight w:val="288"/>
          <w:marTop w:val="240"/>
          <w:marBottom w:val="0"/>
          <w:divBdr>
            <w:top w:val="none" w:sz="0" w:space="0" w:color="auto"/>
            <w:left w:val="none" w:sz="0" w:space="0" w:color="auto"/>
            <w:bottom w:val="none" w:sz="0" w:space="0" w:color="auto"/>
            <w:right w:val="none" w:sz="0" w:space="0" w:color="auto"/>
          </w:divBdr>
        </w:div>
        <w:div w:id="1582761678">
          <w:marLeft w:val="0"/>
          <w:marRight w:val="288"/>
          <w:marTop w:val="240"/>
          <w:marBottom w:val="0"/>
          <w:divBdr>
            <w:top w:val="none" w:sz="0" w:space="0" w:color="auto"/>
            <w:left w:val="none" w:sz="0" w:space="0" w:color="auto"/>
            <w:bottom w:val="none" w:sz="0" w:space="0" w:color="auto"/>
            <w:right w:val="none" w:sz="0" w:space="0" w:color="auto"/>
          </w:divBdr>
        </w:div>
      </w:divsChild>
    </w:div>
    <w:div w:id="547032079">
      <w:bodyDiv w:val="1"/>
      <w:marLeft w:val="0"/>
      <w:marRight w:val="0"/>
      <w:marTop w:val="0"/>
      <w:marBottom w:val="0"/>
      <w:divBdr>
        <w:top w:val="none" w:sz="0" w:space="0" w:color="auto"/>
        <w:left w:val="none" w:sz="0" w:space="0" w:color="auto"/>
        <w:bottom w:val="none" w:sz="0" w:space="0" w:color="auto"/>
        <w:right w:val="none" w:sz="0" w:space="0" w:color="auto"/>
      </w:divBdr>
      <w:divsChild>
        <w:div w:id="832530053">
          <w:marLeft w:val="0"/>
          <w:marRight w:val="288"/>
          <w:marTop w:val="240"/>
          <w:marBottom w:val="40"/>
          <w:divBdr>
            <w:top w:val="none" w:sz="0" w:space="0" w:color="auto"/>
            <w:left w:val="none" w:sz="0" w:space="0" w:color="auto"/>
            <w:bottom w:val="none" w:sz="0" w:space="0" w:color="auto"/>
            <w:right w:val="none" w:sz="0" w:space="0" w:color="auto"/>
          </w:divBdr>
        </w:div>
        <w:div w:id="706374000">
          <w:marLeft w:val="0"/>
          <w:marRight w:val="288"/>
          <w:marTop w:val="240"/>
          <w:marBottom w:val="40"/>
          <w:divBdr>
            <w:top w:val="none" w:sz="0" w:space="0" w:color="auto"/>
            <w:left w:val="none" w:sz="0" w:space="0" w:color="auto"/>
            <w:bottom w:val="none" w:sz="0" w:space="0" w:color="auto"/>
            <w:right w:val="none" w:sz="0" w:space="0" w:color="auto"/>
          </w:divBdr>
        </w:div>
      </w:divsChild>
    </w:div>
    <w:div w:id="605192096">
      <w:bodyDiv w:val="1"/>
      <w:marLeft w:val="0"/>
      <w:marRight w:val="0"/>
      <w:marTop w:val="0"/>
      <w:marBottom w:val="0"/>
      <w:divBdr>
        <w:top w:val="none" w:sz="0" w:space="0" w:color="auto"/>
        <w:left w:val="none" w:sz="0" w:space="0" w:color="auto"/>
        <w:bottom w:val="none" w:sz="0" w:space="0" w:color="auto"/>
        <w:right w:val="none" w:sz="0" w:space="0" w:color="auto"/>
      </w:divBdr>
      <w:divsChild>
        <w:div w:id="257759865">
          <w:marLeft w:val="0"/>
          <w:marRight w:val="288"/>
          <w:marTop w:val="240"/>
          <w:marBottom w:val="40"/>
          <w:divBdr>
            <w:top w:val="none" w:sz="0" w:space="0" w:color="auto"/>
            <w:left w:val="none" w:sz="0" w:space="0" w:color="auto"/>
            <w:bottom w:val="none" w:sz="0" w:space="0" w:color="auto"/>
            <w:right w:val="none" w:sz="0" w:space="0" w:color="auto"/>
          </w:divBdr>
        </w:div>
        <w:div w:id="383648769">
          <w:marLeft w:val="0"/>
          <w:marRight w:val="288"/>
          <w:marTop w:val="240"/>
          <w:marBottom w:val="40"/>
          <w:divBdr>
            <w:top w:val="none" w:sz="0" w:space="0" w:color="auto"/>
            <w:left w:val="none" w:sz="0" w:space="0" w:color="auto"/>
            <w:bottom w:val="none" w:sz="0" w:space="0" w:color="auto"/>
            <w:right w:val="none" w:sz="0" w:space="0" w:color="auto"/>
          </w:divBdr>
        </w:div>
      </w:divsChild>
    </w:div>
    <w:div w:id="636842029">
      <w:bodyDiv w:val="1"/>
      <w:marLeft w:val="0"/>
      <w:marRight w:val="0"/>
      <w:marTop w:val="0"/>
      <w:marBottom w:val="0"/>
      <w:divBdr>
        <w:top w:val="none" w:sz="0" w:space="0" w:color="auto"/>
        <w:left w:val="none" w:sz="0" w:space="0" w:color="auto"/>
        <w:bottom w:val="none" w:sz="0" w:space="0" w:color="auto"/>
        <w:right w:val="none" w:sz="0" w:space="0" w:color="auto"/>
      </w:divBdr>
      <w:divsChild>
        <w:div w:id="1880703485">
          <w:marLeft w:val="0"/>
          <w:marRight w:val="288"/>
          <w:marTop w:val="240"/>
          <w:marBottom w:val="40"/>
          <w:divBdr>
            <w:top w:val="none" w:sz="0" w:space="0" w:color="auto"/>
            <w:left w:val="none" w:sz="0" w:space="0" w:color="auto"/>
            <w:bottom w:val="none" w:sz="0" w:space="0" w:color="auto"/>
            <w:right w:val="none" w:sz="0" w:space="0" w:color="auto"/>
          </w:divBdr>
        </w:div>
      </w:divsChild>
    </w:div>
    <w:div w:id="686714225">
      <w:bodyDiv w:val="1"/>
      <w:marLeft w:val="0"/>
      <w:marRight w:val="0"/>
      <w:marTop w:val="0"/>
      <w:marBottom w:val="0"/>
      <w:divBdr>
        <w:top w:val="none" w:sz="0" w:space="0" w:color="auto"/>
        <w:left w:val="none" w:sz="0" w:space="0" w:color="auto"/>
        <w:bottom w:val="none" w:sz="0" w:space="0" w:color="auto"/>
        <w:right w:val="none" w:sz="0" w:space="0" w:color="auto"/>
      </w:divBdr>
      <w:divsChild>
        <w:div w:id="1155757600">
          <w:marLeft w:val="0"/>
          <w:marRight w:val="288"/>
          <w:marTop w:val="240"/>
          <w:marBottom w:val="40"/>
          <w:divBdr>
            <w:top w:val="none" w:sz="0" w:space="0" w:color="auto"/>
            <w:left w:val="none" w:sz="0" w:space="0" w:color="auto"/>
            <w:bottom w:val="none" w:sz="0" w:space="0" w:color="auto"/>
            <w:right w:val="none" w:sz="0" w:space="0" w:color="auto"/>
          </w:divBdr>
        </w:div>
        <w:div w:id="583804610">
          <w:marLeft w:val="0"/>
          <w:marRight w:val="288"/>
          <w:marTop w:val="240"/>
          <w:marBottom w:val="40"/>
          <w:divBdr>
            <w:top w:val="none" w:sz="0" w:space="0" w:color="auto"/>
            <w:left w:val="none" w:sz="0" w:space="0" w:color="auto"/>
            <w:bottom w:val="none" w:sz="0" w:space="0" w:color="auto"/>
            <w:right w:val="none" w:sz="0" w:space="0" w:color="auto"/>
          </w:divBdr>
        </w:div>
        <w:div w:id="217087278">
          <w:marLeft w:val="0"/>
          <w:marRight w:val="288"/>
          <w:marTop w:val="240"/>
          <w:marBottom w:val="40"/>
          <w:divBdr>
            <w:top w:val="none" w:sz="0" w:space="0" w:color="auto"/>
            <w:left w:val="none" w:sz="0" w:space="0" w:color="auto"/>
            <w:bottom w:val="none" w:sz="0" w:space="0" w:color="auto"/>
            <w:right w:val="none" w:sz="0" w:space="0" w:color="auto"/>
          </w:divBdr>
        </w:div>
        <w:div w:id="2081949961">
          <w:marLeft w:val="0"/>
          <w:marRight w:val="288"/>
          <w:marTop w:val="240"/>
          <w:marBottom w:val="40"/>
          <w:divBdr>
            <w:top w:val="none" w:sz="0" w:space="0" w:color="auto"/>
            <w:left w:val="none" w:sz="0" w:space="0" w:color="auto"/>
            <w:bottom w:val="none" w:sz="0" w:space="0" w:color="auto"/>
            <w:right w:val="none" w:sz="0" w:space="0" w:color="auto"/>
          </w:divBdr>
        </w:div>
      </w:divsChild>
    </w:div>
    <w:div w:id="730079979">
      <w:bodyDiv w:val="1"/>
      <w:marLeft w:val="0"/>
      <w:marRight w:val="0"/>
      <w:marTop w:val="0"/>
      <w:marBottom w:val="0"/>
      <w:divBdr>
        <w:top w:val="none" w:sz="0" w:space="0" w:color="auto"/>
        <w:left w:val="none" w:sz="0" w:space="0" w:color="auto"/>
        <w:bottom w:val="none" w:sz="0" w:space="0" w:color="auto"/>
        <w:right w:val="none" w:sz="0" w:space="0" w:color="auto"/>
      </w:divBdr>
      <w:divsChild>
        <w:div w:id="1753888280">
          <w:marLeft w:val="0"/>
          <w:marRight w:val="0"/>
          <w:marTop w:val="240"/>
          <w:marBottom w:val="40"/>
          <w:divBdr>
            <w:top w:val="none" w:sz="0" w:space="0" w:color="auto"/>
            <w:left w:val="none" w:sz="0" w:space="0" w:color="auto"/>
            <w:bottom w:val="none" w:sz="0" w:space="0" w:color="auto"/>
            <w:right w:val="none" w:sz="0" w:space="0" w:color="auto"/>
          </w:divBdr>
        </w:div>
        <w:div w:id="1865089330">
          <w:marLeft w:val="0"/>
          <w:marRight w:val="0"/>
          <w:marTop w:val="240"/>
          <w:marBottom w:val="40"/>
          <w:divBdr>
            <w:top w:val="none" w:sz="0" w:space="0" w:color="auto"/>
            <w:left w:val="none" w:sz="0" w:space="0" w:color="auto"/>
            <w:bottom w:val="none" w:sz="0" w:space="0" w:color="auto"/>
            <w:right w:val="none" w:sz="0" w:space="0" w:color="auto"/>
          </w:divBdr>
        </w:div>
        <w:div w:id="1690250478">
          <w:marLeft w:val="0"/>
          <w:marRight w:val="0"/>
          <w:marTop w:val="240"/>
          <w:marBottom w:val="40"/>
          <w:divBdr>
            <w:top w:val="none" w:sz="0" w:space="0" w:color="auto"/>
            <w:left w:val="none" w:sz="0" w:space="0" w:color="auto"/>
            <w:bottom w:val="none" w:sz="0" w:space="0" w:color="auto"/>
            <w:right w:val="none" w:sz="0" w:space="0" w:color="auto"/>
          </w:divBdr>
        </w:div>
      </w:divsChild>
    </w:div>
    <w:div w:id="852105781">
      <w:bodyDiv w:val="1"/>
      <w:marLeft w:val="0"/>
      <w:marRight w:val="0"/>
      <w:marTop w:val="0"/>
      <w:marBottom w:val="0"/>
      <w:divBdr>
        <w:top w:val="none" w:sz="0" w:space="0" w:color="auto"/>
        <w:left w:val="none" w:sz="0" w:space="0" w:color="auto"/>
        <w:bottom w:val="none" w:sz="0" w:space="0" w:color="auto"/>
        <w:right w:val="none" w:sz="0" w:space="0" w:color="auto"/>
      </w:divBdr>
      <w:divsChild>
        <w:div w:id="1008751562">
          <w:marLeft w:val="0"/>
          <w:marRight w:val="288"/>
          <w:marTop w:val="240"/>
          <w:marBottom w:val="40"/>
          <w:divBdr>
            <w:top w:val="none" w:sz="0" w:space="0" w:color="auto"/>
            <w:left w:val="none" w:sz="0" w:space="0" w:color="auto"/>
            <w:bottom w:val="none" w:sz="0" w:space="0" w:color="auto"/>
            <w:right w:val="none" w:sz="0" w:space="0" w:color="auto"/>
          </w:divBdr>
        </w:div>
        <w:div w:id="1754277126">
          <w:marLeft w:val="0"/>
          <w:marRight w:val="288"/>
          <w:marTop w:val="240"/>
          <w:marBottom w:val="40"/>
          <w:divBdr>
            <w:top w:val="none" w:sz="0" w:space="0" w:color="auto"/>
            <w:left w:val="none" w:sz="0" w:space="0" w:color="auto"/>
            <w:bottom w:val="none" w:sz="0" w:space="0" w:color="auto"/>
            <w:right w:val="none" w:sz="0" w:space="0" w:color="auto"/>
          </w:divBdr>
        </w:div>
        <w:div w:id="1969357395">
          <w:marLeft w:val="0"/>
          <w:marRight w:val="288"/>
          <w:marTop w:val="240"/>
          <w:marBottom w:val="40"/>
          <w:divBdr>
            <w:top w:val="none" w:sz="0" w:space="0" w:color="auto"/>
            <w:left w:val="none" w:sz="0" w:space="0" w:color="auto"/>
            <w:bottom w:val="none" w:sz="0" w:space="0" w:color="auto"/>
            <w:right w:val="none" w:sz="0" w:space="0" w:color="auto"/>
          </w:divBdr>
        </w:div>
      </w:divsChild>
    </w:div>
    <w:div w:id="900215104">
      <w:bodyDiv w:val="1"/>
      <w:marLeft w:val="0"/>
      <w:marRight w:val="0"/>
      <w:marTop w:val="0"/>
      <w:marBottom w:val="0"/>
      <w:divBdr>
        <w:top w:val="none" w:sz="0" w:space="0" w:color="auto"/>
        <w:left w:val="none" w:sz="0" w:space="0" w:color="auto"/>
        <w:bottom w:val="none" w:sz="0" w:space="0" w:color="auto"/>
        <w:right w:val="none" w:sz="0" w:space="0" w:color="auto"/>
      </w:divBdr>
      <w:divsChild>
        <w:div w:id="674070096">
          <w:marLeft w:val="0"/>
          <w:marRight w:val="288"/>
          <w:marTop w:val="240"/>
          <w:marBottom w:val="40"/>
          <w:divBdr>
            <w:top w:val="none" w:sz="0" w:space="0" w:color="auto"/>
            <w:left w:val="none" w:sz="0" w:space="0" w:color="auto"/>
            <w:bottom w:val="none" w:sz="0" w:space="0" w:color="auto"/>
            <w:right w:val="none" w:sz="0" w:space="0" w:color="auto"/>
          </w:divBdr>
        </w:div>
        <w:div w:id="2139293420">
          <w:marLeft w:val="0"/>
          <w:marRight w:val="288"/>
          <w:marTop w:val="240"/>
          <w:marBottom w:val="40"/>
          <w:divBdr>
            <w:top w:val="none" w:sz="0" w:space="0" w:color="auto"/>
            <w:left w:val="none" w:sz="0" w:space="0" w:color="auto"/>
            <w:bottom w:val="none" w:sz="0" w:space="0" w:color="auto"/>
            <w:right w:val="none" w:sz="0" w:space="0" w:color="auto"/>
          </w:divBdr>
        </w:div>
        <w:div w:id="1323237457">
          <w:marLeft w:val="0"/>
          <w:marRight w:val="288"/>
          <w:marTop w:val="240"/>
          <w:marBottom w:val="40"/>
          <w:divBdr>
            <w:top w:val="none" w:sz="0" w:space="0" w:color="auto"/>
            <w:left w:val="none" w:sz="0" w:space="0" w:color="auto"/>
            <w:bottom w:val="none" w:sz="0" w:space="0" w:color="auto"/>
            <w:right w:val="none" w:sz="0" w:space="0" w:color="auto"/>
          </w:divBdr>
        </w:div>
      </w:divsChild>
    </w:div>
    <w:div w:id="1084571778">
      <w:bodyDiv w:val="1"/>
      <w:marLeft w:val="0"/>
      <w:marRight w:val="0"/>
      <w:marTop w:val="0"/>
      <w:marBottom w:val="0"/>
      <w:divBdr>
        <w:top w:val="none" w:sz="0" w:space="0" w:color="auto"/>
        <w:left w:val="none" w:sz="0" w:space="0" w:color="auto"/>
        <w:bottom w:val="none" w:sz="0" w:space="0" w:color="auto"/>
        <w:right w:val="none" w:sz="0" w:space="0" w:color="auto"/>
      </w:divBdr>
      <w:divsChild>
        <w:div w:id="322203179">
          <w:marLeft w:val="0"/>
          <w:marRight w:val="288"/>
          <w:marTop w:val="240"/>
          <w:marBottom w:val="40"/>
          <w:divBdr>
            <w:top w:val="none" w:sz="0" w:space="0" w:color="auto"/>
            <w:left w:val="none" w:sz="0" w:space="0" w:color="auto"/>
            <w:bottom w:val="none" w:sz="0" w:space="0" w:color="auto"/>
            <w:right w:val="none" w:sz="0" w:space="0" w:color="auto"/>
          </w:divBdr>
        </w:div>
        <w:div w:id="358355627">
          <w:marLeft w:val="0"/>
          <w:marRight w:val="288"/>
          <w:marTop w:val="240"/>
          <w:marBottom w:val="40"/>
          <w:divBdr>
            <w:top w:val="none" w:sz="0" w:space="0" w:color="auto"/>
            <w:left w:val="none" w:sz="0" w:space="0" w:color="auto"/>
            <w:bottom w:val="none" w:sz="0" w:space="0" w:color="auto"/>
            <w:right w:val="none" w:sz="0" w:space="0" w:color="auto"/>
          </w:divBdr>
        </w:div>
        <w:div w:id="901910776">
          <w:marLeft w:val="0"/>
          <w:marRight w:val="288"/>
          <w:marTop w:val="240"/>
          <w:marBottom w:val="40"/>
          <w:divBdr>
            <w:top w:val="none" w:sz="0" w:space="0" w:color="auto"/>
            <w:left w:val="none" w:sz="0" w:space="0" w:color="auto"/>
            <w:bottom w:val="none" w:sz="0" w:space="0" w:color="auto"/>
            <w:right w:val="none" w:sz="0" w:space="0" w:color="auto"/>
          </w:divBdr>
        </w:div>
        <w:div w:id="8869588">
          <w:marLeft w:val="0"/>
          <w:marRight w:val="288"/>
          <w:marTop w:val="240"/>
          <w:marBottom w:val="40"/>
          <w:divBdr>
            <w:top w:val="none" w:sz="0" w:space="0" w:color="auto"/>
            <w:left w:val="none" w:sz="0" w:space="0" w:color="auto"/>
            <w:bottom w:val="none" w:sz="0" w:space="0" w:color="auto"/>
            <w:right w:val="none" w:sz="0" w:space="0" w:color="auto"/>
          </w:divBdr>
        </w:div>
        <w:div w:id="1855458046">
          <w:marLeft w:val="0"/>
          <w:marRight w:val="288"/>
          <w:marTop w:val="240"/>
          <w:marBottom w:val="40"/>
          <w:divBdr>
            <w:top w:val="none" w:sz="0" w:space="0" w:color="auto"/>
            <w:left w:val="none" w:sz="0" w:space="0" w:color="auto"/>
            <w:bottom w:val="none" w:sz="0" w:space="0" w:color="auto"/>
            <w:right w:val="none" w:sz="0" w:space="0" w:color="auto"/>
          </w:divBdr>
        </w:div>
      </w:divsChild>
    </w:div>
    <w:div w:id="1197740215">
      <w:bodyDiv w:val="1"/>
      <w:marLeft w:val="0"/>
      <w:marRight w:val="0"/>
      <w:marTop w:val="0"/>
      <w:marBottom w:val="0"/>
      <w:divBdr>
        <w:top w:val="none" w:sz="0" w:space="0" w:color="auto"/>
        <w:left w:val="none" w:sz="0" w:space="0" w:color="auto"/>
        <w:bottom w:val="none" w:sz="0" w:space="0" w:color="auto"/>
        <w:right w:val="none" w:sz="0" w:space="0" w:color="auto"/>
      </w:divBdr>
      <w:divsChild>
        <w:div w:id="963121535">
          <w:marLeft w:val="0"/>
          <w:marRight w:val="288"/>
          <w:marTop w:val="240"/>
          <w:marBottom w:val="40"/>
          <w:divBdr>
            <w:top w:val="none" w:sz="0" w:space="0" w:color="auto"/>
            <w:left w:val="none" w:sz="0" w:space="0" w:color="auto"/>
            <w:bottom w:val="none" w:sz="0" w:space="0" w:color="auto"/>
            <w:right w:val="none" w:sz="0" w:space="0" w:color="auto"/>
          </w:divBdr>
        </w:div>
      </w:divsChild>
    </w:div>
    <w:div w:id="1243104805">
      <w:bodyDiv w:val="1"/>
      <w:marLeft w:val="0"/>
      <w:marRight w:val="0"/>
      <w:marTop w:val="0"/>
      <w:marBottom w:val="0"/>
      <w:divBdr>
        <w:top w:val="none" w:sz="0" w:space="0" w:color="auto"/>
        <w:left w:val="none" w:sz="0" w:space="0" w:color="auto"/>
        <w:bottom w:val="none" w:sz="0" w:space="0" w:color="auto"/>
        <w:right w:val="none" w:sz="0" w:space="0" w:color="auto"/>
      </w:divBdr>
    </w:div>
    <w:div w:id="1288118823">
      <w:bodyDiv w:val="1"/>
      <w:marLeft w:val="0"/>
      <w:marRight w:val="0"/>
      <w:marTop w:val="0"/>
      <w:marBottom w:val="0"/>
      <w:divBdr>
        <w:top w:val="none" w:sz="0" w:space="0" w:color="auto"/>
        <w:left w:val="none" w:sz="0" w:space="0" w:color="auto"/>
        <w:bottom w:val="none" w:sz="0" w:space="0" w:color="auto"/>
        <w:right w:val="none" w:sz="0" w:space="0" w:color="auto"/>
      </w:divBdr>
      <w:divsChild>
        <w:div w:id="385840244">
          <w:marLeft w:val="0"/>
          <w:marRight w:val="288"/>
          <w:marTop w:val="240"/>
          <w:marBottom w:val="0"/>
          <w:divBdr>
            <w:top w:val="none" w:sz="0" w:space="0" w:color="auto"/>
            <w:left w:val="none" w:sz="0" w:space="0" w:color="auto"/>
            <w:bottom w:val="none" w:sz="0" w:space="0" w:color="auto"/>
            <w:right w:val="none" w:sz="0" w:space="0" w:color="auto"/>
          </w:divBdr>
        </w:div>
        <w:div w:id="2118016508">
          <w:marLeft w:val="0"/>
          <w:marRight w:val="288"/>
          <w:marTop w:val="240"/>
          <w:marBottom w:val="0"/>
          <w:divBdr>
            <w:top w:val="none" w:sz="0" w:space="0" w:color="auto"/>
            <w:left w:val="none" w:sz="0" w:space="0" w:color="auto"/>
            <w:bottom w:val="none" w:sz="0" w:space="0" w:color="auto"/>
            <w:right w:val="none" w:sz="0" w:space="0" w:color="auto"/>
          </w:divBdr>
        </w:div>
        <w:div w:id="670983043">
          <w:marLeft w:val="0"/>
          <w:marRight w:val="288"/>
          <w:marTop w:val="240"/>
          <w:marBottom w:val="0"/>
          <w:divBdr>
            <w:top w:val="none" w:sz="0" w:space="0" w:color="auto"/>
            <w:left w:val="none" w:sz="0" w:space="0" w:color="auto"/>
            <w:bottom w:val="none" w:sz="0" w:space="0" w:color="auto"/>
            <w:right w:val="none" w:sz="0" w:space="0" w:color="auto"/>
          </w:divBdr>
        </w:div>
      </w:divsChild>
    </w:div>
    <w:div w:id="1292521062">
      <w:bodyDiv w:val="1"/>
      <w:marLeft w:val="0"/>
      <w:marRight w:val="0"/>
      <w:marTop w:val="0"/>
      <w:marBottom w:val="0"/>
      <w:divBdr>
        <w:top w:val="none" w:sz="0" w:space="0" w:color="auto"/>
        <w:left w:val="none" w:sz="0" w:space="0" w:color="auto"/>
        <w:bottom w:val="none" w:sz="0" w:space="0" w:color="auto"/>
        <w:right w:val="none" w:sz="0" w:space="0" w:color="auto"/>
      </w:divBdr>
      <w:divsChild>
        <w:div w:id="757751312">
          <w:marLeft w:val="0"/>
          <w:marRight w:val="288"/>
          <w:marTop w:val="240"/>
          <w:marBottom w:val="40"/>
          <w:divBdr>
            <w:top w:val="none" w:sz="0" w:space="0" w:color="auto"/>
            <w:left w:val="none" w:sz="0" w:space="0" w:color="auto"/>
            <w:bottom w:val="none" w:sz="0" w:space="0" w:color="auto"/>
            <w:right w:val="none" w:sz="0" w:space="0" w:color="auto"/>
          </w:divBdr>
        </w:div>
        <w:div w:id="489370294">
          <w:marLeft w:val="0"/>
          <w:marRight w:val="288"/>
          <w:marTop w:val="240"/>
          <w:marBottom w:val="40"/>
          <w:divBdr>
            <w:top w:val="none" w:sz="0" w:space="0" w:color="auto"/>
            <w:left w:val="none" w:sz="0" w:space="0" w:color="auto"/>
            <w:bottom w:val="none" w:sz="0" w:space="0" w:color="auto"/>
            <w:right w:val="none" w:sz="0" w:space="0" w:color="auto"/>
          </w:divBdr>
        </w:div>
        <w:div w:id="657347989">
          <w:marLeft w:val="0"/>
          <w:marRight w:val="288"/>
          <w:marTop w:val="240"/>
          <w:marBottom w:val="40"/>
          <w:divBdr>
            <w:top w:val="none" w:sz="0" w:space="0" w:color="auto"/>
            <w:left w:val="none" w:sz="0" w:space="0" w:color="auto"/>
            <w:bottom w:val="none" w:sz="0" w:space="0" w:color="auto"/>
            <w:right w:val="none" w:sz="0" w:space="0" w:color="auto"/>
          </w:divBdr>
        </w:div>
        <w:div w:id="300622594">
          <w:marLeft w:val="0"/>
          <w:marRight w:val="288"/>
          <w:marTop w:val="240"/>
          <w:marBottom w:val="40"/>
          <w:divBdr>
            <w:top w:val="none" w:sz="0" w:space="0" w:color="auto"/>
            <w:left w:val="none" w:sz="0" w:space="0" w:color="auto"/>
            <w:bottom w:val="none" w:sz="0" w:space="0" w:color="auto"/>
            <w:right w:val="none" w:sz="0" w:space="0" w:color="auto"/>
          </w:divBdr>
        </w:div>
        <w:div w:id="1923367787">
          <w:marLeft w:val="0"/>
          <w:marRight w:val="288"/>
          <w:marTop w:val="240"/>
          <w:marBottom w:val="40"/>
          <w:divBdr>
            <w:top w:val="none" w:sz="0" w:space="0" w:color="auto"/>
            <w:left w:val="none" w:sz="0" w:space="0" w:color="auto"/>
            <w:bottom w:val="none" w:sz="0" w:space="0" w:color="auto"/>
            <w:right w:val="none" w:sz="0" w:space="0" w:color="auto"/>
          </w:divBdr>
        </w:div>
        <w:div w:id="1860698364">
          <w:marLeft w:val="0"/>
          <w:marRight w:val="288"/>
          <w:marTop w:val="240"/>
          <w:marBottom w:val="40"/>
          <w:divBdr>
            <w:top w:val="none" w:sz="0" w:space="0" w:color="auto"/>
            <w:left w:val="none" w:sz="0" w:space="0" w:color="auto"/>
            <w:bottom w:val="none" w:sz="0" w:space="0" w:color="auto"/>
            <w:right w:val="none" w:sz="0" w:space="0" w:color="auto"/>
          </w:divBdr>
        </w:div>
      </w:divsChild>
    </w:div>
    <w:div w:id="1373110274">
      <w:bodyDiv w:val="1"/>
      <w:marLeft w:val="0"/>
      <w:marRight w:val="0"/>
      <w:marTop w:val="0"/>
      <w:marBottom w:val="0"/>
      <w:divBdr>
        <w:top w:val="none" w:sz="0" w:space="0" w:color="auto"/>
        <w:left w:val="none" w:sz="0" w:space="0" w:color="auto"/>
        <w:bottom w:val="none" w:sz="0" w:space="0" w:color="auto"/>
        <w:right w:val="none" w:sz="0" w:space="0" w:color="auto"/>
      </w:divBdr>
      <w:divsChild>
        <w:div w:id="974871353">
          <w:marLeft w:val="0"/>
          <w:marRight w:val="288"/>
          <w:marTop w:val="240"/>
          <w:marBottom w:val="40"/>
          <w:divBdr>
            <w:top w:val="none" w:sz="0" w:space="0" w:color="auto"/>
            <w:left w:val="none" w:sz="0" w:space="0" w:color="auto"/>
            <w:bottom w:val="none" w:sz="0" w:space="0" w:color="auto"/>
            <w:right w:val="none" w:sz="0" w:space="0" w:color="auto"/>
          </w:divBdr>
        </w:div>
        <w:div w:id="548955545">
          <w:marLeft w:val="0"/>
          <w:marRight w:val="288"/>
          <w:marTop w:val="240"/>
          <w:marBottom w:val="40"/>
          <w:divBdr>
            <w:top w:val="none" w:sz="0" w:space="0" w:color="auto"/>
            <w:left w:val="none" w:sz="0" w:space="0" w:color="auto"/>
            <w:bottom w:val="none" w:sz="0" w:space="0" w:color="auto"/>
            <w:right w:val="none" w:sz="0" w:space="0" w:color="auto"/>
          </w:divBdr>
        </w:div>
        <w:div w:id="1044907957">
          <w:marLeft w:val="0"/>
          <w:marRight w:val="288"/>
          <w:marTop w:val="240"/>
          <w:marBottom w:val="40"/>
          <w:divBdr>
            <w:top w:val="none" w:sz="0" w:space="0" w:color="auto"/>
            <w:left w:val="none" w:sz="0" w:space="0" w:color="auto"/>
            <w:bottom w:val="none" w:sz="0" w:space="0" w:color="auto"/>
            <w:right w:val="none" w:sz="0" w:space="0" w:color="auto"/>
          </w:divBdr>
        </w:div>
        <w:div w:id="1357385050">
          <w:marLeft w:val="0"/>
          <w:marRight w:val="288"/>
          <w:marTop w:val="240"/>
          <w:marBottom w:val="40"/>
          <w:divBdr>
            <w:top w:val="none" w:sz="0" w:space="0" w:color="auto"/>
            <w:left w:val="none" w:sz="0" w:space="0" w:color="auto"/>
            <w:bottom w:val="none" w:sz="0" w:space="0" w:color="auto"/>
            <w:right w:val="none" w:sz="0" w:space="0" w:color="auto"/>
          </w:divBdr>
        </w:div>
      </w:divsChild>
    </w:div>
    <w:div w:id="1435594518">
      <w:bodyDiv w:val="1"/>
      <w:marLeft w:val="0"/>
      <w:marRight w:val="0"/>
      <w:marTop w:val="0"/>
      <w:marBottom w:val="0"/>
      <w:divBdr>
        <w:top w:val="none" w:sz="0" w:space="0" w:color="auto"/>
        <w:left w:val="none" w:sz="0" w:space="0" w:color="auto"/>
        <w:bottom w:val="none" w:sz="0" w:space="0" w:color="auto"/>
        <w:right w:val="none" w:sz="0" w:space="0" w:color="auto"/>
      </w:divBdr>
      <w:divsChild>
        <w:div w:id="1460147129">
          <w:marLeft w:val="0"/>
          <w:marRight w:val="288"/>
          <w:marTop w:val="240"/>
          <w:marBottom w:val="40"/>
          <w:divBdr>
            <w:top w:val="none" w:sz="0" w:space="0" w:color="auto"/>
            <w:left w:val="none" w:sz="0" w:space="0" w:color="auto"/>
            <w:bottom w:val="none" w:sz="0" w:space="0" w:color="auto"/>
            <w:right w:val="none" w:sz="0" w:space="0" w:color="auto"/>
          </w:divBdr>
        </w:div>
        <w:div w:id="1396003662">
          <w:marLeft w:val="0"/>
          <w:marRight w:val="288"/>
          <w:marTop w:val="240"/>
          <w:marBottom w:val="40"/>
          <w:divBdr>
            <w:top w:val="none" w:sz="0" w:space="0" w:color="auto"/>
            <w:left w:val="none" w:sz="0" w:space="0" w:color="auto"/>
            <w:bottom w:val="none" w:sz="0" w:space="0" w:color="auto"/>
            <w:right w:val="none" w:sz="0" w:space="0" w:color="auto"/>
          </w:divBdr>
        </w:div>
        <w:div w:id="1564832508">
          <w:marLeft w:val="0"/>
          <w:marRight w:val="288"/>
          <w:marTop w:val="240"/>
          <w:marBottom w:val="40"/>
          <w:divBdr>
            <w:top w:val="none" w:sz="0" w:space="0" w:color="auto"/>
            <w:left w:val="none" w:sz="0" w:space="0" w:color="auto"/>
            <w:bottom w:val="none" w:sz="0" w:space="0" w:color="auto"/>
            <w:right w:val="none" w:sz="0" w:space="0" w:color="auto"/>
          </w:divBdr>
        </w:div>
      </w:divsChild>
    </w:div>
    <w:div w:id="1569803806">
      <w:bodyDiv w:val="1"/>
      <w:marLeft w:val="0"/>
      <w:marRight w:val="0"/>
      <w:marTop w:val="0"/>
      <w:marBottom w:val="0"/>
      <w:divBdr>
        <w:top w:val="none" w:sz="0" w:space="0" w:color="auto"/>
        <w:left w:val="none" w:sz="0" w:space="0" w:color="auto"/>
        <w:bottom w:val="none" w:sz="0" w:space="0" w:color="auto"/>
        <w:right w:val="none" w:sz="0" w:space="0" w:color="auto"/>
      </w:divBdr>
      <w:divsChild>
        <w:div w:id="817496996">
          <w:marLeft w:val="0"/>
          <w:marRight w:val="288"/>
          <w:marTop w:val="240"/>
          <w:marBottom w:val="40"/>
          <w:divBdr>
            <w:top w:val="none" w:sz="0" w:space="0" w:color="auto"/>
            <w:left w:val="none" w:sz="0" w:space="0" w:color="auto"/>
            <w:bottom w:val="none" w:sz="0" w:space="0" w:color="auto"/>
            <w:right w:val="none" w:sz="0" w:space="0" w:color="auto"/>
          </w:divBdr>
        </w:div>
        <w:div w:id="947278317">
          <w:marLeft w:val="0"/>
          <w:marRight w:val="288"/>
          <w:marTop w:val="240"/>
          <w:marBottom w:val="40"/>
          <w:divBdr>
            <w:top w:val="none" w:sz="0" w:space="0" w:color="auto"/>
            <w:left w:val="none" w:sz="0" w:space="0" w:color="auto"/>
            <w:bottom w:val="none" w:sz="0" w:space="0" w:color="auto"/>
            <w:right w:val="none" w:sz="0" w:space="0" w:color="auto"/>
          </w:divBdr>
        </w:div>
        <w:div w:id="84887348">
          <w:marLeft w:val="0"/>
          <w:marRight w:val="288"/>
          <w:marTop w:val="240"/>
          <w:marBottom w:val="40"/>
          <w:divBdr>
            <w:top w:val="none" w:sz="0" w:space="0" w:color="auto"/>
            <w:left w:val="none" w:sz="0" w:space="0" w:color="auto"/>
            <w:bottom w:val="none" w:sz="0" w:space="0" w:color="auto"/>
            <w:right w:val="none" w:sz="0" w:space="0" w:color="auto"/>
          </w:divBdr>
        </w:div>
        <w:div w:id="1422290449">
          <w:marLeft w:val="0"/>
          <w:marRight w:val="288"/>
          <w:marTop w:val="240"/>
          <w:marBottom w:val="40"/>
          <w:divBdr>
            <w:top w:val="none" w:sz="0" w:space="0" w:color="auto"/>
            <w:left w:val="none" w:sz="0" w:space="0" w:color="auto"/>
            <w:bottom w:val="none" w:sz="0" w:space="0" w:color="auto"/>
            <w:right w:val="none" w:sz="0" w:space="0" w:color="auto"/>
          </w:divBdr>
        </w:div>
        <w:div w:id="1341809600">
          <w:marLeft w:val="0"/>
          <w:marRight w:val="288"/>
          <w:marTop w:val="240"/>
          <w:marBottom w:val="40"/>
          <w:divBdr>
            <w:top w:val="none" w:sz="0" w:space="0" w:color="auto"/>
            <w:left w:val="none" w:sz="0" w:space="0" w:color="auto"/>
            <w:bottom w:val="none" w:sz="0" w:space="0" w:color="auto"/>
            <w:right w:val="none" w:sz="0" w:space="0" w:color="auto"/>
          </w:divBdr>
        </w:div>
      </w:divsChild>
    </w:div>
    <w:div w:id="1752238079">
      <w:bodyDiv w:val="1"/>
      <w:marLeft w:val="0"/>
      <w:marRight w:val="0"/>
      <w:marTop w:val="0"/>
      <w:marBottom w:val="0"/>
      <w:divBdr>
        <w:top w:val="none" w:sz="0" w:space="0" w:color="auto"/>
        <w:left w:val="none" w:sz="0" w:space="0" w:color="auto"/>
        <w:bottom w:val="none" w:sz="0" w:space="0" w:color="auto"/>
        <w:right w:val="none" w:sz="0" w:space="0" w:color="auto"/>
      </w:divBdr>
      <w:divsChild>
        <w:div w:id="451940138">
          <w:marLeft w:val="0"/>
          <w:marRight w:val="288"/>
          <w:marTop w:val="240"/>
          <w:marBottom w:val="40"/>
          <w:divBdr>
            <w:top w:val="none" w:sz="0" w:space="0" w:color="auto"/>
            <w:left w:val="none" w:sz="0" w:space="0" w:color="auto"/>
            <w:bottom w:val="none" w:sz="0" w:space="0" w:color="auto"/>
            <w:right w:val="none" w:sz="0" w:space="0" w:color="auto"/>
          </w:divBdr>
        </w:div>
        <w:div w:id="64954996">
          <w:marLeft w:val="0"/>
          <w:marRight w:val="288"/>
          <w:marTop w:val="240"/>
          <w:marBottom w:val="40"/>
          <w:divBdr>
            <w:top w:val="none" w:sz="0" w:space="0" w:color="auto"/>
            <w:left w:val="none" w:sz="0" w:space="0" w:color="auto"/>
            <w:bottom w:val="none" w:sz="0" w:space="0" w:color="auto"/>
            <w:right w:val="none" w:sz="0" w:space="0" w:color="auto"/>
          </w:divBdr>
        </w:div>
        <w:div w:id="1237664244">
          <w:marLeft w:val="0"/>
          <w:marRight w:val="288"/>
          <w:marTop w:val="240"/>
          <w:marBottom w:val="40"/>
          <w:divBdr>
            <w:top w:val="none" w:sz="0" w:space="0" w:color="auto"/>
            <w:left w:val="none" w:sz="0" w:space="0" w:color="auto"/>
            <w:bottom w:val="none" w:sz="0" w:space="0" w:color="auto"/>
            <w:right w:val="none" w:sz="0" w:space="0" w:color="auto"/>
          </w:divBdr>
        </w:div>
        <w:div w:id="1547791949">
          <w:marLeft w:val="0"/>
          <w:marRight w:val="288"/>
          <w:marTop w:val="240"/>
          <w:marBottom w:val="40"/>
          <w:divBdr>
            <w:top w:val="none" w:sz="0" w:space="0" w:color="auto"/>
            <w:left w:val="none" w:sz="0" w:space="0" w:color="auto"/>
            <w:bottom w:val="none" w:sz="0" w:space="0" w:color="auto"/>
            <w:right w:val="none" w:sz="0" w:space="0" w:color="auto"/>
          </w:divBdr>
        </w:div>
        <w:div w:id="477888932">
          <w:marLeft w:val="0"/>
          <w:marRight w:val="288"/>
          <w:marTop w:val="240"/>
          <w:marBottom w:val="40"/>
          <w:divBdr>
            <w:top w:val="none" w:sz="0" w:space="0" w:color="auto"/>
            <w:left w:val="none" w:sz="0" w:space="0" w:color="auto"/>
            <w:bottom w:val="none" w:sz="0" w:space="0" w:color="auto"/>
            <w:right w:val="none" w:sz="0" w:space="0" w:color="auto"/>
          </w:divBdr>
        </w:div>
      </w:divsChild>
    </w:div>
    <w:div w:id="1799642396">
      <w:bodyDiv w:val="1"/>
      <w:marLeft w:val="0"/>
      <w:marRight w:val="0"/>
      <w:marTop w:val="0"/>
      <w:marBottom w:val="0"/>
      <w:divBdr>
        <w:top w:val="none" w:sz="0" w:space="0" w:color="auto"/>
        <w:left w:val="none" w:sz="0" w:space="0" w:color="auto"/>
        <w:bottom w:val="none" w:sz="0" w:space="0" w:color="auto"/>
        <w:right w:val="none" w:sz="0" w:space="0" w:color="auto"/>
      </w:divBdr>
      <w:divsChild>
        <w:div w:id="1111391400">
          <w:marLeft w:val="0"/>
          <w:marRight w:val="288"/>
          <w:marTop w:val="240"/>
          <w:marBottom w:val="40"/>
          <w:divBdr>
            <w:top w:val="none" w:sz="0" w:space="0" w:color="auto"/>
            <w:left w:val="none" w:sz="0" w:space="0" w:color="auto"/>
            <w:bottom w:val="none" w:sz="0" w:space="0" w:color="auto"/>
            <w:right w:val="none" w:sz="0" w:space="0" w:color="auto"/>
          </w:divBdr>
        </w:div>
        <w:div w:id="496573796">
          <w:marLeft w:val="0"/>
          <w:marRight w:val="288"/>
          <w:marTop w:val="240"/>
          <w:marBottom w:val="40"/>
          <w:divBdr>
            <w:top w:val="none" w:sz="0" w:space="0" w:color="auto"/>
            <w:left w:val="none" w:sz="0" w:space="0" w:color="auto"/>
            <w:bottom w:val="none" w:sz="0" w:space="0" w:color="auto"/>
            <w:right w:val="none" w:sz="0" w:space="0" w:color="auto"/>
          </w:divBdr>
        </w:div>
        <w:div w:id="133763075">
          <w:marLeft w:val="0"/>
          <w:marRight w:val="288"/>
          <w:marTop w:val="240"/>
          <w:marBottom w:val="40"/>
          <w:divBdr>
            <w:top w:val="none" w:sz="0" w:space="0" w:color="auto"/>
            <w:left w:val="none" w:sz="0" w:space="0" w:color="auto"/>
            <w:bottom w:val="none" w:sz="0" w:space="0" w:color="auto"/>
            <w:right w:val="none" w:sz="0" w:space="0" w:color="auto"/>
          </w:divBdr>
        </w:div>
        <w:div w:id="800805439">
          <w:marLeft w:val="0"/>
          <w:marRight w:val="288"/>
          <w:marTop w:val="240"/>
          <w:marBottom w:val="40"/>
          <w:divBdr>
            <w:top w:val="none" w:sz="0" w:space="0" w:color="auto"/>
            <w:left w:val="none" w:sz="0" w:space="0" w:color="auto"/>
            <w:bottom w:val="none" w:sz="0" w:space="0" w:color="auto"/>
            <w:right w:val="none" w:sz="0" w:space="0" w:color="auto"/>
          </w:divBdr>
        </w:div>
        <w:div w:id="904418686">
          <w:marLeft w:val="0"/>
          <w:marRight w:val="288"/>
          <w:marTop w:val="240"/>
          <w:marBottom w:val="40"/>
          <w:divBdr>
            <w:top w:val="none" w:sz="0" w:space="0" w:color="auto"/>
            <w:left w:val="none" w:sz="0" w:space="0" w:color="auto"/>
            <w:bottom w:val="none" w:sz="0" w:space="0" w:color="auto"/>
            <w:right w:val="none" w:sz="0" w:space="0" w:color="auto"/>
          </w:divBdr>
        </w:div>
      </w:divsChild>
    </w:div>
    <w:div w:id="1903759594">
      <w:bodyDiv w:val="1"/>
      <w:marLeft w:val="0"/>
      <w:marRight w:val="0"/>
      <w:marTop w:val="0"/>
      <w:marBottom w:val="0"/>
      <w:divBdr>
        <w:top w:val="none" w:sz="0" w:space="0" w:color="auto"/>
        <w:left w:val="none" w:sz="0" w:space="0" w:color="auto"/>
        <w:bottom w:val="none" w:sz="0" w:space="0" w:color="auto"/>
        <w:right w:val="none" w:sz="0" w:space="0" w:color="auto"/>
      </w:divBdr>
      <w:divsChild>
        <w:div w:id="927075840">
          <w:marLeft w:val="0"/>
          <w:marRight w:val="288"/>
          <w:marTop w:val="240"/>
          <w:marBottom w:val="40"/>
          <w:divBdr>
            <w:top w:val="none" w:sz="0" w:space="0" w:color="auto"/>
            <w:left w:val="none" w:sz="0" w:space="0" w:color="auto"/>
            <w:bottom w:val="none" w:sz="0" w:space="0" w:color="auto"/>
            <w:right w:val="none" w:sz="0" w:space="0" w:color="auto"/>
          </w:divBdr>
        </w:div>
        <w:div w:id="1411345158">
          <w:marLeft w:val="0"/>
          <w:marRight w:val="288"/>
          <w:marTop w:val="240"/>
          <w:marBottom w:val="40"/>
          <w:divBdr>
            <w:top w:val="none" w:sz="0" w:space="0" w:color="auto"/>
            <w:left w:val="none" w:sz="0" w:space="0" w:color="auto"/>
            <w:bottom w:val="none" w:sz="0" w:space="0" w:color="auto"/>
            <w:right w:val="none" w:sz="0" w:space="0" w:color="auto"/>
          </w:divBdr>
        </w:div>
      </w:divsChild>
    </w:div>
    <w:div w:id="1990405093">
      <w:bodyDiv w:val="1"/>
      <w:marLeft w:val="0"/>
      <w:marRight w:val="0"/>
      <w:marTop w:val="0"/>
      <w:marBottom w:val="0"/>
      <w:divBdr>
        <w:top w:val="none" w:sz="0" w:space="0" w:color="auto"/>
        <w:left w:val="none" w:sz="0" w:space="0" w:color="auto"/>
        <w:bottom w:val="none" w:sz="0" w:space="0" w:color="auto"/>
        <w:right w:val="none" w:sz="0" w:space="0" w:color="auto"/>
      </w:divBdr>
      <w:divsChild>
        <w:div w:id="155809810">
          <w:marLeft w:val="0"/>
          <w:marRight w:val="288"/>
          <w:marTop w:val="240"/>
          <w:marBottom w:val="40"/>
          <w:divBdr>
            <w:top w:val="none" w:sz="0" w:space="0" w:color="auto"/>
            <w:left w:val="none" w:sz="0" w:space="0" w:color="auto"/>
            <w:bottom w:val="none" w:sz="0" w:space="0" w:color="auto"/>
            <w:right w:val="none" w:sz="0" w:space="0" w:color="auto"/>
          </w:divBdr>
        </w:div>
        <w:div w:id="1478374637">
          <w:marLeft w:val="0"/>
          <w:marRight w:val="288"/>
          <w:marTop w:val="240"/>
          <w:marBottom w:val="40"/>
          <w:divBdr>
            <w:top w:val="none" w:sz="0" w:space="0" w:color="auto"/>
            <w:left w:val="none" w:sz="0" w:space="0" w:color="auto"/>
            <w:bottom w:val="none" w:sz="0" w:space="0" w:color="auto"/>
            <w:right w:val="none" w:sz="0" w:space="0" w:color="auto"/>
          </w:divBdr>
        </w:div>
        <w:div w:id="2040738185">
          <w:marLeft w:val="0"/>
          <w:marRight w:val="288"/>
          <w:marTop w:val="240"/>
          <w:marBottom w:val="40"/>
          <w:divBdr>
            <w:top w:val="none" w:sz="0" w:space="0" w:color="auto"/>
            <w:left w:val="none" w:sz="0" w:space="0" w:color="auto"/>
            <w:bottom w:val="none" w:sz="0" w:space="0" w:color="auto"/>
            <w:right w:val="none" w:sz="0" w:space="0" w:color="auto"/>
          </w:divBdr>
        </w:div>
        <w:div w:id="773092667">
          <w:marLeft w:val="0"/>
          <w:marRight w:val="288"/>
          <w:marTop w:val="240"/>
          <w:marBottom w:val="40"/>
          <w:divBdr>
            <w:top w:val="none" w:sz="0" w:space="0" w:color="auto"/>
            <w:left w:val="none" w:sz="0" w:space="0" w:color="auto"/>
            <w:bottom w:val="none" w:sz="0" w:space="0" w:color="auto"/>
            <w:right w:val="none" w:sz="0" w:space="0" w:color="auto"/>
          </w:divBdr>
        </w:div>
      </w:divsChild>
    </w:div>
    <w:div w:id="2088530698">
      <w:bodyDiv w:val="1"/>
      <w:marLeft w:val="0"/>
      <w:marRight w:val="0"/>
      <w:marTop w:val="0"/>
      <w:marBottom w:val="0"/>
      <w:divBdr>
        <w:top w:val="none" w:sz="0" w:space="0" w:color="auto"/>
        <w:left w:val="none" w:sz="0" w:space="0" w:color="auto"/>
        <w:bottom w:val="none" w:sz="0" w:space="0" w:color="auto"/>
        <w:right w:val="none" w:sz="0" w:space="0" w:color="auto"/>
      </w:divBdr>
      <w:divsChild>
        <w:div w:id="773204865">
          <w:marLeft w:val="0"/>
          <w:marRight w:val="288"/>
          <w:marTop w:val="240"/>
          <w:marBottom w:val="40"/>
          <w:divBdr>
            <w:top w:val="none" w:sz="0" w:space="0" w:color="auto"/>
            <w:left w:val="none" w:sz="0" w:space="0" w:color="auto"/>
            <w:bottom w:val="none" w:sz="0" w:space="0" w:color="auto"/>
            <w:right w:val="none" w:sz="0" w:space="0" w:color="auto"/>
          </w:divBdr>
        </w:div>
      </w:divsChild>
    </w:div>
    <w:div w:id="2122525951">
      <w:bodyDiv w:val="1"/>
      <w:marLeft w:val="0"/>
      <w:marRight w:val="0"/>
      <w:marTop w:val="0"/>
      <w:marBottom w:val="0"/>
      <w:divBdr>
        <w:top w:val="none" w:sz="0" w:space="0" w:color="auto"/>
        <w:left w:val="none" w:sz="0" w:space="0" w:color="auto"/>
        <w:bottom w:val="none" w:sz="0" w:space="0" w:color="auto"/>
        <w:right w:val="none" w:sz="0" w:space="0" w:color="auto"/>
      </w:divBdr>
      <w:divsChild>
        <w:div w:id="1761634005">
          <w:marLeft w:val="0"/>
          <w:marRight w:val="288"/>
          <w:marTop w:val="240"/>
          <w:marBottom w:val="40"/>
          <w:divBdr>
            <w:top w:val="none" w:sz="0" w:space="0" w:color="auto"/>
            <w:left w:val="none" w:sz="0" w:space="0" w:color="auto"/>
            <w:bottom w:val="none" w:sz="0" w:space="0" w:color="auto"/>
            <w:right w:val="none" w:sz="0" w:space="0" w:color="auto"/>
          </w:divBdr>
        </w:div>
        <w:div w:id="161241551">
          <w:marLeft w:val="0"/>
          <w:marRight w:val="288"/>
          <w:marTop w:val="240"/>
          <w:marBottom w:val="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2256</Words>
  <Characters>12864</Characters>
  <Application>Microsoft Office Word</Application>
  <DocSecurity>0</DocSecurity>
  <Lines>107</Lines>
  <Paragraphs>30</Paragraphs>
  <ScaleCrop>false</ScaleCrop>
  <Company/>
  <LinksUpToDate>false</LinksUpToDate>
  <CharactersWithSpaces>15090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 memo</dc:creator>
  <cp:keywords/>
  <dc:description/>
  <cp:lastModifiedBy>4 memo</cp:lastModifiedBy>
  <cp:revision>4</cp:revision>
  <dcterms:created xsi:type="dcterms:W3CDTF">2014-04-29T22:54:00Z</dcterms:created>
  <dcterms:modified xsi:type="dcterms:W3CDTF">2014-04-29T23:22:00Z</dcterms:modified>
</cp:coreProperties>
</file>