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32E89" w:rsidRPr="00F32E89" w:rsidRDefault="00F32E89" w:rsidP="00C96651">
      <w:pPr>
        <w:spacing w:after="0" w:line="240" w:lineRule="auto"/>
        <w:rPr>
          <w:color w:val="FF0000"/>
          <w:sz w:val="56"/>
          <w:szCs w:val="56"/>
          <w:rtl/>
        </w:rPr>
      </w:pPr>
      <w:bookmarkStart w:id="0" w:name="_GoBack"/>
    </w:p>
    <w:p w:rsidR="00F32E89" w:rsidRPr="00F32E89" w:rsidRDefault="00F32E89" w:rsidP="00C96651">
      <w:pPr>
        <w:spacing w:after="0" w:line="240" w:lineRule="auto"/>
        <w:rPr>
          <w:color w:val="FF0000"/>
          <w:sz w:val="56"/>
          <w:szCs w:val="56"/>
          <w:rtl/>
        </w:rPr>
      </w:pPr>
    </w:p>
    <w:p w:rsidR="00F32E89" w:rsidRPr="00F32E89" w:rsidRDefault="00F32E89" w:rsidP="00C96651">
      <w:pPr>
        <w:spacing w:after="0" w:line="240" w:lineRule="auto"/>
        <w:rPr>
          <w:color w:val="FF0000"/>
          <w:sz w:val="56"/>
          <w:szCs w:val="56"/>
          <w:rtl/>
        </w:rPr>
      </w:pPr>
    </w:p>
    <w:p w:rsidR="00F32E89" w:rsidRPr="00F32E89" w:rsidRDefault="00F32E89" w:rsidP="00C96651">
      <w:pPr>
        <w:spacing w:after="0" w:line="240" w:lineRule="auto"/>
        <w:rPr>
          <w:rFonts w:hint="cs"/>
          <w:color w:val="FF0000"/>
          <w:sz w:val="56"/>
          <w:szCs w:val="56"/>
          <w:rtl/>
        </w:rPr>
      </w:pPr>
      <w:r w:rsidRPr="00F32E89">
        <w:rPr>
          <w:color w:val="FF0000"/>
          <w:sz w:val="56"/>
          <w:szCs w:val="56"/>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449.4pt;height:51pt">
            <v:fill r:id="rId7" o:title=""/>
            <v:stroke r:id="rId7" o:title=""/>
            <v:shadow on="t" opacity="52429f"/>
            <v:textpath style="font-family:&quot;Arial Black&quot;;font-style:italic;v-text-kern:t" trim="t" fitpath="t" string="ملخص تاريخ شرق اسيا "/>
          </v:shape>
        </w:pict>
      </w:r>
    </w:p>
    <w:p w:rsidR="00F32E89" w:rsidRPr="00F32E89" w:rsidRDefault="00F32E89" w:rsidP="00C96651">
      <w:pPr>
        <w:spacing w:after="0" w:line="240" w:lineRule="auto"/>
        <w:rPr>
          <w:color w:val="FF0000"/>
          <w:sz w:val="56"/>
          <w:szCs w:val="56"/>
          <w:rtl/>
        </w:rPr>
      </w:pPr>
    </w:p>
    <w:p w:rsidR="00F32E89" w:rsidRPr="00F32E89" w:rsidRDefault="00F32E89" w:rsidP="00C96651">
      <w:pPr>
        <w:spacing w:after="0" w:line="240" w:lineRule="auto"/>
        <w:rPr>
          <w:color w:val="FF0000"/>
          <w:sz w:val="56"/>
          <w:szCs w:val="56"/>
          <w:rtl/>
        </w:rPr>
      </w:pPr>
    </w:p>
    <w:p w:rsidR="00F32E89" w:rsidRPr="00F32E89" w:rsidRDefault="00F32E89" w:rsidP="00C96651">
      <w:pPr>
        <w:spacing w:after="0" w:line="240" w:lineRule="auto"/>
        <w:rPr>
          <w:color w:val="FF0000"/>
          <w:sz w:val="56"/>
          <w:szCs w:val="56"/>
          <w:rtl/>
        </w:rPr>
      </w:pPr>
    </w:p>
    <w:p w:rsidR="00F32E89" w:rsidRPr="00F32E89" w:rsidRDefault="00F32E89" w:rsidP="00C96651">
      <w:pPr>
        <w:spacing w:after="0" w:line="240" w:lineRule="auto"/>
        <w:rPr>
          <w:color w:val="FF0000"/>
          <w:sz w:val="56"/>
          <w:szCs w:val="56"/>
          <w:rtl/>
        </w:rPr>
      </w:pPr>
    </w:p>
    <w:p w:rsidR="00F32E89" w:rsidRPr="00F32E89" w:rsidRDefault="00F32E89" w:rsidP="00C96651">
      <w:pPr>
        <w:spacing w:after="0" w:line="240" w:lineRule="auto"/>
        <w:rPr>
          <w:color w:val="FF0000"/>
          <w:sz w:val="56"/>
          <w:szCs w:val="56"/>
          <w:rtl/>
        </w:rPr>
      </w:pPr>
    </w:p>
    <w:p w:rsidR="00F32E89" w:rsidRPr="00F32E89" w:rsidRDefault="00F32E89" w:rsidP="00C96651">
      <w:pPr>
        <w:spacing w:after="0" w:line="240" w:lineRule="auto"/>
        <w:rPr>
          <w:color w:val="FF0000"/>
          <w:sz w:val="56"/>
          <w:szCs w:val="56"/>
          <w:rtl/>
        </w:rPr>
      </w:pPr>
    </w:p>
    <w:p w:rsidR="00F32E89" w:rsidRPr="00F32E89" w:rsidRDefault="00F32E89" w:rsidP="00C96651">
      <w:pPr>
        <w:spacing w:after="0" w:line="240" w:lineRule="auto"/>
        <w:rPr>
          <w:color w:val="FF0000"/>
          <w:sz w:val="56"/>
          <w:szCs w:val="56"/>
          <w:rtl/>
        </w:rPr>
      </w:pPr>
    </w:p>
    <w:p w:rsidR="00204D6E" w:rsidRPr="00F32E89" w:rsidRDefault="00204D6E" w:rsidP="00C96651">
      <w:pPr>
        <w:spacing w:after="0" w:line="240" w:lineRule="auto"/>
        <w:rPr>
          <w:sz w:val="56"/>
          <w:szCs w:val="56"/>
          <w:rtl/>
        </w:rPr>
      </w:pPr>
      <w:r w:rsidRPr="00F32E89">
        <w:rPr>
          <w:color w:val="FF0000"/>
          <w:sz w:val="56"/>
          <w:szCs w:val="56"/>
          <w:rtl/>
        </w:rPr>
        <w:t>بداية حركة الكشوف الجغرافية</w:t>
      </w:r>
      <w:r w:rsidR="000A79F5" w:rsidRPr="00F32E89">
        <w:rPr>
          <w:rFonts w:hint="cs"/>
          <w:color w:val="FF0000"/>
          <w:sz w:val="56"/>
          <w:szCs w:val="56"/>
          <w:rtl/>
        </w:rPr>
        <w:t xml:space="preserve"> </w:t>
      </w:r>
      <w:r w:rsidRPr="00F32E89">
        <w:rPr>
          <w:sz w:val="56"/>
          <w:szCs w:val="56"/>
          <w:rtl/>
        </w:rPr>
        <w:t>بدأت حركة الكشوف الجغرافية الأوروبية على يد البرتغال وكان الأمير هنري الملاح هو أول من شجع على القيام بالأعمال الجغرافية</w:t>
      </w:r>
    </w:p>
    <w:p w:rsidR="004B6025" w:rsidRPr="00F32E89" w:rsidRDefault="00204D6E" w:rsidP="0007570F">
      <w:pPr>
        <w:spacing w:after="0" w:line="240" w:lineRule="auto"/>
        <w:jc w:val="center"/>
        <w:rPr>
          <w:color w:val="FF0000"/>
          <w:sz w:val="56"/>
          <w:szCs w:val="56"/>
          <w:rtl/>
        </w:rPr>
      </w:pPr>
      <w:r w:rsidRPr="00F32E89">
        <w:rPr>
          <w:color w:val="FF0000"/>
          <w:sz w:val="56"/>
          <w:szCs w:val="56"/>
          <w:rtl/>
        </w:rPr>
        <w:t>الوسائل التى اعتمد عليها</w:t>
      </w:r>
      <w:r w:rsidR="00B91517" w:rsidRPr="00F32E89">
        <w:rPr>
          <w:rFonts w:hint="cs"/>
          <w:color w:val="FF0000"/>
          <w:sz w:val="56"/>
          <w:szCs w:val="56"/>
          <w:rtl/>
        </w:rPr>
        <w:t xml:space="preserve"> </w:t>
      </w:r>
      <w:r w:rsidRPr="00F32E89">
        <w:rPr>
          <w:color w:val="FF0000"/>
          <w:sz w:val="56"/>
          <w:szCs w:val="56"/>
          <w:rtl/>
        </w:rPr>
        <w:t>البرتغاليون فى حركة الكشوف الجغرافية</w:t>
      </w:r>
    </w:p>
    <w:p w:rsidR="00204D6E" w:rsidRPr="00F32E89" w:rsidRDefault="004B6025" w:rsidP="0007570F">
      <w:pPr>
        <w:spacing w:after="0" w:line="240" w:lineRule="auto"/>
        <w:jc w:val="center"/>
        <w:rPr>
          <w:color w:val="FF0000"/>
          <w:sz w:val="56"/>
          <w:szCs w:val="56"/>
          <w:rtl/>
        </w:rPr>
      </w:pPr>
      <w:r w:rsidRPr="00F32E89">
        <w:rPr>
          <w:sz w:val="56"/>
          <w:szCs w:val="56"/>
          <w:rtl/>
        </w:rPr>
        <w:t>اعتمد</w:t>
      </w:r>
      <w:r w:rsidRPr="00F32E89">
        <w:rPr>
          <w:rFonts w:hint="cs"/>
          <w:sz w:val="56"/>
          <w:szCs w:val="56"/>
          <w:rtl/>
        </w:rPr>
        <w:t>وا</w:t>
      </w:r>
      <w:r w:rsidR="00204D6E" w:rsidRPr="00F32E89">
        <w:rPr>
          <w:sz w:val="56"/>
          <w:szCs w:val="56"/>
          <w:rtl/>
        </w:rPr>
        <w:t xml:space="preserve"> على الجواسيس للوصول إلى الشرق من ا</w:t>
      </w:r>
      <w:r w:rsidRPr="00F32E89">
        <w:rPr>
          <w:sz w:val="56"/>
          <w:szCs w:val="56"/>
          <w:rtl/>
        </w:rPr>
        <w:t>جل الحصول على المعلومات</w:t>
      </w:r>
      <w:r w:rsidRPr="00F32E89">
        <w:rPr>
          <w:rFonts w:hint="cs"/>
          <w:sz w:val="56"/>
          <w:szCs w:val="56"/>
          <w:rtl/>
        </w:rPr>
        <w:t xml:space="preserve"> </w:t>
      </w:r>
      <w:r w:rsidR="00204D6E" w:rsidRPr="00F32E89">
        <w:rPr>
          <w:sz w:val="56"/>
          <w:szCs w:val="56"/>
          <w:rtl/>
        </w:rPr>
        <w:t xml:space="preserve">عن وسط آسيا وشرقها </w:t>
      </w:r>
      <w:r w:rsidR="00C1281A" w:rsidRPr="00F32E89">
        <w:rPr>
          <w:rFonts w:hint="cs"/>
          <w:sz w:val="56"/>
          <w:szCs w:val="56"/>
          <w:rtl/>
        </w:rPr>
        <w:t>و</w:t>
      </w:r>
      <w:r w:rsidR="00C1281A" w:rsidRPr="00F32E89">
        <w:rPr>
          <w:sz w:val="56"/>
          <w:szCs w:val="56"/>
          <w:rtl/>
        </w:rPr>
        <w:t>استخدم</w:t>
      </w:r>
      <w:r w:rsidR="00C1281A" w:rsidRPr="00F32E89">
        <w:rPr>
          <w:rFonts w:hint="cs"/>
          <w:sz w:val="56"/>
          <w:szCs w:val="56"/>
          <w:rtl/>
        </w:rPr>
        <w:t>ت</w:t>
      </w:r>
      <w:r w:rsidR="00E94FB2" w:rsidRPr="00F32E89">
        <w:rPr>
          <w:sz w:val="56"/>
          <w:szCs w:val="56"/>
          <w:rtl/>
        </w:rPr>
        <w:t xml:space="preserve"> البحارة واليهود الذين </w:t>
      </w:r>
      <w:r w:rsidR="00E94FB2" w:rsidRPr="00F32E89">
        <w:rPr>
          <w:sz w:val="56"/>
          <w:szCs w:val="56"/>
          <w:rtl/>
        </w:rPr>
        <w:lastRenderedPageBreak/>
        <w:t xml:space="preserve">يتكلمون اللغة العربية </w:t>
      </w:r>
      <w:r w:rsidR="00C1281A" w:rsidRPr="00F32E89">
        <w:rPr>
          <w:rFonts w:hint="cs"/>
          <w:sz w:val="56"/>
          <w:szCs w:val="56"/>
          <w:rtl/>
        </w:rPr>
        <w:t>و</w:t>
      </w:r>
      <w:r w:rsidRPr="00F32E89">
        <w:rPr>
          <w:sz w:val="56"/>
          <w:szCs w:val="56"/>
          <w:rtl/>
        </w:rPr>
        <w:t xml:space="preserve">أرسلتهم </w:t>
      </w:r>
      <w:r w:rsidR="00204D6E" w:rsidRPr="00F32E89">
        <w:rPr>
          <w:sz w:val="56"/>
          <w:szCs w:val="56"/>
          <w:rtl/>
        </w:rPr>
        <w:t xml:space="preserve">إلى الأقطار الشرقية لجمع المعلومات عن موانئها وحركة التجارة </w:t>
      </w:r>
      <w:r w:rsidRPr="00F32E89">
        <w:rPr>
          <w:rFonts w:hint="cs"/>
          <w:sz w:val="56"/>
          <w:szCs w:val="56"/>
          <w:rtl/>
        </w:rPr>
        <w:t>ومواطن الفلفل والبهارات والتوابل</w:t>
      </w:r>
    </w:p>
    <w:p w:rsidR="00204D6E" w:rsidRPr="00F32E89" w:rsidRDefault="00204D6E" w:rsidP="0007570F">
      <w:pPr>
        <w:spacing w:after="0" w:line="240" w:lineRule="auto"/>
        <w:jc w:val="center"/>
        <w:rPr>
          <w:color w:val="FF0000"/>
          <w:sz w:val="56"/>
          <w:szCs w:val="56"/>
          <w:rtl/>
        </w:rPr>
      </w:pPr>
      <w:r w:rsidRPr="00F32E89">
        <w:rPr>
          <w:color w:val="FF0000"/>
          <w:sz w:val="56"/>
          <w:szCs w:val="56"/>
          <w:rtl/>
        </w:rPr>
        <w:t>دوافع قيام البرتغال بحركة الكشوف الجغرافية</w:t>
      </w:r>
      <w:r w:rsidR="000A79F5" w:rsidRPr="00F32E89">
        <w:rPr>
          <w:rFonts w:hint="cs"/>
          <w:color w:val="FF0000"/>
          <w:sz w:val="56"/>
          <w:szCs w:val="56"/>
          <w:rtl/>
        </w:rPr>
        <w:t xml:space="preserve"> </w:t>
      </w:r>
      <w:r w:rsidRPr="00F32E89">
        <w:rPr>
          <w:sz w:val="56"/>
          <w:szCs w:val="56"/>
          <w:rtl/>
        </w:rPr>
        <w:t>لدوافع دينية واقتصادية في الدرجة الأولى وسياسية في الدرجة الثانية يدفعها في ذلك حقدها الدفين على الإسلام والمسلمين</w:t>
      </w:r>
    </w:p>
    <w:p w:rsidR="00204D6E" w:rsidRPr="00F32E89" w:rsidRDefault="00204D6E" w:rsidP="0007570F">
      <w:pPr>
        <w:spacing w:after="0" w:line="240" w:lineRule="auto"/>
        <w:jc w:val="center"/>
        <w:rPr>
          <w:color w:val="FF0000"/>
          <w:sz w:val="56"/>
          <w:szCs w:val="56"/>
          <w:rtl/>
        </w:rPr>
      </w:pPr>
      <w:r w:rsidRPr="00F32E89">
        <w:rPr>
          <w:color w:val="FF0000"/>
          <w:sz w:val="56"/>
          <w:szCs w:val="56"/>
          <w:rtl/>
        </w:rPr>
        <w:t>عوامل قيام حركة الكشوف الجغرافية الاوروبية</w:t>
      </w:r>
    </w:p>
    <w:p w:rsidR="00204D6E" w:rsidRPr="00F32E89" w:rsidRDefault="00E94FB2" w:rsidP="0007570F">
      <w:pPr>
        <w:spacing w:after="0" w:line="240" w:lineRule="auto"/>
        <w:jc w:val="center"/>
        <w:rPr>
          <w:sz w:val="56"/>
          <w:szCs w:val="56"/>
        </w:rPr>
      </w:pPr>
      <w:r w:rsidRPr="00F32E89">
        <w:rPr>
          <w:color w:val="FFC000"/>
          <w:sz w:val="56"/>
          <w:szCs w:val="56"/>
          <w:rtl/>
        </w:rPr>
        <w:t>العامل السياسي</w:t>
      </w:r>
      <w:r w:rsidRPr="00F32E89">
        <w:rPr>
          <w:sz w:val="56"/>
          <w:szCs w:val="56"/>
          <w:rtl/>
        </w:rPr>
        <w:t xml:space="preserve"> </w:t>
      </w:r>
      <w:r w:rsidR="00204D6E" w:rsidRPr="00F32E89">
        <w:rPr>
          <w:sz w:val="56"/>
          <w:szCs w:val="56"/>
          <w:rtl/>
        </w:rPr>
        <w:t xml:space="preserve">رغبة </w:t>
      </w:r>
      <w:r w:rsidR="004B6025" w:rsidRPr="00F32E89">
        <w:rPr>
          <w:rFonts w:hint="cs"/>
          <w:sz w:val="56"/>
          <w:szCs w:val="56"/>
          <w:rtl/>
        </w:rPr>
        <w:t>دول أوربا</w:t>
      </w:r>
      <w:r w:rsidR="00204D6E" w:rsidRPr="00F32E89">
        <w:rPr>
          <w:sz w:val="56"/>
          <w:szCs w:val="56"/>
          <w:rtl/>
        </w:rPr>
        <w:t xml:space="preserve"> فى ظهور الدول</w:t>
      </w:r>
      <w:r w:rsidR="00204D6E" w:rsidRPr="00F32E89">
        <w:rPr>
          <w:sz w:val="56"/>
          <w:szCs w:val="56"/>
        </w:rPr>
        <w:t xml:space="preserve"> </w:t>
      </w:r>
      <w:r w:rsidR="00204D6E" w:rsidRPr="00F32E89">
        <w:rPr>
          <w:sz w:val="56"/>
          <w:szCs w:val="56"/>
          <w:rtl/>
        </w:rPr>
        <w:t xml:space="preserve">الوطنية الحديثة </w:t>
      </w:r>
      <w:r w:rsidR="004B6025" w:rsidRPr="00F32E89">
        <w:rPr>
          <w:rFonts w:hint="cs"/>
          <w:sz w:val="56"/>
          <w:szCs w:val="56"/>
          <w:rtl/>
        </w:rPr>
        <w:t>و</w:t>
      </w:r>
      <w:r w:rsidR="00204D6E" w:rsidRPr="00F32E89">
        <w:rPr>
          <w:sz w:val="56"/>
          <w:szCs w:val="56"/>
          <w:rtl/>
        </w:rPr>
        <w:t>بسط سيطرتها على غيرها من ا</w:t>
      </w:r>
      <w:r w:rsidR="004B6025" w:rsidRPr="00F32E89">
        <w:rPr>
          <w:sz w:val="56"/>
          <w:szCs w:val="56"/>
          <w:rtl/>
        </w:rPr>
        <w:t>لأمم والشعوب المتأخرة و</w:t>
      </w:r>
      <w:r w:rsidR="00204D6E" w:rsidRPr="00F32E89">
        <w:rPr>
          <w:sz w:val="56"/>
          <w:szCs w:val="56"/>
          <w:rtl/>
        </w:rPr>
        <w:t xml:space="preserve"> البرتغال من اسبق الدول لتأسيس إمبراطوريات استعمارية</w:t>
      </w:r>
    </w:p>
    <w:p w:rsidR="003D4770" w:rsidRPr="00F32E89" w:rsidRDefault="00E94FB2" w:rsidP="0007570F">
      <w:pPr>
        <w:spacing w:after="0" w:line="240" w:lineRule="auto"/>
        <w:jc w:val="center"/>
        <w:rPr>
          <w:sz w:val="56"/>
          <w:szCs w:val="56"/>
          <w:rtl/>
        </w:rPr>
      </w:pPr>
      <w:r w:rsidRPr="00F32E89">
        <w:rPr>
          <w:color w:val="FFC000"/>
          <w:sz w:val="56"/>
          <w:szCs w:val="56"/>
          <w:rtl/>
        </w:rPr>
        <w:t>العامل الاقتصادي</w:t>
      </w:r>
      <w:r w:rsidRPr="00F32E89">
        <w:rPr>
          <w:sz w:val="56"/>
          <w:szCs w:val="56"/>
          <w:rtl/>
        </w:rPr>
        <w:t xml:space="preserve"> :</w:t>
      </w:r>
      <w:r w:rsidR="004B6025" w:rsidRPr="00F32E89">
        <w:rPr>
          <w:rFonts w:hint="cs"/>
          <w:sz w:val="56"/>
          <w:szCs w:val="56"/>
          <w:rtl/>
        </w:rPr>
        <w:t>دول أوربا</w:t>
      </w:r>
      <w:r w:rsidR="00204D6E" w:rsidRPr="00F32E89">
        <w:rPr>
          <w:sz w:val="56"/>
          <w:szCs w:val="56"/>
          <w:rtl/>
        </w:rPr>
        <w:t xml:space="preserve"> تريد الوصول الى تجارة وسط وشرق اسيا وخاصة التوابل والبهارات وغيرها كما تريد تطوق العالم الاسلامى وتحرمه من مصادر رزقه</w:t>
      </w:r>
    </w:p>
    <w:p w:rsidR="00204D6E" w:rsidRPr="00F32E89" w:rsidRDefault="00204D6E" w:rsidP="0007570F">
      <w:pPr>
        <w:spacing w:after="0" w:line="240" w:lineRule="auto"/>
        <w:jc w:val="center"/>
        <w:rPr>
          <w:sz w:val="56"/>
          <w:szCs w:val="56"/>
          <w:rtl/>
        </w:rPr>
      </w:pPr>
      <w:r w:rsidRPr="00F32E89">
        <w:rPr>
          <w:color w:val="FFC000"/>
          <w:sz w:val="56"/>
          <w:szCs w:val="56"/>
          <w:rtl/>
        </w:rPr>
        <w:t>العامل الديني</w:t>
      </w:r>
      <w:r w:rsidRPr="00F32E89">
        <w:rPr>
          <w:sz w:val="56"/>
          <w:szCs w:val="56"/>
          <w:rtl/>
        </w:rPr>
        <w:t xml:space="preserve"> :</w:t>
      </w:r>
      <w:r w:rsidR="004B6025" w:rsidRPr="00F32E89">
        <w:rPr>
          <w:sz w:val="56"/>
          <w:szCs w:val="56"/>
          <w:rtl/>
        </w:rPr>
        <w:t>لعب</w:t>
      </w:r>
      <w:r w:rsidRPr="00F32E89">
        <w:rPr>
          <w:sz w:val="56"/>
          <w:szCs w:val="56"/>
          <w:rtl/>
        </w:rPr>
        <w:t xml:space="preserve"> دورا كبيرا </w:t>
      </w:r>
      <w:r w:rsidR="004B6025" w:rsidRPr="00F32E89">
        <w:rPr>
          <w:sz w:val="56"/>
          <w:szCs w:val="56"/>
          <w:rtl/>
        </w:rPr>
        <w:t>فى</w:t>
      </w:r>
      <w:r w:rsidRPr="00F32E89">
        <w:rPr>
          <w:sz w:val="56"/>
          <w:szCs w:val="56"/>
          <w:rtl/>
        </w:rPr>
        <w:t xml:space="preserve"> سياسة البرتغال واسبانيا خصوصا فباخراج المسلمين من الاندلس تملكت نصارى شبه جزيرة ايبريا رغبة قوية فى مطاردة الم</w:t>
      </w:r>
      <w:r w:rsidR="004B6025" w:rsidRPr="00F32E89">
        <w:rPr>
          <w:rFonts w:hint="cs"/>
          <w:sz w:val="56"/>
          <w:szCs w:val="56"/>
          <w:rtl/>
        </w:rPr>
        <w:t>س</w:t>
      </w:r>
      <w:r w:rsidRPr="00F32E89">
        <w:rPr>
          <w:sz w:val="56"/>
          <w:szCs w:val="56"/>
          <w:rtl/>
        </w:rPr>
        <w:t>لمين</w:t>
      </w:r>
      <w:r w:rsidR="004B6025" w:rsidRPr="00F32E89">
        <w:rPr>
          <w:sz w:val="56"/>
          <w:szCs w:val="56"/>
          <w:rtl/>
        </w:rPr>
        <w:t xml:space="preserve"> خارجها </w:t>
      </w:r>
      <w:r w:rsidR="004B6025" w:rsidRPr="00F32E89">
        <w:rPr>
          <w:sz w:val="56"/>
          <w:szCs w:val="56"/>
          <w:rtl/>
        </w:rPr>
        <w:lastRenderedPageBreak/>
        <w:t>وراودتهم الامال فى</w:t>
      </w:r>
      <w:r w:rsidRPr="00F32E89">
        <w:rPr>
          <w:sz w:val="56"/>
          <w:szCs w:val="56"/>
          <w:rtl/>
        </w:rPr>
        <w:t xml:space="preserve"> محاصرة الاسلام عن طريق البحر وطعنه من الخلف وسحقه فى افريقيا واسيا</w:t>
      </w:r>
    </w:p>
    <w:p w:rsidR="00204D6E" w:rsidRPr="00F32E89" w:rsidRDefault="00204D6E" w:rsidP="0007570F">
      <w:pPr>
        <w:spacing w:after="0" w:line="240" w:lineRule="auto"/>
        <w:jc w:val="center"/>
        <w:rPr>
          <w:color w:val="FF0000"/>
          <w:sz w:val="56"/>
          <w:szCs w:val="56"/>
        </w:rPr>
      </w:pPr>
      <w:r w:rsidRPr="00F32E89">
        <w:rPr>
          <w:color w:val="FF0000"/>
          <w:sz w:val="56"/>
          <w:szCs w:val="56"/>
          <w:rtl/>
        </w:rPr>
        <w:t>الصراع الاستعماري الاوروبى حول منطقة الشرق الاقصى</w:t>
      </w:r>
    </w:p>
    <w:p w:rsidR="00204D6E" w:rsidRPr="00F32E89" w:rsidRDefault="00204D6E" w:rsidP="0007570F">
      <w:pPr>
        <w:spacing w:after="0" w:line="240" w:lineRule="auto"/>
        <w:jc w:val="center"/>
        <w:rPr>
          <w:color w:val="0070C0"/>
          <w:sz w:val="56"/>
          <w:szCs w:val="56"/>
          <w:rtl/>
        </w:rPr>
      </w:pPr>
      <w:r w:rsidRPr="00F32E89">
        <w:rPr>
          <w:color w:val="0070C0"/>
          <w:sz w:val="56"/>
          <w:szCs w:val="56"/>
          <w:rtl/>
        </w:rPr>
        <w:t xml:space="preserve">توالت رحلات البرتغاليون اتجاه الهند واصطدموا مع العرب في غرب الهند وأقاموا مراكز تجارية لهم في الهند والملابار وعينت دالميدا (1450م-1518م) والبوكيرك (1453م-1515م) حكاما على الهند وقد استطاع البوكيرك اقامة علاقات مع جاوة ووصل إلى فرموزه في الصين وعين وكيلا للبرتغال في كانتون بالصين كما زار اليابان واستأجر جزيرة مكاو قاعدة لهم وهى من أقدم الممتلكات الأوروبية في الصين ثم حدث أن انهارت الإمبراطورية الاستعمارية البرتغالية بعد أن تملكها حالة من الضعف حيث احتلت من جانب اسبانيا عام 1850م ثم لم تلبث اسبانيا أن ضعفت بعد أن هزمت في معركة( الأرمادا ) البحرية على يد الانجليز عام 1588م هذا وقد تتابعت الدول الأوروبية في قدومها إلى الشرق </w:t>
      </w:r>
      <w:r w:rsidRPr="00F32E89">
        <w:rPr>
          <w:color w:val="0070C0"/>
          <w:sz w:val="56"/>
          <w:szCs w:val="56"/>
          <w:rtl/>
        </w:rPr>
        <w:lastRenderedPageBreak/>
        <w:t>الأسيوي فجاءت اسبانيا إلى الفلبين ولحقت بها بريطانيا وسيطرة على أجزاء كبيرة ومهمة في قارة آسيا بدء من الهند والخليج وجنوب أفريقيا وسنغافورة والملايو والصين وغيرها ثم تبعتها فرنسا</w:t>
      </w:r>
    </w:p>
    <w:p w:rsidR="00204D6E" w:rsidRPr="00F32E89" w:rsidRDefault="00204D6E" w:rsidP="0007570F">
      <w:pPr>
        <w:spacing w:after="0" w:line="240" w:lineRule="auto"/>
        <w:jc w:val="center"/>
        <w:rPr>
          <w:color w:val="FF0000"/>
          <w:sz w:val="56"/>
          <w:szCs w:val="56"/>
        </w:rPr>
      </w:pPr>
      <w:r w:rsidRPr="00F32E89">
        <w:rPr>
          <w:color w:val="FF0000"/>
          <w:sz w:val="56"/>
          <w:szCs w:val="56"/>
          <w:rtl/>
        </w:rPr>
        <w:t>نتائج حركة الكشوف الجغرافية</w:t>
      </w:r>
    </w:p>
    <w:p w:rsidR="00E94FB2" w:rsidRPr="00F32E89" w:rsidRDefault="001A55FB" w:rsidP="0007570F">
      <w:pPr>
        <w:spacing w:after="0" w:line="240" w:lineRule="auto"/>
        <w:jc w:val="center"/>
        <w:rPr>
          <w:sz w:val="56"/>
          <w:szCs w:val="56"/>
          <w:rtl/>
        </w:rPr>
      </w:pPr>
      <w:r w:rsidRPr="00F32E89">
        <w:rPr>
          <w:rFonts w:hint="cs"/>
          <w:color w:val="FF0000"/>
          <w:sz w:val="56"/>
          <w:szCs w:val="56"/>
          <w:rtl/>
        </w:rPr>
        <w:t>1</w:t>
      </w:r>
      <w:r w:rsidRPr="00F32E89">
        <w:rPr>
          <w:rFonts w:hint="cs"/>
          <w:color w:val="FFC000"/>
          <w:sz w:val="56"/>
          <w:szCs w:val="56"/>
          <w:rtl/>
        </w:rPr>
        <w:t>-</w:t>
      </w:r>
      <w:r w:rsidR="00E94FB2" w:rsidRPr="00F32E89">
        <w:rPr>
          <w:color w:val="FFC000"/>
          <w:sz w:val="56"/>
          <w:szCs w:val="56"/>
          <w:rtl/>
        </w:rPr>
        <w:t>نتائج سياسية</w:t>
      </w:r>
      <w:r w:rsidR="00E94FB2" w:rsidRPr="00F32E89">
        <w:rPr>
          <w:sz w:val="56"/>
          <w:szCs w:val="56"/>
          <w:rtl/>
        </w:rPr>
        <w:t xml:space="preserve"> : تمثلت فى قيام امبراطوريات فى منطقة الشرق الاقصى</w:t>
      </w:r>
    </w:p>
    <w:p w:rsidR="00E94FB2" w:rsidRPr="00F32E89" w:rsidRDefault="001A55FB" w:rsidP="0007570F">
      <w:pPr>
        <w:spacing w:after="0" w:line="240" w:lineRule="auto"/>
        <w:jc w:val="center"/>
        <w:rPr>
          <w:sz w:val="56"/>
          <w:szCs w:val="56"/>
          <w:rtl/>
        </w:rPr>
      </w:pPr>
      <w:r w:rsidRPr="00F32E89">
        <w:rPr>
          <w:rFonts w:hint="cs"/>
          <w:sz w:val="56"/>
          <w:szCs w:val="56"/>
          <w:rtl/>
        </w:rPr>
        <w:t>2</w:t>
      </w:r>
      <w:r w:rsidRPr="00F32E89">
        <w:rPr>
          <w:rFonts w:hint="cs"/>
          <w:color w:val="FF0000"/>
          <w:sz w:val="56"/>
          <w:szCs w:val="56"/>
          <w:rtl/>
        </w:rPr>
        <w:t>-</w:t>
      </w:r>
      <w:r w:rsidRPr="00F32E89">
        <w:rPr>
          <w:color w:val="FFC000"/>
          <w:sz w:val="56"/>
          <w:szCs w:val="56"/>
          <w:rtl/>
        </w:rPr>
        <w:t>نتائج دينية</w:t>
      </w:r>
      <w:r w:rsidR="00E94FB2" w:rsidRPr="00F32E89">
        <w:rPr>
          <w:sz w:val="56"/>
          <w:szCs w:val="56"/>
          <w:rtl/>
        </w:rPr>
        <w:t>:تمثلت فى محاولة تنصير السكان من مسلمين واصحاب معتقدات وديانات قديمة</w:t>
      </w:r>
    </w:p>
    <w:p w:rsidR="00204D6E" w:rsidRPr="00F32E89" w:rsidRDefault="001A55FB" w:rsidP="0007570F">
      <w:pPr>
        <w:spacing w:after="0" w:line="240" w:lineRule="auto"/>
        <w:jc w:val="center"/>
        <w:rPr>
          <w:sz w:val="56"/>
          <w:szCs w:val="56"/>
        </w:rPr>
      </w:pPr>
      <w:r w:rsidRPr="00F32E89">
        <w:rPr>
          <w:rFonts w:hint="cs"/>
          <w:sz w:val="56"/>
          <w:szCs w:val="56"/>
          <w:rtl/>
        </w:rPr>
        <w:t>3</w:t>
      </w:r>
      <w:r w:rsidRPr="00F32E89">
        <w:rPr>
          <w:rFonts w:hint="cs"/>
          <w:color w:val="FFC000"/>
          <w:sz w:val="56"/>
          <w:szCs w:val="56"/>
          <w:rtl/>
        </w:rPr>
        <w:t>-</w:t>
      </w:r>
      <w:r w:rsidRPr="00F32E89">
        <w:rPr>
          <w:color w:val="FFC000"/>
          <w:sz w:val="56"/>
          <w:szCs w:val="56"/>
          <w:rtl/>
        </w:rPr>
        <w:t xml:space="preserve"> نتائج علمية</w:t>
      </w:r>
      <w:r w:rsidR="00E94FB2" w:rsidRPr="00F32E89">
        <w:rPr>
          <w:sz w:val="56"/>
          <w:szCs w:val="56"/>
          <w:rtl/>
        </w:rPr>
        <w:t xml:space="preserve">:تمثلت </w:t>
      </w:r>
      <w:r w:rsidR="000A79F5" w:rsidRPr="00F32E89">
        <w:rPr>
          <w:sz w:val="56"/>
          <w:szCs w:val="56"/>
          <w:rtl/>
        </w:rPr>
        <w:t xml:space="preserve">في ظهور نظريات جغرافية </w:t>
      </w:r>
      <w:r w:rsidR="00204D6E" w:rsidRPr="00F32E89">
        <w:rPr>
          <w:sz w:val="56"/>
          <w:szCs w:val="56"/>
          <w:rtl/>
        </w:rPr>
        <w:t>برهنت على أن الأرض كروية الشكل</w:t>
      </w:r>
    </w:p>
    <w:p w:rsidR="00204D6E" w:rsidRPr="00F32E89" w:rsidRDefault="001A55FB" w:rsidP="0007570F">
      <w:pPr>
        <w:spacing w:after="0" w:line="240" w:lineRule="auto"/>
        <w:jc w:val="center"/>
        <w:rPr>
          <w:sz w:val="56"/>
          <w:szCs w:val="56"/>
          <w:rtl/>
        </w:rPr>
      </w:pPr>
      <w:r w:rsidRPr="00F32E89">
        <w:rPr>
          <w:rFonts w:hint="cs"/>
          <w:sz w:val="56"/>
          <w:szCs w:val="56"/>
          <w:rtl/>
        </w:rPr>
        <w:t>4</w:t>
      </w:r>
      <w:r w:rsidRPr="00F32E89">
        <w:rPr>
          <w:rFonts w:hint="cs"/>
          <w:color w:val="FFC000"/>
          <w:sz w:val="56"/>
          <w:szCs w:val="56"/>
          <w:rtl/>
        </w:rPr>
        <w:t>-</w:t>
      </w:r>
      <w:r w:rsidR="00204D6E" w:rsidRPr="00F32E89">
        <w:rPr>
          <w:color w:val="FFC000"/>
          <w:sz w:val="56"/>
          <w:szCs w:val="56"/>
          <w:rtl/>
        </w:rPr>
        <w:t>نتائج اقتصادية</w:t>
      </w:r>
      <w:r w:rsidR="00204D6E" w:rsidRPr="00F32E89">
        <w:rPr>
          <w:sz w:val="56"/>
          <w:szCs w:val="56"/>
          <w:rtl/>
        </w:rPr>
        <w:t xml:space="preserve"> : </w:t>
      </w:r>
      <w:r w:rsidR="001D7CF7" w:rsidRPr="00F32E89">
        <w:rPr>
          <w:sz w:val="56"/>
          <w:szCs w:val="56"/>
          <w:rtl/>
        </w:rPr>
        <w:t>أدت</w:t>
      </w:r>
      <w:r w:rsidR="000A79F5" w:rsidRPr="00F32E89">
        <w:rPr>
          <w:sz w:val="56"/>
          <w:szCs w:val="56"/>
          <w:rtl/>
        </w:rPr>
        <w:t xml:space="preserve"> إلى </w:t>
      </w:r>
      <w:r w:rsidR="00204D6E" w:rsidRPr="00F32E89">
        <w:rPr>
          <w:sz w:val="56"/>
          <w:szCs w:val="56"/>
          <w:rtl/>
        </w:rPr>
        <w:t>الحصول على ثروات البلاد المكتشفة والسيطرة عليها</w:t>
      </w:r>
    </w:p>
    <w:p w:rsidR="00E94FB2" w:rsidRPr="00F32E89" w:rsidRDefault="00204D6E" w:rsidP="0007570F">
      <w:pPr>
        <w:numPr>
          <w:ilvl w:val="0"/>
          <w:numId w:val="4"/>
        </w:numPr>
        <w:spacing w:after="0" w:line="240" w:lineRule="auto"/>
        <w:jc w:val="center"/>
        <w:rPr>
          <w:color w:val="FF0000"/>
          <w:sz w:val="56"/>
          <w:szCs w:val="56"/>
        </w:rPr>
      </w:pPr>
      <w:r w:rsidRPr="00F32E89">
        <w:rPr>
          <w:color w:val="FF0000"/>
          <w:sz w:val="56"/>
          <w:szCs w:val="56"/>
          <w:rtl/>
        </w:rPr>
        <w:t>ثالثا : الاستعمار الاوروبى فى العصر الحديث</w:t>
      </w:r>
      <w:r w:rsidR="00B91517" w:rsidRPr="00F32E89">
        <w:rPr>
          <w:rFonts w:hint="cs"/>
          <w:color w:val="FF0000"/>
          <w:sz w:val="56"/>
          <w:szCs w:val="56"/>
          <w:rtl/>
        </w:rPr>
        <w:t xml:space="preserve"> </w:t>
      </w:r>
      <w:r w:rsidR="00E94FB2" w:rsidRPr="00F32E89">
        <w:rPr>
          <w:color w:val="FF0000"/>
          <w:sz w:val="56"/>
          <w:szCs w:val="56"/>
          <w:rtl/>
        </w:rPr>
        <w:t>الاستعمار الحديث</w:t>
      </w:r>
    </w:p>
    <w:p w:rsidR="00E94FB2" w:rsidRPr="00F32E89" w:rsidRDefault="00204D6E" w:rsidP="0007570F">
      <w:pPr>
        <w:spacing w:after="0" w:line="240" w:lineRule="auto"/>
        <w:jc w:val="center"/>
        <w:rPr>
          <w:color w:val="FF0000"/>
          <w:sz w:val="56"/>
          <w:szCs w:val="56"/>
        </w:rPr>
      </w:pPr>
      <w:r w:rsidRPr="00F32E89">
        <w:rPr>
          <w:color w:val="FF0000"/>
          <w:sz w:val="56"/>
          <w:szCs w:val="56"/>
          <w:rtl/>
        </w:rPr>
        <w:t>معنى مصطلح استعمار</w:t>
      </w:r>
      <w:r w:rsidRPr="00F32E89">
        <w:rPr>
          <w:sz w:val="56"/>
          <w:szCs w:val="56"/>
          <w:rtl/>
        </w:rPr>
        <w:t xml:space="preserve"> : يقصد بالاستعمار بحسب مفهومه السياسى سيطرة دولة صغيرة وبسط نفوذها وهيمنتها عليها لوضعها تحت حمايتها والسيطرة عليها لتحقيق اهدافها ومصالحها</w:t>
      </w:r>
      <w:r w:rsidR="001A55FB" w:rsidRPr="00F32E89">
        <w:rPr>
          <w:sz w:val="56"/>
          <w:szCs w:val="56"/>
        </w:rPr>
        <w:t xml:space="preserve"> </w:t>
      </w:r>
      <w:r w:rsidR="004B6025" w:rsidRPr="00F32E89">
        <w:rPr>
          <w:sz w:val="56"/>
          <w:szCs w:val="56"/>
          <w:rtl/>
        </w:rPr>
        <w:t>ويختلف الاستعمار</w:t>
      </w:r>
      <w:r w:rsidRPr="00F32E89">
        <w:rPr>
          <w:sz w:val="56"/>
          <w:szCs w:val="56"/>
          <w:rtl/>
        </w:rPr>
        <w:t xml:space="preserve"> الذي عقب حركة </w:t>
      </w:r>
      <w:r w:rsidRPr="00F32E89">
        <w:rPr>
          <w:sz w:val="56"/>
          <w:szCs w:val="56"/>
          <w:rtl/>
        </w:rPr>
        <w:lastRenderedPageBreak/>
        <w:t>ال</w:t>
      </w:r>
      <w:r w:rsidR="001A55FB" w:rsidRPr="00F32E89">
        <w:rPr>
          <w:sz w:val="56"/>
          <w:szCs w:val="56"/>
          <w:rtl/>
        </w:rPr>
        <w:t>كشوف الجغرافية والذي نعرفه باسم</w:t>
      </w:r>
      <w:r w:rsidR="001A55FB" w:rsidRPr="00F32E89">
        <w:rPr>
          <w:rFonts w:hint="cs"/>
          <w:sz w:val="56"/>
          <w:szCs w:val="56"/>
          <w:rtl/>
        </w:rPr>
        <w:t xml:space="preserve"> </w:t>
      </w:r>
      <w:r w:rsidRPr="00F32E89">
        <w:rPr>
          <w:sz w:val="56"/>
          <w:szCs w:val="56"/>
          <w:rtl/>
        </w:rPr>
        <w:t>(</w:t>
      </w:r>
      <w:r w:rsidRPr="00F32E89">
        <w:rPr>
          <w:sz w:val="56"/>
          <w:szCs w:val="56"/>
        </w:rPr>
        <w:t xml:space="preserve">colnisation </w:t>
      </w:r>
      <w:r w:rsidRPr="00F32E89">
        <w:rPr>
          <w:sz w:val="56"/>
          <w:szCs w:val="56"/>
          <w:rtl/>
        </w:rPr>
        <w:t>) عن الاستعمار الحديث الذي ظهر اعتبارا من النصف الثاني من القرن التاسع عشر والذي ظهر بعد قيام الثورة الصناعية في أو</w:t>
      </w:r>
      <w:r w:rsidR="004B6025" w:rsidRPr="00F32E89">
        <w:rPr>
          <w:sz w:val="56"/>
          <w:szCs w:val="56"/>
          <w:rtl/>
        </w:rPr>
        <w:t>روبا وأطلق علية اسم الامبريالية</w:t>
      </w:r>
      <w:r w:rsidRPr="00F32E89">
        <w:rPr>
          <w:sz w:val="56"/>
          <w:szCs w:val="56"/>
          <w:rtl/>
        </w:rPr>
        <w:t>(</w:t>
      </w:r>
      <w:r w:rsidRPr="00F32E89">
        <w:rPr>
          <w:sz w:val="56"/>
          <w:szCs w:val="56"/>
        </w:rPr>
        <w:t xml:space="preserve">Imperialism </w:t>
      </w:r>
      <w:r w:rsidRPr="00F32E89">
        <w:rPr>
          <w:sz w:val="56"/>
          <w:szCs w:val="56"/>
          <w:rtl/>
        </w:rPr>
        <w:t>)</w:t>
      </w:r>
      <w:r w:rsidRPr="00F32E89">
        <w:rPr>
          <w:color w:val="FFC000"/>
          <w:sz w:val="56"/>
          <w:szCs w:val="56"/>
          <w:rtl/>
        </w:rPr>
        <w:t>ويختلفان عن بعضهما البعض في ثلاثة أشياء</w:t>
      </w:r>
      <w:r w:rsidRPr="00F32E89">
        <w:rPr>
          <w:color w:val="FF0000"/>
          <w:sz w:val="56"/>
          <w:szCs w:val="56"/>
        </w:rPr>
        <w:t xml:space="preserve"> </w:t>
      </w:r>
      <w:r w:rsidR="004B6025" w:rsidRPr="00F32E89">
        <w:rPr>
          <w:sz w:val="56"/>
          <w:szCs w:val="56"/>
          <w:rtl/>
        </w:rPr>
        <w:t>الأول(استعمار استيطانى</w:t>
      </w:r>
      <w:r w:rsidR="00E94FB2" w:rsidRPr="00F32E89">
        <w:rPr>
          <w:sz w:val="56"/>
          <w:szCs w:val="56"/>
          <w:rtl/>
        </w:rPr>
        <w:t xml:space="preserve">) </w:t>
      </w:r>
      <w:r w:rsidR="004B6025" w:rsidRPr="00F32E89">
        <w:rPr>
          <w:sz w:val="56"/>
          <w:szCs w:val="56"/>
        </w:rPr>
        <w:t>colonisation</w:t>
      </w:r>
      <w:r w:rsidR="00E94FB2" w:rsidRPr="00F32E89">
        <w:rPr>
          <w:sz w:val="56"/>
          <w:szCs w:val="56"/>
        </w:rPr>
        <w:t xml:space="preserve"> </w:t>
      </w:r>
      <w:r w:rsidR="004B6025" w:rsidRPr="00F32E89">
        <w:rPr>
          <w:sz w:val="56"/>
          <w:szCs w:val="56"/>
          <w:rtl/>
        </w:rPr>
        <w:t xml:space="preserve"> كان وليد عوامل داخلية ودينية</w:t>
      </w:r>
      <w:r w:rsidR="00E94FB2" w:rsidRPr="00F32E89">
        <w:rPr>
          <w:sz w:val="56"/>
          <w:szCs w:val="56"/>
          <w:rtl/>
        </w:rPr>
        <w:t>(كه</w:t>
      </w:r>
      <w:r w:rsidR="004B6025" w:rsidRPr="00F32E89">
        <w:rPr>
          <w:sz w:val="56"/>
          <w:szCs w:val="56"/>
          <w:rtl/>
        </w:rPr>
        <w:t>جرة البروتستانت الى امريكا )او</w:t>
      </w:r>
      <w:r w:rsidR="00E94FB2" w:rsidRPr="00F32E89">
        <w:rPr>
          <w:sz w:val="56"/>
          <w:szCs w:val="56"/>
          <w:rtl/>
        </w:rPr>
        <w:t xml:space="preserve">عوامل اجتماعية كالحكم الاستبدادى والاقطاعى بينما نتج الثانى عن التطور الصناعى </w:t>
      </w:r>
      <w:r w:rsidR="004B6025" w:rsidRPr="00F32E89">
        <w:rPr>
          <w:rFonts w:hint="cs"/>
          <w:sz w:val="56"/>
          <w:szCs w:val="56"/>
          <w:rtl/>
        </w:rPr>
        <w:t>و</w:t>
      </w:r>
      <w:r w:rsidR="004B6025" w:rsidRPr="00F32E89">
        <w:rPr>
          <w:sz w:val="56"/>
          <w:szCs w:val="56"/>
          <w:rtl/>
        </w:rPr>
        <w:t>الأول</w:t>
      </w:r>
      <w:r w:rsidR="004B6025" w:rsidRPr="00F32E89">
        <w:rPr>
          <w:rFonts w:hint="cs"/>
          <w:sz w:val="56"/>
          <w:szCs w:val="56"/>
          <w:rtl/>
        </w:rPr>
        <w:t xml:space="preserve"> </w:t>
      </w:r>
      <w:r w:rsidR="00E94FB2" w:rsidRPr="00F32E89">
        <w:rPr>
          <w:sz w:val="56"/>
          <w:szCs w:val="56"/>
          <w:rtl/>
        </w:rPr>
        <w:t>هجرة بشرية واستعمار</w:t>
      </w:r>
      <w:r w:rsidR="004B6025" w:rsidRPr="00F32E89">
        <w:rPr>
          <w:sz w:val="56"/>
          <w:szCs w:val="56"/>
          <w:rtl/>
        </w:rPr>
        <w:t xml:space="preserve">ا سكنيا لمناطق غير مأهولة </w:t>
      </w:r>
      <w:r w:rsidR="004B6025" w:rsidRPr="00F32E89">
        <w:rPr>
          <w:rFonts w:hint="cs"/>
          <w:sz w:val="56"/>
          <w:szCs w:val="56"/>
          <w:rtl/>
        </w:rPr>
        <w:t>و</w:t>
      </w:r>
      <w:r w:rsidR="00E94FB2" w:rsidRPr="00F32E89">
        <w:rPr>
          <w:sz w:val="56"/>
          <w:szCs w:val="56"/>
          <w:rtl/>
        </w:rPr>
        <w:t>نجد الثاني هجرة رؤس أموال وسيطرة اقتصادية على مناطق مأهولة وعضها ذو حضارة عريقة</w:t>
      </w:r>
      <w:r w:rsidR="00E94FB2" w:rsidRPr="00F32E89">
        <w:rPr>
          <w:sz w:val="56"/>
          <w:szCs w:val="56"/>
        </w:rPr>
        <w:t xml:space="preserve"> </w:t>
      </w:r>
      <w:r w:rsidR="00E44E63" w:rsidRPr="00F32E89">
        <w:rPr>
          <w:rFonts w:hint="cs"/>
          <w:sz w:val="56"/>
          <w:szCs w:val="56"/>
          <w:rtl/>
        </w:rPr>
        <w:t>-</w:t>
      </w:r>
      <w:r w:rsidR="00E94FB2" w:rsidRPr="00F32E89">
        <w:rPr>
          <w:sz w:val="56"/>
          <w:szCs w:val="56"/>
          <w:rtl/>
        </w:rPr>
        <w:t>يقوم الأول على تبادل السلع والبضائع أما الثاني فيقوم على الاستثمار فحسب</w:t>
      </w:r>
    </w:p>
    <w:p w:rsidR="00204D6E" w:rsidRPr="00F32E89" w:rsidRDefault="00204D6E" w:rsidP="0007570F">
      <w:pPr>
        <w:spacing w:after="0" w:line="240" w:lineRule="auto"/>
        <w:jc w:val="center"/>
        <w:rPr>
          <w:color w:val="FF0000"/>
          <w:sz w:val="56"/>
          <w:szCs w:val="56"/>
        </w:rPr>
      </w:pPr>
      <w:r w:rsidRPr="00F32E89">
        <w:rPr>
          <w:color w:val="FF0000"/>
          <w:sz w:val="56"/>
          <w:szCs w:val="56"/>
          <w:rtl/>
        </w:rPr>
        <w:t>أشكال الاستعمار</w:t>
      </w:r>
    </w:p>
    <w:p w:rsidR="00E94FB2" w:rsidRPr="00F32E89" w:rsidRDefault="00E94FB2" w:rsidP="0007570F">
      <w:pPr>
        <w:spacing w:after="0" w:line="240" w:lineRule="auto"/>
        <w:jc w:val="center"/>
        <w:rPr>
          <w:sz w:val="56"/>
          <w:szCs w:val="56"/>
          <w:rtl/>
        </w:rPr>
      </w:pPr>
      <w:r w:rsidRPr="00F32E89">
        <w:rPr>
          <w:color w:val="FFC000"/>
          <w:sz w:val="56"/>
          <w:szCs w:val="56"/>
          <w:rtl/>
        </w:rPr>
        <w:t>احتلال عسكري</w:t>
      </w:r>
      <w:r w:rsidRPr="00F32E89">
        <w:rPr>
          <w:sz w:val="56"/>
          <w:szCs w:val="56"/>
          <w:rtl/>
        </w:rPr>
        <w:t xml:space="preserve"> : وفيها تقوم الدول المستعمرة باحتلال المستعمرات مثل احتلال بريطانيا للهند</w:t>
      </w:r>
    </w:p>
    <w:p w:rsidR="00204D6E" w:rsidRPr="00F32E89" w:rsidRDefault="00204D6E" w:rsidP="0007570F">
      <w:pPr>
        <w:spacing w:after="0" w:line="240" w:lineRule="auto"/>
        <w:jc w:val="center"/>
        <w:rPr>
          <w:sz w:val="56"/>
          <w:szCs w:val="56"/>
          <w:rtl/>
        </w:rPr>
      </w:pPr>
      <w:r w:rsidRPr="00F32E89">
        <w:rPr>
          <w:color w:val="FFC000"/>
          <w:sz w:val="56"/>
          <w:szCs w:val="56"/>
          <w:rtl/>
        </w:rPr>
        <w:lastRenderedPageBreak/>
        <w:t>الحماية</w:t>
      </w:r>
      <w:r w:rsidRPr="00F32E89">
        <w:rPr>
          <w:color w:val="FF0000"/>
          <w:sz w:val="56"/>
          <w:szCs w:val="56"/>
          <w:rtl/>
        </w:rPr>
        <w:t xml:space="preserve"> </w:t>
      </w:r>
      <w:r w:rsidRPr="00F32E89">
        <w:rPr>
          <w:sz w:val="56"/>
          <w:szCs w:val="56"/>
          <w:rtl/>
        </w:rPr>
        <w:t>: وفيه تفرض الدول الاستعمارية حمايتها على مستعمراتها وتعاملها تماما مثل</w:t>
      </w:r>
    </w:p>
    <w:p w:rsidR="00204D6E" w:rsidRPr="00F32E89" w:rsidRDefault="00204D6E" w:rsidP="0007570F">
      <w:pPr>
        <w:spacing w:after="0" w:line="240" w:lineRule="auto"/>
        <w:jc w:val="center"/>
        <w:rPr>
          <w:sz w:val="56"/>
          <w:szCs w:val="56"/>
        </w:rPr>
      </w:pPr>
      <w:r w:rsidRPr="00F32E89">
        <w:rPr>
          <w:sz w:val="56"/>
          <w:szCs w:val="56"/>
          <w:rtl/>
        </w:rPr>
        <w:t>محميات عدن وحضرموت وقطر والبحرين والكويت</w:t>
      </w:r>
    </w:p>
    <w:p w:rsidR="00E94FB2" w:rsidRPr="00F32E89" w:rsidRDefault="00E94FB2" w:rsidP="0007570F">
      <w:pPr>
        <w:spacing w:after="0" w:line="240" w:lineRule="auto"/>
        <w:jc w:val="center"/>
        <w:rPr>
          <w:sz w:val="56"/>
          <w:szCs w:val="56"/>
          <w:rtl/>
        </w:rPr>
      </w:pPr>
      <w:r w:rsidRPr="00F32E89">
        <w:rPr>
          <w:color w:val="FFC000"/>
          <w:sz w:val="56"/>
          <w:szCs w:val="56"/>
          <w:rtl/>
        </w:rPr>
        <w:t>الانتداب</w:t>
      </w:r>
      <w:r w:rsidRPr="00F32E89">
        <w:rPr>
          <w:sz w:val="56"/>
          <w:szCs w:val="56"/>
          <w:rtl/>
        </w:rPr>
        <w:t xml:space="preserve"> : وهو نظام فرضته عصبة الامم وتكلف احدى الدول الكبرى بحكم بلد لتاهيله للاستقلال لفترة زمنية مثل انتداب انجلترا لفلسطين والعراق وانتداب فرنسا لسوريا ولبنان</w:t>
      </w:r>
    </w:p>
    <w:p w:rsidR="00204D6E" w:rsidRPr="00F32E89" w:rsidRDefault="00E94FB2" w:rsidP="0007570F">
      <w:pPr>
        <w:spacing w:after="0" w:line="240" w:lineRule="auto"/>
        <w:jc w:val="center"/>
        <w:rPr>
          <w:sz w:val="56"/>
          <w:szCs w:val="56"/>
          <w:rtl/>
        </w:rPr>
      </w:pPr>
      <w:r w:rsidRPr="00F32E89">
        <w:rPr>
          <w:sz w:val="56"/>
          <w:szCs w:val="56"/>
          <w:rtl/>
        </w:rPr>
        <w:t xml:space="preserve">الوصاية : وهى نظام دولى اقرته عصبة الامم وكذلك هيئة الامم  </w:t>
      </w:r>
      <w:r w:rsidR="00204D6E" w:rsidRPr="00F32E89">
        <w:rPr>
          <w:sz w:val="56"/>
          <w:szCs w:val="56"/>
          <w:rtl/>
        </w:rPr>
        <w:t>وتكلف إحدى الدول بالوصاية على دولة كما هو الحال عندما عينت ايطاليا وصية على الصومال وليبيا</w:t>
      </w:r>
    </w:p>
    <w:p w:rsidR="00204D6E" w:rsidRPr="00F32E89" w:rsidRDefault="00204D6E" w:rsidP="0007570F">
      <w:pPr>
        <w:spacing w:after="0" w:line="240" w:lineRule="auto"/>
        <w:jc w:val="center"/>
        <w:rPr>
          <w:color w:val="FF0000"/>
          <w:sz w:val="56"/>
          <w:szCs w:val="56"/>
        </w:rPr>
      </w:pPr>
      <w:r w:rsidRPr="00F32E89">
        <w:rPr>
          <w:color w:val="FF0000"/>
          <w:sz w:val="56"/>
          <w:szCs w:val="56"/>
          <w:rtl/>
        </w:rPr>
        <w:t>تاريخ الصين الحديث- تاريخ قيام الدولة الصينية وتعرضها للغزو المغولي</w:t>
      </w:r>
    </w:p>
    <w:p w:rsidR="00204D6E" w:rsidRPr="00F32E89" w:rsidRDefault="00204D6E" w:rsidP="0007570F">
      <w:pPr>
        <w:spacing w:after="0" w:line="240" w:lineRule="auto"/>
        <w:jc w:val="center"/>
        <w:rPr>
          <w:color w:val="0070C0"/>
          <w:sz w:val="56"/>
          <w:szCs w:val="56"/>
          <w:rtl/>
        </w:rPr>
      </w:pPr>
      <w:r w:rsidRPr="00F32E89">
        <w:rPr>
          <w:color w:val="0070C0"/>
          <w:sz w:val="56"/>
          <w:szCs w:val="56"/>
          <w:rtl/>
        </w:rPr>
        <w:t>يرجع تاريخ الإمبراطورية الصينية القديم إلى عام 259</w:t>
      </w:r>
      <w:r w:rsidR="001A55FB" w:rsidRPr="00F32E89">
        <w:rPr>
          <w:color w:val="0070C0"/>
          <w:sz w:val="56"/>
          <w:szCs w:val="56"/>
          <w:rtl/>
        </w:rPr>
        <w:t xml:space="preserve">3قبل الميلاد حين هاجر الصينيون وهم تتر من الجنس المغولى </w:t>
      </w:r>
      <w:r w:rsidRPr="00F32E89">
        <w:rPr>
          <w:color w:val="0070C0"/>
          <w:sz w:val="56"/>
          <w:szCs w:val="56"/>
          <w:rtl/>
        </w:rPr>
        <w:t xml:space="preserve">فمع مطلع القرن </w:t>
      </w:r>
      <w:r w:rsidR="001D7CF7" w:rsidRPr="00F32E89">
        <w:rPr>
          <w:color w:val="0070C0"/>
          <w:sz w:val="56"/>
          <w:szCs w:val="56"/>
          <w:rtl/>
        </w:rPr>
        <w:t>العشرون قبل الميلاد</w:t>
      </w:r>
      <w:r w:rsidRPr="00F32E89">
        <w:rPr>
          <w:color w:val="0070C0"/>
          <w:sz w:val="56"/>
          <w:szCs w:val="56"/>
          <w:rtl/>
        </w:rPr>
        <w:t xml:space="preserve"> استقروا فى الصين واصبحت لهم حضارة راقية وكتابة ون</w:t>
      </w:r>
      <w:r w:rsidR="001A55FB" w:rsidRPr="00F32E89">
        <w:rPr>
          <w:color w:val="0070C0"/>
          <w:sz w:val="56"/>
          <w:szCs w:val="56"/>
          <w:rtl/>
        </w:rPr>
        <w:t>ظام ملكى اقطاعى عاصمته(نانكين)</w:t>
      </w:r>
      <w:r w:rsidRPr="00F32E89">
        <w:rPr>
          <w:color w:val="0070C0"/>
          <w:sz w:val="56"/>
          <w:szCs w:val="56"/>
          <w:rtl/>
        </w:rPr>
        <w:t>ف</w:t>
      </w:r>
      <w:r w:rsidR="001A55FB" w:rsidRPr="00F32E89">
        <w:rPr>
          <w:color w:val="0070C0"/>
          <w:sz w:val="56"/>
          <w:szCs w:val="56"/>
          <w:rtl/>
        </w:rPr>
        <w:t>لما تعرضت لغارات الهون( البدو)</w:t>
      </w:r>
      <w:r w:rsidRPr="00F32E89">
        <w:rPr>
          <w:color w:val="0070C0"/>
          <w:sz w:val="56"/>
          <w:szCs w:val="56"/>
          <w:rtl/>
        </w:rPr>
        <w:t xml:space="preserve">من منغوليا فى القرن </w:t>
      </w:r>
      <w:r w:rsidRPr="00F32E89">
        <w:rPr>
          <w:color w:val="0070C0"/>
          <w:sz w:val="56"/>
          <w:szCs w:val="56"/>
          <w:rtl/>
        </w:rPr>
        <w:lastRenderedPageBreak/>
        <w:t>الثالث</w:t>
      </w:r>
      <w:r w:rsidRPr="00F32E89">
        <w:rPr>
          <w:color w:val="0070C0"/>
          <w:sz w:val="56"/>
          <w:szCs w:val="56"/>
        </w:rPr>
        <w:t xml:space="preserve"> </w:t>
      </w:r>
      <w:r w:rsidRPr="00F32E89">
        <w:rPr>
          <w:color w:val="0070C0"/>
          <w:sz w:val="56"/>
          <w:szCs w:val="56"/>
          <w:rtl/>
        </w:rPr>
        <w:t>ق.م أقامت في عهد ا</w:t>
      </w:r>
      <w:r w:rsidR="001A55FB" w:rsidRPr="00F32E89">
        <w:rPr>
          <w:color w:val="0070C0"/>
          <w:sz w:val="56"/>
          <w:szCs w:val="56"/>
          <w:rtl/>
        </w:rPr>
        <w:t>مبراطورها المشهور (شى هوانج تى)</w:t>
      </w:r>
      <w:r w:rsidRPr="00F32E89">
        <w:rPr>
          <w:color w:val="0070C0"/>
          <w:sz w:val="56"/>
          <w:szCs w:val="56"/>
          <w:rtl/>
        </w:rPr>
        <w:t>(2246ق.م-2210ق.م)سد الصين المشهور الذي يمتد في شمالها بطول يزيد على ثلاثة ألاف كيلو متر لكن هذا السد لم يمنع غزو المغول للصين في اوائل القرن الثالث عشر بقيادة جنكيز خان ثم حفيده قبلاى خان وسيطر المغول على الصين واتخذوا من بكين عاصمة للبلاد</w:t>
      </w:r>
    </w:p>
    <w:p w:rsidR="00204D6E" w:rsidRPr="00F32E89" w:rsidRDefault="00204D6E" w:rsidP="0007570F">
      <w:pPr>
        <w:spacing w:after="0" w:line="240" w:lineRule="auto"/>
        <w:jc w:val="center"/>
        <w:rPr>
          <w:color w:val="FF0000"/>
          <w:sz w:val="56"/>
          <w:szCs w:val="56"/>
        </w:rPr>
      </w:pPr>
      <w:r w:rsidRPr="00F32E89">
        <w:rPr>
          <w:color w:val="FF0000"/>
          <w:sz w:val="56"/>
          <w:szCs w:val="56"/>
          <w:rtl/>
        </w:rPr>
        <w:t>نجاح أسرة منج في طرد المغول</w:t>
      </w:r>
    </w:p>
    <w:p w:rsidR="00204D6E" w:rsidRPr="00F32E89" w:rsidRDefault="00204D6E" w:rsidP="0007570F">
      <w:pPr>
        <w:spacing w:after="0" w:line="240" w:lineRule="auto"/>
        <w:jc w:val="center"/>
        <w:rPr>
          <w:sz w:val="56"/>
          <w:szCs w:val="56"/>
          <w:rtl/>
        </w:rPr>
      </w:pPr>
      <w:r w:rsidRPr="00F32E89">
        <w:rPr>
          <w:sz w:val="56"/>
          <w:szCs w:val="56"/>
          <w:rtl/>
        </w:rPr>
        <w:t>نجحت أسرة منج في إخراج المغول من البلاد بعد</w:t>
      </w:r>
      <w:r w:rsidR="001A55FB" w:rsidRPr="00F32E89">
        <w:rPr>
          <w:sz w:val="56"/>
          <w:szCs w:val="56"/>
          <w:rtl/>
        </w:rPr>
        <w:t xml:space="preserve"> سيطرتهم على الصين مدة قرن ونصف</w:t>
      </w:r>
      <w:r w:rsidRPr="00F32E89">
        <w:rPr>
          <w:sz w:val="56"/>
          <w:szCs w:val="56"/>
          <w:rtl/>
        </w:rPr>
        <w:t xml:space="preserve"> ولم يستمر الحكم طويلا لهذه الأسرة فقد سيطرة أسرة جديدة جاءت من منشوريا وهى أسرة منشو</w:t>
      </w:r>
    </w:p>
    <w:p w:rsidR="00204D6E" w:rsidRPr="00F32E89" w:rsidRDefault="00204D6E" w:rsidP="0007570F">
      <w:pPr>
        <w:spacing w:after="0" w:line="240" w:lineRule="auto"/>
        <w:jc w:val="center"/>
        <w:rPr>
          <w:color w:val="FF0000"/>
          <w:sz w:val="56"/>
          <w:szCs w:val="56"/>
        </w:rPr>
      </w:pPr>
      <w:r w:rsidRPr="00F32E89">
        <w:rPr>
          <w:color w:val="FF0000"/>
          <w:sz w:val="56"/>
          <w:szCs w:val="56"/>
          <w:rtl/>
        </w:rPr>
        <w:t xml:space="preserve">- حكم أسرة منشو </w:t>
      </w:r>
      <w:r w:rsidR="0035167D" w:rsidRPr="00F32E89">
        <w:rPr>
          <w:sz w:val="56"/>
          <w:szCs w:val="56"/>
          <w:rtl/>
        </w:rPr>
        <w:t>ظلت</w:t>
      </w:r>
      <w:r w:rsidRPr="00F32E89">
        <w:rPr>
          <w:sz w:val="56"/>
          <w:szCs w:val="56"/>
          <w:rtl/>
        </w:rPr>
        <w:t xml:space="preserve"> الأسرة في </w:t>
      </w:r>
      <w:r w:rsidR="0035167D" w:rsidRPr="00F32E89">
        <w:rPr>
          <w:rFonts w:hint="cs"/>
          <w:sz w:val="56"/>
          <w:szCs w:val="56"/>
          <w:rtl/>
        </w:rPr>
        <w:t>ال</w:t>
      </w:r>
      <w:r w:rsidR="0035167D" w:rsidRPr="00F32E89">
        <w:rPr>
          <w:sz w:val="56"/>
          <w:szCs w:val="56"/>
          <w:rtl/>
        </w:rPr>
        <w:t xml:space="preserve">حكم </w:t>
      </w:r>
      <w:r w:rsidRPr="00F32E89">
        <w:rPr>
          <w:sz w:val="56"/>
          <w:szCs w:val="56"/>
          <w:rtl/>
        </w:rPr>
        <w:t>حتى طرق الاستعمار الأوروبي أبواب الصين</w:t>
      </w:r>
      <w:r w:rsidR="0035167D" w:rsidRPr="00F32E89">
        <w:rPr>
          <w:sz w:val="56"/>
          <w:szCs w:val="56"/>
          <w:rtl/>
        </w:rPr>
        <w:t>(1644-1911م)</w:t>
      </w:r>
      <w:r w:rsidRPr="00F32E89">
        <w:rPr>
          <w:sz w:val="56"/>
          <w:szCs w:val="56"/>
        </w:rPr>
        <w:t xml:space="preserve"> </w:t>
      </w:r>
      <w:r w:rsidR="0035167D" w:rsidRPr="00F32E89">
        <w:rPr>
          <w:sz w:val="56"/>
          <w:szCs w:val="56"/>
        </w:rPr>
        <w:t xml:space="preserve"> </w:t>
      </w:r>
      <w:r w:rsidRPr="00F32E89">
        <w:rPr>
          <w:sz w:val="56"/>
          <w:szCs w:val="56"/>
          <w:rtl/>
        </w:rPr>
        <w:t>وتلا ذلك العهد الجمهورى (1911-1949م)واخيرا الحكم الشيوعى</w:t>
      </w:r>
    </w:p>
    <w:p w:rsidR="00204D6E" w:rsidRPr="00F32E89" w:rsidRDefault="00204D6E" w:rsidP="0007570F">
      <w:pPr>
        <w:spacing w:after="0" w:line="240" w:lineRule="auto"/>
        <w:jc w:val="center"/>
        <w:rPr>
          <w:color w:val="FF0000"/>
          <w:sz w:val="56"/>
          <w:szCs w:val="56"/>
          <w:rtl/>
        </w:rPr>
      </w:pPr>
      <w:r w:rsidRPr="00F32E89">
        <w:rPr>
          <w:color w:val="FF0000"/>
          <w:sz w:val="56"/>
          <w:szCs w:val="56"/>
          <w:rtl/>
        </w:rPr>
        <w:t xml:space="preserve">ثالثا : النظام السياسي في الصين </w:t>
      </w:r>
      <w:r w:rsidR="00B91517" w:rsidRPr="00F32E89">
        <w:rPr>
          <w:rFonts w:hint="cs"/>
          <w:color w:val="FF0000"/>
          <w:sz w:val="56"/>
          <w:szCs w:val="56"/>
          <w:rtl/>
        </w:rPr>
        <w:t>:</w:t>
      </w:r>
      <w:r w:rsidRPr="00F32E89">
        <w:rPr>
          <w:color w:val="FF0000"/>
          <w:sz w:val="56"/>
          <w:szCs w:val="56"/>
          <w:rtl/>
        </w:rPr>
        <w:t>النظام الامبراطورى</w:t>
      </w:r>
    </w:p>
    <w:p w:rsidR="00204D6E" w:rsidRPr="00F32E89" w:rsidRDefault="00204D6E" w:rsidP="0007570F">
      <w:pPr>
        <w:spacing w:after="0" w:line="240" w:lineRule="auto"/>
        <w:jc w:val="center"/>
        <w:rPr>
          <w:sz w:val="56"/>
          <w:szCs w:val="56"/>
        </w:rPr>
      </w:pPr>
      <w:r w:rsidRPr="00F32E89">
        <w:rPr>
          <w:sz w:val="56"/>
          <w:szCs w:val="56"/>
          <w:rtl/>
        </w:rPr>
        <w:lastRenderedPageBreak/>
        <w:t>هو نظام مطلق امبراطورى</w:t>
      </w:r>
      <w:r w:rsidR="00B91517" w:rsidRPr="00F32E89">
        <w:rPr>
          <w:rFonts w:hint="cs"/>
          <w:sz w:val="56"/>
          <w:szCs w:val="56"/>
          <w:rtl/>
        </w:rPr>
        <w:t xml:space="preserve"> </w:t>
      </w:r>
      <w:r w:rsidRPr="00F32E89">
        <w:rPr>
          <w:sz w:val="56"/>
          <w:szCs w:val="56"/>
          <w:rtl/>
        </w:rPr>
        <w:t>فالإمبراطور (ابن السماء) والد رعيته</w:t>
      </w:r>
      <w:r w:rsidR="00B91517" w:rsidRPr="00F32E89">
        <w:rPr>
          <w:rFonts w:hint="cs"/>
          <w:sz w:val="56"/>
          <w:szCs w:val="56"/>
          <w:rtl/>
        </w:rPr>
        <w:t xml:space="preserve"> </w:t>
      </w:r>
      <w:r w:rsidR="00DF138C" w:rsidRPr="00F32E89">
        <w:rPr>
          <w:rFonts w:hint="cs"/>
          <w:sz w:val="56"/>
          <w:szCs w:val="56"/>
          <w:rtl/>
        </w:rPr>
        <w:t>و</w:t>
      </w:r>
      <w:r w:rsidRPr="00F32E89">
        <w:rPr>
          <w:sz w:val="56"/>
          <w:szCs w:val="56"/>
          <w:rtl/>
        </w:rPr>
        <w:t xml:space="preserve"> يحتكر السلطات السياسية</w:t>
      </w:r>
      <w:r w:rsidR="00B91517" w:rsidRPr="00F32E89">
        <w:rPr>
          <w:rFonts w:hint="cs"/>
          <w:sz w:val="56"/>
          <w:szCs w:val="56"/>
          <w:rtl/>
        </w:rPr>
        <w:t xml:space="preserve"> </w:t>
      </w:r>
      <w:r w:rsidRPr="00F32E89">
        <w:rPr>
          <w:sz w:val="56"/>
          <w:szCs w:val="56"/>
          <w:rtl/>
        </w:rPr>
        <w:t>والحريات الدينية المطلقة فهو سيد كل شئ ويعيش في بكين منعزلا</w:t>
      </w:r>
    </w:p>
    <w:p w:rsidR="00204D6E" w:rsidRPr="00F32E89" w:rsidRDefault="00204D6E" w:rsidP="0007570F">
      <w:pPr>
        <w:spacing w:after="0" w:line="240" w:lineRule="auto"/>
        <w:jc w:val="center"/>
        <w:rPr>
          <w:color w:val="FF0000"/>
          <w:sz w:val="56"/>
          <w:szCs w:val="56"/>
          <w:rtl/>
        </w:rPr>
      </w:pPr>
      <w:r w:rsidRPr="00F32E89">
        <w:rPr>
          <w:color w:val="FF0000"/>
          <w:sz w:val="56"/>
          <w:szCs w:val="56"/>
          <w:rtl/>
        </w:rPr>
        <w:t>-الجهاز الادارى المساعد للإمبراطور</w:t>
      </w:r>
    </w:p>
    <w:p w:rsidR="00204D6E" w:rsidRPr="00F32E89" w:rsidRDefault="00204D6E" w:rsidP="0007570F">
      <w:pPr>
        <w:spacing w:after="0" w:line="240" w:lineRule="auto"/>
        <w:jc w:val="center"/>
        <w:rPr>
          <w:color w:val="0070C0"/>
          <w:sz w:val="56"/>
          <w:szCs w:val="56"/>
          <w:rtl/>
        </w:rPr>
      </w:pPr>
      <w:r w:rsidRPr="00F32E89">
        <w:rPr>
          <w:color w:val="0070C0"/>
          <w:sz w:val="56"/>
          <w:szCs w:val="56"/>
          <w:rtl/>
        </w:rPr>
        <w:t>يمارس الإمبراطور سلطاته بواسطة</w:t>
      </w:r>
      <w:r w:rsidR="00B91517" w:rsidRPr="00F32E89">
        <w:rPr>
          <w:rFonts w:hint="cs"/>
          <w:color w:val="0070C0"/>
          <w:sz w:val="56"/>
          <w:szCs w:val="56"/>
          <w:rtl/>
        </w:rPr>
        <w:t xml:space="preserve"> </w:t>
      </w:r>
      <w:r w:rsidRPr="00F32E89">
        <w:rPr>
          <w:color w:val="0070C0"/>
          <w:sz w:val="56"/>
          <w:szCs w:val="56"/>
          <w:rtl/>
        </w:rPr>
        <w:t>جهاز ادارى يضم الحكومات وحكام</w:t>
      </w:r>
      <w:r w:rsidR="00B91517" w:rsidRPr="00F32E89">
        <w:rPr>
          <w:rFonts w:hint="cs"/>
          <w:color w:val="0070C0"/>
          <w:sz w:val="56"/>
          <w:szCs w:val="56"/>
          <w:rtl/>
        </w:rPr>
        <w:t xml:space="preserve"> </w:t>
      </w:r>
      <w:r w:rsidRPr="00F32E89">
        <w:rPr>
          <w:color w:val="0070C0"/>
          <w:sz w:val="56"/>
          <w:szCs w:val="56"/>
          <w:rtl/>
        </w:rPr>
        <w:t>المقاطعات والموظفين ويساعد الإمبراطور مجلس خاص يتكون من 16عضوا منهم 9 من منشوريا و7 من الصين</w:t>
      </w:r>
      <w:r w:rsidR="00B91517" w:rsidRPr="00F32E89">
        <w:rPr>
          <w:rFonts w:hint="cs"/>
          <w:color w:val="0070C0"/>
          <w:sz w:val="56"/>
          <w:szCs w:val="56"/>
          <w:rtl/>
        </w:rPr>
        <w:t xml:space="preserve"> </w:t>
      </w:r>
      <w:r w:rsidRPr="00F32E89">
        <w:rPr>
          <w:color w:val="0070C0"/>
          <w:sz w:val="56"/>
          <w:szCs w:val="56"/>
          <w:rtl/>
        </w:rPr>
        <w:t xml:space="preserve">وتنقسم دواوين الحكومة إلى </w:t>
      </w:r>
      <w:r w:rsidRPr="00F32E89">
        <w:rPr>
          <w:b/>
          <w:bCs/>
          <w:color w:val="0070C0"/>
          <w:sz w:val="56"/>
          <w:szCs w:val="56"/>
          <w:rtl/>
        </w:rPr>
        <w:t>ستة</w:t>
      </w:r>
      <w:r w:rsidRPr="00F32E89">
        <w:rPr>
          <w:color w:val="0070C0"/>
          <w:sz w:val="56"/>
          <w:szCs w:val="56"/>
          <w:rtl/>
        </w:rPr>
        <w:t xml:space="preserve"> يديرها وزراء للحرب والعقوبات والداخلية والتشريفات والخارجية والأشغال فيقوم عليها حاكم هو نائب</w:t>
      </w:r>
      <w:r w:rsidRPr="00F32E89">
        <w:rPr>
          <w:color w:val="0070C0"/>
          <w:sz w:val="56"/>
          <w:szCs w:val="56"/>
        </w:rPr>
        <w:t xml:space="preserve"> </w:t>
      </w:r>
      <w:r w:rsidRPr="00F32E89">
        <w:rPr>
          <w:color w:val="0070C0"/>
          <w:sz w:val="56"/>
          <w:szCs w:val="56"/>
          <w:rtl/>
        </w:rPr>
        <w:t>الملك ويحكم كأنه اقطاعى مستقل يجبى الضرائب ويؤسس الجيش ويحفظ الأمن ويرسل الجزية ويرسل الجزية السنوية إلى بكين</w:t>
      </w:r>
    </w:p>
    <w:p w:rsidR="00834375" w:rsidRPr="00F32E89" w:rsidRDefault="00204D6E" w:rsidP="0007570F">
      <w:pPr>
        <w:spacing w:after="0" w:line="240" w:lineRule="auto"/>
        <w:jc w:val="center"/>
        <w:rPr>
          <w:color w:val="FF0000"/>
          <w:sz w:val="56"/>
          <w:szCs w:val="56"/>
          <w:rtl/>
        </w:rPr>
      </w:pPr>
      <w:r w:rsidRPr="00F32E89">
        <w:rPr>
          <w:color w:val="FF0000"/>
          <w:sz w:val="56"/>
          <w:szCs w:val="56"/>
          <w:rtl/>
        </w:rPr>
        <w:t>رابعا : النظام الاجتماعي فى الصين</w:t>
      </w:r>
    </w:p>
    <w:p w:rsidR="00204D6E" w:rsidRPr="00F32E89" w:rsidRDefault="00834375" w:rsidP="0007570F">
      <w:pPr>
        <w:spacing w:after="0" w:line="240" w:lineRule="auto"/>
        <w:jc w:val="center"/>
        <w:rPr>
          <w:color w:val="FF0000"/>
          <w:sz w:val="56"/>
          <w:szCs w:val="56"/>
        </w:rPr>
      </w:pPr>
      <w:r w:rsidRPr="00F32E89">
        <w:rPr>
          <w:sz w:val="56"/>
          <w:szCs w:val="56"/>
          <w:rtl/>
        </w:rPr>
        <w:t>النظام الاجتماعي</w:t>
      </w:r>
      <w:r w:rsidR="00204D6E" w:rsidRPr="00F32E89">
        <w:rPr>
          <w:sz w:val="56"/>
          <w:szCs w:val="56"/>
          <w:rtl/>
        </w:rPr>
        <w:t xml:space="preserve"> يستند على حضارة زراعية أسرية مسالمة وليس</w:t>
      </w:r>
      <w:r w:rsidRPr="00F32E89">
        <w:rPr>
          <w:rFonts w:hint="cs"/>
          <w:sz w:val="56"/>
          <w:szCs w:val="56"/>
          <w:rtl/>
        </w:rPr>
        <w:t xml:space="preserve"> </w:t>
      </w:r>
      <w:r w:rsidR="00204D6E" w:rsidRPr="00F32E89">
        <w:rPr>
          <w:sz w:val="56"/>
          <w:szCs w:val="56"/>
          <w:rtl/>
        </w:rPr>
        <w:t>هناك ط</w:t>
      </w:r>
      <w:r w:rsidRPr="00F32E89">
        <w:rPr>
          <w:sz w:val="56"/>
          <w:szCs w:val="56"/>
          <w:rtl/>
        </w:rPr>
        <w:t>بقات متميزة أو لها امتيازات</w:t>
      </w:r>
      <w:r w:rsidR="00204D6E" w:rsidRPr="00F32E89">
        <w:rPr>
          <w:sz w:val="56"/>
          <w:szCs w:val="56"/>
          <w:rtl/>
        </w:rPr>
        <w:t xml:space="preserve"> كطبقة النبلاء أ</w:t>
      </w:r>
      <w:r w:rsidRPr="00F32E89">
        <w:rPr>
          <w:sz w:val="56"/>
          <w:szCs w:val="56"/>
          <w:rtl/>
        </w:rPr>
        <w:t xml:space="preserve">و طبقة الجن أو طبقة الكهنوت </w:t>
      </w:r>
      <w:r w:rsidR="00204D6E" w:rsidRPr="00F32E89">
        <w:rPr>
          <w:sz w:val="56"/>
          <w:szCs w:val="56"/>
        </w:rPr>
        <w:t xml:space="preserve"> </w:t>
      </w:r>
      <w:r w:rsidRPr="00F32E89">
        <w:rPr>
          <w:sz w:val="56"/>
          <w:szCs w:val="56"/>
          <w:rtl/>
        </w:rPr>
        <w:t xml:space="preserve">المجتمع </w:t>
      </w:r>
      <w:r w:rsidR="00204D6E" w:rsidRPr="00F32E89">
        <w:rPr>
          <w:sz w:val="56"/>
          <w:szCs w:val="56"/>
          <w:rtl/>
        </w:rPr>
        <w:t xml:space="preserve">مؤلف من فلاحين </w:t>
      </w:r>
      <w:r w:rsidR="00204D6E" w:rsidRPr="00F32E89">
        <w:rPr>
          <w:sz w:val="56"/>
          <w:szCs w:val="56"/>
          <w:rtl/>
        </w:rPr>
        <w:lastRenderedPageBreak/>
        <w:t>85%منهم يعيشون في المقاطعات ويعملون بالزراعة ويحبون أرضهم وتجتمع العائلة على عبادة الأجداد التي تتوحد مع العادات</w:t>
      </w:r>
      <w:r w:rsidR="00204D6E" w:rsidRPr="00F32E89">
        <w:rPr>
          <w:sz w:val="56"/>
          <w:szCs w:val="56"/>
        </w:rPr>
        <w:t xml:space="preserve"> </w:t>
      </w:r>
      <w:r w:rsidR="00204D6E" w:rsidRPr="00F32E89">
        <w:rPr>
          <w:sz w:val="56"/>
          <w:szCs w:val="56"/>
          <w:rtl/>
        </w:rPr>
        <w:t>الخلقية بين البلاد و</w:t>
      </w:r>
      <w:r w:rsidR="00DF138C" w:rsidRPr="00F32E89">
        <w:rPr>
          <w:sz w:val="56"/>
          <w:szCs w:val="56"/>
          <w:rtl/>
        </w:rPr>
        <w:t>شعب الصين شعب مسالم ويكره الحرب</w:t>
      </w:r>
    </w:p>
    <w:p w:rsidR="00204D6E" w:rsidRPr="00F32E89" w:rsidRDefault="00204D6E" w:rsidP="0007570F">
      <w:pPr>
        <w:spacing w:after="0" w:line="240" w:lineRule="auto"/>
        <w:jc w:val="center"/>
        <w:rPr>
          <w:color w:val="FF0000"/>
          <w:sz w:val="56"/>
          <w:szCs w:val="56"/>
        </w:rPr>
      </w:pPr>
      <w:r w:rsidRPr="00F32E89">
        <w:rPr>
          <w:color w:val="FF0000"/>
          <w:sz w:val="56"/>
          <w:szCs w:val="56"/>
          <w:rtl/>
        </w:rPr>
        <w:t>خامسا : انتشار الاسلام فى الصين</w:t>
      </w:r>
    </w:p>
    <w:p w:rsidR="00330022" w:rsidRPr="00F32E89" w:rsidRDefault="00204D6E" w:rsidP="0007570F">
      <w:pPr>
        <w:spacing w:after="0" w:line="240" w:lineRule="auto"/>
        <w:jc w:val="center"/>
        <w:rPr>
          <w:color w:val="FFC000"/>
          <w:sz w:val="56"/>
          <w:szCs w:val="56"/>
          <w:rtl/>
        </w:rPr>
      </w:pPr>
      <w:r w:rsidRPr="00F32E89">
        <w:rPr>
          <w:sz w:val="56"/>
          <w:szCs w:val="56"/>
          <w:rtl/>
        </w:rPr>
        <w:t xml:space="preserve">وصل الإسلام إلى الصين عن طرق ثلاث </w:t>
      </w:r>
    </w:p>
    <w:p w:rsidR="00204D6E" w:rsidRPr="00F32E89" w:rsidRDefault="00204D6E" w:rsidP="0007570F">
      <w:pPr>
        <w:spacing w:after="0" w:line="240" w:lineRule="auto"/>
        <w:jc w:val="center"/>
        <w:rPr>
          <w:sz w:val="56"/>
          <w:szCs w:val="56"/>
          <w:rtl/>
        </w:rPr>
      </w:pPr>
      <w:r w:rsidRPr="00F32E89">
        <w:rPr>
          <w:color w:val="FFC000"/>
          <w:sz w:val="56"/>
          <w:szCs w:val="56"/>
          <w:rtl/>
        </w:rPr>
        <w:t>الطريق الأول</w:t>
      </w:r>
      <w:r w:rsidRPr="00F32E89">
        <w:rPr>
          <w:sz w:val="56"/>
          <w:szCs w:val="56"/>
          <w:rtl/>
        </w:rPr>
        <w:t xml:space="preserve"> : طريق الفتح وهو ما يخص تركستان الشرقية التي تقع في الغرب ومع أنها تقع ضمن العالم الاسلامى إلا أنها اليوم تخضع للصين ويعيش سكانه أقلية فيها</w:t>
      </w:r>
    </w:p>
    <w:p w:rsidR="00204D6E" w:rsidRPr="00F32E89" w:rsidRDefault="0035167D" w:rsidP="0007570F">
      <w:pPr>
        <w:spacing w:after="0" w:line="240" w:lineRule="auto"/>
        <w:jc w:val="center"/>
        <w:rPr>
          <w:sz w:val="56"/>
          <w:szCs w:val="56"/>
        </w:rPr>
      </w:pPr>
      <w:r w:rsidRPr="00F32E89">
        <w:rPr>
          <w:color w:val="FFC000"/>
          <w:sz w:val="56"/>
          <w:szCs w:val="56"/>
          <w:rtl/>
        </w:rPr>
        <w:t>الطريق الثاني</w:t>
      </w:r>
      <w:r w:rsidRPr="00F32E89">
        <w:rPr>
          <w:sz w:val="56"/>
          <w:szCs w:val="56"/>
          <w:rtl/>
        </w:rPr>
        <w:t>:</w:t>
      </w:r>
      <w:r w:rsidR="00204D6E" w:rsidRPr="00F32E89">
        <w:rPr>
          <w:sz w:val="56"/>
          <w:szCs w:val="56"/>
          <w:rtl/>
        </w:rPr>
        <w:t>طريق الدعوة والانتقال في المناطق الداخلية وخاصة الجهات المجاور</w:t>
      </w:r>
      <w:r w:rsidRPr="00F32E89">
        <w:rPr>
          <w:rFonts w:hint="cs"/>
          <w:sz w:val="56"/>
          <w:szCs w:val="56"/>
          <w:rtl/>
        </w:rPr>
        <w:t xml:space="preserve">ة </w:t>
      </w:r>
      <w:r w:rsidR="00204D6E" w:rsidRPr="00F32E89">
        <w:rPr>
          <w:sz w:val="56"/>
          <w:szCs w:val="56"/>
          <w:rtl/>
        </w:rPr>
        <w:t>لتركستان الشرقية وربما كان العهد المغولي أكثر العهود لانتشار الإسلام في المناطق الداخلية من الصين</w:t>
      </w:r>
    </w:p>
    <w:p w:rsidR="00204D6E" w:rsidRPr="00F32E89" w:rsidRDefault="00204D6E" w:rsidP="0007570F">
      <w:pPr>
        <w:spacing w:after="0" w:line="240" w:lineRule="auto"/>
        <w:jc w:val="center"/>
        <w:rPr>
          <w:color w:val="0070C0"/>
          <w:sz w:val="56"/>
          <w:szCs w:val="56"/>
          <w:rtl/>
        </w:rPr>
      </w:pPr>
      <w:r w:rsidRPr="00F32E89">
        <w:rPr>
          <w:color w:val="FFC000"/>
          <w:sz w:val="56"/>
          <w:szCs w:val="56"/>
          <w:rtl/>
        </w:rPr>
        <w:t>الطريق الثالث</w:t>
      </w:r>
      <w:r w:rsidRPr="00F32E89">
        <w:rPr>
          <w:sz w:val="56"/>
          <w:szCs w:val="56"/>
          <w:rtl/>
        </w:rPr>
        <w:t xml:space="preserve"> : </w:t>
      </w:r>
      <w:r w:rsidRPr="00F32E89">
        <w:rPr>
          <w:color w:val="0070C0"/>
          <w:sz w:val="56"/>
          <w:szCs w:val="56"/>
          <w:rtl/>
        </w:rPr>
        <w:t>طريق الدعوة والتجارة البحرية فى المناطق الساحلية</w:t>
      </w:r>
    </w:p>
    <w:p w:rsidR="00DB782C" w:rsidRPr="00F32E89" w:rsidRDefault="00204D6E" w:rsidP="0007570F">
      <w:pPr>
        <w:spacing w:after="0" w:line="240" w:lineRule="auto"/>
        <w:jc w:val="center"/>
        <w:rPr>
          <w:sz w:val="56"/>
          <w:szCs w:val="56"/>
          <w:rtl/>
        </w:rPr>
      </w:pPr>
      <w:r w:rsidRPr="00F32E89">
        <w:rPr>
          <w:color w:val="0070C0"/>
          <w:sz w:val="56"/>
          <w:szCs w:val="56"/>
          <w:rtl/>
        </w:rPr>
        <w:t>فتح المسلمون بقيادة قتيبة بن مسلم</w:t>
      </w:r>
      <w:r w:rsidR="00DB782C" w:rsidRPr="00F32E89">
        <w:rPr>
          <w:rFonts w:hint="cs"/>
          <w:color w:val="0070C0"/>
          <w:sz w:val="56"/>
          <w:szCs w:val="56"/>
          <w:rtl/>
        </w:rPr>
        <w:t xml:space="preserve"> </w:t>
      </w:r>
      <w:r w:rsidRPr="00F32E89">
        <w:rPr>
          <w:color w:val="0070C0"/>
          <w:sz w:val="56"/>
          <w:szCs w:val="56"/>
          <w:rtl/>
        </w:rPr>
        <w:t>الباهلى تركستان الشرقية ودخل</w:t>
      </w:r>
      <w:r w:rsidR="0035167D" w:rsidRPr="00F32E89">
        <w:rPr>
          <w:rFonts w:hint="cs"/>
          <w:color w:val="0070C0"/>
          <w:sz w:val="56"/>
          <w:szCs w:val="56"/>
          <w:rtl/>
        </w:rPr>
        <w:t xml:space="preserve"> </w:t>
      </w:r>
      <w:r w:rsidRPr="00F32E89">
        <w:rPr>
          <w:color w:val="0070C0"/>
          <w:sz w:val="56"/>
          <w:szCs w:val="56"/>
          <w:rtl/>
        </w:rPr>
        <w:t>مدينة كاشغر عام 714م</w:t>
      </w:r>
      <w:r w:rsidRPr="00F32E89">
        <w:rPr>
          <w:color w:val="0070C0"/>
          <w:sz w:val="56"/>
          <w:szCs w:val="56"/>
        </w:rPr>
        <w:t xml:space="preserve"> </w:t>
      </w:r>
      <w:r w:rsidR="00463220" w:rsidRPr="00F32E89">
        <w:rPr>
          <w:rFonts w:hint="cs"/>
          <w:color w:val="0070C0"/>
          <w:sz w:val="56"/>
          <w:szCs w:val="56"/>
          <w:rtl/>
        </w:rPr>
        <w:t xml:space="preserve"> </w:t>
      </w:r>
      <w:r w:rsidR="00DB782C" w:rsidRPr="00F32E89">
        <w:rPr>
          <w:color w:val="0070C0"/>
          <w:sz w:val="56"/>
          <w:szCs w:val="56"/>
          <w:rtl/>
        </w:rPr>
        <w:t xml:space="preserve">وتبعت هذه المنطقة الدول الإسلامية </w:t>
      </w:r>
      <w:r w:rsidR="00DB782C" w:rsidRPr="00F32E89">
        <w:rPr>
          <w:color w:val="0070C0"/>
          <w:sz w:val="56"/>
          <w:szCs w:val="56"/>
          <w:rtl/>
        </w:rPr>
        <w:lastRenderedPageBreak/>
        <w:t>حتى ضعف أمر المسلمين وهذا ما شجع الصين على غزو تركستان وتمكنت من دخولها بين عامي 1736-1</w:t>
      </w:r>
      <w:r w:rsidR="0035167D" w:rsidRPr="00F32E89">
        <w:rPr>
          <w:color w:val="0070C0"/>
          <w:sz w:val="56"/>
          <w:szCs w:val="56"/>
          <w:rtl/>
        </w:rPr>
        <w:t>784م وأطلق عليها اسم (سنكيانج )</w:t>
      </w:r>
      <w:r w:rsidR="00DB782C" w:rsidRPr="00F32E89">
        <w:rPr>
          <w:color w:val="0070C0"/>
          <w:sz w:val="56"/>
          <w:szCs w:val="56"/>
          <w:rtl/>
        </w:rPr>
        <w:t>واستمرت حركات المقاومة فيها وكلها ضد الصين وتطالب بالاستقلال ولكن الصين اخضعت جميع هذه الحركات بالقوة وذلك بمساعدة روسيا</w:t>
      </w:r>
      <w:r w:rsidR="00DB782C" w:rsidRPr="00F32E89">
        <w:rPr>
          <w:color w:val="0070C0"/>
          <w:sz w:val="56"/>
          <w:szCs w:val="56"/>
        </w:rPr>
        <w:t xml:space="preserve"> </w:t>
      </w:r>
      <w:r w:rsidR="00DB782C" w:rsidRPr="00F32E89">
        <w:rPr>
          <w:color w:val="0070C0"/>
          <w:sz w:val="56"/>
          <w:szCs w:val="56"/>
          <w:rtl/>
        </w:rPr>
        <w:t>وانطلق المسلمون من تركستان الشرقية لدخول الصين تجارا ودعاة حتى وجدت جاليات إسلامية كبيرة في بعض المدن مثل مدينة يانج تشو وقامت ثورات ضد الحكم الصيني وزاد نفوذ المسلمين في عهد المغول فأحتل بعض المسلمين مراكز مهمة في عهد (قبلاى بن جنكيز خان) حيث بلغ عدد حكام المسلمين فى عهد ( اسرة منج ) ولكنه تغير</w:t>
      </w:r>
      <w:r w:rsidR="00DB782C" w:rsidRPr="00F32E89">
        <w:rPr>
          <w:color w:val="0070C0"/>
          <w:sz w:val="56"/>
          <w:szCs w:val="56"/>
        </w:rPr>
        <w:t xml:space="preserve"> </w:t>
      </w:r>
      <w:r w:rsidR="00DB782C" w:rsidRPr="00F32E89">
        <w:rPr>
          <w:color w:val="0070C0"/>
          <w:sz w:val="56"/>
          <w:szCs w:val="56"/>
          <w:rtl/>
        </w:rPr>
        <w:t xml:space="preserve">في عهد ( الاسرة المنشورية ) فقاموا بحركات معادية وبعضهم تأثر بعادات وتقاليد اهل البلاد وضعف شأنهم فى الصين ومع ذلك استمر المسلمون فى المحافظة على عاداتهم وتقاليدهم وشعائرهم مما جعل حكام الصين يشعرون بأن المسلمين لا يدينون لهم بالولاء والاحترام واستمر المسلمون يتبوؤن المراكز </w:t>
      </w:r>
      <w:r w:rsidR="00DB782C" w:rsidRPr="00F32E89">
        <w:rPr>
          <w:color w:val="0070C0"/>
          <w:sz w:val="56"/>
          <w:szCs w:val="56"/>
          <w:rtl/>
        </w:rPr>
        <w:lastRenderedPageBreak/>
        <w:t>العليا لتقدمهم فكريا وثقافيا وماديا على اتباع الديانات الأخرى من بوذية وكونفوشسية فزاد في حقد حكام الصين على المسلمين فقامت حركات إسلامية ومناوئة لحكام الصين ونتج ذلك أن قضى على هذه الثورات والحركات الإسلامية كما وصل المسلمون إلى الصين عن طريق البحر وبعد أن أصبح المسلمون يمثلون نسبة من السكان</w:t>
      </w:r>
      <w:r w:rsidR="00DB782C" w:rsidRPr="00F32E89">
        <w:rPr>
          <w:sz w:val="56"/>
          <w:szCs w:val="56"/>
          <w:rtl/>
        </w:rPr>
        <w:t xml:space="preserve"> </w:t>
      </w:r>
      <w:r w:rsidR="00DB782C" w:rsidRPr="00F32E89">
        <w:rPr>
          <w:color w:val="FF0000"/>
          <w:sz w:val="56"/>
          <w:szCs w:val="56"/>
          <w:rtl/>
        </w:rPr>
        <w:t>حتى أن الصين اعترفت بالعنصر</w:t>
      </w:r>
      <w:r w:rsidR="00DB782C" w:rsidRPr="00F32E89">
        <w:rPr>
          <w:color w:val="FF0000"/>
          <w:sz w:val="56"/>
          <w:szCs w:val="56"/>
        </w:rPr>
        <w:t xml:space="preserve"> </w:t>
      </w:r>
      <w:r w:rsidR="00DB782C" w:rsidRPr="00F32E89">
        <w:rPr>
          <w:color w:val="FF0000"/>
          <w:sz w:val="56"/>
          <w:szCs w:val="56"/>
          <w:rtl/>
        </w:rPr>
        <w:t>الاسلامى كأحد العناصر الخمسة المكونة</w:t>
      </w:r>
      <w:r w:rsidR="00DB782C" w:rsidRPr="00F32E89">
        <w:rPr>
          <w:sz w:val="56"/>
          <w:szCs w:val="56"/>
          <w:rtl/>
        </w:rPr>
        <w:t xml:space="preserve"> </w:t>
      </w:r>
      <w:r w:rsidR="00DB782C" w:rsidRPr="00F32E89">
        <w:rPr>
          <w:color w:val="FF0000"/>
          <w:sz w:val="56"/>
          <w:szCs w:val="56"/>
          <w:rtl/>
        </w:rPr>
        <w:t xml:space="preserve">للدولة </w:t>
      </w:r>
      <w:r w:rsidR="00DB782C" w:rsidRPr="00F32E89">
        <w:rPr>
          <w:color w:val="00B0F0"/>
          <w:sz w:val="56"/>
          <w:szCs w:val="56"/>
          <w:rtl/>
        </w:rPr>
        <w:t>وهى العنصر الصيني- العنصر المنشورى- العنصر المغولي- العنصر الاسلامى- عنصر التبت ومن ثم كان العلم الصيني مكون من خمسة ألوان هي : الأحمر والازرق والاصفر والابيض والأسود حيث يشير اللون الابيض الى المسلمين</w:t>
      </w:r>
    </w:p>
    <w:p w:rsidR="00DB782C" w:rsidRPr="00F32E89" w:rsidRDefault="00CB7743" w:rsidP="00CB7743">
      <w:pPr>
        <w:spacing w:after="0" w:line="240" w:lineRule="auto"/>
        <w:jc w:val="center"/>
        <w:rPr>
          <w:color w:val="FF0000"/>
          <w:sz w:val="56"/>
          <w:szCs w:val="56"/>
          <w:rtl/>
        </w:rPr>
      </w:pPr>
      <w:r w:rsidRPr="00F32E89">
        <w:rPr>
          <w:rFonts w:hint="cs"/>
          <w:color w:val="FF0000"/>
          <w:sz w:val="56"/>
          <w:szCs w:val="56"/>
          <w:rtl/>
        </w:rPr>
        <w:t xml:space="preserve"> </w:t>
      </w:r>
      <w:r w:rsidR="00463220" w:rsidRPr="00F32E89">
        <w:rPr>
          <w:rFonts w:hint="cs"/>
          <w:color w:val="FF0000"/>
          <w:sz w:val="56"/>
          <w:szCs w:val="56"/>
          <w:rtl/>
        </w:rPr>
        <w:t xml:space="preserve"> :</w:t>
      </w:r>
      <w:r w:rsidR="00DB782C" w:rsidRPr="00F32E89">
        <w:rPr>
          <w:color w:val="FF0000"/>
          <w:sz w:val="56"/>
          <w:szCs w:val="56"/>
          <w:rtl/>
        </w:rPr>
        <w:t>أولا : الاستعمار البرتغالى للصين</w:t>
      </w:r>
      <w:r w:rsidRPr="00F32E89">
        <w:rPr>
          <w:rFonts w:hint="cs"/>
          <w:color w:val="FF0000"/>
          <w:sz w:val="56"/>
          <w:szCs w:val="56"/>
          <w:rtl/>
        </w:rPr>
        <w:t xml:space="preserve"> </w:t>
      </w:r>
      <w:r w:rsidR="00DB782C" w:rsidRPr="00F32E89">
        <w:rPr>
          <w:color w:val="FF0000"/>
          <w:sz w:val="56"/>
          <w:szCs w:val="56"/>
          <w:rtl/>
        </w:rPr>
        <w:t>قيام رافائيل ببرستوللو بزيارة الصين</w:t>
      </w:r>
    </w:p>
    <w:p w:rsidR="00DB782C" w:rsidRPr="00F32E89" w:rsidRDefault="0035167D" w:rsidP="0007570F">
      <w:pPr>
        <w:spacing w:after="0" w:line="240" w:lineRule="auto"/>
        <w:jc w:val="center"/>
        <w:rPr>
          <w:sz w:val="56"/>
          <w:szCs w:val="56"/>
          <w:rtl/>
        </w:rPr>
      </w:pPr>
      <w:r w:rsidRPr="00F32E89">
        <w:rPr>
          <w:sz w:val="56"/>
          <w:szCs w:val="56"/>
          <w:rtl/>
        </w:rPr>
        <w:t>منذ</w:t>
      </w:r>
      <w:r w:rsidR="00DB782C" w:rsidRPr="00F32E89">
        <w:rPr>
          <w:sz w:val="56"/>
          <w:szCs w:val="56"/>
          <w:rtl/>
        </w:rPr>
        <w:t xml:space="preserve"> ازد</w:t>
      </w:r>
      <w:r w:rsidRPr="00F32E89">
        <w:rPr>
          <w:rFonts w:hint="cs"/>
          <w:sz w:val="56"/>
          <w:szCs w:val="56"/>
          <w:rtl/>
        </w:rPr>
        <w:t>ي</w:t>
      </w:r>
      <w:r w:rsidRPr="00F32E89">
        <w:rPr>
          <w:sz w:val="56"/>
          <w:szCs w:val="56"/>
          <w:rtl/>
        </w:rPr>
        <w:t>اد النفوذ البرتغالي في</w:t>
      </w:r>
      <w:r w:rsidR="00DB782C" w:rsidRPr="00F32E89">
        <w:rPr>
          <w:sz w:val="56"/>
          <w:szCs w:val="56"/>
          <w:rtl/>
        </w:rPr>
        <w:t>(مضيق ملقا)</w:t>
      </w:r>
      <w:r w:rsidR="00F77E2B" w:rsidRPr="00F32E89">
        <w:rPr>
          <w:sz w:val="56"/>
          <w:szCs w:val="56"/>
          <w:rtl/>
        </w:rPr>
        <w:t xml:space="preserve"> لقي البرتغاليون صينيين وسمعوا</w:t>
      </w:r>
      <w:r w:rsidR="00DB782C" w:rsidRPr="00F32E89">
        <w:rPr>
          <w:sz w:val="56"/>
          <w:szCs w:val="56"/>
          <w:rtl/>
        </w:rPr>
        <w:t xml:space="preserve"> عن ثراء الصين وتجارتها الضخمة فقام (رافائيل ببرستوللو) </w:t>
      </w:r>
      <w:r w:rsidR="00DB782C" w:rsidRPr="00F32E89">
        <w:rPr>
          <w:sz w:val="56"/>
          <w:szCs w:val="56"/>
          <w:rtl/>
        </w:rPr>
        <w:lastRenderedPageBreak/>
        <w:t>البرتغالى الاصل بزيارة الى الصين عام 1516م</w:t>
      </w:r>
    </w:p>
    <w:p w:rsidR="00DB782C" w:rsidRPr="00F32E89" w:rsidRDefault="00DB782C" w:rsidP="0007570F">
      <w:pPr>
        <w:spacing w:after="0" w:line="240" w:lineRule="auto"/>
        <w:jc w:val="center"/>
        <w:rPr>
          <w:color w:val="FF0000"/>
          <w:sz w:val="56"/>
          <w:szCs w:val="56"/>
          <w:u w:val="single"/>
        </w:rPr>
      </w:pPr>
      <w:r w:rsidRPr="00F32E89">
        <w:rPr>
          <w:color w:val="FF0000"/>
          <w:sz w:val="56"/>
          <w:szCs w:val="56"/>
          <w:u w:val="single"/>
          <w:rtl/>
        </w:rPr>
        <w:t>قيام جورجي ماسكارتاس بزيارة الصين</w:t>
      </w:r>
    </w:p>
    <w:p w:rsidR="00DB782C" w:rsidRPr="00F32E89" w:rsidRDefault="00DB782C" w:rsidP="0007570F">
      <w:pPr>
        <w:spacing w:after="0" w:line="240" w:lineRule="auto"/>
        <w:jc w:val="center"/>
        <w:rPr>
          <w:sz w:val="56"/>
          <w:szCs w:val="56"/>
          <w:rtl/>
        </w:rPr>
      </w:pPr>
      <w:r w:rsidRPr="00F32E89">
        <w:rPr>
          <w:sz w:val="56"/>
          <w:szCs w:val="56"/>
          <w:rtl/>
        </w:rPr>
        <w:t>قام جورجي ماسكارتاس بزيارة ميناء (تشوانج تشاو) وتاجر مع التجار الصينيين وقد اقنعا رافائيل وجورجي السلطات البريطانية بفائدة فتح باب للتجارة بين الصينيون البرتغال</w:t>
      </w:r>
    </w:p>
    <w:p w:rsidR="00DB782C" w:rsidRPr="00F32E89" w:rsidRDefault="00DB782C" w:rsidP="0007570F">
      <w:pPr>
        <w:spacing w:after="0"/>
        <w:jc w:val="center"/>
        <w:rPr>
          <w:color w:val="FF0000"/>
          <w:sz w:val="56"/>
          <w:szCs w:val="56"/>
          <w:u w:val="single"/>
          <w:rtl/>
        </w:rPr>
      </w:pPr>
      <w:r w:rsidRPr="00F32E89">
        <w:rPr>
          <w:color w:val="FF0000"/>
          <w:sz w:val="56"/>
          <w:szCs w:val="56"/>
          <w:u w:val="single"/>
          <w:rtl/>
        </w:rPr>
        <w:t>قيام البرتغال بإعداد بعثة سياسية برتغالية لزيارة الصين</w:t>
      </w:r>
    </w:p>
    <w:p w:rsidR="00DB782C" w:rsidRPr="00F32E89" w:rsidRDefault="00DF138C" w:rsidP="0007570F">
      <w:pPr>
        <w:spacing w:after="0" w:line="240" w:lineRule="auto"/>
        <w:jc w:val="center"/>
        <w:rPr>
          <w:color w:val="0070C0"/>
          <w:sz w:val="56"/>
          <w:szCs w:val="56"/>
        </w:rPr>
      </w:pPr>
      <w:r w:rsidRPr="00F32E89">
        <w:rPr>
          <w:color w:val="0070C0"/>
          <w:sz w:val="56"/>
          <w:szCs w:val="56"/>
          <w:rtl/>
        </w:rPr>
        <w:t xml:space="preserve">قامت </w:t>
      </w:r>
      <w:r w:rsidR="00DB782C" w:rsidRPr="00F32E89">
        <w:rPr>
          <w:color w:val="0070C0"/>
          <w:sz w:val="56"/>
          <w:szCs w:val="56"/>
          <w:rtl/>
        </w:rPr>
        <w:t xml:space="preserve"> بإعداد بعثة سياسية برئاسة فرناند دانترادى</w:t>
      </w:r>
      <w:r w:rsidRPr="00F32E89">
        <w:rPr>
          <w:rFonts w:hint="cs"/>
          <w:color w:val="0070C0"/>
          <w:sz w:val="56"/>
          <w:szCs w:val="56"/>
          <w:rtl/>
        </w:rPr>
        <w:t xml:space="preserve"> </w:t>
      </w:r>
      <w:r w:rsidR="00DB782C" w:rsidRPr="00F32E89">
        <w:rPr>
          <w:color w:val="0070C0"/>
          <w:sz w:val="56"/>
          <w:szCs w:val="56"/>
          <w:rtl/>
        </w:rPr>
        <w:t>رئيس القاعدة البرتغالية فى ملقا ووصل الى (كانتون) ومعه رسالة من ملك البرتغال وكان يحمل شحنة من الفلفل وهى سلعة مطلوبة فى الصين ولقى السفير استقبالا حسنا كما سمح الموظفون بكانتون للمبعوث ايضا ببيع مامعه من فلفل وشراء ما يلزمه من البضائع الصينية</w:t>
      </w:r>
    </w:p>
    <w:p w:rsidR="00DB782C" w:rsidRPr="00F32E89" w:rsidRDefault="00DB782C" w:rsidP="0007570F">
      <w:pPr>
        <w:spacing w:after="0" w:line="240" w:lineRule="auto"/>
        <w:jc w:val="center"/>
        <w:rPr>
          <w:sz w:val="56"/>
          <w:szCs w:val="56"/>
          <w:rtl/>
        </w:rPr>
      </w:pPr>
      <w:r w:rsidRPr="00F32E89">
        <w:rPr>
          <w:color w:val="FF0000"/>
          <w:sz w:val="56"/>
          <w:szCs w:val="56"/>
          <w:rtl/>
        </w:rPr>
        <w:t>إرسال مبعوث (سفير ) البرتغاليين بيريز الى بكين</w:t>
      </w:r>
      <w:r w:rsidRPr="00F32E89">
        <w:rPr>
          <w:sz w:val="56"/>
          <w:szCs w:val="56"/>
          <w:rtl/>
        </w:rPr>
        <w:t xml:space="preserve"> سمح للسفير البرتغالي بمقابلة الإمبراطور في الوقت الذي كانت فيه اخبار سيئة عن البرتغاليين قد وصلت للإمبراطور الصينى</w:t>
      </w:r>
    </w:p>
    <w:p w:rsidR="00DB782C" w:rsidRPr="00F32E89" w:rsidRDefault="00DB782C" w:rsidP="0007570F">
      <w:pPr>
        <w:spacing w:after="0" w:line="240" w:lineRule="auto"/>
        <w:jc w:val="center"/>
        <w:rPr>
          <w:color w:val="FF0000"/>
          <w:sz w:val="56"/>
          <w:szCs w:val="56"/>
          <w:rtl/>
        </w:rPr>
      </w:pPr>
      <w:r w:rsidRPr="00F32E89">
        <w:rPr>
          <w:color w:val="FF0000"/>
          <w:sz w:val="56"/>
          <w:szCs w:val="56"/>
          <w:rtl/>
        </w:rPr>
        <w:lastRenderedPageBreak/>
        <w:t>قيام سلاطين الملايو التابعين لإمبراطور الصين  بالاستنجاد  به ضد البرتغاليين</w:t>
      </w:r>
    </w:p>
    <w:p w:rsidR="00DB782C" w:rsidRPr="00F32E89" w:rsidRDefault="00DB782C" w:rsidP="0007570F">
      <w:pPr>
        <w:spacing w:after="0" w:line="240" w:lineRule="auto"/>
        <w:jc w:val="center"/>
        <w:rPr>
          <w:color w:val="0070C0"/>
          <w:sz w:val="56"/>
          <w:szCs w:val="56"/>
        </w:rPr>
      </w:pPr>
      <w:r w:rsidRPr="00F32E89">
        <w:rPr>
          <w:color w:val="0070C0"/>
          <w:sz w:val="56"/>
          <w:szCs w:val="56"/>
          <w:rtl/>
        </w:rPr>
        <w:t>قام سلطان المل</w:t>
      </w:r>
      <w:r w:rsidR="0035167D" w:rsidRPr="00F32E89">
        <w:rPr>
          <w:color w:val="0070C0"/>
          <w:sz w:val="56"/>
          <w:szCs w:val="56"/>
          <w:rtl/>
        </w:rPr>
        <w:t>ايو بالتحذير</w:t>
      </w:r>
      <w:r w:rsidR="00F77E2B" w:rsidRPr="00F32E89">
        <w:rPr>
          <w:rFonts w:hint="cs"/>
          <w:color w:val="0070C0"/>
          <w:sz w:val="56"/>
          <w:szCs w:val="56"/>
          <w:rtl/>
        </w:rPr>
        <w:t xml:space="preserve"> من</w:t>
      </w:r>
      <w:r w:rsidRPr="00F32E89">
        <w:rPr>
          <w:color w:val="0070C0"/>
          <w:sz w:val="56"/>
          <w:szCs w:val="56"/>
          <w:rtl/>
        </w:rPr>
        <w:t xml:space="preserve"> البرتغاليين </w:t>
      </w:r>
      <w:r w:rsidR="0035167D" w:rsidRPr="00F32E89">
        <w:rPr>
          <w:rFonts w:hint="cs"/>
          <w:color w:val="0070C0"/>
          <w:sz w:val="56"/>
          <w:szCs w:val="56"/>
          <w:rtl/>
        </w:rPr>
        <w:t>و</w:t>
      </w:r>
      <w:r w:rsidR="00F77E2B" w:rsidRPr="00F32E89">
        <w:rPr>
          <w:rFonts w:hint="cs"/>
          <w:color w:val="0070C0"/>
          <w:sz w:val="56"/>
          <w:szCs w:val="56"/>
          <w:rtl/>
        </w:rPr>
        <w:t xml:space="preserve">انهم </w:t>
      </w:r>
      <w:r w:rsidRPr="00F32E89">
        <w:rPr>
          <w:color w:val="0070C0"/>
          <w:sz w:val="56"/>
          <w:szCs w:val="56"/>
          <w:rtl/>
        </w:rPr>
        <w:t xml:space="preserve">جاؤا للفتح بادعاء التجارة </w:t>
      </w:r>
      <w:r w:rsidR="00F77E2B" w:rsidRPr="00F32E89">
        <w:rPr>
          <w:rFonts w:hint="cs"/>
          <w:color w:val="0070C0"/>
          <w:sz w:val="56"/>
          <w:szCs w:val="56"/>
          <w:rtl/>
        </w:rPr>
        <w:t>و</w:t>
      </w:r>
      <w:r w:rsidRPr="00F32E89">
        <w:rPr>
          <w:color w:val="0070C0"/>
          <w:sz w:val="56"/>
          <w:szCs w:val="56"/>
          <w:rtl/>
        </w:rPr>
        <w:t>اثبتوا للسلطات الصينية انه لا يجوز الثقة بهم وخاصة بعد أن قام السفير البرتغالي بيريز يساعده رجاله في بناء قلعة في (كانتون)  ولكن الأسطول الصيني هاجمه وأجلاه عن الموقع وإزاء ذلك رفضت الحكومة الصينية استقبال السفير البرتغالي وأعيد إلى كانتون حيث مات سجينا في عام 1623م</w:t>
      </w:r>
    </w:p>
    <w:p w:rsidR="0035167D" w:rsidRPr="00F32E89" w:rsidRDefault="00DB782C" w:rsidP="0007570F">
      <w:pPr>
        <w:spacing w:after="0" w:line="240" w:lineRule="auto"/>
        <w:jc w:val="center"/>
        <w:rPr>
          <w:color w:val="FF0000"/>
          <w:sz w:val="56"/>
          <w:szCs w:val="56"/>
          <w:rtl/>
        </w:rPr>
      </w:pPr>
      <w:r w:rsidRPr="00F32E89">
        <w:rPr>
          <w:color w:val="FF0000"/>
          <w:sz w:val="56"/>
          <w:szCs w:val="56"/>
          <w:rtl/>
        </w:rPr>
        <w:t>علاقة الصينيون بالبرتغاليين</w:t>
      </w:r>
    </w:p>
    <w:p w:rsidR="00DB782C" w:rsidRPr="00F32E89" w:rsidRDefault="00E94FB2" w:rsidP="0007570F">
      <w:pPr>
        <w:spacing w:after="0" w:line="240" w:lineRule="auto"/>
        <w:jc w:val="center"/>
        <w:rPr>
          <w:color w:val="0070C0"/>
          <w:sz w:val="56"/>
          <w:szCs w:val="56"/>
        </w:rPr>
      </w:pPr>
      <w:r w:rsidRPr="00F32E89">
        <w:rPr>
          <w:color w:val="0070C0"/>
          <w:sz w:val="56"/>
          <w:szCs w:val="56"/>
          <w:rtl/>
        </w:rPr>
        <w:t xml:space="preserve">لم يكن الصينيون يكنون أي كراهية للأجانب في ذلك الوقت بل إن أسرة (منج) كانت مستعدة للترحيب بكل علاقة تعقد أواصرها </w:t>
      </w:r>
      <w:r w:rsidR="00F77E2B" w:rsidRPr="00F32E89">
        <w:rPr>
          <w:color w:val="0070C0"/>
          <w:sz w:val="56"/>
          <w:szCs w:val="56"/>
          <w:rtl/>
        </w:rPr>
        <w:t>مع الأجانب فقد قامت</w:t>
      </w:r>
      <w:r w:rsidR="00F77E2B" w:rsidRPr="00F32E89">
        <w:rPr>
          <w:rFonts w:hint="cs"/>
          <w:color w:val="0070C0"/>
          <w:sz w:val="56"/>
          <w:szCs w:val="56"/>
          <w:rtl/>
        </w:rPr>
        <w:t xml:space="preserve"> </w:t>
      </w:r>
      <w:r w:rsidR="00F77E2B" w:rsidRPr="00F32E89">
        <w:rPr>
          <w:color w:val="0070C0"/>
          <w:sz w:val="56"/>
          <w:szCs w:val="56"/>
          <w:rtl/>
        </w:rPr>
        <w:t>باتصالات و</w:t>
      </w:r>
      <w:r w:rsidRPr="00F32E89">
        <w:rPr>
          <w:color w:val="0070C0"/>
          <w:sz w:val="56"/>
          <w:szCs w:val="56"/>
          <w:rtl/>
        </w:rPr>
        <w:t>علاقات مع الدول المجاورة وهذا الأمر يظهر أن الصين لم تكن تحبذ روح الاعتزال فكان الصينيون يستقبلون السفراء الأجانب بل إن توماس بيريز سفير البرتغال سمح له بالقدوم</w:t>
      </w:r>
      <w:r w:rsidRPr="00F32E89">
        <w:rPr>
          <w:color w:val="0070C0"/>
          <w:sz w:val="56"/>
          <w:szCs w:val="56"/>
        </w:rPr>
        <w:t xml:space="preserve"> </w:t>
      </w:r>
      <w:r w:rsidR="00463220" w:rsidRPr="00F32E89">
        <w:rPr>
          <w:rFonts w:hint="cs"/>
          <w:color w:val="0070C0"/>
          <w:sz w:val="56"/>
          <w:szCs w:val="56"/>
          <w:rtl/>
        </w:rPr>
        <w:t xml:space="preserve"> </w:t>
      </w:r>
      <w:r w:rsidR="00DB782C" w:rsidRPr="00F32E89">
        <w:rPr>
          <w:color w:val="0070C0"/>
          <w:sz w:val="56"/>
          <w:szCs w:val="56"/>
          <w:rtl/>
        </w:rPr>
        <w:t xml:space="preserve">إلى بكين لكن سلوك البرتغاليين نحو شعوب آسيا وغطرستهم هي </w:t>
      </w:r>
      <w:r w:rsidR="00DB782C" w:rsidRPr="00F32E89">
        <w:rPr>
          <w:color w:val="0070C0"/>
          <w:sz w:val="56"/>
          <w:szCs w:val="56"/>
          <w:rtl/>
        </w:rPr>
        <w:lastRenderedPageBreak/>
        <w:t xml:space="preserve">التي غيرت سياسة الصين </w:t>
      </w:r>
      <w:r w:rsidR="00463220" w:rsidRPr="00F32E89">
        <w:rPr>
          <w:rFonts w:hint="cs"/>
          <w:color w:val="0070C0"/>
          <w:sz w:val="56"/>
          <w:szCs w:val="56"/>
          <w:rtl/>
        </w:rPr>
        <w:t>-</w:t>
      </w:r>
      <w:r w:rsidR="00DB782C" w:rsidRPr="00F32E89">
        <w:rPr>
          <w:color w:val="0070C0"/>
          <w:sz w:val="56"/>
          <w:szCs w:val="56"/>
          <w:rtl/>
        </w:rPr>
        <w:t>فمن المعروف أن ملك البرتغال قد ادعى السيادة على جميع الأراضي التي يكتشفها رجاله واتخذ لنفسه لقب سيد الملاحة فلم يستطع البرتغاليون تنفيذ ادعائهم هذا في البر بعد هزيمتهم في (معركة قالوط )عام 1511م ولكنهم استمروا في ادعائهم</w:t>
      </w:r>
      <w:r w:rsidR="00DB782C" w:rsidRPr="00F32E89">
        <w:rPr>
          <w:color w:val="0070C0"/>
          <w:sz w:val="56"/>
          <w:szCs w:val="56"/>
        </w:rPr>
        <w:t xml:space="preserve"> </w:t>
      </w:r>
      <w:r w:rsidR="00463220" w:rsidRPr="00F32E89">
        <w:rPr>
          <w:rFonts w:hint="cs"/>
          <w:color w:val="0070C0"/>
          <w:sz w:val="56"/>
          <w:szCs w:val="56"/>
          <w:rtl/>
        </w:rPr>
        <w:t xml:space="preserve"> </w:t>
      </w:r>
      <w:r w:rsidR="00DB782C" w:rsidRPr="00F32E89">
        <w:rPr>
          <w:color w:val="0070C0"/>
          <w:sz w:val="56"/>
          <w:szCs w:val="56"/>
          <w:rtl/>
        </w:rPr>
        <w:t>سيادة البحر على اعتبار أن لهم الحق في الملاحة في البحار الشرقية كسادة للملاحة واحتفظوا لأنفسهم حق مصادرة جميع البضائع التي تشق البحر دون إذن في البر على ساحل البحر وبناء حصون دفاعية في تلك القواعد</w:t>
      </w:r>
    </w:p>
    <w:p w:rsidR="0035167D" w:rsidRPr="00F32E89" w:rsidRDefault="00DB782C" w:rsidP="0007570F">
      <w:pPr>
        <w:numPr>
          <w:ilvl w:val="0"/>
          <w:numId w:val="9"/>
        </w:numPr>
        <w:spacing w:after="0" w:line="240" w:lineRule="auto"/>
        <w:jc w:val="center"/>
        <w:rPr>
          <w:color w:val="FF0000"/>
          <w:sz w:val="56"/>
          <w:szCs w:val="56"/>
        </w:rPr>
      </w:pPr>
      <w:r w:rsidRPr="00F32E89">
        <w:rPr>
          <w:color w:val="FF0000"/>
          <w:sz w:val="56"/>
          <w:szCs w:val="56"/>
          <w:rtl/>
        </w:rPr>
        <w:t>كيف علم الصينيون بقرصنة البرتغاليين في البحار</w:t>
      </w:r>
    </w:p>
    <w:p w:rsidR="00DB782C" w:rsidRPr="00F32E89" w:rsidRDefault="00DB782C" w:rsidP="0007570F">
      <w:pPr>
        <w:spacing w:after="0" w:line="240" w:lineRule="auto"/>
        <w:jc w:val="center"/>
        <w:rPr>
          <w:color w:val="FF0000"/>
          <w:sz w:val="56"/>
          <w:szCs w:val="56"/>
        </w:rPr>
      </w:pPr>
      <w:r w:rsidRPr="00F32E89">
        <w:rPr>
          <w:sz w:val="56"/>
          <w:szCs w:val="56"/>
          <w:rtl/>
        </w:rPr>
        <w:t>حيث علموا بذلك من (حكام الملايو) المسلمين الذين كانوا يتابعون كل أعمال البرتغاليين البربرية ولذا فقد رفض الصينيون أن يقيموا أي علاقات مع البرتغاليين قراصنة البحار</w:t>
      </w:r>
    </w:p>
    <w:p w:rsidR="00DB782C" w:rsidRPr="00F32E89" w:rsidRDefault="00DB782C" w:rsidP="0007570F">
      <w:pPr>
        <w:numPr>
          <w:ilvl w:val="0"/>
          <w:numId w:val="9"/>
        </w:numPr>
        <w:spacing w:after="0" w:line="240" w:lineRule="auto"/>
        <w:jc w:val="center"/>
        <w:rPr>
          <w:color w:val="FF0000"/>
          <w:sz w:val="56"/>
          <w:szCs w:val="56"/>
          <w:rtl/>
        </w:rPr>
      </w:pPr>
      <w:r w:rsidRPr="00F32E89">
        <w:rPr>
          <w:color w:val="FF0000"/>
          <w:sz w:val="56"/>
          <w:szCs w:val="56"/>
          <w:rtl/>
        </w:rPr>
        <w:t>المحاولات البرتغالية لإقامة علاقات دبلوماسية مع الصين</w:t>
      </w:r>
    </w:p>
    <w:p w:rsidR="00502263" w:rsidRPr="00F32E89" w:rsidRDefault="00CF2599" w:rsidP="0007570F">
      <w:pPr>
        <w:numPr>
          <w:ilvl w:val="0"/>
          <w:numId w:val="9"/>
        </w:numPr>
        <w:spacing w:after="0" w:line="240" w:lineRule="auto"/>
        <w:jc w:val="center"/>
        <w:rPr>
          <w:sz w:val="56"/>
          <w:szCs w:val="56"/>
        </w:rPr>
      </w:pPr>
      <w:r w:rsidRPr="00F32E89">
        <w:rPr>
          <w:sz w:val="56"/>
          <w:szCs w:val="56"/>
          <w:rtl/>
        </w:rPr>
        <w:t>بذلت</w:t>
      </w:r>
      <w:r w:rsidR="00DB782C" w:rsidRPr="00F32E89">
        <w:rPr>
          <w:sz w:val="56"/>
          <w:szCs w:val="56"/>
          <w:rtl/>
        </w:rPr>
        <w:t xml:space="preserve"> عدة محاولات لفتح العلاقات الدبلوماسية مع بكين</w:t>
      </w:r>
      <w:r w:rsidR="00DB782C" w:rsidRPr="00F32E89">
        <w:rPr>
          <w:sz w:val="56"/>
          <w:szCs w:val="56"/>
        </w:rPr>
        <w:t xml:space="preserve"> </w:t>
      </w:r>
      <w:r w:rsidR="00DB782C" w:rsidRPr="00F32E89">
        <w:rPr>
          <w:sz w:val="56"/>
          <w:szCs w:val="56"/>
          <w:rtl/>
        </w:rPr>
        <w:t>وفشلت كل المحاولات</w:t>
      </w:r>
    </w:p>
    <w:p w:rsidR="00DB782C" w:rsidRPr="00F32E89" w:rsidRDefault="00DB782C" w:rsidP="0007570F">
      <w:pPr>
        <w:spacing w:after="0" w:line="240" w:lineRule="auto"/>
        <w:jc w:val="center"/>
        <w:rPr>
          <w:sz w:val="56"/>
          <w:szCs w:val="56"/>
          <w:rtl/>
        </w:rPr>
      </w:pPr>
      <w:r w:rsidRPr="00F32E89">
        <w:rPr>
          <w:color w:val="FF0000"/>
          <w:sz w:val="56"/>
          <w:szCs w:val="56"/>
          <w:rtl/>
        </w:rPr>
        <w:lastRenderedPageBreak/>
        <w:t xml:space="preserve">المحاولة الأولى </w:t>
      </w:r>
      <w:r w:rsidRPr="00F32E89">
        <w:rPr>
          <w:sz w:val="56"/>
          <w:szCs w:val="56"/>
          <w:rtl/>
        </w:rPr>
        <w:t>وصل الفونسو مارتنز</w:t>
      </w:r>
      <w:r w:rsidR="00502263" w:rsidRPr="00F32E89">
        <w:rPr>
          <w:sz w:val="56"/>
          <w:szCs w:val="56"/>
          <w:rtl/>
        </w:rPr>
        <w:t xml:space="preserve"> عام 1522م ومعه سفينة </w:t>
      </w:r>
      <w:r w:rsidR="00502263" w:rsidRPr="00F32E89">
        <w:rPr>
          <w:rFonts w:hint="cs"/>
          <w:sz w:val="56"/>
          <w:szCs w:val="56"/>
          <w:rtl/>
        </w:rPr>
        <w:t>ل</w:t>
      </w:r>
      <w:r w:rsidRPr="00F32E89">
        <w:rPr>
          <w:sz w:val="56"/>
          <w:szCs w:val="56"/>
          <w:rtl/>
        </w:rPr>
        <w:t>بكين فهوجم ودمرت سفينته</w:t>
      </w:r>
    </w:p>
    <w:p w:rsidR="00DB782C" w:rsidRPr="00F32E89" w:rsidRDefault="00DB782C" w:rsidP="0007570F">
      <w:pPr>
        <w:numPr>
          <w:ilvl w:val="0"/>
          <w:numId w:val="9"/>
        </w:numPr>
        <w:spacing w:after="0" w:line="240" w:lineRule="auto"/>
        <w:jc w:val="center"/>
        <w:rPr>
          <w:color w:val="FF0000"/>
          <w:sz w:val="56"/>
          <w:szCs w:val="56"/>
          <w:rtl/>
        </w:rPr>
      </w:pPr>
      <w:r w:rsidRPr="00F32E89">
        <w:rPr>
          <w:color w:val="FF0000"/>
          <w:sz w:val="56"/>
          <w:szCs w:val="56"/>
          <w:rtl/>
        </w:rPr>
        <w:t xml:space="preserve">المحاولة الثانية : </w:t>
      </w:r>
      <w:r w:rsidRPr="00F32E89">
        <w:rPr>
          <w:sz w:val="56"/>
          <w:szCs w:val="56"/>
          <w:rtl/>
        </w:rPr>
        <w:t>قام البرتغاليون بمحاولة ثانية عام 1552م وكان نصيبها الفشل</w:t>
      </w:r>
    </w:p>
    <w:p w:rsidR="00DB782C" w:rsidRPr="00F32E89" w:rsidRDefault="00502263" w:rsidP="0007570F">
      <w:pPr>
        <w:spacing w:after="0" w:line="240" w:lineRule="auto"/>
        <w:jc w:val="center"/>
        <w:rPr>
          <w:sz w:val="56"/>
          <w:szCs w:val="56"/>
        </w:rPr>
      </w:pPr>
      <w:r w:rsidRPr="00F32E89">
        <w:rPr>
          <w:sz w:val="56"/>
          <w:szCs w:val="56"/>
          <w:rtl/>
        </w:rPr>
        <w:t>المحاولة الثالثة</w:t>
      </w:r>
      <w:r w:rsidR="00DB782C" w:rsidRPr="00F32E89">
        <w:rPr>
          <w:sz w:val="56"/>
          <w:szCs w:val="56"/>
          <w:rtl/>
        </w:rPr>
        <w:t>:</w:t>
      </w:r>
      <w:r w:rsidR="00463220" w:rsidRPr="00F32E89">
        <w:rPr>
          <w:sz w:val="56"/>
          <w:szCs w:val="56"/>
          <w:rtl/>
        </w:rPr>
        <w:t xml:space="preserve">قامت البرتغال بإرسال بعثة </w:t>
      </w:r>
      <w:r w:rsidR="0035167D" w:rsidRPr="00F32E89">
        <w:rPr>
          <w:sz w:val="56"/>
          <w:szCs w:val="56"/>
          <w:rtl/>
        </w:rPr>
        <w:t xml:space="preserve">إلى بكين </w:t>
      </w:r>
      <w:r w:rsidR="0035167D" w:rsidRPr="00F32E89">
        <w:rPr>
          <w:rFonts w:hint="cs"/>
          <w:sz w:val="56"/>
          <w:szCs w:val="56"/>
          <w:rtl/>
        </w:rPr>
        <w:t>و</w:t>
      </w:r>
      <w:r w:rsidRPr="00F32E89">
        <w:rPr>
          <w:sz w:val="56"/>
          <w:szCs w:val="56"/>
          <w:rtl/>
        </w:rPr>
        <w:t>قام السفير</w:t>
      </w:r>
      <w:r w:rsidRPr="00F32E89">
        <w:rPr>
          <w:rFonts w:hint="cs"/>
          <w:sz w:val="56"/>
          <w:szCs w:val="56"/>
          <w:rtl/>
        </w:rPr>
        <w:t xml:space="preserve"> </w:t>
      </w:r>
      <w:r w:rsidR="00DB782C" w:rsidRPr="00F32E89">
        <w:rPr>
          <w:sz w:val="56"/>
          <w:szCs w:val="56"/>
          <w:rtl/>
        </w:rPr>
        <w:t>اسكندر متللو سوزا)بالسجود بالطريق</w:t>
      </w:r>
      <w:r w:rsidR="0035167D" w:rsidRPr="00F32E89">
        <w:rPr>
          <w:sz w:val="56"/>
          <w:szCs w:val="56"/>
          <w:rtl/>
        </w:rPr>
        <w:t>ة الصينية أمام الإمبراطور إلا أن</w:t>
      </w:r>
      <w:r w:rsidR="0035167D" w:rsidRPr="00F32E89">
        <w:rPr>
          <w:rFonts w:hint="cs"/>
          <w:sz w:val="56"/>
          <w:szCs w:val="56"/>
          <w:rtl/>
        </w:rPr>
        <w:t>هم</w:t>
      </w:r>
      <w:r w:rsidR="00DB782C" w:rsidRPr="00F32E89">
        <w:rPr>
          <w:sz w:val="56"/>
          <w:szCs w:val="56"/>
          <w:rtl/>
        </w:rPr>
        <w:t xml:space="preserve"> رفضوا إقامة</w:t>
      </w:r>
      <w:r w:rsidR="0035167D" w:rsidRPr="00F32E89">
        <w:rPr>
          <w:sz w:val="56"/>
          <w:szCs w:val="56"/>
          <w:rtl/>
        </w:rPr>
        <w:t xml:space="preserve"> أي علاقات دبلوماسية مع</w:t>
      </w:r>
      <w:r w:rsidR="0035167D" w:rsidRPr="00F32E89">
        <w:rPr>
          <w:rFonts w:hint="cs"/>
          <w:sz w:val="56"/>
          <w:szCs w:val="56"/>
          <w:rtl/>
        </w:rPr>
        <w:t>هم</w:t>
      </w:r>
    </w:p>
    <w:p w:rsidR="00DB782C" w:rsidRPr="00F32E89" w:rsidRDefault="00DB782C" w:rsidP="0007570F">
      <w:pPr>
        <w:numPr>
          <w:ilvl w:val="0"/>
          <w:numId w:val="9"/>
        </w:numPr>
        <w:spacing w:after="0" w:line="240" w:lineRule="auto"/>
        <w:jc w:val="center"/>
        <w:rPr>
          <w:color w:val="FF0000"/>
          <w:sz w:val="56"/>
          <w:szCs w:val="56"/>
          <w:rtl/>
        </w:rPr>
      </w:pPr>
      <w:r w:rsidRPr="00F32E89">
        <w:rPr>
          <w:color w:val="FF0000"/>
          <w:sz w:val="56"/>
          <w:szCs w:val="56"/>
          <w:rtl/>
        </w:rPr>
        <w:t>رد فعل البرتغاليين (مواصلة التجارة فى الموانئ الصينية)</w:t>
      </w:r>
    </w:p>
    <w:p w:rsidR="00DB782C" w:rsidRPr="00F32E89" w:rsidRDefault="00DB782C" w:rsidP="0007570F">
      <w:pPr>
        <w:spacing w:after="0" w:line="240" w:lineRule="auto"/>
        <w:jc w:val="center"/>
        <w:rPr>
          <w:sz w:val="56"/>
          <w:szCs w:val="56"/>
        </w:rPr>
      </w:pPr>
      <w:r w:rsidRPr="00F32E89">
        <w:rPr>
          <w:sz w:val="56"/>
          <w:szCs w:val="56"/>
          <w:rtl/>
        </w:rPr>
        <w:t>واصلوا</w:t>
      </w:r>
      <w:r w:rsidRPr="00F32E89">
        <w:rPr>
          <w:sz w:val="56"/>
          <w:szCs w:val="56"/>
        </w:rPr>
        <w:t xml:space="preserve"> </w:t>
      </w:r>
      <w:r w:rsidRPr="00F32E89">
        <w:rPr>
          <w:sz w:val="56"/>
          <w:szCs w:val="56"/>
          <w:rtl/>
        </w:rPr>
        <w:t>القيام بتجارة مزدهرة م</w:t>
      </w:r>
      <w:r w:rsidR="00CF2599" w:rsidRPr="00F32E89">
        <w:rPr>
          <w:sz w:val="56"/>
          <w:szCs w:val="56"/>
          <w:rtl/>
        </w:rPr>
        <w:t>ع الموانئ الجنوبية ولم يكن</w:t>
      </w:r>
      <w:r w:rsidR="00CF2599" w:rsidRPr="00F32E89">
        <w:rPr>
          <w:rFonts w:hint="cs"/>
          <w:sz w:val="56"/>
          <w:szCs w:val="56"/>
          <w:rtl/>
        </w:rPr>
        <w:t xml:space="preserve"> </w:t>
      </w:r>
      <w:r w:rsidR="00CF2599" w:rsidRPr="00F32E89">
        <w:rPr>
          <w:sz w:val="56"/>
          <w:szCs w:val="56"/>
          <w:rtl/>
        </w:rPr>
        <w:t>أي خطر</w:t>
      </w:r>
      <w:r w:rsidRPr="00F32E89">
        <w:rPr>
          <w:sz w:val="56"/>
          <w:szCs w:val="56"/>
          <w:rtl/>
        </w:rPr>
        <w:t xml:space="preserve"> على التجارة البرتغالية </w:t>
      </w:r>
      <w:r w:rsidRPr="00F32E89">
        <w:rPr>
          <w:color w:val="FF0000"/>
          <w:sz w:val="56"/>
          <w:szCs w:val="56"/>
          <w:rtl/>
        </w:rPr>
        <w:t xml:space="preserve">رد فعل الصين </w:t>
      </w:r>
      <w:r w:rsidRPr="00F32E89">
        <w:rPr>
          <w:sz w:val="56"/>
          <w:szCs w:val="56"/>
          <w:rtl/>
        </w:rPr>
        <w:t>شجعوا الاتصال التجاري بالأجانب للحصول على البضائع الثمينة غير أن تصرفات البرتغاليين العنصرية المتعالية أفضت إلى النزاع مع السكان المحليين ومع حكومة الصين</w:t>
      </w:r>
      <w:r w:rsidRPr="00F32E89">
        <w:rPr>
          <w:sz w:val="56"/>
          <w:szCs w:val="56"/>
        </w:rPr>
        <w:t xml:space="preserve"> </w:t>
      </w:r>
      <w:r w:rsidRPr="00F32E89">
        <w:rPr>
          <w:sz w:val="56"/>
          <w:szCs w:val="56"/>
          <w:rtl/>
        </w:rPr>
        <w:t>وما لبثوا أن طردوا من مراكز تجارتهم</w:t>
      </w:r>
    </w:p>
    <w:p w:rsidR="00463220" w:rsidRPr="00F32E89" w:rsidRDefault="00DB782C" w:rsidP="0007570F">
      <w:pPr>
        <w:spacing w:after="0" w:line="240" w:lineRule="auto"/>
        <w:jc w:val="center"/>
        <w:rPr>
          <w:color w:val="FF0000"/>
          <w:sz w:val="56"/>
          <w:szCs w:val="56"/>
        </w:rPr>
      </w:pPr>
      <w:r w:rsidRPr="00F32E89">
        <w:rPr>
          <w:color w:val="FF0000"/>
          <w:sz w:val="56"/>
          <w:szCs w:val="56"/>
          <w:rtl/>
        </w:rPr>
        <w:t xml:space="preserve">رد فعل البرتغاليين (تقديم البرتغال لاعتذار للصينيين والسماح لهم بأن يتخذوا من مكاو </w:t>
      </w:r>
      <w:r w:rsidRPr="00F32E89">
        <w:rPr>
          <w:color w:val="FF0000"/>
          <w:sz w:val="56"/>
          <w:szCs w:val="56"/>
          <w:rtl/>
        </w:rPr>
        <w:lastRenderedPageBreak/>
        <w:t xml:space="preserve">قاعدة تجارية لهم) </w:t>
      </w:r>
      <w:r w:rsidRPr="00F32E89">
        <w:rPr>
          <w:color w:val="0070C0"/>
          <w:sz w:val="56"/>
          <w:szCs w:val="56"/>
          <w:rtl/>
        </w:rPr>
        <w:t>نظرا للأرباح التجارية فقد قدم البرتغاليين اعتذارا لإمبراطور الصين وسمح لهم باتخاذ (مكاو ) قاعدة لهم كنقطة تجارية وظلت على وضعها (1557-1887م) وظل البرتغاليون يدفعون ايجار تلك الارض بانتظام فى الوقت الذى يقوم فيه الصينيون بالإشراف على السلطتين المدنية والجنائية وظلت المحاكم الصينية تعمل بها حتى عام 1690م كما أن قاضيا خاصا ظل يقيم في مكاو يمارس سلطاته فإذا حدثت جريمة قتل كان الفصل النهائي فيها من اختصاص محكمة كانتون بل لم يكن يجوز حتى عام 1843م بناء المساكن بمكاو البرتغالية دون دفع الرسوم المقررة</w:t>
      </w:r>
      <w:r w:rsidRPr="00F32E89">
        <w:rPr>
          <w:color w:val="0070C0"/>
          <w:sz w:val="56"/>
          <w:szCs w:val="56"/>
        </w:rPr>
        <w:t xml:space="preserve"> </w:t>
      </w:r>
      <w:r w:rsidRPr="00F32E89">
        <w:rPr>
          <w:color w:val="0070C0"/>
          <w:sz w:val="56"/>
          <w:szCs w:val="56"/>
          <w:rtl/>
        </w:rPr>
        <w:t>على ذلك إلى السلطات الصينية وهذا ينفى الادعاءات التي تقول بأن البرتغاليين قد اخذوا (مكاو) رغم جبروت الصين وقوتها</w:t>
      </w:r>
    </w:p>
    <w:p w:rsidR="00DB782C" w:rsidRPr="00F32E89" w:rsidRDefault="00DB782C" w:rsidP="0007570F">
      <w:pPr>
        <w:numPr>
          <w:ilvl w:val="0"/>
          <w:numId w:val="9"/>
        </w:numPr>
        <w:spacing w:after="0"/>
        <w:jc w:val="center"/>
        <w:rPr>
          <w:color w:val="FF0000"/>
          <w:sz w:val="56"/>
          <w:szCs w:val="56"/>
          <w:rtl/>
        </w:rPr>
      </w:pPr>
      <w:r w:rsidRPr="00F32E89">
        <w:rPr>
          <w:color w:val="FF0000"/>
          <w:sz w:val="56"/>
          <w:szCs w:val="56"/>
          <w:u w:val="single"/>
          <w:rtl/>
        </w:rPr>
        <w:t>تاريخ الصين الحديث</w:t>
      </w:r>
      <w:r w:rsidR="00463220" w:rsidRPr="00F32E89">
        <w:rPr>
          <w:rFonts w:hint="cs"/>
          <w:color w:val="FF0000"/>
          <w:sz w:val="56"/>
          <w:szCs w:val="56"/>
          <w:rtl/>
        </w:rPr>
        <w:t xml:space="preserve"> أ</w:t>
      </w:r>
      <w:r w:rsidRPr="00F32E89">
        <w:rPr>
          <w:color w:val="FF0000"/>
          <w:sz w:val="56"/>
          <w:szCs w:val="56"/>
          <w:u w:val="single"/>
          <w:rtl/>
        </w:rPr>
        <w:t>ولا : الاستعمار الأسبانى للصين</w:t>
      </w:r>
    </w:p>
    <w:p w:rsidR="00DB782C" w:rsidRPr="00F32E89" w:rsidRDefault="00DB782C" w:rsidP="0007570F">
      <w:pPr>
        <w:spacing w:after="0" w:line="240" w:lineRule="auto"/>
        <w:jc w:val="center"/>
        <w:rPr>
          <w:color w:val="FF0000"/>
          <w:sz w:val="56"/>
          <w:szCs w:val="56"/>
          <w:u w:val="single"/>
          <w:rtl/>
        </w:rPr>
      </w:pPr>
      <w:r w:rsidRPr="00F32E89">
        <w:rPr>
          <w:color w:val="FF0000"/>
          <w:sz w:val="56"/>
          <w:szCs w:val="56"/>
          <w:rtl/>
        </w:rPr>
        <w:t>علاقة الأسبان بالصين</w:t>
      </w:r>
      <w:r w:rsidRPr="00F32E89">
        <w:rPr>
          <w:b/>
          <w:bCs/>
          <w:color w:val="FF0000"/>
          <w:sz w:val="56"/>
          <w:szCs w:val="56"/>
          <w:u w:val="single"/>
          <w:rtl/>
        </w:rPr>
        <w:t xml:space="preserve"> </w:t>
      </w:r>
      <w:r w:rsidR="00E8323E" w:rsidRPr="00F32E89">
        <w:rPr>
          <w:sz w:val="56"/>
          <w:szCs w:val="56"/>
          <w:rtl/>
        </w:rPr>
        <w:t>كان الأسبان</w:t>
      </w:r>
      <w:r w:rsidRPr="00F32E89">
        <w:rPr>
          <w:sz w:val="56"/>
          <w:szCs w:val="56"/>
          <w:rtl/>
        </w:rPr>
        <w:t xml:space="preserve"> القوة البحرية الثانية التي اتص</w:t>
      </w:r>
      <w:r w:rsidR="00E8323E" w:rsidRPr="00F32E89">
        <w:rPr>
          <w:sz w:val="56"/>
          <w:szCs w:val="56"/>
          <w:rtl/>
        </w:rPr>
        <w:t>لت بالصين بعد سقوط البرتغال و</w:t>
      </w:r>
      <w:r w:rsidRPr="00F32E89">
        <w:rPr>
          <w:sz w:val="56"/>
          <w:szCs w:val="56"/>
          <w:rtl/>
        </w:rPr>
        <w:t>وصلوا إلى(جزر الفلبين)</w:t>
      </w:r>
      <w:r w:rsidR="00E8323E" w:rsidRPr="00F32E89">
        <w:rPr>
          <w:sz w:val="56"/>
          <w:szCs w:val="56"/>
          <w:rtl/>
        </w:rPr>
        <w:t>مبك</w:t>
      </w:r>
      <w:r w:rsidR="00E8323E" w:rsidRPr="00F32E89">
        <w:rPr>
          <w:rFonts w:hint="cs"/>
          <w:sz w:val="56"/>
          <w:szCs w:val="56"/>
          <w:rtl/>
        </w:rPr>
        <w:t>را</w:t>
      </w:r>
      <w:r w:rsidR="00E8323E" w:rsidRPr="00F32E89">
        <w:rPr>
          <w:sz w:val="56"/>
          <w:szCs w:val="56"/>
          <w:rtl/>
        </w:rPr>
        <w:t xml:space="preserve"> </w:t>
      </w:r>
      <w:r w:rsidR="00E8323E" w:rsidRPr="00F32E89">
        <w:rPr>
          <w:sz w:val="56"/>
          <w:szCs w:val="56"/>
          <w:rtl/>
        </w:rPr>
        <w:lastRenderedPageBreak/>
        <w:t>وانشئوا مدينة</w:t>
      </w:r>
      <w:r w:rsidRPr="00F32E89">
        <w:rPr>
          <w:sz w:val="56"/>
          <w:szCs w:val="56"/>
          <w:rtl/>
        </w:rPr>
        <w:t>(مانيلا)عام 1573م وهناك تم الاتصال بين الأسبان وبين السفن الصينية ولكن الأسبان لم يحققوا نجاحا في علاقاتهم مع الصين</w:t>
      </w:r>
    </w:p>
    <w:p w:rsidR="00DB782C" w:rsidRPr="00F32E89" w:rsidRDefault="00DB782C" w:rsidP="0007570F">
      <w:pPr>
        <w:spacing w:after="0" w:line="240" w:lineRule="auto"/>
        <w:jc w:val="center"/>
        <w:rPr>
          <w:color w:val="FF0000"/>
          <w:sz w:val="56"/>
          <w:szCs w:val="56"/>
        </w:rPr>
      </w:pPr>
      <w:r w:rsidRPr="00F32E89">
        <w:rPr>
          <w:color w:val="FF0000"/>
          <w:sz w:val="56"/>
          <w:szCs w:val="56"/>
          <w:rtl/>
        </w:rPr>
        <w:t>-ما هي الطرق التي كان يتم عن طريقها التواصل التجاري بين اسبانيا والصين</w:t>
      </w:r>
    </w:p>
    <w:p w:rsidR="00DB782C" w:rsidRPr="00F32E89" w:rsidRDefault="00DB782C" w:rsidP="0007570F">
      <w:pPr>
        <w:spacing w:after="0" w:line="240" w:lineRule="auto"/>
        <w:jc w:val="center"/>
        <w:rPr>
          <w:sz w:val="56"/>
          <w:szCs w:val="56"/>
          <w:rtl/>
        </w:rPr>
      </w:pPr>
      <w:r w:rsidRPr="00F32E89">
        <w:rPr>
          <w:sz w:val="56"/>
          <w:szCs w:val="56"/>
          <w:rtl/>
        </w:rPr>
        <w:t>كانت تجا</w:t>
      </w:r>
      <w:r w:rsidR="00E8323E" w:rsidRPr="00F32E89">
        <w:rPr>
          <w:sz w:val="56"/>
          <w:szCs w:val="56"/>
          <w:rtl/>
        </w:rPr>
        <w:t>رة اسبانيا مع الصين تتم عن طريق</w:t>
      </w:r>
      <w:r w:rsidRPr="00F32E89">
        <w:rPr>
          <w:sz w:val="56"/>
          <w:szCs w:val="56"/>
          <w:rtl/>
        </w:rPr>
        <w:t>(أمريكا الوسطى)</w:t>
      </w:r>
      <w:r w:rsidR="00E8323E" w:rsidRPr="00F32E89">
        <w:rPr>
          <w:rFonts w:hint="cs"/>
          <w:sz w:val="56"/>
          <w:szCs w:val="56"/>
          <w:rtl/>
        </w:rPr>
        <w:t>و</w:t>
      </w:r>
      <w:r w:rsidRPr="00F32E89">
        <w:rPr>
          <w:sz w:val="56"/>
          <w:szCs w:val="56"/>
          <w:rtl/>
        </w:rPr>
        <w:t>الفلبين كانت تستخدم مستودعا لبضائع المكسيك لذا كانت الفضة المستخرجة من المناجم الأمريكية يتم التقاي</w:t>
      </w:r>
      <w:r w:rsidR="00E8323E" w:rsidRPr="00F32E89">
        <w:rPr>
          <w:sz w:val="56"/>
          <w:szCs w:val="56"/>
          <w:rtl/>
        </w:rPr>
        <w:t xml:space="preserve">ض عليها في </w:t>
      </w:r>
      <w:r w:rsidR="00E8323E" w:rsidRPr="00F32E89">
        <w:rPr>
          <w:rFonts w:hint="cs"/>
          <w:sz w:val="56"/>
          <w:szCs w:val="56"/>
          <w:rtl/>
        </w:rPr>
        <w:t>الصين مع</w:t>
      </w:r>
      <w:r w:rsidRPr="00F32E89">
        <w:rPr>
          <w:sz w:val="56"/>
          <w:szCs w:val="56"/>
          <w:rtl/>
        </w:rPr>
        <w:t xml:space="preserve"> المنسوجات المصنوعة من القطن والحرير ومقابل التوابل</w:t>
      </w:r>
      <w:r w:rsidRPr="00F32E89">
        <w:rPr>
          <w:rFonts w:hint="cs"/>
          <w:sz w:val="56"/>
          <w:szCs w:val="56"/>
          <w:rtl/>
        </w:rPr>
        <w:t xml:space="preserve"> </w:t>
      </w:r>
      <w:r w:rsidRPr="00F32E89">
        <w:rPr>
          <w:sz w:val="56"/>
          <w:szCs w:val="56"/>
          <w:rtl/>
        </w:rPr>
        <w:t>والخزف الصيني</w:t>
      </w:r>
    </w:p>
    <w:p w:rsidR="00DB782C" w:rsidRPr="00F32E89" w:rsidRDefault="00DB782C" w:rsidP="0007570F">
      <w:pPr>
        <w:spacing w:after="0" w:line="240" w:lineRule="auto"/>
        <w:jc w:val="center"/>
        <w:rPr>
          <w:color w:val="FF0000"/>
          <w:sz w:val="56"/>
          <w:szCs w:val="56"/>
          <w:rtl/>
        </w:rPr>
      </w:pPr>
      <w:r w:rsidRPr="00F32E89">
        <w:rPr>
          <w:color w:val="FF0000"/>
          <w:sz w:val="56"/>
          <w:szCs w:val="56"/>
          <w:rtl/>
        </w:rPr>
        <w:t>ثانيا : الاستعمار الهولندي للصين</w:t>
      </w:r>
      <w:r w:rsidRPr="00F32E89">
        <w:rPr>
          <w:color w:val="FF0000"/>
          <w:sz w:val="56"/>
          <w:szCs w:val="56"/>
        </w:rPr>
        <w:t xml:space="preserve"> </w:t>
      </w:r>
      <w:r w:rsidRPr="00F32E89">
        <w:rPr>
          <w:color w:val="FF0000"/>
          <w:sz w:val="56"/>
          <w:szCs w:val="56"/>
          <w:rtl/>
        </w:rPr>
        <w:t>علاقة هولندا مع الصين</w:t>
      </w:r>
    </w:p>
    <w:p w:rsidR="00DB782C" w:rsidRPr="00F32E89" w:rsidRDefault="00DB782C" w:rsidP="0007570F">
      <w:pPr>
        <w:spacing w:after="0" w:line="240" w:lineRule="auto"/>
        <w:jc w:val="center"/>
        <w:rPr>
          <w:color w:val="0070C0"/>
          <w:sz w:val="56"/>
          <w:szCs w:val="56"/>
          <w:rtl/>
        </w:rPr>
      </w:pPr>
      <w:r w:rsidRPr="00F32E89">
        <w:rPr>
          <w:color w:val="0070C0"/>
          <w:sz w:val="56"/>
          <w:szCs w:val="56"/>
          <w:rtl/>
        </w:rPr>
        <w:t xml:space="preserve">اضمحلت قوة البرتغاليين بالمحيط الهادي عندما تمكن الهولنديون من طردهم من اندونيسيا في عام 1605م وبناء عليه  قامت هولندا بعدة محاولات لإقامة علاقات دبلوماسية مع الصين بعد أن سقطت الإمبراطورية الاستعمارية البرتغالية  فقد قاموا بإرسال (بعثة تجارية وسياسية عام 1665م) إلا أن محاولتهم  بأت </w:t>
      </w:r>
      <w:r w:rsidRPr="00F32E89">
        <w:rPr>
          <w:color w:val="0070C0"/>
          <w:sz w:val="56"/>
          <w:szCs w:val="56"/>
          <w:rtl/>
        </w:rPr>
        <w:lastRenderedPageBreak/>
        <w:t>بالفشل كما أنهم لم يتمكنوا من إقامة علاقات سياسية مع الصين وبعد فشل الهولنديون كان الدور على الانجليز</w:t>
      </w:r>
    </w:p>
    <w:p w:rsidR="00DB782C" w:rsidRPr="00F32E89" w:rsidRDefault="00DB782C" w:rsidP="00C96651">
      <w:pPr>
        <w:spacing w:after="0" w:line="240" w:lineRule="auto"/>
        <w:jc w:val="center"/>
        <w:rPr>
          <w:color w:val="FF0000"/>
          <w:sz w:val="56"/>
          <w:szCs w:val="56"/>
          <w:rtl/>
        </w:rPr>
      </w:pPr>
      <w:r w:rsidRPr="00F32E89">
        <w:rPr>
          <w:color w:val="FF0000"/>
          <w:sz w:val="56"/>
          <w:szCs w:val="56"/>
          <w:rtl/>
        </w:rPr>
        <w:t>ثالثا : الاستعمارالبريطانى للصين</w:t>
      </w:r>
      <w:r w:rsidRPr="00F32E89">
        <w:rPr>
          <w:color w:val="FF0000"/>
          <w:sz w:val="56"/>
          <w:szCs w:val="56"/>
        </w:rPr>
        <w:t xml:space="preserve"> </w:t>
      </w:r>
      <w:r w:rsidR="004F636A" w:rsidRPr="00F32E89">
        <w:rPr>
          <w:i/>
          <w:iCs/>
          <w:color w:val="FF0000"/>
          <w:sz w:val="56"/>
          <w:szCs w:val="56"/>
          <w:rtl/>
        </w:rPr>
        <w:t>المحاولات البريطانية لدخول الصين</w:t>
      </w:r>
      <w:r w:rsidR="004F636A" w:rsidRPr="00F32E89">
        <w:rPr>
          <w:color w:val="FF0000"/>
          <w:sz w:val="56"/>
          <w:szCs w:val="56"/>
          <w:rtl/>
        </w:rPr>
        <w:t>-المحاولة الأولى : الاتفاق البريطاني الهولندي</w:t>
      </w:r>
      <w:r w:rsidR="00C96651" w:rsidRPr="00F32E89">
        <w:rPr>
          <w:rFonts w:hint="cs"/>
          <w:color w:val="FF0000"/>
          <w:sz w:val="56"/>
          <w:szCs w:val="56"/>
          <w:rtl/>
        </w:rPr>
        <w:t xml:space="preserve"> </w:t>
      </w:r>
      <w:r w:rsidR="004F636A" w:rsidRPr="00F32E89">
        <w:rPr>
          <w:sz w:val="56"/>
          <w:szCs w:val="56"/>
          <w:rtl/>
        </w:rPr>
        <w:t>دخل الانجليز بحار الصين عام 1619م بناء على اتفاق مع الهولنديين وعقدت بين الشركتين (شركة الهند الشرقية البريطانية وشركة الهند الشرقية الهولندية ) معاهدة اتفق فيها على احتلال جزيرة على الشاطئ الصينى وعلى اجبار السفن التجارية الصينية على الاتجار</w:t>
      </w:r>
      <w:r w:rsidR="004F636A" w:rsidRPr="00F32E89">
        <w:rPr>
          <w:sz w:val="56"/>
          <w:szCs w:val="56"/>
        </w:rPr>
        <w:t xml:space="preserve"> </w:t>
      </w:r>
      <w:r w:rsidR="004F636A" w:rsidRPr="00F32E89">
        <w:rPr>
          <w:rFonts w:hint="cs"/>
          <w:sz w:val="56"/>
          <w:szCs w:val="56"/>
          <w:rtl/>
        </w:rPr>
        <w:t xml:space="preserve"> </w:t>
      </w:r>
      <w:r w:rsidRPr="00F32E89">
        <w:rPr>
          <w:sz w:val="56"/>
          <w:szCs w:val="56"/>
          <w:rtl/>
        </w:rPr>
        <w:t>معهما دون سواهما واتفق الطرفان</w:t>
      </w:r>
      <w:r w:rsidR="004F636A" w:rsidRPr="00F32E89">
        <w:rPr>
          <w:rFonts w:hint="cs"/>
          <w:sz w:val="56"/>
          <w:szCs w:val="56"/>
          <w:rtl/>
        </w:rPr>
        <w:t xml:space="preserve"> </w:t>
      </w:r>
      <w:r w:rsidRPr="00F32E89">
        <w:rPr>
          <w:sz w:val="56"/>
          <w:szCs w:val="56"/>
          <w:rtl/>
        </w:rPr>
        <w:t>على أن يكون لهما مجلس دفاع مشترك ولكن هذا الاتفاق لم يكتب له النجاح بسبب محاولة الهولنديين احتكار التجارة</w:t>
      </w:r>
    </w:p>
    <w:p w:rsidR="002A066B" w:rsidRPr="00F32E89" w:rsidRDefault="00E94FB2" w:rsidP="0007570F">
      <w:pPr>
        <w:numPr>
          <w:ilvl w:val="0"/>
          <w:numId w:val="12"/>
        </w:numPr>
        <w:spacing w:after="0" w:line="240" w:lineRule="auto"/>
        <w:jc w:val="center"/>
        <w:rPr>
          <w:color w:val="FF0000"/>
          <w:sz w:val="56"/>
          <w:szCs w:val="56"/>
        </w:rPr>
      </w:pPr>
      <w:r w:rsidRPr="00F32E89">
        <w:rPr>
          <w:color w:val="FF0000"/>
          <w:sz w:val="56"/>
          <w:szCs w:val="56"/>
          <w:rtl/>
        </w:rPr>
        <w:t>المحاولة الثانية :التفاهم البريطاني البرتغالي</w:t>
      </w:r>
    </w:p>
    <w:p w:rsidR="004F636A" w:rsidRPr="00F32E89" w:rsidRDefault="0007570F" w:rsidP="0007570F">
      <w:pPr>
        <w:spacing w:after="0" w:line="240" w:lineRule="auto"/>
        <w:jc w:val="center"/>
        <w:rPr>
          <w:color w:val="0070C0"/>
          <w:sz w:val="56"/>
          <w:szCs w:val="56"/>
        </w:rPr>
      </w:pPr>
      <w:r w:rsidRPr="00F32E89">
        <w:rPr>
          <w:color w:val="0070C0"/>
          <w:sz w:val="56"/>
          <w:szCs w:val="56"/>
          <w:rtl/>
        </w:rPr>
        <w:t>بعد فشل الاتفاق</w:t>
      </w:r>
      <w:r w:rsidR="00DB782C" w:rsidRPr="00F32E89">
        <w:rPr>
          <w:color w:val="0070C0"/>
          <w:sz w:val="56"/>
          <w:szCs w:val="56"/>
          <w:rtl/>
        </w:rPr>
        <w:t xml:space="preserve"> اتجهت بريطانيا نحو البرتغاليين للتفا</w:t>
      </w:r>
      <w:r w:rsidRPr="00F32E89">
        <w:rPr>
          <w:color w:val="0070C0"/>
          <w:sz w:val="56"/>
          <w:szCs w:val="56"/>
          <w:rtl/>
        </w:rPr>
        <w:t>هم معهم وحصل</w:t>
      </w:r>
      <w:r w:rsidRPr="00F32E89">
        <w:rPr>
          <w:rFonts w:hint="cs"/>
          <w:color w:val="0070C0"/>
          <w:sz w:val="56"/>
          <w:szCs w:val="56"/>
          <w:rtl/>
        </w:rPr>
        <w:t>وا</w:t>
      </w:r>
      <w:r w:rsidR="00DB782C" w:rsidRPr="00F32E89">
        <w:rPr>
          <w:color w:val="0070C0"/>
          <w:sz w:val="56"/>
          <w:szCs w:val="56"/>
          <w:rtl/>
        </w:rPr>
        <w:t xml:space="preserve"> على رخصة من ملك البرتغال في </w:t>
      </w:r>
      <w:r w:rsidR="002A066B" w:rsidRPr="00F32E89">
        <w:rPr>
          <w:color w:val="0070C0"/>
          <w:sz w:val="56"/>
          <w:szCs w:val="56"/>
          <w:rtl/>
        </w:rPr>
        <w:t>(جوا)</w:t>
      </w:r>
      <w:r w:rsidR="00DB782C" w:rsidRPr="00F32E89">
        <w:rPr>
          <w:color w:val="0070C0"/>
          <w:sz w:val="56"/>
          <w:szCs w:val="56"/>
          <w:rtl/>
        </w:rPr>
        <w:t xml:space="preserve"> </w:t>
      </w:r>
      <w:r w:rsidR="004F636A" w:rsidRPr="00F32E89">
        <w:rPr>
          <w:color w:val="0070C0"/>
          <w:sz w:val="56"/>
          <w:szCs w:val="56"/>
          <w:rtl/>
        </w:rPr>
        <w:t xml:space="preserve">بالتعاون مع البرتغاليين في جزيرة (مكاو) بالصين إلا إن </w:t>
      </w:r>
      <w:r w:rsidR="004F636A" w:rsidRPr="00F32E89">
        <w:rPr>
          <w:color w:val="0070C0"/>
          <w:sz w:val="56"/>
          <w:szCs w:val="56"/>
          <w:rtl/>
        </w:rPr>
        <w:lastRenderedPageBreak/>
        <w:t>البريطانيين لم يستطيعوا عمل شئ بسبب القهر الذي كانت تمارسه السلطات الصينية ضد البرتغاليين</w:t>
      </w:r>
    </w:p>
    <w:p w:rsidR="00CF2599" w:rsidRPr="00F32E89" w:rsidRDefault="00E94FB2" w:rsidP="0007570F">
      <w:pPr>
        <w:numPr>
          <w:ilvl w:val="0"/>
          <w:numId w:val="13"/>
        </w:numPr>
        <w:spacing w:after="0" w:line="240" w:lineRule="auto"/>
        <w:jc w:val="center"/>
        <w:rPr>
          <w:color w:val="FF0000"/>
          <w:sz w:val="56"/>
          <w:szCs w:val="56"/>
        </w:rPr>
      </w:pPr>
      <w:r w:rsidRPr="00F32E89">
        <w:rPr>
          <w:color w:val="FF0000"/>
          <w:sz w:val="56"/>
          <w:szCs w:val="56"/>
          <w:rtl/>
        </w:rPr>
        <w:t>المحاولة الثالثة : استخدام البريطانيين لاسلوب القوة لدخول الصين</w:t>
      </w:r>
    </w:p>
    <w:p w:rsidR="004F636A" w:rsidRPr="00F32E89" w:rsidRDefault="00CF2599" w:rsidP="0007570F">
      <w:pPr>
        <w:spacing w:after="0" w:line="240" w:lineRule="auto"/>
        <w:jc w:val="center"/>
        <w:rPr>
          <w:color w:val="FF0000"/>
          <w:sz w:val="56"/>
          <w:szCs w:val="56"/>
          <w:rtl/>
        </w:rPr>
      </w:pPr>
      <w:r w:rsidRPr="00F32E89">
        <w:rPr>
          <w:sz w:val="56"/>
          <w:szCs w:val="56"/>
          <w:rtl/>
        </w:rPr>
        <w:t>اتجهوا نح</w:t>
      </w:r>
      <w:r w:rsidRPr="00F32E89">
        <w:rPr>
          <w:rFonts w:hint="cs"/>
          <w:sz w:val="56"/>
          <w:szCs w:val="56"/>
          <w:rtl/>
        </w:rPr>
        <w:t xml:space="preserve">و </w:t>
      </w:r>
      <w:r w:rsidR="004F636A" w:rsidRPr="00F32E89">
        <w:rPr>
          <w:sz w:val="56"/>
          <w:szCs w:val="56"/>
          <w:rtl/>
        </w:rPr>
        <w:t>استخدام القوه لدخول الصين إلا أن محاولتهم بأت بالفشل بعد أن نجح الصينيين في منعهم من دخول مدينة ( كانتون )</w:t>
      </w:r>
    </w:p>
    <w:p w:rsidR="00E44E63" w:rsidRPr="00F32E89" w:rsidRDefault="004F636A" w:rsidP="0007570F">
      <w:pPr>
        <w:spacing w:after="0" w:line="240" w:lineRule="auto"/>
        <w:jc w:val="center"/>
        <w:rPr>
          <w:color w:val="FF0000"/>
          <w:sz w:val="56"/>
          <w:szCs w:val="56"/>
          <w:rtl/>
        </w:rPr>
      </w:pPr>
      <w:r w:rsidRPr="00F32E89">
        <w:rPr>
          <w:color w:val="FF0000"/>
          <w:sz w:val="56"/>
          <w:szCs w:val="56"/>
          <w:rtl/>
        </w:rPr>
        <w:t>أسباب فشل الانجليز في دخول الصين</w:t>
      </w:r>
    </w:p>
    <w:p w:rsidR="004F636A" w:rsidRPr="00F32E89" w:rsidRDefault="004F636A" w:rsidP="0007570F">
      <w:pPr>
        <w:spacing w:after="0" w:line="240" w:lineRule="auto"/>
        <w:jc w:val="center"/>
        <w:rPr>
          <w:sz w:val="56"/>
          <w:szCs w:val="56"/>
          <w:rtl/>
        </w:rPr>
      </w:pPr>
      <w:r w:rsidRPr="00F32E89">
        <w:rPr>
          <w:sz w:val="56"/>
          <w:szCs w:val="56"/>
          <w:rtl/>
        </w:rPr>
        <w:t>بسبب معاملتهم القاسية وصلفهم وغرورهم مما جعل حكام الصين يرفضون منحهم أي امتيازات وبالرغم من ذلك سمح لهم بالتجارة في مدينة (كانتون)</w:t>
      </w:r>
    </w:p>
    <w:p w:rsidR="004F636A" w:rsidRPr="00F32E89" w:rsidRDefault="004F636A" w:rsidP="0007570F">
      <w:pPr>
        <w:spacing w:after="0" w:line="240" w:lineRule="auto"/>
        <w:jc w:val="center"/>
        <w:rPr>
          <w:color w:val="FF0000"/>
          <w:sz w:val="56"/>
          <w:szCs w:val="56"/>
        </w:rPr>
      </w:pPr>
      <w:r w:rsidRPr="00F32E89">
        <w:rPr>
          <w:color w:val="FF0000"/>
          <w:sz w:val="56"/>
          <w:szCs w:val="56"/>
          <w:rtl/>
        </w:rPr>
        <w:t>النشاط التجاري البريطاني في مدينة (كانتون )</w:t>
      </w:r>
    </w:p>
    <w:p w:rsidR="004F636A" w:rsidRPr="00F32E89" w:rsidRDefault="004F636A" w:rsidP="0007570F">
      <w:pPr>
        <w:spacing w:after="0" w:line="240" w:lineRule="auto"/>
        <w:jc w:val="center"/>
        <w:rPr>
          <w:sz w:val="56"/>
          <w:szCs w:val="56"/>
          <w:rtl/>
        </w:rPr>
      </w:pPr>
      <w:r w:rsidRPr="00F32E89">
        <w:rPr>
          <w:sz w:val="56"/>
          <w:szCs w:val="56"/>
          <w:rtl/>
        </w:rPr>
        <w:t>فتحت أبواب مدينة (كانتون)</w:t>
      </w:r>
      <w:r w:rsidR="00F632EF" w:rsidRPr="00F32E89">
        <w:rPr>
          <w:sz w:val="56"/>
          <w:szCs w:val="56"/>
          <w:rtl/>
        </w:rPr>
        <w:t xml:space="preserve"> للتجارة في عام 1685م </w:t>
      </w:r>
      <w:r w:rsidR="00F632EF" w:rsidRPr="00F32E89">
        <w:rPr>
          <w:rFonts w:hint="cs"/>
          <w:sz w:val="56"/>
          <w:szCs w:val="56"/>
          <w:rtl/>
        </w:rPr>
        <w:t>و</w:t>
      </w:r>
      <w:r w:rsidRPr="00F32E89">
        <w:rPr>
          <w:sz w:val="56"/>
          <w:szCs w:val="56"/>
          <w:rtl/>
        </w:rPr>
        <w:t xml:space="preserve">حصلت( </w:t>
      </w:r>
      <w:r w:rsidR="00F632EF" w:rsidRPr="00F32E89">
        <w:rPr>
          <w:sz w:val="56"/>
          <w:szCs w:val="56"/>
          <w:rtl/>
        </w:rPr>
        <w:t>شركة الهند الشرقية البريطانية )</w:t>
      </w:r>
      <w:r w:rsidRPr="00F32E89">
        <w:rPr>
          <w:sz w:val="56"/>
          <w:szCs w:val="56"/>
          <w:rtl/>
        </w:rPr>
        <w:t>على حق</w:t>
      </w:r>
      <w:r w:rsidR="00F632EF" w:rsidRPr="00F32E89">
        <w:rPr>
          <w:sz w:val="56"/>
          <w:szCs w:val="56"/>
          <w:rtl/>
        </w:rPr>
        <w:t xml:space="preserve"> انشاء مصنع فيها ومركز تجارى فى</w:t>
      </w:r>
      <w:r w:rsidRPr="00F32E89">
        <w:rPr>
          <w:sz w:val="56"/>
          <w:szCs w:val="56"/>
          <w:rtl/>
        </w:rPr>
        <w:t>(ننجيو</w:t>
      </w:r>
      <w:r w:rsidR="00F632EF" w:rsidRPr="00F32E89">
        <w:rPr>
          <w:sz w:val="56"/>
          <w:szCs w:val="56"/>
          <w:rtl/>
        </w:rPr>
        <w:t>)وصارت سفن</w:t>
      </w:r>
      <w:r w:rsidRPr="00F32E89">
        <w:rPr>
          <w:sz w:val="56"/>
          <w:szCs w:val="56"/>
          <w:rtl/>
        </w:rPr>
        <w:t xml:space="preserve"> الشركة الانجليزية تتردد على مدينة كانتون وتم الاتفاق بين بريطانيا والصين على ان تكون التجارة مقصورة على كانتون فقط  وبتزايد نمو موارد </w:t>
      </w:r>
      <w:r w:rsidRPr="00F32E89">
        <w:rPr>
          <w:sz w:val="56"/>
          <w:szCs w:val="56"/>
          <w:rtl/>
        </w:rPr>
        <w:lastRenderedPageBreak/>
        <w:t>شركة الهند الشرقية البريطانية في الهند صار للانجليز نصيب الأسد في التجارة الصينية حيث استحوذوا على تجارة (الشاي) في الصين التي كانت تدر دخلا كبيرا على الشركة وكانوا يحصلون على الشاي من ولاية (فوكين) ومنها يحمل إلى كانتون عن طريق تجار الهونج الصينيين</w:t>
      </w:r>
      <w:r w:rsidR="00463220" w:rsidRPr="00F32E89">
        <w:rPr>
          <w:rFonts w:hint="cs"/>
          <w:sz w:val="56"/>
          <w:szCs w:val="56"/>
          <w:rtl/>
        </w:rPr>
        <w:t xml:space="preserve"> </w:t>
      </w:r>
      <w:r w:rsidRPr="00F32E89">
        <w:rPr>
          <w:sz w:val="56"/>
          <w:szCs w:val="56"/>
          <w:rtl/>
        </w:rPr>
        <w:t>وقبل نهاية القرن الثامن عشر أصبح  الشاي شرابا قوميا بانجلترا</w:t>
      </w:r>
    </w:p>
    <w:p w:rsidR="00E8323E" w:rsidRPr="00F32E89" w:rsidRDefault="004F636A" w:rsidP="0007570F">
      <w:pPr>
        <w:spacing w:after="0"/>
        <w:jc w:val="center"/>
        <w:rPr>
          <w:color w:val="FF0000"/>
          <w:sz w:val="56"/>
          <w:szCs w:val="56"/>
          <w:rtl/>
        </w:rPr>
      </w:pPr>
      <w:r w:rsidRPr="00F32E89">
        <w:rPr>
          <w:color w:val="FF0000"/>
          <w:sz w:val="56"/>
          <w:szCs w:val="56"/>
          <w:rtl/>
        </w:rPr>
        <w:t>دور شركة الهند الشرقية البريطانية في الصين 1750-1758م</w:t>
      </w:r>
    </w:p>
    <w:p w:rsidR="004F636A" w:rsidRPr="00F32E89" w:rsidRDefault="004F636A" w:rsidP="0007570F">
      <w:pPr>
        <w:spacing w:after="0" w:line="240" w:lineRule="auto"/>
        <w:jc w:val="center"/>
        <w:rPr>
          <w:color w:val="0070C0"/>
          <w:sz w:val="56"/>
          <w:szCs w:val="56"/>
        </w:rPr>
      </w:pPr>
      <w:r w:rsidRPr="00F32E89">
        <w:rPr>
          <w:color w:val="0070C0"/>
          <w:sz w:val="56"/>
          <w:szCs w:val="56"/>
          <w:rtl/>
        </w:rPr>
        <w:t>بعد أن أصبحت بريطاني</w:t>
      </w:r>
      <w:r w:rsidR="0007570F" w:rsidRPr="00F32E89">
        <w:rPr>
          <w:color w:val="0070C0"/>
          <w:sz w:val="56"/>
          <w:szCs w:val="56"/>
          <w:rtl/>
        </w:rPr>
        <w:t>ا هي القوة الأعظم</w:t>
      </w:r>
      <w:r w:rsidR="0007570F" w:rsidRPr="00F32E89">
        <w:rPr>
          <w:rFonts w:hint="cs"/>
          <w:color w:val="0070C0"/>
          <w:sz w:val="56"/>
          <w:szCs w:val="56"/>
          <w:rtl/>
        </w:rPr>
        <w:t>ى</w:t>
      </w:r>
      <w:r w:rsidR="0007570F" w:rsidRPr="00F32E89">
        <w:rPr>
          <w:color w:val="0070C0"/>
          <w:sz w:val="56"/>
          <w:szCs w:val="56"/>
          <w:rtl/>
        </w:rPr>
        <w:t xml:space="preserve"> لم تعد قوه</w:t>
      </w:r>
      <w:r w:rsidR="0007570F" w:rsidRPr="00F32E89">
        <w:rPr>
          <w:rFonts w:hint="cs"/>
          <w:color w:val="0070C0"/>
          <w:sz w:val="56"/>
          <w:szCs w:val="56"/>
          <w:rtl/>
        </w:rPr>
        <w:t xml:space="preserve"> </w:t>
      </w:r>
      <w:r w:rsidRPr="00F32E89">
        <w:rPr>
          <w:color w:val="0070C0"/>
          <w:sz w:val="56"/>
          <w:szCs w:val="56"/>
          <w:rtl/>
        </w:rPr>
        <w:t xml:space="preserve"> تتحداها ولكن كانت الصين تتحدى بريطانيا وتفرض قيودا على تجارتها فمنعت النساء الصينيات من العمل في المصانع الانجليزية</w:t>
      </w:r>
      <w:r w:rsidRPr="00F32E89">
        <w:rPr>
          <w:color w:val="0070C0"/>
          <w:sz w:val="56"/>
          <w:szCs w:val="56"/>
        </w:rPr>
        <w:t xml:space="preserve"> </w:t>
      </w:r>
      <w:r w:rsidRPr="00F32E89">
        <w:rPr>
          <w:color w:val="0070C0"/>
          <w:sz w:val="56"/>
          <w:szCs w:val="56"/>
          <w:rtl/>
        </w:rPr>
        <w:t>كما منعت الأجانب من استخدام الخدم الصينيين وفرضت على الأجانب السير على الأقدام بدلا من ركوب كراسي السيادة وكانت تفرض عليه</w:t>
      </w:r>
      <w:r w:rsidR="00F632EF" w:rsidRPr="00F32E89">
        <w:rPr>
          <w:color w:val="0070C0"/>
          <w:sz w:val="56"/>
          <w:szCs w:val="56"/>
          <w:rtl/>
        </w:rPr>
        <w:t>م تقديم التماس عن طريق كفيل</w:t>
      </w:r>
      <w:r w:rsidR="002A413A" w:rsidRPr="00F32E89">
        <w:rPr>
          <w:rFonts w:hint="cs"/>
          <w:color w:val="0070C0"/>
          <w:sz w:val="56"/>
          <w:szCs w:val="56"/>
          <w:rtl/>
        </w:rPr>
        <w:t xml:space="preserve"> </w:t>
      </w:r>
      <w:r w:rsidR="00F632EF" w:rsidRPr="00F32E89">
        <w:rPr>
          <w:color w:val="0070C0"/>
          <w:sz w:val="56"/>
          <w:szCs w:val="56"/>
          <w:rtl/>
        </w:rPr>
        <w:t xml:space="preserve">وبالرغم من </w:t>
      </w:r>
      <w:r w:rsidRPr="00F32E89">
        <w:rPr>
          <w:color w:val="0070C0"/>
          <w:sz w:val="56"/>
          <w:szCs w:val="56"/>
          <w:rtl/>
        </w:rPr>
        <w:t>الش</w:t>
      </w:r>
      <w:r w:rsidR="00F632EF" w:rsidRPr="00F32E89">
        <w:rPr>
          <w:color w:val="0070C0"/>
          <w:sz w:val="56"/>
          <w:szCs w:val="56"/>
          <w:rtl/>
        </w:rPr>
        <w:t>روط المهينة</w:t>
      </w:r>
      <w:r w:rsidR="00F632EF" w:rsidRPr="00F32E89">
        <w:rPr>
          <w:rFonts w:hint="cs"/>
          <w:color w:val="0070C0"/>
          <w:sz w:val="56"/>
          <w:szCs w:val="56"/>
          <w:rtl/>
        </w:rPr>
        <w:t xml:space="preserve"> </w:t>
      </w:r>
      <w:r w:rsidRPr="00F32E89">
        <w:rPr>
          <w:color w:val="0070C0"/>
          <w:sz w:val="56"/>
          <w:szCs w:val="56"/>
          <w:rtl/>
        </w:rPr>
        <w:t xml:space="preserve">قبلت شركة الهند الشرقية البريطانية الوضع في الصين لأكثر من مئة عام وان أظهرت شيئا من التذمر </w:t>
      </w:r>
      <w:r w:rsidRPr="00F32E89">
        <w:rPr>
          <w:color w:val="0070C0"/>
          <w:sz w:val="56"/>
          <w:szCs w:val="56"/>
          <w:rtl/>
        </w:rPr>
        <w:lastRenderedPageBreak/>
        <w:t>لان التجارة كانت مربحة ورفضت بريطانيا موقف الصين بقفل أبواب</w:t>
      </w:r>
      <w:r w:rsidRPr="00F32E89">
        <w:rPr>
          <w:color w:val="0070C0"/>
          <w:sz w:val="56"/>
          <w:szCs w:val="56"/>
        </w:rPr>
        <w:t xml:space="preserve"> </w:t>
      </w:r>
      <w:r w:rsidRPr="00F32E89">
        <w:rPr>
          <w:color w:val="0070C0"/>
          <w:sz w:val="56"/>
          <w:szCs w:val="56"/>
          <w:rtl/>
        </w:rPr>
        <w:t xml:space="preserve">بلادها في وجه التجارة الأمر الذي فرض على انجلترا أن تنفذ نظام الأنصبة والحصص وان تمنع الاستيراد وتتولى التجارة بكل وسيلة حتى لو استخدمت القوة إذا رفضت الصين ذلك </w:t>
      </w:r>
      <w:r w:rsidR="002A413A" w:rsidRPr="00F32E89">
        <w:rPr>
          <w:rFonts w:hint="cs"/>
          <w:color w:val="0070C0"/>
          <w:sz w:val="56"/>
          <w:szCs w:val="56"/>
          <w:rtl/>
        </w:rPr>
        <w:t xml:space="preserve"> </w:t>
      </w:r>
      <w:r w:rsidRPr="00F32E89">
        <w:rPr>
          <w:color w:val="0070C0"/>
          <w:sz w:val="56"/>
          <w:szCs w:val="56"/>
          <w:rtl/>
        </w:rPr>
        <w:t>وكانت تجارة الصين لا تشكل أهمية للتجار الأوروبيين لأنهم لا يبيعون مقابل الحرير والشاي إلا القليل وكانت موازنة الميزان التجاري تتم</w:t>
      </w:r>
      <w:r w:rsidRPr="00F32E89">
        <w:rPr>
          <w:color w:val="0070C0"/>
          <w:sz w:val="56"/>
          <w:szCs w:val="56"/>
        </w:rPr>
        <w:t xml:space="preserve"> </w:t>
      </w:r>
      <w:r w:rsidRPr="00F32E89">
        <w:rPr>
          <w:color w:val="0070C0"/>
          <w:sz w:val="56"/>
          <w:szCs w:val="56"/>
          <w:rtl/>
        </w:rPr>
        <w:t xml:space="preserve">بتصدير السبائك الذهبية للصين ثم اكتشفت تجارة الأفيون بديلا من الذهب والفضة والذي حرم عام </w:t>
      </w:r>
      <w:r w:rsidRPr="00F32E89">
        <w:rPr>
          <w:b/>
          <w:bCs/>
          <w:color w:val="0070C0"/>
          <w:sz w:val="56"/>
          <w:szCs w:val="56"/>
          <w:rtl/>
        </w:rPr>
        <w:t>1792م</w:t>
      </w:r>
      <w:r w:rsidRPr="00F32E89">
        <w:rPr>
          <w:color w:val="0070C0"/>
          <w:sz w:val="56"/>
          <w:szCs w:val="56"/>
          <w:rtl/>
        </w:rPr>
        <w:t xml:space="preserve"> وأخيرا احتكرت بريطانيا تجارة الأفيون لملء خزائنها بالذهب ودفع أثمان تجارتها بالصين وزادت واردات بريطانيا إلى الصين</w:t>
      </w:r>
    </w:p>
    <w:p w:rsidR="00E94FB2" w:rsidRPr="00F32E89" w:rsidRDefault="004F636A" w:rsidP="00CB7743">
      <w:pPr>
        <w:spacing w:after="0" w:line="240" w:lineRule="auto"/>
        <w:jc w:val="center"/>
        <w:rPr>
          <w:color w:val="FF0000"/>
          <w:sz w:val="56"/>
          <w:szCs w:val="56"/>
          <w:rtl/>
        </w:rPr>
      </w:pPr>
      <w:r w:rsidRPr="00F32E89">
        <w:rPr>
          <w:color w:val="FF0000"/>
          <w:sz w:val="56"/>
          <w:szCs w:val="56"/>
          <w:rtl/>
        </w:rPr>
        <w:t>تاريخ الصين الحديث</w:t>
      </w:r>
      <w:r w:rsidR="00502263" w:rsidRPr="00F32E89">
        <w:rPr>
          <w:rFonts w:hint="cs"/>
          <w:color w:val="FF0000"/>
          <w:sz w:val="56"/>
          <w:szCs w:val="56"/>
          <w:rtl/>
        </w:rPr>
        <w:t xml:space="preserve"> </w:t>
      </w:r>
      <w:r w:rsidRPr="00F32E89">
        <w:rPr>
          <w:color w:val="FF0000"/>
          <w:sz w:val="56"/>
          <w:szCs w:val="56"/>
          <w:rtl/>
        </w:rPr>
        <w:t>أولا :حرب الأفيون (الأولى)</w:t>
      </w:r>
      <w:r w:rsidR="0007570F" w:rsidRPr="00F32E89">
        <w:rPr>
          <w:rFonts w:hint="cs"/>
          <w:color w:val="FF0000"/>
          <w:sz w:val="56"/>
          <w:szCs w:val="56"/>
          <w:rtl/>
        </w:rPr>
        <w:t xml:space="preserve"> </w:t>
      </w:r>
      <w:r w:rsidRPr="00F32E89">
        <w:rPr>
          <w:color w:val="FF0000"/>
          <w:sz w:val="56"/>
          <w:szCs w:val="56"/>
          <w:rtl/>
        </w:rPr>
        <w:t>مقدمات قيام حرب الأفيون الأولى</w:t>
      </w:r>
    </w:p>
    <w:p w:rsidR="004F636A" w:rsidRPr="00F32E89" w:rsidRDefault="004F636A" w:rsidP="0007570F">
      <w:pPr>
        <w:spacing w:after="0" w:line="240" w:lineRule="auto"/>
        <w:jc w:val="center"/>
        <w:rPr>
          <w:sz w:val="56"/>
          <w:szCs w:val="56"/>
          <w:rtl/>
        </w:rPr>
      </w:pPr>
      <w:r w:rsidRPr="00F32E89">
        <w:rPr>
          <w:sz w:val="56"/>
          <w:szCs w:val="56"/>
          <w:rtl/>
        </w:rPr>
        <w:t>بدأت هذه التجارة في الربع الأول من القرن التاسع عشر حيث أصبح بيع الأفيون على نطاق واسع وأصبح أعظم الواردات الأوروبية ازدهارا بالصين</w:t>
      </w:r>
    </w:p>
    <w:p w:rsidR="00E94FB2" w:rsidRPr="00F32E89" w:rsidRDefault="00E94FB2" w:rsidP="0007570F">
      <w:pPr>
        <w:numPr>
          <w:ilvl w:val="0"/>
          <w:numId w:val="16"/>
        </w:numPr>
        <w:spacing w:after="0" w:line="240" w:lineRule="auto"/>
        <w:jc w:val="center"/>
        <w:rPr>
          <w:color w:val="FF0000"/>
          <w:sz w:val="56"/>
          <w:szCs w:val="56"/>
          <w:rtl/>
        </w:rPr>
      </w:pPr>
      <w:r w:rsidRPr="00F32E89">
        <w:rPr>
          <w:color w:val="FF0000"/>
          <w:sz w:val="56"/>
          <w:szCs w:val="56"/>
          <w:rtl/>
        </w:rPr>
        <w:lastRenderedPageBreak/>
        <w:t>موقف شركة الهند الشرقية البريطانية من هذه التجارة</w:t>
      </w:r>
    </w:p>
    <w:p w:rsidR="004F636A" w:rsidRPr="00F32E89" w:rsidRDefault="004F636A" w:rsidP="0007570F">
      <w:pPr>
        <w:spacing w:after="0" w:line="240" w:lineRule="auto"/>
        <w:jc w:val="center"/>
        <w:rPr>
          <w:sz w:val="56"/>
          <w:szCs w:val="56"/>
        </w:rPr>
      </w:pPr>
      <w:r w:rsidRPr="00F32E89">
        <w:rPr>
          <w:sz w:val="56"/>
          <w:szCs w:val="56"/>
          <w:rtl/>
        </w:rPr>
        <w:t>كانت تجارة الأفيون محرمة تحريما تاما بعد منعها عام 1800م حيث أن شركة الهند الشرقية البريطانية لم تحمل الأفيون بل حملته السفن الصغيرة التي تبيع للتجار الخارجيين الذين لم يعودوا تحت هيمنة الشركة</w:t>
      </w:r>
    </w:p>
    <w:p w:rsidR="004F636A" w:rsidRPr="00F32E89" w:rsidRDefault="004F636A" w:rsidP="00CB7743">
      <w:pPr>
        <w:spacing w:after="0" w:line="240" w:lineRule="auto"/>
        <w:jc w:val="center"/>
        <w:rPr>
          <w:color w:val="FF0000"/>
          <w:sz w:val="56"/>
          <w:szCs w:val="56"/>
          <w:rtl/>
        </w:rPr>
      </w:pPr>
      <w:r w:rsidRPr="00F32E89">
        <w:rPr>
          <w:color w:val="FF0000"/>
          <w:sz w:val="56"/>
          <w:szCs w:val="56"/>
          <w:rtl/>
        </w:rPr>
        <w:t>- توتر في العلاقات البريطانية الصينية</w:t>
      </w:r>
    </w:p>
    <w:p w:rsidR="004F636A" w:rsidRPr="00F32E89" w:rsidRDefault="004F636A" w:rsidP="00CB7743">
      <w:pPr>
        <w:spacing w:after="0" w:line="240" w:lineRule="auto"/>
        <w:jc w:val="center"/>
        <w:rPr>
          <w:sz w:val="56"/>
          <w:szCs w:val="56"/>
        </w:rPr>
      </w:pPr>
      <w:r w:rsidRPr="00F32E89">
        <w:rPr>
          <w:sz w:val="56"/>
          <w:szCs w:val="56"/>
          <w:rtl/>
        </w:rPr>
        <w:t xml:space="preserve">عينت بريطانيا اللورد نابيير مشرفا أعلى على شئون </w:t>
      </w:r>
      <w:r w:rsidR="00CB7743" w:rsidRPr="00F32E89">
        <w:rPr>
          <w:rFonts w:hint="cs"/>
          <w:sz w:val="56"/>
          <w:szCs w:val="56"/>
          <w:rtl/>
        </w:rPr>
        <w:t>رعاياها</w:t>
      </w:r>
      <w:r w:rsidR="00CB7743" w:rsidRPr="00F32E89">
        <w:rPr>
          <w:sz w:val="56"/>
          <w:szCs w:val="56"/>
          <w:rtl/>
        </w:rPr>
        <w:t xml:space="preserve"> </w:t>
      </w:r>
      <w:r w:rsidR="00CB7743" w:rsidRPr="00F32E89">
        <w:rPr>
          <w:rFonts w:hint="cs"/>
          <w:sz w:val="56"/>
          <w:szCs w:val="56"/>
          <w:rtl/>
        </w:rPr>
        <w:t xml:space="preserve">في </w:t>
      </w:r>
      <w:r w:rsidRPr="00F32E89">
        <w:rPr>
          <w:sz w:val="56"/>
          <w:szCs w:val="56"/>
          <w:rtl/>
        </w:rPr>
        <w:t>الصين الذي وقف موقفا حازما من الإمبراطور الصيني وهو ما لقي</w:t>
      </w:r>
      <w:r w:rsidRPr="00F32E89">
        <w:rPr>
          <w:sz w:val="56"/>
          <w:szCs w:val="56"/>
        </w:rPr>
        <w:t xml:space="preserve"> </w:t>
      </w:r>
      <w:r w:rsidR="00CB7743" w:rsidRPr="00F32E89">
        <w:rPr>
          <w:sz w:val="56"/>
          <w:szCs w:val="56"/>
          <w:rtl/>
        </w:rPr>
        <w:t xml:space="preserve">رد فعل صيني قوى حيث </w:t>
      </w:r>
      <w:r w:rsidR="00CB7743" w:rsidRPr="00F32E89">
        <w:rPr>
          <w:rFonts w:hint="cs"/>
          <w:sz w:val="56"/>
          <w:szCs w:val="56"/>
          <w:rtl/>
        </w:rPr>
        <w:t xml:space="preserve">منع </w:t>
      </w:r>
      <w:r w:rsidRPr="00F32E89">
        <w:rPr>
          <w:sz w:val="56"/>
          <w:szCs w:val="56"/>
          <w:rtl/>
        </w:rPr>
        <w:t>السكان بيع المواد الغذائية للبريطانيين فأصيب نابيير بخيبة أمل وقد كان يظن أن الصين</w:t>
      </w:r>
      <w:r w:rsidR="00CB7743" w:rsidRPr="00F32E89">
        <w:rPr>
          <w:sz w:val="56"/>
          <w:szCs w:val="56"/>
          <w:rtl/>
        </w:rPr>
        <w:t>يين سيخرون على ركبهم ساجدين ونجم عن تصرف</w:t>
      </w:r>
      <w:r w:rsidR="00CB7743" w:rsidRPr="00F32E89">
        <w:rPr>
          <w:rFonts w:hint="cs"/>
          <w:sz w:val="56"/>
          <w:szCs w:val="56"/>
          <w:rtl/>
        </w:rPr>
        <w:t>ه</w:t>
      </w:r>
      <w:r w:rsidRPr="00F32E89">
        <w:rPr>
          <w:sz w:val="56"/>
          <w:szCs w:val="56"/>
          <w:rtl/>
        </w:rPr>
        <w:t xml:space="preserve"> إلى توقف تجارة الأفيون التي كانت تدر دخل كبير على الانجليز</w:t>
      </w:r>
    </w:p>
    <w:p w:rsidR="00502263" w:rsidRPr="00F32E89" w:rsidRDefault="004F636A" w:rsidP="0007570F">
      <w:pPr>
        <w:spacing w:after="0" w:line="240" w:lineRule="auto"/>
        <w:jc w:val="center"/>
        <w:rPr>
          <w:color w:val="FF0000"/>
          <w:sz w:val="56"/>
          <w:szCs w:val="56"/>
          <w:rtl/>
        </w:rPr>
      </w:pPr>
      <w:r w:rsidRPr="00F32E89">
        <w:rPr>
          <w:color w:val="FF0000"/>
          <w:sz w:val="56"/>
          <w:szCs w:val="56"/>
          <w:rtl/>
        </w:rPr>
        <w:t>- رد فعل الانجليز</w:t>
      </w:r>
    </w:p>
    <w:p w:rsidR="004F636A" w:rsidRPr="00F32E89" w:rsidRDefault="004F636A" w:rsidP="0007570F">
      <w:pPr>
        <w:spacing w:after="0" w:line="240" w:lineRule="auto"/>
        <w:jc w:val="center"/>
        <w:rPr>
          <w:color w:val="0070C0"/>
          <w:sz w:val="56"/>
          <w:szCs w:val="56"/>
        </w:rPr>
      </w:pPr>
      <w:r w:rsidRPr="00F32E89">
        <w:rPr>
          <w:color w:val="0070C0"/>
          <w:sz w:val="56"/>
          <w:szCs w:val="56"/>
          <w:rtl/>
        </w:rPr>
        <w:t>مما لاشك فيه أن بريطانيا كانت تريد فرض سيطرتها على الصين بالقوة</w:t>
      </w:r>
      <w:r w:rsidRPr="00F32E89">
        <w:rPr>
          <w:color w:val="0070C0"/>
          <w:sz w:val="56"/>
          <w:szCs w:val="56"/>
        </w:rPr>
        <w:t xml:space="preserve"> </w:t>
      </w:r>
      <w:r w:rsidRPr="00F32E89">
        <w:rPr>
          <w:color w:val="0070C0"/>
          <w:sz w:val="56"/>
          <w:szCs w:val="56"/>
          <w:rtl/>
        </w:rPr>
        <w:t>ولو أدى ذلك إلى خوض حرب مع الصين</w:t>
      </w:r>
      <w:r w:rsidR="00502263" w:rsidRPr="00F32E89">
        <w:rPr>
          <w:color w:val="0070C0"/>
          <w:sz w:val="56"/>
          <w:szCs w:val="56"/>
          <w:rtl/>
        </w:rPr>
        <w:t xml:space="preserve"> </w:t>
      </w:r>
      <w:r w:rsidR="00502263" w:rsidRPr="00F32E89">
        <w:rPr>
          <w:rFonts w:hint="cs"/>
          <w:color w:val="0070C0"/>
          <w:sz w:val="56"/>
          <w:szCs w:val="56"/>
          <w:rtl/>
        </w:rPr>
        <w:t>التي</w:t>
      </w:r>
      <w:r w:rsidRPr="00F32E89">
        <w:rPr>
          <w:color w:val="0070C0"/>
          <w:sz w:val="56"/>
          <w:szCs w:val="56"/>
          <w:rtl/>
        </w:rPr>
        <w:t xml:space="preserve"> ترفض الاستعلاء </w:t>
      </w:r>
      <w:r w:rsidRPr="00F32E89">
        <w:rPr>
          <w:color w:val="0070C0"/>
          <w:sz w:val="56"/>
          <w:szCs w:val="56"/>
          <w:rtl/>
        </w:rPr>
        <w:lastRenderedPageBreak/>
        <w:t xml:space="preserve">البريطاني وتقف وجها لوجه أمامه وتعتبر </w:t>
      </w:r>
      <w:r w:rsidR="00502263" w:rsidRPr="00F32E89">
        <w:rPr>
          <w:color w:val="0070C0"/>
          <w:sz w:val="56"/>
          <w:szCs w:val="56"/>
          <w:rtl/>
        </w:rPr>
        <w:t>الدول الأخرى جميعها توابع</w:t>
      </w:r>
      <w:r w:rsidRPr="00F32E89">
        <w:rPr>
          <w:color w:val="0070C0"/>
          <w:sz w:val="56"/>
          <w:szCs w:val="56"/>
          <w:rtl/>
        </w:rPr>
        <w:t xml:space="preserve"> ومع ذلك خرجت التجارة مع الصين عن كل الطرق الرسمية والحكومية ولجأت بريطانيا إلى أسلوب القرصنة وفرض تجارة الأفيون بالقوة</w:t>
      </w:r>
    </w:p>
    <w:p w:rsidR="004F636A" w:rsidRPr="00F32E89" w:rsidRDefault="004F636A" w:rsidP="0007570F">
      <w:pPr>
        <w:spacing w:after="0" w:line="240" w:lineRule="auto"/>
        <w:jc w:val="center"/>
        <w:rPr>
          <w:color w:val="FF0000"/>
          <w:sz w:val="56"/>
          <w:szCs w:val="56"/>
        </w:rPr>
      </w:pPr>
      <w:r w:rsidRPr="00F32E89">
        <w:rPr>
          <w:color w:val="FF0000"/>
          <w:sz w:val="56"/>
          <w:szCs w:val="56"/>
          <w:rtl/>
        </w:rPr>
        <w:t>لجؤ بريطانيا لاستخدام القوة (الاسباب)</w:t>
      </w:r>
    </w:p>
    <w:p w:rsidR="00C96651" w:rsidRPr="00F32E89" w:rsidRDefault="004F636A" w:rsidP="00C96651">
      <w:pPr>
        <w:spacing w:after="0" w:line="240" w:lineRule="auto"/>
        <w:jc w:val="center"/>
        <w:rPr>
          <w:sz w:val="56"/>
          <w:szCs w:val="56"/>
          <w:rtl/>
        </w:rPr>
      </w:pPr>
      <w:r w:rsidRPr="00F32E89">
        <w:rPr>
          <w:sz w:val="56"/>
          <w:szCs w:val="56"/>
          <w:rtl/>
        </w:rPr>
        <w:t>لجأت بريطانيا لاستخدام القوة لما في هذه التجارة من فوائد عظيمة لانجلترا فقد حققت تجارة الأفيون أرباحا خيالية لبريطانيا فقد استخدمت بريطانيا السفن المسلحة لحماية السفن التجارية التابعة لشركة الهند الشرقية البريطانية متحدية القوانين الصينية لبيع العقار السام للصينيين</w:t>
      </w:r>
    </w:p>
    <w:p w:rsidR="004F636A" w:rsidRPr="00F32E89" w:rsidRDefault="00E94FB2" w:rsidP="00C96651">
      <w:pPr>
        <w:spacing w:after="0" w:line="240" w:lineRule="auto"/>
        <w:rPr>
          <w:sz w:val="56"/>
          <w:szCs w:val="56"/>
        </w:rPr>
      </w:pPr>
      <w:r w:rsidRPr="00F32E89">
        <w:rPr>
          <w:color w:val="FF0000"/>
          <w:sz w:val="56"/>
          <w:szCs w:val="56"/>
          <w:rtl/>
        </w:rPr>
        <w:t>رد فعل الصين</w:t>
      </w:r>
      <w:r w:rsidR="00C96651" w:rsidRPr="00F32E89">
        <w:rPr>
          <w:rFonts w:hint="cs"/>
          <w:color w:val="FF0000"/>
          <w:sz w:val="56"/>
          <w:szCs w:val="56"/>
          <w:rtl/>
        </w:rPr>
        <w:t xml:space="preserve"> </w:t>
      </w:r>
      <w:r w:rsidR="004F636A" w:rsidRPr="00F32E89">
        <w:rPr>
          <w:color w:val="0070C0"/>
          <w:sz w:val="56"/>
          <w:szCs w:val="56"/>
          <w:rtl/>
        </w:rPr>
        <w:t>محاولة بريطانيا إجبار الصين على شراء الأفيون أمر كانت ترفضه القوانين الصينية علاوة على أن إمبراطور ا</w:t>
      </w:r>
      <w:r w:rsidR="00C96651" w:rsidRPr="00F32E89">
        <w:rPr>
          <w:color w:val="0070C0"/>
          <w:sz w:val="56"/>
          <w:szCs w:val="56"/>
          <w:rtl/>
        </w:rPr>
        <w:t>لصين يرفض هذه المحاولات</w:t>
      </w:r>
      <w:r w:rsidR="00C96651" w:rsidRPr="00F32E89">
        <w:rPr>
          <w:rFonts w:hint="cs"/>
          <w:color w:val="0070C0"/>
          <w:sz w:val="56"/>
          <w:szCs w:val="56"/>
          <w:rtl/>
        </w:rPr>
        <w:t xml:space="preserve"> </w:t>
      </w:r>
      <w:r w:rsidR="004F636A" w:rsidRPr="00F32E89">
        <w:rPr>
          <w:color w:val="0070C0"/>
          <w:sz w:val="56"/>
          <w:szCs w:val="56"/>
          <w:rtl/>
        </w:rPr>
        <w:t xml:space="preserve">فعزم اتخاذ إجراءات فعالة لإيقاف تلك التجارة فعين نائب الملك مندوبا خاصا لتطبيق القوانين الصينية واستئصال شأفة تجارة الافيون فقد استولت حكومة الصين على صناديق الأفيون </w:t>
      </w:r>
      <w:r w:rsidR="004F636A" w:rsidRPr="00F32E89">
        <w:rPr>
          <w:color w:val="0070C0"/>
          <w:sz w:val="56"/>
          <w:szCs w:val="56"/>
          <w:rtl/>
        </w:rPr>
        <w:lastRenderedPageBreak/>
        <w:t>(20,000)من التجار الانجليز واتلفتها فى احتفال عام وحصل المسئولين الصينيون على تعهدات من التجار الانجليز بالتوقف عن مزاولة هذه التجارة البشعة المناقضة لقوانين الامبراطورية الصينية</w:t>
      </w:r>
    </w:p>
    <w:p w:rsidR="004F636A" w:rsidRPr="00F32E89" w:rsidRDefault="004F636A" w:rsidP="0007570F">
      <w:pPr>
        <w:spacing w:after="0" w:line="240" w:lineRule="auto"/>
        <w:jc w:val="center"/>
        <w:rPr>
          <w:color w:val="FF0000"/>
          <w:sz w:val="56"/>
          <w:szCs w:val="56"/>
          <w:rtl/>
        </w:rPr>
      </w:pPr>
      <w:r w:rsidRPr="00F32E89">
        <w:rPr>
          <w:color w:val="FF0000"/>
          <w:sz w:val="56"/>
          <w:szCs w:val="56"/>
          <w:rtl/>
        </w:rPr>
        <w:t>هل التزم الانجليز بهذه التعهدات</w:t>
      </w:r>
    </w:p>
    <w:p w:rsidR="004F636A" w:rsidRPr="00F32E89" w:rsidRDefault="00502263" w:rsidP="0007570F">
      <w:pPr>
        <w:spacing w:after="0" w:line="240" w:lineRule="auto"/>
        <w:jc w:val="center"/>
        <w:rPr>
          <w:sz w:val="56"/>
          <w:szCs w:val="56"/>
        </w:rPr>
      </w:pPr>
      <w:r w:rsidRPr="00F32E89">
        <w:rPr>
          <w:rFonts w:hint="cs"/>
          <w:sz w:val="56"/>
          <w:szCs w:val="56"/>
          <w:rtl/>
        </w:rPr>
        <w:t>لم يلزم الانجليز</w:t>
      </w:r>
      <w:r w:rsidR="004F636A" w:rsidRPr="00F32E89">
        <w:rPr>
          <w:sz w:val="56"/>
          <w:szCs w:val="56"/>
          <w:rtl/>
        </w:rPr>
        <w:t xml:space="preserve"> </w:t>
      </w:r>
      <w:r w:rsidRPr="00F32E89">
        <w:rPr>
          <w:rFonts w:hint="cs"/>
          <w:sz w:val="56"/>
          <w:szCs w:val="56"/>
          <w:rtl/>
        </w:rPr>
        <w:t>ب</w:t>
      </w:r>
      <w:r w:rsidR="004F636A" w:rsidRPr="00F32E89">
        <w:rPr>
          <w:sz w:val="56"/>
          <w:szCs w:val="56"/>
          <w:rtl/>
        </w:rPr>
        <w:t>التعهدات فإنهم اخذوا في تهريبه سرا بواسطة سفن مسلحة منطلقة من مانيلا</w:t>
      </w:r>
    </w:p>
    <w:p w:rsidR="004F636A" w:rsidRPr="00F32E89" w:rsidRDefault="004F636A" w:rsidP="0007570F">
      <w:pPr>
        <w:spacing w:after="0" w:line="240" w:lineRule="auto"/>
        <w:jc w:val="center"/>
        <w:rPr>
          <w:color w:val="FF0000"/>
          <w:sz w:val="56"/>
          <w:szCs w:val="56"/>
          <w:rtl/>
        </w:rPr>
      </w:pPr>
      <w:r w:rsidRPr="00F32E89">
        <w:rPr>
          <w:color w:val="FF0000"/>
          <w:sz w:val="56"/>
          <w:szCs w:val="56"/>
          <w:rtl/>
        </w:rPr>
        <w:t>-(قتل سكارى بريطانيين لرجل صيني)</w:t>
      </w:r>
    </w:p>
    <w:p w:rsidR="004F636A" w:rsidRPr="00F32E89" w:rsidRDefault="004F636A" w:rsidP="0007570F">
      <w:pPr>
        <w:spacing w:after="0" w:line="240" w:lineRule="auto"/>
        <w:jc w:val="center"/>
        <w:rPr>
          <w:sz w:val="56"/>
          <w:szCs w:val="56"/>
        </w:rPr>
      </w:pPr>
      <w:r w:rsidRPr="00F32E89">
        <w:rPr>
          <w:sz w:val="56"/>
          <w:szCs w:val="56"/>
          <w:rtl/>
        </w:rPr>
        <w:t>واجهت بريطانيا الكثير من المتاعب بعد  أن ق</w:t>
      </w:r>
      <w:r w:rsidR="00E8323E" w:rsidRPr="00F32E89">
        <w:rPr>
          <w:sz w:val="56"/>
          <w:szCs w:val="56"/>
          <w:rtl/>
        </w:rPr>
        <w:t>امت جماعة من البحارة</w:t>
      </w:r>
      <w:r w:rsidRPr="00F32E89">
        <w:rPr>
          <w:sz w:val="56"/>
          <w:szCs w:val="56"/>
          <w:rtl/>
        </w:rPr>
        <w:t xml:space="preserve"> السكارى  بقتل رجلا صينيا على ارض بلاده ورفض المشرف الانجليزي على التجارة تسليم المجرم وهددت الصين</w:t>
      </w:r>
      <w:r w:rsidRPr="00F32E89">
        <w:rPr>
          <w:sz w:val="56"/>
          <w:szCs w:val="56"/>
        </w:rPr>
        <w:t xml:space="preserve"> </w:t>
      </w:r>
      <w:r w:rsidRPr="00F32E89">
        <w:rPr>
          <w:sz w:val="56"/>
          <w:szCs w:val="56"/>
          <w:rtl/>
        </w:rPr>
        <w:t>بريطانيا بتسليم المجرم ورحيل السفن الراسية خلال ثلاثة أيام فان لم تفعل ذلك فإنها ستضطر إلى اتخاذ ما يلزم من إجراء لتنفيذ سلطتها بالقوة في المقابل حشدت بريطانيا السفن الحربية وجهزت بريطانيا نفسها وأغرقت السفن الصينية فكانت بداية حرب الأفيون الأولى</w:t>
      </w:r>
    </w:p>
    <w:p w:rsidR="00E8323E" w:rsidRPr="00F32E89" w:rsidRDefault="004F636A" w:rsidP="00C96651">
      <w:pPr>
        <w:spacing w:after="0" w:line="240" w:lineRule="auto"/>
        <w:jc w:val="center"/>
        <w:rPr>
          <w:color w:val="FF0000"/>
          <w:sz w:val="56"/>
          <w:szCs w:val="56"/>
          <w:rtl/>
        </w:rPr>
      </w:pPr>
      <w:r w:rsidRPr="00F32E89">
        <w:rPr>
          <w:color w:val="FF0000"/>
          <w:sz w:val="56"/>
          <w:szCs w:val="56"/>
          <w:rtl/>
        </w:rPr>
        <w:t>ثانيا : الحرب</w:t>
      </w:r>
    </w:p>
    <w:p w:rsidR="004F636A" w:rsidRPr="00F32E89" w:rsidRDefault="00E8323E" w:rsidP="0007570F">
      <w:pPr>
        <w:spacing w:after="0" w:line="240" w:lineRule="auto"/>
        <w:jc w:val="center"/>
        <w:rPr>
          <w:color w:val="FF0000"/>
          <w:sz w:val="56"/>
          <w:szCs w:val="56"/>
          <w:rtl/>
        </w:rPr>
      </w:pPr>
      <w:r w:rsidRPr="00F32E89">
        <w:rPr>
          <w:sz w:val="56"/>
          <w:szCs w:val="56"/>
          <w:rtl/>
        </w:rPr>
        <w:lastRenderedPageBreak/>
        <w:t xml:space="preserve">قامت </w:t>
      </w:r>
      <w:r w:rsidR="004F636A" w:rsidRPr="00F32E89">
        <w:rPr>
          <w:sz w:val="56"/>
          <w:szCs w:val="56"/>
          <w:rtl/>
        </w:rPr>
        <w:t>بريطانية بمهاجمة الأراضي الصينية حيث احتلت (شنغهاي</w:t>
      </w:r>
      <w:r w:rsidR="004F636A" w:rsidRPr="00F32E89">
        <w:rPr>
          <w:rFonts w:hint="cs"/>
          <w:sz w:val="56"/>
          <w:szCs w:val="56"/>
          <w:rtl/>
        </w:rPr>
        <w:t>)</w:t>
      </w:r>
      <w:r w:rsidR="00E94FB2" w:rsidRPr="00F32E89">
        <w:rPr>
          <w:sz w:val="56"/>
          <w:szCs w:val="56"/>
          <w:rtl/>
        </w:rPr>
        <w:t>في 13يونيو عام 1842م هاجمت</w:t>
      </w:r>
      <w:r w:rsidR="00266507" w:rsidRPr="00F32E89">
        <w:rPr>
          <w:rFonts w:hint="cs"/>
          <w:sz w:val="56"/>
          <w:szCs w:val="56"/>
          <w:rtl/>
        </w:rPr>
        <w:t xml:space="preserve"> </w:t>
      </w:r>
      <w:r w:rsidRPr="00F32E89">
        <w:rPr>
          <w:sz w:val="56"/>
          <w:szCs w:val="56"/>
          <w:rtl/>
        </w:rPr>
        <w:t>بريطانيا مدينة(نانكنج)</w:t>
      </w:r>
      <w:r w:rsidR="004F636A" w:rsidRPr="00F32E89">
        <w:rPr>
          <w:sz w:val="56"/>
          <w:szCs w:val="56"/>
          <w:rtl/>
        </w:rPr>
        <w:t>العظيمة واحتلتها</w:t>
      </w:r>
      <w:r w:rsidR="00266507" w:rsidRPr="00F32E89">
        <w:rPr>
          <w:rFonts w:hint="cs"/>
          <w:sz w:val="56"/>
          <w:szCs w:val="56"/>
          <w:rtl/>
        </w:rPr>
        <w:t xml:space="preserve"> </w:t>
      </w:r>
      <w:r w:rsidR="004F636A" w:rsidRPr="00F32E89">
        <w:rPr>
          <w:sz w:val="56"/>
          <w:szCs w:val="56"/>
          <w:rtl/>
        </w:rPr>
        <w:t>وهناك عقدت (معاهدة نانكنج) فى عام</w:t>
      </w:r>
      <w:r w:rsidR="00266507" w:rsidRPr="00F32E89">
        <w:rPr>
          <w:rFonts w:hint="cs"/>
          <w:sz w:val="56"/>
          <w:szCs w:val="56"/>
          <w:rtl/>
        </w:rPr>
        <w:t>1842م</w:t>
      </w:r>
      <w:r w:rsidR="004F636A" w:rsidRPr="00F32E89">
        <w:rPr>
          <w:sz w:val="56"/>
          <w:szCs w:val="56"/>
          <w:rtl/>
        </w:rPr>
        <w:t>م</w:t>
      </w:r>
    </w:p>
    <w:p w:rsidR="004F636A" w:rsidRPr="00F32E89" w:rsidRDefault="004F636A" w:rsidP="0007570F">
      <w:pPr>
        <w:spacing w:after="0"/>
        <w:jc w:val="center"/>
        <w:rPr>
          <w:color w:val="FF0000"/>
          <w:sz w:val="56"/>
          <w:szCs w:val="56"/>
          <w:rtl/>
        </w:rPr>
      </w:pPr>
      <w:r w:rsidRPr="00F32E89">
        <w:rPr>
          <w:b/>
          <w:bCs/>
          <w:color w:val="FF0000"/>
          <w:sz w:val="56"/>
          <w:szCs w:val="56"/>
          <w:rtl/>
        </w:rPr>
        <w:t>ثالثا: نتائج حرب الأفيون الأولى</w:t>
      </w:r>
    </w:p>
    <w:p w:rsidR="004F636A" w:rsidRPr="00F32E89" w:rsidRDefault="00E94FB2" w:rsidP="0007570F">
      <w:pPr>
        <w:spacing w:after="0" w:line="240" w:lineRule="auto"/>
        <w:jc w:val="center"/>
        <w:rPr>
          <w:sz w:val="56"/>
          <w:szCs w:val="56"/>
        </w:rPr>
      </w:pPr>
      <w:r w:rsidRPr="00F32E89">
        <w:rPr>
          <w:color w:val="0070C0"/>
          <w:sz w:val="56"/>
          <w:szCs w:val="56"/>
          <w:rtl/>
        </w:rPr>
        <w:t xml:space="preserve">سيطرة البريطانيين على الكثير من الأراضي الصينية </w:t>
      </w:r>
      <w:r w:rsidR="00536DF3" w:rsidRPr="00F32E89">
        <w:rPr>
          <w:rFonts w:hint="cs"/>
          <w:color w:val="0070C0"/>
          <w:sz w:val="56"/>
          <w:szCs w:val="56"/>
          <w:rtl/>
        </w:rPr>
        <w:t>و</w:t>
      </w:r>
      <w:r w:rsidRPr="00F32E89">
        <w:rPr>
          <w:color w:val="0070C0"/>
          <w:sz w:val="56"/>
          <w:szCs w:val="56"/>
          <w:rtl/>
        </w:rPr>
        <w:t>التوقيع على معاهدة نانكنج عام 1842م</w:t>
      </w:r>
      <w:r w:rsidR="002A413A" w:rsidRPr="00F32E89">
        <w:rPr>
          <w:rFonts w:hint="cs"/>
          <w:color w:val="0070C0"/>
          <w:sz w:val="56"/>
          <w:szCs w:val="56"/>
          <w:rtl/>
        </w:rPr>
        <w:t xml:space="preserve"> و</w:t>
      </w:r>
      <w:r w:rsidRPr="00F32E89">
        <w:rPr>
          <w:color w:val="0070C0"/>
          <w:sz w:val="56"/>
          <w:szCs w:val="56"/>
          <w:rtl/>
        </w:rPr>
        <w:t xml:space="preserve">تم الاتفاق في معاهدة نانكنج على ضم بريطانيا </w:t>
      </w:r>
      <w:r w:rsidRPr="00F32E89">
        <w:rPr>
          <w:b/>
          <w:bCs/>
          <w:color w:val="0070C0"/>
          <w:sz w:val="56"/>
          <w:szCs w:val="56"/>
          <w:rtl/>
        </w:rPr>
        <w:t>لهونج كونج</w:t>
      </w:r>
      <w:r w:rsidRPr="00F32E89">
        <w:rPr>
          <w:b/>
          <w:bCs/>
          <w:color w:val="0070C0"/>
          <w:sz w:val="56"/>
          <w:szCs w:val="56"/>
        </w:rPr>
        <w:t xml:space="preserve"> </w:t>
      </w:r>
      <w:r w:rsidR="002A413A" w:rsidRPr="00F32E89">
        <w:rPr>
          <w:rFonts w:hint="cs"/>
          <w:color w:val="0070C0"/>
          <w:sz w:val="56"/>
          <w:szCs w:val="56"/>
          <w:rtl/>
        </w:rPr>
        <w:t xml:space="preserve"> </w:t>
      </w:r>
      <w:r w:rsidR="00F632EF" w:rsidRPr="00F32E89">
        <w:rPr>
          <w:rFonts w:hint="cs"/>
          <w:color w:val="0070C0"/>
          <w:sz w:val="56"/>
          <w:szCs w:val="56"/>
          <w:rtl/>
        </w:rPr>
        <w:t>و</w:t>
      </w:r>
      <w:r w:rsidR="004F636A" w:rsidRPr="00F32E89">
        <w:rPr>
          <w:color w:val="0070C0"/>
          <w:sz w:val="56"/>
          <w:szCs w:val="56"/>
          <w:rtl/>
        </w:rPr>
        <w:t>على السماح للتجار الأجانب ب</w:t>
      </w:r>
      <w:r w:rsidR="002A413A" w:rsidRPr="00F32E89">
        <w:rPr>
          <w:color w:val="0070C0"/>
          <w:sz w:val="56"/>
          <w:szCs w:val="56"/>
          <w:rtl/>
        </w:rPr>
        <w:t>الإقامة بقصد التجارة دون مضايقة</w:t>
      </w:r>
      <w:r w:rsidR="002A413A" w:rsidRPr="00F32E89">
        <w:rPr>
          <w:rFonts w:hint="cs"/>
          <w:color w:val="0070C0"/>
          <w:sz w:val="56"/>
          <w:szCs w:val="56"/>
          <w:rtl/>
        </w:rPr>
        <w:t xml:space="preserve"> و</w:t>
      </w:r>
      <w:r w:rsidR="00536DF3" w:rsidRPr="00F32E89">
        <w:rPr>
          <w:color w:val="0070C0"/>
          <w:sz w:val="56"/>
          <w:szCs w:val="56"/>
          <w:rtl/>
        </w:rPr>
        <w:t xml:space="preserve"> نصت</w:t>
      </w:r>
      <w:r w:rsidR="004F636A" w:rsidRPr="00F32E89">
        <w:rPr>
          <w:color w:val="0070C0"/>
          <w:sz w:val="56"/>
          <w:szCs w:val="56"/>
          <w:rtl/>
        </w:rPr>
        <w:t xml:space="preserve"> على السماح للمشرفين الأجانب بالإقامة وإنشاء تعريفة جمركية ثابتة وعادلة ورسوم جمركية مقسطة  </w:t>
      </w:r>
      <w:r w:rsidRPr="00F32E89">
        <w:rPr>
          <w:color w:val="0070C0"/>
          <w:sz w:val="56"/>
          <w:szCs w:val="56"/>
          <w:rtl/>
        </w:rPr>
        <w:t xml:space="preserve">تم عقد معاهدة مماثلة لهذه المعاهدة مع الأمريكيين  والفرنسيين في </w:t>
      </w:r>
      <w:r w:rsidRPr="00F32E89">
        <w:rPr>
          <w:b/>
          <w:bCs/>
          <w:color w:val="0070C0"/>
          <w:sz w:val="56"/>
          <w:szCs w:val="56"/>
          <w:rtl/>
        </w:rPr>
        <w:t xml:space="preserve">عام 1844م </w:t>
      </w:r>
      <w:r w:rsidR="002A413A" w:rsidRPr="00F32E89">
        <w:rPr>
          <w:rFonts w:hint="cs"/>
          <w:color w:val="0070C0"/>
          <w:sz w:val="56"/>
          <w:szCs w:val="56"/>
          <w:rtl/>
        </w:rPr>
        <w:t>و</w:t>
      </w:r>
      <w:r w:rsidRPr="00F32E89">
        <w:rPr>
          <w:color w:val="0070C0"/>
          <w:sz w:val="56"/>
          <w:szCs w:val="56"/>
          <w:rtl/>
        </w:rPr>
        <w:t xml:space="preserve"> ادعى البرتغاليين أن لهم بمكاو سلطة لم تكن لهم بأي حال </w:t>
      </w:r>
      <w:r w:rsidR="002A413A" w:rsidRPr="00F32E89">
        <w:rPr>
          <w:rFonts w:hint="cs"/>
          <w:color w:val="0070C0"/>
          <w:sz w:val="56"/>
          <w:szCs w:val="56"/>
          <w:rtl/>
        </w:rPr>
        <w:t>و</w:t>
      </w:r>
      <w:r w:rsidRPr="00F32E89">
        <w:rPr>
          <w:color w:val="0070C0"/>
          <w:sz w:val="56"/>
          <w:szCs w:val="56"/>
          <w:rtl/>
        </w:rPr>
        <w:t>أمليت هذه المعاهدة على الصينيين دون معرفة ما يجبرون على توقيعه</w:t>
      </w:r>
      <w:r w:rsidR="002A413A" w:rsidRPr="00F32E89">
        <w:rPr>
          <w:rFonts w:hint="cs"/>
          <w:color w:val="0070C0"/>
          <w:sz w:val="56"/>
          <w:szCs w:val="56"/>
          <w:rtl/>
        </w:rPr>
        <w:t xml:space="preserve"> و</w:t>
      </w:r>
      <w:r w:rsidRPr="00F32E89">
        <w:rPr>
          <w:color w:val="0070C0"/>
          <w:sz w:val="56"/>
          <w:szCs w:val="56"/>
          <w:rtl/>
        </w:rPr>
        <w:t xml:space="preserve"> فتحت هذه المعاهدة للتجارة الأجنبية خمسة مرافئ صينية </w:t>
      </w:r>
      <w:r w:rsidR="002A413A" w:rsidRPr="00F32E89">
        <w:rPr>
          <w:rFonts w:hint="cs"/>
          <w:color w:val="0070C0"/>
          <w:sz w:val="56"/>
          <w:szCs w:val="56"/>
          <w:rtl/>
        </w:rPr>
        <w:t>و</w:t>
      </w:r>
      <w:r w:rsidRPr="00F32E89">
        <w:rPr>
          <w:color w:val="0070C0"/>
          <w:sz w:val="56"/>
          <w:szCs w:val="56"/>
          <w:rtl/>
        </w:rPr>
        <w:t xml:space="preserve"> لم ي</w:t>
      </w:r>
      <w:r w:rsidR="00536DF3" w:rsidRPr="00F32E89">
        <w:rPr>
          <w:color w:val="0070C0"/>
          <w:sz w:val="56"/>
          <w:szCs w:val="56"/>
          <w:rtl/>
        </w:rPr>
        <w:t>ذكر في</w:t>
      </w:r>
      <w:r w:rsidRPr="00F32E89">
        <w:rPr>
          <w:color w:val="0070C0"/>
          <w:sz w:val="56"/>
          <w:szCs w:val="56"/>
          <w:rtl/>
        </w:rPr>
        <w:t xml:space="preserve"> المعاهدة أي شئ عن تجارة الأفيون وسرعان ما ازدادت </w:t>
      </w:r>
      <w:r w:rsidRPr="00F32E89">
        <w:rPr>
          <w:color w:val="0070C0"/>
          <w:sz w:val="56"/>
          <w:szCs w:val="56"/>
          <w:rtl/>
        </w:rPr>
        <w:lastRenderedPageBreak/>
        <w:t>الموانئ المفتوحة للتجارة الأجنبية حتى بلغت سبعة عشر ميناء</w:t>
      </w:r>
      <w:r w:rsidR="002A413A" w:rsidRPr="00F32E89">
        <w:rPr>
          <w:rFonts w:hint="cs"/>
          <w:color w:val="0070C0"/>
          <w:sz w:val="56"/>
          <w:szCs w:val="56"/>
          <w:rtl/>
        </w:rPr>
        <w:t xml:space="preserve"> </w:t>
      </w:r>
      <w:r w:rsidRPr="00F32E89">
        <w:rPr>
          <w:color w:val="0070C0"/>
          <w:sz w:val="56"/>
          <w:szCs w:val="56"/>
          <w:rtl/>
        </w:rPr>
        <w:t>كان الهدف من هذه المعاهدة</w:t>
      </w:r>
      <w:r w:rsidRPr="00F32E89">
        <w:rPr>
          <w:color w:val="0070C0"/>
          <w:sz w:val="56"/>
          <w:szCs w:val="56"/>
        </w:rPr>
        <w:t xml:space="preserve"> </w:t>
      </w:r>
      <w:r w:rsidR="004F636A" w:rsidRPr="00F32E89">
        <w:rPr>
          <w:color w:val="0070C0"/>
          <w:sz w:val="56"/>
          <w:szCs w:val="56"/>
          <w:rtl/>
        </w:rPr>
        <w:t xml:space="preserve">هو القضاء على انعزال الصين وإجبارها على تبادل التجارة مع الدول الأوروبية </w:t>
      </w:r>
      <w:r w:rsidR="001D7CF7" w:rsidRPr="00F32E89">
        <w:rPr>
          <w:rFonts w:hint="cs"/>
          <w:color w:val="0070C0"/>
          <w:sz w:val="56"/>
          <w:szCs w:val="56"/>
          <w:rtl/>
        </w:rPr>
        <w:t>و</w:t>
      </w:r>
      <w:r w:rsidRPr="00F32E89">
        <w:rPr>
          <w:color w:val="0070C0"/>
          <w:sz w:val="56"/>
          <w:szCs w:val="56"/>
          <w:rtl/>
        </w:rPr>
        <w:t xml:space="preserve">على فتح أبواب الصين للتنصير ورعاية الدين المسيحي  إنشاء علاقات ودية بين الصين  والغرب </w:t>
      </w:r>
      <w:r w:rsidR="002A413A" w:rsidRPr="00F32E89">
        <w:rPr>
          <w:rFonts w:hint="cs"/>
          <w:color w:val="0070C0"/>
          <w:sz w:val="56"/>
          <w:szCs w:val="56"/>
          <w:rtl/>
        </w:rPr>
        <w:t>و</w:t>
      </w:r>
      <w:r w:rsidRPr="00F32E89">
        <w:rPr>
          <w:color w:val="0070C0"/>
          <w:sz w:val="56"/>
          <w:szCs w:val="56"/>
          <w:rtl/>
        </w:rPr>
        <w:t xml:space="preserve"> أصبح لانجلترا وفرنسا وأمريكا مستوطنات بمدينة شنغهاي انتقلت البيوت التجارية الكبرى إلى أسواق الصين لم تحقق الصادرات البريطانية الربح</w:t>
      </w:r>
      <w:r w:rsidRPr="00F32E89">
        <w:rPr>
          <w:sz w:val="56"/>
          <w:szCs w:val="56"/>
          <w:rtl/>
        </w:rPr>
        <w:t xml:space="preserve"> </w:t>
      </w:r>
      <w:r w:rsidRPr="00F32E89">
        <w:rPr>
          <w:color w:val="0070C0"/>
          <w:sz w:val="56"/>
          <w:szCs w:val="56"/>
          <w:rtl/>
        </w:rPr>
        <w:t>لأن التجار الصينيين كانوا يعملون على وضع العراقيل أمام الانجليز</w:t>
      </w:r>
      <w:r w:rsidRPr="00F32E89">
        <w:rPr>
          <w:sz w:val="56"/>
          <w:szCs w:val="56"/>
          <w:rtl/>
        </w:rPr>
        <w:t xml:space="preserve">  </w:t>
      </w:r>
      <w:r w:rsidRPr="00F32E89">
        <w:rPr>
          <w:color w:val="FF0000"/>
          <w:sz w:val="56"/>
          <w:szCs w:val="56"/>
          <w:rtl/>
        </w:rPr>
        <w:t xml:space="preserve">وهو ما نتج عنه </w:t>
      </w:r>
      <w:r w:rsidR="004F636A" w:rsidRPr="00F32E89">
        <w:rPr>
          <w:color w:val="FF0000"/>
          <w:sz w:val="56"/>
          <w:szCs w:val="56"/>
          <w:rtl/>
        </w:rPr>
        <w:t>اقتراح الحكومة البريطانية حلا لهذه الصعوبات يتكون من ثلاثة عناصر</w:t>
      </w:r>
    </w:p>
    <w:p w:rsidR="004F636A" w:rsidRPr="00F32E89" w:rsidRDefault="00536DF3" w:rsidP="0007570F">
      <w:pPr>
        <w:numPr>
          <w:ilvl w:val="0"/>
          <w:numId w:val="20"/>
        </w:numPr>
        <w:spacing w:after="0" w:line="240" w:lineRule="auto"/>
        <w:jc w:val="center"/>
        <w:rPr>
          <w:sz w:val="56"/>
          <w:szCs w:val="56"/>
          <w:rtl/>
        </w:rPr>
      </w:pPr>
      <w:r w:rsidRPr="00F32E89">
        <w:rPr>
          <w:rFonts w:hint="cs"/>
          <w:b/>
          <w:bCs/>
          <w:sz w:val="56"/>
          <w:szCs w:val="56"/>
          <w:rtl/>
        </w:rPr>
        <w:t>1-</w:t>
      </w:r>
      <w:r w:rsidR="004F636A" w:rsidRPr="00F32E89">
        <w:rPr>
          <w:b/>
          <w:bCs/>
          <w:sz w:val="56"/>
          <w:szCs w:val="56"/>
          <w:rtl/>
        </w:rPr>
        <w:t xml:space="preserve">: </w:t>
      </w:r>
      <w:r w:rsidR="004F636A" w:rsidRPr="00F32E89">
        <w:rPr>
          <w:sz w:val="56"/>
          <w:szCs w:val="56"/>
          <w:rtl/>
        </w:rPr>
        <w:t>مد التجارة الى ما يتجاوز موانئ المعاهدة</w:t>
      </w:r>
    </w:p>
    <w:p w:rsidR="00536DF3" w:rsidRPr="00F32E89" w:rsidRDefault="00536DF3" w:rsidP="0007570F">
      <w:pPr>
        <w:numPr>
          <w:ilvl w:val="0"/>
          <w:numId w:val="20"/>
        </w:numPr>
        <w:spacing w:after="0" w:line="240" w:lineRule="auto"/>
        <w:jc w:val="center"/>
        <w:rPr>
          <w:sz w:val="56"/>
          <w:szCs w:val="56"/>
        </w:rPr>
      </w:pPr>
      <w:r w:rsidRPr="00F32E89">
        <w:rPr>
          <w:rFonts w:hint="cs"/>
          <w:b/>
          <w:bCs/>
          <w:sz w:val="56"/>
          <w:szCs w:val="56"/>
          <w:rtl/>
        </w:rPr>
        <w:t>2-</w:t>
      </w:r>
      <w:r w:rsidR="004F636A" w:rsidRPr="00F32E89">
        <w:rPr>
          <w:b/>
          <w:bCs/>
          <w:sz w:val="56"/>
          <w:szCs w:val="56"/>
          <w:rtl/>
        </w:rPr>
        <w:t xml:space="preserve"> : </w:t>
      </w:r>
      <w:r w:rsidR="004F636A" w:rsidRPr="00F32E89">
        <w:rPr>
          <w:sz w:val="56"/>
          <w:szCs w:val="56"/>
          <w:rtl/>
        </w:rPr>
        <w:t>اعطاء القناصل استخدام القوة للتعويض عن الأضرار</w:t>
      </w:r>
    </w:p>
    <w:p w:rsidR="00E94FB2" w:rsidRPr="00F32E89" w:rsidRDefault="00536DF3" w:rsidP="00CB7743">
      <w:pPr>
        <w:spacing w:after="0" w:line="240" w:lineRule="auto"/>
        <w:ind w:left="360"/>
        <w:jc w:val="center"/>
        <w:rPr>
          <w:sz w:val="56"/>
          <w:szCs w:val="56"/>
          <w:rtl/>
        </w:rPr>
      </w:pPr>
      <w:r w:rsidRPr="00F32E89">
        <w:rPr>
          <w:rFonts w:hint="cs"/>
          <w:b/>
          <w:bCs/>
          <w:sz w:val="56"/>
          <w:szCs w:val="56"/>
          <w:rtl/>
        </w:rPr>
        <w:t>3-</w:t>
      </w:r>
      <w:r w:rsidR="004F636A" w:rsidRPr="00F32E89">
        <w:rPr>
          <w:sz w:val="56"/>
          <w:szCs w:val="56"/>
          <w:rtl/>
        </w:rPr>
        <w:t>الحق فى المعاملات المباشرة مع السلطات الموجودة بالأقاليم بعيدا عن السلطة المركزية</w:t>
      </w:r>
      <w:r w:rsidR="004F636A" w:rsidRPr="00F32E89">
        <w:rPr>
          <w:b/>
          <w:bCs/>
          <w:sz w:val="56"/>
          <w:szCs w:val="56"/>
        </w:rPr>
        <w:t xml:space="preserve"> </w:t>
      </w:r>
      <w:r w:rsidR="00F632EF" w:rsidRPr="00F32E89">
        <w:rPr>
          <w:sz w:val="56"/>
          <w:szCs w:val="56"/>
          <w:rtl/>
        </w:rPr>
        <w:t>ن</w:t>
      </w:r>
      <w:r w:rsidR="00F632EF" w:rsidRPr="00F32E89">
        <w:rPr>
          <w:rFonts w:hint="cs"/>
          <w:sz w:val="56"/>
          <w:szCs w:val="56"/>
          <w:rtl/>
        </w:rPr>
        <w:t xml:space="preserve">تج </w:t>
      </w:r>
      <w:r w:rsidR="00F632EF" w:rsidRPr="00F32E89">
        <w:rPr>
          <w:sz w:val="56"/>
          <w:szCs w:val="56"/>
          <w:rtl/>
        </w:rPr>
        <w:t>عن</w:t>
      </w:r>
      <w:r w:rsidR="00E94FB2" w:rsidRPr="00F32E89">
        <w:rPr>
          <w:sz w:val="56"/>
          <w:szCs w:val="56"/>
          <w:rtl/>
        </w:rPr>
        <w:t xml:space="preserve"> المعاهدة كره الصينيين للأجانب</w:t>
      </w:r>
      <w:r w:rsidR="002A413A" w:rsidRPr="00F32E89">
        <w:rPr>
          <w:rFonts w:hint="cs"/>
          <w:sz w:val="56"/>
          <w:szCs w:val="56"/>
          <w:rtl/>
        </w:rPr>
        <w:t xml:space="preserve"> و</w:t>
      </w:r>
      <w:r w:rsidR="00E94FB2" w:rsidRPr="00F32E89">
        <w:rPr>
          <w:sz w:val="56"/>
          <w:szCs w:val="56"/>
          <w:rtl/>
        </w:rPr>
        <w:t>ضعفت سلطة الحكومة</w:t>
      </w:r>
      <w:r w:rsidR="00F632EF" w:rsidRPr="00F32E89">
        <w:rPr>
          <w:sz w:val="56"/>
          <w:szCs w:val="56"/>
          <w:rtl/>
        </w:rPr>
        <w:t xml:space="preserve"> </w:t>
      </w:r>
      <w:r w:rsidR="002A413A" w:rsidRPr="00F32E89">
        <w:rPr>
          <w:sz w:val="56"/>
          <w:szCs w:val="56"/>
          <w:rtl/>
        </w:rPr>
        <w:t>أمام القوة البريطانية</w:t>
      </w:r>
    </w:p>
    <w:p w:rsidR="00E94FB2" w:rsidRPr="00F32E89" w:rsidRDefault="00E94FB2" w:rsidP="00CB7743">
      <w:pPr>
        <w:spacing w:after="0" w:line="240" w:lineRule="auto"/>
        <w:ind w:left="720"/>
        <w:jc w:val="center"/>
        <w:rPr>
          <w:color w:val="FF0000"/>
          <w:sz w:val="56"/>
          <w:szCs w:val="56"/>
        </w:rPr>
      </w:pPr>
      <w:r w:rsidRPr="00F32E89">
        <w:rPr>
          <w:color w:val="FF0000"/>
          <w:sz w:val="56"/>
          <w:szCs w:val="56"/>
          <w:rtl/>
        </w:rPr>
        <w:lastRenderedPageBreak/>
        <w:t>أولا :أسباب قيام حرب الأفيون الثانية 1857م :</w:t>
      </w:r>
    </w:p>
    <w:p w:rsidR="00E94FB2" w:rsidRPr="00F32E89" w:rsidRDefault="00536DF3" w:rsidP="0007570F">
      <w:pPr>
        <w:spacing w:after="0" w:line="240" w:lineRule="auto"/>
        <w:jc w:val="center"/>
        <w:rPr>
          <w:sz w:val="56"/>
          <w:szCs w:val="56"/>
          <w:rtl/>
        </w:rPr>
      </w:pPr>
      <w:r w:rsidRPr="00F32E89">
        <w:rPr>
          <w:sz w:val="56"/>
          <w:szCs w:val="56"/>
          <w:rtl/>
        </w:rPr>
        <w:t xml:space="preserve">سبب </w:t>
      </w:r>
      <w:r w:rsidR="00E94FB2" w:rsidRPr="00F32E89">
        <w:rPr>
          <w:sz w:val="56"/>
          <w:szCs w:val="56"/>
          <w:rtl/>
        </w:rPr>
        <w:t>قيام حرب الأفيون الثانية هو الحماية البريطانية على نشاط بعض الصينيين الغير قانوني</w:t>
      </w:r>
    </w:p>
    <w:p w:rsidR="00E94FB2" w:rsidRPr="00F32E89" w:rsidRDefault="00E94FB2" w:rsidP="00CB7743">
      <w:pPr>
        <w:spacing w:after="0" w:line="240" w:lineRule="auto"/>
        <w:ind w:left="720"/>
        <w:jc w:val="center"/>
        <w:rPr>
          <w:color w:val="FF0000"/>
          <w:sz w:val="56"/>
          <w:szCs w:val="56"/>
          <w:rtl/>
        </w:rPr>
      </w:pPr>
      <w:r w:rsidRPr="00F32E89">
        <w:rPr>
          <w:color w:val="FF0000"/>
          <w:sz w:val="56"/>
          <w:szCs w:val="56"/>
          <w:rtl/>
        </w:rPr>
        <w:t>ثانيا : انضمام فرنسا لانجلترا في هذه الحرب</w:t>
      </w:r>
    </w:p>
    <w:p w:rsidR="00E94FB2" w:rsidRPr="00F32E89" w:rsidRDefault="00E94FB2" w:rsidP="0007570F">
      <w:pPr>
        <w:spacing w:after="0" w:line="240" w:lineRule="auto"/>
        <w:jc w:val="center"/>
        <w:rPr>
          <w:sz w:val="56"/>
          <w:szCs w:val="56"/>
          <w:rtl/>
        </w:rPr>
      </w:pPr>
      <w:r w:rsidRPr="00F32E89">
        <w:rPr>
          <w:sz w:val="56"/>
          <w:szCs w:val="56"/>
          <w:rtl/>
        </w:rPr>
        <w:t>انضم الفرنسيون للانجليز من اجل الحصول على مغانم الشرق بحجة مقتل قسيس فرنسي</w:t>
      </w:r>
    </w:p>
    <w:p w:rsidR="00E94FB2" w:rsidRPr="00F32E89" w:rsidRDefault="00E94FB2" w:rsidP="0007570F">
      <w:pPr>
        <w:spacing w:after="0"/>
        <w:ind w:left="720"/>
        <w:jc w:val="center"/>
        <w:rPr>
          <w:color w:val="FF0000"/>
          <w:sz w:val="56"/>
          <w:szCs w:val="56"/>
        </w:rPr>
      </w:pPr>
      <w:r w:rsidRPr="00F32E89">
        <w:rPr>
          <w:color w:val="FF0000"/>
          <w:sz w:val="56"/>
          <w:szCs w:val="56"/>
          <w:rtl/>
        </w:rPr>
        <w:t>ثالثا : موقف أمريكا من الحرب</w:t>
      </w:r>
    </w:p>
    <w:p w:rsidR="00E94FB2" w:rsidRPr="00F32E89" w:rsidRDefault="00536DF3" w:rsidP="0007570F">
      <w:pPr>
        <w:spacing w:after="0" w:line="240" w:lineRule="auto"/>
        <w:jc w:val="center"/>
        <w:rPr>
          <w:sz w:val="56"/>
          <w:szCs w:val="56"/>
          <w:rtl/>
        </w:rPr>
      </w:pPr>
      <w:r w:rsidRPr="00F32E89">
        <w:rPr>
          <w:sz w:val="56"/>
          <w:szCs w:val="56"/>
          <w:rtl/>
        </w:rPr>
        <w:t>رغم</w:t>
      </w:r>
      <w:r w:rsidR="00E94FB2" w:rsidRPr="00F32E89">
        <w:rPr>
          <w:sz w:val="56"/>
          <w:szCs w:val="56"/>
          <w:rtl/>
        </w:rPr>
        <w:t xml:space="preserve"> أن الأمريكيين لم يشتركوا في الحرب إلا أنهم أيدوا الموقف الانجليزي والفرنسي</w:t>
      </w:r>
    </w:p>
    <w:p w:rsidR="00E94FB2" w:rsidRPr="00F32E89" w:rsidRDefault="00E94FB2" w:rsidP="0007570F">
      <w:pPr>
        <w:spacing w:after="0" w:line="240" w:lineRule="auto"/>
        <w:ind w:left="720"/>
        <w:jc w:val="center"/>
        <w:rPr>
          <w:color w:val="FF0000"/>
          <w:sz w:val="56"/>
          <w:szCs w:val="56"/>
          <w:u w:val="single"/>
          <w:rtl/>
        </w:rPr>
      </w:pPr>
      <w:r w:rsidRPr="00F32E89">
        <w:rPr>
          <w:color w:val="FF0000"/>
          <w:sz w:val="56"/>
          <w:szCs w:val="56"/>
          <w:u w:val="single"/>
          <w:rtl/>
        </w:rPr>
        <w:t>رابعا : الحرب</w:t>
      </w:r>
      <w:r w:rsidR="004C4A19" w:rsidRPr="00F32E89">
        <w:rPr>
          <w:rFonts w:hint="cs"/>
          <w:color w:val="FF0000"/>
          <w:sz w:val="56"/>
          <w:szCs w:val="56"/>
          <w:u w:val="single"/>
          <w:rtl/>
        </w:rPr>
        <w:t xml:space="preserve"> </w:t>
      </w:r>
      <w:r w:rsidRPr="00F32E89">
        <w:rPr>
          <w:sz w:val="56"/>
          <w:szCs w:val="56"/>
          <w:rtl/>
        </w:rPr>
        <w:t>قامت حرب الأفيون الثانية عام 1857م حيث استولى ال</w:t>
      </w:r>
      <w:r w:rsidR="00F632EF" w:rsidRPr="00F32E89">
        <w:rPr>
          <w:sz w:val="56"/>
          <w:szCs w:val="56"/>
          <w:rtl/>
        </w:rPr>
        <w:t xml:space="preserve">انجليز والفرنسيون على كانتون </w:t>
      </w:r>
      <w:r w:rsidR="00F632EF" w:rsidRPr="00F32E89">
        <w:rPr>
          <w:rFonts w:hint="cs"/>
          <w:sz w:val="56"/>
          <w:szCs w:val="56"/>
          <w:rtl/>
        </w:rPr>
        <w:t>و</w:t>
      </w:r>
      <w:r w:rsidRPr="00F32E89">
        <w:rPr>
          <w:sz w:val="56"/>
          <w:szCs w:val="56"/>
          <w:rtl/>
        </w:rPr>
        <w:t xml:space="preserve"> اعتقل نائب الملك ونقل إلى الهند</w:t>
      </w:r>
    </w:p>
    <w:p w:rsidR="00536DF3" w:rsidRPr="00F32E89" w:rsidRDefault="00E94FB2" w:rsidP="0007570F">
      <w:pPr>
        <w:spacing w:after="0"/>
        <w:ind w:left="720"/>
        <w:jc w:val="center"/>
        <w:rPr>
          <w:color w:val="FF0000"/>
          <w:sz w:val="56"/>
          <w:szCs w:val="56"/>
          <w:rtl/>
        </w:rPr>
      </w:pPr>
      <w:r w:rsidRPr="00F32E89">
        <w:rPr>
          <w:color w:val="FF0000"/>
          <w:sz w:val="56"/>
          <w:szCs w:val="56"/>
          <w:rtl/>
        </w:rPr>
        <w:t>خامسا : نتائج حرب الأفيون الثانية</w:t>
      </w:r>
    </w:p>
    <w:p w:rsidR="00E94FB2" w:rsidRPr="00F32E89" w:rsidRDefault="00536DF3" w:rsidP="0007570F">
      <w:pPr>
        <w:spacing w:after="0" w:line="240" w:lineRule="auto"/>
        <w:jc w:val="center"/>
        <w:rPr>
          <w:color w:val="0070C0"/>
          <w:sz w:val="56"/>
          <w:szCs w:val="56"/>
          <w:u w:val="single"/>
          <w:rtl/>
        </w:rPr>
      </w:pPr>
      <w:r w:rsidRPr="00F32E89">
        <w:rPr>
          <w:rFonts w:hint="cs"/>
          <w:color w:val="0070C0"/>
          <w:sz w:val="56"/>
          <w:szCs w:val="56"/>
          <w:u w:val="single"/>
          <w:rtl/>
        </w:rPr>
        <w:t>1-</w:t>
      </w:r>
      <w:r w:rsidR="00E94FB2" w:rsidRPr="00F32E89">
        <w:rPr>
          <w:color w:val="0070C0"/>
          <w:sz w:val="56"/>
          <w:szCs w:val="56"/>
          <w:rtl/>
        </w:rPr>
        <w:t xml:space="preserve">استولى الانجليز والفرنسيون على </w:t>
      </w:r>
      <w:r w:rsidR="00E94FB2" w:rsidRPr="00F32E89">
        <w:rPr>
          <w:b/>
          <w:bCs/>
          <w:color w:val="0070C0"/>
          <w:sz w:val="56"/>
          <w:szCs w:val="56"/>
          <w:rtl/>
        </w:rPr>
        <w:t>كانتون</w:t>
      </w:r>
      <w:r w:rsidRPr="00F32E89">
        <w:rPr>
          <w:rFonts w:hint="cs"/>
          <w:color w:val="0070C0"/>
          <w:sz w:val="56"/>
          <w:szCs w:val="56"/>
          <w:u w:val="single"/>
          <w:rtl/>
        </w:rPr>
        <w:t>2-</w:t>
      </w:r>
      <w:r w:rsidR="00E94FB2" w:rsidRPr="00F32E89">
        <w:rPr>
          <w:color w:val="0070C0"/>
          <w:sz w:val="56"/>
          <w:szCs w:val="56"/>
          <w:rtl/>
        </w:rPr>
        <w:t xml:space="preserve"> تم اعتقال نائب الملك ونقل إلى الهند</w:t>
      </w:r>
    </w:p>
    <w:p w:rsidR="00E94FB2" w:rsidRPr="00F32E89" w:rsidRDefault="00536DF3" w:rsidP="0007570F">
      <w:pPr>
        <w:spacing w:after="0" w:line="240" w:lineRule="auto"/>
        <w:jc w:val="center"/>
        <w:rPr>
          <w:color w:val="0070C0"/>
          <w:sz w:val="56"/>
          <w:szCs w:val="56"/>
        </w:rPr>
      </w:pPr>
      <w:r w:rsidRPr="00F32E89">
        <w:rPr>
          <w:rFonts w:hint="cs"/>
          <w:color w:val="0070C0"/>
          <w:sz w:val="56"/>
          <w:szCs w:val="56"/>
          <w:rtl/>
        </w:rPr>
        <w:t>3-</w:t>
      </w:r>
      <w:r w:rsidR="00E94FB2" w:rsidRPr="00F32E89">
        <w:rPr>
          <w:color w:val="0070C0"/>
          <w:sz w:val="56"/>
          <w:szCs w:val="56"/>
          <w:rtl/>
        </w:rPr>
        <w:t xml:space="preserve">طالب ممثلوا الدول بفتح المفاوضات المباشرة مع بكين فان رفضت بكين فان بحرية </w:t>
      </w:r>
      <w:r w:rsidR="00E94FB2" w:rsidRPr="00F32E89">
        <w:rPr>
          <w:color w:val="0070C0"/>
          <w:sz w:val="56"/>
          <w:szCs w:val="56"/>
          <w:rtl/>
        </w:rPr>
        <w:lastRenderedPageBreak/>
        <w:t xml:space="preserve">الحلفاء ستستولي على قلاع </w:t>
      </w:r>
      <w:r w:rsidR="00E94FB2" w:rsidRPr="00F32E89">
        <w:rPr>
          <w:b/>
          <w:bCs/>
          <w:color w:val="0070C0"/>
          <w:sz w:val="56"/>
          <w:szCs w:val="56"/>
          <w:rtl/>
        </w:rPr>
        <w:t>تاكو</w:t>
      </w:r>
      <w:r w:rsidR="00E94FB2" w:rsidRPr="00F32E89">
        <w:rPr>
          <w:color w:val="0070C0"/>
          <w:sz w:val="56"/>
          <w:szCs w:val="56"/>
          <w:rtl/>
        </w:rPr>
        <w:t xml:space="preserve"> التي تحمى (</w:t>
      </w:r>
      <w:r w:rsidR="00E94FB2" w:rsidRPr="00F32E89">
        <w:rPr>
          <w:b/>
          <w:bCs/>
          <w:color w:val="0070C0"/>
          <w:sz w:val="56"/>
          <w:szCs w:val="56"/>
          <w:rtl/>
        </w:rPr>
        <w:t>تيان</w:t>
      </w:r>
      <w:r w:rsidR="00E94FB2" w:rsidRPr="00F32E89">
        <w:rPr>
          <w:color w:val="0070C0"/>
          <w:sz w:val="56"/>
          <w:szCs w:val="56"/>
          <w:rtl/>
        </w:rPr>
        <w:t xml:space="preserve"> </w:t>
      </w:r>
      <w:r w:rsidR="00E94FB2" w:rsidRPr="00F32E89">
        <w:rPr>
          <w:b/>
          <w:bCs/>
          <w:color w:val="0070C0"/>
          <w:sz w:val="56"/>
          <w:szCs w:val="56"/>
          <w:rtl/>
        </w:rPr>
        <w:t>تسن</w:t>
      </w:r>
      <w:r w:rsidR="00E94FB2" w:rsidRPr="00F32E89">
        <w:rPr>
          <w:color w:val="0070C0"/>
          <w:sz w:val="56"/>
          <w:szCs w:val="56"/>
          <w:rtl/>
        </w:rPr>
        <w:t xml:space="preserve"> )وعرض عليهم نائب الملك فى تيان تسن التفاوض ولكن ذلك لم يرضى الحلفاء فقد عقدوا العزم على اذلال الصين وهدم ما تدعيه الصين من تعال ورفعة هدما نهائيا وان يتفاوضوا مع مفاوضين كبار وان يوقع</w:t>
      </w:r>
      <w:r w:rsidRPr="00F32E89">
        <w:rPr>
          <w:color w:val="0070C0"/>
          <w:sz w:val="56"/>
          <w:szCs w:val="56"/>
          <w:rtl/>
        </w:rPr>
        <w:t>وا المعاهدة فى عاصمة الامبراطور</w:t>
      </w:r>
      <w:r w:rsidRPr="00F32E89">
        <w:rPr>
          <w:rFonts w:hint="cs"/>
          <w:color w:val="0070C0"/>
          <w:sz w:val="56"/>
          <w:szCs w:val="56"/>
          <w:rtl/>
        </w:rPr>
        <w:t xml:space="preserve"> 4-</w:t>
      </w:r>
      <w:r w:rsidR="00E94FB2" w:rsidRPr="00F32E89">
        <w:rPr>
          <w:color w:val="0070C0"/>
          <w:sz w:val="56"/>
          <w:szCs w:val="56"/>
          <w:rtl/>
        </w:rPr>
        <w:t xml:space="preserve"> رفض الإمبراطور الصيني دخول المبعوثين الأجانب إلى بكين</w:t>
      </w:r>
    </w:p>
    <w:p w:rsidR="00E94FB2" w:rsidRPr="00F32E89" w:rsidRDefault="00E94FB2" w:rsidP="0007570F">
      <w:pPr>
        <w:spacing w:after="0"/>
        <w:ind w:left="720"/>
        <w:jc w:val="center"/>
        <w:rPr>
          <w:b/>
          <w:bCs/>
          <w:color w:val="FF0000"/>
          <w:sz w:val="56"/>
          <w:szCs w:val="56"/>
        </w:rPr>
      </w:pPr>
      <w:r w:rsidRPr="00F32E89">
        <w:rPr>
          <w:b/>
          <w:bCs/>
          <w:color w:val="FF0000"/>
          <w:sz w:val="56"/>
          <w:szCs w:val="56"/>
          <w:rtl/>
        </w:rPr>
        <w:t>عقدت معاهدة تيان تسن مع الدول الأوروبية سادسا : نتائج معاهدة تيان تسن</w:t>
      </w:r>
    </w:p>
    <w:p w:rsidR="00E94FB2" w:rsidRPr="00F32E89" w:rsidRDefault="00E94FB2" w:rsidP="0007570F">
      <w:pPr>
        <w:spacing w:after="0" w:line="240" w:lineRule="auto"/>
        <w:jc w:val="center"/>
        <w:rPr>
          <w:color w:val="0070C0"/>
          <w:sz w:val="56"/>
          <w:szCs w:val="56"/>
        </w:rPr>
      </w:pPr>
      <w:r w:rsidRPr="00F32E89">
        <w:rPr>
          <w:color w:val="0070C0"/>
          <w:sz w:val="56"/>
          <w:szCs w:val="56"/>
          <w:rtl/>
        </w:rPr>
        <w:t xml:space="preserve">حققت هذه المعاهدة أحلام الدول الأوروبية في الملاحة في نهر </w:t>
      </w:r>
      <w:r w:rsidRPr="00F32E89">
        <w:rPr>
          <w:b/>
          <w:bCs/>
          <w:color w:val="0070C0"/>
          <w:sz w:val="56"/>
          <w:szCs w:val="56"/>
          <w:rtl/>
        </w:rPr>
        <w:t>يانجستى</w:t>
      </w:r>
      <w:r w:rsidR="00536DF3" w:rsidRPr="00F32E89">
        <w:rPr>
          <w:rFonts w:hint="cs"/>
          <w:color w:val="0070C0"/>
          <w:sz w:val="56"/>
          <w:szCs w:val="56"/>
          <w:rtl/>
        </w:rPr>
        <w:t xml:space="preserve"> و</w:t>
      </w:r>
      <w:r w:rsidRPr="00F32E89">
        <w:rPr>
          <w:color w:val="0070C0"/>
          <w:sz w:val="56"/>
          <w:szCs w:val="56"/>
          <w:rtl/>
        </w:rPr>
        <w:t>تم إضافة احد عشر ميناء ل</w:t>
      </w:r>
      <w:r w:rsidR="00536DF3" w:rsidRPr="00F32E89">
        <w:rPr>
          <w:color w:val="0070C0"/>
          <w:sz w:val="56"/>
          <w:szCs w:val="56"/>
          <w:rtl/>
        </w:rPr>
        <w:t xml:space="preserve">ينزل بها الأجانب ويتاجروا فيها </w:t>
      </w:r>
      <w:r w:rsidR="00536DF3" w:rsidRPr="00F32E89">
        <w:rPr>
          <w:rFonts w:hint="cs"/>
          <w:color w:val="0070C0"/>
          <w:sz w:val="56"/>
          <w:szCs w:val="56"/>
          <w:rtl/>
        </w:rPr>
        <w:t>و</w:t>
      </w:r>
      <w:r w:rsidRPr="00F32E89">
        <w:rPr>
          <w:color w:val="0070C0"/>
          <w:sz w:val="56"/>
          <w:szCs w:val="56"/>
          <w:rtl/>
        </w:rPr>
        <w:t xml:space="preserve">لم يعد الأوروبيين خاضعين للقضاء الصيني </w:t>
      </w:r>
      <w:r w:rsidR="0005171E" w:rsidRPr="00F32E89">
        <w:rPr>
          <w:rFonts w:hint="cs"/>
          <w:color w:val="0070C0"/>
          <w:sz w:val="56"/>
          <w:szCs w:val="56"/>
          <w:rtl/>
        </w:rPr>
        <w:t>و</w:t>
      </w:r>
      <w:r w:rsidRPr="00F32E89">
        <w:rPr>
          <w:color w:val="0070C0"/>
          <w:sz w:val="56"/>
          <w:szCs w:val="56"/>
          <w:rtl/>
        </w:rPr>
        <w:t>منح ال</w:t>
      </w:r>
      <w:r w:rsidR="00536DF3" w:rsidRPr="00F32E89">
        <w:rPr>
          <w:color w:val="0070C0"/>
          <w:sz w:val="56"/>
          <w:szCs w:val="56"/>
          <w:rtl/>
        </w:rPr>
        <w:t>مبشرين المسيحيين الحرية</w:t>
      </w:r>
      <w:r w:rsidRPr="00F32E89">
        <w:rPr>
          <w:color w:val="0070C0"/>
          <w:sz w:val="56"/>
          <w:szCs w:val="56"/>
          <w:rtl/>
        </w:rPr>
        <w:t xml:space="preserve"> </w:t>
      </w:r>
      <w:r w:rsidR="0005171E" w:rsidRPr="00F32E89">
        <w:rPr>
          <w:rFonts w:hint="cs"/>
          <w:color w:val="0070C0"/>
          <w:sz w:val="56"/>
          <w:szCs w:val="56"/>
          <w:rtl/>
        </w:rPr>
        <w:t>و</w:t>
      </w:r>
      <w:r w:rsidRPr="00F32E89">
        <w:rPr>
          <w:color w:val="0070C0"/>
          <w:sz w:val="56"/>
          <w:szCs w:val="56"/>
          <w:rtl/>
        </w:rPr>
        <w:t>منحت ف</w:t>
      </w:r>
      <w:r w:rsidR="00536DF3" w:rsidRPr="00F32E89">
        <w:rPr>
          <w:color w:val="0070C0"/>
          <w:sz w:val="56"/>
          <w:szCs w:val="56"/>
          <w:rtl/>
        </w:rPr>
        <w:t>رنسا حق حماية الخارجين عن دينهم</w:t>
      </w:r>
      <w:r w:rsidR="00536DF3" w:rsidRPr="00F32E89">
        <w:rPr>
          <w:rFonts w:hint="cs"/>
          <w:color w:val="0070C0"/>
          <w:sz w:val="56"/>
          <w:szCs w:val="56"/>
          <w:rtl/>
        </w:rPr>
        <w:t xml:space="preserve"> </w:t>
      </w:r>
      <w:r w:rsidRPr="00F32E89">
        <w:rPr>
          <w:color w:val="0070C0"/>
          <w:sz w:val="56"/>
          <w:szCs w:val="56"/>
          <w:rtl/>
        </w:rPr>
        <w:t xml:space="preserve">والراغبين في اعتناق الديانة المسيحية </w:t>
      </w:r>
      <w:r w:rsidR="0005171E" w:rsidRPr="00F32E89">
        <w:rPr>
          <w:rFonts w:hint="cs"/>
          <w:color w:val="0070C0"/>
          <w:sz w:val="56"/>
          <w:szCs w:val="56"/>
          <w:rtl/>
        </w:rPr>
        <w:t>و</w:t>
      </w:r>
      <w:r w:rsidRPr="00F32E89">
        <w:rPr>
          <w:color w:val="0070C0"/>
          <w:sz w:val="56"/>
          <w:szCs w:val="56"/>
          <w:rtl/>
        </w:rPr>
        <w:t xml:space="preserve"> نصت المعاهدة على تعيين ممثلين سياسيين</w:t>
      </w:r>
      <w:r w:rsidR="0005171E" w:rsidRPr="00F32E89">
        <w:rPr>
          <w:color w:val="0070C0"/>
          <w:sz w:val="56"/>
          <w:szCs w:val="56"/>
          <w:rtl/>
        </w:rPr>
        <w:t xml:space="preserve"> مقيمين في الصين </w:t>
      </w:r>
      <w:r w:rsidR="0005171E" w:rsidRPr="00F32E89">
        <w:rPr>
          <w:rFonts w:hint="cs"/>
          <w:color w:val="0070C0"/>
          <w:sz w:val="56"/>
          <w:szCs w:val="56"/>
          <w:rtl/>
        </w:rPr>
        <w:t>و</w:t>
      </w:r>
      <w:r w:rsidRPr="00F32E89">
        <w:rPr>
          <w:color w:val="0070C0"/>
          <w:sz w:val="56"/>
          <w:szCs w:val="56"/>
          <w:rtl/>
        </w:rPr>
        <w:t xml:space="preserve"> أصرت بريطانيا على استقبال مندوبها استقبال</w:t>
      </w:r>
      <w:r w:rsidR="0005171E" w:rsidRPr="00F32E89">
        <w:rPr>
          <w:color w:val="0070C0"/>
          <w:sz w:val="56"/>
          <w:szCs w:val="56"/>
          <w:rtl/>
        </w:rPr>
        <w:t>ا رسميا بقصد إذلال وتحقير الصين</w:t>
      </w:r>
      <w:r w:rsidR="0005171E" w:rsidRPr="00F32E89">
        <w:rPr>
          <w:rFonts w:hint="cs"/>
          <w:color w:val="0070C0"/>
          <w:sz w:val="56"/>
          <w:szCs w:val="56"/>
          <w:rtl/>
        </w:rPr>
        <w:t xml:space="preserve"> و</w:t>
      </w:r>
      <w:r w:rsidRPr="00F32E89">
        <w:rPr>
          <w:color w:val="0070C0"/>
          <w:sz w:val="56"/>
          <w:szCs w:val="56"/>
          <w:rtl/>
        </w:rPr>
        <w:t xml:space="preserve"> اعتدت </w:t>
      </w:r>
      <w:r w:rsidRPr="00F32E89">
        <w:rPr>
          <w:color w:val="0070C0"/>
          <w:sz w:val="56"/>
          <w:szCs w:val="56"/>
          <w:rtl/>
        </w:rPr>
        <w:lastRenderedPageBreak/>
        <w:t xml:space="preserve">بريطانيا مرة أخرى على </w:t>
      </w:r>
      <w:r w:rsidRPr="00F32E89">
        <w:rPr>
          <w:b/>
          <w:bCs/>
          <w:color w:val="0070C0"/>
          <w:sz w:val="56"/>
          <w:szCs w:val="56"/>
          <w:rtl/>
        </w:rPr>
        <w:t>تاكو</w:t>
      </w:r>
      <w:r w:rsidRPr="00F32E89">
        <w:rPr>
          <w:color w:val="0070C0"/>
          <w:sz w:val="56"/>
          <w:szCs w:val="56"/>
          <w:rtl/>
        </w:rPr>
        <w:t xml:space="preserve"> ولكن هذا الهجوم قد باء بالفشل</w:t>
      </w:r>
      <w:r w:rsidR="0005171E" w:rsidRPr="00F32E89">
        <w:rPr>
          <w:rFonts w:hint="cs"/>
          <w:color w:val="0070C0"/>
          <w:sz w:val="56"/>
          <w:szCs w:val="56"/>
          <w:rtl/>
        </w:rPr>
        <w:t xml:space="preserve"> </w:t>
      </w:r>
      <w:r w:rsidRPr="00F32E89">
        <w:rPr>
          <w:color w:val="0070C0"/>
          <w:sz w:val="56"/>
          <w:szCs w:val="56"/>
          <w:rtl/>
        </w:rPr>
        <w:t>وان استولى الحلفاء على الحصون في</w:t>
      </w:r>
      <w:r w:rsidR="0005171E" w:rsidRPr="00F32E89">
        <w:rPr>
          <w:color w:val="0070C0"/>
          <w:sz w:val="56"/>
          <w:szCs w:val="56"/>
          <w:rtl/>
        </w:rPr>
        <w:t xml:space="preserve"> العام التالي  واحتلوا تيان تسن</w:t>
      </w:r>
      <w:r w:rsidR="0005171E" w:rsidRPr="00F32E89">
        <w:rPr>
          <w:rFonts w:hint="cs"/>
          <w:color w:val="0070C0"/>
          <w:sz w:val="56"/>
          <w:szCs w:val="56"/>
          <w:rtl/>
        </w:rPr>
        <w:t xml:space="preserve"> </w:t>
      </w:r>
      <w:r w:rsidRPr="00F32E89">
        <w:rPr>
          <w:color w:val="0070C0"/>
          <w:sz w:val="56"/>
          <w:szCs w:val="56"/>
          <w:rtl/>
        </w:rPr>
        <w:t xml:space="preserve">بذلت محاولات لفتح باب المفاوضات ولكن الحليفين البريطاني والفرنسي كانا غليظين عتيدين فأصرا على التقدم إلى </w:t>
      </w:r>
      <w:r w:rsidRPr="00F32E89">
        <w:rPr>
          <w:b/>
          <w:bCs/>
          <w:color w:val="0070C0"/>
          <w:sz w:val="56"/>
          <w:szCs w:val="56"/>
          <w:rtl/>
        </w:rPr>
        <w:t>تسنج</w:t>
      </w:r>
      <w:r w:rsidRPr="00F32E89">
        <w:rPr>
          <w:color w:val="0070C0"/>
          <w:sz w:val="56"/>
          <w:szCs w:val="56"/>
          <w:rtl/>
        </w:rPr>
        <w:t xml:space="preserve"> </w:t>
      </w:r>
      <w:r w:rsidRPr="00F32E89">
        <w:rPr>
          <w:b/>
          <w:bCs/>
          <w:color w:val="0070C0"/>
          <w:sz w:val="56"/>
          <w:szCs w:val="56"/>
          <w:rtl/>
        </w:rPr>
        <w:t>تشو</w:t>
      </w:r>
      <w:r w:rsidRPr="00F32E89">
        <w:rPr>
          <w:color w:val="0070C0"/>
          <w:sz w:val="56"/>
          <w:szCs w:val="56"/>
          <w:rtl/>
        </w:rPr>
        <w:t xml:space="preserve"> بقوة عسكرية ضخمة فقرر الحلفاء أن يشقوا طريقهم إلى بكين قتالا نتيجة سؤ الظن بين الطرفين وما أن بلغوا </w:t>
      </w:r>
      <w:r w:rsidRPr="00F32E89">
        <w:rPr>
          <w:b/>
          <w:bCs/>
          <w:color w:val="0070C0"/>
          <w:sz w:val="56"/>
          <w:szCs w:val="56"/>
          <w:rtl/>
        </w:rPr>
        <w:t>تسنج</w:t>
      </w:r>
      <w:r w:rsidRPr="00F32E89">
        <w:rPr>
          <w:color w:val="0070C0"/>
          <w:sz w:val="56"/>
          <w:szCs w:val="56"/>
          <w:rtl/>
        </w:rPr>
        <w:t xml:space="preserve"> </w:t>
      </w:r>
      <w:r w:rsidRPr="00F32E89">
        <w:rPr>
          <w:b/>
          <w:bCs/>
          <w:color w:val="0070C0"/>
          <w:sz w:val="56"/>
          <w:szCs w:val="56"/>
          <w:rtl/>
        </w:rPr>
        <w:t>تشو</w:t>
      </w:r>
      <w:r w:rsidRPr="00F32E89">
        <w:rPr>
          <w:color w:val="0070C0"/>
          <w:sz w:val="56"/>
          <w:szCs w:val="56"/>
          <w:rtl/>
        </w:rPr>
        <w:t xml:space="preserve"> حتى فتحت أبواب المفاوضات فشلت المفاوضات بين الأطراف المتحاربة حيث تقدمت القوات الحليفة وأحرقت قصر الإمبراطور الصيفي في بكين</w:t>
      </w:r>
    </w:p>
    <w:p w:rsidR="00E94FB2" w:rsidRPr="00F32E89" w:rsidRDefault="00E94FB2" w:rsidP="0007570F">
      <w:pPr>
        <w:numPr>
          <w:ilvl w:val="0"/>
          <w:numId w:val="21"/>
        </w:numPr>
        <w:spacing w:after="0" w:line="240" w:lineRule="auto"/>
        <w:jc w:val="center"/>
        <w:rPr>
          <w:color w:val="0070C0"/>
          <w:sz w:val="56"/>
          <w:szCs w:val="56"/>
          <w:rtl/>
        </w:rPr>
      </w:pPr>
      <w:r w:rsidRPr="00F32E89">
        <w:rPr>
          <w:color w:val="0070C0"/>
          <w:sz w:val="56"/>
          <w:szCs w:val="56"/>
          <w:rtl/>
        </w:rPr>
        <w:t>أجبرت الصين على التوقيع على معاهدة بكين التي وضعت حدا للأحداث المؤسفة</w:t>
      </w:r>
    </w:p>
    <w:p w:rsidR="00E94FB2" w:rsidRPr="00F32E89" w:rsidRDefault="00E94FB2" w:rsidP="0007570F">
      <w:pPr>
        <w:numPr>
          <w:ilvl w:val="0"/>
          <w:numId w:val="21"/>
        </w:numPr>
        <w:spacing w:after="0" w:line="240" w:lineRule="auto"/>
        <w:jc w:val="center"/>
        <w:rPr>
          <w:color w:val="FF0000"/>
          <w:sz w:val="56"/>
          <w:szCs w:val="56"/>
        </w:rPr>
      </w:pPr>
      <w:r w:rsidRPr="00F32E89">
        <w:rPr>
          <w:b/>
          <w:bCs/>
          <w:color w:val="FF0000"/>
          <w:sz w:val="56"/>
          <w:szCs w:val="56"/>
          <w:rtl/>
        </w:rPr>
        <w:t>سابعا : نتائج معاهدة بكين</w:t>
      </w:r>
    </w:p>
    <w:p w:rsidR="00E94FB2" w:rsidRPr="00F32E89" w:rsidRDefault="00E94FB2" w:rsidP="00CB7743">
      <w:pPr>
        <w:spacing w:after="0" w:line="240" w:lineRule="auto"/>
        <w:jc w:val="center"/>
        <w:rPr>
          <w:color w:val="0070C0"/>
          <w:sz w:val="56"/>
          <w:szCs w:val="56"/>
          <w:rtl/>
        </w:rPr>
      </w:pPr>
      <w:r w:rsidRPr="00F32E89">
        <w:rPr>
          <w:color w:val="0070C0"/>
          <w:sz w:val="56"/>
          <w:szCs w:val="56"/>
          <w:rtl/>
        </w:rPr>
        <w:t>وضعت حدا للحرب الدامية التي وقعت بين الصين والقوى الغربية الأخرى</w:t>
      </w:r>
      <w:r w:rsidR="006436ED" w:rsidRPr="00F32E89">
        <w:rPr>
          <w:rFonts w:hint="cs"/>
          <w:color w:val="0070C0"/>
          <w:sz w:val="56"/>
          <w:szCs w:val="56"/>
          <w:rtl/>
        </w:rPr>
        <w:t xml:space="preserve"> و</w:t>
      </w:r>
      <w:r w:rsidR="00F632EF" w:rsidRPr="00F32E89">
        <w:rPr>
          <w:color w:val="0070C0"/>
          <w:sz w:val="56"/>
          <w:szCs w:val="56"/>
          <w:rtl/>
        </w:rPr>
        <w:t xml:space="preserve"> سمح الإمبراطور</w:t>
      </w:r>
      <w:r w:rsidRPr="00F32E89">
        <w:rPr>
          <w:color w:val="0070C0"/>
          <w:sz w:val="56"/>
          <w:szCs w:val="56"/>
          <w:rtl/>
        </w:rPr>
        <w:t xml:space="preserve"> للدول الأجنبية أن تؤسس وكالاتها في بكين </w:t>
      </w:r>
      <w:r w:rsidR="006436ED" w:rsidRPr="00F32E89">
        <w:rPr>
          <w:rFonts w:hint="cs"/>
          <w:color w:val="0070C0"/>
          <w:sz w:val="56"/>
          <w:szCs w:val="56"/>
          <w:rtl/>
        </w:rPr>
        <w:t>و</w:t>
      </w:r>
      <w:r w:rsidRPr="00F32E89">
        <w:rPr>
          <w:color w:val="0070C0"/>
          <w:sz w:val="56"/>
          <w:szCs w:val="56"/>
          <w:rtl/>
        </w:rPr>
        <w:t>فرض على الصين تعويضات كبيرة</w:t>
      </w:r>
      <w:r w:rsidR="006436ED" w:rsidRPr="00F32E89">
        <w:rPr>
          <w:rFonts w:hint="cs"/>
          <w:color w:val="0070C0"/>
          <w:sz w:val="56"/>
          <w:szCs w:val="56"/>
          <w:rtl/>
        </w:rPr>
        <w:t xml:space="preserve"> و</w:t>
      </w:r>
      <w:r w:rsidRPr="00F32E89">
        <w:rPr>
          <w:color w:val="0070C0"/>
          <w:sz w:val="56"/>
          <w:szCs w:val="56"/>
          <w:rtl/>
        </w:rPr>
        <w:t xml:space="preserve">أضيفت تين تسن إلى قائمة موانئ المعاهدات </w:t>
      </w:r>
      <w:r w:rsidR="006436ED" w:rsidRPr="00F32E89">
        <w:rPr>
          <w:rFonts w:hint="cs"/>
          <w:color w:val="0070C0"/>
          <w:sz w:val="56"/>
          <w:szCs w:val="56"/>
          <w:rtl/>
        </w:rPr>
        <w:t>و</w:t>
      </w:r>
      <w:r w:rsidRPr="00F32E89">
        <w:rPr>
          <w:color w:val="0070C0"/>
          <w:sz w:val="56"/>
          <w:szCs w:val="56"/>
          <w:rtl/>
        </w:rPr>
        <w:t>أجبرت</w:t>
      </w:r>
      <w:r w:rsidR="00F632EF" w:rsidRPr="00F32E89">
        <w:rPr>
          <w:color w:val="0070C0"/>
          <w:sz w:val="56"/>
          <w:szCs w:val="56"/>
          <w:rtl/>
        </w:rPr>
        <w:t xml:space="preserve"> بريطانيا الصين على التنازل </w:t>
      </w:r>
      <w:r w:rsidRPr="00F32E89">
        <w:rPr>
          <w:color w:val="0070C0"/>
          <w:sz w:val="56"/>
          <w:szCs w:val="56"/>
          <w:rtl/>
        </w:rPr>
        <w:t xml:space="preserve">عن </w:t>
      </w:r>
      <w:r w:rsidRPr="00F32E89">
        <w:rPr>
          <w:b/>
          <w:bCs/>
          <w:color w:val="0070C0"/>
          <w:sz w:val="56"/>
          <w:szCs w:val="56"/>
          <w:rtl/>
        </w:rPr>
        <w:t>كولون</w:t>
      </w:r>
      <w:r w:rsidRPr="00F32E89">
        <w:rPr>
          <w:color w:val="0070C0"/>
          <w:sz w:val="56"/>
          <w:szCs w:val="56"/>
          <w:rtl/>
        </w:rPr>
        <w:t xml:space="preserve"> للتاج البريطاني</w:t>
      </w:r>
      <w:r w:rsidRPr="00F32E89">
        <w:rPr>
          <w:color w:val="0070C0"/>
          <w:sz w:val="56"/>
          <w:szCs w:val="56"/>
        </w:rPr>
        <w:t xml:space="preserve"> </w:t>
      </w:r>
      <w:r w:rsidR="00536DF3" w:rsidRPr="00F32E89">
        <w:rPr>
          <w:rFonts w:hint="cs"/>
          <w:color w:val="0070C0"/>
          <w:sz w:val="56"/>
          <w:szCs w:val="56"/>
          <w:rtl/>
        </w:rPr>
        <w:t>و</w:t>
      </w:r>
      <w:r w:rsidRPr="00F32E89">
        <w:rPr>
          <w:color w:val="0070C0"/>
          <w:sz w:val="56"/>
          <w:szCs w:val="56"/>
          <w:rtl/>
        </w:rPr>
        <w:t>كانت روسيا تستغل الف</w:t>
      </w:r>
      <w:r w:rsidR="00F632EF" w:rsidRPr="00F32E89">
        <w:rPr>
          <w:color w:val="0070C0"/>
          <w:sz w:val="56"/>
          <w:szCs w:val="56"/>
          <w:rtl/>
        </w:rPr>
        <w:t>رصة فعقدت مع الصين معاهدة</w:t>
      </w:r>
      <w:r w:rsidRPr="00F32E89">
        <w:rPr>
          <w:color w:val="0070C0"/>
          <w:sz w:val="56"/>
          <w:szCs w:val="56"/>
          <w:rtl/>
        </w:rPr>
        <w:t xml:space="preserve">( </w:t>
      </w:r>
      <w:r w:rsidRPr="00F32E89">
        <w:rPr>
          <w:b/>
          <w:bCs/>
          <w:color w:val="0070C0"/>
          <w:sz w:val="56"/>
          <w:szCs w:val="56"/>
          <w:rtl/>
        </w:rPr>
        <w:t>ايجون</w:t>
      </w:r>
      <w:r w:rsidR="00F632EF" w:rsidRPr="00F32E89">
        <w:rPr>
          <w:color w:val="0070C0"/>
          <w:sz w:val="56"/>
          <w:szCs w:val="56"/>
          <w:rtl/>
        </w:rPr>
        <w:t xml:space="preserve"> )</w:t>
      </w:r>
      <w:r w:rsidRPr="00F32E89">
        <w:rPr>
          <w:color w:val="0070C0"/>
          <w:sz w:val="56"/>
          <w:szCs w:val="56"/>
          <w:rtl/>
        </w:rPr>
        <w:t>عام 1858م التى اخذت بموجبها الضفة اليمنى من (</w:t>
      </w:r>
      <w:r w:rsidRPr="00F32E89">
        <w:rPr>
          <w:b/>
          <w:bCs/>
          <w:color w:val="0070C0"/>
          <w:sz w:val="56"/>
          <w:szCs w:val="56"/>
          <w:rtl/>
        </w:rPr>
        <w:t>نهر</w:t>
      </w:r>
      <w:r w:rsidRPr="00F32E89">
        <w:rPr>
          <w:color w:val="0070C0"/>
          <w:sz w:val="56"/>
          <w:szCs w:val="56"/>
          <w:rtl/>
        </w:rPr>
        <w:t xml:space="preserve"> </w:t>
      </w:r>
      <w:r w:rsidRPr="00F32E89">
        <w:rPr>
          <w:b/>
          <w:bCs/>
          <w:color w:val="0070C0"/>
          <w:sz w:val="56"/>
          <w:szCs w:val="56"/>
          <w:rtl/>
        </w:rPr>
        <w:t xml:space="preserve">امور) </w:t>
      </w:r>
      <w:r w:rsidR="006436ED" w:rsidRPr="00F32E89">
        <w:rPr>
          <w:rFonts w:hint="cs"/>
          <w:color w:val="0070C0"/>
          <w:sz w:val="56"/>
          <w:szCs w:val="56"/>
          <w:rtl/>
        </w:rPr>
        <w:t>و</w:t>
      </w:r>
      <w:r w:rsidRPr="00F32E89">
        <w:rPr>
          <w:color w:val="0070C0"/>
          <w:sz w:val="56"/>
          <w:szCs w:val="56"/>
          <w:rtl/>
        </w:rPr>
        <w:t>جعلت روسيا من المنطقة الممتدة بين نهر (</w:t>
      </w:r>
      <w:r w:rsidRPr="00F32E89">
        <w:rPr>
          <w:b/>
          <w:bCs/>
          <w:color w:val="0070C0"/>
          <w:sz w:val="56"/>
          <w:szCs w:val="56"/>
          <w:rtl/>
        </w:rPr>
        <w:t>اوسورى)</w:t>
      </w:r>
      <w:r w:rsidRPr="00F32E89">
        <w:rPr>
          <w:color w:val="0070C0"/>
          <w:sz w:val="56"/>
          <w:szCs w:val="56"/>
          <w:rtl/>
        </w:rPr>
        <w:t xml:space="preserve"> والبحر إقليما تحت النفوذ </w:t>
      </w:r>
      <w:r w:rsidR="00942973" w:rsidRPr="00F32E89">
        <w:rPr>
          <w:color w:val="0070C0"/>
          <w:sz w:val="56"/>
          <w:szCs w:val="56"/>
          <w:rtl/>
        </w:rPr>
        <w:t xml:space="preserve">الروسي </w:t>
      </w:r>
      <w:r w:rsidRPr="00F32E89">
        <w:rPr>
          <w:color w:val="0070C0"/>
          <w:sz w:val="56"/>
          <w:szCs w:val="56"/>
          <w:rtl/>
        </w:rPr>
        <w:t xml:space="preserve">الصينى وكان هذا خطوة اعقبها احتلال الروس للاقليم  كله عقب معاهدة بكين عام 1860م </w:t>
      </w:r>
      <w:r w:rsidR="00536DF3" w:rsidRPr="00F32E89">
        <w:rPr>
          <w:rFonts w:hint="cs"/>
          <w:color w:val="0070C0"/>
          <w:sz w:val="56"/>
          <w:szCs w:val="56"/>
          <w:rtl/>
        </w:rPr>
        <w:t>و</w:t>
      </w:r>
      <w:r w:rsidRPr="00F32E89">
        <w:rPr>
          <w:color w:val="0070C0"/>
          <w:sz w:val="56"/>
          <w:szCs w:val="56"/>
          <w:rtl/>
        </w:rPr>
        <w:t xml:space="preserve">اتجهت حكومة الصين نحو الاعتماد على الحكومات الحليفة لإعادة النظام إلى الإمبراطورية فأعيد تكوين الجيش من جديد على يد بعض الأوروبيين </w:t>
      </w:r>
      <w:r w:rsidR="0005171E" w:rsidRPr="00F32E89">
        <w:rPr>
          <w:rFonts w:hint="cs"/>
          <w:color w:val="0070C0"/>
          <w:sz w:val="56"/>
          <w:szCs w:val="56"/>
          <w:rtl/>
        </w:rPr>
        <w:t>و</w:t>
      </w:r>
      <w:r w:rsidRPr="00F32E89">
        <w:rPr>
          <w:color w:val="0070C0"/>
          <w:sz w:val="56"/>
          <w:szCs w:val="56"/>
          <w:rtl/>
        </w:rPr>
        <w:t xml:space="preserve"> أسست الصين أسطولا حربيا بفضل الأجانب</w:t>
      </w:r>
      <w:r w:rsidR="0005171E" w:rsidRPr="00F32E89">
        <w:rPr>
          <w:rFonts w:hint="cs"/>
          <w:color w:val="0070C0"/>
          <w:sz w:val="56"/>
          <w:szCs w:val="56"/>
          <w:rtl/>
        </w:rPr>
        <w:t xml:space="preserve"> و</w:t>
      </w:r>
      <w:r w:rsidRPr="00F32E89">
        <w:rPr>
          <w:color w:val="0070C0"/>
          <w:sz w:val="56"/>
          <w:szCs w:val="56"/>
          <w:rtl/>
        </w:rPr>
        <w:t xml:space="preserve"> أرسلت الصين البعثات العلمية إلى أوروبا </w:t>
      </w:r>
      <w:r w:rsidR="0005171E" w:rsidRPr="00F32E89">
        <w:rPr>
          <w:rFonts w:hint="cs"/>
          <w:color w:val="0070C0"/>
          <w:sz w:val="56"/>
          <w:szCs w:val="56"/>
          <w:rtl/>
        </w:rPr>
        <w:t>و</w:t>
      </w:r>
      <w:r w:rsidRPr="00F32E89">
        <w:rPr>
          <w:color w:val="0070C0"/>
          <w:sz w:val="56"/>
          <w:szCs w:val="56"/>
          <w:rtl/>
        </w:rPr>
        <w:t xml:space="preserve"> أرسلت الصين بعثة تجارية إلى أوروبا والولايات المتحدة عا1878</w:t>
      </w:r>
      <w:r w:rsidRPr="00F32E89">
        <w:rPr>
          <w:color w:val="0070C0"/>
          <w:sz w:val="56"/>
          <w:szCs w:val="56"/>
        </w:rPr>
        <w:t xml:space="preserve"> </w:t>
      </w:r>
      <w:r w:rsidR="0005171E" w:rsidRPr="00F32E89">
        <w:rPr>
          <w:rFonts w:hint="cs"/>
          <w:color w:val="0070C0"/>
          <w:sz w:val="56"/>
          <w:szCs w:val="56"/>
          <w:rtl/>
        </w:rPr>
        <w:t xml:space="preserve"> و</w:t>
      </w:r>
      <w:r w:rsidRPr="00F32E89">
        <w:rPr>
          <w:color w:val="0070C0"/>
          <w:sz w:val="56"/>
          <w:szCs w:val="56"/>
          <w:rtl/>
        </w:rPr>
        <w:t xml:space="preserve">أقيم نظام جمركي في المناطق الحدودية للبلاد عام 1863م </w:t>
      </w:r>
      <w:r w:rsidR="0005171E" w:rsidRPr="00F32E89">
        <w:rPr>
          <w:rFonts w:hint="cs"/>
          <w:color w:val="0070C0"/>
          <w:sz w:val="56"/>
          <w:szCs w:val="56"/>
          <w:rtl/>
        </w:rPr>
        <w:t>و</w:t>
      </w:r>
      <w:r w:rsidRPr="00F32E89">
        <w:rPr>
          <w:color w:val="0070C0"/>
          <w:sz w:val="56"/>
          <w:szCs w:val="56"/>
          <w:rtl/>
        </w:rPr>
        <w:t xml:space="preserve"> فتحت المدارس الحديثة التي تدرس علوم الأوروبيين واستخرجت المعادن وتم تطوير صناعة النسيج في شنعهاى</w:t>
      </w:r>
    </w:p>
    <w:p w:rsidR="00E94FB2" w:rsidRPr="00F32E89" w:rsidRDefault="00E94FB2" w:rsidP="0007570F">
      <w:pPr>
        <w:numPr>
          <w:ilvl w:val="0"/>
          <w:numId w:val="21"/>
        </w:numPr>
        <w:spacing w:after="0" w:line="240" w:lineRule="auto"/>
        <w:jc w:val="center"/>
        <w:rPr>
          <w:color w:val="FF0000"/>
          <w:sz w:val="56"/>
          <w:szCs w:val="56"/>
        </w:rPr>
      </w:pPr>
      <w:r w:rsidRPr="00F32E89">
        <w:rPr>
          <w:color w:val="FF0000"/>
          <w:sz w:val="56"/>
          <w:szCs w:val="56"/>
          <w:rtl/>
        </w:rPr>
        <w:t>أولا : أسباب حصول الدول الأوروبية على - امتيازات أجنبية في الصين :</w:t>
      </w:r>
    </w:p>
    <w:p w:rsidR="00E94FB2" w:rsidRPr="00F32E89" w:rsidRDefault="00E94FB2" w:rsidP="0007570F">
      <w:pPr>
        <w:numPr>
          <w:ilvl w:val="0"/>
          <w:numId w:val="21"/>
        </w:numPr>
        <w:spacing w:after="0" w:line="240" w:lineRule="auto"/>
        <w:jc w:val="center"/>
        <w:rPr>
          <w:sz w:val="56"/>
          <w:szCs w:val="56"/>
          <w:rtl/>
        </w:rPr>
      </w:pPr>
      <w:r w:rsidRPr="00F32E89">
        <w:rPr>
          <w:sz w:val="56"/>
          <w:szCs w:val="56"/>
          <w:rtl/>
        </w:rPr>
        <w:t>حصلت الدول الأوروبية على امتيازات في الصين نتيجة للمعاهدات التي عقدتها الصين مع الدول الأجنبية فقد فتحت الباب لاستغلال موارد الصين وإذلال إمبراطورية الصين</w:t>
      </w:r>
    </w:p>
    <w:p w:rsidR="00536DF3" w:rsidRPr="00F32E89" w:rsidRDefault="00E94FB2" w:rsidP="0007570F">
      <w:pPr>
        <w:numPr>
          <w:ilvl w:val="0"/>
          <w:numId w:val="21"/>
        </w:numPr>
        <w:spacing w:after="0" w:line="240" w:lineRule="auto"/>
        <w:jc w:val="center"/>
        <w:rPr>
          <w:color w:val="FF0000"/>
          <w:sz w:val="56"/>
          <w:szCs w:val="56"/>
        </w:rPr>
      </w:pPr>
      <w:r w:rsidRPr="00F32E89">
        <w:rPr>
          <w:color w:val="FF0000"/>
          <w:sz w:val="56"/>
          <w:szCs w:val="56"/>
          <w:rtl/>
        </w:rPr>
        <w:t>ثانيا : ثورة التايبنج  :</w:t>
      </w:r>
    </w:p>
    <w:p w:rsidR="00E94FB2" w:rsidRPr="00F32E89" w:rsidRDefault="00536DF3" w:rsidP="0007570F">
      <w:pPr>
        <w:spacing w:after="0" w:line="240" w:lineRule="auto"/>
        <w:ind w:left="360"/>
        <w:jc w:val="center"/>
        <w:rPr>
          <w:color w:val="FF0000"/>
          <w:sz w:val="56"/>
          <w:szCs w:val="56"/>
          <w:u w:val="single"/>
          <w:rtl/>
        </w:rPr>
      </w:pPr>
      <w:r w:rsidRPr="00F32E89">
        <w:rPr>
          <w:sz w:val="56"/>
          <w:szCs w:val="56"/>
          <w:rtl/>
        </w:rPr>
        <w:t>أسباب قيامها</w:t>
      </w:r>
      <w:r w:rsidR="00E94FB2" w:rsidRPr="00F32E89">
        <w:rPr>
          <w:sz w:val="56"/>
          <w:szCs w:val="56"/>
          <w:rtl/>
        </w:rPr>
        <w:t>:</w:t>
      </w:r>
      <w:r w:rsidRPr="00F32E89">
        <w:rPr>
          <w:sz w:val="56"/>
          <w:szCs w:val="56"/>
          <w:rtl/>
        </w:rPr>
        <w:t>حدثت</w:t>
      </w:r>
      <w:r w:rsidRPr="00F32E89">
        <w:rPr>
          <w:rFonts w:hint="cs"/>
          <w:sz w:val="56"/>
          <w:szCs w:val="56"/>
          <w:rtl/>
        </w:rPr>
        <w:t xml:space="preserve"> </w:t>
      </w:r>
      <w:r w:rsidR="00E94FB2" w:rsidRPr="00F32E89">
        <w:rPr>
          <w:sz w:val="56"/>
          <w:szCs w:val="56"/>
          <w:rtl/>
        </w:rPr>
        <w:t>الثورة</w:t>
      </w:r>
      <w:r w:rsidRPr="00F32E89">
        <w:rPr>
          <w:sz w:val="56"/>
          <w:szCs w:val="56"/>
          <w:rtl/>
        </w:rPr>
        <w:t xml:space="preserve"> نتيجة للمؤثرات الأجنبية و</w:t>
      </w:r>
      <w:r w:rsidR="00E94FB2" w:rsidRPr="00F32E89">
        <w:rPr>
          <w:sz w:val="56"/>
          <w:szCs w:val="56"/>
          <w:rtl/>
        </w:rPr>
        <w:t>ضعف حكومة المانشو الصينية</w:t>
      </w:r>
    </w:p>
    <w:p w:rsidR="00E94FB2" w:rsidRPr="00F32E89" w:rsidRDefault="00E94FB2" w:rsidP="0007570F">
      <w:pPr>
        <w:numPr>
          <w:ilvl w:val="0"/>
          <w:numId w:val="21"/>
        </w:numPr>
        <w:spacing w:after="0" w:line="240" w:lineRule="auto"/>
        <w:jc w:val="center"/>
        <w:rPr>
          <w:sz w:val="56"/>
          <w:szCs w:val="56"/>
          <w:u w:val="single"/>
          <w:rtl/>
        </w:rPr>
      </w:pPr>
      <w:r w:rsidRPr="00F32E89">
        <w:rPr>
          <w:color w:val="FF0000"/>
          <w:sz w:val="56"/>
          <w:szCs w:val="56"/>
          <w:rtl/>
        </w:rPr>
        <w:t>مواجهة (تسنج كيوفان) للثورة</w:t>
      </w:r>
      <w:r w:rsidRPr="00F32E89">
        <w:rPr>
          <w:sz w:val="56"/>
          <w:szCs w:val="56"/>
          <w:rtl/>
        </w:rPr>
        <w:t xml:space="preserve"> </w:t>
      </w:r>
      <w:r w:rsidR="00536DF3" w:rsidRPr="00F32E89">
        <w:rPr>
          <w:sz w:val="56"/>
          <w:szCs w:val="56"/>
          <w:rtl/>
        </w:rPr>
        <w:t>قام</w:t>
      </w:r>
      <w:r w:rsidRPr="00F32E89">
        <w:rPr>
          <w:sz w:val="56"/>
          <w:szCs w:val="56"/>
          <w:rtl/>
        </w:rPr>
        <w:t xml:space="preserve"> بمواجهة الثورة لكن الثورة كانت قوية ودمرت الثورة جميع مظاهر الحضارة والحياة الثقافية في البلاد من تدمير للمكتبات وغيرها</w:t>
      </w:r>
    </w:p>
    <w:p w:rsidR="00E94FB2" w:rsidRPr="00F32E89" w:rsidRDefault="00E94FB2" w:rsidP="0007570F">
      <w:pPr>
        <w:numPr>
          <w:ilvl w:val="0"/>
          <w:numId w:val="21"/>
        </w:numPr>
        <w:spacing w:after="0" w:line="240" w:lineRule="auto"/>
        <w:jc w:val="center"/>
        <w:rPr>
          <w:color w:val="FF0000"/>
          <w:sz w:val="56"/>
          <w:szCs w:val="56"/>
          <w:rtl/>
        </w:rPr>
      </w:pPr>
      <w:r w:rsidRPr="00F32E89">
        <w:rPr>
          <w:color w:val="FF0000"/>
          <w:sz w:val="56"/>
          <w:szCs w:val="56"/>
          <w:rtl/>
        </w:rPr>
        <w:t>-قضاء القوميين على الثورة واستيلاءهم</w:t>
      </w:r>
      <w:r w:rsidR="006436ED" w:rsidRPr="00F32E89">
        <w:rPr>
          <w:rFonts w:hint="cs"/>
          <w:color w:val="FF0000"/>
          <w:sz w:val="56"/>
          <w:szCs w:val="56"/>
          <w:rtl/>
        </w:rPr>
        <w:t xml:space="preserve"> </w:t>
      </w:r>
      <w:r w:rsidRPr="00F32E89">
        <w:rPr>
          <w:color w:val="FF0000"/>
          <w:sz w:val="56"/>
          <w:szCs w:val="56"/>
          <w:rtl/>
        </w:rPr>
        <w:t>على الحكم :</w:t>
      </w:r>
    </w:p>
    <w:p w:rsidR="00E94FB2" w:rsidRPr="00F32E89" w:rsidRDefault="00E94FB2" w:rsidP="0007570F">
      <w:pPr>
        <w:numPr>
          <w:ilvl w:val="0"/>
          <w:numId w:val="21"/>
        </w:numPr>
        <w:spacing w:after="0" w:line="240" w:lineRule="auto"/>
        <w:jc w:val="center"/>
        <w:rPr>
          <w:color w:val="FF0000"/>
          <w:sz w:val="56"/>
          <w:szCs w:val="56"/>
        </w:rPr>
      </w:pPr>
      <w:r w:rsidRPr="00F32E89">
        <w:rPr>
          <w:sz w:val="56"/>
          <w:szCs w:val="56"/>
          <w:rtl/>
        </w:rPr>
        <w:t>استولى ثلاثة من رجال السياسة على</w:t>
      </w:r>
      <w:r w:rsidR="0005171E" w:rsidRPr="00F32E89">
        <w:rPr>
          <w:rFonts w:hint="cs"/>
          <w:sz w:val="56"/>
          <w:szCs w:val="56"/>
          <w:rtl/>
        </w:rPr>
        <w:t xml:space="preserve"> </w:t>
      </w:r>
      <w:r w:rsidRPr="00F32E89">
        <w:rPr>
          <w:sz w:val="56"/>
          <w:szCs w:val="56"/>
          <w:rtl/>
        </w:rPr>
        <w:t>الإمبراطورية بعد قضاء القوميين على</w:t>
      </w:r>
      <w:r w:rsidR="0005171E" w:rsidRPr="00F32E89">
        <w:rPr>
          <w:rFonts w:hint="cs"/>
          <w:sz w:val="56"/>
          <w:szCs w:val="56"/>
          <w:rtl/>
        </w:rPr>
        <w:t xml:space="preserve"> </w:t>
      </w:r>
      <w:r w:rsidRPr="00F32E89">
        <w:rPr>
          <w:sz w:val="56"/>
          <w:szCs w:val="56"/>
          <w:rtl/>
        </w:rPr>
        <w:t xml:space="preserve">الثورة </w:t>
      </w:r>
      <w:r w:rsidRPr="00F32E89">
        <w:rPr>
          <w:color w:val="FF0000"/>
          <w:sz w:val="56"/>
          <w:szCs w:val="56"/>
          <w:rtl/>
        </w:rPr>
        <w:t>وانقذوا اسرة المانشو من الانهيار</w:t>
      </w:r>
      <w:r w:rsidRPr="00F32E89">
        <w:rPr>
          <w:color w:val="FF0000"/>
          <w:sz w:val="56"/>
          <w:szCs w:val="56"/>
        </w:rPr>
        <w:t xml:space="preserve"> </w:t>
      </w:r>
      <w:r w:rsidRPr="00F32E89">
        <w:rPr>
          <w:color w:val="FF0000"/>
          <w:sz w:val="56"/>
          <w:szCs w:val="56"/>
          <w:rtl/>
        </w:rPr>
        <w:t>الداخلي  وكان تسنج كيوفان هو الرئيس</w:t>
      </w:r>
    </w:p>
    <w:p w:rsidR="00E94FB2" w:rsidRPr="00F32E89" w:rsidRDefault="00E94FB2" w:rsidP="0007570F">
      <w:pPr>
        <w:numPr>
          <w:ilvl w:val="0"/>
          <w:numId w:val="21"/>
        </w:numPr>
        <w:spacing w:after="0" w:line="240" w:lineRule="auto"/>
        <w:jc w:val="center"/>
        <w:rPr>
          <w:color w:val="FF0000"/>
          <w:sz w:val="56"/>
          <w:szCs w:val="56"/>
          <w:rtl/>
        </w:rPr>
      </w:pPr>
      <w:r w:rsidRPr="00F32E89">
        <w:rPr>
          <w:color w:val="FF0000"/>
          <w:sz w:val="56"/>
          <w:szCs w:val="56"/>
          <w:rtl/>
        </w:rPr>
        <w:t>- نتائج ثورة التايبنج على الدول الغربية :</w:t>
      </w:r>
    </w:p>
    <w:p w:rsidR="00E94FB2" w:rsidRPr="00F32E89" w:rsidRDefault="00E94FB2" w:rsidP="0007570F">
      <w:pPr>
        <w:spacing w:after="0" w:line="240" w:lineRule="auto"/>
        <w:jc w:val="center"/>
        <w:rPr>
          <w:sz w:val="56"/>
          <w:szCs w:val="56"/>
          <w:rtl/>
        </w:rPr>
      </w:pPr>
      <w:r w:rsidRPr="00F32E89">
        <w:rPr>
          <w:sz w:val="56"/>
          <w:szCs w:val="56"/>
          <w:rtl/>
        </w:rPr>
        <w:t>لفتت ثورة المسلمين أنظار بريطانيا بالهند وروسيا بآسيا الوسطى خشية من إثارة مشاعر المسلمين في تلك البلاد وقيام ثورات مماثلة علما بأن بريطانيا كانت قد اقترحت إقامة مملكة إسلامية في الصين بزعامة يعقوب بك إلا أن الصينيين قد رفضوا ذلك</w:t>
      </w:r>
    </w:p>
    <w:p w:rsidR="00E94FB2" w:rsidRPr="00F32E89" w:rsidRDefault="00E94FB2" w:rsidP="0007570F">
      <w:pPr>
        <w:numPr>
          <w:ilvl w:val="0"/>
          <w:numId w:val="21"/>
        </w:numPr>
        <w:spacing w:after="0"/>
        <w:jc w:val="center"/>
        <w:rPr>
          <w:color w:val="FF0000"/>
          <w:sz w:val="56"/>
          <w:szCs w:val="56"/>
        </w:rPr>
      </w:pPr>
      <w:r w:rsidRPr="00F32E89">
        <w:rPr>
          <w:color w:val="FF0000"/>
          <w:sz w:val="56"/>
          <w:szCs w:val="56"/>
          <w:rtl/>
        </w:rPr>
        <w:t>ثالثا : كيف استغل الغرب الامتيازات التي حصلوا عليها في الصين :</w:t>
      </w:r>
    </w:p>
    <w:p w:rsidR="00E94FB2" w:rsidRPr="00F32E89" w:rsidRDefault="006C41AF" w:rsidP="0007570F">
      <w:pPr>
        <w:spacing w:after="0" w:line="240" w:lineRule="auto"/>
        <w:jc w:val="center"/>
        <w:rPr>
          <w:color w:val="0070C0"/>
          <w:sz w:val="56"/>
          <w:szCs w:val="56"/>
          <w:rtl/>
        </w:rPr>
      </w:pPr>
      <w:r w:rsidRPr="00F32E89">
        <w:rPr>
          <w:color w:val="0070C0"/>
          <w:sz w:val="56"/>
          <w:szCs w:val="56"/>
          <w:rtl/>
        </w:rPr>
        <w:t xml:space="preserve">استغلت الدول الأوروبية </w:t>
      </w:r>
      <w:r w:rsidR="005C7492" w:rsidRPr="00F32E89">
        <w:rPr>
          <w:color w:val="0070C0"/>
          <w:sz w:val="56"/>
          <w:szCs w:val="56"/>
          <w:rtl/>
        </w:rPr>
        <w:t>الامتيازات أسو</w:t>
      </w:r>
      <w:r w:rsidR="00942973" w:rsidRPr="00F32E89">
        <w:rPr>
          <w:color w:val="0070C0"/>
          <w:sz w:val="56"/>
          <w:szCs w:val="56"/>
          <w:rtl/>
        </w:rPr>
        <w:t xml:space="preserve">ء استغلال </w:t>
      </w:r>
      <w:r w:rsidR="00942973" w:rsidRPr="00F32E89">
        <w:rPr>
          <w:rFonts w:hint="cs"/>
          <w:color w:val="0070C0"/>
          <w:sz w:val="56"/>
          <w:szCs w:val="56"/>
          <w:rtl/>
        </w:rPr>
        <w:t>و</w:t>
      </w:r>
      <w:r w:rsidR="00E94FB2" w:rsidRPr="00F32E89">
        <w:rPr>
          <w:color w:val="0070C0"/>
          <w:sz w:val="56"/>
          <w:szCs w:val="56"/>
          <w:rtl/>
        </w:rPr>
        <w:t>عملت على تكبيل الصين بالأغلال والقيود الاقتصادية والسياسية والتجارية وتحويلها إلى دولة عاجزة ضعيفة لا تستطيع مقاومة عدوانهم</w:t>
      </w:r>
      <w:r w:rsidR="0005171E" w:rsidRPr="00F32E89">
        <w:rPr>
          <w:rFonts w:hint="cs"/>
          <w:color w:val="0070C0"/>
          <w:sz w:val="56"/>
          <w:szCs w:val="56"/>
          <w:rtl/>
        </w:rPr>
        <w:t xml:space="preserve"> و</w:t>
      </w:r>
      <w:r w:rsidR="00E94FB2" w:rsidRPr="00F32E89">
        <w:rPr>
          <w:color w:val="0070C0"/>
          <w:sz w:val="56"/>
          <w:szCs w:val="56"/>
          <w:rtl/>
        </w:rPr>
        <w:t xml:space="preserve"> حولت الدول الغربية الصين إلى محميات بريطانية </w:t>
      </w:r>
      <w:r w:rsidR="0005171E" w:rsidRPr="00F32E89">
        <w:rPr>
          <w:rFonts w:hint="cs"/>
          <w:color w:val="0070C0"/>
          <w:sz w:val="56"/>
          <w:szCs w:val="56"/>
          <w:rtl/>
        </w:rPr>
        <w:t>و</w:t>
      </w:r>
      <w:r w:rsidR="00E94FB2" w:rsidRPr="00F32E89">
        <w:rPr>
          <w:color w:val="0070C0"/>
          <w:sz w:val="56"/>
          <w:szCs w:val="56"/>
          <w:rtl/>
        </w:rPr>
        <w:t>عملت الولايات المتحدة وفرنسا على فتح الصين لتجارة أمريكا والتبشير لحساب الكاثوليكية</w:t>
      </w:r>
      <w:r w:rsidR="0005171E" w:rsidRPr="00F32E89">
        <w:rPr>
          <w:rFonts w:hint="cs"/>
          <w:color w:val="0070C0"/>
          <w:sz w:val="56"/>
          <w:szCs w:val="56"/>
          <w:rtl/>
        </w:rPr>
        <w:t xml:space="preserve"> و</w:t>
      </w:r>
      <w:r w:rsidR="00E94FB2" w:rsidRPr="00F32E89">
        <w:rPr>
          <w:color w:val="0070C0"/>
          <w:sz w:val="56"/>
          <w:szCs w:val="56"/>
          <w:rtl/>
        </w:rPr>
        <w:t xml:space="preserve"> أصبح للأجانب مستوطنات بريطانية وفرنسية وألمانية وروسية وأصبحت هذه المستوطنات بإدارتها ومحاكمها المستقلة ترفض سلطة الصين وقوة تشريعها كما أنها أصبحت في بعض الأحيان مراكز</w:t>
      </w:r>
      <w:r w:rsidR="00E94FB2" w:rsidRPr="00F32E89">
        <w:rPr>
          <w:color w:val="0070C0"/>
          <w:sz w:val="56"/>
          <w:szCs w:val="56"/>
        </w:rPr>
        <w:t xml:space="preserve"> </w:t>
      </w:r>
      <w:r w:rsidR="0005171E" w:rsidRPr="00F32E89">
        <w:rPr>
          <w:rFonts w:hint="cs"/>
          <w:color w:val="0070C0"/>
          <w:sz w:val="56"/>
          <w:szCs w:val="56"/>
          <w:rtl/>
        </w:rPr>
        <w:t xml:space="preserve"> </w:t>
      </w:r>
      <w:r w:rsidR="00E94FB2" w:rsidRPr="00F32E89">
        <w:rPr>
          <w:color w:val="0070C0"/>
          <w:sz w:val="56"/>
          <w:szCs w:val="56"/>
          <w:rtl/>
        </w:rPr>
        <w:t>لكل أنواع التجارة غير المشروعة</w:t>
      </w:r>
      <w:r w:rsidR="0005171E" w:rsidRPr="00F32E89">
        <w:rPr>
          <w:rFonts w:hint="cs"/>
          <w:color w:val="0070C0"/>
          <w:sz w:val="56"/>
          <w:szCs w:val="56"/>
          <w:rtl/>
        </w:rPr>
        <w:t xml:space="preserve"> </w:t>
      </w:r>
      <w:r w:rsidR="00E94FB2" w:rsidRPr="00F32E89">
        <w:rPr>
          <w:color w:val="0070C0"/>
          <w:sz w:val="56"/>
          <w:szCs w:val="56"/>
          <w:rtl/>
        </w:rPr>
        <w:t xml:space="preserve">بسطت الدول الأجنبية سلطانها ونفوذها على الطرق المائية الداخلية في الصين </w:t>
      </w:r>
      <w:r w:rsidR="0005171E" w:rsidRPr="00F32E89">
        <w:rPr>
          <w:rFonts w:hint="cs"/>
          <w:color w:val="0070C0"/>
          <w:sz w:val="56"/>
          <w:szCs w:val="56"/>
          <w:rtl/>
        </w:rPr>
        <w:t>و</w:t>
      </w:r>
      <w:r w:rsidR="00E94FB2" w:rsidRPr="00F32E89">
        <w:rPr>
          <w:color w:val="0070C0"/>
          <w:sz w:val="56"/>
          <w:szCs w:val="56"/>
          <w:rtl/>
        </w:rPr>
        <w:t xml:space="preserve"> قامت الدول الأجنبية بإقامة نظام الامتيازات القضائية بالنسبة للدول الموقعة على المعاهدة</w:t>
      </w:r>
      <w:r w:rsidR="0005171E" w:rsidRPr="00F32E89">
        <w:rPr>
          <w:rFonts w:hint="cs"/>
          <w:color w:val="0070C0"/>
          <w:sz w:val="56"/>
          <w:szCs w:val="56"/>
          <w:rtl/>
        </w:rPr>
        <w:t xml:space="preserve"> </w:t>
      </w:r>
      <w:r w:rsidR="00E94FB2" w:rsidRPr="00F32E89">
        <w:rPr>
          <w:color w:val="0070C0"/>
          <w:sz w:val="56"/>
          <w:szCs w:val="56"/>
          <w:rtl/>
        </w:rPr>
        <w:t>من حيث المستوطنات ومناطق الامتيازات فان القناصل كانوا يدعون لأنفسهم حق الولاية وحق ممارسة كافة السلطات في تلك المستوطنات</w:t>
      </w:r>
    </w:p>
    <w:p w:rsidR="00E94FB2" w:rsidRPr="00F32E89" w:rsidRDefault="00E94FB2" w:rsidP="0007570F">
      <w:pPr>
        <w:numPr>
          <w:ilvl w:val="0"/>
          <w:numId w:val="21"/>
        </w:numPr>
        <w:spacing w:after="0" w:line="240" w:lineRule="auto"/>
        <w:jc w:val="center"/>
        <w:rPr>
          <w:color w:val="FF0000"/>
          <w:sz w:val="56"/>
          <w:szCs w:val="56"/>
        </w:rPr>
      </w:pPr>
      <w:r w:rsidRPr="00F32E89">
        <w:rPr>
          <w:color w:val="FF0000"/>
          <w:sz w:val="56"/>
          <w:szCs w:val="56"/>
          <w:rtl/>
        </w:rPr>
        <w:t>رد فعل الصينيون اتجاه سؤ استغلال الغرب للامتيازات التي حصلوا عليها</w:t>
      </w:r>
    </w:p>
    <w:p w:rsidR="00E94FB2" w:rsidRPr="00F32E89" w:rsidRDefault="00E94FB2" w:rsidP="0007570F">
      <w:pPr>
        <w:spacing w:after="0" w:line="240" w:lineRule="auto"/>
        <w:ind w:left="360"/>
        <w:jc w:val="center"/>
        <w:rPr>
          <w:sz w:val="56"/>
          <w:szCs w:val="56"/>
          <w:rtl/>
        </w:rPr>
      </w:pPr>
      <w:r w:rsidRPr="00F32E89">
        <w:rPr>
          <w:sz w:val="56"/>
          <w:szCs w:val="56"/>
          <w:rtl/>
        </w:rPr>
        <w:t>أثارت تصرفات الدول الكبرى ضد الصينيين استياء الشعب الصيني بكامله مما دفعه إلى مقاومة هذه التصرفات وأدى ذلك إلى مذبحة (تيان تسن)</w:t>
      </w:r>
    </w:p>
    <w:p w:rsidR="00942973" w:rsidRPr="00F32E89" w:rsidRDefault="00E94FB2" w:rsidP="0007570F">
      <w:pPr>
        <w:numPr>
          <w:ilvl w:val="0"/>
          <w:numId w:val="21"/>
        </w:numPr>
        <w:spacing w:after="0" w:line="240" w:lineRule="auto"/>
        <w:jc w:val="center"/>
        <w:rPr>
          <w:color w:val="FF0000"/>
          <w:sz w:val="56"/>
          <w:szCs w:val="56"/>
        </w:rPr>
      </w:pPr>
      <w:r w:rsidRPr="00F32E89">
        <w:rPr>
          <w:color w:val="FF0000"/>
          <w:sz w:val="56"/>
          <w:szCs w:val="56"/>
          <w:rtl/>
        </w:rPr>
        <w:t>- أسباب وقوع مذبحة (تيان تسن) :</w:t>
      </w:r>
    </w:p>
    <w:p w:rsidR="00E94FB2" w:rsidRPr="00F32E89" w:rsidRDefault="00942973" w:rsidP="0007570F">
      <w:pPr>
        <w:spacing w:after="0" w:line="240" w:lineRule="auto"/>
        <w:jc w:val="center"/>
        <w:rPr>
          <w:color w:val="FF0000"/>
          <w:sz w:val="56"/>
          <w:szCs w:val="56"/>
        </w:rPr>
      </w:pPr>
      <w:r w:rsidRPr="00F32E89">
        <w:rPr>
          <w:rFonts w:hint="cs"/>
          <w:color w:val="FF0000"/>
          <w:sz w:val="56"/>
          <w:szCs w:val="56"/>
          <w:rtl/>
        </w:rPr>
        <w:t>السبب</w:t>
      </w:r>
      <w:r w:rsidR="00E94FB2" w:rsidRPr="00F32E89">
        <w:rPr>
          <w:sz w:val="56"/>
          <w:szCs w:val="56"/>
          <w:rtl/>
        </w:rPr>
        <w:t xml:space="preserve"> </w:t>
      </w:r>
      <w:r w:rsidR="00E94FB2" w:rsidRPr="00F32E89">
        <w:rPr>
          <w:color w:val="0070C0"/>
          <w:sz w:val="56"/>
          <w:szCs w:val="56"/>
          <w:rtl/>
        </w:rPr>
        <w:t xml:space="preserve">قيام الفرنسيون بإقامة كاتدرائية كاثوليكية في عام 1869م دون أدنى حق قانوني في موضع المعبد الذي كان مقر الإمبراطور وكان المبشرون يعملون على شراء الأطفال الصغار من الصينيين ليجرى تنصيرهم فأحتج الإمبراطور </w:t>
      </w:r>
      <w:r w:rsidR="006C41AF" w:rsidRPr="00F32E89">
        <w:rPr>
          <w:rFonts w:hint="cs"/>
          <w:color w:val="0070C0"/>
          <w:sz w:val="56"/>
          <w:szCs w:val="56"/>
          <w:rtl/>
        </w:rPr>
        <w:t>والصينين</w:t>
      </w:r>
      <w:r w:rsidR="00E94FB2" w:rsidRPr="00F32E89">
        <w:rPr>
          <w:color w:val="0070C0"/>
          <w:sz w:val="56"/>
          <w:szCs w:val="56"/>
          <w:rtl/>
        </w:rPr>
        <w:t xml:space="preserve"> على </w:t>
      </w:r>
      <w:r w:rsidR="006C41AF" w:rsidRPr="00F32E89">
        <w:rPr>
          <w:rFonts w:hint="cs"/>
          <w:color w:val="0070C0"/>
          <w:sz w:val="56"/>
          <w:szCs w:val="56"/>
          <w:rtl/>
        </w:rPr>
        <w:t>الاعمال</w:t>
      </w:r>
      <w:r w:rsidR="006C41AF" w:rsidRPr="00F32E89">
        <w:rPr>
          <w:color w:val="0070C0"/>
          <w:sz w:val="56"/>
          <w:szCs w:val="56"/>
          <w:rtl/>
        </w:rPr>
        <w:t xml:space="preserve"> التي</w:t>
      </w:r>
      <w:r w:rsidR="00E94FB2" w:rsidRPr="00F32E89">
        <w:rPr>
          <w:color w:val="0070C0"/>
          <w:sz w:val="56"/>
          <w:szCs w:val="56"/>
          <w:rtl/>
        </w:rPr>
        <w:t xml:space="preserve"> يمارسها الفرنسيون والراهبات بشكل لا أخلاقي  فقرر الإمبراطور تشكيل لجنة تحقيق لتفتيش ملجأ الأيتام الذي يضم الأطفال المختطفين ورفض القنصل الفرنسي ذلك وأهان الإمبراطور والشعب وهج</w:t>
      </w:r>
      <w:r w:rsidRPr="00F32E89">
        <w:rPr>
          <w:color w:val="0070C0"/>
          <w:sz w:val="56"/>
          <w:szCs w:val="56"/>
          <w:rtl/>
        </w:rPr>
        <w:t>م الصينيون على الكنيسة واحرقوها</w:t>
      </w:r>
      <w:r w:rsidR="00E94FB2" w:rsidRPr="00F32E89">
        <w:rPr>
          <w:color w:val="0070C0"/>
          <w:sz w:val="56"/>
          <w:szCs w:val="56"/>
          <w:rtl/>
        </w:rPr>
        <w:t xml:space="preserve"> وانتقموا من الفرنسيين وقتلوا القنصل الفرنسي</w:t>
      </w:r>
    </w:p>
    <w:p w:rsidR="00E94FB2" w:rsidRPr="00F32E89" w:rsidRDefault="00E94FB2" w:rsidP="0007570F">
      <w:pPr>
        <w:numPr>
          <w:ilvl w:val="0"/>
          <w:numId w:val="21"/>
        </w:numPr>
        <w:spacing w:after="0" w:line="240" w:lineRule="auto"/>
        <w:jc w:val="center"/>
        <w:rPr>
          <w:color w:val="FF0000"/>
          <w:sz w:val="56"/>
          <w:szCs w:val="56"/>
          <w:rtl/>
        </w:rPr>
      </w:pPr>
      <w:r w:rsidRPr="00F32E89">
        <w:rPr>
          <w:color w:val="FF0000"/>
          <w:sz w:val="56"/>
          <w:szCs w:val="56"/>
          <w:rtl/>
        </w:rPr>
        <w:t>- رد فعل الدول الغربية :</w:t>
      </w:r>
      <w:r w:rsidRPr="00F32E89">
        <w:rPr>
          <w:sz w:val="56"/>
          <w:szCs w:val="56"/>
          <w:rtl/>
        </w:rPr>
        <w:t>احتجت الدول الغربية وطالبت بإعدام مرتكبي الحادث واتبعت المذكرة بإرسال سفن حربية انجليزية وايطالية للتهديد</w:t>
      </w:r>
    </w:p>
    <w:p w:rsidR="00E94FB2" w:rsidRPr="00F32E89" w:rsidRDefault="00E94FB2" w:rsidP="0007570F">
      <w:pPr>
        <w:spacing w:after="0" w:line="240" w:lineRule="auto"/>
        <w:jc w:val="center"/>
        <w:rPr>
          <w:color w:val="FF0000"/>
          <w:sz w:val="56"/>
          <w:szCs w:val="56"/>
        </w:rPr>
      </w:pPr>
      <w:r w:rsidRPr="00F32E89">
        <w:rPr>
          <w:color w:val="FF0000"/>
          <w:sz w:val="56"/>
          <w:szCs w:val="56"/>
          <w:rtl/>
        </w:rPr>
        <w:t>رفض الصين لمطالب الدول الأوروبية</w:t>
      </w:r>
      <w:r w:rsidR="00942973" w:rsidRPr="00F32E89">
        <w:rPr>
          <w:rFonts w:hint="cs"/>
          <w:color w:val="FF0000"/>
          <w:sz w:val="56"/>
          <w:szCs w:val="56"/>
          <w:rtl/>
        </w:rPr>
        <w:t xml:space="preserve"> </w:t>
      </w:r>
      <w:r w:rsidRPr="00F32E89">
        <w:rPr>
          <w:sz w:val="56"/>
          <w:szCs w:val="56"/>
          <w:rtl/>
        </w:rPr>
        <w:t>رفض الصينيون مطالب الدول الغربية بشان إعدام الصينيين دون محاكمة ووقف نائب ملك الصين لي هنج تشانج موقفا حازما من الأمر وتمت تسوية الأمر لأن فرنسا كانت محطمة بعد حربها مع ألمانيا</w:t>
      </w:r>
    </w:p>
    <w:p w:rsidR="00734E47" w:rsidRPr="00F32E89" w:rsidRDefault="00D14E47" w:rsidP="00D14E47">
      <w:pPr>
        <w:spacing w:after="0" w:line="240" w:lineRule="auto"/>
        <w:jc w:val="center"/>
        <w:rPr>
          <w:color w:val="FF0000"/>
          <w:sz w:val="56"/>
          <w:szCs w:val="56"/>
          <w:u w:val="single"/>
          <w:rtl/>
        </w:rPr>
      </w:pPr>
      <w:r w:rsidRPr="00F32E89">
        <w:rPr>
          <w:rFonts w:hint="cs"/>
          <w:color w:val="FF0000"/>
          <w:sz w:val="56"/>
          <w:szCs w:val="56"/>
          <w:rtl/>
        </w:rPr>
        <w:t xml:space="preserve"> </w:t>
      </w:r>
      <w:r w:rsidR="00734E47" w:rsidRPr="00F32E89">
        <w:rPr>
          <w:color w:val="FF0000"/>
          <w:sz w:val="56"/>
          <w:szCs w:val="56"/>
          <w:rtl/>
        </w:rPr>
        <w:t xml:space="preserve"> أسباب قيام الحرب الصينية اليابانية 1894-1895م : </w:t>
      </w:r>
      <w:r w:rsidR="005C7492" w:rsidRPr="00F32E89">
        <w:rPr>
          <w:rFonts w:hint="cs"/>
          <w:color w:val="FF0000"/>
          <w:sz w:val="56"/>
          <w:szCs w:val="56"/>
          <w:rtl/>
        </w:rPr>
        <w:t>ال</w:t>
      </w:r>
      <w:r w:rsidR="00734E47" w:rsidRPr="00F32E89">
        <w:rPr>
          <w:sz w:val="56"/>
          <w:szCs w:val="56"/>
          <w:rtl/>
        </w:rPr>
        <w:t xml:space="preserve">سبب  كانت </w:t>
      </w:r>
      <w:r w:rsidR="005C7492" w:rsidRPr="00F32E89">
        <w:rPr>
          <w:rFonts w:hint="cs"/>
          <w:sz w:val="56"/>
          <w:szCs w:val="56"/>
          <w:rtl/>
        </w:rPr>
        <w:t xml:space="preserve">اليابان </w:t>
      </w:r>
      <w:r w:rsidR="00734E47" w:rsidRPr="00F32E89">
        <w:rPr>
          <w:sz w:val="56"/>
          <w:szCs w:val="56"/>
          <w:rtl/>
        </w:rPr>
        <w:t>تطمع في الاستيلاء على كوريا لمواردها الاقتصادية التي تكمل موارد اليابا</w:t>
      </w:r>
      <w:r w:rsidR="006C41AF" w:rsidRPr="00F32E89">
        <w:rPr>
          <w:sz w:val="56"/>
          <w:szCs w:val="56"/>
          <w:rtl/>
        </w:rPr>
        <w:t>ن ولتكون مجالا لهجرة اليابانيين</w:t>
      </w:r>
      <w:r w:rsidR="00734E47" w:rsidRPr="00F32E89">
        <w:rPr>
          <w:sz w:val="56"/>
          <w:szCs w:val="56"/>
          <w:rtl/>
        </w:rPr>
        <w:t xml:space="preserve"> وكان للصين نفوذ على كوريا</w:t>
      </w:r>
    </w:p>
    <w:p w:rsidR="00734E47" w:rsidRPr="00F32E89" w:rsidRDefault="00734E47" w:rsidP="0007570F">
      <w:pPr>
        <w:spacing w:after="0" w:line="240" w:lineRule="auto"/>
        <w:ind w:left="720"/>
        <w:jc w:val="center"/>
        <w:rPr>
          <w:color w:val="FF0000"/>
          <w:sz w:val="56"/>
          <w:szCs w:val="56"/>
        </w:rPr>
      </w:pPr>
      <w:r w:rsidRPr="00F32E89">
        <w:rPr>
          <w:color w:val="FF0000"/>
          <w:sz w:val="56"/>
          <w:szCs w:val="56"/>
          <w:rtl/>
        </w:rPr>
        <w:t>- مقدمات قيام الحرب الصينية اليابانية 1894م</w:t>
      </w:r>
    </w:p>
    <w:p w:rsidR="00734E47" w:rsidRPr="00F32E89" w:rsidRDefault="00952217" w:rsidP="0007570F">
      <w:pPr>
        <w:spacing w:after="0" w:line="240" w:lineRule="auto"/>
        <w:jc w:val="center"/>
        <w:rPr>
          <w:sz w:val="56"/>
          <w:szCs w:val="56"/>
        </w:rPr>
      </w:pPr>
      <w:r w:rsidRPr="00F32E89">
        <w:rPr>
          <w:sz w:val="56"/>
          <w:szCs w:val="56"/>
          <w:rtl/>
        </w:rPr>
        <w:t xml:space="preserve">قامت اليابان بموجب معاهدة كانج هووا عام 1876م بفتح ثلاثة موانئ للتجارة اليابانية </w:t>
      </w:r>
      <w:r w:rsidR="006436ED" w:rsidRPr="00F32E89">
        <w:rPr>
          <w:rFonts w:hint="cs"/>
          <w:sz w:val="56"/>
          <w:szCs w:val="56"/>
          <w:rtl/>
        </w:rPr>
        <w:t>و</w:t>
      </w:r>
      <w:r w:rsidRPr="00F32E89">
        <w:rPr>
          <w:sz w:val="56"/>
          <w:szCs w:val="56"/>
          <w:rtl/>
        </w:rPr>
        <w:t>أقيم في كوريا بموجب اتفاقية تيان تسن عام 1885م نفوذ مشترك صيني ياباني</w:t>
      </w:r>
      <w:r w:rsidR="00942973" w:rsidRPr="00F32E89">
        <w:rPr>
          <w:sz w:val="56"/>
          <w:szCs w:val="56"/>
          <w:rtl/>
        </w:rPr>
        <w:t xml:space="preserve"> </w:t>
      </w:r>
      <w:r w:rsidR="006436ED" w:rsidRPr="00F32E89">
        <w:rPr>
          <w:rFonts w:hint="cs"/>
          <w:sz w:val="56"/>
          <w:szCs w:val="56"/>
          <w:rtl/>
        </w:rPr>
        <w:t>و</w:t>
      </w:r>
      <w:r w:rsidRPr="00F32E89">
        <w:rPr>
          <w:sz w:val="56"/>
          <w:szCs w:val="56"/>
          <w:rtl/>
        </w:rPr>
        <w:t>اندلعت الحرب الصينية اليابانية نتيجة لان ملك كوريا لم يعد يتحمل</w:t>
      </w:r>
      <w:r w:rsidRPr="00F32E89">
        <w:rPr>
          <w:sz w:val="56"/>
          <w:szCs w:val="56"/>
        </w:rPr>
        <w:t xml:space="preserve"> </w:t>
      </w:r>
      <w:r w:rsidR="00734E47" w:rsidRPr="00F32E89">
        <w:rPr>
          <w:sz w:val="56"/>
          <w:szCs w:val="56"/>
          <w:rtl/>
        </w:rPr>
        <w:t>تدخل اليابان حيث قام بالاستنجاد بالجيش الصيني فقبض علية اليابانيون وبدأت الحرب</w:t>
      </w:r>
    </w:p>
    <w:p w:rsidR="00734E47" w:rsidRPr="00F32E89" w:rsidRDefault="00734E47" w:rsidP="0007570F">
      <w:pPr>
        <w:numPr>
          <w:ilvl w:val="0"/>
          <w:numId w:val="22"/>
        </w:numPr>
        <w:spacing w:after="0" w:line="240" w:lineRule="auto"/>
        <w:jc w:val="center"/>
        <w:rPr>
          <w:color w:val="FF0000"/>
          <w:sz w:val="56"/>
          <w:szCs w:val="56"/>
          <w:rtl/>
        </w:rPr>
      </w:pPr>
      <w:r w:rsidRPr="00F32E89">
        <w:rPr>
          <w:color w:val="FF0000"/>
          <w:sz w:val="56"/>
          <w:szCs w:val="56"/>
          <w:rtl/>
        </w:rPr>
        <w:t>- الحرب الصينية اليابانية :</w:t>
      </w:r>
    </w:p>
    <w:p w:rsidR="00734E47" w:rsidRPr="00F32E89" w:rsidRDefault="00734E47" w:rsidP="0007570F">
      <w:pPr>
        <w:spacing w:after="0" w:line="240" w:lineRule="auto"/>
        <w:jc w:val="center"/>
        <w:rPr>
          <w:sz w:val="56"/>
          <w:szCs w:val="56"/>
          <w:rtl/>
        </w:rPr>
      </w:pPr>
      <w:r w:rsidRPr="00F32E89">
        <w:rPr>
          <w:sz w:val="56"/>
          <w:szCs w:val="56"/>
          <w:rtl/>
        </w:rPr>
        <w:t>بدأت الحرب الصينية اليابانية عام 1894م وانتهت بهزيمة الصين بعد قتال استمر ستة اشهر</w:t>
      </w:r>
    </w:p>
    <w:p w:rsidR="00734E47" w:rsidRPr="00F32E89" w:rsidRDefault="00734E47" w:rsidP="0007570F">
      <w:pPr>
        <w:numPr>
          <w:ilvl w:val="0"/>
          <w:numId w:val="22"/>
        </w:numPr>
        <w:spacing w:after="0" w:line="240" w:lineRule="auto"/>
        <w:jc w:val="center"/>
        <w:rPr>
          <w:color w:val="FF0000"/>
          <w:sz w:val="56"/>
          <w:szCs w:val="56"/>
          <w:rtl/>
        </w:rPr>
      </w:pPr>
      <w:r w:rsidRPr="00F32E89">
        <w:rPr>
          <w:color w:val="FF0000"/>
          <w:sz w:val="56"/>
          <w:szCs w:val="56"/>
          <w:rtl/>
        </w:rPr>
        <w:t>- نتائج الحرب الصينية اليابانية :</w:t>
      </w:r>
    </w:p>
    <w:p w:rsidR="00971FC5" w:rsidRPr="00F32E89" w:rsidRDefault="002A066B" w:rsidP="0007570F">
      <w:pPr>
        <w:spacing w:after="0" w:line="240" w:lineRule="auto"/>
        <w:jc w:val="center"/>
        <w:rPr>
          <w:sz w:val="56"/>
          <w:szCs w:val="56"/>
        </w:rPr>
      </w:pPr>
      <w:r w:rsidRPr="00F32E89">
        <w:rPr>
          <w:rFonts w:hint="cs"/>
          <w:sz w:val="56"/>
          <w:szCs w:val="56"/>
          <w:rtl/>
        </w:rPr>
        <w:t>1--</w:t>
      </w:r>
      <w:r w:rsidR="00734E47" w:rsidRPr="00F32E89">
        <w:rPr>
          <w:sz w:val="56"/>
          <w:szCs w:val="56"/>
          <w:rtl/>
        </w:rPr>
        <w:t>هزيمة الصين في معركة يالو البحرية عام 1894م</w:t>
      </w:r>
    </w:p>
    <w:p w:rsidR="00971FC5" w:rsidRPr="00F32E89" w:rsidRDefault="00734E47" w:rsidP="0007570F">
      <w:pPr>
        <w:spacing w:after="0" w:line="240" w:lineRule="auto"/>
        <w:jc w:val="center"/>
        <w:rPr>
          <w:sz w:val="56"/>
          <w:szCs w:val="56"/>
          <w:rtl/>
        </w:rPr>
      </w:pPr>
      <w:r w:rsidRPr="00F32E89">
        <w:rPr>
          <w:sz w:val="56"/>
          <w:szCs w:val="56"/>
        </w:rPr>
        <w:t xml:space="preserve"> </w:t>
      </w:r>
      <w:r w:rsidR="002A066B" w:rsidRPr="00F32E89">
        <w:rPr>
          <w:rFonts w:hint="cs"/>
          <w:sz w:val="56"/>
          <w:szCs w:val="56"/>
          <w:rtl/>
        </w:rPr>
        <w:t>2-</w:t>
      </w:r>
      <w:r w:rsidR="00952217" w:rsidRPr="00F32E89">
        <w:rPr>
          <w:sz w:val="56"/>
          <w:szCs w:val="56"/>
          <w:rtl/>
        </w:rPr>
        <w:t>أصبح اليابانيون سادة البحر بعد معركة يالو البحرية عام 1894م</w:t>
      </w:r>
    </w:p>
    <w:p w:rsidR="00971FC5" w:rsidRPr="00F32E89" w:rsidRDefault="002A066B" w:rsidP="0007570F">
      <w:pPr>
        <w:spacing w:after="0" w:line="240" w:lineRule="auto"/>
        <w:jc w:val="center"/>
        <w:rPr>
          <w:sz w:val="56"/>
          <w:szCs w:val="56"/>
          <w:rtl/>
        </w:rPr>
      </w:pPr>
      <w:r w:rsidRPr="00F32E89">
        <w:rPr>
          <w:rFonts w:hint="cs"/>
          <w:sz w:val="56"/>
          <w:szCs w:val="56"/>
          <w:rtl/>
        </w:rPr>
        <w:t>3-</w:t>
      </w:r>
      <w:r w:rsidR="00952217" w:rsidRPr="00F32E89">
        <w:rPr>
          <w:sz w:val="56"/>
          <w:szCs w:val="56"/>
          <w:rtl/>
        </w:rPr>
        <w:t>نزل اليابانيون في (فرموزا</w:t>
      </w:r>
      <w:r w:rsidRPr="00F32E89">
        <w:rPr>
          <w:sz w:val="56"/>
          <w:szCs w:val="56"/>
          <w:rtl/>
        </w:rPr>
        <w:t xml:space="preserve"> )الصين تايوان حاليا</w:t>
      </w:r>
      <w:r w:rsidRPr="00F32E89">
        <w:rPr>
          <w:rFonts w:hint="cs"/>
          <w:sz w:val="56"/>
          <w:szCs w:val="56"/>
          <w:rtl/>
        </w:rPr>
        <w:t>4</w:t>
      </w:r>
    </w:p>
    <w:p w:rsidR="00971FC5" w:rsidRPr="00F32E89" w:rsidRDefault="002A066B" w:rsidP="0007570F">
      <w:pPr>
        <w:spacing w:after="0" w:line="240" w:lineRule="auto"/>
        <w:jc w:val="center"/>
        <w:rPr>
          <w:sz w:val="56"/>
          <w:szCs w:val="56"/>
          <w:rtl/>
        </w:rPr>
      </w:pPr>
      <w:r w:rsidRPr="00F32E89">
        <w:rPr>
          <w:rFonts w:hint="cs"/>
          <w:sz w:val="56"/>
          <w:szCs w:val="56"/>
          <w:rtl/>
        </w:rPr>
        <w:t>-</w:t>
      </w:r>
      <w:r w:rsidR="00952217" w:rsidRPr="00F32E89">
        <w:rPr>
          <w:sz w:val="56"/>
          <w:szCs w:val="56"/>
          <w:rtl/>
        </w:rPr>
        <w:t>استطاع اليابانيون الانتصار في بينج يانج</w:t>
      </w:r>
    </w:p>
    <w:p w:rsidR="00971FC5" w:rsidRPr="00F32E89" w:rsidRDefault="00952217" w:rsidP="00971FC5">
      <w:pPr>
        <w:spacing w:after="0" w:line="240" w:lineRule="auto"/>
        <w:jc w:val="center"/>
        <w:rPr>
          <w:sz w:val="56"/>
          <w:szCs w:val="56"/>
          <w:rtl/>
        </w:rPr>
      </w:pPr>
      <w:r w:rsidRPr="00F32E89">
        <w:rPr>
          <w:sz w:val="56"/>
          <w:szCs w:val="56"/>
          <w:rtl/>
        </w:rPr>
        <w:t xml:space="preserve"> </w:t>
      </w:r>
      <w:r w:rsidR="002A066B" w:rsidRPr="00F32E89">
        <w:rPr>
          <w:rFonts w:hint="cs"/>
          <w:sz w:val="56"/>
          <w:szCs w:val="56"/>
          <w:rtl/>
        </w:rPr>
        <w:t>5-</w:t>
      </w:r>
      <w:r w:rsidRPr="00F32E89">
        <w:rPr>
          <w:sz w:val="56"/>
          <w:szCs w:val="56"/>
          <w:rtl/>
        </w:rPr>
        <w:t>دخل اليابانيون منشوريا بعد أن سيطروا على كوريا</w:t>
      </w:r>
      <w:r w:rsidR="00971FC5" w:rsidRPr="00F32E89">
        <w:rPr>
          <w:rFonts w:hint="cs"/>
          <w:sz w:val="56"/>
          <w:szCs w:val="56"/>
          <w:rtl/>
        </w:rPr>
        <w:t xml:space="preserve"> </w:t>
      </w:r>
    </w:p>
    <w:p w:rsidR="00971FC5" w:rsidRPr="00F32E89" w:rsidRDefault="00971FC5" w:rsidP="00971FC5">
      <w:pPr>
        <w:spacing w:after="0" w:line="240" w:lineRule="auto"/>
        <w:jc w:val="center"/>
        <w:rPr>
          <w:sz w:val="56"/>
          <w:szCs w:val="56"/>
          <w:rtl/>
        </w:rPr>
      </w:pPr>
      <w:r w:rsidRPr="00F32E89">
        <w:rPr>
          <w:rFonts w:hint="cs"/>
          <w:sz w:val="56"/>
          <w:szCs w:val="56"/>
          <w:rtl/>
        </w:rPr>
        <w:t>6</w:t>
      </w:r>
      <w:r w:rsidR="002A066B" w:rsidRPr="00F32E89">
        <w:rPr>
          <w:rFonts w:hint="cs"/>
          <w:sz w:val="56"/>
          <w:szCs w:val="56"/>
          <w:rtl/>
        </w:rPr>
        <w:t>-</w:t>
      </w:r>
      <w:r w:rsidR="00952217" w:rsidRPr="00F32E89">
        <w:rPr>
          <w:sz w:val="56"/>
          <w:szCs w:val="56"/>
          <w:rtl/>
        </w:rPr>
        <w:t>استطاع اليابانيون الاستيلاء على قلاع بورارثر1894م وحصون (واى هاى)</w:t>
      </w:r>
    </w:p>
    <w:p w:rsidR="00952217" w:rsidRPr="00F32E89" w:rsidRDefault="002A066B" w:rsidP="00971FC5">
      <w:pPr>
        <w:spacing w:after="0" w:line="240" w:lineRule="auto"/>
        <w:jc w:val="center"/>
        <w:rPr>
          <w:sz w:val="56"/>
          <w:szCs w:val="56"/>
        </w:rPr>
      </w:pPr>
      <w:r w:rsidRPr="00F32E89">
        <w:rPr>
          <w:rFonts w:hint="cs"/>
          <w:sz w:val="56"/>
          <w:szCs w:val="56"/>
          <w:rtl/>
        </w:rPr>
        <w:t>7-</w:t>
      </w:r>
      <w:r w:rsidR="00952217" w:rsidRPr="00F32E89">
        <w:rPr>
          <w:sz w:val="56"/>
          <w:szCs w:val="56"/>
          <w:rtl/>
        </w:rPr>
        <w:t>طلبت الصين الصلح وعقدت مفاوضات بين الجانبين انتهت بتوقيع معاهدة شيمونسكى</w:t>
      </w:r>
    </w:p>
    <w:p w:rsidR="00952217" w:rsidRPr="00F32E89" w:rsidRDefault="00952217" w:rsidP="0007570F">
      <w:pPr>
        <w:numPr>
          <w:ilvl w:val="0"/>
          <w:numId w:val="22"/>
        </w:numPr>
        <w:spacing w:after="0" w:line="240" w:lineRule="auto"/>
        <w:jc w:val="center"/>
        <w:rPr>
          <w:color w:val="FF0000"/>
          <w:sz w:val="56"/>
          <w:szCs w:val="56"/>
          <w:rtl/>
        </w:rPr>
      </w:pPr>
      <w:r w:rsidRPr="00F32E89">
        <w:rPr>
          <w:color w:val="FF0000"/>
          <w:sz w:val="56"/>
          <w:szCs w:val="56"/>
          <w:rtl/>
        </w:rPr>
        <w:t>نتائج معاهدة شيمونسكى :</w:t>
      </w:r>
    </w:p>
    <w:p w:rsidR="00734E47" w:rsidRPr="00F32E89" w:rsidRDefault="00952217" w:rsidP="0007570F">
      <w:pPr>
        <w:spacing w:after="0" w:line="240" w:lineRule="auto"/>
        <w:jc w:val="center"/>
        <w:rPr>
          <w:color w:val="0070C0"/>
          <w:sz w:val="56"/>
          <w:szCs w:val="56"/>
          <w:rtl/>
        </w:rPr>
      </w:pPr>
      <w:r w:rsidRPr="00F32E89">
        <w:rPr>
          <w:color w:val="0070C0"/>
          <w:sz w:val="56"/>
          <w:szCs w:val="56"/>
          <w:rtl/>
        </w:rPr>
        <w:t xml:space="preserve">اعترفت الصين باستقلال كوريا </w:t>
      </w:r>
      <w:r w:rsidR="00C1281A" w:rsidRPr="00F32E89">
        <w:rPr>
          <w:rFonts w:hint="cs"/>
          <w:color w:val="0070C0"/>
          <w:sz w:val="56"/>
          <w:szCs w:val="56"/>
          <w:rtl/>
        </w:rPr>
        <w:t>و</w:t>
      </w:r>
      <w:r w:rsidRPr="00F32E89">
        <w:rPr>
          <w:color w:val="0070C0"/>
          <w:sz w:val="56"/>
          <w:szCs w:val="56"/>
          <w:rtl/>
        </w:rPr>
        <w:t>تنازلت الصين عن فرموزا وبيكادروس وشبه جزيرة لياوتونج في منشوريا</w:t>
      </w:r>
      <w:r w:rsidR="00C1281A" w:rsidRPr="00F32E89">
        <w:rPr>
          <w:rFonts w:hint="cs"/>
          <w:color w:val="0070C0"/>
          <w:sz w:val="56"/>
          <w:szCs w:val="56"/>
          <w:rtl/>
        </w:rPr>
        <w:t>-</w:t>
      </w:r>
      <w:r w:rsidRPr="00F32E89">
        <w:rPr>
          <w:color w:val="0070C0"/>
          <w:sz w:val="56"/>
          <w:szCs w:val="56"/>
          <w:rtl/>
        </w:rPr>
        <w:t xml:space="preserve">موافقة الصين على دفع تعويض لليابان </w:t>
      </w:r>
      <w:r w:rsidR="00C1281A" w:rsidRPr="00F32E89">
        <w:rPr>
          <w:rFonts w:hint="cs"/>
          <w:color w:val="0070C0"/>
          <w:sz w:val="56"/>
          <w:szCs w:val="56"/>
          <w:rtl/>
        </w:rPr>
        <w:t>-</w:t>
      </w:r>
      <w:r w:rsidRPr="00F32E89">
        <w:rPr>
          <w:color w:val="0070C0"/>
          <w:sz w:val="56"/>
          <w:szCs w:val="56"/>
          <w:rtl/>
        </w:rPr>
        <w:t xml:space="preserve">أصرت اليابان على الحصول على </w:t>
      </w:r>
      <w:r w:rsidR="00734E47" w:rsidRPr="00F32E89">
        <w:rPr>
          <w:color w:val="0070C0"/>
          <w:sz w:val="56"/>
          <w:szCs w:val="56"/>
          <w:rtl/>
        </w:rPr>
        <w:t xml:space="preserve">جميع الامتيازات التي كانت تتمتع بها الدول الأوروبية </w:t>
      </w:r>
      <w:r w:rsidR="00C1281A" w:rsidRPr="00F32E89">
        <w:rPr>
          <w:rFonts w:hint="cs"/>
          <w:color w:val="0070C0"/>
          <w:sz w:val="56"/>
          <w:szCs w:val="56"/>
          <w:rtl/>
        </w:rPr>
        <w:t>-</w:t>
      </w:r>
      <w:r w:rsidRPr="00F32E89">
        <w:rPr>
          <w:color w:val="0070C0"/>
          <w:sz w:val="56"/>
          <w:szCs w:val="56"/>
          <w:rtl/>
        </w:rPr>
        <w:t>كانت معاهدة شيموسكى نقطة تحول في تاريخ علاقات الصين بالغرب فقد أصيبت الصين بضرر بالغ حيث أن ضعفها عسكريا والفساد الذي استشرى فيها جعلها عاجزة تماما عن رد أي عدوان</w:t>
      </w:r>
      <w:r w:rsidR="00C1281A" w:rsidRPr="00F32E89">
        <w:rPr>
          <w:rFonts w:hint="cs"/>
          <w:color w:val="0070C0"/>
          <w:sz w:val="56"/>
          <w:szCs w:val="56"/>
          <w:rtl/>
        </w:rPr>
        <w:t>-</w:t>
      </w:r>
      <w:r w:rsidRPr="00F32E89">
        <w:rPr>
          <w:color w:val="0070C0"/>
          <w:sz w:val="56"/>
          <w:szCs w:val="56"/>
          <w:rtl/>
        </w:rPr>
        <w:t xml:space="preserve">أصبحت الصين تشبه الدولة العثمانية حيث بدأت الدول الأوروبية </w:t>
      </w:r>
      <w:r w:rsidR="00734E47" w:rsidRPr="00F32E89">
        <w:rPr>
          <w:color w:val="0070C0"/>
          <w:sz w:val="56"/>
          <w:szCs w:val="56"/>
          <w:rtl/>
        </w:rPr>
        <w:t xml:space="preserve">تنهش في أوصالها كما فعلت مع الدولة العثمانية </w:t>
      </w:r>
      <w:r w:rsidR="00C1281A" w:rsidRPr="00F32E89">
        <w:rPr>
          <w:rFonts w:hint="cs"/>
          <w:color w:val="0070C0"/>
          <w:sz w:val="56"/>
          <w:szCs w:val="56"/>
          <w:rtl/>
        </w:rPr>
        <w:t>-</w:t>
      </w:r>
      <w:r w:rsidR="00734E47" w:rsidRPr="00F32E89">
        <w:rPr>
          <w:color w:val="0070C0"/>
          <w:sz w:val="56"/>
          <w:szCs w:val="56"/>
          <w:rtl/>
        </w:rPr>
        <w:t>أخذت الدول الأوروبية تضغط على الصين مطالبة بمنح من الأرض الصينية</w:t>
      </w:r>
    </w:p>
    <w:p w:rsidR="00734E47" w:rsidRPr="00F32E89" w:rsidRDefault="00734E47" w:rsidP="0007570F">
      <w:pPr>
        <w:numPr>
          <w:ilvl w:val="0"/>
          <w:numId w:val="22"/>
        </w:numPr>
        <w:spacing w:after="0" w:line="240" w:lineRule="auto"/>
        <w:jc w:val="center"/>
        <w:rPr>
          <w:color w:val="FF0000"/>
          <w:sz w:val="56"/>
          <w:szCs w:val="56"/>
          <w:rtl/>
        </w:rPr>
      </w:pPr>
      <w:r w:rsidRPr="00F32E89">
        <w:rPr>
          <w:color w:val="FF0000"/>
          <w:sz w:val="56"/>
          <w:szCs w:val="56"/>
          <w:rtl/>
        </w:rPr>
        <w:t>ثانيا : النفوذ الالمانى فى الصين :</w:t>
      </w:r>
    </w:p>
    <w:p w:rsidR="00734E47" w:rsidRPr="00F32E89" w:rsidRDefault="00734E47" w:rsidP="0007570F">
      <w:pPr>
        <w:spacing w:after="0" w:line="240" w:lineRule="auto"/>
        <w:ind w:left="720"/>
        <w:jc w:val="center"/>
        <w:rPr>
          <w:sz w:val="56"/>
          <w:szCs w:val="56"/>
          <w:rtl/>
        </w:rPr>
      </w:pPr>
      <w:r w:rsidRPr="00F32E89">
        <w:rPr>
          <w:sz w:val="56"/>
          <w:szCs w:val="56"/>
          <w:rtl/>
        </w:rPr>
        <w:t>قامت ألمانيا بالاتخاذ من مقتل مبشرين ألمانيين ذريعة لمهاجمة ال</w:t>
      </w:r>
      <w:r w:rsidR="00C1281A" w:rsidRPr="00F32E89">
        <w:rPr>
          <w:sz w:val="56"/>
          <w:szCs w:val="56"/>
          <w:rtl/>
        </w:rPr>
        <w:t>صين فأحتل الألمان دون حرب ميناء</w:t>
      </w:r>
      <w:r w:rsidRPr="00F32E89">
        <w:rPr>
          <w:sz w:val="56"/>
          <w:szCs w:val="56"/>
          <w:rtl/>
        </w:rPr>
        <w:t xml:space="preserve">(كياوتشيو)عام 1898م فأجرهم الصينيون المدينة مدة </w:t>
      </w:r>
      <w:r w:rsidR="00C1281A" w:rsidRPr="00F32E89">
        <w:rPr>
          <w:rFonts w:hint="cs"/>
          <w:sz w:val="56"/>
          <w:szCs w:val="56"/>
          <w:rtl/>
        </w:rPr>
        <w:t>99</w:t>
      </w:r>
      <w:r w:rsidRPr="00F32E89">
        <w:rPr>
          <w:sz w:val="56"/>
          <w:szCs w:val="56"/>
          <w:rtl/>
        </w:rPr>
        <w:t xml:space="preserve"> سنة</w:t>
      </w:r>
    </w:p>
    <w:p w:rsidR="00734E47" w:rsidRPr="00F32E89" w:rsidRDefault="00734E47" w:rsidP="0007570F">
      <w:pPr>
        <w:numPr>
          <w:ilvl w:val="0"/>
          <w:numId w:val="22"/>
        </w:numPr>
        <w:spacing w:after="0" w:line="240" w:lineRule="auto"/>
        <w:jc w:val="center"/>
        <w:rPr>
          <w:color w:val="FF0000"/>
          <w:sz w:val="56"/>
          <w:szCs w:val="56"/>
        </w:rPr>
      </w:pPr>
      <w:r w:rsidRPr="00F32E89">
        <w:rPr>
          <w:color w:val="FF0000"/>
          <w:sz w:val="56"/>
          <w:szCs w:val="56"/>
          <w:rtl/>
        </w:rPr>
        <w:t>ثالثا : النفوذ الفرنسى فى الصين :</w:t>
      </w:r>
    </w:p>
    <w:p w:rsidR="00952217" w:rsidRPr="00F32E89" w:rsidRDefault="00952217" w:rsidP="0007570F">
      <w:pPr>
        <w:numPr>
          <w:ilvl w:val="0"/>
          <w:numId w:val="22"/>
        </w:numPr>
        <w:spacing w:after="0" w:line="240" w:lineRule="auto"/>
        <w:jc w:val="center"/>
        <w:rPr>
          <w:sz w:val="56"/>
          <w:szCs w:val="56"/>
          <w:rtl/>
        </w:rPr>
      </w:pPr>
      <w:r w:rsidRPr="00F32E89">
        <w:rPr>
          <w:sz w:val="56"/>
          <w:szCs w:val="56"/>
          <w:rtl/>
        </w:rPr>
        <w:t>طالبت فرنسا بضم الممتلكات المجاورة للهند الصينية عام 1898م وقد نجحت فرنسا في وضع يدها على خليج (كوانج تساو ) واتخذت منه قاعدة بحرية</w:t>
      </w:r>
    </w:p>
    <w:p w:rsidR="00734E47" w:rsidRPr="00F32E89" w:rsidRDefault="00734E47" w:rsidP="0007570F">
      <w:pPr>
        <w:numPr>
          <w:ilvl w:val="0"/>
          <w:numId w:val="22"/>
        </w:numPr>
        <w:spacing w:after="0" w:line="240" w:lineRule="auto"/>
        <w:jc w:val="center"/>
        <w:rPr>
          <w:color w:val="FF0000"/>
          <w:sz w:val="56"/>
          <w:szCs w:val="56"/>
          <w:rtl/>
        </w:rPr>
      </w:pPr>
      <w:r w:rsidRPr="00F32E89">
        <w:rPr>
          <w:color w:val="FF0000"/>
          <w:sz w:val="56"/>
          <w:szCs w:val="56"/>
          <w:rtl/>
        </w:rPr>
        <w:t>رابعا : النفوذ البريطانى فى الصين :</w:t>
      </w:r>
    </w:p>
    <w:p w:rsidR="00952217" w:rsidRPr="00F32E89" w:rsidRDefault="00734E47" w:rsidP="0007570F">
      <w:pPr>
        <w:spacing w:after="0" w:line="240" w:lineRule="auto"/>
        <w:jc w:val="center"/>
        <w:rPr>
          <w:sz w:val="56"/>
          <w:szCs w:val="56"/>
          <w:rtl/>
        </w:rPr>
      </w:pPr>
      <w:r w:rsidRPr="00F32E89">
        <w:rPr>
          <w:sz w:val="56"/>
          <w:szCs w:val="56"/>
          <w:rtl/>
        </w:rPr>
        <w:t>كانت بريطانيا قد اعترفت رسميا بمبدأ (مناطق النفوذ) عام 1899م وكانت تدعى ان لها سلطة واسعة</w:t>
      </w:r>
      <w:r w:rsidRPr="00F32E89">
        <w:rPr>
          <w:sz w:val="56"/>
          <w:szCs w:val="56"/>
        </w:rPr>
        <w:t xml:space="preserve"> </w:t>
      </w:r>
      <w:r w:rsidRPr="00F32E89">
        <w:rPr>
          <w:sz w:val="56"/>
          <w:szCs w:val="56"/>
          <w:rtl/>
        </w:rPr>
        <w:t xml:space="preserve">في حوض نهر اليانج تسى </w:t>
      </w:r>
      <w:r w:rsidR="006C41AF" w:rsidRPr="00F32E89">
        <w:rPr>
          <w:rFonts w:hint="cs"/>
          <w:sz w:val="56"/>
          <w:szCs w:val="56"/>
          <w:rtl/>
        </w:rPr>
        <w:t>و</w:t>
      </w:r>
      <w:r w:rsidR="00952217" w:rsidRPr="00F32E89">
        <w:rPr>
          <w:sz w:val="56"/>
          <w:szCs w:val="56"/>
          <w:rtl/>
        </w:rPr>
        <w:t>طالبت انجلترا بالحصول على امتياز خط حديد بكين هانكاو</w:t>
      </w:r>
    </w:p>
    <w:p w:rsidR="00734E47" w:rsidRPr="00F32E89" w:rsidRDefault="00734E47" w:rsidP="0007570F">
      <w:pPr>
        <w:numPr>
          <w:ilvl w:val="0"/>
          <w:numId w:val="22"/>
        </w:numPr>
        <w:spacing w:after="0" w:line="240" w:lineRule="auto"/>
        <w:jc w:val="center"/>
        <w:rPr>
          <w:color w:val="FF0000"/>
          <w:sz w:val="56"/>
          <w:szCs w:val="56"/>
          <w:rtl/>
        </w:rPr>
      </w:pPr>
      <w:r w:rsidRPr="00F32E89">
        <w:rPr>
          <w:color w:val="FF0000"/>
          <w:sz w:val="56"/>
          <w:szCs w:val="56"/>
          <w:rtl/>
        </w:rPr>
        <w:t>خامسا : حركة الملاكمين :</w:t>
      </w:r>
    </w:p>
    <w:p w:rsidR="00734E47" w:rsidRPr="00F32E89" w:rsidRDefault="00734E47" w:rsidP="0007570F">
      <w:pPr>
        <w:spacing w:after="0" w:line="240" w:lineRule="auto"/>
        <w:ind w:left="360"/>
        <w:jc w:val="center"/>
        <w:rPr>
          <w:sz w:val="56"/>
          <w:szCs w:val="56"/>
          <w:rtl/>
        </w:rPr>
      </w:pPr>
      <w:r w:rsidRPr="00F32E89">
        <w:rPr>
          <w:color w:val="FF0000"/>
          <w:sz w:val="56"/>
          <w:szCs w:val="56"/>
          <w:rtl/>
        </w:rPr>
        <w:t>تعريفها :</w:t>
      </w:r>
      <w:r w:rsidRPr="00F32E89">
        <w:rPr>
          <w:sz w:val="56"/>
          <w:szCs w:val="56"/>
          <w:rtl/>
        </w:rPr>
        <w:t>هى حركة عرفت باسم حركة القبضان المتالفة او البوكسر او حركة الملاكمين</w:t>
      </w:r>
    </w:p>
    <w:p w:rsidR="00734E47" w:rsidRPr="00F32E89" w:rsidRDefault="00734E47" w:rsidP="0007570F">
      <w:pPr>
        <w:numPr>
          <w:ilvl w:val="0"/>
          <w:numId w:val="22"/>
        </w:numPr>
        <w:spacing w:after="0" w:line="240" w:lineRule="auto"/>
        <w:jc w:val="center"/>
        <w:rPr>
          <w:color w:val="FF0000"/>
          <w:sz w:val="56"/>
          <w:szCs w:val="56"/>
          <w:rtl/>
        </w:rPr>
      </w:pPr>
      <w:r w:rsidRPr="00F32E89">
        <w:rPr>
          <w:color w:val="FF0000"/>
          <w:sz w:val="56"/>
          <w:szCs w:val="56"/>
          <w:rtl/>
        </w:rPr>
        <w:t>أسباب قيامها :</w:t>
      </w:r>
      <w:r w:rsidRPr="00F32E89">
        <w:rPr>
          <w:sz w:val="56"/>
          <w:szCs w:val="56"/>
          <w:rtl/>
        </w:rPr>
        <w:t>قامت هذه الحركة من اجل مقاومة الوجود الاجنبى فى الصين</w:t>
      </w:r>
    </w:p>
    <w:p w:rsidR="00734E47" w:rsidRPr="00F32E89" w:rsidRDefault="00734E47" w:rsidP="0007570F">
      <w:pPr>
        <w:spacing w:after="0" w:line="240" w:lineRule="auto"/>
        <w:jc w:val="center"/>
        <w:rPr>
          <w:color w:val="FF0000"/>
          <w:sz w:val="56"/>
          <w:szCs w:val="56"/>
          <w:rtl/>
        </w:rPr>
      </w:pPr>
      <w:r w:rsidRPr="00F32E89">
        <w:rPr>
          <w:color w:val="FF0000"/>
          <w:sz w:val="56"/>
          <w:szCs w:val="56"/>
          <w:rtl/>
        </w:rPr>
        <w:t xml:space="preserve">موقف القصر الملكي الصيني من هذه الحركة : </w:t>
      </w:r>
      <w:r w:rsidRPr="00F32E89">
        <w:rPr>
          <w:sz w:val="56"/>
          <w:szCs w:val="56"/>
          <w:rtl/>
        </w:rPr>
        <w:t>كان القصر الملكي يدعم هذه الحركة سرا</w:t>
      </w:r>
    </w:p>
    <w:p w:rsidR="00734E47" w:rsidRPr="00F32E89" w:rsidRDefault="00734E47" w:rsidP="0007570F">
      <w:pPr>
        <w:numPr>
          <w:ilvl w:val="0"/>
          <w:numId w:val="22"/>
        </w:numPr>
        <w:spacing w:after="0" w:line="240" w:lineRule="auto"/>
        <w:jc w:val="center"/>
        <w:rPr>
          <w:color w:val="FF0000"/>
          <w:sz w:val="56"/>
          <w:szCs w:val="56"/>
          <w:rtl/>
        </w:rPr>
      </w:pPr>
      <w:r w:rsidRPr="00F32E89">
        <w:rPr>
          <w:color w:val="FF0000"/>
          <w:sz w:val="56"/>
          <w:szCs w:val="56"/>
          <w:rtl/>
        </w:rPr>
        <w:t>طريقة مقاومة هذه الحركة للأجانب :</w:t>
      </w:r>
    </w:p>
    <w:p w:rsidR="00734E47" w:rsidRPr="00F32E89" w:rsidRDefault="006C41AF" w:rsidP="0007570F">
      <w:pPr>
        <w:spacing w:after="0" w:line="240" w:lineRule="auto"/>
        <w:ind w:left="360"/>
        <w:jc w:val="center"/>
        <w:rPr>
          <w:sz w:val="56"/>
          <w:szCs w:val="56"/>
          <w:rtl/>
        </w:rPr>
      </w:pPr>
      <w:r w:rsidRPr="00F32E89">
        <w:rPr>
          <w:sz w:val="56"/>
          <w:szCs w:val="56"/>
          <w:rtl/>
        </w:rPr>
        <w:t xml:space="preserve">أثارت </w:t>
      </w:r>
      <w:r w:rsidR="00734E47" w:rsidRPr="00F32E89">
        <w:rPr>
          <w:sz w:val="56"/>
          <w:szCs w:val="56"/>
          <w:rtl/>
        </w:rPr>
        <w:t>الحركة الحقد على الأجا</w:t>
      </w:r>
      <w:r w:rsidRPr="00F32E89">
        <w:rPr>
          <w:sz w:val="56"/>
          <w:szCs w:val="56"/>
          <w:rtl/>
        </w:rPr>
        <w:t>نب وخاصة النصارى منهم وقادت</w:t>
      </w:r>
      <w:r w:rsidR="00734E47" w:rsidRPr="00F32E89">
        <w:rPr>
          <w:sz w:val="56"/>
          <w:szCs w:val="56"/>
          <w:rtl/>
        </w:rPr>
        <w:t xml:space="preserve"> للاعتداء على الأوروبيين والسفارات الغربية حتى أنهم نجحوا في قتل السفير الالمانى وحاصروا السفارات</w:t>
      </w:r>
    </w:p>
    <w:p w:rsidR="002A066B" w:rsidRPr="00F32E89" w:rsidRDefault="00734E47" w:rsidP="0007570F">
      <w:pPr>
        <w:numPr>
          <w:ilvl w:val="0"/>
          <w:numId w:val="22"/>
        </w:numPr>
        <w:spacing w:after="0" w:line="240" w:lineRule="auto"/>
        <w:jc w:val="center"/>
        <w:rPr>
          <w:color w:val="FF0000"/>
          <w:sz w:val="56"/>
          <w:szCs w:val="56"/>
        </w:rPr>
      </w:pPr>
      <w:r w:rsidRPr="00F32E89">
        <w:rPr>
          <w:color w:val="FF0000"/>
          <w:sz w:val="56"/>
          <w:szCs w:val="56"/>
          <w:rtl/>
        </w:rPr>
        <w:t>موقف الدول الأوروبية من هذه الحركة :</w:t>
      </w:r>
    </w:p>
    <w:p w:rsidR="00734E47" w:rsidRPr="00F32E89" w:rsidRDefault="002A066B" w:rsidP="0007570F">
      <w:pPr>
        <w:spacing w:after="0" w:line="240" w:lineRule="auto"/>
        <w:jc w:val="center"/>
        <w:rPr>
          <w:color w:val="FF0000"/>
          <w:sz w:val="56"/>
          <w:szCs w:val="56"/>
          <w:rtl/>
        </w:rPr>
      </w:pPr>
      <w:r w:rsidRPr="00F32E89">
        <w:rPr>
          <w:sz w:val="56"/>
          <w:szCs w:val="56"/>
          <w:rtl/>
        </w:rPr>
        <w:t>هبت الدول الأوروبية و</w:t>
      </w:r>
      <w:r w:rsidRPr="00F32E89">
        <w:rPr>
          <w:rFonts w:hint="cs"/>
          <w:sz w:val="56"/>
          <w:szCs w:val="56"/>
          <w:rtl/>
        </w:rPr>
        <w:t>ارسلت</w:t>
      </w:r>
      <w:r w:rsidR="00734E47" w:rsidRPr="00F32E89">
        <w:rPr>
          <w:sz w:val="56"/>
          <w:szCs w:val="56"/>
          <w:rtl/>
        </w:rPr>
        <w:t xml:space="preserve"> أساطيلها وجيوشها إلى</w:t>
      </w:r>
      <w:r w:rsidRPr="00F32E89">
        <w:rPr>
          <w:sz w:val="56"/>
          <w:szCs w:val="56"/>
          <w:rtl/>
        </w:rPr>
        <w:t xml:space="preserve"> بكين للدفاع عن رعاياهم المقيمين في حي السفارات و</w:t>
      </w:r>
      <w:r w:rsidR="00734E47" w:rsidRPr="00F32E89">
        <w:rPr>
          <w:sz w:val="56"/>
          <w:szCs w:val="56"/>
          <w:rtl/>
        </w:rPr>
        <w:t xml:space="preserve"> </w:t>
      </w:r>
      <w:r w:rsidRPr="00F32E89">
        <w:rPr>
          <w:sz w:val="56"/>
          <w:szCs w:val="56"/>
          <w:rtl/>
        </w:rPr>
        <w:t>نجحوا في رفع الحصار</w:t>
      </w:r>
      <w:r w:rsidRPr="00F32E89">
        <w:rPr>
          <w:rFonts w:hint="cs"/>
          <w:sz w:val="56"/>
          <w:szCs w:val="56"/>
          <w:rtl/>
        </w:rPr>
        <w:t xml:space="preserve"> عنه</w:t>
      </w:r>
      <w:r w:rsidRPr="00F32E89">
        <w:rPr>
          <w:sz w:val="56"/>
          <w:szCs w:val="56"/>
          <w:rtl/>
        </w:rPr>
        <w:t xml:space="preserve"> </w:t>
      </w:r>
      <w:r w:rsidRPr="00F32E89">
        <w:rPr>
          <w:rFonts w:hint="cs"/>
          <w:sz w:val="56"/>
          <w:szCs w:val="56"/>
          <w:rtl/>
        </w:rPr>
        <w:t>و</w:t>
      </w:r>
      <w:r w:rsidRPr="00F32E89">
        <w:rPr>
          <w:sz w:val="56"/>
          <w:szCs w:val="56"/>
          <w:rtl/>
        </w:rPr>
        <w:t xml:space="preserve"> قام</w:t>
      </w:r>
      <w:r w:rsidRPr="00F32E89">
        <w:rPr>
          <w:rFonts w:hint="cs"/>
          <w:sz w:val="56"/>
          <w:szCs w:val="56"/>
          <w:rtl/>
        </w:rPr>
        <w:t>وا</w:t>
      </w:r>
      <w:r w:rsidRPr="00F32E89">
        <w:rPr>
          <w:sz w:val="56"/>
          <w:szCs w:val="56"/>
          <w:rtl/>
        </w:rPr>
        <w:t xml:space="preserve"> </w:t>
      </w:r>
      <w:r w:rsidR="00734E47" w:rsidRPr="00F32E89">
        <w:rPr>
          <w:sz w:val="56"/>
          <w:szCs w:val="56"/>
          <w:rtl/>
        </w:rPr>
        <w:t>بارتكاب أعمال وحشية اتجاه الصينيين</w:t>
      </w:r>
    </w:p>
    <w:p w:rsidR="00734E47" w:rsidRPr="00F32E89" w:rsidRDefault="00734E47" w:rsidP="0007570F">
      <w:pPr>
        <w:numPr>
          <w:ilvl w:val="0"/>
          <w:numId w:val="22"/>
        </w:numPr>
        <w:spacing w:after="0" w:line="240" w:lineRule="auto"/>
        <w:jc w:val="center"/>
        <w:rPr>
          <w:color w:val="FF0000"/>
          <w:sz w:val="56"/>
          <w:szCs w:val="56"/>
        </w:rPr>
      </w:pPr>
      <w:r w:rsidRPr="00F32E89">
        <w:rPr>
          <w:color w:val="FF0000"/>
          <w:sz w:val="56"/>
          <w:szCs w:val="56"/>
          <w:rtl/>
        </w:rPr>
        <w:t>نتائج قضاء الدول الغربية على حركة الملاكمين :</w:t>
      </w:r>
    </w:p>
    <w:p w:rsidR="00971FC5" w:rsidRPr="00F32E89" w:rsidRDefault="00734E47" w:rsidP="00971FC5">
      <w:pPr>
        <w:pStyle w:val="a3"/>
        <w:numPr>
          <w:ilvl w:val="0"/>
          <w:numId w:val="28"/>
        </w:numPr>
        <w:spacing w:after="0" w:line="240" w:lineRule="auto"/>
        <w:jc w:val="center"/>
        <w:rPr>
          <w:sz w:val="56"/>
          <w:szCs w:val="56"/>
          <w:rtl/>
        </w:rPr>
      </w:pPr>
      <w:r w:rsidRPr="00F32E89">
        <w:rPr>
          <w:sz w:val="56"/>
          <w:szCs w:val="56"/>
          <w:rtl/>
        </w:rPr>
        <w:t>قام الأوروبيين بارتكاب أعمال وحشية ضد الصينيين</w:t>
      </w:r>
    </w:p>
    <w:p w:rsidR="00971FC5" w:rsidRPr="00F32E89" w:rsidRDefault="002A066B" w:rsidP="00971FC5">
      <w:pPr>
        <w:pStyle w:val="a3"/>
        <w:spacing w:after="0" w:line="240" w:lineRule="auto"/>
        <w:jc w:val="center"/>
        <w:rPr>
          <w:sz w:val="56"/>
          <w:szCs w:val="56"/>
          <w:rtl/>
        </w:rPr>
      </w:pPr>
      <w:r w:rsidRPr="00F32E89">
        <w:rPr>
          <w:rFonts w:hint="cs"/>
          <w:sz w:val="56"/>
          <w:szCs w:val="56"/>
          <w:rtl/>
        </w:rPr>
        <w:t>2-</w:t>
      </w:r>
      <w:r w:rsidR="00952217" w:rsidRPr="00F32E89">
        <w:rPr>
          <w:sz w:val="56"/>
          <w:szCs w:val="56"/>
          <w:rtl/>
        </w:rPr>
        <w:t>أجبرت الدول الغربية الصين على دفع تعويضات لها</w:t>
      </w:r>
    </w:p>
    <w:p w:rsidR="00971FC5" w:rsidRPr="00F32E89" w:rsidRDefault="002A066B" w:rsidP="00971FC5">
      <w:pPr>
        <w:pStyle w:val="a3"/>
        <w:spacing w:after="0" w:line="240" w:lineRule="auto"/>
        <w:jc w:val="center"/>
        <w:rPr>
          <w:sz w:val="56"/>
          <w:szCs w:val="56"/>
          <w:rtl/>
        </w:rPr>
      </w:pPr>
      <w:r w:rsidRPr="00F32E89">
        <w:rPr>
          <w:rFonts w:hint="cs"/>
          <w:sz w:val="56"/>
          <w:szCs w:val="56"/>
          <w:rtl/>
        </w:rPr>
        <w:t>3-</w:t>
      </w:r>
      <w:r w:rsidR="00952217" w:rsidRPr="00F32E89">
        <w:rPr>
          <w:sz w:val="56"/>
          <w:szCs w:val="56"/>
          <w:rtl/>
        </w:rPr>
        <w:t>فرضت الدول الأوروبية شروط صلح قاسية مهينة تسمى (بروتوكول البوكسر )</w:t>
      </w:r>
    </w:p>
    <w:p w:rsidR="00952217" w:rsidRPr="00F32E89" w:rsidRDefault="002A066B" w:rsidP="00971FC5">
      <w:pPr>
        <w:pStyle w:val="a3"/>
        <w:spacing w:after="0" w:line="240" w:lineRule="auto"/>
        <w:jc w:val="center"/>
        <w:rPr>
          <w:sz w:val="56"/>
          <w:szCs w:val="56"/>
          <w:rtl/>
        </w:rPr>
      </w:pPr>
      <w:r w:rsidRPr="00F32E89">
        <w:rPr>
          <w:rFonts w:hint="cs"/>
          <w:sz w:val="56"/>
          <w:szCs w:val="56"/>
          <w:rtl/>
        </w:rPr>
        <w:t>4-</w:t>
      </w:r>
      <w:r w:rsidR="00952217" w:rsidRPr="00F32E89">
        <w:rPr>
          <w:sz w:val="56"/>
          <w:szCs w:val="56"/>
          <w:rtl/>
        </w:rPr>
        <w:t>طالبوا بإنزال العقاب بالمعتدين</w:t>
      </w:r>
    </w:p>
    <w:p w:rsidR="00734E47" w:rsidRPr="00F32E89" w:rsidRDefault="00971FC5" w:rsidP="00971FC5">
      <w:pPr>
        <w:spacing w:after="0" w:line="240" w:lineRule="auto"/>
        <w:ind w:left="720"/>
        <w:rPr>
          <w:color w:val="FF0000"/>
          <w:sz w:val="56"/>
          <w:szCs w:val="56"/>
          <w:rtl/>
        </w:rPr>
      </w:pPr>
      <w:r w:rsidRPr="00F32E89">
        <w:rPr>
          <w:color w:val="FF0000"/>
          <w:sz w:val="56"/>
          <w:szCs w:val="56"/>
          <w:rtl/>
        </w:rPr>
        <w:t xml:space="preserve"> </w:t>
      </w:r>
      <w:r w:rsidR="00734E47" w:rsidRPr="00F32E89">
        <w:rPr>
          <w:color w:val="FF0000"/>
          <w:sz w:val="56"/>
          <w:szCs w:val="56"/>
          <w:rtl/>
        </w:rPr>
        <w:t>الثورة الصينية ضد الحكم الامبراطورى عام 1911م</w:t>
      </w:r>
      <w:r w:rsidRPr="00F32E89">
        <w:rPr>
          <w:rFonts w:hint="cs"/>
          <w:color w:val="FF0000"/>
          <w:sz w:val="56"/>
          <w:szCs w:val="56"/>
          <w:rtl/>
        </w:rPr>
        <w:t>-</w:t>
      </w:r>
      <w:r w:rsidR="00734E47" w:rsidRPr="00F32E89">
        <w:rPr>
          <w:color w:val="FF0000"/>
          <w:sz w:val="56"/>
          <w:szCs w:val="56"/>
          <w:rtl/>
        </w:rPr>
        <w:t>عوامل قيام الثورة الصينية :</w:t>
      </w:r>
    </w:p>
    <w:p w:rsidR="00971FC5" w:rsidRPr="00F32E89" w:rsidRDefault="00734E47" w:rsidP="0007570F">
      <w:pPr>
        <w:spacing w:after="0" w:line="240" w:lineRule="auto"/>
        <w:jc w:val="center"/>
        <w:rPr>
          <w:color w:val="0070C0"/>
          <w:sz w:val="56"/>
          <w:szCs w:val="56"/>
          <w:rtl/>
        </w:rPr>
      </w:pPr>
      <w:r w:rsidRPr="00F32E89">
        <w:rPr>
          <w:color w:val="0070C0"/>
          <w:sz w:val="56"/>
          <w:szCs w:val="56"/>
          <w:rtl/>
        </w:rPr>
        <w:t>قامت ا</w:t>
      </w:r>
      <w:r w:rsidR="00971FC5" w:rsidRPr="00F32E89">
        <w:rPr>
          <w:color w:val="0070C0"/>
          <w:sz w:val="56"/>
          <w:szCs w:val="56"/>
          <w:rtl/>
        </w:rPr>
        <w:t xml:space="preserve">لثورة الصينية بتأثير عاملين </w:t>
      </w:r>
    </w:p>
    <w:p w:rsidR="00971FC5" w:rsidRPr="00F32E89" w:rsidRDefault="00662AA7" w:rsidP="0007570F">
      <w:pPr>
        <w:spacing w:after="0" w:line="240" w:lineRule="auto"/>
        <w:jc w:val="center"/>
        <w:rPr>
          <w:color w:val="0070C0"/>
          <w:sz w:val="56"/>
          <w:szCs w:val="56"/>
          <w:rtl/>
        </w:rPr>
      </w:pPr>
      <w:r w:rsidRPr="00F32E89">
        <w:rPr>
          <w:color w:val="FFC000"/>
          <w:sz w:val="56"/>
          <w:szCs w:val="56"/>
          <w:rtl/>
        </w:rPr>
        <w:t>العامل الأول</w:t>
      </w:r>
      <w:r w:rsidR="00952217" w:rsidRPr="00F32E89">
        <w:rPr>
          <w:color w:val="0070C0"/>
          <w:sz w:val="56"/>
          <w:szCs w:val="56"/>
          <w:rtl/>
        </w:rPr>
        <w:t>:الاصلاحات الحكومية التى قامت بها الحكومية الصينية</w:t>
      </w:r>
      <w:r w:rsidR="004B6025" w:rsidRPr="00F32E89">
        <w:rPr>
          <w:rFonts w:hint="cs"/>
          <w:color w:val="0070C0"/>
          <w:sz w:val="56"/>
          <w:szCs w:val="56"/>
          <w:rtl/>
        </w:rPr>
        <w:t xml:space="preserve"> </w:t>
      </w:r>
    </w:p>
    <w:p w:rsidR="00734E47" w:rsidRPr="00F32E89" w:rsidRDefault="00952217" w:rsidP="0007570F">
      <w:pPr>
        <w:spacing w:after="0" w:line="240" w:lineRule="auto"/>
        <w:jc w:val="center"/>
        <w:rPr>
          <w:color w:val="0070C0"/>
          <w:sz w:val="56"/>
          <w:szCs w:val="56"/>
        </w:rPr>
      </w:pPr>
      <w:r w:rsidRPr="00F32E89">
        <w:rPr>
          <w:color w:val="FFC000"/>
          <w:sz w:val="56"/>
          <w:szCs w:val="56"/>
          <w:rtl/>
        </w:rPr>
        <w:t>العامل الثاني</w:t>
      </w:r>
      <w:r w:rsidRPr="00F32E89">
        <w:rPr>
          <w:color w:val="0070C0"/>
          <w:sz w:val="56"/>
          <w:szCs w:val="56"/>
          <w:rtl/>
        </w:rPr>
        <w:t xml:space="preserve"> : قيادة الزعيم صن يات صن</w:t>
      </w:r>
      <w:r w:rsidR="006C41AF" w:rsidRPr="00F32E89">
        <w:rPr>
          <w:color w:val="0070C0"/>
          <w:sz w:val="56"/>
          <w:szCs w:val="56"/>
          <w:rtl/>
        </w:rPr>
        <w:t xml:space="preserve"> للثورة الصينية </w:t>
      </w:r>
      <w:r w:rsidRPr="00F32E89">
        <w:rPr>
          <w:color w:val="0070C0"/>
          <w:sz w:val="56"/>
          <w:szCs w:val="56"/>
          <w:rtl/>
        </w:rPr>
        <w:t xml:space="preserve">أدت حركة الإصلاحات التي قامت بها </w:t>
      </w:r>
      <w:r w:rsidR="006C41AF" w:rsidRPr="00F32E89">
        <w:rPr>
          <w:rFonts w:hint="cs"/>
          <w:color w:val="0070C0"/>
          <w:sz w:val="56"/>
          <w:szCs w:val="56"/>
          <w:rtl/>
        </w:rPr>
        <w:t>الصين</w:t>
      </w:r>
      <w:r w:rsidR="006C41AF" w:rsidRPr="00F32E89">
        <w:rPr>
          <w:color w:val="0070C0"/>
          <w:sz w:val="56"/>
          <w:szCs w:val="56"/>
          <w:rtl/>
        </w:rPr>
        <w:t xml:space="preserve"> خلال إتباعها </w:t>
      </w:r>
      <w:r w:rsidR="00734E47" w:rsidRPr="00F32E89">
        <w:rPr>
          <w:color w:val="0070C0"/>
          <w:sz w:val="56"/>
          <w:szCs w:val="56"/>
          <w:rtl/>
        </w:rPr>
        <w:t>للأساليب الغربية في نهضة الصين وإرسال البعثات العلمية إلى الغرب مما أدى إلى ظهور جماعات من الشباب المتعلم ومعظمهم كانوا من كانتون جنوب الصين</w:t>
      </w:r>
    </w:p>
    <w:p w:rsidR="00734E47" w:rsidRPr="00F32E89" w:rsidRDefault="00734E47" w:rsidP="0007570F">
      <w:pPr>
        <w:spacing w:after="0" w:line="240" w:lineRule="auto"/>
        <w:jc w:val="center"/>
        <w:rPr>
          <w:color w:val="FF0000"/>
          <w:sz w:val="56"/>
          <w:szCs w:val="56"/>
          <w:rtl/>
        </w:rPr>
      </w:pPr>
      <w:r w:rsidRPr="00F32E89">
        <w:rPr>
          <w:color w:val="FF0000"/>
          <w:sz w:val="56"/>
          <w:szCs w:val="56"/>
          <w:rtl/>
        </w:rPr>
        <w:t xml:space="preserve">البرنامج السياسي لصن يات </w:t>
      </w:r>
      <w:r w:rsidRPr="00F32E89">
        <w:rPr>
          <w:sz w:val="56"/>
          <w:szCs w:val="56"/>
          <w:rtl/>
        </w:rPr>
        <w:t>كان الهدف الحقيقى الذي كان يرمى إليه صن يات هو إقامة جمهورية ديمقراطية اشتراكية تقوم على الديمقراطية والمساواة الوطنية</w:t>
      </w:r>
    </w:p>
    <w:p w:rsidR="00734E47" w:rsidRPr="00F32E89" w:rsidRDefault="00734E47" w:rsidP="00D14E47">
      <w:pPr>
        <w:spacing w:after="0" w:line="240" w:lineRule="auto"/>
        <w:jc w:val="center"/>
        <w:rPr>
          <w:color w:val="FF0000"/>
          <w:sz w:val="56"/>
          <w:szCs w:val="56"/>
          <w:rtl/>
        </w:rPr>
      </w:pPr>
      <w:r w:rsidRPr="00F32E89">
        <w:rPr>
          <w:color w:val="FF0000"/>
          <w:sz w:val="56"/>
          <w:szCs w:val="56"/>
          <w:rtl/>
        </w:rPr>
        <w:t xml:space="preserve">الشرارة الأولى لقيام الثورة الصينية </w:t>
      </w:r>
      <w:r w:rsidRPr="00F32E89">
        <w:rPr>
          <w:color w:val="0070C0"/>
          <w:sz w:val="56"/>
          <w:szCs w:val="56"/>
          <w:rtl/>
        </w:rPr>
        <w:t>كانت الشرارة الأولى التي أدت لقيام الثورة الصينية هو محاولة الحكومة بناء الخط الحديدي الذي كان ينشأ بين هانكر وكانتون لحسابها فرفضت الشركة الوطنية التي تعمل ببنائه ذلك وحركة الاضطرابات التي قامت في الصين إلى قيام الثورة الصينية وفى نهاية عام 1911م أعلن صن يات نفسه رئيسا للجمهورية الصينية</w:t>
      </w:r>
      <w:r w:rsidRPr="00F32E89">
        <w:rPr>
          <w:color w:val="0070C0"/>
          <w:sz w:val="56"/>
          <w:szCs w:val="56"/>
        </w:rPr>
        <w:t xml:space="preserve"> </w:t>
      </w:r>
      <w:r w:rsidR="00C1281A" w:rsidRPr="00F32E89">
        <w:rPr>
          <w:rFonts w:hint="cs"/>
          <w:color w:val="0070C0"/>
          <w:sz w:val="56"/>
          <w:szCs w:val="56"/>
          <w:rtl/>
        </w:rPr>
        <w:t>-</w:t>
      </w:r>
      <w:r w:rsidRPr="00F32E89">
        <w:rPr>
          <w:color w:val="0070C0"/>
          <w:sz w:val="56"/>
          <w:szCs w:val="56"/>
          <w:rtl/>
        </w:rPr>
        <w:t>ثم تدخل الجيش الصيني الذي حاول التفاوض مع الثوار وقد نجحت قيادات الجيش في إقناع الإمبراطور بالاستقالة عام 1912م في مقابل انسحاب صن يات صن وانتخب قائد الجيش الصين (يوان شى كاى )رئيسا للجمهورية</w:t>
      </w:r>
    </w:p>
    <w:p w:rsidR="00734E47" w:rsidRPr="00F32E89" w:rsidRDefault="00734E47" w:rsidP="0007570F">
      <w:pPr>
        <w:numPr>
          <w:ilvl w:val="0"/>
          <w:numId w:val="22"/>
        </w:numPr>
        <w:spacing w:after="0" w:line="240" w:lineRule="auto"/>
        <w:jc w:val="center"/>
        <w:rPr>
          <w:color w:val="FF0000"/>
          <w:sz w:val="56"/>
          <w:szCs w:val="56"/>
          <w:rtl/>
        </w:rPr>
      </w:pPr>
      <w:r w:rsidRPr="00F32E89">
        <w:rPr>
          <w:color w:val="FF0000"/>
          <w:sz w:val="56"/>
          <w:szCs w:val="56"/>
          <w:rtl/>
        </w:rPr>
        <w:t>موقف الصين من الحرب العالمية الأولى</w:t>
      </w:r>
      <w:r w:rsidR="00D14E47" w:rsidRPr="00F32E89">
        <w:rPr>
          <w:rFonts w:hint="cs"/>
          <w:color w:val="FF0000"/>
          <w:sz w:val="56"/>
          <w:szCs w:val="56"/>
          <w:rtl/>
        </w:rPr>
        <w:t xml:space="preserve"> 1918-1938</w:t>
      </w:r>
    </w:p>
    <w:p w:rsidR="00734E47" w:rsidRPr="00F32E89" w:rsidRDefault="00734E47" w:rsidP="0007570F">
      <w:pPr>
        <w:spacing w:after="0" w:line="240" w:lineRule="auto"/>
        <w:jc w:val="center"/>
        <w:rPr>
          <w:sz w:val="56"/>
          <w:szCs w:val="56"/>
        </w:rPr>
      </w:pPr>
      <w:r w:rsidRPr="00F32E89">
        <w:rPr>
          <w:sz w:val="56"/>
          <w:szCs w:val="56"/>
          <w:rtl/>
        </w:rPr>
        <w:t>كان موقف الصين من الحرب العالمية الأولى</w:t>
      </w:r>
      <w:r w:rsidRPr="00F32E89">
        <w:rPr>
          <w:sz w:val="56"/>
          <w:szCs w:val="56"/>
        </w:rPr>
        <w:t xml:space="preserve"> </w:t>
      </w:r>
      <w:r w:rsidRPr="00F32E89">
        <w:rPr>
          <w:sz w:val="56"/>
          <w:szCs w:val="56"/>
          <w:rtl/>
        </w:rPr>
        <w:t>موقفا حياديا غير أن الدول المتحاربة في الحرب العالمية الأولى لم تحترم حياد الصين وقامت اليابان وبريطانيا بالنزول على الأراضي الصينية ثم حرضت فرنسا وانجلترا الصين من اجل القضاء على النفوذ الالمانى والاستيلاء على الممتلكات الألمانية وتم ذلك بالفعل ثم أعلنت الصين الحرب على ألمانيا</w:t>
      </w:r>
    </w:p>
    <w:p w:rsidR="00734E47" w:rsidRPr="00F32E89" w:rsidRDefault="00734E47" w:rsidP="0007570F">
      <w:pPr>
        <w:numPr>
          <w:ilvl w:val="0"/>
          <w:numId w:val="22"/>
        </w:numPr>
        <w:spacing w:after="0" w:line="240" w:lineRule="auto"/>
        <w:jc w:val="center"/>
        <w:rPr>
          <w:color w:val="FF0000"/>
          <w:sz w:val="56"/>
          <w:szCs w:val="56"/>
        </w:rPr>
      </w:pPr>
      <w:r w:rsidRPr="00F32E89">
        <w:rPr>
          <w:color w:val="FF0000"/>
          <w:sz w:val="56"/>
          <w:szCs w:val="56"/>
          <w:rtl/>
        </w:rPr>
        <w:t>دور الحركة القومية في القضاء على الامتيازات الأجنبية في الصين</w:t>
      </w:r>
    </w:p>
    <w:p w:rsidR="00734E47" w:rsidRPr="00F32E89" w:rsidRDefault="00734E47" w:rsidP="0007570F">
      <w:pPr>
        <w:spacing w:after="0" w:line="240" w:lineRule="auto"/>
        <w:jc w:val="center"/>
        <w:rPr>
          <w:color w:val="0070C0"/>
          <w:sz w:val="56"/>
          <w:szCs w:val="56"/>
        </w:rPr>
      </w:pPr>
      <w:r w:rsidRPr="00F32E89">
        <w:rPr>
          <w:color w:val="0070C0"/>
          <w:sz w:val="56"/>
          <w:szCs w:val="56"/>
          <w:rtl/>
        </w:rPr>
        <w:t>لعبت الحركة القومية الصينية دورا بارزا في التخلص من الامتيازات والمعاهدات الجائرة التي حصل عليها الغرب في الصين فقد طالبت الصين بعد انتهاء الحرب العالمية الأولى في مؤتمر السلام بإلغاء المعاهدات الجائرة التي يتمتع بها الغرب في الصين فأحيلت هذه القضية إلى عصبة الأمم</w:t>
      </w:r>
      <w:r w:rsidRPr="00F32E89">
        <w:rPr>
          <w:color w:val="0070C0"/>
          <w:sz w:val="56"/>
          <w:szCs w:val="56"/>
        </w:rPr>
        <w:t xml:space="preserve"> </w:t>
      </w:r>
      <w:r w:rsidRPr="00F32E89">
        <w:rPr>
          <w:color w:val="0070C0"/>
          <w:sz w:val="56"/>
          <w:szCs w:val="56"/>
          <w:rtl/>
        </w:rPr>
        <w:t>وقد نجحت الصين بعد حركة احتجاجات كبيره في الصين  وموقف الولايات المتحدة المؤيد للصين إلى تخلص الصين  بصورة كبيرة من الامتيازات الأجنبية</w:t>
      </w:r>
    </w:p>
    <w:p w:rsidR="00734E47" w:rsidRPr="00F32E89" w:rsidRDefault="00734E47" w:rsidP="0007570F">
      <w:pPr>
        <w:numPr>
          <w:ilvl w:val="0"/>
          <w:numId w:val="22"/>
        </w:numPr>
        <w:spacing w:after="0" w:line="240" w:lineRule="auto"/>
        <w:jc w:val="center"/>
        <w:rPr>
          <w:color w:val="FF0000"/>
          <w:sz w:val="56"/>
          <w:szCs w:val="56"/>
          <w:rtl/>
        </w:rPr>
      </w:pPr>
      <w:r w:rsidRPr="00F32E89">
        <w:rPr>
          <w:color w:val="FF0000"/>
          <w:sz w:val="56"/>
          <w:szCs w:val="56"/>
          <w:rtl/>
        </w:rPr>
        <w:t>ثامنا :الصين والحرب العالمية الثانية :</w:t>
      </w:r>
    </w:p>
    <w:p w:rsidR="00D43AAB" w:rsidRPr="00F32E89" w:rsidRDefault="00734E47" w:rsidP="0007570F">
      <w:pPr>
        <w:spacing w:after="0" w:line="240" w:lineRule="auto"/>
        <w:jc w:val="center"/>
        <w:rPr>
          <w:sz w:val="56"/>
          <w:szCs w:val="56"/>
        </w:rPr>
      </w:pPr>
      <w:r w:rsidRPr="00F32E89">
        <w:rPr>
          <w:sz w:val="56"/>
          <w:szCs w:val="56"/>
          <w:rtl/>
        </w:rPr>
        <w:t xml:space="preserve">كانت الولايات المتحدة والاتحاد السوفيتي تدعمان المشروعات الاقتصادية الكبرى في الصين ونظرا لتلقى الصين مساعدات من الاتحاد </w:t>
      </w:r>
      <w:r w:rsidR="00D43AAB" w:rsidRPr="00F32E89">
        <w:rPr>
          <w:sz w:val="56"/>
          <w:szCs w:val="56"/>
          <w:rtl/>
        </w:rPr>
        <w:t>السوفيتي إبان الحرب العالمية الثانية الأمر الذي أدى لتقوية سلطة الشيوعيين في البلاد الذين سيطروا على مقاليد الأمور في كامل الأراضي الصينية فيما عدا جزيرة فرموزا (تايوان)حاليا التى كانت تدعمها الدول الغربية بزعامة الولايات المتحدة واصبح فى الصين منذ ذلك الوقت حكومتان احداهما شيوعية تسيطر على كامل الاراضى الصينية ماعدا (مكاو) التى تخضع</w:t>
      </w:r>
      <w:r w:rsidR="00D43AAB" w:rsidRPr="00F32E89">
        <w:rPr>
          <w:sz w:val="56"/>
          <w:szCs w:val="56"/>
        </w:rPr>
        <w:t xml:space="preserve"> </w:t>
      </w:r>
      <w:r w:rsidR="00D43AAB" w:rsidRPr="00F32E89">
        <w:rPr>
          <w:sz w:val="56"/>
          <w:szCs w:val="56"/>
          <w:rtl/>
        </w:rPr>
        <w:t>للبرتغاليين وجزيرة (هونج كونج) التى تخضع للانجليز والحكومة الثانية فى تايوان وتدعى حكومة الصين الوطنية</w:t>
      </w:r>
    </w:p>
    <w:p w:rsidR="00D43AAB" w:rsidRPr="00F32E89" w:rsidRDefault="00D43AAB" w:rsidP="0007570F">
      <w:pPr>
        <w:numPr>
          <w:ilvl w:val="0"/>
          <w:numId w:val="22"/>
        </w:numPr>
        <w:spacing w:after="0" w:line="240" w:lineRule="auto"/>
        <w:jc w:val="center"/>
        <w:rPr>
          <w:color w:val="FF0000"/>
          <w:sz w:val="56"/>
          <w:szCs w:val="56"/>
          <w:u w:val="single"/>
        </w:rPr>
      </w:pPr>
      <w:r w:rsidRPr="00F32E89">
        <w:rPr>
          <w:color w:val="FF0000"/>
          <w:sz w:val="56"/>
          <w:szCs w:val="56"/>
          <w:u w:val="single"/>
          <w:rtl/>
        </w:rPr>
        <w:t>تاريخ اليابان الحديث</w:t>
      </w:r>
      <w:r w:rsidR="00C1281A" w:rsidRPr="00F32E89">
        <w:rPr>
          <w:rFonts w:hint="cs"/>
          <w:color w:val="FF0000"/>
          <w:sz w:val="56"/>
          <w:szCs w:val="56"/>
          <w:u w:val="single"/>
          <w:rtl/>
        </w:rPr>
        <w:t xml:space="preserve"> </w:t>
      </w:r>
      <w:r w:rsidRPr="00F32E89">
        <w:rPr>
          <w:color w:val="FF0000"/>
          <w:sz w:val="56"/>
          <w:szCs w:val="56"/>
          <w:u w:val="single"/>
          <w:rtl/>
        </w:rPr>
        <w:t>أولا : لمحة تاريخية عن اليابان</w:t>
      </w:r>
    </w:p>
    <w:p w:rsidR="00D43AAB" w:rsidRPr="00F32E89" w:rsidRDefault="00952217" w:rsidP="0007570F">
      <w:pPr>
        <w:spacing w:after="0" w:line="240" w:lineRule="auto"/>
        <w:jc w:val="center"/>
        <w:rPr>
          <w:sz w:val="56"/>
          <w:szCs w:val="56"/>
          <w:u w:val="single"/>
          <w:rtl/>
        </w:rPr>
      </w:pPr>
      <w:r w:rsidRPr="00F32E89">
        <w:rPr>
          <w:color w:val="FF0000"/>
          <w:sz w:val="56"/>
          <w:szCs w:val="56"/>
          <w:u w:val="single"/>
          <w:rtl/>
        </w:rPr>
        <w:t>جذور اليابانيون</w:t>
      </w:r>
      <w:r w:rsidRPr="00F32E89">
        <w:rPr>
          <w:sz w:val="56"/>
          <w:szCs w:val="56"/>
          <w:u w:val="single"/>
          <w:rtl/>
        </w:rPr>
        <w:t xml:space="preserve">: </w:t>
      </w:r>
      <w:r w:rsidR="00D43AAB" w:rsidRPr="00F32E89">
        <w:rPr>
          <w:sz w:val="56"/>
          <w:szCs w:val="56"/>
          <w:rtl/>
        </w:rPr>
        <w:t>اليابانيون من العرق المغولي في معظمهم ولا يعود تاريخ اليابان القديم إلى ابعد من القرن السادس قبل الميلاد وقد توطدت الأسس الكبرى لنظامها السياسي والاجتماعي في القرن السابع عشر فأصبحت إمبراطورية</w:t>
      </w:r>
    </w:p>
    <w:p w:rsidR="00D43AAB" w:rsidRPr="00F32E89" w:rsidRDefault="00D43AAB" w:rsidP="0007570F">
      <w:pPr>
        <w:numPr>
          <w:ilvl w:val="0"/>
          <w:numId w:val="22"/>
        </w:numPr>
        <w:spacing w:after="0" w:line="240" w:lineRule="auto"/>
        <w:jc w:val="center"/>
        <w:rPr>
          <w:color w:val="FF0000"/>
          <w:sz w:val="56"/>
          <w:szCs w:val="56"/>
          <w:u w:val="single"/>
        </w:rPr>
      </w:pPr>
      <w:r w:rsidRPr="00F32E89">
        <w:rPr>
          <w:color w:val="FF0000"/>
          <w:sz w:val="56"/>
          <w:szCs w:val="56"/>
          <w:u w:val="single"/>
          <w:rtl/>
        </w:rPr>
        <w:t>ديانات اليابانيون :</w:t>
      </w:r>
    </w:p>
    <w:p w:rsidR="00D43AAB" w:rsidRPr="00F32E89" w:rsidRDefault="00D43AAB" w:rsidP="0007570F">
      <w:pPr>
        <w:spacing w:after="0" w:line="240" w:lineRule="auto"/>
        <w:jc w:val="center"/>
        <w:rPr>
          <w:color w:val="0070C0"/>
          <w:sz w:val="56"/>
          <w:szCs w:val="56"/>
        </w:rPr>
      </w:pPr>
      <w:r w:rsidRPr="00F32E89">
        <w:rPr>
          <w:color w:val="0070C0"/>
          <w:sz w:val="56"/>
          <w:szCs w:val="56"/>
          <w:rtl/>
        </w:rPr>
        <w:t>تعددت ديانات اليابانيين فمنها البوذية التي ظلت الديانة الرئيسية في اليابان عهدا طويلا  وتعددت مذاهبها من الصين وكوريا ومنها الكونفوشيه التي أدخلت في اليابان ولكنها لم تنتشر كدين غير أن المبادئ الخلقية الإنسانية أصبحت جزءا لا يتجزأ من النظام الاجتماعي الياباني وتعد الشنتو هي ديانة اليابان المحلية قبل دخول البوذية والكونفوشية</w:t>
      </w:r>
      <w:r w:rsidRPr="00F32E89">
        <w:rPr>
          <w:color w:val="0070C0"/>
          <w:sz w:val="56"/>
          <w:szCs w:val="56"/>
        </w:rPr>
        <w:t xml:space="preserve"> </w:t>
      </w:r>
      <w:r w:rsidR="00E44E63" w:rsidRPr="00F32E89">
        <w:rPr>
          <w:rFonts w:hint="cs"/>
          <w:color w:val="0070C0"/>
          <w:sz w:val="56"/>
          <w:szCs w:val="56"/>
          <w:rtl/>
        </w:rPr>
        <w:t xml:space="preserve"> </w:t>
      </w:r>
      <w:r w:rsidRPr="00F32E89">
        <w:rPr>
          <w:color w:val="0070C0"/>
          <w:sz w:val="56"/>
          <w:szCs w:val="56"/>
          <w:rtl/>
        </w:rPr>
        <w:t xml:space="preserve">واكبر آلهة الشنتو قوى الطبيعة وعلى رأس مجموعة الآلهة آلهة الشمس </w:t>
      </w:r>
      <w:r w:rsidR="00E44E63" w:rsidRPr="00F32E89">
        <w:rPr>
          <w:rFonts w:hint="cs"/>
          <w:color w:val="0070C0"/>
          <w:sz w:val="56"/>
          <w:szCs w:val="56"/>
          <w:rtl/>
        </w:rPr>
        <w:t>-</w:t>
      </w:r>
      <w:r w:rsidRPr="00F32E89">
        <w:rPr>
          <w:color w:val="0070C0"/>
          <w:sz w:val="56"/>
          <w:szCs w:val="56"/>
          <w:rtl/>
        </w:rPr>
        <w:t xml:space="preserve">ثم انتشرت المسيحية في اليابان اثر توافد البرتغاليين على اليابان للاتجار فازدهرت المسيحية وظلت البعثات التبشيرية الأجنبية تصل إلى اليابان لنشر الدين المسيحي هناك وقد أدى نشر النصرانية في تلك البلاد إلى تصادم أهل البلاد اليابانيين مع الأوروبيين ومع البعثات التبشيرية </w:t>
      </w:r>
      <w:r w:rsidR="00E44E63" w:rsidRPr="00F32E89">
        <w:rPr>
          <w:rFonts w:hint="cs"/>
          <w:color w:val="0070C0"/>
          <w:sz w:val="56"/>
          <w:szCs w:val="56"/>
          <w:rtl/>
        </w:rPr>
        <w:t>-</w:t>
      </w:r>
      <w:r w:rsidRPr="00F32E89">
        <w:rPr>
          <w:color w:val="0070C0"/>
          <w:sz w:val="56"/>
          <w:szCs w:val="56"/>
          <w:rtl/>
        </w:rPr>
        <w:t>التي كانت تقوم بهذا الدور وحارب اليابانيون المسيحية باعتبارها وسيلة لتشجيع الاتجار مع الأجانب وحرمت نشر المسيحية في البلاد عام 1612م وجرت حوادث عنف كثيرة وإراقة دماء ضد المسيحيين الأوروبيون بضراوة وأخمدوها لكي ينقذوا تجارتها مهما كان الثمن ونتيجة لذلك صدرت مراسيم عام 1863م تفرض قيودا على المسيحية</w:t>
      </w:r>
      <w:r w:rsidRPr="00F32E89">
        <w:rPr>
          <w:color w:val="0070C0"/>
          <w:sz w:val="56"/>
          <w:szCs w:val="56"/>
        </w:rPr>
        <w:t xml:space="preserve"> </w:t>
      </w:r>
      <w:r w:rsidR="00E44E63" w:rsidRPr="00F32E89">
        <w:rPr>
          <w:rFonts w:hint="cs"/>
          <w:color w:val="0070C0"/>
          <w:sz w:val="56"/>
          <w:szCs w:val="56"/>
          <w:rtl/>
        </w:rPr>
        <w:t>-</w:t>
      </w:r>
      <w:r w:rsidRPr="00F32E89">
        <w:rPr>
          <w:color w:val="0070C0"/>
          <w:sz w:val="56"/>
          <w:szCs w:val="56"/>
          <w:rtl/>
        </w:rPr>
        <w:t>وتنزل العقوبات بأتباعها فحرم الاتجار مع الأجانب عدا الهولنديين والصينيين وقضى على الديانات الوافدة من الخارج ومنع استيراد الكتب الأجنبية</w:t>
      </w:r>
    </w:p>
    <w:p w:rsidR="00971FC5" w:rsidRPr="00F32E89" w:rsidRDefault="00D43AAB" w:rsidP="00971FC5">
      <w:pPr>
        <w:numPr>
          <w:ilvl w:val="0"/>
          <w:numId w:val="22"/>
        </w:numPr>
        <w:spacing w:after="0" w:line="240" w:lineRule="auto"/>
        <w:jc w:val="center"/>
        <w:rPr>
          <w:color w:val="FF0000"/>
          <w:sz w:val="56"/>
          <w:szCs w:val="56"/>
        </w:rPr>
      </w:pPr>
      <w:r w:rsidRPr="00F32E89">
        <w:rPr>
          <w:color w:val="FF0000"/>
          <w:sz w:val="56"/>
          <w:szCs w:val="56"/>
          <w:rtl/>
        </w:rPr>
        <w:t>- انتشار الإسلام في اليابان :</w:t>
      </w:r>
    </w:p>
    <w:p w:rsidR="00D43AAB" w:rsidRPr="00F32E89" w:rsidRDefault="00971FC5" w:rsidP="00330022">
      <w:pPr>
        <w:pStyle w:val="a8"/>
        <w:rPr>
          <w:rFonts w:cs="Arabic Transparent"/>
          <w:color w:val="000000"/>
          <w:sz w:val="56"/>
          <w:szCs w:val="56"/>
        </w:rPr>
      </w:pPr>
      <w:r w:rsidRPr="00F32E89">
        <w:rPr>
          <w:sz w:val="56"/>
          <w:szCs w:val="56"/>
          <w:rtl/>
        </w:rPr>
        <w:t>انغلاق</w:t>
      </w:r>
      <w:r w:rsidR="00D43AAB" w:rsidRPr="00F32E89">
        <w:rPr>
          <w:sz w:val="56"/>
          <w:szCs w:val="56"/>
          <w:rtl/>
        </w:rPr>
        <w:t xml:space="preserve"> الي</w:t>
      </w:r>
      <w:r w:rsidRPr="00F32E89">
        <w:rPr>
          <w:sz w:val="56"/>
          <w:szCs w:val="56"/>
          <w:rtl/>
        </w:rPr>
        <w:t xml:space="preserve">ابان حال دون وصول الإسلام </w:t>
      </w:r>
      <w:r w:rsidR="00D43AAB" w:rsidRPr="00F32E89">
        <w:rPr>
          <w:sz w:val="56"/>
          <w:szCs w:val="56"/>
          <w:rtl/>
        </w:rPr>
        <w:t>رغم وصوله إلى الصين القريبة منها فلما تم الانفتاح بدأ يصل إلى اليابان بعض التجار المسلمين وخاصة من الهند وبعد الانفتاح الياباني وخاصة بعد الانتصار على روسيا عام 1</w:t>
      </w:r>
      <w:r w:rsidRPr="00F32E89">
        <w:rPr>
          <w:sz w:val="56"/>
          <w:szCs w:val="56"/>
          <w:rtl/>
        </w:rPr>
        <w:t xml:space="preserve">905م شعر اليابانيون </w:t>
      </w:r>
      <w:r w:rsidR="00D43AAB" w:rsidRPr="00F32E89">
        <w:rPr>
          <w:sz w:val="56"/>
          <w:szCs w:val="56"/>
          <w:rtl/>
        </w:rPr>
        <w:t xml:space="preserve">بان ديانتهم الشنتوية متخلفة جدا لا يقبل العقل طقوسها ولا ينسجم الفكر مع تعاليمها فدعت لعقد مؤتمر يحضره أصحاب مختلف الديانات فوجهت الدعوة للدولة العثمانية وغيرها من الدول الأوروبية </w:t>
      </w:r>
      <w:r w:rsidR="00330022" w:rsidRPr="00F32E89">
        <w:rPr>
          <w:rFonts w:cs="Arabic Transparent"/>
          <w:color w:val="000000"/>
          <w:sz w:val="56"/>
          <w:szCs w:val="56"/>
          <w:rtl/>
        </w:rPr>
        <w:t>ولكن رأى مندوبو الدول</w:t>
      </w:r>
      <w:r w:rsidR="00330022" w:rsidRPr="00F32E89">
        <w:rPr>
          <w:rFonts w:cs="Arabic Transparent"/>
          <w:color w:val="000000"/>
          <w:sz w:val="56"/>
          <w:szCs w:val="56"/>
        </w:rPr>
        <w:t xml:space="preserve"> </w:t>
      </w:r>
      <w:r w:rsidR="00330022" w:rsidRPr="00F32E89">
        <w:rPr>
          <w:rFonts w:cs="Arabic Transparent"/>
          <w:color w:val="000000"/>
          <w:sz w:val="56"/>
          <w:szCs w:val="56"/>
          <w:rtl/>
        </w:rPr>
        <w:t>النصرانية أن</w:t>
      </w:r>
      <w:r w:rsidR="00330022" w:rsidRPr="00F32E89">
        <w:rPr>
          <w:rFonts w:cs="Arabic Transparent"/>
          <w:color w:val="000000"/>
          <w:sz w:val="56"/>
          <w:szCs w:val="56"/>
        </w:rPr>
        <w:t xml:space="preserve"> </w:t>
      </w:r>
      <w:r w:rsidR="00330022" w:rsidRPr="00F32E89">
        <w:rPr>
          <w:rFonts w:cs="Arabic Transparent"/>
          <w:color w:val="FFC000"/>
          <w:sz w:val="56"/>
          <w:szCs w:val="56"/>
          <w:rtl/>
        </w:rPr>
        <w:t>الاتجاه العام لدى</w:t>
      </w:r>
      <w:r w:rsidR="00330022" w:rsidRPr="00F32E89">
        <w:rPr>
          <w:rFonts w:cs="Arabic Transparent"/>
          <w:color w:val="FFC000"/>
          <w:sz w:val="56"/>
          <w:szCs w:val="56"/>
        </w:rPr>
        <w:t xml:space="preserve"> </w:t>
      </w:r>
      <w:r w:rsidR="00330022" w:rsidRPr="00F32E89">
        <w:rPr>
          <w:rFonts w:cs="Arabic Transparent"/>
          <w:color w:val="FFC000"/>
          <w:sz w:val="56"/>
          <w:szCs w:val="56"/>
          <w:rtl/>
        </w:rPr>
        <w:t>اليابانيين قد انصرف نحو الإسلام</w:t>
      </w:r>
      <w:r w:rsidR="00330022" w:rsidRPr="00F32E89">
        <w:rPr>
          <w:rFonts w:cs="Arabic Transparent"/>
          <w:color w:val="000000"/>
          <w:sz w:val="56"/>
          <w:szCs w:val="56"/>
        </w:rPr>
        <w:t xml:space="preserve"> </w:t>
      </w:r>
      <w:r w:rsidR="00330022" w:rsidRPr="00F32E89">
        <w:rPr>
          <w:rFonts w:cs="Arabic Transparent"/>
          <w:color w:val="000000"/>
          <w:sz w:val="56"/>
          <w:szCs w:val="56"/>
          <w:rtl/>
        </w:rPr>
        <w:t>وذلك من خلال ما لقيه كلام المندوب</w:t>
      </w:r>
      <w:r w:rsidR="00330022" w:rsidRPr="00F32E89">
        <w:rPr>
          <w:rFonts w:cs="Arabic Transparent"/>
          <w:color w:val="000000"/>
          <w:sz w:val="56"/>
          <w:szCs w:val="56"/>
        </w:rPr>
        <w:t xml:space="preserve"> </w:t>
      </w:r>
      <w:r w:rsidR="00330022" w:rsidRPr="00F32E89">
        <w:rPr>
          <w:rFonts w:cs="Arabic Transparent"/>
          <w:color w:val="000000"/>
          <w:sz w:val="56"/>
          <w:szCs w:val="56"/>
          <w:rtl/>
        </w:rPr>
        <w:t>العثماني من قوة الحجة وانسجام التعاليم الإسلامية مع الفطرة البشرية وشاع أن</w:t>
      </w:r>
      <w:r w:rsidR="00330022" w:rsidRPr="00F32E89">
        <w:rPr>
          <w:rFonts w:cs="Arabic Transparent"/>
          <w:color w:val="000000"/>
          <w:sz w:val="56"/>
          <w:szCs w:val="56"/>
        </w:rPr>
        <w:t xml:space="preserve"> </w:t>
      </w:r>
      <w:r w:rsidR="00330022" w:rsidRPr="00F32E89">
        <w:rPr>
          <w:rFonts w:cs="Arabic Transparent"/>
          <w:color w:val="000000"/>
          <w:sz w:val="56"/>
          <w:szCs w:val="56"/>
          <w:rtl/>
        </w:rPr>
        <w:t>إمبراطور اليابان سيعتنق الإسلام وسيتبعه شعبه فأثار هذا الدول الصليبية عامة</w:t>
      </w:r>
      <w:r w:rsidR="00330022" w:rsidRPr="00F32E89">
        <w:rPr>
          <w:rFonts w:cs="Arabic Transparent"/>
          <w:color w:val="000000"/>
          <w:sz w:val="56"/>
          <w:szCs w:val="56"/>
        </w:rPr>
        <w:t xml:space="preserve"> </w:t>
      </w:r>
      <w:r w:rsidR="00330022" w:rsidRPr="00F32E89">
        <w:rPr>
          <w:rFonts w:cs="Arabic Transparent"/>
          <w:color w:val="000000"/>
          <w:sz w:val="56"/>
          <w:szCs w:val="56"/>
          <w:rtl/>
        </w:rPr>
        <w:t>والكنائس والبابوية فعملت جميعها متكاتفة لتثن</w:t>
      </w:r>
      <w:r w:rsidR="00330022" w:rsidRPr="00F32E89">
        <w:rPr>
          <w:rFonts w:cs="Arabic Transparent" w:hint="cs"/>
          <w:color w:val="000000"/>
          <w:sz w:val="56"/>
          <w:szCs w:val="56"/>
          <w:rtl/>
        </w:rPr>
        <w:t>ية</w:t>
      </w:r>
      <w:r w:rsidR="00330022" w:rsidRPr="00F32E89">
        <w:rPr>
          <w:rFonts w:cs="Arabic Transparent"/>
          <w:color w:val="000000"/>
          <w:sz w:val="56"/>
          <w:szCs w:val="56"/>
          <w:rtl/>
        </w:rPr>
        <w:t xml:space="preserve"> عن عزمه</w:t>
      </w:r>
      <w:r w:rsidR="00330022" w:rsidRPr="00F32E89">
        <w:rPr>
          <w:rFonts w:cs="Arabic Transparent"/>
          <w:color w:val="000000"/>
          <w:sz w:val="56"/>
          <w:szCs w:val="56"/>
        </w:rPr>
        <w:t xml:space="preserve"> </w:t>
      </w:r>
      <w:r w:rsidR="00330022" w:rsidRPr="00F32E89">
        <w:rPr>
          <w:rFonts w:cs="Arabic Transparent"/>
          <w:color w:val="000000"/>
          <w:sz w:val="56"/>
          <w:szCs w:val="56"/>
          <w:rtl/>
        </w:rPr>
        <w:t>ولما كان الإمبراطور مدركا للأحوال السياسية فانه لم</w:t>
      </w:r>
      <w:r w:rsidR="00330022" w:rsidRPr="00F32E89">
        <w:rPr>
          <w:rFonts w:cs="Arabic Transparent"/>
          <w:color w:val="000000"/>
          <w:sz w:val="56"/>
          <w:szCs w:val="56"/>
        </w:rPr>
        <w:t xml:space="preserve"> </w:t>
      </w:r>
      <w:r w:rsidR="00330022" w:rsidRPr="00F32E89">
        <w:rPr>
          <w:rFonts w:cs="Arabic Transparent"/>
          <w:color w:val="000000"/>
          <w:sz w:val="56"/>
          <w:szCs w:val="56"/>
          <w:rtl/>
        </w:rPr>
        <w:t>يرغب في مواجهة الدول الكبرى لأنه لا يتمكن من معاداتها وإنما أعطى حرية</w:t>
      </w:r>
      <w:r w:rsidR="00330022" w:rsidRPr="00F32E89">
        <w:rPr>
          <w:rFonts w:cs="Arabic Transparent"/>
          <w:color w:val="000000"/>
          <w:sz w:val="56"/>
          <w:szCs w:val="56"/>
        </w:rPr>
        <w:t xml:space="preserve"> </w:t>
      </w:r>
      <w:r w:rsidR="00330022" w:rsidRPr="00F32E89">
        <w:rPr>
          <w:rFonts w:cs="Arabic Transparent"/>
          <w:color w:val="000000"/>
          <w:sz w:val="56"/>
          <w:szCs w:val="56"/>
          <w:rtl/>
        </w:rPr>
        <w:t>الاختيار للشعب لكي يعتنق الديانة التي يراها مناسبة له ونتيجة لذلك يقدر عدد</w:t>
      </w:r>
      <w:r w:rsidR="00330022" w:rsidRPr="00F32E89">
        <w:rPr>
          <w:rFonts w:cs="Arabic Transparent"/>
          <w:color w:val="000000"/>
          <w:sz w:val="56"/>
          <w:szCs w:val="56"/>
        </w:rPr>
        <w:t xml:space="preserve"> </w:t>
      </w:r>
      <w:r w:rsidR="00330022" w:rsidRPr="00F32E89">
        <w:rPr>
          <w:rFonts w:cs="Arabic Transparent"/>
          <w:color w:val="000000"/>
          <w:sz w:val="56"/>
          <w:szCs w:val="56"/>
          <w:rtl/>
        </w:rPr>
        <w:t>المسلمين في اليابان لأكثر من</w:t>
      </w:r>
      <w:r w:rsidR="00330022" w:rsidRPr="00F32E89">
        <w:rPr>
          <w:rFonts w:cs="Arabic Transparent"/>
          <w:color w:val="000000"/>
          <w:sz w:val="56"/>
          <w:szCs w:val="56"/>
        </w:rPr>
        <w:t xml:space="preserve"> </w:t>
      </w:r>
      <w:r w:rsidR="00330022" w:rsidRPr="00F32E89">
        <w:rPr>
          <w:rFonts w:cs="Arabic Transparent"/>
          <w:color w:val="FFC000"/>
          <w:sz w:val="56"/>
          <w:szCs w:val="56"/>
          <w:rtl/>
        </w:rPr>
        <w:t>عشرين ألف مسلم</w:t>
      </w:r>
      <w:r w:rsidR="00330022" w:rsidRPr="00F32E89">
        <w:rPr>
          <w:rFonts w:cs="Arabic Transparent"/>
          <w:color w:val="000000"/>
          <w:sz w:val="56"/>
          <w:szCs w:val="56"/>
        </w:rPr>
        <w:t xml:space="preserve"> </w:t>
      </w:r>
      <w:r w:rsidR="00330022" w:rsidRPr="00F32E89">
        <w:rPr>
          <w:rFonts w:cs="Arabic Transparent"/>
          <w:color w:val="000000"/>
          <w:sz w:val="56"/>
          <w:szCs w:val="56"/>
          <w:rtl/>
        </w:rPr>
        <w:t>ولهم بعض</w:t>
      </w:r>
      <w:r w:rsidR="00330022" w:rsidRPr="00F32E89">
        <w:rPr>
          <w:rFonts w:cs="Arabic Transparent"/>
          <w:color w:val="000000"/>
          <w:sz w:val="56"/>
          <w:szCs w:val="56"/>
        </w:rPr>
        <w:t xml:space="preserve"> </w:t>
      </w:r>
      <w:r w:rsidR="00330022" w:rsidRPr="00F32E89">
        <w:rPr>
          <w:rFonts w:cs="Arabic Transparent"/>
          <w:color w:val="000000"/>
          <w:sz w:val="56"/>
          <w:szCs w:val="56"/>
          <w:rtl/>
        </w:rPr>
        <w:t>المؤسسات الإسلامية وأكثرها في طوكيو</w:t>
      </w:r>
      <w:r w:rsidR="00330022" w:rsidRPr="00F32E89">
        <w:rPr>
          <w:rFonts w:cs="Arabic Transparent"/>
          <w:color w:val="000000"/>
          <w:sz w:val="56"/>
          <w:szCs w:val="56"/>
        </w:rPr>
        <w:t xml:space="preserve"> </w:t>
      </w:r>
      <w:r w:rsidR="00330022" w:rsidRPr="00F32E89">
        <w:rPr>
          <w:rFonts w:hint="cs"/>
          <w:sz w:val="56"/>
          <w:szCs w:val="56"/>
          <w:rtl/>
        </w:rPr>
        <w:t xml:space="preserve"> </w:t>
      </w:r>
    </w:p>
    <w:p w:rsidR="00A86743" w:rsidRPr="00F32E89" w:rsidRDefault="00D43AAB" w:rsidP="00971FC5">
      <w:pPr>
        <w:spacing w:after="0" w:line="240" w:lineRule="auto"/>
        <w:jc w:val="center"/>
        <w:rPr>
          <w:color w:val="FF0000"/>
          <w:sz w:val="56"/>
          <w:szCs w:val="56"/>
          <w:rtl/>
        </w:rPr>
      </w:pPr>
      <w:r w:rsidRPr="00F32E89">
        <w:rPr>
          <w:color w:val="FF0000"/>
          <w:sz w:val="56"/>
          <w:szCs w:val="56"/>
          <w:rtl/>
        </w:rPr>
        <w:t>ثانيا : اليابان وسياسة العزلة (الاستعمار البرتغالي والاسبانى لليابان) (1545-1600م)</w:t>
      </w:r>
    </w:p>
    <w:p w:rsidR="00D43AAB" w:rsidRPr="00F32E89" w:rsidRDefault="00D43AAB" w:rsidP="0007570F">
      <w:pPr>
        <w:spacing w:after="0" w:line="240" w:lineRule="auto"/>
        <w:jc w:val="center"/>
        <w:rPr>
          <w:color w:val="FF0000"/>
          <w:sz w:val="56"/>
          <w:szCs w:val="56"/>
        </w:rPr>
      </w:pPr>
      <w:r w:rsidRPr="00F32E89">
        <w:rPr>
          <w:sz w:val="56"/>
          <w:szCs w:val="56"/>
          <w:rtl/>
        </w:rPr>
        <w:t>وصل البرتغاليون الى اليابان فى عام 1542م وكان اول من نزل على تلك الجزر هم انطونيو بيروتا وانطونيو دى موتو وفرانسيسكو زيموور وكانت اليابان انذاك تمر فى فترة من الحرب الاقطاعية وادت الى القضاء على نفوذ وسلطة كل من الميكاد</w:t>
      </w:r>
      <w:r w:rsidRPr="00F32E89">
        <w:rPr>
          <w:sz w:val="56"/>
          <w:szCs w:val="56"/>
        </w:rPr>
        <w:t xml:space="preserve"> </w:t>
      </w:r>
      <w:r w:rsidRPr="00F32E89">
        <w:rPr>
          <w:sz w:val="56"/>
          <w:szCs w:val="56"/>
          <w:rtl/>
        </w:rPr>
        <w:t>والشواجن وانتهت الحرب بانتقال السلطة إلى أسرة التوكوجاوا وتولى السلطة زعيم عسكري هو اودانوبيوناجا الذي استطاع أن يكبح جماح سلطان نبلاء الإقطاع وان يتولى السلطة العليا في البلاد</w:t>
      </w:r>
    </w:p>
    <w:p w:rsidR="00D43AAB" w:rsidRPr="00F32E89" w:rsidRDefault="00D43AAB" w:rsidP="0007570F">
      <w:pPr>
        <w:spacing w:after="0" w:line="240" w:lineRule="auto"/>
        <w:jc w:val="center"/>
        <w:rPr>
          <w:color w:val="FF0000"/>
          <w:sz w:val="56"/>
          <w:szCs w:val="56"/>
          <w:rtl/>
        </w:rPr>
      </w:pPr>
      <w:r w:rsidRPr="00F32E89">
        <w:rPr>
          <w:color w:val="FF0000"/>
          <w:sz w:val="56"/>
          <w:szCs w:val="56"/>
          <w:rtl/>
        </w:rPr>
        <w:t>- موقف أمراء البلاد من الأجانب :</w:t>
      </w:r>
    </w:p>
    <w:p w:rsidR="00D43AAB" w:rsidRPr="00F32E89" w:rsidRDefault="00D43AAB" w:rsidP="0007570F">
      <w:pPr>
        <w:spacing w:after="0" w:line="240" w:lineRule="auto"/>
        <w:jc w:val="center"/>
        <w:rPr>
          <w:sz w:val="56"/>
          <w:szCs w:val="56"/>
        </w:rPr>
      </w:pPr>
      <w:r w:rsidRPr="00F32E89">
        <w:rPr>
          <w:sz w:val="56"/>
          <w:szCs w:val="56"/>
          <w:rtl/>
        </w:rPr>
        <w:t xml:space="preserve">رحب بعض أمراء البلاد الذين كانوا يقاتلون من اجل استقلالهم المحلى بهؤلاء الأجانب حيث أن هؤلاء  </w:t>
      </w:r>
      <w:r w:rsidRPr="00F32E89">
        <w:rPr>
          <w:sz w:val="56"/>
          <w:szCs w:val="56"/>
        </w:rPr>
        <w:t xml:space="preserve"> </w:t>
      </w:r>
      <w:r w:rsidRPr="00F32E89">
        <w:rPr>
          <w:sz w:val="56"/>
          <w:szCs w:val="56"/>
          <w:rtl/>
        </w:rPr>
        <w:t>الأمراء كان يحدوهم الأمل في أن يحققوا استقلالهم بمساعدة البرتغاليين</w:t>
      </w:r>
    </w:p>
    <w:p w:rsidR="00952217" w:rsidRPr="00F32E89" w:rsidRDefault="00952217" w:rsidP="0007570F">
      <w:pPr>
        <w:numPr>
          <w:ilvl w:val="0"/>
          <w:numId w:val="23"/>
        </w:numPr>
        <w:spacing w:after="0" w:line="240" w:lineRule="auto"/>
        <w:jc w:val="center"/>
        <w:rPr>
          <w:color w:val="FF0000"/>
          <w:sz w:val="56"/>
          <w:szCs w:val="56"/>
          <w:rtl/>
        </w:rPr>
      </w:pPr>
      <w:r w:rsidRPr="00F32E89">
        <w:rPr>
          <w:color w:val="FF0000"/>
          <w:sz w:val="56"/>
          <w:szCs w:val="56"/>
          <w:rtl/>
        </w:rPr>
        <w:t>ما هي المكاسب التي حققها البرتغاليون في اليابان :</w:t>
      </w:r>
    </w:p>
    <w:p w:rsidR="00D43AAB" w:rsidRPr="00F32E89" w:rsidRDefault="00D43AAB" w:rsidP="0007570F">
      <w:pPr>
        <w:spacing w:after="0" w:line="240" w:lineRule="auto"/>
        <w:jc w:val="center"/>
        <w:rPr>
          <w:sz w:val="56"/>
          <w:szCs w:val="56"/>
        </w:rPr>
      </w:pPr>
      <w:r w:rsidRPr="00F32E89">
        <w:rPr>
          <w:sz w:val="56"/>
          <w:szCs w:val="56"/>
          <w:rtl/>
        </w:rPr>
        <w:t>لم يستطع البرتغاليون أن يحققوا باليابان أي مكاسب في النصف الثاني من القرن السادس عشر حيث أن الصراع بين الأسر الحاكمة جعل من الصعب على البرتغاليين أن يحتفظوا بسلطانهم في تلك البلاد إذ سرعان ما طردهم الهولنديون  من ممتلكاتهم وفضلا عن ذلك فان نمو قوة أسرة نوبيوناجا أزال كل احتمال في نجاح العصيان الذي يقوم به الحكام المحليون</w:t>
      </w:r>
    </w:p>
    <w:p w:rsidR="00D43AAB" w:rsidRPr="00F32E89" w:rsidRDefault="00D43AAB" w:rsidP="0007570F">
      <w:pPr>
        <w:spacing w:after="0" w:line="240" w:lineRule="auto"/>
        <w:jc w:val="center"/>
        <w:rPr>
          <w:color w:val="FF0000"/>
          <w:sz w:val="56"/>
          <w:szCs w:val="56"/>
          <w:rtl/>
        </w:rPr>
      </w:pPr>
      <w:r w:rsidRPr="00F32E89">
        <w:rPr>
          <w:color w:val="FF0000"/>
          <w:sz w:val="56"/>
          <w:szCs w:val="56"/>
          <w:rtl/>
        </w:rPr>
        <w:t>- النشاط التبشيري البرتغالي في اليابان :</w:t>
      </w:r>
    </w:p>
    <w:p w:rsidR="00D43AAB" w:rsidRPr="00F32E89" w:rsidRDefault="00D43AAB" w:rsidP="0007570F">
      <w:pPr>
        <w:spacing w:after="0" w:line="240" w:lineRule="auto"/>
        <w:jc w:val="center"/>
        <w:rPr>
          <w:color w:val="0070C0"/>
          <w:sz w:val="56"/>
          <w:szCs w:val="56"/>
        </w:rPr>
      </w:pPr>
      <w:r w:rsidRPr="00F32E89">
        <w:rPr>
          <w:color w:val="0070C0"/>
          <w:sz w:val="56"/>
          <w:szCs w:val="56"/>
          <w:rtl/>
        </w:rPr>
        <w:t>لقد كاد النشاط التبشيري البرتغالي أن يدمر اليابان لولا حكمة ورزانة القائد هيدوشى الذي عمل على إقامة علاقة طيبة مع البرتغاليين  إلا أن هذه العلاقة قد تغيرت بعد أن شعر أن البرتغاليين يحاولون السيطرة على اليابان وانزال الأسلحة على البر لحماية المبشرين بالمسيحية وفى عام 1578م حظر هيدوشى على المبشرين القيام بأي نشاط في أرجاء اليابان كما استطاع هيدوشى منع الأسبان من إقامة وكالات تجارية لهم وأي نشاط تبشيري في البلاد وذلك بالرغم من وجود علاقات تجارية مع الفلبين وبعد هيدوشى تولى القيادة اياسوتوكو جاوا عام 1600م</w:t>
      </w:r>
    </w:p>
    <w:p w:rsidR="00D43AAB" w:rsidRPr="00F32E89" w:rsidRDefault="00D43AAB" w:rsidP="0007570F">
      <w:pPr>
        <w:spacing w:after="0" w:line="240" w:lineRule="auto"/>
        <w:jc w:val="center"/>
        <w:rPr>
          <w:color w:val="FF0000"/>
          <w:sz w:val="56"/>
          <w:szCs w:val="56"/>
          <w:rtl/>
        </w:rPr>
      </w:pPr>
      <w:r w:rsidRPr="00F32E89">
        <w:rPr>
          <w:color w:val="FF0000"/>
          <w:sz w:val="56"/>
          <w:szCs w:val="56"/>
          <w:rtl/>
        </w:rPr>
        <w:t>الحكومة اليابانية ومسيحي اليابان :</w:t>
      </w:r>
    </w:p>
    <w:p w:rsidR="00D43AAB" w:rsidRPr="00F32E89" w:rsidRDefault="00D43AAB" w:rsidP="00D14E47">
      <w:pPr>
        <w:spacing w:after="0" w:line="240" w:lineRule="auto"/>
        <w:jc w:val="center"/>
        <w:rPr>
          <w:sz w:val="56"/>
          <w:szCs w:val="56"/>
          <w:rtl/>
        </w:rPr>
      </w:pPr>
      <w:r w:rsidRPr="00F32E89">
        <w:rPr>
          <w:sz w:val="56"/>
          <w:szCs w:val="56"/>
          <w:rtl/>
        </w:rPr>
        <w:t>قام مسيحي اليابان بالعصيان الذي نشب في اليابان عام 1637م الأمر الذي دفع السلطات اليابانية لقمع هذا العصيان ثم وضعت سياسة حازمة بالقضاء على اليابانيين المسيحيين وانتهت هذه الإجراءات بإغلاق البلاد في وجه جميع الأمم الأوروبية على السواء</w:t>
      </w:r>
      <w:r w:rsidRPr="00F32E89">
        <w:rPr>
          <w:b/>
          <w:bCs/>
          <w:sz w:val="56"/>
          <w:szCs w:val="56"/>
          <w:rtl/>
        </w:rPr>
        <w:t xml:space="preserve"> </w:t>
      </w:r>
      <w:r w:rsidRPr="00F32E89">
        <w:rPr>
          <w:sz w:val="56"/>
          <w:szCs w:val="56"/>
          <w:rtl/>
        </w:rPr>
        <w:t>لحرمانهم من دخول اليابان وفى النهاية تمكنت اليابان في إعادة السلام إلى نصابه بعد مدة من الصراع الداخلي</w:t>
      </w:r>
    </w:p>
    <w:p w:rsidR="002A066B" w:rsidRPr="00F32E89" w:rsidRDefault="00B115E3" w:rsidP="0007570F">
      <w:pPr>
        <w:spacing w:after="0" w:line="240" w:lineRule="auto"/>
        <w:jc w:val="center"/>
        <w:rPr>
          <w:color w:val="FF0000"/>
          <w:sz w:val="56"/>
          <w:szCs w:val="56"/>
          <w:rtl/>
        </w:rPr>
      </w:pPr>
      <w:r w:rsidRPr="00F32E89">
        <w:rPr>
          <w:color w:val="FF0000"/>
          <w:sz w:val="56"/>
          <w:szCs w:val="56"/>
          <w:rtl/>
        </w:rPr>
        <w:t>نتائج سياسة العزلة التي اتبعتها اليابان :</w:t>
      </w:r>
    </w:p>
    <w:p w:rsidR="00B115E3" w:rsidRPr="00F32E89" w:rsidRDefault="00952217" w:rsidP="0007570F">
      <w:pPr>
        <w:spacing w:after="0" w:line="240" w:lineRule="auto"/>
        <w:jc w:val="center"/>
        <w:rPr>
          <w:color w:val="0070C0"/>
          <w:sz w:val="56"/>
          <w:szCs w:val="56"/>
          <w:u w:val="single"/>
        </w:rPr>
      </w:pPr>
      <w:r w:rsidRPr="00F32E89">
        <w:rPr>
          <w:color w:val="0070C0"/>
          <w:sz w:val="56"/>
          <w:szCs w:val="56"/>
          <w:rtl/>
        </w:rPr>
        <w:t xml:space="preserve">نعمت اليابان بالسلام مائتي عام بعد تطبيق سياسة العزلة </w:t>
      </w:r>
      <w:r w:rsidR="00A86743" w:rsidRPr="00F32E89">
        <w:rPr>
          <w:rFonts w:hint="cs"/>
          <w:color w:val="0070C0"/>
          <w:sz w:val="56"/>
          <w:szCs w:val="56"/>
          <w:u w:val="single"/>
          <w:rtl/>
        </w:rPr>
        <w:t>و</w:t>
      </w:r>
      <w:r w:rsidRPr="00F32E89">
        <w:rPr>
          <w:color w:val="0070C0"/>
          <w:sz w:val="56"/>
          <w:szCs w:val="56"/>
          <w:rtl/>
        </w:rPr>
        <w:t>ظهور طبقة التجار (الطبقة الوسطى ) حيث اقترن منع تموين البلاد بالبضائع المستوردة الى ظهور نهضة تجاريةعامة وزيادة فى الثروة مما ادى الى انتعاش الصناعة والتجارة الداخلية مما نتج عنه ظهور طبقة التجار وسيطرتها على الطبقات الاخرى الامر الذى ادى الى سخط طبقة المزارعين</w:t>
      </w:r>
      <w:r w:rsidRPr="00F32E89">
        <w:rPr>
          <w:color w:val="0070C0"/>
          <w:sz w:val="56"/>
          <w:szCs w:val="56"/>
          <w:u w:val="single"/>
        </w:rPr>
        <w:t xml:space="preserve"> </w:t>
      </w:r>
      <w:r w:rsidR="00B115E3" w:rsidRPr="00F32E89">
        <w:rPr>
          <w:color w:val="0070C0"/>
          <w:sz w:val="56"/>
          <w:szCs w:val="56"/>
          <w:rtl/>
        </w:rPr>
        <w:t>في الوقت الذي ارتبط فيه  التجار بطبقة النبلاء والأمراء</w:t>
      </w:r>
    </w:p>
    <w:p w:rsidR="00B115E3" w:rsidRPr="00F32E89" w:rsidRDefault="00952217" w:rsidP="0007570F">
      <w:pPr>
        <w:numPr>
          <w:ilvl w:val="0"/>
          <w:numId w:val="24"/>
        </w:numPr>
        <w:spacing w:after="0" w:line="240" w:lineRule="auto"/>
        <w:jc w:val="center"/>
        <w:rPr>
          <w:color w:val="FF0000"/>
          <w:sz w:val="56"/>
          <w:szCs w:val="56"/>
          <w:rtl/>
        </w:rPr>
      </w:pPr>
      <w:r w:rsidRPr="00F32E89">
        <w:rPr>
          <w:color w:val="FF0000"/>
          <w:sz w:val="56"/>
          <w:szCs w:val="56"/>
          <w:rtl/>
        </w:rPr>
        <w:t xml:space="preserve">اليابان والأجانب :- </w:t>
      </w:r>
      <w:r w:rsidR="00B115E3" w:rsidRPr="00F32E89">
        <w:rPr>
          <w:color w:val="FF0000"/>
          <w:sz w:val="56"/>
          <w:szCs w:val="56"/>
          <w:rtl/>
        </w:rPr>
        <w:t>أسباب عدم احتفاظ اليابان بعزلتها</w:t>
      </w:r>
    </w:p>
    <w:p w:rsidR="00B115E3" w:rsidRPr="00F32E89" w:rsidRDefault="00B115E3" w:rsidP="0007570F">
      <w:pPr>
        <w:spacing w:after="0" w:line="240" w:lineRule="auto"/>
        <w:jc w:val="center"/>
        <w:rPr>
          <w:sz w:val="56"/>
          <w:szCs w:val="56"/>
        </w:rPr>
      </w:pPr>
      <w:r w:rsidRPr="00F32E89">
        <w:rPr>
          <w:sz w:val="56"/>
          <w:szCs w:val="56"/>
          <w:rtl/>
        </w:rPr>
        <w:t>في النصف الأول من القرن التاسع عشر أصبح من الصعوبة احتفاظ اليابان بسياسة العزلة بسبب التوسع الغربي المستمر اتجاه منطقة الشرق الأقصى بصفة عامة واليابان بصفة خاصة</w:t>
      </w:r>
    </w:p>
    <w:p w:rsidR="00B115E3" w:rsidRPr="00F32E89" w:rsidRDefault="002A066B" w:rsidP="0007570F">
      <w:pPr>
        <w:spacing w:after="0" w:line="240" w:lineRule="auto"/>
        <w:jc w:val="center"/>
        <w:rPr>
          <w:color w:val="FF0000"/>
          <w:sz w:val="56"/>
          <w:szCs w:val="56"/>
          <w:rtl/>
        </w:rPr>
      </w:pPr>
      <w:r w:rsidRPr="00F32E89">
        <w:rPr>
          <w:rFonts w:hint="cs"/>
          <w:color w:val="FF0000"/>
          <w:sz w:val="56"/>
          <w:szCs w:val="56"/>
          <w:rtl/>
        </w:rPr>
        <w:t>-</w:t>
      </w:r>
      <w:r w:rsidR="00B115E3" w:rsidRPr="00F32E89">
        <w:rPr>
          <w:color w:val="FF0000"/>
          <w:sz w:val="56"/>
          <w:szCs w:val="56"/>
          <w:rtl/>
        </w:rPr>
        <w:t>المحاولات الأجنبية لفتح أبواب اليابان للتجارة : المحاولة الأولى : الولايات المتحدة</w:t>
      </w:r>
    </w:p>
    <w:p w:rsidR="00B115E3" w:rsidRPr="00F32E89" w:rsidRDefault="00B115E3" w:rsidP="0007570F">
      <w:pPr>
        <w:spacing w:after="0" w:line="240" w:lineRule="auto"/>
        <w:jc w:val="center"/>
        <w:rPr>
          <w:sz w:val="56"/>
          <w:szCs w:val="56"/>
          <w:rtl/>
        </w:rPr>
      </w:pPr>
      <w:r w:rsidRPr="00F32E89">
        <w:rPr>
          <w:sz w:val="56"/>
          <w:szCs w:val="56"/>
          <w:rtl/>
        </w:rPr>
        <w:t xml:space="preserve">أولى المحاولات لفتح أبواب اليابان للتجارة عن طريق الولايات المتحدة في منتصف القرن </w:t>
      </w:r>
      <w:r w:rsidR="005A2B8E" w:rsidRPr="00F32E89">
        <w:rPr>
          <w:rFonts w:hint="cs"/>
          <w:sz w:val="56"/>
          <w:szCs w:val="56"/>
          <w:rtl/>
        </w:rPr>
        <w:t>19</w:t>
      </w:r>
      <w:r w:rsidRPr="00F32E89">
        <w:rPr>
          <w:sz w:val="56"/>
          <w:szCs w:val="56"/>
          <w:rtl/>
        </w:rPr>
        <w:t xml:space="preserve"> رأت </w:t>
      </w:r>
      <w:r w:rsidR="005A2B8E" w:rsidRPr="00F32E89">
        <w:rPr>
          <w:rFonts w:hint="cs"/>
          <w:sz w:val="56"/>
          <w:szCs w:val="56"/>
          <w:rtl/>
        </w:rPr>
        <w:t>امريكا</w:t>
      </w:r>
      <w:r w:rsidR="005A2B8E" w:rsidRPr="00F32E89">
        <w:rPr>
          <w:sz w:val="56"/>
          <w:szCs w:val="56"/>
          <w:rtl/>
        </w:rPr>
        <w:t xml:space="preserve"> ضرورة فتح أبواب</w:t>
      </w:r>
      <w:r w:rsidR="005A2B8E" w:rsidRPr="00F32E89">
        <w:rPr>
          <w:rFonts w:hint="cs"/>
          <w:sz w:val="56"/>
          <w:szCs w:val="56"/>
          <w:rtl/>
        </w:rPr>
        <w:t>ها</w:t>
      </w:r>
      <w:r w:rsidR="005A2B8E" w:rsidRPr="00F32E89">
        <w:rPr>
          <w:sz w:val="56"/>
          <w:szCs w:val="56"/>
          <w:rtl/>
        </w:rPr>
        <w:t xml:space="preserve"> بالقوة أمام الغرب</w:t>
      </w:r>
    </w:p>
    <w:p w:rsidR="00B115E3" w:rsidRPr="00F32E89" w:rsidRDefault="00952217" w:rsidP="0007570F">
      <w:pPr>
        <w:spacing w:after="0" w:line="240" w:lineRule="auto"/>
        <w:jc w:val="center"/>
        <w:rPr>
          <w:color w:val="FF0000"/>
          <w:sz w:val="56"/>
          <w:szCs w:val="56"/>
          <w:rtl/>
        </w:rPr>
      </w:pPr>
      <w:r w:rsidRPr="00F32E89">
        <w:rPr>
          <w:color w:val="FF0000"/>
          <w:sz w:val="56"/>
          <w:szCs w:val="56"/>
          <w:rtl/>
        </w:rPr>
        <w:t>بعثة بيدل ( 1846م )</w:t>
      </w:r>
      <w:r w:rsidR="00B115E3" w:rsidRPr="00F32E89">
        <w:rPr>
          <w:sz w:val="56"/>
          <w:szCs w:val="56"/>
          <w:rtl/>
        </w:rPr>
        <w:t xml:space="preserve"> فشل</w:t>
      </w:r>
      <w:r w:rsidR="005A2B8E" w:rsidRPr="00F32E89">
        <w:rPr>
          <w:rFonts w:hint="cs"/>
          <w:sz w:val="56"/>
          <w:szCs w:val="56"/>
          <w:rtl/>
        </w:rPr>
        <w:t>ت</w:t>
      </w:r>
      <w:r w:rsidR="00B115E3" w:rsidRPr="00F32E89">
        <w:rPr>
          <w:sz w:val="56"/>
          <w:szCs w:val="56"/>
          <w:rtl/>
        </w:rPr>
        <w:t xml:space="preserve"> أول بعثة دبلوماسية أمريكية تحت رئاسة القبطان بيدل عام 1846م زيادة الضغط في </w:t>
      </w:r>
      <w:r w:rsidR="005A2B8E" w:rsidRPr="00F32E89">
        <w:rPr>
          <w:rFonts w:hint="cs"/>
          <w:sz w:val="56"/>
          <w:szCs w:val="56"/>
          <w:rtl/>
        </w:rPr>
        <w:t>امريكا</w:t>
      </w:r>
      <w:r w:rsidR="00B115E3" w:rsidRPr="00F32E89">
        <w:rPr>
          <w:sz w:val="56"/>
          <w:szCs w:val="56"/>
          <w:rtl/>
        </w:rPr>
        <w:t xml:space="preserve"> لإرسال وفد اقوي إلى اليابان ولما امتدت إساءة اليابانيين للأمريكيين الناجين من السفن الغارقة وافقت الحكومة الأمريكية على إرسال بعثة جديدة</w:t>
      </w:r>
    </w:p>
    <w:p w:rsidR="00B115E3" w:rsidRPr="00F32E89" w:rsidRDefault="00952217" w:rsidP="0007570F">
      <w:pPr>
        <w:numPr>
          <w:ilvl w:val="0"/>
          <w:numId w:val="24"/>
        </w:numPr>
        <w:spacing w:after="0" w:line="240" w:lineRule="auto"/>
        <w:jc w:val="center"/>
        <w:rPr>
          <w:color w:val="FF0000"/>
          <w:sz w:val="56"/>
          <w:szCs w:val="56"/>
          <w:rtl/>
        </w:rPr>
      </w:pPr>
      <w:r w:rsidRPr="00F32E89">
        <w:rPr>
          <w:color w:val="FF0000"/>
          <w:sz w:val="56"/>
          <w:szCs w:val="56"/>
          <w:rtl/>
        </w:rPr>
        <w:t>بعثة برى عام (1851م) :</w:t>
      </w:r>
      <w:r w:rsidR="00B115E3" w:rsidRPr="00F32E89">
        <w:rPr>
          <w:sz w:val="56"/>
          <w:szCs w:val="56"/>
          <w:rtl/>
        </w:rPr>
        <w:t>وصل بعثة برى إلى اليابان عام 1851م وحاول التوقيع على اتفاقية تجارية مع اليابان الا انه فشل فقرر العودة الى بلاده ثم عاد مرة اخرى الى اليابان فى عام 1855م بعد أن أشيع ان اسطولا روسيا كان يقوم بمناورات قرب اليابان وقد نجح هذه المره فى عقد معاهدة مع اليابان هى معاهدة (كاناجاوا ) عام 1855م</w:t>
      </w:r>
    </w:p>
    <w:p w:rsidR="00A86743" w:rsidRPr="00F32E89" w:rsidRDefault="00B115E3" w:rsidP="0007570F">
      <w:pPr>
        <w:numPr>
          <w:ilvl w:val="0"/>
          <w:numId w:val="24"/>
        </w:numPr>
        <w:spacing w:after="0" w:line="240" w:lineRule="auto"/>
        <w:jc w:val="center"/>
        <w:rPr>
          <w:color w:val="FF0000"/>
          <w:sz w:val="56"/>
          <w:szCs w:val="56"/>
        </w:rPr>
      </w:pPr>
      <w:r w:rsidRPr="00F32E89">
        <w:rPr>
          <w:color w:val="FF0000"/>
          <w:sz w:val="56"/>
          <w:szCs w:val="56"/>
          <w:rtl/>
        </w:rPr>
        <w:t>نتائج معاهدة كاناجاوا :</w:t>
      </w:r>
    </w:p>
    <w:p w:rsidR="00952217" w:rsidRPr="00F32E89" w:rsidRDefault="00A86743" w:rsidP="0007570F">
      <w:pPr>
        <w:spacing w:after="0" w:line="240" w:lineRule="auto"/>
        <w:jc w:val="center"/>
        <w:rPr>
          <w:color w:val="0070C0"/>
          <w:sz w:val="56"/>
          <w:szCs w:val="56"/>
        </w:rPr>
      </w:pPr>
      <w:r w:rsidRPr="00F32E89">
        <w:rPr>
          <w:color w:val="0070C0"/>
          <w:sz w:val="56"/>
          <w:szCs w:val="56"/>
          <w:rtl/>
        </w:rPr>
        <w:t xml:space="preserve">أنهت المعاهدة </w:t>
      </w:r>
      <w:r w:rsidR="00952217" w:rsidRPr="00F32E89">
        <w:rPr>
          <w:color w:val="0070C0"/>
          <w:sz w:val="56"/>
          <w:szCs w:val="56"/>
          <w:rtl/>
        </w:rPr>
        <w:t>سياسة العزلة التي كانت سائدة في اليابان طوال قرنين</w:t>
      </w:r>
      <w:r w:rsidRPr="00F32E89">
        <w:rPr>
          <w:rFonts w:hint="cs"/>
          <w:color w:val="0070C0"/>
          <w:sz w:val="56"/>
          <w:szCs w:val="56"/>
          <w:rtl/>
        </w:rPr>
        <w:t xml:space="preserve"> </w:t>
      </w:r>
      <w:r w:rsidR="00952217" w:rsidRPr="00F32E89">
        <w:rPr>
          <w:color w:val="0070C0"/>
          <w:sz w:val="56"/>
          <w:szCs w:val="56"/>
          <w:rtl/>
        </w:rPr>
        <w:t>تبعت المعاهدة الأمريكية سلسلة من المعاهدات التي منحت اليابان بموجبها الامتيازات نفسها للبريطانيين ع</w:t>
      </w:r>
      <w:r w:rsidR="00CD4086" w:rsidRPr="00F32E89">
        <w:rPr>
          <w:color w:val="0070C0"/>
          <w:sz w:val="56"/>
          <w:szCs w:val="56"/>
          <w:rtl/>
        </w:rPr>
        <w:t xml:space="preserve">ام 1854م وللهولنديين عام 1856م </w:t>
      </w:r>
      <w:r w:rsidR="00CD4086" w:rsidRPr="00F32E89">
        <w:rPr>
          <w:rFonts w:hint="cs"/>
          <w:color w:val="0070C0"/>
          <w:sz w:val="56"/>
          <w:szCs w:val="56"/>
          <w:rtl/>
        </w:rPr>
        <w:t>-</w:t>
      </w:r>
      <w:r w:rsidR="00952217" w:rsidRPr="00F32E89">
        <w:rPr>
          <w:color w:val="0070C0"/>
          <w:sz w:val="56"/>
          <w:szCs w:val="56"/>
          <w:rtl/>
        </w:rPr>
        <w:t>أرسلت الحكومة ا</w:t>
      </w:r>
      <w:r w:rsidRPr="00F32E89">
        <w:rPr>
          <w:color w:val="0070C0"/>
          <w:sz w:val="56"/>
          <w:szCs w:val="56"/>
          <w:rtl/>
        </w:rPr>
        <w:t>لأمريكية أول قنصل لها هو المستر</w:t>
      </w:r>
      <w:r w:rsidR="00952217" w:rsidRPr="00F32E89">
        <w:rPr>
          <w:color w:val="0070C0"/>
          <w:sz w:val="56"/>
          <w:szCs w:val="56"/>
          <w:rtl/>
        </w:rPr>
        <w:t>(تاونسند هارس</w:t>
      </w:r>
      <w:r w:rsidRPr="00F32E89">
        <w:rPr>
          <w:color w:val="0070C0"/>
          <w:sz w:val="56"/>
          <w:szCs w:val="56"/>
          <w:rtl/>
        </w:rPr>
        <w:t xml:space="preserve"> )</w:t>
      </w:r>
      <w:r w:rsidR="00952217" w:rsidRPr="00F32E89">
        <w:rPr>
          <w:color w:val="0070C0"/>
          <w:sz w:val="56"/>
          <w:szCs w:val="56"/>
          <w:rtl/>
        </w:rPr>
        <w:t xml:space="preserve">ليمثلها لدى حكومة اليابان </w:t>
      </w:r>
      <w:r w:rsidR="00CD4086" w:rsidRPr="00F32E89">
        <w:rPr>
          <w:rFonts w:hint="cs"/>
          <w:color w:val="0070C0"/>
          <w:sz w:val="56"/>
          <w:szCs w:val="56"/>
          <w:rtl/>
        </w:rPr>
        <w:t>-</w:t>
      </w:r>
      <w:r w:rsidR="00952217" w:rsidRPr="00F32E89">
        <w:rPr>
          <w:color w:val="0070C0"/>
          <w:sz w:val="56"/>
          <w:szCs w:val="56"/>
          <w:rtl/>
        </w:rPr>
        <w:t>نجح تونسند في إقامة معاهدة تجارية مع اليابان عام 1858م</w:t>
      </w:r>
    </w:p>
    <w:p w:rsidR="00B115E3" w:rsidRPr="00F32E89" w:rsidRDefault="00B115E3" w:rsidP="0007570F">
      <w:pPr>
        <w:numPr>
          <w:ilvl w:val="0"/>
          <w:numId w:val="24"/>
        </w:numPr>
        <w:spacing w:after="0" w:line="240" w:lineRule="auto"/>
        <w:jc w:val="center"/>
        <w:rPr>
          <w:color w:val="FF0000"/>
          <w:sz w:val="56"/>
          <w:szCs w:val="56"/>
          <w:rtl/>
        </w:rPr>
      </w:pPr>
      <w:r w:rsidRPr="00F32E89">
        <w:rPr>
          <w:color w:val="FF0000"/>
          <w:sz w:val="56"/>
          <w:szCs w:val="56"/>
          <w:rtl/>
        </w:rPr>
        <w:t>رد الفعل الشعبي الياباني اتجاه المعاهدات التي وقعت مع الدول الأجنبية :</w:t>
      </w:r>
    </w:p>
    <w:p w:rsidR="00B115E3" w:rsidRPr="00F32E89" w:rsidRDefault="00B115E3" w:rsidP="0007570F">
      <w:pPr>
        <w:spacing w:after="0" w:line="240" w:lineRule="auto"/>
        <w:jc w:val="center"/>
        <w:rPr>
          <w:color w:val="0070C0"/>
          <w:sz w:val="56"/>
          <w:szCs w:val="56"/>
        </w:rPr>
      </w:pPr>
      <w:r w:rsidRPr="00F32E89">
        <w:rPr>
          <w:color w:val="0070C0"/>
          <w:sz w:val="56"/>
          <w:szCs w:val="56"/>
          <w:rtl/>
        </w:rPr>
        <w:t>لم يستطع الشوجن تنفيذ اتفاقية تاونسند التي وقعت عام 1858م دون استشارة الإمبراطور الذي أمر بطرد الأجانب واستئناف سياسة العزلة ولكن الشوجن اغفل تنفيذ أوامره تحت تأثير الضغط ألاجنبى فقد اتبع أعداء الشوجن سياسية معادية للأجانب وقد بدأ الوطنيون الموالون للإمبراطور في مهاجمة الأوروبيين والموظفين التابعين بين عامي 1858- 1865م وقد نتج عن هذه الحركة المعارضة للنفوذ الغربي في اليابان إلى قتل بعض الأجانب في اليابان</w:t>
      </w:r>
    </w:p>
    <w:p w:rsidR="00B115E3" w:rsidRPr="00F32E89" w:rsidRDefault="00B115E3" w:rsidP="0007570F">
      <w:pPr>
        <w:spacing w:after="0" w:line="240" w:lineRule="auto"/>
        <w:jc w:val="center"/>
        <w:rPr>
          <w:color w:val="FF0000"/>
          <w:sz w:val="56"/>
          <w:szCs w:val="56"/>
        </w:rPr>
      </w:pPr>
      <w:r w:rsidRPr="00F32E89">
        <w:rPr>
          <w:color w:val="FF0000"/>
          <w:sz w:val="56"/>
          <w:szCs w:val="56"/>
          <w:rtl/>
        </w:rPr>
        <w:t>رد فعل الدول الغربية</w:t>
      </w:r>
      <w:r w:rsidR="005A2B8E" w:rsidRPr="00F32E89">
        <w:rPr>
          <w:rFonts w:hint="cs"/>
          <w:color w:val="FF0000"/>
          <w:sz w:val="56"/>
          <w:szCs w:val="56"/>
          <w:rtl/>
        </w:rPr>
        <w:t xml:space="preserve"> </w:t>
      </w:r>
      <w:r w:rsidRPr="00F32E89">
        <w:rPr>
          <w:sz w:val="56"/>
          <w:szCs w:val="56"/>
          <w:rtl/>
        </w:rPr>
        <w:t>قامت الدول الغربية بتوجيه تهديدات مستمرة لليابان ال</w:t>
      </w:r>
      <w:r w:rsidR="005A2B8E" w:rsidRPr="00F32E89">
        <w:rPr>
          <w:sz w:val="56"/>
          <w:szCs w:val="56"/>
          <w:rtl/>
        </w:rPr>
        <w:t>أمر الذي دفع الإمبراطور</w:t>
      </w:r>
      <w:r w:rsidRPr="00F32E89">
        <w:rPr>
          <w:sz w:val="56"/>
          <w:szCs w:val="56"/>
          <w:rtl/>
        </w:rPr>
        <w:t xml:space="preserve"> للموافقة على المصادقة على المعاهدات التي طرحتها الدول الغربية عام 1865م</w:t>
      </w:r>
    </w:p>
    <w:p w:rsidR="00B115E3" w:rsidRPr="00F32E89" w:rsidRDefault="00B115E3" w:rsidP="0007570F">
      <w:pPr>
        <w:spacing w:after="0" w:line="240" w:lineRule="auto"/>
        <w:jc w:val="center"/>
        <w:rPr>
          <w:color w:val="FF0000"/>
          <w:sz w:val="56"/>
          <w:szCs w:val="56"/>
          <w:rtl/>
        </w:rPr>
      </w:pPr>
      <w:r w:rsidRPr="00F32E89">
        <w:rPr>
          <w:color w:val="FF0000"/>
          <w:sz w:val="56"/>
          <w:szCs w:val="56"/>
          <w:rtl/>
        </w:rPr>
        <w:t>ثانيا : اليابان في عصر الميجى( عصر التنوير )</w:t>
      </w:r>
      <w:r w:rsidRPr="00F32E89">
        <w:rPr>
          <w:sz w:val="56"/>
          <w:szCs w:val="56"/>
          <w:rtl/>
        </w:rPr>
        <w:t>توفى الإمبراطور والشوجن عام 1866م فكان الشوجن الجديد هو كيكى أما الإمبراطور فهو مينسوهيتو الذي لقب بلقب الميجى</w:t>
      </w:r>
    </w:p>
    <w:p w:rsidR="00B115E3" w:rsidRPr="00F32E89" w:rsidRDefault="00B115E3" w:rsidP="0007570F">
      <w:pPr>
        <w:spacing w:after="0" w:line="240" w:lineRule="auto"/>
        <w:jc w:val="center"/>
        <w:rPr>
          <w:color w:val="FF0000"/>
          <w:sz w:val="56"/>
          <w:szCs w:val="56"/>
        </w:rPr>
      </w:pPr>
      <w:r w:rsidRPr="00F32E89">
        <w:rPr>
          <w:color w:val="FF0000"/>
          <w:sz w:val="56"/>
          <w:szCs w:val="56"/>
          <w:rtl/>
        </w:rPr>
        <w:t xml:space="preserve">علاقة الميجى مع الدول الأجنبية : </w:t>
      </w:r>
      <w:r w:rsidR="00952217" w:rsidRPr="00F32E89">
        <w:rPr>
          <w:sz w:val="56"/>
          <w:szCs w:val="56"/>
          <w:rtl/>
        </w:rPr>
        <w:t xml:space="preserve">أعلن الإمبراطور عن إنشاء علاقات دبلوماسية مع الدول الأجنبية </w:t>
      </w:r>
      <w:r w:rsidR="00A86743" w:rsidRPr="00F32E89">
        <w:rPr>
          <w:rFonts w:hint="cs"/>
          <w:sz w:val="56"/>
          <w:szCs w:val="56"/>
          <w:rtl/>
        </w:rPr>
        <w:t>و</w:t>
      </w:r>
      <w:r w:rsidR="00952217" w:rsidRPr="00F32E89">
        <w:rPr>
          <w:sz w:val="56"/>
          <w:szCs w:val="56"/>
          <w:rtl/>
        </w:rPr>
        <w:t xml:space="preserve"> حذر من قتل الأجانب وذلك ليقيم</w:t>
      </w:r>
      <w:r w:rsidR="00952217" w:rsidRPr="00F32E89">
        <w:rPr>
          <w:sz w:val="56"/>
          <w:szCs w:val="56"/>
        </w:rPr>
        <w:t xml:space="preserve"> </w:t>
      </w:r>
      <w:r w:rsidRPr="00F32E89">
        <w:rPr>
          <w:sz w:val="56"/>
          <w:szCs w:val="56"/>
          <w:rtl/>
        </w:rPr>
        <w:t>علاقات ودية مع الأجانب</w:t>
      </w:r>
      <w:r w:rsidR="00A86743" w:rsidRPr="00F32E89">
        <w:rPr>
          <w:rFonts w:hint="cs"/>
          <w:sz w:val="56"/>
          <w:szCs w:val="56"/>
          <w:rtl/>
        </w:rPr>
        <w:t xml:space="preserve"> و</w:t>
      </w:r>
      <w:r w:rsidR="00952217" w:rsidRPr="00F32E89">
        <w:rPr>
          <w:sz w:val="56"/>
          <w:szCs w:val="56"/>
          <w:rtl/>
        </w:rPr>
        <w:t>أرسل مجموعة من الطلاب اليابانيون لكي ينهلوا من الحضارة الغ</w:t>
      </w:r>
      <w:r w:rsidR="00A86743" w:rsidRPr="00F32E89">
        <w:rPr>
          <w:sz w:val="56"/>
          <w:szCs w:val="56"/>
          <w:rtl/>
        </w:rPr>
        <w:t>ربية</w:t>
      </w:r>
      <w:r w:rsidR="00A86743" w:rsidRPr="00F32E89">
        <w:rPr>
          <w:rFonts w:hint="cs"/>
          <w:sz w:val="56"/>
          <w:szCs w:val="56"/>
          <w:rtl/>
        </w:rPr>
        <w:t xml:space="preserve"> و</w:t>
      </w:r>
      <w:r w:rsidR="00952217" w:rsidRPr="00F32E89">
        <w:rPr>
          <w:sz w:val="56"/>
          <w:szCs w:val="56"/>
          <w:rtl/>
        </w:rPr>
        <w:t>نجحت اليابان في الأخذ من حضارة الغرب والتعلم من علومه والاستفادة من خبراته ومخترعاته</w:t>
      </w:r>
      <w:r w:rsidR="00A86743" w:rsidRPr="00F32E89">
        <w:rPr>
          <w:rFonts w:hint="cs"/>
          <w:sz w:val="56"/>
          <w:szCs w:val="56"/>
          <w:rtl/>
        </w:rPr>
        <w:t xml:space="preserve"> و</w:t>
      </w:r>
      <w:r w:rsidR="00952217" w:rsidRPr="00F32E89">
        <w:rPr>
          <w:sz w:val="56"/>
          <w:szCs w:val="56"/>
          <w:rtl/>
        </w:rPr>
        <w:t xml:space="preserve">اهتم الإمبراطور بالمتعلمين ووضعهم في الوظائف المناسبة </w:t>
      </w:r>
      <w:r w:rsidR="00A86743" w:rsidRPr="00F32E89">
        <w:rPr>
          <w:rFonts w:hint="cs"/>
          <w:sz w:val="56"/>
          <w:szCs w:val="56"/>
          <w:rtl/>
        </w:rPr>
        <w:t>و</w:t>
      </w:r>
      <w:r w:rsidR="00952217" w:rsidRPr="00F32E89">
        <w:rPr>
          <w:sz w:val="56"/>
          <w:szCs w:val="56"/>
          <w:rtl/>
        </w:rPr>
        <w:t>استدعى الإمبراطور الخبراء من جميع الجنسيات لكي تصبح اليابان دولة قوية تساوى اقوي الأمم في العالم فبدأت</w:t>
      </w:r>
      <w:r w:rsidR="00952217" w:rsidRPr="00F32E89">
        <w:rPr>
          <w:sz w:val="56"/>
          <w:szCs w:val="56"/>
        </w:rPr>
        <w:t xml:space="preserve"> </w:t>
      </w:r>
      <w:r w:rsidR="00293C05" w:rsidRPr="00F32E89">
        <w:rPr>
          <w:rFonts w:hint="cs"/>
          <w:sz w:val="56"/>
          <w:szCs w:val="56"/>
          <w:rtl/>
        </w:rPr>
        <w:t xml:space="preserve"> </w:t>
      </w:r>
      <w:r w:rsidRPr="00F32E89">
        <w:rPr>
          <w:sz w:val="56"/>
          <w:szCs w:val="56"/>
          <w:rtl/>
        </w:rPr>
        <w:t>مسيرة الإصلاح في اليابان</w:t>
      </w:r>
    </w:p>
    <w:p w:rsidR="00A86743" w:rsidRPr="00F32E89" w:rsidRDefault="00B115E3" w:rsidP="00D14E47">
      <w:pPr>
        <w:spacing w:after="0" w:line="240" w:lineRule="auto"/>
        <w:jc w:val="center"/>
        <w:rPr>
          <w:color w:val="0070C0"/>
          <w:sz w:val="56"/>
          <w:szCs w:val="56"/>
        </w:rPr>
      </w:pPr>
      <w:r w:rsidRPr="00F32E89">
        <w:rPr>
          <w:color w:val="FF0000"/>
          <w:sz w:val="56"/>
          <w:szCs w:val="56"/>
          <w:rtl/>
        </w:rPr>
        <w:t xml:space="preserve">الميجى وحركة الإصلاح والتنوير في اليابان </w:t>
      </w:r>
      <w:r w:rsidR="00AA1316" w:rsidRPr="00F32E89">
        <w:rPr>
          <w:color w:val="0070C0"/>
          <w:sz w:val="56"/>
          <w:szCs w:val="56"/>
          <w:rtl/>
        </w:rPr>
        <w:t>الإصلاحات التي قام بها</w:t>
      </w:r>
      <w:r w:rsidR="00952217" w:rsidRPr="00F32E89">
        <w:rPr>
          <w:color w:val="0070C0"/>
          <w:sz w:val="56"/>
          <w:szCs w:val="56"/>
          <w:rtl/>
        </w:rPr>
        <w:t xml:space="preserve"> </w:t>
      </w:r>
      <w:r w:rsidRPr="00F32E89">
        <w:rPr>
          <w:color w:val="0070C0"/>
          <w:sz w:val="56"/>
          <w:szCs w:val="56"/>
          <w:rtl/>
        </w:rPr>
        <w:t>في المجال السياسي</w:t>
      </w:r>
    </w:p>
    <w:p w:rsidR="000A79F5" w:rsidRPr="00F32E89" w:rsidRDefault="00952217" w:rsidP="0007570F">
      <w:pPr>
        <w:spacing w:after="0" w:line="240" w:lineRule="auto"/>
        <w:jc w:val="center"/>
        <w:rPr>
          <w:color w:val="0070C0"/>
          <w:sz w:val="56"/>
          <w:szCs w:val="56"/>
          <w:rtl/>
        </w:rPr>
      </w:pPr>
      <w:r w:rsidRPr="00F32E89">
        <w:rPr>
          <w:color w:val="0070C0"/>
          <w:sz w:val="56"/>
          <w:szCs w:val="56"/>
          <w:rtl/>
        </w:rPr>
        <w:t xml:space="preserve">أعلن الإمبراطور في عام 1871م ضرورة </w:t>
      </w:r>
      <w:r w:rsidR="005A2B8E" w:rsidRPr="00F32E89">
        <w:rPr>
          <w:color w:val="0070C0"/>
          <w:sz w:val="56"/>
          <w:szCs w:val="56"/>
          <w:rtl/>
        </w:rPr>
        <w:t>تركيز السلطة في مركز واحد و</w:t>
      </w:r>
      <w:r w:rsidRPr="00F32E89">
        <w:rPr>
          <w:color w:val="0070C0"/>
          <w:sz w:val="56"/>
          <w:szCs w:val="56"/>
          <w:rtl/>
        </w:rPr>
        <w:t>الغي نظام العشائر</w:t>
      </w:r>
      <w:r w:rsidR="005A2B8E" w:rsidRPr="00F32E89">
        <w:rPr>
          <w:color w:val="0070C0"/>
          <w:sz w:val="56"/>
          <w:szCs w:val="56"/>
          <w:rtl/>
        </w:rPr>
        <w:t xml:space="preserve"> فأسس </w:t>
      </w:r>
      <w:r w:rsidRPr="00F32E89">
        <w:rPr>
          <w:color w:val="0070C0"/>
          <w:sz w:val="56"/>
          <w:szCs w:val="56"/>
          <w:rtl/>
        </w:rPr>
        <w:t xml:space="preserve"> المجالس المحلية في المقاطعات وعين لكل مقاطعة حاكم يستمد سلطته من الحكومة المركزية </w:t>
      </w:r>
      <w:r w:rsidR="00A86743" w:rsidRPr="00F32E89">
        <w:rPr>
          <w:rFonts w:hint="cs"/>
          <w:color w:val="0070C0"/>
          <w:sz w:val="56"/>
          <w:szCs w:val="56"/>
          <w:rtl/>
        </w:rPr>
        <w:t>و</w:t>
      </w:r>
      <w:r w:rsidRPr="00F32E89">
        <w:rPr>
          <w:color w:val="0070C0"/>
          <w:sz w:val="56"/>
          <w:szCs w:val="56"/>
          <w:rtl/>
        </w:rPr>
        <w:t xml:space="preserve">أعلن </w:t>
      </w:r>
      <w:r w:rsidR="005A2B8E" w:rsidRPr="00F32E89">
        <w:rPr>
          <w:rFonts w:hint="cs"/>
          <w:color w:val="0070C0"/>
          <w:sz w:val="56"/>
          <w:szCs w:val="56"/>
          <w:rtl/>
        </w:rPr>
        <w:t>اقامة</w:t>
      </w:r>
      <w:r w:rsidRPr="00F32E89">
        <w:rPr>
          <w:color w:val="0070C0"/>
          <w:sz w:val="56"/>
          <w:szCs w:val="56"/>
          <w:rtl/>
        </w:rPr>
        <w:t xml:space="preserve"> النظام</w:t>
      </w:r>
      <w:r w:rsidR="00293C05" w:rsidRPr="00F32E89">
        <w:rPr>
          <w:rFonts w:hint="cs"/>
          <w:color w:val="0070C0"/>
          <w:sz w:val="56"/>
          <w:szCs w:val="56"/>
          <w:rtl/>
        </w:rPr>
        <w:t xml:space="preserve"> </w:t>
      </w:r>
      <w:r w:rsidR="00B115E3" w:rsidRPr="00F32E89">
        <w:rPr>
          <w:color w:val="0070C0"/>
          <w:sz w:val="56"/>
          <w:szCs w:val="56"/>
          <w:rtl/>
        </w:rPr>
        <w:t>النيابي وبموجبه يصبح للدولة برلمان مؤلف</w:t>
      </w:r>
      <w:r w:rsidR="00B115E3" w:rsidRPr="00F32E89">
        <w:rPr>
          <w:color w:val="0070C0"/>
          <w:sz w:val="56"/>
          <w:szCs w:val="56"/>
        </w:rPr>
        <w:t xml:space="preserve"> </w:t>
      </w:r>
      <w:r w:rsidR="00B115E3" w:rsidRPr="00F32E89">
        <w:rPr>
          <w:color w:val="0070C0"/>
          <w:sz w:val="56"/>
          <w:szCs w:val="56"/>
          <w:rtl/>
        </w:rPr>
        <w:t xml:space="preserve">من مجلسين مجلس أعيان يعين تعيينا ومجلس ينتخب أعضاؤه ممن يدفعون مقدارا معينا من الضرائب ويرأس السلطة التنفيذية الإمبراطور (الميكادو) الذى ينتخب الوزراء ويعزلهم وينشر القوانين ويعين الموظفين لم يكن النظام البرلماني نظاما حقيقا فلا مسئولية وزارية فيه والحريات العامة أعلنت لكنها لم تحترم </w:t>
      </w:r>
      <w:r w:rsidRPr="00F32E89">
        <w:rPr>
          <w:color w:val="0070C0"/>
          <w:sz w:val="56"/>
          <w:szCs w:val="56"/>
          <w:rtl/>
        </w:rPr>
        <w:t>شكل الإمبراطور دستور يهدف إلى المحافظة على سلطة العرش وإقناع العالم بان اليابان دولة متحضرة</w:t>
      </w:r>
      <w:r w:rsidR="00A86743" w:rsidRPr="00F32E89">
        <w:rPr>
          <w:rFonts w:hint="cs"/>
          <w:color w:val="0070C0"/>
          <w:sz w:val="56"/>
          <w:szCs w:val="56"/>
          <w:rtl/>
        </w:rPr>
        <w:t xml:space="preserve"> و</w:t>
      </w:r>
      <w:r w:rsidRPr="00F32E89">
        <w:rPr>
          <w:color w:val="0070C0"/>
          <w:sz w:val="56"/>
          <w:szCs w:val="56"/>
          <w:rtl/>
        </w:rPr>
        <w:t>تشكلت الأحزاب السياسية في اليابان في عام 1881م</w:t>
      </w:r>
    </w:p>
    <w:p w:rsidR="00B115E3" w:rsidRPr="00F32E89" w:rsidRDefault="00B115E3" w:rsidP="0007570F">
      <w:pPr>
        <w:spacing w:after="0" w:line="240" w:lineRule="auto"/>
        <w:jc w:val="center"/>
        <w:rPr>
          <w:sz w:val="56"/>
          <w:szCs w:val="56"/>
          <w:rtl/>
        </w:rPr>
      </w:pPr>
      <w:r w:rsidRPr="00F32E89">
        <w:rPr>
          <w:color w:val="FF0000"/>
          <w:sz w:val="56"/>
          <w:szCs w:val="56"/>
          <w:rtl/>
        </w:rPr>
        <w:t>في المجال القضائي :</w:t>
      </w:r>
      <w:r w:rsidRPr="00F32E89">
        <w:rPr>
          <w:sz w:val="56"/>
          <w:szCs w:val="56"/>
          <w:rtl/>
        </w:rPr>
        <w:t>عمل الإمبراطور على فصل السلطة القضائية عن السلطة التنفيذية</w:t>
      </w:r>
    </w:p>
    <w:p w:rsidR="00952217" w:rsidRPr="00F32E89" w:rsidRDefault="000A79F5" w:rsidP="0007570F">
      <w:pPr>
        <w:spacing w:after="0"/>
        <w:jc w:val="center"/>
        <w:rPr>
          <w:color w:val="FF0000"/>
          <w:sz w:val="56"/>
          <w:szCs w:val="56"/>
          <w:rtl/>
        </w:rPr>
      </w:pPr>
      <w:r w:rsidRPr="00F32E89">
        <w:rPr>
          <w:color w:val="FF0000"/>
          <w:sz w:val="56"/>
          <w:szCs w:val="56"/>
          <w:rtl/>
        </w:rPr>
        <w:t>في المجال الاجتماعي</w:t>
      </w:r>
      <w:r w:rsidR="00B115E3" w:rsidRPr="00F32E89">
        <w:rPr>
          <w:color w:val="FF0000"/>
          <w:sz w:val="56"/>
          <w:szCs w:val="56"/>
          <w:rtl/>
        </w:rPr>
        <w:t>:</w:t>
      </w:r>
      <w:r w:rsidR="00952217" w:rsidRPr="00F32E89">
        <w:rPr>
          <w:sz w:val="56"/>
          <w:szCs w:val="56"/>
          <w:rtl/>
        </w:rPr>
        <w:t>حطمت طبقة ال</w:t>
      </w:r>
      <w:r w:rsidR="00A86743" w:rsidRPr="00F32E89">
        <w:rPr>
          <w:sz w:val="56"/>
          <w:szCs w:val="56"/>
          <w:rtl/>
        </w:rPr>
        <w:t xml:space="preserve">نبلاء فمنذ عام 1871م </w:t>
      </w:r>
      <w:r w:rsidR="00952217" w:rsidRPr="00F32E89">
        <w:rPr>
          <w:sz w:val="56"/>
          <w:szCs w:val="56"/>
          <w:rtl/>
        </w:rPr>
        <w:t xml:space="preserve"> </w:t>
      </w:r>
      <w:r w:rsidR="004A427E" w:rsidRPr="00F32E89">
        <w:rPr>
          <w:rFonts w:hint="cs"/>
          <w:sz w:val="56"/>
          <w:szCs w:val="56"/>
          <w:rtl/>
        </w:rPr>
        <w:t>و</w:t>
      </w:r>
      <w:r w:rsidR="00A86743" w:rsidRPr="00F32E89">
        <w:rPr>
          <w:rFonts w:hint="cs"/>
          <w:sz w:val="56"/>
          <w:szCs w:val="56"/>
          <w:rtl/>
        </w:rPr>
        <w:t xml:space="preserve"> </w:t>
      </w:r>
      <w:r w:rsidR="00952217" w:rsidRPr="00F32E89">
        <w:rPr>
          <w:sz w:val="56"/>
          <w:szCs w:val="56"/>
          <w:rtl/>
        </w:rPr>
        <w:t>ظهرت الطبقة الوسطى</w:t>
      </w:r>
    </w:p>
    <w:p w:rsidR="00B115E3" w:rsidRPr="00F32E89" w:rsidRDefault="00B115E3" w:rsidP="0007570F">
      <w:pPr>
        <w:numPr>
          <w:ilvl w:val="0"/>
          <w:numId w:val="24"/>
        </w:numPr>
        <w:spacing w:after="0" w:line="240" w:lineRule="auto"/>
        <w:jc w:val="center"/>
        <w:rPr>
          <w:color w:val="FF0000"/>
          <w:sz w:val="56"/>
          <w:szCs w:val="56"/>
          <w:rtl/>
        </w:rPr>
      </w:pPr>
      <w:r w:rsidRPr="00F32E89">
        <w:rPr>
          <w:color w:val="FF0000"/>
          <w:sz w:val="56"/>
          <w:szCs w:val="56"/>
          <w:rtl/>
        </w:rPr>
        <w:t>في المجال الاقتصادي :</w:t>
      </w:r>
    </w:p>
    <w:p w:rsidR="00B115E3" w:rsidRPr="00F32E89" w:rsidRDefault="004A427E" w:rsidP="0007570F">
      <w:pPr>
        <w:spacing w:after="0" w:line="240" w:lineRule="auto"/>
        <w:jc w:val="center"/>
        <w:rPr>
          <w:color w:val="0070C0"/>
          <w:sz w:val="56"/>
          <w:szCs w:val="56"/>
        </w:rPr>
      </w:pPr>
      <w:r w:rsidRPr="00F32E89">
        <w:rPr>
          <w:rFonts w:hint="cs"/>
          <w:color w:val="0070C0"/>
          <w:sz w:val="56"/>
          <w:szCs w:val="56"/>
          <w:rtl/>
        </w:rPr>
        <w:t>1-</w:t>
      </w:r>
      <w:r w:rsidR="00B115E3" w:rsidRPr="00F32E89">
        <w:rPr>
          <w:color w:val="0070C0"/>
          <w:sz w:val="56"/>
          <w:szCs w:val="56"/>
          <w:rtl/>
        </w:rPr>
        <w:t xml:space="preserve">عملت الحكومة على ربط البلاد بشبكة مواصلات حديثة </w:t>
      </w:r>
      <w:r w:rsidRPr="00F32E89">
        <w:rPr>
          <w:rFonts w:hint="cs"/>
          <w:color w:val="0070C0"/>
          <w:sz w:val="56"/>
          <w:szCs w:val="56"/>
          <w:rtl/>
        </w:rPr>
        <w:t>2-</w:t>
      </w:r>
      <w:r w:rsidR="00B115E3" w:rsidRPr="00F32E89">
        <w:rPr>
          <w:color w:val="0070C0"/>
          <w:sz w:val="56"/>
          <w:szCs w:val="56"/>
          <w:rtl/>
        </w:rPr>
        <w:t>عملت اليابان على إنشاء أسطول كبير لتنشيط حركة التجارة والتبادل التجاري في الداخل والخارج</w:t>
      </w:r>
      <w:r w:rsidRPr="00F32E89">
        <w:rPr>
          <w:rFonts w:hint="cs"/>
          <w:color w:val="0070C0"/>
          <w:sz w:val="56"/>
          <w:szCs w:val="56"/>
          <w:rtl/>
        </w:rPr>
        <w:t xml:space="preserve"> 3-</w:t>
      </w:r>
      <w:r w:rsidR="00B115E3" w:rsidRPr="00F32E89">
        <w:rPr>
          <w:color w:val="0070C0"/>
          <w:sz w:val="56"/>
          <w:szCs w:val="56"/>
          <w:rtl/>
        </w:rPr>
        <w:t xml:space="preserve">عملت الحكومة اليابانية على تنشيط حركة الصناعة الحديثة </w:t>
      </w:r>
      <w:r w:rsidRPr="00F32E89">
        <w:rPr>
          <w:rFonts w:hint="cs"/>
          <w:color w:val="0070C0"/>
          <w:sz w:val="56"/>
          <w:szCs w:val="56"/>
          <w:rtl/>
        </w:rPr>
        <w:t>4-</w:t>
      </w:r>
      <w:r w:rsidR="00952217" w:rsidRPr="00F32E89">
        <w:rPr>
          <w:color w:val="0070C0"/>
          <w:sz w:val="56"/>
          <w:szCs w:val="56"/>
          <w:rtl/>
        </w:rPr>
        <w:t>شجعت الحكومة على إنشاء مؤسسات مالية وبورصة للبضائع</w:t>
      </w:r>
      <w:r w:rsidRPr="00F32E89">
        <w:rPr>
          <w:rFonts w:hint="cs"/>
          <w:color w:val="0070C0"/>
          <w:sz w:val="56"/>
          <w:szCs w:val="56"/>
          <w:rtl/>
        </w:rPr>
        <w:t xml:space="preserve"> 5-</w:t>
      </w:r>
      <w:r w:rsidR="00B115E3" w:rsidRPr="00F32E89">
        <w:rPr>
          <w:color w:val="0070C0"/>
          <w:sz w:val="56"/>
          <w:szCs w:val="56"/>
          <w:rtl/>
        </w:rPr>
        <w:t>كان التطور الصناعي في اليابان بطيئا لكنه وصل ذروته عام 1913م</w:t>
      </w:r>
    </w:p>
    <w:p w:rsidR="004A427E" w:rsidRPr="00F32E89" w:rsidRDefault="00B115E3" w:rsidP="0007570F">
      <w:pPr>
        <w:numPr>
          <w:ilvl w:val="0"/>
          <w:numId w:val="24"/>
        </w:numPr>
        <w:spacing w:after="0" w:line="240" w:lineRule="auto"/>
        <w:jc w:val="center"/>
        <w:rPr>
          <w:color w:val="0070C0"/>
          <w:sz w:val="56"/>
          <w:szCs w:val="56"/>
        </w:rPr>
      </w:pPr>
      <w:r w:rsidRPr="00F32E89">
        <w:rPr>
          <w:color w:val="0070C0"/>
          <w:sz w:val="56"/>
          <w:szCs w:val="56"/>
          <w:rtl/>
        </w:rPr>
        <w:t>في المجال التعليمي :</w:t>
      </w:r>
    </w:p>
    <w:p w:rsidR="00B115E3" w:rsidRPr="00F32E89" w:rsidRDefault="004A427E" w:rsidP="0007570F">
      <w:pPr>
        <w:spacing w:after="0" w:line="240" w:lineRule="auto"/>
        <w:jc w:val="center"/>
        <w:rPr>
          <w:color w:val="0070C0"/>
          <w:sz w:val="56"/>
          <w:szCs w:val="56"/>
        </w:rPr>
      </w:pPr>
      <w:r w:rsidRPr="00F32E89">
        <w:rPr>
          <w:color w:val="0070C0"/>
          <w:sz w:val="56"/>
          <w:szCs w:val="56"/>
          <w:rtl/>
        </w:rPr>
        <w:t>استدعت</w:t>
      </w:r>
      <w:r w:rsidR="00952217" w:rsidRPr="00F32E89">
        <w:rPr>
          <w:color w:val="0070C0"/>
          <w:sz w:val="56"/>
          <w:szCs w:val="56"/>
          <w:rtl/>
        </w:rPr>
        <w:t xml:space="preserve"> عدد كبير من رجال العلم الأجانب للمساهمة في تطوير </w:t>
      </w:r>
      <w:r w:rsidRPr="00F32E89">
        <w:rPr>
          <w:rFonts w:hint="cs"/>
          <w:color w:val="0070C0"/>
          <w:sz w:val="56"/>
          <w:szCs w:val="56"/>
          <w:rtl/>
        </w:rPr>
        <w:t>التعليم</w:t>
      </w:r>
      <w:r w:rsidR="00952217" w:rsidRPr="00F32E89">
        <w:rPr>
          <w:color w:val="0070C0"/>
          <w:sz w:val="56"/>
          <w:szCs w:val="56"/>
          <w:rtl/>
        </w:rPr>
        <w:t xml:space="preserve"> في اليابان والمساهمة في إنشاء المدارس والجامعات</w:t>
      </w:r>
      <w:r w:rsidR="00CD4086" w:rsidRPr="00F32E89">
        <w:rPr>
          <w:rFonts w:hint="cs"/>
          <w:color w:val="0070C0"/>
          <w:sz w:val="56"/>
          <w:szCs w:val="56"/>
          <w:rtl/>
        </w:rPr>
        <w:t>-</w:t>
      </w:r>
      <w:r w:rsidR="00952217" w:rsidRPr="00F32E89">
        <w:rPr>
          <w:color w:val="0070C0"/>
          <w:sz w:val="56"/>
          <w:szCs w:val="56"/>
          <w:rtl/>
        </w:rPr>
        <w:t xml:space="preserve"> جعلت الحكومة التعليم إجباريا</w:t>
      </w:r>
      <w:r w:rsidR="00CD4086" w:rsidRPr="00F32E89">
        <w:rPr>
          <w:rFonts w:hint="cs"/>
          <w:color w:val="0070C0"/>
          <w:sz w:val="56"/>
          <w:szCs w:val="56"/>
          <w:rtl/>
        </w:rPr>
        <w:t>-</w:t>
      </w:r>
      <w:r w:rsidR="00952217" w:rsidRPr="00F32E89">
        <w:rPr>
          <w:color w:val="0070C0"/>
          <w:sz w:val="56"/>
          <w:szCs w:val="56"/>
          <w:rtl/>
        </w:rPr>
        <w:t xml:space="preserve"> أرسلت البعثات العلمية للخارج</w:t>
      </w:r>
      <w:r w:rsidR="00952217" w:rsidRPr="00F32E89">
        <w:rPr>
          <w:color w:val="0070C0"/>
          <w:sz w:val="56"/>
          <w:szCs w:val="56"/>
        </w:rPr>
        <w:t xml:space="preserve"> </w:t>
      </w:r>
      <w:r w:rsidR="00CD4086" w:rsidRPr="00F32E89">
        <w:rPr>
          <w:rFonts w:hint="cs"/>
          <w:color w:val="0070C0"/>
          <w:sz w:val="56"/>
          <w:szCs w:val="56"/>
          <w:rtl/>
        </w:rPr>
        <w:t>-</w:t>
      </w:r>
      <w:r w:rsidR="00952217" w:rsidRPr="00F32E89">
        <w:rPr>
          <w:color w:val="0070C0"/>
          <w:sz w:val="56"/>
          <w:szCs w:val="56"/>
          <w:rtl/>
        </w:rPr>
        <w:t>أنشأت الحكومة شركة ملاحية وسكك حديدية وخطوط برق لتسهيل التطور الصناعي</w:t>
      </w:r>
    </w:p>
    <w:p w:rsidR="00B115E3" w:rsidRPr="00F32E89" w:rsidRDefault="00D14E47" w:rsidP="0007570F">
      <w:pPr>
        <w:numPr>
          <w:ilvl w:val="0"/>
          <w:numId w:val="24"/>
        </w:numPr>
        <w:spacing w:after="0" w:line="240" w:lineRule="auto"/>
        <w:jc w:val="center"/>
        <w:rPr>
          <w:color w:val="FF0000"/>
          <w:sz w:val="56"/>
          <w:szCs w:val="56"/>
          <w:u w:val="single"/>
          <w:rtl/>
        </w:rPr>
      </w:pPr>
      <w:r w:rsidRPr="00F32E89">
        <w:rPr>
          <w:rFonts w:hint="cs"/>
          <w:color w:val="FF0000"/>
          <w:sz w:val="56"/>
          <w:szCs w:val="56"/>
          <w:u w:val="single"/>
          <w:rtl/>
        </w:rPr>
        <w:t xml:space="preserve"> </w:t>
      </w:r>
      <w:r w:rsidR="00B115E3" w:rsidRPr="00F32E89">
        <w:rPr>
          <w:color w:val="FF0000"/>
          <w:sz w:val="56"/>
          <w:szCs w:val="56"/>
          <w:u w:val="single"/>
          <w:rtl/>
        </w:rPr>
        <w:t>التحالف الروسي الصيني عام 1896م وغزو منشوريا</w:t>
      </w:r>
    </w:p>
    <w:p w:rsidR="00B115E3" w:rsidRPr="00F32E89" w:rsidRDefault="00B115E3" w:rsidP="0007570F">
      <w:pPr>
        <w:spacing w:after="0" w:line="240" w:lineRule="auto"/>
        <w:jc w:val="center"/>
        <w:rPr>
          <w:color w:val="0070C0"/>
          <w:sz w:val="56"/>
          <w:szCs w:val="56"/>
        </w:rPr>
      </w:pPr>
      <w:r w:rsidRPr="00F32E89">
        <w:rPr>
          <w:color w:val="0070C0"/>
          <w:sz w:val="56"/>
          <w:szCs w:val="56"/>
          <w:rtl/>
        </w:rPr>
        <w:t>كان الروس مهتمون بمنشوريا منذ عام 1860م وازداد اهتمامهم أكثر عندما احتلت اليابان كوريا وقضت على النفوذ الصيني فيها وقد تبين لروسيا أن سيطرتها على كوريا ومنشوريا أمر ضروري ليمتد نفوذها إلى آسيا وليزداد استثماراتها في</w:t>
      </w:r>
      <w:r w:rsidRPr="00F32E89">
        <w:rPr>
          <w:color w:val="0070C0"/>
          <w:sz w:val="56"/>
          <w:szCs w:val="56"/>
        </w:rPr>
        <w:t xml:space="preserve">  </w:t>
      </w:r>
      <w:r w:rsidRPr="00F32E89">
        <w:rPr>
          <w:color w:val="0070C0"/>
          <w:sz w:val="56"/>
          <w:szCs w:val="56"/>
          <w:rtl/>
        </w:rPr>
        <w:t>آسيا كما أن إكمال سكة حديد سيبيريا التي تمر عبر منشوريا شئ أساسي حيث أن إكمال هذا المشروع عبر الأراضي الروسية سيكلفها الكثير منها وفى الوقت نفسه كانت منشوريا قليلة السكان غنية بمواردها أما كوريا فكانت كثيرة السكان مما مهد الطريق لاحتلال كوريا</w:t>
      </w:r>
      <w:r w:rsidR="00CD4086" w:rsidRPr="00F32E89">
        <w:rPr>
          <w:rFonts w:hint="cs"/>
          <w:color w:val="0070C0"/>
          <w:sz w:val="56"/>
          <w:szCs w:val="56"/>
          <w:rtl/>
        </w:rPr>
        <w:t xml:space="preserve"> </w:t>
      </w:r>
      <w:r w:rsidRPr="00F32E89">
        <w:rPr>
          <w:color w:val="0070C0"/>
          <w:sz w:val="56"/>
          <w:szCs w:val="56"/>
          <w:rtl/>
        </w:rPr>
        <w:t xml:space="preserve">وكانت روسيا قد عقدت حلفا عسكريا مع الصين حصلت بموجبه على حق مرور سكة حديد سيبريا عبر منشوريا بموجب </w:t>
      </w:r>
      <w:r w:rsidR="00293C05" w:rsidRPr="00F32E89">
        <w:rPr>
          <w:rFonts w:hint="cs"/>
          <w:color w:val="0070C0"/>
          <w:sz w:val="56"/>
          <w:szCs w:val="56"/>
          <w:rtl/>
        </w:rPr>
        <w:t xml:space="preserve"> </w:t>
      </w:r>
      <w:r w:rsidRPr="00F32E89">
        <w:rPr>
          <w:color w:val="0070C0"/>
          <w:sz w:val="56"/>
          <w:szCs w:val="56"/>
          <w:rtl/>
        </w:rPr>
        <w:t>اتفاق (لى هونج شانج لوبانوف ) (1896م ) وقد دعم الروس هذا الامتياز ووسعوا مداه باستئجار بورت ارثر والحصول على امتيازات اضافية خاصة بالسكك الح</w:t>
      </w:r>
      <w:r w:rsidR="001D7CF7" w:rsidRPr="00F32E89">
        <w:rPr>
          <w:color w:val="0070C0"/>
          <w:sz w:val="56"/>
          <w:szCs w:val="56"/>
          <w:rtl/>
        </w:rPr>
        <w:t xml:space="preserve">ديدية عام 1898م واتخذوا من ذلك </w:t>
      </w:r>
      <w:r w:rsidR="001D7CF7" w:rsidRPr="00F32E89">
        <w:rPr>
          <w:rFonts w:hint="cs"/>
          <w:color w:val="0070C0"/>
          <w:sz w:val="56"/>
          <w:szCs w:val="56"/>
          <w:rtl/>
        </w:rPr>
        <w:t>ذ</w:t>
      </w:r>
      <w:r w:rsidRPr="00F32E89">
        <w:rPr>
          <w:color w:val="0070C0"/>
          <w:sz w:val="56"/>
          <w:szCs w:val="56"/>
          <w:rtl/>
        </w:rPr>
        <w:t>ريعة لاحتلال منشوريا بقواتها العسكرية</w:t>
      </w:r>
    </w:p>
    <w:p w:rsidR="004A427E" w:rsidRPr="00F32E89" w:rsidRDefault="00B115E3" w:rsidP="0007570F">
      <w:pPr>
        <w:numPr>
          <w:ilvl w:val="0"/>
          <w:numId w:val="24"/>
        </w:numPr>
        <w:spacing w:after="0" w:line="240" w:lineRule="auto"/>
        <w:jc w:val="center"/>
        <w:rPr>
          <w:color w:val="FF0000"/>
          <w:sz w:val="56"/>
          <w:szCs w:val="56"/>
        </w:rPr>
      </w:pPr>
      <w:r w:rsidRPr="00F32E89">
        <w:rPr>
          <w:color w:val="FF0000"/>
          <w:sz w:val="56"/>
          <w:szCs w:val="56"/>
          <w:rtl/>
        </w:rPr>
        <w:t>الاتفاق الروسي الصيني عام 1902م:</w:t>
      </w:r>
    </w:p>
    <w:p w:rsidR="00B115E3" w:rsidRPr="00F32E89" w:rsidRDefault="00B115E3" w:rsidP="0007570F">
      <w:pPr>
        <w:spacing w:after="0" w:line="240" w:lineRule="auto"/>
        <w:jc w:val="center"/>
        <w:rPr>
          <w:color w:val="0070C0"/>
          <w:sz w:val="56"/>
          <w:szCs w:val="56"/>
        </w:rPr>
      </w:pPr>
      <w:r w:rsidRPr="00F32E89">
        <w:rPr>
          <w:color w:val="0070C0"/>
          <w:sz w:val="56"/>
          <w:szCs w:val="56"/>
          <w:rtl/>
        </w:rPr>
        <w:t>ترتب على تنقل القوات الروسية من مكان إلى آخر في منشوريا عقد اتفاق مع الصين عام 1902م وفى ابريل تقدمت روسيا إلى حكومة بكين الصينية باقتراحات لو قبلتها لأصبحت منشوريا ومنغوليا تحت حماية روسيا وخلال هذه التطورات احتلت اليابان كوريا وسيطرت عليها تماما والتجأ ملكها إلى روسيا بعد مقتل زوجته</w:t>
      </w:r>
      <w:r w:rsidRPr="00F32E89">
        <w:rPr>
          <w:color w:val="0070C0"/>
          <w:sz w:val="56"/>
          <w:szCs w:val="56"/>
        </w:rPr>
        <w:t xml:space="preserve"> </w:t>
      </w:r>
      <w:r w:rsidRPr="00F32E89">
        <w:rPr>
          <w:color w:val="0070C0"/>
          <w:sz w:val="56"/>
          <w:szCs w:val="56"/>
          <w:rtl/>
        </w:rPr>
        <w:t>وطلب الحماية من روسيا وبدأ يحل الموظفين والمستشارين الروس بدلا من اليابانيين ولما قضى على النفوذ الياباني عاد ملك كوريا إلى بلاده ليحكم مستقلا ونتيجة لذلك عق</w:t>
      </w:r>
      <w:r w:rsidR="004A427E" w:rsidRPr="00F32E89">
        <w:rPr>
          <w:color w:val="0070C0"/>
          <w:sz w:val="56"/>
          <w:szCs w:val="56"/>
          <w:rtl/>
        </w:rPr>
        <w:t xml:space="preserve">دت اليابان اتفاقا مع روسيا </w:t>
      </w:r>
      <w:r w:rsidRPr="00F32E89">
        <w:rPr>
          <w:color w:val="0070C0"/>
          <w:sz w:val="56"/>
          <w:szCs w:val="56"/>
          <w:rtl/>
        </w:rPr>
        <w:t>بتقسيم المصالح في كوريا</w:t>
      </w:r>
    </w:p>
    <w:p w:rsidR="00B115E3" w:rsidRPr="00F32E89" w:rsidRDefault="00B115E3" w:rsidP="0007570F">
      <w:pPr>
        <w:numPr>
          <w:ilvl w:val="0"/>
          <w:numId w:val="24"/>
        </w:numPr>
        <w:spacing w:after="0" w:line="240" w:lineRule="auto"/>
        <w:jc w:val="center"/>
        <w:rPr>
          <w:color w:val="FF0000"/>
          <w:sz w:val="56"/>
          <w:szCs w:val="56"/>
          <w:rtl/>
        </w:rPr>
      </w:pPr>
      <w:r w:rsidRPr="00F32E89">
        <w:rPr>
          <w:color w:val="FF0000"/>
          <w:sz w:val="56"/>
          <w:szCs w:val="56"/>
          <w:rtl/>
        </w:rPr>
        <w:t>الاتفاق الروسي الياباني عام 1895م</w:t>
      </w:r>
    </w:p>
    <w:p w:rsidR="00B115E3" w:rsidRPr="00F32E89" w:rsidRDefault="00B115E3" w:rsidP="0007570F">
      <w:pPr>
        <w:spacing w:after="0" w:line="240" w:lineRule="auto"/>
        <w:jc w:val="center"/>
        <w:rPr>
          <w:sz w:val="56"/>
          <w:szCs w:val="56"/>
        </w:rPr>
      </w:pPr>
      <w:r w:rsidRPr="00F32E89">
        <w:rPr>
          <w:sz w:val="56"/>
          <w:szCs w:val="56"/>
          <w:rtl/>
        </w:rPr>
        <w:t>تم الاتفاق بين روسيا واليابان على تقسيم المصالح بين روسيا واليابان في كوريا وبموجب هذا الاتفاق اعترفت الدولتان</w:t>
      </w:r>
      <w:r w:rsidRPr="00F32E89">
        <w:rPr>
          <w:sz w:val="56"/>
          <w:szCs w:val="56"/>
        </w:rPr>
        <w:t xml:space="preserve"> </w:t>
      </w:r>
      <w:r w:rsidR="00293C05" w:rsidRPr="00F32E89">
        <w:rPr>
          <w:rFonts w:hint="cs"/>
          <w:sz w:val="56"/>
          <w:szCs w:val="56"/>
          <w:rtl/>
        </w:rPr>
        <w:t xml:space="preserve"> </w:t>
      </w:r>
      <w:r w:rsidRPr="00F32E89">
        <w:rPr>
          <w:sz w:val="56"/>
          <w:szCs w:val="56"/>
          <w:rtl/>
        </w:rPr>
        <w:t xml:space="preserve">باستقلال كوريا كما اتفقتا على </w:t>
      </w:r>
      <w:r w:rsidR="005A2B8E" w:rsidRPr="00F32E89">
        <w:rPr>
          <w:sz w:val="56"/>
          <w:szCs w:val="56"/>
          <w:rtl/>
        </w:rPr>
        <w:t>الامتناع عن مساعدة الجيش الكوري</w:t>
      </w:r>
      <w:r w:rsidR="005A2B8E" w:rsidRPr="00F32E89">
        <w:rPr>
          <w:rFonts w:hint="cs"/>
          <w:sz w:val="56"/>
          <w:szCs w:val="56"/>
          <w:rtl/>
        </w:rPr>
        <w:t>,</w:t>
      </w:r>
    </w:p>
    <w:p w:rsidR="00B115E3" w:rsidRPr="00F32E89" w:rsidRDefault="00B115E3" w:rsidP="0007570F">
      <w:pPr>
        <w:numPr>
          <w:ilvl w:val="0"/>
          <w:numId w:val="24"/>
        </w:numPr>
        <w:spacing w:after="0" w:line="240" w:lineRule="auto"/>
        <w:jc w:val="center"/>
        <w:rPr>
          <w:color w:val="FF0000"/>
          <w:sz w:val="56"/>
          <w:szCs w:val="56"/>
          <w:rtl/>
        </w:rPr>
      </w:pPr>
      <w:r w:rsidRPr="00F32E89">
        <w:rPr>
          <w:color w:val="FF0000"/>
          <w:sz w:val="56"/>
          <w:szCs w:val="56"/>
          <w:rtl/>
        </w:rPr>
        <w:t>- الاتفاق الياباني البريطاني :</w:t>
      </w:r>
    </w:p>
    <w:p w:rsidR="00B115E3" w:rsidRPr="00F32E89" w:rsidRDefault="00B115E3" w:rsidP="0007570F">
      <w:pPr>
        <w:numPr>
          <w:ilvl w:val="0"/>
          <w:numId w:val="24"/>
        </w:numPr>
        <w:spacing w:after="0" w:line="240" w:lineRule="auto"/>
        <w:jc w:val="center"/>
        <w:rPr>
          <w:sz w:val="56"/>
          <w:szCs w:val="56"/>
          <w:rtl/>
        </w:rPr>
      </w:pPr>
      <w:r w:rsidRPr="00F32E89">
        <w:rPr>
          <w:sz w:val="56"/>
          <w:szCs w:val="56"/>
          <w:rtl/>
        </w:rPr>
        <w:t xml:space="preserve">عقد التحالف ضد روسيا </w:t>
      </w:r>
      <w:r w:rsidR="00CD4086" w:rsidRPr="00F32E89">
        <w:rPr>
          <w:sz w:val="56"/>
          <w:szCs w:val="56"/>
          <w:rtl/>
        </w:rPr>
        <w:t>و</w:t>
      </w:r>
      <w:r w:rsidRPr="00F32E89">
        <w:rPr>
          <w:sz w:val="56"/>
          <w:szCs w:val="56"/>
          <w:rtl/>
        </w:rPr>
        <w:t>هدفه الاحتفاظ بالوضع الراهن في شرق آسيا وعدم تمكين روسيا من الاعتداء على الصين وكوريا وذلك لوجود مصالح انجليزية في تلك البلاد</w:t>
      </w:r>
    </w:p>
    <w:p w:rsidR="00B115E3" w:rsidRPr="00F32E89" w:rsidRDefault="00B115E3" w:rsidP="0007570F">
      <w:pPr>
        <w:numPr>
          <w:ilvl w:val="0"/>
          <w:numId w:val="24"/>
        </w:numPr>
        <w:spacing w:after="0" w:line="240" w:lineRule="auto"/>
        <w:jc w:val="center"/>
        <w:rPr>
          <w:color w:val="FF0000"/>
          <w:sz w:val="56"/>
          <w:szCs w:val="56"/>
        </w:rPr>
      </w:pPr>
      <w:r w:rsidRPr="00F32E89">
        <w:rPr>
          <w:color w:val="FF0000"/>
          <w:sz w:val="56"/>
          <w:szCs w:val="56"/>
          <w:rtl/>
        </w:rPr>
        <w:t>التحالف الروسي الفرنسي :</w:t>
      </w:r>
    </w:p>
    <w:p w:rsidR="00B115E3" w:rsidRPr="00F32E89" w:rsidRDefault="00B115E3" w:rsidP="0007570F">
      <w:pPr>
        <w:spacing w:after="0" w:line="240" w:lineRule="auto"/>
        <w:jc w:val="center"/>
        <w:rPr>
          <w:sz w:val="56"/>
          <w:szCs w:val="56"/>
          <w:rtl/>
        </w:rPr>
      </w:pPr>
      <w:r w:rsidRPr="00F32E89">
        <w:rPr>
          <w:sz w:val="56"/>
          <w:szCs w:val="56"/>
          <w:rtl/>
        </w:rPr>
        <w:t>عملت كلا من فرنسا وروسيا على مناهضة التحالف البريطاني الياباني وأعلنتا عن تمسك الدولتين بسياسة الباب المفتوح والمحافظة على الأوضاع في شرق آسيا وسلامة الصين وكوريا</w:t>
      </w:r>
    </w:p>
    <w:p w:rsidR="00B115E3" w:rsidRPr="00F32E89" w:rsidRDefault="00B115E3" w:rsidP="0007570F">
      <w:pPr>
        <w:spacing w:after="0" w:line="240" w:lineRule="auto"/>
        <w:ind w:left="720"/>
        <w:jc w:val="center"/>
        <w:rPr>
          <w:color w:val="FF0000"/>
          <w:sz w:val="56"/>
          <w:szCs w:val="56"/>
          <w:rtl/>
        </w:rPr>
      </w:pPr>
      <w:r w:rsidRPr="00F32E89">
        <w:rPr>
          <w:color w:val="FF0000"/>
          <w:sz w:val="56"/>
          <w:szCs w:val="56"/>
          <w:rtl/>
        </w:rPr>
        <w:t>- تقدم اليابانيون بعرض لروسيا عام 1903م</w:t>
      </w:r>
    </w:p>
    <w:p w:rsidR="00B115E3" w:rsidRPr="00F32E89" w:rsidRDefault="00B115E3" w:rsidP="0007570F">
      <w:pPr>
        <w:numPr>
          <w:ilvl w:val="0"/>
          <w:numId w:val="24"/>
        </w:numPr>
        <w:spacing w:after="0" w:line="240" w:lineRule="auto"/>
        <w:jc w:val="center"/>
        <w:rPr>
          <w:sz w:val="56"/>
          <w:szCs w:val="56"/>
          <w:rtl/>
        </w:rPr>
      </w:pPr>
      <w:r w:rsidRPr="00F32E89">
        <w:rPr>
          <w:sz w:val="56"/>
          <w:szCs w:val="56"/>
          <w:rtl/>
        </w:rPr>
        <w:t>عرضت اليابان على روسيا أن تعترف بمركز اليابان الممتاز في كوريا</w:t>
      </w:r>
    </w:p>
    <w:p w:rsidR="00B115E3" w:rsidRPr="00F32E89" w:rsidRDefault="00B115E3" w:rsidP="0007570F">
      <w:pPr>
        <w:spacing w:after="0" w:line="240" w:lineRule="auto"/>
        <w:jc w:val="center"/>
        <w:rPr>
          <w:sz w:val="56"/>
          <w:szCs w:val="56"/>
        </w:rPr>
      </w:pPr>
      <w:r w:rsidRPr="00F32E89">
        <w:rPr>
          <w:color w:val="FFC000"/>
          <w:sz w:val="56"/>
          <w:szCs w:val="56"/>
          <w:u w:val="single"/>
          <w:rtl/>
        </w:rPr>
        <w:t>رد فعل روسيا</w:t>
      </w:r>
      <w:r w:rsidRPr="00F32E89">
        <w:rPr>
          <w:sz w:val="56"/>
          <w:szCs w:val="56"/>
          <w:u w:val="single"/>
          <w:rtl/>
        </w:rPr>
        <w:t xml:space="preserve"> </w:t>
      </w:r>
      <w:r w:rsidR="000A79F5" w:rsidRPr="00F32E89">
        <w:rPr>
          <w:sz w:val="56"/>
          <w:szCs w:val="56"/>
          <w:rtl/>
        </w:rPr>
        <w:t>أعلنت روسيا</w:t>
      </w:r>
      <w:r w:rsidRPr="00F32E89">
        <w:rPr>
          <w:sz w:val="56"/>
          <w:szCs w:val="56"/>
          <w:rtl/>
        </w:rPr>
        <w:t xml:space="preserve"> رفضها الاعتراف لليا</w:t>
      </w:r>
      <w:r w:rsidR="005A2B8E" w:rsidRPr="00F32E89">
        <w:rPr>
          <w:sz w:val="56"/>
          <w:szCs w:val="56"/>
          <w:rtl/>
        </w:rPr>
        <w:t>بان بمركزها التجاري والصناعي في</w:t>
      </w:r>
      <w:r w:rsidRPr="00F32E89">
        <w:rPr>
          <w:sz w:val="56"/>
          <w:szCs w:val="56"/>
          <w:rtl/>
        </w:rPr>
        <w:t xml:space="preserve"> كوريا</w:t>
      </w:r>
    </w:p>
    <w:p w:rsidR="000A79F5" w:rsidRPr="00F32E89" w:rsidRDefault="00B115E3" w:rsidP="0007570F">
      <w:pPr>
        <w:spacing w:after="0" w:line="240" w:lineRule="auto"/>
        <w:jc w:val="center"/>
        <w:rPr>
          <w:sz w:val="56"/>
          <w:szCs w:val="56"/>
          <w:rtl/>
        </w:rPr>
      </w:pPr>
      <w:r w:rsidRPr="00F32E89">
        <w:rPr>
          <w:color w:val="FFC000"/>
          <w:sz w:val="56"/>
          <w:szCs w:val="56"/>
          <w:u w:val="single"/>
          <w:rtl/>
        </w:rPr>
        <w:t>رد فعل اليابان</w:t>
      </w:r>
      <w:r w:rsidRPr="00F32E89">
        <w:rPr>
          <w:sz w:val="56"/>
          <w:szCs w:val="56"/>
          <w:u w:val="single"/>
          <w:rtl/>
        </w:rPr>
        <w:t xml:space="preserve"> </w:t>
      </w:r>
      <w:r w:rsidR="005A2B8E" w:rsidRPr="00F32E89">
        <w:rPr>
          <w:sz w:val="56"/>
          <w:szCs w:val="56"/>
          <w:rtl/>
        </w:rPr>
        <w:t>رفضت</w:t>
      </w:r>
      <w:r w:rsidR="005A2B8E" w:rsidRPr="00F32E89">
        <w:rPr>
          <w:rFonts w:hint="cs"/>
          <w:sz w:val="56"/>
          <w:szCs w:val="56"/>
          <w:rtl/>
        </w:rPr>
        <w:t xml:space="preserve"> </w:t>
      </w:r>
      <w:r w:rsidRPr="00F32E89">
        <w:rPr>
          <w:sz w:val="56"/>
          <w:szCs w:val="56"/>
          <w:rtl/>
        </w:rPr>
        <w:t>الرد وتوتر الموقف بي</w:t>
      </w:r>
      <w:r w:rsidR="005A2B8E" w:rsidRPr="00F32E89">
        <w:rPr>
          <w:sz w:val="56"/>
          <w:szCs w:val="56"/>
          <w:rtl/>
        </w:rPr>
        <w:t>ن الطرفين وقدمت اقترا</w:t>
      </w:r>
      <w:r w:rsidR="005A2B8E" w:rsidRPr="00F32E89">
        <w:rPr>
          <w:rFonts w:hint="cs"/>
          <w:sz w:val="56"/>
          <w:szCs w:val="56"/>
          <w:rtl/>
        </w:rPr>
        <w:t>ح</w:t>
      </w:r>
      <w:r w:rsidRPr="00F32E89">
        <w:rPr>
          <w:sz w:val="56"/>
          <w:szCs w:val="56"/>
          <w:rtl/>
        </w:rPr>
        <w:t xml:space="preserve"> بشأن حرية الملاحة في كوريا وإنشاء منطقة محايدة بين كوريا ومنشوريا على طول الحدود وربط سكك حديد منشوريا بعضها ببعض والاعتراف بمركز روسيا الممتاز في منشوريا ومركز اليابان الممتاز في كوريا</w:t>
      </w:r>
    </w:p>
    <w:p w:rsidR="00B115E3" w:rsidRPr="00F32E89" w:rsidRDefault="00B115E3" w:rsidP="0007570F">
      <w:pPr>
        <w:spacing w:after="0" w:line="240" w:lineRule="auto"/>
        <w:jc w:val="center"/>
        <w:rPr>
          <w:sz w:val="56"/>
          <w:szCs w:val="56"/>
        </w:rPr>
      </w:pPr>
      <w:r w:rsidRPr="00F32E89">
        <w:rPr>
          <w:color w:val="FFC000"/>
          <w:sz w:val="56"/>
          <w:szCs w:val="56"/>
          <w:u w:val="single"/>
          <w:rtl/>
        </w:rPr>
        <w:t>رد فعل روسيا</w:t>
      </w:r>
      <w:r w:rsidRPr="00F32E89">
        <w:rPr>
          <w:sz w:val="56"/>
          <w:szCs w:val="56"/>
          <w:u w:val="single"/>
          <w:rtl/>
        </w:rPr>
        <w:t xml:space="preserve">  </w:t>
      </w:r>
      <w:r w:rsidR="000A79F5" w:rsidRPr="00F32E89">
        <w:rPr>
          <w:sz w:val="56"/>
          <w:szCs w:val="56"/>
          <w:rtl/>
        </w:rPr>
        <w:t xml:space="preserve">رفضت روسيا </w:t>
      </w:r>
      <w:r w:rsidR="005A2B8E" w:rsidRPr="00F32E89">
        <w:rPr>
          <w:sz w:val="56"/>
          <w:szCs w:val="56"/>
          <w:rtl/>
        </w:rPr>
        <w:t>الاقتراح</w:t>
      </w:r>
      <w:r w:rsidR="005A2B8E" w:rsidRPr="00F32E89">
        <w:rPr>
          <w:rFonts w:hint="cs"/>
          <w:sz w:val="56"/>
          <w:szCs w:val="56"/>
          <w:rtl/>
        </w:rPr>
        <w:t>ات</w:t>
      </w:r>
      <w:r w:rsidRPr="00F32E89">
        <w:rPr>
          <w:sz w:val="56"/>
          <w:szCs w:val="56"/>
          <w:rtl/>
        </w:rPr>
        <w:t xml:space="preserve"> ومدت اجل المفاوضات حتى نفذ صبر اليابان</w:t>
      </w:r>
    </w:p>
    <w:p w:rsidR="00B115E3" w:rsidRPr="00F32E89" w:rsidRDefault="00B115E3" w:rsidP="0007570F">
      <w:pPr>
        <w:numPr>
          <w:ilvl w:val="0"/>
          <w:numId w:val="24"/>
        </w:numPr>
        <w:spacing w:after="0" w:line="240" w:lineRule="auto"/>
        <w:jc w:val="center"/>
        <w:rPr>
          <w:color w:val="FF0000"/>
          <w:sz w:val="56"/>
          <w:szCs w:val="56"/>
          <w:rtl/>
        </w:rPr>
      </w:pPr>
      <w:r w:rsidRPr="00F32E89">
        <w:rPr>
          <w:color w:val="FF0000"/>
          <w:sz w:val="56"/>
          <w:szCs w:val="56"/>
          <w:rtl/>
        </w:rPr>
        <w:t>الحرب الروسية اليابانية 1904م</w:t>
      </w:r>
    </w:p>
    <w:p w:rsidR="00952217" w:rsidRPr="00F32E89" w:rsidRDefault="00B115E3" w:rsidP="0007570F">
      <w:pPr>
        <w:spacing w:after="0" w:line="240" w:lineRule="auto"/>
        <w:jc w:val="center"/>
        <w:rPr>
          <w:color w:val="0070C0"/>
          <w:sz w:val="56"/>
          <w:szCs w:val="56"/>
          <w:rtl/>
        </w:rPr>
      </w:pPr>
      <w:r w:rsidRPr="00F32E89">
        <w:rPr>
          <w:color w:val="0070C0"/>
          <w:sz w:val="56"/>
          <w:szCs w:val="56"/>
          <w:rtl/>
        </w:rPr>
        <w:t>دارت المعارك الحربية على ارض الصين وبالذات في منطقة منشوريا التي أصبحت منطقة قتال وقد بادرت اليابان القوية بالسيطرة على منشوريا بعد أن لقيت روسيا الهزيمة في معركة (بورت ارثر ) فى ايدى اليابانيينن فى عام</w:t>
      </w:r>
      <w:r w:rsidRPr="00F32E89">
        <w:rPr>
          <w:color w:val="0070C0"/>
          <w:sz w:val="56"/>
          <w:szCs w:val="56"/>
        </w:rPr>
        <w:t xml:space="preserve"> </w:t>
      </w:r>
      <w:r w:rsidRPr="00F32E89">
        <w:rPr>
          <w:color w:val="0070C0"/>
          <w:sz w:val="56"/>
          <w:szCs w:val="56"/>
          <w:rtl/>
        </w:rPr>
        <w:t>1905م وبعد فتره طويلة من الصدامات بين الطرفين تم تقبلهما لوساطة الولايات المتحدة التي انتهت (بعقد معاهدة بورتسموث) عام 1905م</w:t>
      </w:r>
      <w:r w:rsidR="00B9040C" w:rsidRPr="00F32E89">
        <w:rPr>
          <w:rFonts w:hint="cs"/>
          <w:color w:val="0070C0"/>
          <w:sz w:val="56"/>
          <w:szCs w:val="56"/>
          <w:rtl/>
        </w:rPr>
        <w:t xml:space="preserve"> </w:t>
      </w:r>
      <w:r w:rsidRPr="00F32E89">
        <w:rPr>
          <w:color w:val="0070C0"/>
          <w:sz w:val="56"/>
          <w:szCs w:val="56"/>
          <w:rtl/>
        </w:rPr>
        <w:t xml:space="preserve">ب- نتائج معاهدة بورتسموث عام 1905م </w:t>
      </w:r>
      <w:r w:rsidR="004A427E" w:rsidRPr="00F32E89">
        <w:rPr>
          <w:rFonts w:hint="cs"/>
          <w:color w:val="0070C0"/>
          <w:sz w:val="56"/>
          <w:szCs w:val="56"/>
          <w:rtl/>
        </w:rPr>
        <w:t>و</w:t>
      </w:r>
      <w:r w:rsidR="00952217" w:rsidRPr="00F32E89">
        <w:rPr>
          <w:color w:val="0070C0"/>
          <w:sz w:val="56"/>
          <w:szCs w:val="56"/>
          <w:rtl/>
        </w:rPr>
        <w:t>نالت اليابان شبه جزيرة سخالين</w:t>
      </w:r>
      <w:r w:rsidR="00F1329F" w:rsidRPr="00F32E89">
        <w:rPr>
          <w:rFonts w:hint="cs"/>
          <w:color w:val="0070C0"/>
          <w:sz w:val="56"/>
          <w:szCs w:val="56"/>
          <w:rtl/>
        </w:rPr>
        <w:t xml:space="preserve"> -</w:t>
      </w:r>
      <w:r w:rsidR="00952217" w:rsidRPr="00F32E89">
        <w:rPr>
          <w:color w:val="0070C0"/>
          <w:sz w:val="56"/>
          <w:szCs w:val="56"/>
          <w:rtl/>
        </w:rPr>
        <w:t xml:space="preserve">نالت اليابان على شبه جزيرة ليلوتوج وسكة حديد بورت آرثر </w:t>
      </w:r>
      <w:r w:rsidR="00F1329F" w:rsidRPr="00F32E89">
        <w:rPr>
          <w:rFonts w:hint="cs"/>
          <w:color w:val="0070C0"/>
          <w:sz w:val="56"/>
          <w:szCs w:val="56"/>
          <w:rtl/>
        </w:rPr>
        <w:t>-</w:t>
      </w:r>
      <w:r w:rsidR="00952217" w:rsidRPr="00F32E89">
        <w:rPr>
          <w:color w:val="0070C0"/>
          <w:sz w:val="56"/>
          <w:szCs w:val="56"/>
          <w:rtl/>
        </w:rPr>
        <w:t>اعترفت روسيا بمصالح اليابان في كوريا</w:t>
      </w:r>
      <w:r w:rsidR="00F1329F" w:rsidRPr="00F32E89">
        <w:rPr>
          <w:rFonts w:hint="cs"/>
          <w:color w:val="0070C0"/>
          <w:sz w:val="56"/>
          <w:szCs w:val="56"/>
          <w:rtl/>
        </w:rPr>
        <w:t>-</w:t>
      </w:r>
      <w:r w:rsidRPr="00F32E89">
        <w:rPr>
          <w:color w:val="0070C0"/>
          <w:sz w:val="56"/>
          <w:szCs w:val="56"/>
          <w:rtl/>
        </w:rPr>
        <w:t xml:space="preserve">حصلت اليابان على حق الصيد في مياه سيبيريا </w:t>
      </w:r>
      <w:r w:rsidR="00F1329F" w:rsidRPr="00F32E89">
        <w:rPr>
          <w:rFonts w:hint="cs"/>
          <w:color w:val="0070C0"/>
          <w:sz w:val="56"/>
          <w:szCs w:val="56"/>
          <w:rtl/>
        </w:rPr>
        <w:t>-</w:t>
      </w:r>
      <w:r w:rsidRPr="00F32E89">
        <w:rPr>
          <w:color w:val="0070C0"/>
          <w:sz w:val="56"/>
          <w:szCs w:val="56"/>
          <w:rtl/>
        </w:rPr>
        <w:t xml:space="preserve">انتهت الحرب بخنق أمال روسيا في الشرق الأقصى وتحولها نحو منطقة البلقان </w:t>
      </w:r>
      <w:r w:rsidR="00B9040C" w:rsidRPr="00F32E89">
        <w:rPr>
          <w:rFonts w:hint="cs"/>
          <w:color w:val="0070C0"/>
          <w:sz w:val="56"/>
          <w:szCs w:val="56"/>
          <w:rtl/>
        </w:rPr>
        <w:t>-</w:t>
      </w:r>
      <w:r w:rsidR="00952217" w:rsidRPr="00F32E89">
        <w:rPr>
          <w:color w:val="0070C0"/>
          <w:sz w:val="56"/>
          <w:szCs w:val="56"/>
          <w:rtl/>
        </w:rPr>
        <w:t xml:space="preserve">جددت اليابان المعاهدة الانجليزية اليابانية عام 1905م </w:t>
      </w:r>
      <w:r w:rsidR="00B9040C" w:rsidRPr="00F32E89">
        <w:rPr>
          <w:rFonts w:hint="cs"/>
          <w:color w:val="0070C0"/>
          <w:sz w:val="56"/>
          <w:szCs w:val="56"/>
          <w:rtl/>
        </w:rPr>
        <w:t>-</w:t>
      </w:r>
      <w:r w:rsidR="00952217" w:rsidRPr="00F32E89">
        <w:rPr>
          <w:color w:val="0070C0"/>
          <w:sz w:val="56"/>
          <w:szCs w:val="56"/>
          <w:rtl/>
        </w:rPr>
        <w:t xml:space="preserve">تفاوضت اليابان مع الصين وعقدتا الاتفاق الصيني الياباني عام 1905م </w:t>
      </w:r>
      <w:r w:rsidR="00B9040C" w:rsidRPr="00F32E89">
        <w:rPr>
          <w:rFonts w:hint="cs"/>
          <w:color w:val="0070C0"/>
          <w:sz w:val="56"/>
          <w:szCs w:val="56"/>
          <w:rtl/>
        </w:rPr>
        <w:t>-</w:t>
      </w:r>
      <w:r w:rsidR="00952217" w:rsidRPr="00F32E89">
        <w:rPr>
          <w:color w:val="0070C0"/>
          <w:sz w:val="56"/>
          <w:szCs w:val="56"/>
          <w:rtl/>
        </w:rPr>
        <w:t>ضم كوريا إلى اليابان وتأييد الدول الكبرى لذلك خولت معاهدة بورتسموث حق دخول منشوريا وإنشاء سكك حديد برءوس أموال صينية ويابانية مع الاحتفاظ لليابان بحق الإشراف عليها</w:t>
      </w:r>
    </w:p>
    <w:p w:rsidR="00B115E3" w:rsidRPr="00F32E89" w:rsidRDefault="00B115E3" w:rsidP="0007570F">
      <w:pPr>
        <w:numPr>
          <w:ilvl w:val="0"/>
          <w:numId w:val="24"/>
        </w:numPr>
        <w:spacing w:after="0" w:line="240" w:lineRule="auto"/>
        <w:jc w:val="center"/>
        <w:rPr>
          <w:color w:val="FF0000"/>
          <w:sz w:val="56"/>
          <w:szCs w:val="56"/>
          <w:rtl/>
        </w:rPr>
      </w:pPr>
      <w:r w:rsidRPr="00F32E89">
        <w:rPr>
          <w:color w:val="FF0000"/>
          <w:sz w:val="56"/>
          <w:szCs w:val="56"/>
          <w:rtl/>
        </w:rPr>
        <w:t>ثانيا : الحرب العالمية الأولى 1914-1918م دخول اليابان في الحرب (الاسباب)</w:t>
      </w:r>
    </w:p>
    <w:p w:rsidR="00952217" w:rsidRPr="00F32E89" w:rsidRDefault="00952217" w:rsidP="0007570F">
      <w:pPr>
        <w:spacing w:after="0" w:line="240" w:lineRule="auto"/>
        <w:jc w:val="center"/>
        <w:rPr>
          <w:sz w:val="56"/>
          <w:szCs w:val="56"/>
          <w:rtl/>
        </w:rPr>
      </w:pPr>
      <w:r w:rsidRPr="00F32E89">
        <w:rPr>
          <w:sz w:val="56"/>
          <w:szCs w:val="56"/>
          <w:rtl/>
        </w:rPr>
        <w:t>رفضت اليابان المطلب البريطاني لدخول الحرب</w:t>
      </w:r>
      <w:r w:rsidR="00F1329F" w:rsidRPr="00F32E89">
        <w:rPr>
          <w:rFonts w:hint="cs"/>
          <w:sz w:val="56"/>
          <w:szCs w:val="56"/>
          <w:rtl/>
        </w:rPr>
        <w:t xml:space="preserve"> و</w:t>
      </w:r>
      <w:r w:rsidRPr="00F32E89">
        <w:rPr>
          <w:sz w:val="56"/>
          <w:szCs w:val="56"/>
          <w:rtl/>
        </w:rPr>
        <w:t xml:space="preserve">تصميم اليابان على الاستيلاء على ممتلكات ألمانيا في منطقة الشرق الأقصى </w:t>
      </w:r>
      <w:r w:rsidR="00F1329F" w:rsidRPr="00F32E89">
        <w:rPr>
          <w:rFonts w:hint="cs"/>
          <w:sz w:val="56"/>
          <w:szCs w:val="56"/>
          <w:rtl/>
        </w:rPr>
        <w:t>و</w:t>
      </w:r>
      <w:r w:rsidR="004A427E" w:rsidRPr="00F32E89">
        <w:rPr>
          <w:sz w:val="56"/>
          <w:szCs w:val="56"/>
          <w:rtl/>
        </w:rPr>
        <w:t xml:space="preserve"> مهاجمة اليابان للصين واحتلالها</w:t>
      </w:r>
      <w:r w:rsidR="004A427E" w:rsidRPr="00F32E89">
        <w:rPr>
          <w:rFonts w:hint="cs"/>
          <w:sz w:val="56"/>
          <w:szCs w:val="56"/>
          <w:rtl/>
        </w:rPr>
        <w:t xml:space="preserve"> و</w:t>
      </w:r>
      <w:r w:rsidRPr="00F32E89">
        <w:rPr>
          <w:sz w:val="56"/>
          <w:szCs w:val="56"/>
          <w:rtl/>
        </w:rPr>
        <w:t xml:space="preserve"> استيلاء اليابان على اغلب مستعمرا</w:t>
      </w:r>
      <w:r w:rsidR="004A427E" w:rsidRPr="00F32E89">
        <w:rPr>
          <w:sz w:val="56"/>
          <w:szCs w:val="56"/>
          <w:rtl/>
        </w:rPr>
        <w:t>ت ألمانيا في منطقة الشرق الأقصى</w:t>
      </w:r>
      <w:r w:rsidR="004A427E" w:rsidRPr="00F32E89">
        <w:rPr>
          <w:rFonts w:hint="cs"/>
          <w:sz w:val="56"/>
          <w:szCs w:val="56"/>
          <w:rtl/>
        </w:rPr>
        <w:t xml:space="preserve"> و</w:t>
      </w:r>
      <w:r w:rsidR="004A427E" w:rsidRPr="00F32E89">
        <w:rPr>
          <w:sz w:val="56"/>
          <w:szCs w:val="56"/>
          <w:rtl/>
        </w:rPr>
        <w:t xml:space="preserve"> أصبحت</w:t>
      </w:r>
      <w:r w:rsidRPr="00F32E89">
        <w:rPr>
          <w:sz w:val="56"/>
          <w:szCs w:val="56"/>
          <w:rtl/>
        </w:rPr>
        <w:t xml:space="preserve"> حليفة للولايات المتحدة بإعلان الحرب على ألمانيا</w:t>
      </w:r>
    </w:p>
    <w:p w:rsidR="00952217" w:rsidRPr="00F32E89" w:rsidRDefault="00952217" w:rsidP="0007570F">
      <w:pPr>
        <w:numPr>
          <w:ilvl w:val="0"/>
          <w:numId w:val="24"/>
        </w:numPr>
        <w:spacing w:after="0" w:line="240" w:lineRule="auto"/>
        <w:jc w:val="center"/>
        <w:rPr>
          <w:color w:val="FF0000"/>
          <w:sz w:val="56"/>
          <w:szCs w:val="56"/>
        </w:rPr>
      </w:pPr>
      <w:r w:rsidRPr="00F32E89">
        <w:rPr>
          <w:color w:val="FF0000"/>
          <w:sz w:val="56"/>
          <w:szCs w:val="56"/>
          <w:rtl/>
        </w:rPr>
        <w:t>ثالثا : اليابان بين الحربين العالميتين</w:t>
      </w:r>
    </w:p>
    <w:p w:rsidR="00952217" w:rsidRPr="00F32E89" w:rsidRDefault="00600B8C" w:rsidP="0007570F">
      <w:pPr>
        <w:spacing w:after="0" w:line="240" w:lineRule="auto"/>
        <w:jc w:val="center"/>
        <w:rPr>
          <w:sz w:val="56"/>
          <w:szCs w:val="56"/>
          <w:rtl/>
        </w:rPr>
      </w:pPr>
      <w:r w:rsidRPr="00F32E89">
        <w:rPr>
          <w:rFonts w:hint="cs"/>
          <w:sz w:val="56"/>
          <w:szCs w:val="56"/>
          <w:rtl/>
        </w:rPr>
        <w:t>1945</w:t>
      </w:r>
      <w:r w:rsidR="00952217" w:rsidRPr="00F32E89">
        <w:rPr>
          <w:sz w:val="56"/>
          <w:szCs w:val="56"/>
          <w:rtl/>
        </w:rPr>
        <w:t xml:space="preserve">-1939م نجحت اليابان كدولة منتصرة في الحرب العالمية الأولى في الحصول على مكاسب بموجب مؤتمر الصلح في فرساي 1919م </w:t>
      </w:r>
      <w:r w:rsidR="00F346C5" w:rsidRPr="00F32E89">
        <w:rPr>
          <w:rFonts w:hint="cs"/>
          <w:sz w:val="56"/>
          <w:szCs w:val="56"/>
          <w:rtl/>
        </w:rPr>
        <w:t>ب</w:t>
      </w:r>
      <w:r w:rsidR="00952217" w:rsidRPr="00F32E89">
        <w:rPr>
          <w:sz w:val="56"/>
          <w:szCs w:val="56"/>
          <w:rtl/>
        </w:rPr>
        <w:t xml:space="preserve">الحصول على مقاطعة كيا الألمانية في الصين </w:t>
      </w:r>
      <w:r w:rsidR="00F346C5" w:rsidRPr="00F32E89">
        <w:rPr>
          <w:rFonts w:hint="cs"/>
          <w:sz w:val="56"/>
          <w:szCs w:val="56"/>
          <w:rtl/>
        </w:rPr>
        <w:t>و</w:t>
      </w:r>
      <w:r w:rsidR="00952217" w:rsidRPr="00F32E89">
        <w:rPr>
          <w:sz w:val="56"/>
          <w:szCs w:val="56"/>
          <w:rtl/>
        </w:rPr>
        <w:t xml:space="preserve">نجح اليابانيون في الحصول على الجزر الألمانية في شمال المحيط الهادي </w:t>
      </w:r>
      <w:r w:rsidR="00F346C5" w:rsidRPr="00F32E89">
        <w:rPr>
          <w:rFonts w:hint="cs"/>
          <w:sz w:val="56"/>
          <w:szCs w:val="56"/>
          <w:rtl/>
        </w:rPr>
        <w:t>و</w:t>
      </w:r>
      <w:r w:rsidR="00952217" w:rsidRPr="00F32E89">
        <w:rPr>
          <w:sz w:val="56"/>
          <w:szCs w:val="56"/>
          <w:rtl/>
        </w:rPr>
        <w:t>كسبت اليابان سيبيريا الشرقية في عام 1918م</w:t>
      </w:r>
    </w:p>
    <w:p w:rsidR="00D14E47" w:rsidRPr="00F32E89" w:rsidRDefault="00952217" w:rsidP="00D14E47">
      <w:pPr>
        <w:numPr>
          <w:ilvl w:val="0"/>
          <w:numId w:val="24"/>
        </w:numPr>
        <w:spacing w:after="0" w:line="240" w:lineRule="auto"/>
        <w:jc w:val="center"/>
        <w:rPr>
          <w:color w:val="FF0000"/>
          <w:sz w:val="56"/>
          <w:szCs w:val="56"/>
        </w:rPr>
      </w:pPr>
      <w:r w:rsidRPr="00F32E89">
        <w:rPr>
          <w:color w:val="FF0000"/>
          <w:sz w:val="56"/>
          <w:szCs w:val="56"/>
          <w:rtl/>
        </w:rPr>
        <w:t>قلق الولايات المتحدة من المكاسب التي حققتها اليابانيون :</w:t>
      </w:r>
    </w:p>
    <w:p w:rsidR="00952217" w:rsidRPr="00F32E89" w:rsidRDefault="00952217" w:rsidP="00D14E47">
      <w:pPr>
        <w:spacing w:after="0" w:line="240" w:lineRule="auto"/>
        <w:ind w:left="360"/>
        <w:rPr>
          <w:color w:val="FF0000"/>
          <w:sz w:val="56"/>
          <w:szCs w:val="56"/>
          <w:rtl/>
        </w:rPr>
      </w:pPr>
      <w:r w:rsidRPr="00F32E89">
        <w:rPr>
          <w:sz w:val="56"/>
          <w:szCs w:val="56"/>
          <w:rtl/>
        </w:rPr>
        <w:t>كان نمو القوى اليابانية في الشرق الأقصى أمرا مقلقا للولايات المتحدة لسببين</w:t>
      </w:r>
    </w:p>
    <w:p w:rsidR="00952217" w:rsidRPr="00F32E89" w:rsidRDefault="00952217" w:rsidP="00D14E47">
      <w:pPr>
        <w:spacing w:after="0" w:line="240" w:lineRule="auto"/>
        <w:ind w:left="720"/>
        <w:rPr>
          <w:sz w:val="56"/>
          <w:szCs w:val="56"/>
          <w:rtl/>
        </w:rPr>
      </w:pPr>
      <w:r w:rsidRPr="00F32E89">
        <w:rPr>
          <w:color w:val="FFC000"/>
          <w:sz w:val="56"/>
          <w:szCs w:val="56"/>
          <w:rtl/>
        </w:rPr>
        <w:t xml:space="preserve">الأول </w:t>
      </w:r>
      <w:r w:rsidRPr="00F32E89">
        <w:rPr>
          <w:sz w:val="56"/>
          <w:szCs w:val="56"/>
          <w:rtl/>
        </w:rPr>
        <w:t>: بسبب السوق الصينية اذ كان الامريكيون لديهم الامل فى انماء تجارتهم فى الصين ولذلك فانهم يخشون منافسة اليابان</w:t>
      </w:r>
    </w:p>
    <w:p w:rsidR="00952217" w:rsidRPr="00F32E89" w:rsidRDefault="00952217" w:rsidP="0007570F">
      <w:pPr>
        <w:spacing w:after="0" w:line="240" w:lineRule="auto"/>
        <w:jc w:val="center"/>
        <w:rPr>
          <w:sz w:val="56"/>
          <w:szCs w:val="56"/>
        </w:rPr>
      </w:pPr>
      <w:r w:rsidRPr="00F32E89">
        <w:rPr>
          <w:color w:val="FFC000"/>
          <w:sz w:val="56"/>
          <w:szCs w:val="56"/>
          <w:rtl/>
        </w:rPr>
        <w:t>الثاني</w:t>
      </w:r>
      <w:r w:rsidRPr="00F32E89">
        <w:rPr>
          <w:sz w:val="56"/>
          <w:szCs w:val="56"/>
          <w:rtl/>
        </w:rPr>
        <w:t xml:space="preserve"> :كانت </w:t>
      </w:r>
      <w:r w:rsidR="004A427E" w:rsidRPr="00F32E89">
        <w:rPr>
          <w:rFonts w:hint="cs"/>
          <w:sz w:val="56"/>
          <w:szCs w:val="56"/>
          <w:rtl/>
        </w:rPr>
        <w:t>امريكا</w:t>
      </w:r>
      <w:r w:rsidRPr="00F32E89">
        <w:rPr>
          <w:sz w:val="56"/>
          <w:szCs w:val="56"/>
          <w:rtl/>
        </w:rPr>
        <w:t xml:space="preserve"> تشعر بأنها ستواجه متاعب كبيرة لحماية الفلبين إذا هاجمتها اليابان</w:t>
      </w:r>
    </w:p>
    <w:p w:rsidR="00952217" w:rsidRPr="00F32E89" w:rsidRDefault="00952217" w:rsidP="0007570F">
      <w:pPr>
        <w:numPr>
          <w:ilvl w:val="0"/>
          <w:numId w:val="24"/>
        </w:numPr>
        <w:spacing w:after="0" w:line="240" w:lineRule="auto"/>
        <w:jc w:val="center"/>
        <w:rPr>
          <w:color w:val="FF0000"/>
          <w:sz w:val="56"/>
          <w:szCs w:val="56"/>
          <w:rtl/>
        </w:rPr>
      </w:pPr>
      <w:r w:rsidRPr="00F32E89">
        <w:rPr>
          <w:color w:val="FF0000"/>
          <w:sz w:val="56"/>
          <w:szCs w:val="56"/>
          <w:rtl/>
        </w:rPr>
        <w:t>المساعي الأمريكية لتوطيد النفوذ</w:t>
      </w:r>
      <w:r w:rsidR="00293C05" w:rsidRPr="00F32E89">
        <w:rPr>
          <w:rFonts w:hint="cs"/>
          <w:color w:val="FF0000"/>
          <w:sz w:val="56"/>
          <w:szCs w:val="56"/>
          <w:rtl/>
        </w:rPr>
        <w:t xml:space="preserve"> </w:t>
      </w:r>
      <w:r w:rsidRPr="00F32E89">
        <w:rPr>
          <w:color w:val="FF0000"/>
          <w:sz w:val="56"/>
          <w:szCs w:val="56"/>
          <w:rtl/>
        </w:rPr>
        <w:t>الأمريكي في منطقة الشرق الأقصى</w:t>
      </w:r>
    </w:p>
    <w:p w:rsidR="00952217" w:rsidRPr="00F32E89" w:rsidRDefault="00952217" w:rsidP="0007570F">
      <w:pPr>
        <w:spacing w:after="0" w:line="240" w:lineRule="auto"/>
        <w:jc w:val="center"/>
        <w:rPr>
          <w:color w:val="0070C0"/>
          <w:sz w:val="56"/>
          <w:szCs w:val="56"/>
          <w:rtl/>
        </w:rPr>
      </w:pPr>
      <w:r w:rsidRPr="00F32E89">
        <w:rPr>
          <w:color w:val="0070C0"/>
          <w:sz w:val="56"/>
          <w:szCs w:val="56"/>
          <w:rtl/>
        </w:rPr>
        <w:t xml:space="preserve">نجحت الولايات المتحدة في جعل انجلترا تتخلى عن تحالفها مع اليابان ولا تجدد معاهدتها التي انتهت في يوليو عام 1921م </w:t>
      </w:r>
      <w:r w:rsidR="00F1329F" w:rsidRPr="00F32E89">
        <w:rPr>
          <w:rFonts w:hint="cs"/>
          <w:color w:val="0070C0"/>
          <w:sz w:val="56"/>
          <w:szCs w:val="56"/>
          <w:rtl/>
        </w:rPr>
        <w:t>و</w:t>
      </w:r>
      <w:r w:rsidRPr="00F32E89">
        <w:rPr>
          <w:color w:val="0070C0"/>
          <w:sz w:val="56"/>
          <w:szCs w:val="56"/>
          <w:rtl/>
        </w:rPr>
        <w:t>اقترحت الولايات المتحدة عقد مؤتمر دولي للضغط على اليابان للتخلي عن بعض المكاسب التي حققتها وهذا ما حصل في مؤتمر واشنطن 1921م</w:t>
      </w:r>
      <w:r w:rsidRPr="00F32E89">
        <w:rPr>
          <w:color w:val="0070C0"/>
          <w:sz w:val="56"/>
          <w:szCs w:val="56"/>
        </w:rPr>
        <w:t xml:space="preserve"> </w:t>
      </w:r>
      <w:r w:rsidRPr="00F32E89">
        <w:rPr>
          <w:color w:val="0070C0"/>
          <w:sz w:val="56"/>
          <w:szCs w:val="56"/>
          <w:rtl/>
        </w:rPr>
        <w:t>فأمام ضغط الولايات المتحدة وبريطانيا وفرنسا اضطرت اليابان للتنازل نتيجة لهذا المؤتمر تخلت الياب</w:t>
      </w:r>
      <w:r w:rsidR="004A427E" w:rsidRPr="00F32E89">
        <w:rPr>
          <w:color w:val="0070C0"/>
          <w:sz w:val="56"/>
          <w:szCs w:val="56"/>
          <w:rtl/>
        </w:rPr>
        <w:t>ان عن أطماعها في منطقة شرق آسيا</w:t>
      </w:r>
      <w:r w:rsidR="004A427E" w:rsidRPr="00F32E89">
        <w:rPr>
          <w:rFonts w:hint="cs"/>
          <w:color w:val="0070C0"/>
          <w:sz w:val="56"/>
          <w:szCs w:val="56"/>
          <w:rtl/>
        </w:rPr>
        <w:t xml:space="preserve"> و</w:t>
      </w:r>
      <w:r w:rsidR="004A427E" w:rsidRPr="00F32E89">
        <w:rPr>
          <w:color w:val="0070C0"/>
          <w:sz w:val="56"/>
          <w:szCs w:val="56"/>
          <w:rtl/>
        </w:rPr>
        <w:t>كان  المؤتمر</w:t>
      </w:r>
      <w:r w:rsidRPr="00F32E89">
        <w:rPr>
          <w:color w:val="0070C0"/>
          <w:sz w:val="56"/>
          <w:szCs w:val="56"/>
          <w:rtl/>
        </w:rPr>
        <w:t xml:space="preserve"> بداية لح</w:t>
      </w:r>
      <w:r w:rsidR="004A427E" w:rsidRPr="00F32E89">
        <w:rPr>
          <w:color w:val="0070C0"/>
          <w:sz w:val="56"/>
          <w:szCs w:val="56"/>
          <w:rtl/>
        </w:rPr>
        <w:t>قد اليابان على ا</w:t>
      </w:r>
      <w:r w:rsidR="004A427E" w:rsidRPr="00F32E89">
        <w:rPr>
          <w:rFonts w:hint="cs"/>
          <w:color w:val="0070C0"/>
          <w:sz w:val="56"/>
          <w:szCs w:val="56"/>
          <w:rtl/>
        </w:rPr>
        <w:t>مريكا</w:t>
      </w:r>
    </w:p>
    <w:p w:rsidR="004A427E" w:rsidRPr="00F32E89" w:rsidRDefault="00952217" w:rsidP="0007570F">
      <w:pPr>
        <w:numPr>
          <w:ilvl w:val="0"/>
          <w:numId w:val="24"/>
        </w:numPr>
        <w:spacing w:after="0" w:line="240" w:lineRule="auto"/>
        <w:jc w:val="center"/>
        <w:rPr>
          <w:color w:val="FF0000"/>
          <w:sz w:val="56"/>
          <w:szCs w:val="56"/>
        </w:rPr>
      </w:pPr>
      <w:r w:rsidRPr="00F32E89">
        <w:rPr>
          <w:color w:val="FF0000"/>
          <w:sz w:val="56"/>
          <w:szCs w:val="56"/>
          <w:rtl/>
        </w:rPr>
        <w:t>رابعا :الحرب الصينية اليابانية 1937م (الأسباب)</w:t>
      </w:r>
    </w:p>
    <w:p w:rsidR="00952217" w:rsidRPr="00F32E89" w:rsidRDefault="004A427E" w:rsidP="0007570F">
      <w:pPr>
        <w:spacing w:after="0"/>
        <w:jc w:val="center"/>
        <w:rPr>
          <w:sz w:val="56"/>
          <w:szCs w:val="56"/>
          <w:rtl/>
        </w:rPr>
      </w:pPr>
      <w:r w:rsidRPr="00F32E89">
        <w:rPr>
          <w:sz w:val="56"/>
          <w:szCs w:val="56"/>
          <w:rtl/>
        </w:rPr>
        <w:t>السبب الحقيقى لقيام الحرب</w:t>
      </w:r>
      <w:r w:rsidR="00952217" w:rsidRPr="00F32E89">
        <w:rPr>
          <w:sz w:val="56"/>
          <w:szCs w:val="56"/>
          <w:rtl/>
        </w:rPr>
        <w:t xml:space="preserve"> تنامي قوة الصين </w:t>
      </w:r>
      <w:r w:rsidR="00E62716" w:rsidRPr="00F32E89">
        <w:rPr>
          <w:rFonts w:hint="cs"/>
          <w:sz w:val="56"/>
          <w:szCs w:val="56"/>
          <w:rtl/>
        </w:rPr>
        <w:t>وسعت</w:t>
      </w:r>
      <w:r w:rsidR="00952217" w:rsidRPr="00F32E89">
        <w:rPr>
          <w:sz w:val="56"/>
          <w:szCs w:val="56"/>
          <w:rtl/>
        </w:rPr>
        <w:t xml:space="preserve"> </w:t>
      </w:r>
      <w:r w:rsidR="00E62716" w:rsidRPr="00F32E89">
        <w:rPr>
          <w:rFonts w:hint="cs"/>
          <w:sz w:val="56"/>
          <w:szCs w:val="56"/>
          <w:rtl/>
        </w:rPr>
        <w:t>على القضاء على القوة الجديدة</w:t>
      </w:r>
    </w:p>
    <w:p w:rsidR="00952217" w:rsidRPr="00F32E89" w:rsidRDefault="00952217" w:rsidP="0007570F">
      <w:pPr>
        <w:numPr>
          <w:ilvl w:val="0"/>
          <w:numId w:val="24"/>
        </w:numPr>
        <w:spacing w:after="0" w:line="240" w:lineRule="auto"/>
        <w:jc w:val="center"/>
        <w:rPr>
          <w:sz w:val="56"/>
          <w:szCs w:val="56"/>
          <w:rtl/>
        </w:rPr>
      </w:pPr>
      <w:r w:rsidRPr="00F32E89">
        <w:rPr>
          <w:sz w:val="56"/>
          <w:szCs w:val="56"/>
          <w:rtl/>
        </w:rPr>
        <w:t>الحرب : استطاعت اليابان ان تحقق النصر فى هذه الحرب على الصين</w:t>
      </w:r>
    </w:p>
    <w:p w:rsidR="002A066B" w:rsidRPr="00F32E89" w:rsidRDefault="00952217" w:rsidP="0007570F">
      <w:pPr>
        <w:numPr>
          <w:ilvl w:val="0"/>
          <w:numId w:val="24"/>
        </w:numPr>
        <w:spacing w:after="0" w:line="240" w:lineRule="auto"/>
        <w:jc w:val="center"/>
        <w:rPr>
          <w:color w:val="FF0000"/>
          <w:sz w:val="56"/>
          <w:szCs w:val="56"/>
        </w:rPr>
      </w:pPr>
      <w:r w:rsidRPr="00F32E89">
        <w:rPr>
          <w:color w:val="FF0000"/>
          <w:sz w:val="56"/>
          <w:szCs w:val="56"/>
          <w:rtl/>
        </w:rPr>
        <w:t>خامسا :اليابان والحرب العالمية الثانية</w:t>
      </w:r>
    </w:p>
    <w:p w:rsidR="00952217" w:rsidRPr="00F32E89" w:rsidRDefault="00F20EDD" w:rsidP="0007570F">
      <w:pPr>
        <w:spacing w:after="0" w:line="240" w:lineRule="auto"/>
        <w:ind w:left="360"/>
        <w:jc w:val="center"/>
        <w:rPr>
          <w:color w:val="FF0000"/>
          <w:sz w:val="56"/>
          <w:szCs w:val="56"/>
        </w:rPr>
      </w:pPr>
      <w:r w:rsidRPr="00F32E89">
        <w:rPr>
          <w:rFonts w:hint="cs"/>
          <w:sz w:val="56"/>
          <w:szCs w:val="56"/>
          <w:rtl/>
        </w:rPr>
        <w:t>شاركت</w:t>
      </w:r>
      <w:r w:rsidR="00952217" w:rsidRPr="00F32E89">
        <w:rPr>
          <w:sz w:val="56"/>
          <w:szCs w:val="56"/>
          <w:rtl/>
        </w:rPr>
        <w:t xml:space="preserve"> </w:t>
      </w:r>
      <w:r w:rsidRPr="00F32E89">
        <w:rPr>
          <w:rFonts w:hint="cs"/>
          <w:sz w:val="56"/>
          <w:szCs w:val="56"/>
          <w:rtl/>
        </w:rPr>
        <w:t>ب</w:t>
      </w:r>
      <w:r w:rsidR="00952217" w:rsidRPr="00F32E89">
        <w:rPr>
          <w:sz w:val="56"/>
          <w:szCs w:val="56"/>
          <w:rtl/>
        </w:rPr>
        <w:t>جان</w:t>
      </w:r>
      <w:r w:rsidR="004A427E" w:rsidRPr="00F32E89">
        <w:rPr>
          <w:sz w:val="56"/>
          <w:szCs w:val="56"/>
          <w:rtl/>
        </w:rPr>
        <w:t>ب دول</w:t>
      </w:r>
      <w:r w:rsidR="004A427E" w:rsidRPr="00F32E89">
        <w:rPr>
          <w:rFonts w:hint="cs"/>
          <w:sz w:val="56"/>
          <w:szCs w:val="56"/>
          <w:rtl/>
        </w:rPr>
        <w:t xml:space="preserve"> </w:t>
      </w:r>
      <w:r w:rsidRPr="00F32E89">
        <w:rPr>
          <w:sz w:val="56"/>
          <w:szCs w:val="56"/>
          <w:rtl/>
        </w:rPr>
        <w:t>المحور(المانيا،ايطاليا</w:t>
      </w:r>
      <w:r w:rsidR="00952217" w:rsidRPr="00F32E89">
        <w:rPr>
          <w:sz w:val="56"/>
          <w:szCs w:val="56"/>
          <w:rtl/>
        </w:rPr>
        <w:t>) لتحقيق أهدافها في منطقة ا</w:t>
      </w:r>
      <w:r w:rsidR="00AA1316" w:rsidRPr="00F32E89">
        <w:rPr>
          <w:sz w:val="56"/>
          <w:szCs w:val="56"/>
          <w:rtl/>
        </w:rPr>
        <w:t>لشرق</w:t>
      </w:r>
      <w:r w:rsidR="004A427E" w:rsidRPr="00F32E89">
        <w:rPr>
          <w:sz w:val="56"/>
          <w:szCs w:val="56"/>
          <w:rtl/>
        </w:rPr>
        <w:t xml:space="preserve"> فوجدت فرصتها في</w:t>
      </w:r>
      <w:r w:rsidR="004A427E" w:rsidRPr="00F32E89">
        <w:rPr>
          <w:rFonts w:hint="cs"/>
          <w:sz w:val="56"/>
          <w:szCs w:val="56"/>
          <w:rtl/>
        </w:rPr>
        <w:t xml:space="preserve"> </w:t>
      </w:r>
      <w:r w:rsidR="00952217" w:rsidRPr="00F32E89">
        <w:rPr>
          <w:sz w:val="56"/>
          <w:szCs w:val="56"/>
          <w:rtl/>
        </w:rPr>
        <w:t>الحرب بعد أن رأت أن الدول الغربية تحاول عرقلة مسيرتها في فرض</w:t>
      </w:r>
      <w:r w:rsidR="00AA1316" w:rsidRPr="00F32E89">
        <w:rPr>
          <w:sz w:val="56"/>
          <w:szCs w:val="56"/>
          <w:rtl/>
        </w:rPr>
        <w:t xml:space="preserve"> نفوذها وهيمنتها عليها و</w:t>
      </w:r>
      <w:r w:rsidR="00952217" w:rsidRPr="00F32E89">
        <w:rPr>
          <w:sz w:val="56"/>
          <w:szCs w:val="56"/>
          <w:rtl/>
        </w:rPr>
        <w:t xml:space="preserve"> ضغطت الحكومة الأمريكية على اليابان ضغطا</w:t>
      </w:r>
      <w:r w:rsidR="00952217" w:rsidRPr="00F32E89">
        <w:rPr>
          <w:sz w:val="56"/>
          <w:szCs w:val="56"/>
        </w:rPr>
        <w:t xml:space="preserve"> </w:t>
      </w:r>
      <w:r w:rsidR="00952217" w:rsidRPr="00F32E89">
        <w:rPr>
          <w:sz w:val="56"/>
          <w:szCs w:val="56"/>
          <w:rtl/>
        </w:rPr>
        <w:t>دبلوماسيا للحيلولة دون هذا التوسع الذي يمكن أن يكون خطرا على المصالح الأمريكية في منطقة الشرق الأقصى و</w:t>
      </w:r>
      <w:r w:rsidR="00AA1316" w:rsidRPr="00F32E89">
        <w:rPr>
          <w:sz w:val="56"/>
          <w:szCs w:val="56"/>
          <w:rtl/>
        </w:rPr>
        <w:t>إزاء هذا الضغط أخذت العلاقات</w:t>
      </w:r>
      <w:r w:rsidR="00952217" w:rsidRPr="00F32E89">
        <w:rPr>
          <w:sz w:val="56"/>
          <w:szCs w:val="56"/>
          <w:rtl/>
        </w:rPr>
        <w:t xml:space="preserve">  في التدهور حتى قطعت تماما عام 1941م حيث أعلنت اليابان الحرب على الولايات</w:t>
      </w:r>
      <w:r w:rsidR="00AA1316" w:rsidRPr="00F32E89">
        <w:rPr>
          <w:sz w:val="56"/>
          <w:szCs w:val="56"/>
          <w:rtl/>
        </w:rPr>
        <w:t xml:space="preserve"> المتحدة ثم تلا ذلك قيام</w:t>
      </w:r>
      <w:r w:rsidR="00AA1316" w:rsidRPr="00F32E89">
        <w:rPr>
          <w:rFonts w:hint="cs"/>
          <w:sz w:val="56"/>
          <w:szCs w:val="56"/>
          <w:rtl/>
        </w:rPr>
        <w:t>ها</w:t>
      </w:r>
      <w:r w:rsidR="00952217" w:rsidRPr="00F32E89">
        <w:rPr>
          <w:sz w:val="56"/>
          <w:szCs w:val="56"/>
          <w:rtl/>
        </w:rPr>
        <w:t xml:space="preserve"> </w:t>
      </w:r>
      <w:r w:rsidR="00AA1316" w:rsidRPr="00F32E89">
        <w:rPr>
          <w:sz w:val="56"/>
          <w:szCs w:val="56"/>
          <w:rtl/>
        </w:rPr>
        <w:t>بضرب الأسطول البحري الأمريكي في</w:t>
      </w:r>
      <w:r w:rsidR="00952217" w:rsidRPr="00F32E89">
        <w:rPr>
          <w:sz w:val="56"/>
          <w:szCs w:val="56"/>
          <w:rtl/>
        </w:rPr>
        <w:t>(ميناء بيرل هاربور</w:t>
      </w:r>
      <w:r w:rsidR="00AA1316" w:rsidRPr="00F32E89">
        <w:rPr>
          <w:sz w:val="56"/>
          <w:szCs w:val="56"/>
          <w:rtl/>
        </w:rPr>
        <w:t xml:space="preserve"> )</w:t>
      </w:r>
      <w:r w:rsidR="00AA1316" w:rsidRPr="00F32E89">
        <w:rPr>
          <w:rFonts w:hint="cs"/>
          <w:sz w:val="56"/>
          <w:szCs w:val="56"/>
          <w:rtl/>
        </w:rPr>
        <w:t>واستخدمت امريكا</w:t>
      </w:r>
      <w:r w:rsidR="00952217" w:rsidRPr="00F32E89">
        <w:rPr>
          <w:sz w:val="56"/>
          <w:szCs w:val="56"/>
          <w:rtl/>
        </w:rPr>
        <w:t xml:space="preserve"> القنبلة الذرية</w:t>
      </w:r>
      <w:r w:rsidR="00952217" w:rsidRPr="00F32E89">
        <w:rPr>
          <w:sz w:val="56"/>
          <w:szCs w:val="56"/>
        </w:rPr>
        <w:t xml:space="preserve"> </w:t>
      </w:r>
      <w:r w:rsidR="00952217" w:rsidRPr="00F32E89">
        <w:rPr>
          <w:sz w:val="56"/>
          <w:szCs w:val="56"/>
          <w:rtl/>
        </w:rPr>
        <w:t>لضرب اليابان بإلقائها على مدينتي هيروشيما ونجازاكى الأمر الذي أدى لانتهاء المقاومة اليابانية</w:t>
      </w:r>
    </w:p>
    <w:p w:rsidR="00952217" w:rsidRPr="00F32E89" w:rsidRDefault="00952217" w:rsidP="0007570F">
      <w:pPr>
        <w:numPr>
          <w:ilvl w:val="0"/>
          <w:numId w:val="24"/>
        </w:numPr>
        <w:spacing w:after="0" w:line="240" w:lineRule="auto"/>
        <w:jc w:val="center"/>
        <w:rPr>
          <w:color w:val="FF0000"/>
          <w:sz w:val="56"/>
          <w:szCs w:val="56"/>
          <w:rtl/>
        </w:rPr>
      </w:pPr>
      <w:r w:rsidRPr="00F32E89">
        <w:rPr>
          <w:color w:val="FF0000"/>
          <w:sz w:val="56"/>
          <w:szCs w:val="56"/>
          <w:rtl/>
        </w:rPr>
        <w:t>نتائج هزيمة اليابان في الحرب العالمية الثانية</w:t>
      </w:r>
    </w:p>
    <w:p w:rsidR="00D43AAB" w:rsidRPr="00F32E89" w:rsidRDefault="00F20EDD" w:rsidP="0007570F">
      <w:pPr>
        <w:spacing w:after="0" w:line="240" w:lineRule="auto"/>
        <w:jc w:val="center"/>
        <w:rPr>
          <w:sz w:val="56"/>
          <w:szCs w:val="56"/>
          <w:rtl/>
        </w:rPr>
      </w:pPr>
      <w:r w:rsidRPr="00F32E89">
        <w:rPr>
          <w:rFonts w:hint="cs"/>
          <w:sz w:val="56"/>
          <w:szCs w:val="56"/>
          <w:rtl/>
        </w:rPr>
        <w:t>أدت الى زوال</w:t>
      </w:r>
      <w:r w:rsidRPr="00F32E89">
        <w:rPr>
          <w:sz w:val="56"/>
          <w:szCs w:val="56"/>
          <w:rtl/>
        </w:rPr>
        <w:t xml:space="preserve"> الإمبراطورية </w:t>
      </w:r>
      <w:r w:rsidRPr="00F32E89">
        <w:rPr>
          <w:rFonts w:hint="cs"/>
          <w:sz w:val="56"/>
          <w:szCs w:val="56"/>
          <w:rtl/>
        </w:rPr>
        <w:t>و</w:t>
      </w:r>
      <w:r w:rsidRPr="00F32E89">
        <w:rPr>
          <w:sz w:val="56"/>
          <w:szCs w:val="56"/>
          <w:rtl/>
        </w:rPr>
        <w:t xml:space="preserve"> أخذت من</w:t>
      </w:r>
      <w:r w:rsidRPr="00F32E89">
        <w:rPr>
          <w:rFonts w:hint="cs"/>
          <w:sz w:val="56"/>
          <w:szCs w:val="56"/>
          <w:rtl/>
        </w:rPr>
        <w:t>ها</w:t>
      </w:r>
      <w:r w:rsidR="00952217" w:rsidRPr="00F32E89">
        <w:rPr>
          <w:sz w:val="56"/>
          <w:szCs w:val="56"/>
          <w:rtl/>
        </w:rPr>
        <w:t xml:space="preserve"> جميع ممتلكاتها الخارجية وضعت قو</w:t>
      </w:r>
      <w:r w:rsidRPr="00F32E89">
        <w:rPr>
          <w:sz w:val="56"/>
          <w:szCs w:val="56"/>
          <w:rtl/>
        </w:rPr>
        <w:t>ات أمريكية على ا</w:t>
      </w:r>
      <w:r w:rsidRPr="00F32E89">
        <w:rPr>
          <w:rFonts w:hint="cs"/>
          <w:sz w:val="56"/>
          <w:szCs w:val="56"/>
          <w:rtl/>
        </w:rPr>
        <w:t xml:space="preserve">راضيها </w:t>
      </w:r>
      <w:r w:rsidR="00F1329F" w:rsidRPr="00F32E89">
        <w:rPr>
          <w:rFonts w:hint="cs"/>
          <w:sz w:val="56"/>
          <w:szCs w:val="56"/>
          <w:rtl/>
        </w:rPr>
        <w:t>و</w:t>
      </w:r>
      <w:r w:rsidRPr="00F32E89">
        <w:rPr>
          <w:sz w:val="56"/>
          <w:szCs w:val="56"/>
          <w:rtl/>
        </w:rPr>
        <w:t xml:space="preserve"> تحولت</w:t>
      </w:r>
      <w:r w:rsidR="00952217" w:rsidRPr="00F32E89">
        <w:rPr>
          <w:sz w:val="56"/>
          <w:szCs w:val="56"/>
          <w:rtl/>
        </w:rPr>
        <w:t xml:space="preserve"> من نظام امبراطورى لنظام ديمقراطي و</w:t>
      </w:r>
      <w:r w:rsidRPr="00F32E89">
        <w:rPr>
          <w:rFonts w:hint="cs"/>
          <w:sz w:val="56"/>
          <w:szCs w:val="56"/>
          <w:rtl/>
        </w:rPr>
        <w:t>تطورت صناعيا</w:t>
      </w:r>
    </w:p>
    <w:p w:rsidR="00952217" w:rsidRPr="00F32E89" w:rsidRDefault="00952217" w:rsidP="0007570F">
      <w:pPr>
        <w:spacing w:after="0" w:line="240" w:lineRule="auto"/>
        <w:jc w:val="center"/>
        <w:rPr>
          <w:color w:val="FF0000"/>
          <w:sz w:val="56"/>
          <w:szCs w:val="56"/>
        </w:rPr>
      </w:pPr>
      <w:r w:rsidRPr="00F32E89">
        <w:rPr>
          <w:color w:val="FF0000"/>
          <w:sz w:val="56"/>
          <w:szCs w:val="56"/>
          <w:rtl/>
        </w:rPr>
        <w:t>تاريخ اندونيسيا الحديث</w:t>
      </w:r>
      <w:r w:rsidR="00F1329F" w:rsidRPr="00F32E89">
        <w:rPr>
          <w:rFonts w:hint="cs"/>
          <w:color w:val="FF0000"/>
          <w:sz w:val="56"/>
          <w:szCs w:val="56"/>
          <w:rtl/>
        </w:rPr>
        <w:t xml:space="preserve"> </w:t>
      </w:r>
      <w:r w:rsidRPr="00F32E89">
        <w:rPr>
          <w:color w:val="FF0000"/>
          <w:sz w:val="56"/>
          <w:szCs w:val="56"/>
          <w:rtl/>
        </w:rPr>
        <w:t>أولا : لمحة جغرافية وتاريخية عن اندونيسيا</w:t>
      </w:r>
    </w:p>
    <w:p w:rsidR="00952217" w:rsidRPr="00F32E89" w:rsidRDefault="00952217" w:rsidP="0007570F">
      <w:pPr>
        <w:spacing w:after="0" w:line="240" w:lineRule="auto"/>
        <w:jc w:val="center"/>
        <w:rPr>
          <w:color w:val="0070C0"/>
          <w:sz w:val="56"/>
          <w:szCs w:val="56"/>
        </w:rPr>
      </w:pPr>
      <w:r w:rsidRPr="00F32E89">
        <w:rPr>
          <w:color w:val="0070C0"/>
          <w:sz w:val="56"/>
          <w:szCs w:val="56"/>
          <w:rtl/>
        </w:rPr>
        <w:t>يطلق اسم اندونيسيا على مجموعة الجزر الواقعة في جنوب شرقي آسيا التي تضم سومطره وجاوة وبورنيو وسيليبس وتيمور وجزائر الملوك وغينيا الجديدة وشبه جزيرة الملايو وبعض الجزر الأخرى المبعثرة وقد أطلق على مجموعة الجزر هذه أسماء متع</w:t>
      </w:r>
      <w:r w:rsidR="001D7CF7" w:rsidRPr="00F32E89">
        <w:rPr>
          <w:color w:val="0070C0"/>
          <w:sz w:val="56"/>
          <w:szCs w:val="56"/>
          <w:rtl/>
        </w:rPr>
        <w:t>ددة فسميت باسم جزر الملايو و</w:t>
      </w:r>
      <w:r w:rsidRPr="00F32E89">
        <w:rPr>
          <w:color w:val="0070C0"/>
          <w:sz w:val="56"/>
          <w:szCs w:val="56"/>
          <w:rtl/>
        </w:rPr>
        <w:t xml:space="preserve"> جزر الهند الشرقية وغيرها</w:t>
      </w:r>
      <w:r w:rsidRPr="00F32E89">
        <w:rPr>
          <w:color w:val="0070C0"/>
          <w:sz w:val="56"/>
          <w:szCs w:val="56"/>
        </w:rPr>
        <w:t xml:space="preserve"> </w:t>
      </w:r>
      <w:r w:rsidRPr="00F32E89">
        <w:rPr>
          <w:color w:val="0070C0"/>
          <w:sz w:val="56"/>
          <w:szCs w:val="56"/>
          <w:rtl/>
        </w:rPr>
        <w:t>ومنذ منتصف القرن التاسع عشر الميلادي اخذ اسم اندونيسيا يغلب على ما عداه من الأسماء وتعد اندونيسيا من اكبر الدول الإسلامية في القارة الأسيوية إذ يبلغ عدد سكانها أكثر من 180مليون نسمة أكثر من 92%يعتنقون الدين الاسلامى وعدة ملايين يعتنقون النصرانية وباقي السكان يدينون بديانات مختلفة كالبوذية والكونفوشية والهندوسية وهى تمثل بذلك اكبر تجمع للمسلمين في العالم الاسلامى</w:t>
      </w:r>
    </w:p>
    <w:p w:rsidR="00952217" w:rsidRPr="00F32E89" w:rsidRDefault="00952217" w:rsidP="0007570F">
      <w:pPr>
        <w:spacing w:after="0" w:line="240" w:lineRule="auto"/>
        <w:jc w:val="center"/>
        <w:rPr>
          <w:color w:val="FF0000"/>
          <w:sz w:val="56"/>
          <w:szCs w:val="56"/>
          <w:rtl/>
        </w:rPr>
      </w:pPr>
      <w:r w:rsidRPr="00F32E89">
        <w:rPr>
          <w:color w:val="FF0000"/>
          <w:sz w:val="56"/>
          <w:szCs w:val="56"/>
          <w:rtl/>
        </w:rPr>
        <w:t>ثانيا : انتشار الاسلام فى اندونيسيا :</w:t>
      </w:r>
    </w:p>
    <w:p w:rsidR="00952217" w:rsidRPr="00F32E89" w:rsidRDefault="00952217" w:rsidP="001D7CF7">
      <w:pPr>
        <w:spacing w:after="0" w:line="240" w:lineRule="auto"/>
        <w:jc w:val="center"/>
        <w:rPr>
          <w:color w:val="0070C0"/>
          <w:sz w:val="56"/>
          <w:szCs w:val="56"/>
        </w:rPr>
      </w:pPr>
      <w:r w:rsidRPr="00F32E89">
        <w:rPr>
          <w:color w:val="0070C0"/>
          <w:sz w:val="56"/>
          <w:szCs w:val="56"/>
          <w:rtl/>
        </w:rPr>
        <w:t>انتشر الإسلام بصورة أساسية عن طريق التجارة فقد نجح التجار والدعاة في نشر الإسلام في اندونيسيا حيث عامل الدعاة سكان البلاد معاملة طيبة تدل على الخلق الاسلامى الرفيع الأمر الذي ساهم</w:t>
      </w:r>
      <w:r w:rsidR="001D7CF7" w:rsidRPr="00F32E89">
        <w:rPr>
          <w:color w:val="0070C0"/>
          <w:sz w:val="56"/>
          <w:szCs w:val="56"/>
          <w:rtl/>
        </w:rPr>
        <w:t xml:space="preserve"> في إقبال الناس على الإسلام </w:t>
      </w:r>
      <w:r w:rsidR="001D7CF7" w:rsidRPr="00F32E89">
        <w:rPr>
          <w:rFonts w:hint="cs"/>
          <w:color w:val="0070C0"/>
          <w:sz w:val="56"/>
          <w:szCs w:val="56"/>
          <w:rtl/>
        </w:rPr>
        <w:t>و</w:t>
      </w:r>
      <w:r w:rsidRPr="00F32E89">
        <w:rPr>
          <w:color w:val="0070C0"/>
          <w:sz w:val="56"/>
          <w:szCs w:val="56"/>
          <w:rtl/>
        </w:rPr>
        <w:t>اتخذ بعض الدعاة التجارة وسيلة للصلة والتعامل معهم وكان الأهالي يحترمون التجار والدعاة ويكرمونهم لأخلاقهم الرفيعة كما أنهم كانوا بحاجة إلى أموال التجار لزيادة النشاط التجاري في البلاد و</w:t>
      </w:r>
      <w:r w:rsidR="001D7CF7" w:rsidRPr="00F32E89">
        <w:rPr>
          <w:rFonts w:hint="cs"/>
          <w:color w:val="0070C0"/>
          <w:sz w:val="56"/>
          <w:szCs w:val="56"/>
          <w:rtl/>
        </w:rPr>
        <w:t>رفع</w:t>
      </w:r>
      <w:r w:rsidRPr="00F32E89">
        <w:rPr>
          <w:color w:val="0070C0"/>
          <w:sz w:val="56"/>
          <w:szCs w:val="56"/>
          <w:rtl/>
        </w:rPr>
        <w:t xml:space="preserve"> دخل البلاد من عائدات التجارة ونجم عن ذلك كله تأثر أهل البلاد بالتجار المسلمين فكانوا يقبلون على الإسلام وفى الوقت الذي بدأ فيه المسلمون يثبتون أقدامهم في اندونيسيا كانت مخالب الأوروبيين من جهة ثانية تثبت فيها لتجد لها مركزا </w:t>
      </w:r>
      <w:r w:rsidR="001D7CF7" w:rsidRPr="00F32E89">
        <w:rPr>
          <w:color w:val="0070C0"/>
          <w:sz w:val="56"/>
          <w:szCs w:val="56"/>
          <w:rtl/>
        </w:rPr>
        <w:t>ثابتا مستقرا وذلك لحقدهم ال</w:t>
      </w:r>
      <w:r w:rsidR="001D7CF7" w:rsidRPr="00F32E89">
        <w:rPr>
          <w:rFonts w:hint="cs"/>
          <w:color w:val="0070C0"/>
          <w:sz w:val="56"/>
          <w:szCs w:val="56"/>
          <w:rtl/>
        </w:rPr>
        <w:t>دفين</w:t>
      </w:r>
      <w:r w:rsidRPr="00F32E89">
        <w:rPr>
          <w:color w:val="0070C0"/>
          <w:sz w:val="56"/>
          <w:szCs w:val="56"/>
          <w:rtl/>
        </w:rPr>
        <w:t xml:space="preserve"> على المسلمين</w:t>
      </w:r>
    </w:p>
    <w:p w:rsidR="00E62716" w:rsidRPr="00F32E89" w:rsidRDefault="00952217" w:rsidP="0007570F">
      <w:pPr>
        <w:spacing w:after="0" w:line="240" w:lineRule="auto"/>
        <w:jc w:val="center"/>
        <w:rPr>
          <w:color w:val="FF0000"/>
          <w:sz w:val="56"/>
          <w:szCs w:val="56"/>
          <w:rtl/>
        </w:rPr>
      </w:pPr>
      <w:r w:rsidRPr="00F32E89">
        <w:rPr>
          <w:color w:val="FF0000"/>
          <w:sz w:val="56"/>
          <w:szCs w:val="56"/>
          <w:rtl/>
        </w:rPr>
        <w:t>ثالثا : الاستعمار الاوروبى لاندونيسيا  :أ): الاستعمار البرتغالى :</w:t>
      </w:r>
    </w:p>
    <w:p w:rsidR="001D7CF7" w:rsidRPr="00F32E89" w:rsidRDefault="00952217" w:rsidP="0007570F">
      <w:pPr>
        <w:spacing w:after="0" w:line="240" w:lineRule="auto"/>
        <w:jc w:val="center"/>
        <w:rPr>
          <w:sz w:val="56"/>
          <w:szCs w:val="56"/>
          <w:rtl/>
        </w:rPr>
      </w:pPr>
      <w:r w:rsidRPr="00F32E89">
        <w:rPr>
          <w:color w:val="FFC000"/>
          <w:sz w:val="56"/>
          <w:szCs w:val="56"/>
          <w:rtl/>
        </w:rPr>
        <w:t>السياسة الاستعمارية البرتغالية</w:t>
      </w:r>
      <w:r w:rsidRPr="00F32E89">
        <w:rPr>
          <w:sz w:val="56"/>
          <w:szCs w:val="56"/>
          <w:rtl/>
        </w:rPr>
        <w:t xml:space="preserve"> قائمة على نشر النصرانية ومقاومة الإسلام </w:t>
      </w:r>
      <w:r w:rsidR="001D7CF7" w:rsidRPr="00F32E89">
        <w:rPr>
          <w:sz w:val="56"/>
          <w:szCs w:val="56"/>
          <w:rtl/>
        </w:rPr>
        <w:t>–</w:t>
      </w:r>
      <w:r w:rsidRPr="00F32E89">
        <w:rPr>
          <w:sz w:val="56"/>
          <w:szCs w:val="56"/>
          <w:rtl/>
        </w:rPr>
        <w:t xml:space="preserve"> </w:t>
      </w:r>
    </w:p>
    <w:p w:rsidR="00952217" w:rsidRPr="00F32E89" w:rsidRDefault="00952217" w:rsidP="0007570F">
      <w:pPr>
        <w:spacing w:after="0" w:line="240" w:lineRule="auto"/>
        <w:jc w:val="center"/>
        <w:rPr>
          <w:color w:val="FF0000"/>
          <w:sz w:val="56"/>
          <w:szCs w:val="56"/>
          <w:rtl/>
        </w:rPr>
      </w:pPr>
      <w:r w:rsidRPr="00F32E89">
        <w:rPr>
          <w:color w:val="FFC000"/>
          <w:sz w:val="56"/>
          <w:szCs w:val="56"/>
          <w:rtl/>
        </w:rPr>
        <w:t>الاحتلال البرتغالي لاندونيسيا</w:t>
      </w:r>
      <w:r w:rsidRPr="00F32E89">
        <w:rPr>
          <w:sz w:val="56"/>
          <w:szCs w:val="56"/>
          <w:rtl/>
        </w:rPr>
        <w:t xml:space="preserve"> :احتل البرتغاليون ملقا عام 1509م واتخذوا منها قاعدة لشن الحملات على</w:t>
      </w:r>
      <w:r w:rsidRPr="00F32E89">
        <w:rPr>
          <w:sz w:val="56"/>
          <w:szCs w:val="56"/>
        </w:rPr>
        <w:t xml:space="preserve"> </w:t>
      </w:r>
      <w:r w:rsidRPr="00F32E89">
        <w:rPr>
          <w:sz w:val="56"/>
          <w:szCs w:val="56"/>
          <w:rtl/>
        </w:rPr>
        <w:t>الج</w:t>
      </w:r>
      <w:r w:rsidR="00F1329F" w:rsidRPr="00F32E89">
        <w:rPr>
          <w:sz w:val="56"/>
          <w:szCs w:val="56"/>
          <w:rtl/>
        </w:rPr>
        <w:t>زر الاندونيسية وخاصة جزر الملوك</w:t>
      </w:r>
      <w:r w:rsidRPr="00F32E89">
        <w:rPr>
          <w:sz w:val="56"/>
          <w:szCs w:val="56"/>
          <w:rtl/>
        </w:rPr>
        <w:t xml:space="preserve">(جزر التوابل) </w:t>
      </w:r>
      <w:r w:rsidR="00F1329F" w:rsidRPr="00F32E89">
        <w:rPr>
          <w:rFonts w:hint="cs"/>
          <w:sz w:val="56"/>
          <w:szCs w:val="56"/>
          <w:rtl/>
        </w:rPr>
        <w:t>و</w:t>
      </w:r>
      <w:r w:rsidRPr="00F32E89">
        <w:rPr>
          <w:sz w:val="56"/>
          <w:szCs w:val="56"/>
          <w:rtl/>
        </w:rPr>
        <w:t xml:space="preserve">تمكن </w:t>
      </w:r>
      <w:r w:rsidR="00F1329F" w:rsidRPr="00F32E89">
        <w:rPr>
          <w:sz w:val="56"/>
          <w:szCs w:val="56"/>
          <w:rtl/>
        </w:rPr>
        <w:t>البرتغاليون من السيطرة على شمال</w:t>
      </w:r>
      <w:r w:rsidRPr="00F32E89">
        <w:rPr>
          <w:sz w:val="56"/>
          <w:szCs w:val="56"/>
          <w:rtl/>
        </w:rPr>
        <w:t xml:space="preserve"> سومطرة عام 1520م وصل البرتغاليون إلى جزيرة سيليبس</w:t>
      </w:r>
      <w:r w:rsidR="00F1329F" w:rsidRPr="00F32E89">
        <w:rPr>
          <w:sz w:val="56"/>
          <w:szCs w:val="56"/>
          <w:rtl/>
        </w:rPr>
        <w:t xml:space="preserve"> </w:t>
      </w:r>
      <w:r w:rsidRPr="00F32E89">
        <w:rPr>
          <w:sz w:val="56"/>
          <w:szCs w:val="56"/>
          <w:rtl/>
        </w:rPr>
        <w:t>عام 1541م</w:t>
      </w:r>
    </w:p>
    <w:p w:rsidR="000A79F5" w:rsidRPr="00F32E89" w:rsidRDefault="00952217" w:rsidP="0007570F">
      <w:pPr>
        <w:spacing w:after="0" w:line="240" w:lineRule="auto"/>
        <w:jc w:val="center"/>
        <w:rPr>
          <w:sz w:val="56"/>
          <w:szCs w:val="56"/>
          <w:rtl/>
        </w:rPr>
      </w:pPr>
      <w:r w:rsidRPr="00F32E89">
        <w:rPr>
          <w:color w:val="FF0000"/>
          <w:sz w:val="56"/>
          <w:szCs w:val="56"/>
          <w:rtl/>
        </w:rPr>
        <w:t>الظروف التي ساعدت البرتغاليين في السيطرة على اندونيسيا</w:t>
      </w:r>
    </w:p>
    <w:p w:rsidR="00952217" w:rsidRPr="00F32E89" w:rsidRDefault="00462F60" w:rsidP="0007570F">
      <w:pPr>
        <w:spacing w:after="0" w:line="240" w:lineRule="auto"/>
        <w:jc w:val="center"/>
        <w:rPr>
          <w:sz w:val="56"/>
          <w:szCs w:val="56"/>
        </w:rPr>
      </w:pPr>
      <w:r w:rsidRPr="00F32E89">
        <w:rPr>
          <w:rFonts w:hint="cs"/>
          <w:sz w:val="56"/>
          <w:szCs w:val="56"/>
          <w:rtl/>
        </w:rPr>
        <w:t>و</w:t>
      </w:r>
      <w:r w:rsidR="00952217" w:rsidRPr="00F32E89">
        <w:rPr>
          <w:sz w:val="56"/>
          <w:szCs w:val="56"/>
          <w:rtl/>
        </w:rPr>
        <w:t xml:space="preserve"> كانت أحوال اندونيسيا موائمة لما يحقق أهداف البرتغاليين حيث كان الصراع</w:t>
      </w:r>
      <w:r w:rsidR="00952217" w:rsidRPr="00F32E89">
        <w:rPr>
          <w:sz w:val="56"/>
          <w:szCs w:val="56"/>
        </w:rPr>
        <w:t xml:space="preserve"> </w:t>
      </w:r>
      <w:r w:rsidR="00952217" w:rsidRPr="00F32E89">
        <w:rPr>
          <w:sz w:val="56"/>
          <w:szCs w:val="56"/>
          <w:rtl/>
        </w:rPr>
        <w:t>على أشده بين الحكام المسلمين والممالك الهندوكية القديمة</w:t>
      </w:r>
      <w:r w:rsidR="00F20EDD" w:rsidRPr="00F32E89">
        <w:rPr>
          <w:rFonts w:hint="cs"/>
          <w:sz w:val="56"/>
          <w:szCs w:val="56"/>
          <w:rtl/>
        </w:rPr>
        <w:t xml:space="preserve"> </w:t>
      </w:r>
      <w:r w:rsidR="00F20EDD" w:rsidRPr="00F32E89">
        <w:rPr>
          <w:sz w:val="56"/>
          <w:szCs w:val="56"/>
          <w:rtl/>
        </w:rPr>
        <w:t xml:space="preserve">استغل البرتغاليون </w:t>
      </w:r>
      <w:r w:rsidR="00952217" w:rsidRPr="00F32E89">
        <w:rPr>
          <w:sz w:val="56"/>
          <w:szCs w:val="56"/>
          <w:rtl/>
        </w:rPr>
        <w:t>الأوضاع واحتلوا تلك البلاد</w:t>
      </w:r>
    </w:p>
    <w:p w:rsidR="00952217" w:rsidRPr="00F32E89" w:rsidRDefault="00952217" w:rsidP="001D7CF7">
      <w:pPr>
        <w:spacing w:after="0" w:line="240" w:lineRule="auto"/>
        <w:jc w:val="center"/>
        <w:rPr>
          <w:color w:val="FF0000"/>
          <w:sz w:val="56"/>
          <w:szCs w:val="56"/>
        </w:rPr>
      </w:pPr>
      <w:r w:rsidRPr="00F32E89">
        <w:rPr>
          <w:color w:val="FF0000"/>
          <w:sz w:val="56"/>
          <w:szCs w:val="56"/>
          <w:rtl/>
        </w:rPr>
        <w:t xml:space="preserve">شكل العلاقة بين المسلمين والبرتغاليين : </w:t>
      </w:r>
      <w:r w:rsidRPr="00F32E89">
        <w:rPr>
          <w:color w:val="0070C0"/>
          <w:sz w:val="56"/>
          <w:szCs w:val="56"/>
          <w:rtl/>
        </w:rPr>
        <w:t>نشبت معارك شديدة بين الاندونيسيين المسلمين م</w:t>
      </w:r>
      <w:r w:rsidR="001D7CF7" w:rsidRPr="00F32E89">
        <w:rPr>
          <w:rFonts w:hint="cs"/>
          <w:color w:val="0070C0"/>
          <w:sz w:val="56"/>
          <w:szCs w:val="56"/>
          <w:rtl/>
        </w:rPr>
        <w:t xml:space="preserve">ع </w:t>
      </w:r>
      <w:r w:rsidR="001D7CF7" w:rsidRPr="00F32E89">
        <w:rPr>
          <w:color w:val="0070C0"/>
          <w:sz w:val="56"/>
          <w:szCs w:val="56"/>
          <w:rtl/>
        </w:rPr>
        <w:t>البرتغاليين و</w:t>
      </w:r>
      <w:r w:rsidRPr="00F32E89">
        <w:rPr>
          <w:color w:val="0070C0"/>
          <w:sz w:val="56"/>
          <w:szCs w:val="56"/>
          <w:rtl/>
        </w:rPr>
        <w:t>اتخذت تلك</w:t>
      </w:r>
      <w:r w:rsidR="00462F60" w:rsidRPr="00F32E89">
        <w:rPr>
          <w:color w:val="0070C0"/>
          <w:sz w:val="56"/>
          <w:szCs w:val="56"/>
          <w:rtl/>
        </w:rPr>
        <w:t xml:space="preserve"> الحروب شكل الحروب الصليبية</w:t>
      </w:r>
      <w:r w:rsidRPr="00F32E89">
        <w:rPr>
          <w:color w:val="0070C0"/>
          <w:sz w:val="56"/>
          <w:szCs w:val="56"/>
          <w:rtl/>
        </w:rPr>
        <w:t xml:space="preserve"> نظرا لقرب عهد البرتغاليين بمحاربة المسلمين والقضاء عليهم في الأندلس وإخراجهم منها وكان البرتغاليون يهدفون إلى ضرب اقتصاديات المسلمين والسيطرة على تجارتهم ومحاولة نشر النصرانية ولذا فان المقاومة ضدهم كانت عنيفة من قبل المسلمين وقام المسلمون بثورات ضد البرتغاليين وقاوموا نشر النصرانية وخاصة بعد أن قتل</w:t>
      </w:r>
      <w:r w:rsidR="00293C05" w:rsidRPr="00F32E89">
        <w:rPr>
          <w:color w:val="0070C0"/>
          <w:sz w:val="56"/>
          <w:szCs w:val="56"/>
          <w:rtl/>
        </w:rPr>
        <w:t xml:space="preserve"> </w:t>
      </w:r>
      <w:r w:rsidRPr="00F32E89">
        <w:rPr>
          <w:color w:val="0070C0"/>
          <w:sz w:val="56"/>
          <w:szCs w:val="56"/>
          <w:rtl/>
        </w:rPr>
        <w:t>احد ملوك اندونيسيا غدرا عام 1570م</w:t>
      </w:r>
    </w:p>
    <w:p w:rsidR="00952217" w:rsidRPr="00F32E89" w:rsidRDefault="00952217" w:rsidP="0007570F">
      <w:pPr>
        <w:spacing w:after="0" w:line="240" w:lineRule="auto"/>
        <w:jc w:val="center"/>
        <w:rPr>
          <w:color w:val="FF0000"/>
          <w:sz w:val="56"/>
          <w:szCs w:val="56"/>
        </w:rPr>
      </w:pPr>
      <w:r w:rsidRPr="00F32E89">
        <w:rPr>
          <w:color w:val="FF0000"/>
          <w:sz w:val="56"/>
          <w:szCs w:val="56"/>
          <w:rtl/>
        </w:rPr>
        <w:t xml:space="preserve">انهيار البرتغال وقيام الإمبراطورية  الاستعمارية الاسبانية </w:t>
      </w:r>
      <w:r w:rsidRPr="00F32E89">
        <w:rPr>
          <w:sz w:val="56"/>
          <w:szCs w:val="56"/>
          <w:rtl/>
        </w:rPr>
        <w:t>ظلت البرتغال مسيطرة على اندونيسيا حتى استولت اسبانيا عليها فألت إليها البرتغال بكل ما لها من ممتلكات غير أن اسبانيا لم تستطع الاحتفاظ بممتلكات البرتغال وذلك بعد هزيمتها أمام انجلترا في موقعة الأرمادا البحرية عام 1588م فسارعت هولندا للسيطرة على اندونيسيا</w:t>
      </w:r>
    </w:p>
    <w:p w:rsidR="00952217" w:rsidRPr="00F32E89" w:rsidRDefault="00952217" w:rsidP="0007570F">
      <w:pPr>
        <w:spacing w:after="0" w:line="240" w:lineRule="auto"/>
        <w:jc w:val="center"/>
        <w:rPr>
          <w:color w:val="FF0000"/>
          <w:sz w:val="56"/>
          <w:szCs w:val="56"/>
          <w:rtl/>
        </w:rPr>
      </w:pPr>
      <w:r w:rsidRPr="00F32E89">
        <w:rPr>
          <w:color w:val="FF0000"/>
          <w:sz w:val="56"/>
          <w:szCs w:val="56"/>
          <w:rtl/>
        </w:rPr>
        <w:t>ب) الاستعمار الهولندي : وقوف البرتغاليين في وجه الهولنديين :</w:t>
      </w:r>
    </w:p>
    <w:p w:rsidR="00952217" w:rsidRPr="00F32E89" w:rsidRDefault="00952217" w:rsidP="0007570F">
      <w:pPr>
        <w:spacing w:after="0" w:line="240" w:lineRule="auto"/>
        <w:jc w:val="center"/>
        <w:rPr>
          <w:color w:val="0070C0"/>
          <w:sz w:val="56"/>
          <w:szCs w:val="56"/>
        </w:rPr>
      </w:pPr>
      <w:r w:rsidRPr="00F32E89">
        <w:rPr>
          <w:color w:val="0070C0"/>
          <w:sz w:val="56"/>
          <w:szCs w:val="56"/>
          <w:rtl/>
        </w:rPr>
        <w:t>حاول البرتغاليون الوقوف في وجه الهولنديين فحركوا سفنهم وأساطيلهم من الهند إلى اندونيسيا لمقاومة الهولنديين وعدوا كل سفينة ليست لهم غنيمة يأخذونها ومنها السفن الاندونيسية فأصطدم البرتغاليون مع الاندونيسيين وعجز الأسطول البرتغالي عن تحقيق غايته وفى الوقت نفسه عد الاندونيسيون الهولنديين حلفاء لهم ضد البرتغاليين</w:t>
      </w:r>
    </w:p>
    <w:p w:rsidR="00266507" w:rsidRPr="00F32E89" w:rsidRDefault="00D14E47" w:rsidP="00D14E47">
      <w:pPr>
        <w:spacing w:after="0" w:line="240" w:lineRule="auto"/>
        <w:jc w:val="center"/>
        <w:rPr>
          <w:color w:val="FF0000"/>
          <w:sz w:val="56"/>
          <w:szCs w:val="56"/>
          <w:u w:val="single"/>
        </w:rPr>
      </w:pPr>
      <w:r w:rsidRPr="00F32E89">
        <w:rPr>
          <w:rFonts w:hint="cs"/>
          <w:color w:val="FF0000"/>
          <w:sz w:val="56"/>
          <w:szCs w:val="56"/>
          <w:u w:val="single"/>
          <w:rtl/>
        </w:rPr>
        <w:t xml:space="preserve"> </w:t>
      </w:r>
      <w:r w:rsidR="00F346C5" w:rsidRPr="00F32E89">
        <w:rPr>
          <w:rFonts w:hint="cs"/>
          <w:color w:val="FF0000"/>
          <w:sz w:val="56"/>
          <w:szCs w:val="56"/>
          <w:u w:val="single"/>
          <w:rtl/>
        </w:rPr>
        <w:t xml:space="preserve"> </w:t>
      </w:r>
      <w:r w:rsidR="00266507" w:rsidRPr="00F32E89">
        <w:rPr>
          <w:color w:val="FF0000"/>
          <w:sz w:val="56"/>
          <w:szCs w:val="56"/>
          <w:u w:val="single"/>
          <w:rtl/>
        </w:rPr>
        <w:t xml:space="preserve">أولا : </w:t>
      </w:r>
      <w:r w:rsidR="00266507" w:rsidRPr="00F32E89">
        <w:rPr>
          <w:color w:val="FF0000"/>
          <w:sz w:val="56"/>
          <w:szCs w:val="56"/>
          <w:rtl/>
        </w:rPr>
        <w:t>شركة الهند الشرقية الهولندية:</w:t>
      </w:r>
    </w:p>
    <w:p w:rsidR="00266507" w:rsidRPr="00F32E89" w:rsidRDefault="00266507" w:rsidP="0007570F">
      <w:pPr>
        <w:spacing w:after="0" w:line="240" w:lineRule="auto"/>
        <w:jc w:val="center"/>
        <w:rPr>
          <w:sz w:val="56"/>
          <w:szCs w:val="56"/>
          <w:rtl/>
        </w:rPr>
      </w:pPr>
      <w:r w:rsidRPr="00F32E89">
        <w:rPr>
          <w:color w:val="FFC000"/>
          <w:sz w:val="56"/>
          <w:szCs w:val="56"/>
          <w:rtl/>
        </w:rPr>
        <w:t>متى أنشئت هذه الشركة</w:t>
      </w:r>
      <w:r w:rsidRPr="00F32E89">
        <w:rPr>
          <w:sz w:val="56"/>
          <w:szCs w:val="56"/>
          <w:rtl/>
        </w:rPr>
        <w:t xml:space="preserve">  أنشئت هذه الشركة عام 1602م</w:t>
      </w:r>
    </w:p>
    <w:p w:rsidR="00266507" w:rsidRPr="00F32E89" w:rsidRDefault="00266507" w:rsidP="00D14E47">
      <w:pPr>
        <w:spacing w:after="0" w:line="240" w:lineRule="auto"/>
        <w:jc w:val="center"/>
        <w:rPr>
          <w:sz w:val="56"/>
          <w:szCs w:val="56"/>
          <w:rtl/>
        </w:rPr>
      </w:pPr>
      <w:r w:rsidRPr="00F32E89">
        <w:rPr>
          <w:color w:val="FFC000"/>
          <w:sz w:val="56"/>
          <w:szCs w:val="56"/>
          <w:rtl/>
        </w:rPr>
        <w:t>أسباب إنشاء هذه الشركة</w:t>
      </w:r>
      <w:r w:rsidRPr="00F32E89">
        <w:rPr>
          <w:sz w:val="56"/>
          <w:szCs w:val="56"/>
          <w:rtl/>
        </w:rPr>
        <w:t xml:space="preserve"> : انشئت هذه الشركة لاحتكار تجارة التوابل فى الشرق</w:t>
      </w:r>
    </w:p>
    <w:p w:rsidR="00266507" w:rsidRPr="00F32E89" w:rsidRDefault="00266507" w:rsidP="0007570F">
      <w:pPr>
        <w:spacing w:after="0" w:line="240" w:lineRule="auto"/>
        <w:jc w:val="center"/>
        <w:rPr>
          <w:sz w:val="56"/>
          <w:szCs w:val="56"/>
          <w:rtl/>
        </w:rPr>
      </w:pPr>
      <w:r w:rsidRPr="00F32E89">
        <w:rPr>
          <w:color w:val="FFC000"/>
          <w:sz w:val="56"/>
          <w:szCs w:val="56"/>
          <w:rtl/>
        </w:rPr>
        <w:t>كيف تعاملت شركة الهند الشرقية</w:t>
      </w:r>
      <w:r w:rsidR="00B9040C" w:rsidRPr="00F32E89">
        <w:rPr>
          <w:rFonts w:hint="cs"/>
          <w:color w:val="FFC000"/>
          <w:sz w:val="56"/>
          <w:szCs w:val="56"/>
          <w:rtl/>
        </w:rPr>
        <w:t xml:space="preserve"> </w:t>
      </w:r>
      <w:r w:rsidRPr="00F32E89">
        <w:rPr>
          <w:color w:val="FFC000"/>
          <w:sz w:val="56"/>
          <w:szCs w:val="56"/>
          <w:rtl/>
        </w:rPr>
        <w:t>الهولندية مع البرتغاليين</w:t>
      </w:r>
      <w:r w:rsidRPr="00F32E89">
        <w:rPr>
          <w:sz w:val="56"/>
          <w:szCs w:val="56"/>
          <w:rtl/>
        </w:rPr>
        <w:t xml:space="preserve"> عقدت الشركة الهولندية معاهدة مع البرتغاليين من اجل طرد البرتغاليين من الهند ومن اندونيسيا</w:t>
      </w:r>
    </w:p>
    <w:p w:rsidR="00266507" w:rsidRPr="00F32E89" w:rsidRDefault="00266507" w:rsidP="0007570F">
      <w:pPr>
        <w:spacing w:after="0" w:line="240" w:lineRule="auto"/>
        <w:jc w:val="center"/>
        <w:rPr>
          <w:color w:val="FF0000"/>
          <w:sz w:val="56"/>
          <w:szCs w:val="56"/>
          <w:rtl/>
        </w:rPr>
      </w:pPr>
      <w:r w:rsidRPr="00F32E89">
        <w:rPr>
          <w:color w:val="FF0000"/>
          <w:sz w:val="56"/>
          <w:szCs w:val="56"/>
          <w:u w:val="single"/>
          <w:rtl/>
        </w:rPr>
        <w:t xml:space="preserve">ثانيا : </w:t>
      </w:r>
      <w:r w:rsidRPr="00F32E89">
        <w:rPr>
          <w:color w:val="FF0000"/>
          <w:sz w:val="56"/>
          <w:szCs w:val="56"/>
          <w:rtl/>
        </w:rPr>
        <w:t>المحاولات الهولندية للحلول محل</w:t>
      </w:r>
      <w:r w:rsidR="00B9040C" w:rsidRPr="00F32E89">
        <w:rPr>
          <w:rFonts w:hint="cs"/>
          <w:color w:val="FF0000"/>
          <w:sz w:val="56"/>
          <w:szCs w:val="56"/>
          <w:rtl/>
        </w:rPr>
        <w:t xml:space="preserve"> </w:t>
      </w:r>
      <w:r w:rsidRPr="00F32E89">
        <w:rPr>
          <w:color w:val="FF0000"/>
          <w:sz w:val="56"/>
          <w:szCs w:val="56"/>
          <w:rtl/>
        </w:rPr>
        <w:t>البرتغاليين في اندونيسيا</w:t>
      </w:r>
    </w:p>
    <w:p w:rsidR="00266507" w:rsidRPr="00F32E89" w:rsidRDefault="00266507" w:rsidP="0007570F">
      <w:pPr>
        <w:spacing w:after="0" w:line="240" w:lineRule="auto"/>
        <w:jc w:val="center"/>
        <w:rPr>
          <w:sz w:val="56"/>
          <w:szCs w:val="56"/>
          <w:rtl/>
        </w:rPr>
      </w:pPr>
      <w:r w:rsidRPr="00F32E89">
        <w:rPr>
          <w:color w:val="FFC000"/>
          <w:sz w:val="56"/>
          <w:szCs w:val="56"/>
          <w:rtl/>
        </w:rPr>
        <w:t>المحاولة الأولى :</w:t>
      </w:r>
      <w:r w:rsidRPr="00F32E89">
        <w:rPr>
          <w:sz w:val="56"/>
          <w:szCs w:val="56"/>
          <w:rtl/>
        </w:rPr>
        <w:t xml:space="preserve"> استطاعت شركة الهند الشرقية الهولندية تحقيق ارباحا كبيرة ووطدت اقدامها فى اندونيسيا بعد فتح جاكرتا واحتلالها عام 1619م</w:t>
      </w:r>
    </w:p>
    <w:p w:rsidR="00266507" w:rsidRPr="00F32E89" w:rsidRDefault="00266507" w:rsidP="0007570F">
      <w:pPr>
        <w:spacing w:after="0" w:line="240" w:lineRule="auto"/>
        <w:jc w:val="center"/>
        <w:rPr>
          <w:sz w:val="56"/>
          <w:szCs w:val="56"/>
          <w:rtl/>
        </w:rPr>
      </w:pPr>
      <w:r w:rsidRPr="00F32E89">
        <w:rPr>
          <w:color w:val="FFC000"/>
          <w:sz w:val="56"/>
          <w:szCs w:val="56"/>
          <w:rtl/>
        </w:rPr>
        <w:t>المحاولة الثانية</w:t>
      </w:r>
      <w:r w:rsidRPr="00F32E89">
        <w:rPr>
          <w:sz w:val="56"/>
          <w:szCs w:val="56"/>
          <w:rtl/>
        </w:rPr>
        <w:t xml:space="preserve"> : استطاع الهولنديون انتزاع ملقا التى كان يتخذ منها البرتغاليون قاعدة للسيطرة على الشرق فى عام 1641م</w:t>
      </w:r>
    </w:p>
    <w:p w:rsidR="00266507" w:rsidRPr="00F32E89" w:rsidRDefault="00266507" w:rsidP="0007570F">
      <w:pPr>
        <w:spacing w:after="0" w:line="240" w:lineRule="auto"/>
        <w:jc w:val="center"/>
        <w:rPr>
          <w:sz w:val="56"/>
          <w:szCs w:val="56"/>
        </w:rPr>
      </w:pPr>
      <w:r w:rsidRPr="00F32E89">
        <w:rPr>
          <w:color w:val="FFC000"/>
          <w:sz w:val="56"/>
          <w:szCs w:val="56"/>
          <w:rtl/>
        </w:rPr>
        <w:t>المحاولة الثالثة</w:t>
      </w:r>
      <w:r w:rsidRPr="00F32E89">
        <w:rPr>
          <w:sz w:val="56"/>
          <w:szCs w:val="56"/>
          <w:rtl/>
        </w:rPr>
        <w:t xml:space="preserve"> : استطاعت هولندا السيطرة على كوتشين عام 1660م ثم سقطت المحطات التجارية الصغيرة الأخرى فى يد الهولنديين الواحد تلو الأخرى</w:t>
      </w:r>
    </w:p>
    <w:p w:rsidR="00266507" w:rsidRPr="00F32E89" w:rsidRDefault="00266507" w:rsidP="0007570F">
      <w:pPr>
        <w:spacing w:after="0" w:line="240" w:lineRule="auto"/>
        <w:jc w:val="center"/>
        <w:rPr>
          <w:sz w:val="56"/>
          <w:szCs w:val="56"/>
          <w:rtl/>
        </w:rPr>
      </w:pPr>
      <w:r w:rsidRPr="00F32E89">
        <w:rPr>
          <w:color w:val="FFC000"/>
          <w:sz w:val="56"/>
          <w:szCs w:val="56"/>
          <w:rtl/>
        </w:rPr>
        <w:t>المحاولة الرابعة</w:t>
      </w:r>
      <w:r w:rsidRPr="00F32E89">
        <w:rPr>
          <w:sz w:val="56"/>
          <w:szCs w:val="56"/>
          <w:rtl/>
        </w:rPr>
        <w:t xml:space="preserve"> : احتكرت الشركة الهولندية التجارية التجارة بجزيرة جاوه وحافظت على نفوذها السياسى وانتزعت الاملاك من ايدى ملاكها فلما قاومها السكان اخمدت مقاومتهم بالقوة</w:t>
      </w:r>
    </w:p>
    <w:p w:rsidR="00266507" w:rsidRPr="00F32E89" w:rsidRDefault="00266507" w:rsidP="0007570F">
      <w:pPr>
        <w:spacing w:after="0" w:line="240" w:lineRule="auto"/>
        <w:jc w:val="center"/>
        <w:rPr>
          <w:color w:val="FF0000"/>
          <w:sz w:val="56"/>
          <w:szCs w:val="56"/>
          <w:rtl/>
        </w:rPr>
      </w:pPr>
      <w:r w:rsidRPr="00F32E89">
        <w:rPr>
          <w:color w:val="FF0000"/>
          <w:sz w:val="56"/>
          <w:szCs w:val="56"/>
          <w:rtl/>
        </w:rPr>
        <w:t>ثالثا : كان الهولنديون استعمارهم ذات صفة تجارية صرفة</w:t>
      </w:r>
    </w:p>
    <w:p w:rsidR="00266507" w:rsidRPr="00F32E89" w:rsidRDefault="00266507" w:rsidP="0007570F">
      <w:pPr>
        <w:spacing w:after="0" w:line="240" w:lineRule="auto"/>
        <w:jc w:val="center"/>
        <w:rPr>
          <w:sz w:val="56"/>
          <w:szCs w:val="56"/>
        </w:rPr>
      </w:pPr>
      <w:r w:rsidRPr="00F32E89">
        <w:rPr>
          <w:color w:val="FF0000"/>
          <w:sz w:val="56"/>
          <w:szCs w:val="56"/>
          <w:u w:val="single"/>
          <w:rtl/>
        </w:rPr>
        <w:t>رابعا :</w:t>
      </w:r>
      <w:r w:rsidRPr="00F32E89">
        <w:rPr>
          <w:sz w:val="56"/>
          <w:szCs w:val="56"/>
          <w:u w:val="single"/>
          <w:rtl/>
        </w:rPr>
        <w:t xml:space="preserve"> </w:t>
      </w:r>
      <w:r w:rsidR="00323222" w:rsidRPr="00F32E89">
        <w:rPr>
          <w:rFonts w:hint="cs"/>
          <w:sz w:val="56"/>
          <w:szCs w:val="56"/>
          <w:rtl/>
        </w:rPr>
        <w:t xml:space="preserve"> </w:t>
      </w:r>
      <w:r w:rsidRPr="00F32E89">
        <w:rPr>
          <w:sz w:val="56"/>
          <w:szCs w:val="56"/>
          <w:rtl/>
        </w:rPr>
        <w:t xml:space="preserve"> الاندونيسيون </w:t>
      </w:r>
      <w:r w:rsidR="00323222" w:rsidRPr="00F32E89">
        <w:rPr>
          <w:rFonts w:hint="cs"/>
          <w:sz w:val="56"/>
          <w:szCs w:val="56"/>
          <w:rtl/>
        </w:rPr>
        <w:t>اعقدوا</w:t>
      </w:r>
      <w:r w:rsidRPr="00F32E89">
        <w:rPr>
          <w:sz w:val="56"/>
          <w:szCs w:val="56"/>
          <w:rtl/>
        </w:rPr>
        <w:t xml:space="preserve"> بأن القادمين الجدد حلفاء لهم </w:t>
      </w:r>
      <w:r w:rsidR="00323222" w:rsidRPr="00F32E89">
        <w:rPr>
          <w:sz w:val="56"/>
          <w:szCs w:val="56"/>
          <w:rtl/>
        </w:rPr>
        <w:t xml:space="preserve">أمام البرتغال فرحبوا بهم </w:t>
      </w:r>
      <w:r w:rsidR="00323222" w:rsidRPr="00F32E89">
        <w:rPr>
          <w:rFonts w:hint="cs"/>
          <w:sz w:val="56"/>
          <w:szCs w:val="56"/>
          <w:rtl/>
        </w:rPr>
        <w:t xml:space="preserve">وعقدوا </w:t>
      </w:r>
      <w:r w:rsidRPr="00F32E89">
        <w:rPr>
          <w:sz w:val="56"/>
          <w:szCs w:val="56"/>
          <w:rtl/>
        </w:rPr>
        <w:t>معاهدة تحالف عام 1600م وتنص على منح الهولنديين حق إقامة الحصون للدفاع عن الجزيرة (امبونيا ) مقابل احتكارهم لتجارة البهارات وقد سارت هولندا على سياسة عقد المعاهدات بين الملوك والسلاطين من حين لأخر توطيدا لنفوذها وسيطرتها على هذه الجزر</w:t>
      </w:r>
    </w:p>
    <w:p w:rsidR="00266507" w:rsidRPr="00F32E89" w:rsidRDefault="00266507" w:rsidP="0007570F">
      <w:pPr>
        <w:spacing w:after="0" w:line="240" w:lineRule="auto"/>
        <w:jc w:val="center"/>
        <w:rPr>
          <w:color w:val="FF0000"/>
          <w:sz w:val="56"/>
          <w:szCs w:val="56"/>
          <w:rtl/>
        </w:rPr>
      </w:pPr>
      <w:r w:rsidRPr="00F32E89">
        <w:rPr>
          <w:color w:val="FF0000"/>
          <w:sz w:val="56"/>
          <w:szCs w:val="56"/>
          <w:rtl/>
        </w:rPr>
        <w:t>هل احترمت هولندا تعهداتها مع الاندونيسيين</w:t>
      </w:r>
    </w:p>
    <w:p w:rsidR="00266507" w:rsidRPr="00F32E89" w:rsidRDefault="00323222" w:rsidP="0007570F">
      <w:pPr>
        <w:spacing w:after="0" w:line="240" w:lineRule="auto"/>
        <w:jc w:val="center"/>
        <w:rPr>
          <w:sz w:val="56"/>
          <w:szCs w:val="56"/>
          <w:rtl/>
        </w:rPr>
      </w:pPr>
      <w:r w:rsidRPr="00F32E89">
        <w:rPr>
          <w:sz w:val="56"/>
          <w:szCs w:val="56"/>
          <w:rtl/>
        </w:rPr>
        <w:t>لم ت</w:t>
      </w:r>
      <w:r w:rsidRPr="00F32E89">
        <w:rPr>
          <w:rFonts w:hint="cs"/>
          <w:sz w:val="56"/>
          <w:szCs w:val="56"/>
          <w:rtl/>
        </w:rPr>
        <w:t>راع</w:t>
      </w:r>
      <w:r w:rsidR="00266507" w:rsidRPr="00F32E89">
        <w:rPr>
          <w:sz w:val="56"/>
          <w:szCs w:val="56"/>
          <w:rtl/>
        </w:rPr>
        <w:t xml:space="preserve"> هول</w:t>
      </w:r>
      <w:r w:rsidR="005F0FBE" w:rsidRPr="00F32E89">
        <w:rPr>
          <w:sz w:val="56"/>
          <w:szCs w:val="56"/>
          <w:rtl/>
        </w:rPr>
        <w:t xml:space="preserve">ندا تعهداتها مع الاندونيسيين </w:t>
      </w:r>
      <w:r w:rsidR="005F0FBE" w:rsidRPr="00F32E89">
        <w:rPr>
          <w:rFonts w:hint="cs"/>
          <w:sz w:val="56"/>
          <w:szCs w:val="56"/>
          <w:rtl/>
        </w:rPr>
        <w:t>ومع</w:t>
      </w:r>
      <w:r w:rsidR="005F0FBE" w:rsidRPr="00F32E89">
        <w:rPr>
          <w:sz w:val="56"/>
          <w:szCs w:val="56"/>
          <w:rtl/>
        </w:rPr>
        <w:t xml:space="preserve"> </w:t>
      </w:r>
      <w:r w:rsidR="005F0FBE" w:rsidRPr="00F32E89">
        <w:rPr>
          <w:rFonts w:hint="cs"/>
          <w:sz w:val="56"/>
          <w:szCs w:val="56"/>
          <w:rtl/>
        </w:rPr>
        <w:t>خروج</w:t>
      </w:r>
      <w:r w:rsidR="005F0FBE" w:rsidRPr="00F32E89">
        <w:rPr>
          <w:sz w:val="56"/>
          <w:szCs w:val="56"/>
          <w:rtl/>
        </w:rPr>
        <w:t xml:space="preserve"> البرتغال من الساحة القتالية</w:t>
      </w:r>
      <w:r w:rsidR="00266507" w:rsidRPr="00F32E89">
        <w:rPr>
          <w:sz w:val="56"/>
          <w:szCs w:val="56"/>
          <w:rtl/>
        </w:rPr>
        <w:t xml:space="preserve"> انقض</w:t>
      </w:r>
      <w:r w:rsidRPr="00F32E89">
        <w:rPr>
          <w:rFonts w:hint="cs"/>
          <w:sz w:val="56"/>
          <w:szCs w:val="56"/>
          <w:rtl/>
        </w:rPr>
        <w:t>وا</w:t>
      </w:r>
      <w:r w:rsidRPr="00F32E89">
        <w:rPr>
          <w:sz w:val="56"/>
          <w:szCs w:val="56"/>
          <w:rtl/>
        </w:rPr>
        <w:t xml:space="preserve"> </w:t>
      </w:r>
      <w:r w:rsidR="00266507" w:rsidRPr="00F32E89">
        <w:rPr>
          <w:sz w:val="56"/>
          <w:szCs w:val="56"/>
          <w:rtl/>
        </w:rPr>
        <w:t xml:space="preserve"> على الجز</w:t>
      </w:r>
      <w:r w:rsidR="005F0FBE" w:rsidRPr="00F32E89">
        <w:rPr>
          <w:sz w:val="56"/>
          <w:szCs w:val="56"/>
          <w:rtl/>
        </w:rPr>
        <w:t xml:space="preserve">ر الاندونيسية سلبا ونهبا وقتلا </w:t>
      </w:r>
      <w:r w:rsidR="005F0FBE" w:rsidRPr="00F32E89">
        <w:rPr>
          <w:rFonts w:hint="cs"/>
          <w:sz w:val="56"/>
          <w:szCs w:val="56"/>
          <w:rtl/>
        </w:rPr>
        <w:t>و</w:t>
      </w:r>
      <w:r w:rsidR="00266507" w:rsidRPr="00F32E89">
        <w:rPr>
          <w:sz w:val="56"/>
          <w:szCs w:val="56"/>
          <w:rtl/>
        </w:rPr>
        <w:t>جا</w:t>
      </w:r>
      <w:r w:rsidR="005F0FBE" w:rsidRPr="00F32E89">
        <w:rPr>
          <w:sz w:val="56"/>
          <w:szCs w:val="56"/>
          <w:rtl/>
        </w:rPr>
        <w:t>ءوا طامعين في الثراء و</w:t>
      </w:r>
      <w:r w:rsidRPr="00F32E89">
        <w:rPr>
          <w:sz w:val="56"/>
          <w:szCs w:val="56"/>
          <w:rtl/>
        </w:rPr>
        <w:t xml:space="preserve"> حاقدين على الإسلام وأهله</w:t>
      </w:r>
      <w:r w:rsidRPr="00F32E89">
        <w:rPr>
          <w:rFonts w:hint="cs"/>
          <w:sz w:val="56"/>
          <w:szCs w:val="56"/>
          <w:rtl/>
        </w:rPr>
        <w:t>,</w:t>
      </w:r>
    </w:p>
    <w:p w:rsidR="00266507" w:rsidRPr="00F32E89" w:rsidRDefault="00266507" w:rsidP="0007570F">
      <w:pPr>
        <w:spacing w:after="0" w:line="240" w:lineRule="auto"/>
        <w:jc w:val="center"/>
        <w:rPr>
          <w:color w:val="FF0000"/>
          <w:sz w:val="56"/>
          <w:szCs w:val="56"/>
        </w:rPr>
      </w:pPr>
      <w:r w:rsidRPr="00F32E89">
        <w:rPr>
          <w:color w:val="FF0000"/>
          <w:sz w:val="56"/>
          <w:szCs w:val="56"/>
          <w:u w:val="single"/>
          <w:rtl/>
        </w:rPr>
        <w:t xml:space="preserve">خامسا : </w:t>
      </w:r>
      <w:r w:rsidRPr="00F32E89">
        <w:rPr>
          <w:color w:val="FF0000"/>
          <w:sz w:val="56"/>
          <w:szCs w:val="56"/>
          <w:rtl/>
        </w:rPr>
        <w:t>الصراع الانجليزي الهولندي حول اندونيسيا</w:t>
      </w:r>
    </w:p>
    <w:p w:rsidR="00266507" w:rsidRPr="00F32E89" w:rsidRDefault="00266507" w:rsidP="0007570F">
      <w:pPr>
        <w:spacing w:after="0" w:line="240" w:lineRule="auto"/>
        <w:jc w:val="center"/>
        <w:rPr>
          <w:sz w:val="56"/>
          <w:szCs w:val="56"/>
          <w:rtl/>
        </w:rPr>
      </w:pPr>
      <w:r w:rsidRPr="00F32E89">
        <w:rPr>
          <w:sz w:val="56"/>
          <w:szCs w:val="56"/>
          <w:rtl/>
        </w:rPr>
        <w:t>متى بدأ هذا الصراع  : بدأ هذا الصراع فى عام 1619م واستمرت الحرب بين الجانبين حتى انتهت على اساس الغاء هولندا احتكاراتها التجارية فى الهند وفى اندونيسيا</w:t>
      </w:r>
    </w:p>
    <w:p w:rsidR="00266507" w:rsidRPr="00F32E89" w:rsidRDefault="00266507" w:rsidP="0007570F">
      <w:pPr>
        <w:spacing w:after="0" w:line="240" w:lineRule="auto"/>
        <w:jc w:val="center"/>
        <w:rPr>
          <w:color w:val="FF0000"/>
          <w:sz w:val="56"/>
          <w:szCs w:val="56"/>
          <w:rtl/>
        </w:rPr>
      </w:pPr>
      <w:r w:rsidRPr="00F32E89">
        <w:rPr>
          <w:color w:val="FF0000"/>
          <w:sz w:val="56"/>
          <w:szCs w:val="56"/>
          <w:rtl/>
        </w:rPr>
        <w:t>اثر هذا الصراع على وضع هولندا في اندونيسيا</w:t>
      </w:r>
    </w:p>
    <w:p w:rsidR="00266507" w:rsidRPr="00F32E89" w:rsidRDefault="00266507" w:rsidP="0007570F">
      <w:pPr>
        <w:spacing w:after="0" w:line="240" w:lineRule="auto"/>
        <w:jc w:val="center"/>
        <w:rPr>
          <w:color w:val="0070C0"/>
          <w:sz w:val="56"/>
          <w:szCs w:val="56"/>
        </w:rPr>
      </w:pPr>
      <w:r w:rsidRPr="00F32E89">
        <w:rPr>
          <w:color w:val="0070C0"/>
          <w:sz w:val="56"/>
          <w:szCs w:val="56"/>
          <w:rtl/>
        </w:rPr>
        <w:t>تضاعفت خسائر شركة الهند الشرقية الهولندية  الأمر الذى ادى الى انتهاء الشركة عام 1799م وحلت الحكومة الهولندية محلها</w:t>
      </w:r>
      <w:r w:rsidRPr="00F32E89">
        <w:rPr>
          <w:color w:val="0070C0"/>
          <w:sz w:val="56"/>
          <w:szCs w:val="56"/>
        </w:rPr>
        <w:t xml:space="preserve"> </w:t>
      </w:r>
      <w:r w:rsidRPr="00F32E89">
        <w:rPr>
          <w:color w:val="0070C0"/>
          <w:sz w:val="56"/>
          <w:szCs w:val="56"/>
          <w:rtl/>
        </w:rPr>
        <w:t>في تسيير أمور البلاد ومنذ ذلك الوقت أخذت الحكومة الهولندية تستعمر اندونيسيا وتسير على السياسة التعسفية نفسها التي سارت عليها الشركة في حكمها لتلك البلاد واتبع الهولنديون نظام الحكم غير المباشر</w:t>
      </w:r>
      <w:r w:rsidR="00E62716" w:rsidRPr="00F32E89">
        <w:rPr>
          <w:color w:val="0070C0"/>
          <w:sz w:val="56"/>
          <w:szCs w:val="56"/>
          <w:rtl/>
        </w:rPr>
        <w:t xml:space="preserve"> ليسهل </w:t>
      </w:r>
      <w:r w:rsidRPr="00F32E89">
        <w:rPr>
          <w:color w:val="0070C0"/>
          <w:sz w:val="56"/>
          <w:szCs w:val="56"/>
          <w:rtl/>
        </w:rPr>
        <w:t>السيطرة على هذه المساحات الواسعة فكانوا ينصبون الأمراء والزعماء المحليين بحكم الأهالي</w:t>
      </w:r>
    </w:p>
    <w:p w:rsidR="00266507" w:rsidRPr="00F32E89" w:rsidRDefault="00266507" w:rsidP="0007570F">
      <w:pPr>
        <w:spacing w:after="0" w:line="240" w:lineRule="auto"/>
        <w:jc w:val="center"/>
        <w:rPr>
          <w:color w:val="FF0000"/>
          <w:sz w:val="56"/>
          <w:szCs w:val="56"/>
          <w:rtl/>
        </w:rPr>
      </w:pPr>
      <w:r w:rsidRPr="00F32E89">
        <w:rPr>
          <w:color w:val="FF0000"/>
          <w:sz w:val="56"/>
          <w:szCs w:val="56"/>
          <w:u w:val="single"/>
          <w:rtl/>
        </w:rPr>
        <w:t>سادسا:</w:t>
      </w:r>
      <w:r w:rsidRPr="00F32E89">
        <w:rPr>
          <w:color w:val="FF0000"/>
          <w:sz w:val="56"/>
          <w:szCs w:val="56"/>
          <w:rtl/>
        </w:rPr>
        <w:t>الاحتلال الفرنسي لاندونيسيا</w:t>
      </w:r>
      <w:r w:rsidRPr="00F32E89">
        <w:rPr>
          <w:sz w:val="56"/>
          <w:szCs w:val="56"/>
          <w:rtl/>
        </w:rPr>
        <w:t xml:space="preserve"> : تم الاحتلال الفرنسى لاند</w:t>
      </w:r>
      <w:r w:rsidR="00E62716" w:rsidRPr="00F32E89">
        <w:rPr>
          <w:rFonts w:hint="cs"/>
          <w:sz w:val="56"/>
          <w:szCs w:val="56"/>
          <w:rtl/>
        </w:rPr>
        <w:t>و</w:t>
      </w:r>
      <w:r w:rsidRPr="00F32E89">
        <w:rPr>
          <w:sz w:val="56"/>
          <w:szCs w:val="56"/>
          <w:rtl/>
        </w:rPr>
        <w:t>نيسيا عام 1811م</w:t>
      </w:r>
    </w:p>
    <w:p w:rsidR="00266507" w:rsidRPr="00F32E89" w:rsidRDefault="00266507" w:rsidP="0007570F">
      <w:pPr>
        <w:spacing w:after="0" w:line="240" w:lineRule="auto"/>
        <w:jc w:val="center"/>
        <w:rPr>
          <w:color w:val="FF0000"/>
          <w:sz w:val="56"/>
          <w:szCs w:val="56"/>
        </w:rPr>
      </w:pPr>
      <w:r w:rsidRPr="00F32E89">
        <w:rPr>
          <w:color w:val="FF0000"/>
          <w:sz w:val="56"/>
          <w:szCs w:val="56"/>
          <w:u w:val="single"/>
          <w:rtl/>
        </w:rPr>
        <w:t>سابعا :</w:t>
      </w:r>
      <w:r w:rsidRPr="00F32E89">
        <w:rPr>
          <w:color w:val="FF0000"/>
          <w:sz w:val="56"/>
          <w:szCs w:val="56"/>
          <w:rtl/>
        </w:rPr>
        <w:t xml:space="preserve">كيف استطاعت انجلترا السيطرة على اندونيسيا : </w:t>
      </w:r>
      <w:r w:rsidRPr="00F32E89">
        <w:rPr>
          <w:sz w:val="56"/>
          <w:szCs w:val="56"/>
          <w:rtl/>
        </w:rPr>
        <w:t>بعد هزيمة نابليون بونابرت وانهيار الإمبراط</w:t>
      </w:r>
      <w:r w:rsidR="00E62716" w:rsidRPr="00F32E89">
        <w:rPr>
          <w:sz w:val="56"/>
          <w:szCs w:val="56"/>
          <w:rtl/>
        </w:rPr>
        <w:t>ورية الفرنسية</w:t>
      </w:r>
      <w:r w:rsidRPr="00F32E89">
        <w:rPr>
          <w:sz w:val="56"/>
          <w:szCs w:val="56"/>
          <w:rtl/>
        </w:rPr>
        <w:t xml:space="preserve"> تم الاتفاق بي</w:t>
      </w:r>
      <w:r w:rsidR="001D7CF7" w:rsidRPr="00F32E89">
        <w:rPr>
          <w:sz w:val="56"/>
          <w:szCs w:val="56"/>
          <w:rtl/>
        </w:rPr>
        <w:t>ن هولندا وبريطانيا عام 1814م</w:t>
      </w:r>
      <w:r w:rsidRPr="00F32E89">
        <w:rPr>
          <w:sz w:val="56"/>
          <w:szCs w:val="56"/>
          <w:rtl/>
        </w:rPr>
        <w:t xml:space="preserve"> على  تنازل هولندا عن سيلان (الهند) كما استولت بريطانيا على سنغافوره والملايو</w:t>
      </w:r>
    </w:p>
    <w:p w:rsidR="00266507" w:rsidRPr="00F32E89" w:rsidRDefault="00266507" w:rsidP="0007570F">
      <w:pPr>
        <w:spacing w:after="0" w:line="240" w:lineRule="auto"/>
        <w:jc w:val="center"/>
        <w:rPr>
          <w:color w:val="FF0000"/>
          <w:sz w:val="56"/>
          <w:szCs w:val="56"/>
          <w:u w:val="single"/>
        </w:rPr>
      </w:pPr>
      <w:r w:rsidRPr="00F32E89">
        <w:rPr>
          <w:color w:val="FF0000"/>
          <w:sz w:val="56"/>
          <w:szCs w:val="56"/>
          <w:u w:val="single"/>
          <w:rtl/>
        </w:rPr>
        <w:t>تاريخ اندونيسيا الحديث</w:t>
      </w:r>
      <w:r w:rsidR="00E62716" w:rsidRPr="00F32E89">
        <w:rPr>
          <w:rFonts w:hint="cs"/>
          <w:color w:val="FF0000"/>
          <w:sz w:val="56"/>
          <w:szCs w:val="56"/>
          <w:u w:val="single"/>
          <w:rtl/>
        </w:rPr>
        <w:t xml:space="preserve"> </w:t>
      </w:r>
      <w:r w:rsidRPr="00F32E89">
        <w:rPr>
          <w:color w:val="FF0000"/>
          <w:sz w:val="56"/>
          <w:szCs w:val="56"/>
          <w:rtl/>
        </w:rPr>
        <w:t>أولا : المراحل التى مر به الاستعمار الهولندى فى اندونيسيا :</w:t>
      </w:r>
    </w:p>
    <w:p w:rsidR="00266507" w:rsidRPr="00F32E89" w:rsidRDefault="00266507" w:rsidP="0007570F">
      <w:pPr>
        <w:spacing w:after="0" w:line="240" w:lineRule="auto"/>
        <w:jc w:val="center"/>
        <w:rPr>
          <w:color w:val="0070C0"/>
          <w:sz w:val="56"/>
          <w:szCs w:val="56"/>
          <w:rtl/>
        </w:rPr>
      </w:pPr>
      <w:r w:rsidRPr="00F32E89">
        <w:rPr>
          <w:color w:val="FFC000"/>
          <w:sz w:val="56"/>
          <w:szCs w:val="56"/>
          <w:rtl/>
        </w:rPr>
        <w:t>المرحلة الأولى</w:t>
      </w:r>
      <w:r w:rsidRPr="00F32E89">
        <w:rPr>
          <w:color w:val="0070C0"/>
          <w:sz w:val="56"/>
          <w:szCs w:val="56"/>
          <w:rtl/>
        </w:rPr>
        <w:t xml:space="preserve"> : 1817-1850م وهى </w:t>
      </w:r>
      <w:r w:rsidRPr="00F32E89">
        <w:rPr>
          <w:color w:val="0070C0"/>
          <w:sz w:val="56"/>
          <w:szCs w:val="56"/>
        </w:rPr>
        <w:t>)</w:t>
      </w:r>
      <w:r w:rsidRPr="00F32E89">
        <w:rPr>
          <w:color w:val="0070C0"/>
          <w:sz w:val="56"/>
          <w:szCs w:val="56"/>
          <w:rtl/>
        </w:rPr>
        <w:t>مرحلة البناء والتشييد</w:t>
      </w:r>
      <w:r w:rsidRPr="00F32E89">
        <w:rPr>
          <w:color w:val="0070C0"/>
          <w:sz w:val="56"/>
          <w:szCs w:val="56"/>
        </w:rPr>
        <w:t>(</w:t>
      </w:r>
      <w:r w:rsidRPr="00F32E89">
        <w:rPr>
          <w:color w:val="0070C0"/>
          <w:sz w:val="56"/>
          <w:szCs w:val="56"/>
          <w:rtl/>
        </w:rPr>
        <w:t xml:space="preserve"> وفيها خاضت هولندا حروبا ضد بريطانيا وضد الأندونيسيين فأرتبكت ماليتها واشتدت حاجتها الى المال ففرضت ضرائب باهظة على السكان واقتصر دور السلطات الهولندية على توطيد نفوذها فى جزيرة جاوة</w:t>
      </w:r>
    </w:p>
    <w:p w:rsidR="00266507" w:rsidRPr="00F32E89" w:rsidRDefault="00266507" w:rsidP="0007570F">
      <w:pPr>
        <w:spacing w:after="0" w:line="240" w:lineRule="auto"/>
        <w:jc w:val="center"/>
        <w:rPr>
          <w:color w:val="0070C0"/>
          <w:sz w:val="56"/>
          <w:szCs w:val="56"/>
          <w:rtl/>
        </w:rPr>
      </w:pPr>
      <w:r w:rsidRPr="00F32E89">
        <w:rPr>
          <w:color w:val="FFC000"/>
          <w:sz w:val="56"/>
          <w:szCs w:val="56"/>
          <w:rtl/>
        </w:rPr>
        <w:t>المرحلة الثانية</w:t>
      </w:r>
      <w:r w:rsidRPr="00F32E89">
        <w:rPr>
          <w:color w:val="0070C0"/>
          <w:sz w:val="56"/>
          <w:szCs w:val="56"/>
          <w:rtl/>
        </w:rPr>
        <w:t xml:space="preserve"> : 1850-1904م خلال تلك المدة بدأت الأوضاع تستقر بالنسبة للهولنديين فى جزيرة جاوة فبدءو ينطلقون الى توسيع ملكهم فحدثت بينهم وبين مملكة اتشيه فى شمال سومطره حرب مقدسة كبدتهم خسائر كبيرة فى الأموال والأنفس</w:t>
      </w:r>
    </w:p>
    <w:p w:rsidR="00266507" w:rsidRPr="00F32E89" w:rsidRDefault="00266507" w:rsidP="0007570F">
      <w:pPr>
        <w:spacing w:after="0" w:line="240" w:lineRule="auto"/>
        <w:jc w:val="center"/>
        <w:rPr>
          <w:color w:val="0070C0"/>
          <w:sz w:val="56"/>
          <w:szCs w:val="56"/>
        </w:rPr>
      </w:pPr>
      <w:r w:rsidRPr="00F32E89">
        <w:rPr>
          <w:color w:val="FFC000"/>
          <w:sz w:val="56"/>
          <w:szCs w:val="56"/>
          <w:rtl/>
        </w:rPr>
        <w:t>المرحلة الثالثة</w:t>
      </w:r>
      <w:r w:rsidRPr="00F32E89">
        <w:rPr>
          <w:color w:val="0070C0"/>
          <w:sz w:val="56"/>
          <w:szCs w:val="56"/>
          <w:rtl/>
        </w:rPr>
        <w:t xml:space="preserve"> : 1904-1914م </w:t>
      </w:r>
      <w:r w:rsidR="00F346C5" w:rsidRPr="00F32E89">
        <w:rPr>
          <w:rFonts w:hint="cs"/>
          <w:color w:val="0070C0"/>
          <w:sz w:val="56"/>
          <w:szCs w:val="56"/>
          <w:rtl/>
        </w:rPr>
        <w:t>هذه</w:t>
      </w:r>
      <w:r w:rsidRPr="00F32E89">
        <w:rPr>
          <w:color w:val="0070C0"/>
          <w:sz w:val="56"/>
          <w:szCs w:val="56"/>
          <w:rtl/>
        </w:rPr>
        <w:t xml:space="preserve"> الفترة بلغ النفوذ الهولندى اوج قوته فاستطاعت هولندا ان تخض</w:t>
      </w:r>
      <w:r w:rsidR="00B9040C" w:rsidRPr="00F32E89">
        <w:rPr>
          <w:color w:val="0070C0"/>
          <w:sz w:val="56"/>
          <w:szCs w:val="56"/>
          <w:rtl/>
        </w:rPr>
        <w:t xml:space="preserve">ع معظم ملوك اندونيسيا لسلطانها </w:t>
      </w:r>
      <w:r w:rsidRPr="00F32E89">
        <w:rPr>
          <w:color w:val="0070C0"/>
          <w:sz w:val="56"/>
          <w:szCs w:val="56"/>
          <w:rtl/>
        </w:rPr>
        <w:t>إما بطريق الحرب أو بطريق الخدعة</w:t>
      </w:r>
    </w:p>
    <w:p w:rsidR="002A58F7" w:rsidRPr="00F32E89" w:rsidRDefault="00F346C5" w:rsidP="0007570F">
      <w:pPr>
        <w:spacing w:after="0" w:line="240" w:lineRule="auto"/>
        <w:jc w:val="center"/>
        <w:rPr>
          <w:color w:val="FF0000"/>
          <w:sz w:val="56"/>
          <w:szCs w:val="56"/>
        </w:rPr>
      </w:pPr>
      <w:r w:rsidRPr="00F32E89">
        <w:rPr>
          <w:color w:val="FF0000"/>
          <w:sz w:val="56"/>
          <w:szCs w:val="56"/>
          <w:rtl/>
        </w:rPr>
        <w:t xml:space="preserve">ثانيا:الاحتلال الياباني لاندونيسيا </w:t>
      </w:r>
      <w:r w:rsidR="00266507" w:rsidRPr="00F32E89">
        <w:rPr>
          <w:color w:val="FF0000"/>
          <w:sz w:val="56"/>
          <w:szCs w:val="56"/>
          <w:rtl/>
        </w:rPr>
        <w:t>مقدمات احتلال اليابان لاندونيسيا :</w:t>
      </w:r>
      <w:r w:rsidR="00E62716" w:rsidRPr="00F32E89">
        <w:rPr>
          <w:sz w:val="56"/>
          <w:szCs w:val="56"/>
          <w:rtl/>
        </w:rPr>
        <w:t xml:space="preserve">لم يكن احتلال </w:t>
      </w:r>
      <w:r w:rsidR="00266507" w:rsidRPr="00F32E89">
        <w:rPr>
          <w:sz w:val="56"/>
          <w:szCs w:val="56"/>
          <w:rtl/>
        </w:rPr>
        <w:t>ان</w:t>
      </w:r>
      <w:r w:rsidR="00E62716" w:rsidRPr="00F32E89">
        <w:rPr>
          <w:sz w:val="56"/>
          <w:szCs w:val="56"/>
          <w:rtl/>
        </w:rPr>
        <w:t xml:space="preserve">دونيسيا من قبيل الصدفة </w:t>
      </w:r>
      <w:r w:rsidR="00E62716" w:rsidRPr="00F32E89">
        <w:rPr>
          <w:rFonts w:hint="cs"/>
          <w:sz w:val="56"/>
          <w:szCs w:val="56"/>
          <w:rtl/>
        </w:rPr>
        <w:t>و</w:t>
      </w:r>
      <w:r w:rsidR="0011672A" w:rsidRPr="00F32E89">
        <w:rPr>
          <w:sz w:val="56"/>
          <w:szCs w:val="56"/>
          <w:rtl/>
        </w:rPr>
        <w:t>ارتبط ب</w:t>
      </w:r>
      <w:r w:rsidR="00D621F5" w:rsidRPr="00F32E89">
        <w:rPr>
          <w:sz w:val="56"/>
          <w:szCs w:val="56"/>
          <w:rtl/>
        </w:rPr>
        <w:t>تطور اليابان</w:t>
      </w:r>
      <w:r w:rsidR="00E62716" w:rsidRPr="00F32E89">
        <w:rPr>
          <w:sz w:val="56"/>
          <w:szCs w:val="56"/>
          <w:rtl/>
        </w:rPr>
        <w:t xml:space="preserve"> الاقتصادي في القرن </w:t>
      </w:r>
      <w:r w:rsidRPr="00F32E89">
        <w:rPr>
          <w:rFonts w:hint="cs"/>
          <w:sz w:val="56"/>
          <w:szCs w:val="56"/>
          <w:rtl/>
        </w:rPr>
        <w:t>19</w:t>
      </w:r>
      <w:r w:rsidR="00E62716" w:rsidRPr="00F32E89">
        <w:rPr>
          <w:sz w:val="56"/>
          <w:szCs w:val="56"/>
          <w:rtl/>
        </w:rPr>
        <w:t xml:space="preserve"> </w:t>
      </w:r>
      <w:r w:rsidR="00D621F5" w:rsidRPr="00F32E89">
        <w:rPr>
          <w:sz w:val="56"/>
          <w:szCs w:val="56"/>
          <w:rtl/>
        </w:rPr>
        <w:t xml:space="preserve">الأمر الذي دفعها إلى إيجاد مجال حيوي لها في الدول المجاورة ولذا نظرت اليابان إلى الشرق الأقصى كمجال حيوي لنشاطها التجاري خاضت اليابان حربا مع الصين بشأن </w:t>
      </w:r>
      <w:r w:rsidR="00D621F5" w:rsidRPr="00F32E89">
        <w:rPr>
          <w:b/>
          <w:bCs/>
          <w:sz w:val="56"/>
          <w:szCs w:val="56"/>
          <w:rtl/>
        </w:rPr>
        <w:t>كوريا</w:t>
      </w:r>
      <w:r w:rsidR="0011672A" w:rsidRPr="00F32E89">
        <w:rPr>
          <w:sz w:val="56"/>
          <w:szCs w:val="56"/>
          <w:rtl/>
        </w:rPr>
        <w:t xml:space="preserve"> عام 1894م وضمتها اليابان إليها</w:t>
      </w:r>
    </w:p>
    <w:p w:rsidR="005F0FBE" w:rsidRPr="00F32E89" w:rsidRDefault="00266507" w:rsidP="0007570F">
      <w:pPr>
        <w:spacing w:after="0" w:line="240" w:lineRule="auto"/>
        <w:jc w:val="center"/>
        <w:rPr>
          <w:color w:val="FF0000"/>
          <w:sz w:val="56"/>
          <w:szCs w:val="56"/>
          <w:rtl/>
        </w:rPr>
      </w:pPr>
      <w:r w:rsidRPr="00F32E89">
        <w:rPr>
          <w:color w:val="FF0000"/>
          <w:sz w:val="56"/>
          <w:szCs w:val="56"/>
          <w:rtl/>
        </w:rPr>
        <w:t>المحاولات اليابانية للسيطرة على اندونيسيا</w:t>
      </w:r>
    </w:p>
    <w:p w:rsidR="00266507" w:rsidRPr="00F32E89" w:rsidRDefault="00266507" w:rsidP="0007570F">
      <w:pPr>
        <w:spacing w:after="0" w:line="240" w:lineRule="auto"/>
        <w:jc w:val="center"/>
        <w:rPr>
          <w:color w:val="FF0000"/>
          <w:sz w:val="56"/>
          <w:szCs w:val="56"/>
        </w:rPr>
      </w:pPr>
      <w:r w:rsidRPr="00F32E89">
        <w:rPr>
          <w:sz w:val="56"/>
          <w:szCs w:val="56"/>
          <w:rtl/>
        </w:rPr>
        <w:t>حاولت اليابان ادخال اندونيسيا فى مضمار الاتحاد الاقتصادى الذى اطلقت عليه اسم منطقة الرخاء الاسيوية المشتركة بهدف ابعاد النفوذ</w:t>
      </w:r>
      <w:r w:rsidRPr="00F32E89">
        <w:rPr>
          <w:sz w:val="56"/>
          <w:szCs w:val="56"/>
        </w:rPr>
        <w:t xml:space="preserve"> </w:t>
      </w:r>
      <w:r w:rsidRPr="00F32E89">
        <w:rPr>
          <w:sz w:val="56"/>
          <w:szCs w:val="56"/>
          <w:rtl/>
        </w:rPr>
        <w:t>الأجنبي عن تلك المنطقة الآسيوية ورفضت هولندا ذلك ولكن اليابان أصرت على ذلك ونفذته بالقوة فكان الاحتلال الياباني</w:t>
      </w:r>
    </w:p>
    <w:p w:rsidR="00266507" w:rsidRPr="00F32E89" w:rsidRDefault="00266507" w:rsidP="0007570F">
      <w:pPr>
        <w:spacing w:after="0" w:line="240" w:lineRule="auto"/>
        <w:jc w:val="center"/>
        <w:rPr>
          <w:color w:val="FF0000"/>
          <w:sz w:val="56"/>
          <w:szCs w:val="56"/>
          <w:rtl/>
        </w:rPr>
      </w:pPr>
      <w:r w:rsidRPr="00F32E89">
        <w:rPr>
          <w:color w:val="FF0000"/>
          <w:sz w:val="56"/>
          <w:szCs w:val="56"/>
          <w:rtl/>
        </w:rPr>
        <w:t>سياسة  اليابان في اندونيسيا</w:t>
      </w:r>
      <w:r w:rsidR="00C96651" w:rsidRPr="00F32E89">
        <w:rPr>
          <w:rFonts w:hint="cs"/>
          <w:color w:val="FF0000"/>
          <w:sz w:val="56"/>
          <w:szCs w:val="56"/>
          <w:rtl/>
        </w:rPr>
        <w:t xml:space="preserve"> </w:t>
      </w:r>
      <w:r w:rsidR="00E62716" w:rsidRPr="00F32E89">
        <w:rPr>
          <w:sz w:val="56"/>
          <w:szCs w:val="56"/>
          <w:rtl/>
        </w:rPr>
        <w:t>حاولت</w:t>
      </w:r>
      <w:r w:rsidR="00D621F5" w:rsidRPr="00F32E89">
        <w:rPr>
          <w:sz w:val="56"/>
          <w:szCs w:val="56"/>
          <w:rtl/>
        </w:rPr>
        <w:t xml:space="preserve"> أن توهم الشعب الاندونيسي بنواياها الطيبة نحوه وبتحقيق منطقة الرخاء الاسيوى المشتركة </w:t>
      </w:r>
      <w:r w:rsidR="0011672A" w:rsidRPr="00F32E89">
        <w:rPr>
          <w:rFonts w:hint="cs"/>
          <w:sz w:val="56"/>
          <w:szCs w:val="56"/>
          <w:rtl/>
        </w:rPr>
        <w:t>و</w:t>
      </w:r>
      <w:r w:rsidR="00D621F5" w:rsidRPr="00F32E89">
        <w:rPr>
          <w:sz w:val="56"/>
          <w:szCs w:val="56"/>
          <w:rtl/>
        </w:rPr>
        <w:t xml:space="preserve">عملت اليابان على استنزاف ثروات البلاد  </w:t>
      </w:r>
      <w:r w:rsidR="00462F60" w:rsidRPr="00F32E89">
        <w:rPr>
          <w:rFonts w:hint="cs"/>
          <w:sz w:val="56"/>
          <w:szCs w:val="56"/>
          <w:rtl/>
        </w:rPr>
        <w:t>و</w:t>
      </w:r>
      <w:r w:rsidR="00D621F5" w:rsidRPr="00F32E89">
        <w:rPr>
          <w:sz w:val="56"/>
          <w:szCs w:val="56"/>
          <w:rtl/>
        </w:rPr>
        <w:t xml:space="preserve">اتبع اليابانيون سياسة الاكتفاء الذاتي الاقتصادي في كل جزء من أجزاء البلاد فصار كل إقليم يزرع ما يحتاجه من مواد غذائية وبذلك استطاعت اليابان أن تنقل كميات ضخمة من تلك المنتجات إلى بلادها </w:t>
      </w:r>
      <w:r w:rsidR="0011672A" w:rsidRPr="00F32E89">
        <w:rPr>
          <w:rFonts w:hint="cs"/>
          <w:sz w:val="56"/>
          <w:szCs w:val="56"/>
          <w:rtl/>
        </w:rPr>
        <w:t>و</w:t>
      </w:r>
      <w:r w:rsidR="00D621F5" w:rsidRPr="00F32E89">
        <w:rPr>
          <w:sz w:val="56"/>
          <w:szCs w:val="56"/>
          <w:rtl/>
        </w:rPr>
        <w:t xml:space="preserve"> استخدمت اليابان الايدى العاملة الاندونيسية الزائدة في الأعمال الحربية اليابانية </w:t>
      </w:r>
      <w:r w:rsidR="0011672A" w:rsidRPr="00F32E89">
        <w:rPr>
          <w:rFonts w:hint="cs"/>
          <w:sz w:val="56"/>
          <w:szCs w:val="56"/>
          <w:rtl/>
        </w:rPr>
        <w:t>و</w:t>
      </w:r>
      <w:r w:rsidR="00D621F5" w:rsidRPr="00F32E89">
        <w:rPr>
          <w:sz w:val="56"/>
          <w:szCs w:val="56"/>
          <w:rtl/>
        </w:rPr>
        <w:t>اظهر اليابانيون حماسة لفكرة استقلال</w:t>
      </w:r>
      <w:r w:rsidR="00D621F5" w:rsidRPr="00F32E89">
        <w:rPr>
          <w:sz w:val="56"/>
          <w:szCs w:val="56"/>
        </w:rPr>
        <w:t xml:space="preserve"> </w:t>
      </w:r>
      <w:r w:rsidRPr="00F32E89">
        <w:rPr>
          <w:sz w:val="56"/>
          <w:szCs w:val="56"/>
          <w:rtl/>
        </w:rPr>
        <w:t xml:space="preserve">اندونيسيا لكي يكسبوا ود الشعب إلى جانبهم وبدأ عهد جديد من التعاون بينهم وبين اليابانيين فاستقرت الأمور في هذه المنطقة في وقت حاسم وحساس </w:t>
      </w:r>
      <w:r w:rsidR="0011672A" w:rsidRPr="00F32E89">
        <w:rPr>
          <w:rFonts w:hint="cs"/>
          <w:sz w:val="56"/>
          <w:szCs w:val="56"/>
          <w:rtl/>
        </w:rPr>
        <w:t>و</w:t>
      </w:r>
      <w:r w:rsidRPr="00F32E89">
        <w:rPr>
          <w:sz w:val="56"/>
          <w:szCs w:val="56"/>
          <w:rtl/>
        </w:rPr>
        <w:t>شجع اليابانيون الاندونيسيون على تكوين جمعيات ووحدات عسكرية اندونيسية تحت رعاية اليابان لتخليص المنطقة من الاستعمار الغربي ودحر قوته</w:t>
      </w:r>
    </w:p>
    <w:p w:rsidR="00266507" w:rsidRPr="00F32E89" w:rsidRDefault="00266507" w:rsidP="0007570F">
      <w:pPr>
        <w:spacing w:after="0" w:line="240" w:lineRule="auto"/>
        <w:jc w:val="center"/>
        <w:rPr>
          <w:color w:val="FF0000"/>
          <w:sz w:val="56"/>
          <w:szCs w:val="56"/>
        </w:rPr>
      </w:pPr>
      <w:r w:rsidRPr="00F32E89">
        <w:rPr>
          <w:color w:val="FF0000"/>
          <w:sz w:val="56"/>
          <w:szCs w:val="56"/>
          <w:rtl/>
        </w:rPr>
        <w:t xml:space="preserve">موقف الاندونيسيين من اليابانيون : </w:t>
      </w:r>
      <w:r w:rsidR="00F346C5" w:rsidRPr="00F32E89">
        <w:rPr>
          <w:sz w:val="56"/>
          <w:szCs w:val="56"/>
          <w:rtl/>
        </w:rPr>
        <w:t xml:space="preserve"> لما وجد</w:t>
      </w:r>
      <w:r w:rsidR="00F346C5" w:rsidRPr="00F32E89">
        <w:rPr>
          <w:rFonts w:hint="cs"/>
          <w:sz w:val="56"/>
          <w:szCs w:val="56"/>
          <w:rtl/>
        </w:rPr>
        <w:t>و</w:t>
      </w:r>
      <w:r w:rsidRPr="00F32E89">
        <w:rPr>
          <w:sz w:val="56"/>
          <w:szCs w:val="56"/>
          <w:rtl/>
        </w:rPr>
        <w:t xml:space="preserve"> أن ا</w:t>
      </w:r>
      <w:r w:rsidR="00462F60" w:rsidRPr="00F32E89">
        <w:rPr>
          <w:sz w:val="56"/>
          <w:szCs w:val="56"/>
          <w:rtl/>
        </w:rPr>
        <w:t>ليابان غير جادة في منح</w:t>
      </w:r>
      <w:r w:rsidR="00462F60" w:rsidRPr="00F32E89">
        <w:rPr>
          <w:rFonts w:hint="cs"/>
          <w:sz w:val="56"/>
          <w:szCs w:val="56"/>
          <w:rtl/>
        </w:rPr>
        <w:t>هم</w:t>
      </w:r>
      <w:r w:rsidRPr="00F32E89">
        <w:rPr>
          <w:sz w:val="56"/>
          <w:szCs w:val="56"/>
          <w:rtl/>
        </w:rPr>
        <w:t xml:space="preserve"> الاست</w:t>
      </w:r>
      <w:r w:rsidR="00462F60" w:rsidRPr="00F32E89">
        <w:rPr>
          <w:sz w:val="56"/>
          <w:szCs w:val="56"/>
          <w:rtl/>
        </w:rPr>
        <w:t>قلال هبوا للدفاع</w:t>
      </w:r>
      <w:r w:rsidR="00F346C5" w:rsidRPr="00F32E89">
        <w:rPr>
          <w:sz w:val="56"/>
          <w:szCs w:val="56"/>
          <w:rtl/>
        </w:rPr>
        <w:t xml:space="preserve"> ومقاومة الاستعمار</w:t>
      </w:r>
      <w:r w:rsidRPr="00F32E89">
        <w:rPr>
          <w:sz w:val="56"/>
          <w:szCs w:val="56"/>
          <w:rtl/>
        </w:rPr>
        <w:t xml:space="preserve"> وكان جهادهم متصلا ضد الاستعمارين الشرقي والغربي وقاد زعماء البلاد حركة المقاومة كما قاموا بتكوين ال</w:t>
      </w:r>
      <w:r w:rsidR="00F346C5" w:rsidRPr="00F32E89">
        <w:rPr>
          <w:sz w:val="56"/>
          <w:szCs w:val="56"/>
          <w:rtl/>
        </w:rPr>
        <w:t>تشكيلات السرية ضد ال</w:t>
      </w:r>
      <w:r w:rsidR="00F346C5" w:rsidRPr="00F32E89">
        <w:rPr>
          <w:rFonts w:hint="cs"/>
          <w:sz w:val="56"/>
          <w:szCs w:val="56"/>
          <w:rtl/>
        </w:rPr>
        <w:t>محتل</w:t>
      </w:r>
      <w:r w:rsidRPr="00F32E89">
        <w:rPr>
          <w:sz w:val="56"/>
          <w:szCs w:val="56"/>
          <w:rtl/>
        </w:rPr>
        <w:t xml:space="preserve">  فلج</w:t>
      </w:r>
      <w:r w:rsidR="00F346C5" w:rsidRPr="00F32E89">
        <w:rPr>
          <w:sz w:val="56"/>
          <w:szCs w:val="56"/>
          <w:rtl/>
        </w:rPr>
        <w:t>أت</w:t>
      </w:r>
      <w:r w:rsidR="00F346C5" w:rsidRPr="00F32E89">
        <w:rPr>
          <w:rFonts w:hint="cs"/>
          <w:sz w:val="56"/>
          <w:szCs w:val="56"/>
          <w:rtl/>
        </w:rPr>
        <w:t xml:space="preserve"> </w:t>
      </w:r>
      <w:r w:rsidR="00F346C5" w:rsidRPr="00F32E89">
        <w:rPr>
          <w:sz w:val="56"/>
          <w:szCs w:val="56"/>
          <w:rtl/>
        </w:rPr>
        <w:t>الاحتلال</w:t>
      </w:r>
      <w:r w:rsidR="0011672A" w:rsidRPr="00F32E89">
        <w:rPr>
          <w:sz w:val="56"/>
          <w:szCs w:val="56"/>
          <w:rtl/>
        </w:rPr>
        <w:t xml:space="preserve"> إلى القبض </w:t>
      </w:r>
      <w:r w:rsidR="00F346C5" w:rsidRPr="00F32E89">
        <w:rPr>
          <w:sz w:val="56"/>
          <w:szCs w:val="56"/>
          <w:rtl/>
        </w:rPr>
        <w:t>على</w:t>
      </w:r>
      <w:r w:rsidRPr="00F32E89">
        <w:rPr>
          <w:sz w:val="56"/>
          <w:szCs w:val="56"/>
          <w:rtl/>
        </w:rPr>
        <w:t xml:space="preserve"> الزعماء ومحاكم</w:t>
      </w:r>
      <w:r w:rsidR="00462F60" w:rsidRPr="00F32E89">
        <w:rPr>
          <w:sz w:val="56"/>
          <w:szCs w:val="56"/>
          <w:rtl/>
        </w:rPr>
        <w:t xml:space="preserve">تهم </w:t>
      </w:r>
      <w:r w:rsidRPr="00F32E89">
        <w:rPr>
          <w:sz w:val="56"/>
          <w:szCs w:val="56"/>
          <w:rtl/>
        </w:rPr>
        <w:t>وإعدام بعضهم ونفى بعضهم الآخر خارج البلاد ثم شددت قبضتها على الشعب الاندونيسي وفر</w:t>
      </w:r>
      <w:r w:rsidR="00462F60" w:rsidRPr="00F32E89">
        <w:rPr>
          <w:sz w:val="56"/>
          <w:szCs w:val="56"/>
          <w:rtl/>
        </w:rPr>
        <w:t>ضت الأحكام العسكرية عليه وظل</w:t>
      </w:r>
      <w:r w:rsidRPr="00F32E89">
        <w:rPr>
          <w:sz w:val="56"/>
          <w:szCs w:val="56"/>
          <w:rtl/>
        </w:rPr>
        <w:t xml:space="preserve"> الوضع قائما حتى هزيمة اليابان واستسلامها دون قيد أو شرط في الحرب العالمية الثانية عام 1945م</w:t>
      </w:r>
    </w:p>
    <w:p w:rsidR="00266507" w:rsidRPr="00F32E89" w:rsidRDefault="00266507" w:rsidP="0007570F">
      <w:pPr>
        <w:numPr>
          <w:ilvl w:val="0"/>
          <w:numId w:val="27"/>
        </w:numPr>
        <w:spacing w:after="0" w:line="240" w:lineRule="auto"/>
        <w:jc w:val="center"/>
        <w:rPr>
          <w:sz w:val="56"/>
          <w:szCs w:val="56"/>
          <w:rtl/>
        </w:rPr>
      </w:pPr>
      <w:r w:rsidRPr="00F32E89">
        <w:rPr>
          <w:color w:val="FF0000"/>
          <w:sz w:val="56"/>
          <w:szCs w:val="56"/>
          <w:rtl/>
        </w:rPr>
        <w:t>استقلال اندونيسيا</w:t>
      </w:r>
      <w:r w:rsidRPr="00F32E89">
        <w:rPr>
          <w:sz w:val="56"/>
          <w:szCs w:val="56"/>
          <w:rtl/>
        </w:rPr>
        <w:t xml:space="preserve"> </w:t>
      </w:r>
      <w:r w:rsidR="0011672A" w:rsidRPr="00F32E89">
        <w:rPr>
          <w:rFonts w:hint="cs"/>
          <w:sz w:val="56"/>
          <w:szCs w:val="56"/>
          <w:rtl/>
        </w:rPr>
        <w:t>و</w:t>
      </w:r>
      <w:r w:rsidRPr="00F32E89">
        <w:rPr>
          <w:sz w:val="56"/>
          <w:szCs w:val="56"/>
          <w:rtl/>
        </w:rPr>
        <w:t>استقلت اندونيسيا عن اليابان عام 1945م</w:t>
      </w:r>
    </w:p>
    <w:p w:rsidR="00266507" w:rsidRPr="00F32E89" w:rsidRDefault="00266507" w:rsidP="0007570F">
      <w:pPr>
        <w:numPr>
          <w:ilvl w:val="0"/>
          <w:numId w:val="27"/>
        </w:numPr>
        <w:spacing w:after="0" w:line="240" w:lineRule="auto"/>
        <w:jc w:val="center"/>
        <w:rPr>
          <w:color w:val="FF0000"/>
          <w:sz w:val="56"/>
          <w:szCs w:val="56"/>
        </w:rPr>
      </w:pPr>
      <w:r w:rsidRPr="00F32E89">
        <w:rPr>
          <w:color w:val="FF0000"/>
          <w:sz w:val="56"/>
          <w:szCs w:val="56"/>
          <w:rtl/>
        </w:rPr>
        <w:t>ثالثا :عودة الاحتلال الانجليزي الهولندي لاندونيسيا</w:t>
      </w:r>
    </w:p>
    <w:p w:rsidR="00266507" w:rsidRPr="00F32E89" w:rsidRDefault="005F0FBE" w:rsidP="0007570F">
      <w:pPr>
        <w:spacing w:after="0" w:line="240" w:lineRule="auto"/>
        <w:jc w:val="center"/>
        <w:rPr>
          <w:sz w:val="56"/>
          <w:szCs w:val="56"/>
          <w:rtl/>
        </w:rPr>
      </w:pPr>
      <w:r w:rsidRPr="00F32E89">
        <w:rPr>
          <w:rFonts w:hint="cs"/>
          <w:sz w:val="56"/>
          <w:szCs w:val="56"/>
          <w:rtl/>
        </w:rPr>
        <w:t>بخروج اليابان</w:t>
      </w:r>
      <w:r w:rsidR="00462F60" w:rsidRPr="00F32E89">
        <w:rPr>
          <w:sz w:val="56"/>
          <w:szCs w:val="56"/>
          <w:rtl/>
        </w:rPr>
        <w:t xml:space="preserve"> من اندونيسيا إذا بالقوات </w:t>
      </w:r>
      <w:r w:rsidR="00266507" w:rsidRPr="00F32E89">
        <w:rPr>
          <w:sz w:val="56"/>
          <w:szCs w:val="56"/>
          <w:rtl/>
        </w:rPr>
        <w:t>الهولندية والانجليزية تعود مرة أخرى إلى البلاد</w:t>
      </w:r>
    </w:p>
    <w:p w:rsidR="00266507" w:rsidRPr="00F32E89" w:rsidRDefault="00266507" w:rsidP="0007570F">
      <w:pPr>
        <w:spacing w:after="0" w:line="240" w:lineRule="auto"/>
        <w:jc w:val="center"/>
        <w:rPr>
          <w:color w:val="FF0000"/>
          <w:sz w:val="56"/>
          <w:szCs w:val="56"/>
        </w:rPr>
      </w:pPr>
      <w:r w:rsidRPr="00F32E89">
        <w:rPr>
          <w:color w:val="FF0000"/>
          <w:sz w:val="56"/>
          <w:szCs w:val="56"/>
          <w:rtl/>
        </w:rPr>
        <w:t xml:space="preserve">رد فعل الاندونيسيون : </w:t>
      </w:r>
      <w:r w:rsidRPr="00F32E89">
        <w:rPr>
          <w:sz w:val="56"/>
          <w:szCs w:val="56"/>
          <w:rtl/>
        </w:rPr>
        <w:t>رفض</w:t>
      </w:r>
      <w:r w:rsidR="005A2B8E" w:rsidRPr="00F32E89">
        <w:rPr>
          <w:rFonts w:hint="cs"/>
          <w:sz w:val="56"/>
          <w:szCs w:val="56"/>
          <w:rtl/>
        </w:rPr>
        <w:t xml:space="preserve">وا </w:t>
      </w:r>
      <w:r w:rsidRPr="00F32E89">
        <w:rPr>
          <w:sz w:val="56"/>
          <w:szCs w:val="56"/>
          <w:rtl/>
        </w:rPr>
        <w:t xml:space="preserve">السماح للهولنديين دخول اندونيسيا غير أن القوات الهولندية رفضت ذلك ونزلت قواتها </w:t>
      </w:r>
      <w:r w:rsidR="005A2B8E" w:rsidRPr="00F32E89">
        <w:rPr>
          <w:sz w:val="56"/>
          <w:szCs w:val="56"/>
          <w:rtl/>
        </w:rPr>
        <w:t xml:space="preserve">بالقوة في اندونيسيا </w:t>
      </w:r>
      <w:r w:rsidR="005A2B8E" w:rsidRPr="00F32E89">
        <w:rPr>
          <w:rFonts w:hint="cs"/>
          <w:sz w:val="56"/>
          <w:szCs w:val="56"/>
          <w:rtl/>
        </w:rPr>
        <w:t>و</w:t>
      </w:r>
      <w:r w:rsidRPr="00F32E89">
        <w:rPr>
          <w:sz w:val="56"/>
          <w:szCs w:val="56"/>
          <w:rtl/>
        </w:rPr>
        <w:t>سيطرة على جزيرتي جاوه وسومطرة</w:t>
      </w:r>
    </w:p>
    <w:p w:rsidR="00266507" w:rsidRPr="00F32E89" w:rsidRDefault="00266507" w:rsidP="0007570F">
      <w:pPr>
        <w:numPr>
          <w:ilvl w:val="0"/>
          <w:numId w:val="27"/>
        </w:numPr>
        <w:spacing w:after="0" w:line="240" w:lineRule="auto"/>
        <w:jc w:val="center"/>
        <w:rPr>
          <w:color w:val="FF0000"/>
          <w:sz w:val="56"/>
          <w:szCs w:val="56"/>
          <w:rtl/>
        </w:rPr>
      </w:pPr>
      <w:r w:rsidRPr="00F32E89">
        <w:rPr>
          <w:color w:val="FF0000"/>
          <w:sz w:val="56"/>
          <w:szCs w:val="56"/>
          <w:rtl/>
        </w:rPr>
        <w:t>رابعا :عرض المشكلة الاندونيسية على مجلس الأمن عام 1946م :</w:t>
      </w:r>
    </w:p>
    <w:p w:rsidR="00266507" w:rsidRPr="00F32E89" w:rsidRDefault="00266507" w:rsidP="0007570F">
      <w:pPr>
        <w:spacing w:after="0" w:line="240" w:lineRule="auto"/>
        <w:jc w:val="center"/>
        <w:rPr>
          <w:color w:val="0070C0"/>
          <w:sz w:val="56"/>
          <w:szCs w:val="56"/>
        </w:rPr>
      </w:pPr>
      <w:r w:rsidRPr="00F32E89">
        <w:rPr>
          <w:color w:val="0070C0"/>
          <w:sz w:val="56"/>
          <w:szCs w:val="56"/>
          <w:rtl/>
        </w:rPr>
        <w:t>تم عرض المشكلة الاندونيسية على مجلس الأمن الذي أوصى بوقف إطلاق النار وحل المشكلة بالطرق السلمية وبعد مفاوضات شاقة توصل الطرفان إلى توقيع اتفاقية عام 1947م التي تنص على اعتراف هولندا بالجمهورية</w:t>
      </w:r>
      <w:r w:rsidRPr="00F32E89">
        <w:rPr>
          <w:color w:val="0070C0"/>
          <w:sz w:val="56"/>
          <w:szCs w:val="56"/>
        </w:rPr>
        <w:t xml:space="preserve"> </w:t>
      </w:r>
      <w:r w:rsidR="00293C05" w:rsidRPr="00F32E89">
        <w:rPr>
          <w:rFonts w:hint="cs"/>
          <w:color w:val="0070C0"/>
          <w:sz w:val="56"/>
          <w:szCs w:val="56"/>
          <w:rtl/>
        </w:rPr>
        <w:t xml:space="preserve"> </w:t>
      </w:r>
      <w:r w:rsidRPr="00F32E89">
        <w:rPr>
          <w:color w:val="0070C0"/>
          <w:sz w:val="56"/>
          <w:szCs w:val="56"/>
          <w:rtl/>
        </w:rPr>
        <w:t>الاندونيسية في جزر جاوة وسومطرة وطالبت بجلاء القوات الأجنبية عن تلك الجزر كما طالبت الاتفاقية بإيجاد تعاون بين هولندا واندونيسيا وإنشاء حكومة اتحادية عام 1949م تشمل اندونيسيا كلها  وقد صودقت على هذه الاتفاقية عام 1947م</w:t>
      </w:r>
    </w:p>
    <w:p w:rsidR="00266507" w:rsidRPr="00F32E89" w:rsidRDefault="00266507" w:rsidP="0007570F">
      <w:pPr>
        <w:numPr>
          <w:ilvl w:val="0"/>
          <w:numId w:val="27"/>
        </w:numPr>
        <w:spacing w:after="0" w:line="240" w:lineRule="auto"/>
        <w:jc w:val="center"/>
        <w:rPr>
          <w:sz w:val="56"/>
          <w:szCs w:val="56"/>
        </w:rPr>
      </w:pPr>
      <w:r w:rsidRPr="00F32E89">
        <w:rPr>
          <w:color w:val="FF0000"/>
          <w:sz w:val="56"/>
          <w:szCs w:val="56"/>
          <w:rtl/>
        </w:rPr>
        <w:t>فشل اتفاقية انسحاب القوات الهولندية من اندونيسيا</w:t>
      </w:r>
      <w:r w:rsidRPr="00F32E89">
        <w:rPr>
          <w:sz w:val="56"/>
          <w:szCs w:val="56"/>
          <w:rtl/>
        </w:rPr>
        <w:t xml:space="preserve">  </w:t>
      </w:r>
      <w:r w:rsidR="00462F60" w:rsidRPr="00F32E89">
        <w:rPr>
          <w:sz w:val="56"/>
          <w:szCs w:val="56"/>
          <w:rtl/>
        </w:rPr>
        <w:t>فشل</w:t>
      </w:r>
      <w:r w:rsidR="00462F60" w:rsidRPr="00F32E89">
        <w:rPr>
          <w:rFonts w:hint="cs"/>
          <w:sz w:val="56"/>
          <w:szCs w:val="56"/>
          <w:rtl/>
        </w:rPr>
        <w:t>ت</w:t>
      </w:r>
      <w:r w:rsidR="00462F60" w:rsidRPr="00F32E89">
        <w:rPr>
          <w:sz w:val="56"/>
          <w:szCs w:val="56"/>
          <w:rtl/>
        </w:rPr>
        <w:t xml:space="preserve"> الاتفاقية </w:t>
      </w:r>
      <w:r w:rsidR="00462F60" w:rsidRPr="00F32E89">
        <w:rPr>
          <w:rFonts w:hint="cs"/>
          <w:sz w:val="56"/>
          <w:szCs w:val="56"/>
          <w:rtl/>
        </w:rPr>
        <w:t>ل</w:t>
      </w:r>
      <w:r w:rsidRPr="00F32E89">
        <w:rPr>
          <w:sz w:val="56"/>
          <w:szCs w:val="56"/>
          <w:rtl/>
        </w:rPr>
        <w:t>عدم توفر الثقة بين الطرفين ونتيجة لذلك هاجمت القوات الهولندية القوات الاندونيسية</w:t>
      </w:r>
    </w:p>
    <w:p w:rsidR="00266507" w:rsidRPr="00F32E89" w:rsidRDefault="00266507" w:rsidP="0007570F">
      <w:pPr>
        <w:spacing w:after="0" w:line="240" w:lineRule="auto"/>
        <w:jc w:val="center"/>
        <w:rPr>
          <w:color w:val="FF0000"/>
          <w:sz w:val="56"/>
          <w:szCs w:val="56"/>
          <w:rtl/>
        </w:rPr>
      </w:pPr>
      <w:r w:rsidRPr="00F32E89">
        <w:rPr>
          <w:color w:val="FF0000"/>
          <w:sz w:val="56"/>
          <w:szCs w:val="56"/>
          <w:rtl/>
        </w:rPr>
        <w:t xml:space="preserve">تدخل مجلس الأمن : </w:t>
      </w:r>
      <w:r w:rsidRPr="00F32E89">
        <w:rPr>
          <w:sz w:val="56"/>
          <w:szCs w:val="56"/>
          <w:rtl/>
        </w:rPr>
        <w:t>تدخل مجلس الأمن لوقف إطلاق النار وأوصى بالدخول في مفاوضات لحل الأزمة بالطرق السلمية وتم تعيين لجنة وساطة لمساعدة الطرفين من اجل الوصول لاتفاق غير أن هولندا كانت تعرقل عمل اللجان الدولية حتى تبقى على وجودها العسكري</w:t>
      </w:r>
    </w:p>
    <w:p w:rsidR="00266507" w:rsidRPr="00F32E89" w:rsidRDefault="00266507" w:rsidP="0007570F">
      <w:pPr>
        <w:numPr>
          <w:ilvl w:val="0"/>
          <w:numId w:val="27"/>
        </w:numPr>
        <w:spacing w:after="0" w:line="240" w:lineRule="auto"/>
        <w:jc w:val="center"/>
        <w:rPr>
          <w:color w:val="FF0000"/>
          <w:sz w:val="56"/>
          <w:szCs w:val="56"/>
        </w:rPr>
      </w:pPr>
      <w:r w:rsidRPr="00F32E89">
        <w:rPr>
          <w:color w:val="FF0000"/>
          <w:sz w:val="56"/>
          <w:szCs w:val="56"/>
          <w:rtl/>
        </w:rPr>
        <w:t>إعلان هولندا الحرب على اندونيسيا 1949م :</w:t>
      </w:r>
    </w:p>
    <w:p w:rsidR="00266507" w:rsidRPr="00F32E89" w:rsidRDefault="00266507" w:rsidP="0007570F">
      <w:pPr>
        <w:spacing w:after="0" w:line="240" w:lineRule="auto"/>
        <w:ind w:left="360"/>
        <w:jc w:val="center"/>
        <w:rPr>
          <w:color w:val="0070C0"/>
          <w:sz w:val="56"/>
          <w:szCs w:val="56"/>
          <w:rtl/>
        </w:rPr>
      </w:pPr>
      <w:r w:rsidRPr="00F32E89">
        <w:rPr>
          <w:color w:val="0070C0"/>
          <w:sz w:val="56"/>
          <w:szCs w:val="56"/>
          <w:rtl/>
        </w:rPr>
        <w:t>في ظل الجهود الدولية لحل الأزمة الاندونيسية قام الهولنديين بإعلان الحرب  حيث احتلوا العاصمة الاندونيسية جاكرتا وألقت القبض على الرئيس احمد سوكارنو وزج  به في السجن</w:t>
      </w:r>
    </w:p>
    <w:p w:rsidR="00266507" w:rsidRPr="00F32E89" w:rsidRDefault="00266507" w:rsidP="0007570F">
      <w:pPr>
        <w:spacing w:after="0" w:line="240" w:lineRule="auto"/>
        <w:jc w:val="center"/>
        <w:rPr>
          <w:color w:val="FF0000"/>
          <w:sz w:val="56"/>
          <w:szCs w:val="56"/>
        </w:rPr>
      </w:pPr>
      <w:r w:rsidRPr="00F32E89">
        <w:rPr>
          <w:color w:val="FF0000"/>
          <w:sz w:val="56"/>
          <w:szCs w:val="56"/>
          <w:rtl/>
        </w:rPr>
        <w:t xml:space="preserve">تدخل مجلس الأمن 1949م  </w:t>
      </w:r>
      <w:r w:rsidRPr="00F32E89">
        <w:rPr>
          <w:color w:val="0070C0"/>
          <w:sz w:val="56"/>
          <w:szCs w:val="56"/>
          <w:rtl/>
        </w:rPr>
        <w:t xml:space="preserve">تدخل مجلس الأمن مطالبا بوقف إطلاق النار وحل الأزمة بشكل ودي  وتم وضع </w:t>
      </w:r>
      <w:r w:rsidR="00293C05" w:rsidRPr="00F32E89">
        <w:rPr>
          <w:rFonts w:hint="cs"/>
          <w:color w:val="0070C0"/>
          <w:sz w:val="56"/>
          <w:szCs w:val="56"/>
          <w:rtl/>
        </w:rPr>
        <w:t xml:space="preserve"> </w:t>
      </w:r>
      <w:r w:rsidRPr="00F32E89">
        <w:rPr>
          <w:color w:val="0070C0"/>
          <w:sz w:val="56"/>
          <w:szCs w:val="56"/>
          <w:rtl/>
        </w:rPr>
        <w:t>هدنة لوقف إطلاق النار ورفضت هولندا ذلك واستمرت في أعمالها العدوانية غير أن مجلس الأمن أصر</w:t>
      </w:r>
      <w:r w:rsidR="00F346C5" w:rsidRPr="00F32E89">
        <w:rPr>
          <w:rFonts w:hint="cs"/>
          <w:color w:val="0070C0"/>
          <w:sz w:val="56"/>
          <w:szCs w:val="56"/>
          <w:rtl/>
        </w:rPr>
        <w:t xml:space="preserve"> </w:t>
      </w:r>
      <w:r w:rsidRPr="00F32E89">
        <w:rPr>
          <w:color w:val="0070C0"/>
          <w:sz w:val="56"/>
          <w:szCs w:val="56"/>
          <w:rtl/>
        </w:rPr>
        <w:t>على وقف جميع الأعمال العدوانية فاستجابت هولندا بعد تهديد أمريكا ودول أوروبا فوافقت على عقد مؤتمر للدائرة المستديرة في لاهاي 1949م</w:t>
      </w:r>
    </w:p>
    <w:p w:rsidR="00266507" w:rsidRPr="00F32E89" w:rsidRDefault="00266507" w:rsidP="0007570F">
      <w:pPr>
        <w:numPr>
          <w:ilvl w:val="0"/>
          <w:numId w:val="27"/>
        </w:numPr>
        <w:spacing w:after="0" w:line="240" w:lineRule="auto"/>
        <w:jc w:val="center"/>
        <w:rPr>
          <w:color w:val="FF0000"/>
          <w:sz w:val="56"/>
          <w:szCs w:val="56"/>
          <w:rtl/>
        </w:rPr>
      </w:pPr>
      <w:r w:rsidRPr="00F32E89">
        <w:rPr>
          <w:color w:val="FF0000"/>
          <w:sz w:val="56"/>
          <w:szCs w:val="56"/>
          <w:rtl/>
        </w:rPr>
        <w:t>مؤتمر لاهاي وحصول اندونيسيا عام 1949م</w:t>
      </w:r>
    </w:p>
    <w:p w:rsidR="004B6025" w:rsidRPr="00F32E89" w:rsidRDefault="00266507" w:rsidP="00C96651">
      <w:pPr>
        <w:numPr>
          <w:ilvl w:val="0"/>
          <w:numId w:val="27"/>
        </w:numPr>
        <w:spacing w:after="0"/>
        <w:jc w:val="center"/>
        <w:rPr>
          <w:sz w:val="56"/>
          <w:szCs w:val="56"/>
        </w:rPr>
      </w:pPr>
      <w:r w:rsidRPr="00F32E89">
        <w:rPr>
          <w:sz w:val="56"/>
          <w:szCs w:val="56"/>
          <w:rtl/>
        </w:rPr>
        <w:t>حصلت اندونيسيا على استقلالها بعد أن عقد مؤتمر لاهاي عام 1949م</w:t>
      </w:r>
      <w:bookmarkEnd w:id="0"/>
    </w:p>
    <w:sectPr w:rsidR="004B6025" w:rsidRPr="00F32E89" w:rsidSect="00F32E89">
      <w:footerReference w:type="default" r:id="rId8"/>
      <w:pgSz w:w="11906" w:h="16838"/>
      <w:pgMar w:top="1440" w:right="1800" w:bottom="1440" w:left="1800" w:header="708" w:footer="708" w:gutter="0"/>
      <w:pgBorders w:offsetFrom="page">
        <w:top w:val="sun" w:sz="18" w:space="24" w:color="auto"/>
        <w:left w:val="sun" w:sz="18" w:space="24" w:color="auto"/>
        <w:bottom w:val="sun" w:sz="18" w:space="24" w:color="auto"/>
        <w:right w:val="sun" w:sz="18"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16BA9" w:rsidRDefault="00016BA9" w:rsidP="00293C05">
      <w:pPr>
        <w:spacing w:after="0" w:line="240" w:lineRule="auto"/>
      </w:pPr>
      <w:r>
        <w:separator/>
      </w:r>
    </w:p>
  </w:endnote>
  <w:endnote w:type="continuationSeparator" w:id="0">
    <w:p w:rsidR="00016BA9" w:rsidRDefault="00016BA9" w:rsidP="00293C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B2"/>
    <w:family w:val="swiss"/>
    <w:notTrueType/>
    <w:pitch w:val="variable"/>
    <w:sig w:usb0="00002001" w:usb1="00000000" w:usb2="00000000" w:usb3="00000000" w:csb0="00000040" w:csb1="00000000"/>
  </w:font>
  <w:font w:name="Arabic Transparent">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tl/>
      </w:rPr>
      <w:id w:val="15109813"/>
      <w:docPartObj>
        <w:docPartGallery w:val="Page Numbers (Bottom of Page)"/>
        <w:docPartUnique/>
      </w:docPartObj>
    </w:sdtPr>
    <w:sdtEndPr/>
    <w:sdtContent>
      <w:p w:rsidR="00E62716" w:rsidRDefault="00016BA9">
        <w:pPr>
          <w:pStyle w:val="a7"/>
          <w:jc w:val="center"/>
        </w:pPr>
        <w:r>
          <w:fldChar w:fldCharType="begin"/>
        </w:r>
        <w:r>
          <w:instrText xml:space="preserve"> PAGE   \* MERGEFORMAT </w:instrText>
        </w:r>
        <w:r>
          <w:fldChar w:fldCharType="separate"/>
        </w:r>
        <w:r w:rsidR="00F32E89" w:rsidRPr="00F32E89">
          <w:rPr>
            <w:rFonts w:cs="Calibri"/>
            <w:noProof/>
            <w:rtl/>
            <w:lang w:val="ar-SA"/>
          </w:rPr>
          <w:t>1</w:t>
        </w:r>
        <w:r>
          <w:rPr>
            <w:rFonts w:cs="Calibri"/>
            <w:noProof/>
            <w:lang w:val="ar-SA"/>
          </w:rPr>
          <w:fldChar w:fldCharType="end"/>
        </w:r>
      </w:p>
    </w:sdtContent>
  </w:sdt>
  <w:p w:rsidR="00E62716" w:rsidRDefault="00E62716">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16BA9" w:rsidRDefault="00016BA9" w:rsidP="00293C05">
      <w:pPr>
        <w:spacing w:after="0" w:line="240" w:lineRule="auto"/>
      </w:pPr>
      <w:r>
        <w:separator/>
      </w:r>
    </w:p>
  </w:footnote>
  <w:footnote w:type="continuationSeparator" w:id="0">
    <w:p w:rsidR="00016BA9" w:rsidRDefault="00016BA9" w:rsidP="00293C0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4A4079"/>
    <w:multiLevelType w:val="hybridMultilevel"/>
    <w:tmpl w:val="4918AC44"/>
    <w:lvl w:ilvl="0" w:tplc="538237E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185723A"/>
    <w:multiLevelType w:val="hybridMultilevel"/>
    <w:tmpl w:val="EA14A580"/>
    <w:lvl w:ilvl="0" w:tplc="BA1AF9FA">
      <w:start w:val="1"/>
      <w:numFmt w:val="bullet"/>
      <w:lvlText w:val="-"/>
      <w:lvlJc w:val="left"/>
      <w:pPr>
        <w:tabs>
          <w:tab w:val="num" w:pos="720"/>
        </w:tabs>
        <w:ind w:left="720" w:hanging="360"/>
      </w:pPr>
      <w:rPr>
        <w:rFonts w:ascii="Times New Roman" w:hAnsi="Times New Roman" w:hint="default"/>
      </w:rPr>
    </w:lvl>
    <w:lvl w:ilvl="1" w:tplc="7D30322A" w:tentative="1">
      <w:start w:val="1"/>
      <w:numFmt w:val="bullet"/>
      <w:lvlText w:val="-"/>
      <w:lvlJc w:val="left"/>
      <w:pPr>
        <w:tabs>
          <w:tab w:val="num" w:pos="1440"/>
        </w:tabs>
        <w:ind w:left="1440" w:hanging="360"/>
      </w:pPr>
      <w:rPr>
        <w:rFonts w:ascii="Times New Roman" w:hAnsi="Times New Roman" w:hint="default"/>
      </w:rPr>
    </w:lvl>
    <w:lvl w:ilvl="2" w:tplc="D898D9A4" w:tentative="1">
      <w:start w:val="1"/>
      <w:numFmt w:val="bullet"/>
      <w:lvlText w:val="-"/>
      <w:lvlJc w:val="left"/>
      <w:pPr>
        <w:tabs>
          <w:tab w:val="num" w:pos="2160"/>
        </w:tabs>
        <w:ind w:left="2160" w:hanging="360"/>
      </w:pPr>
      <w:rPr>
        <w:rFonts w:ascii="Times New Roman" w:hAnsi="Times New Roman" w:hint="default"/>
      </w:rPr>
    </w:lvl>
    <w:lvl w:ilvl="3" w:tplc="FC200132" w:tentative="1">
      <w:start w:val="1"/>
      <w:numFmt w:val="bullet"/>
      <w:lvlText w:val="-"/>
      <w:lvlJc w:val="left"/>
      <w:pPr>
        <w:tabs>
          <w:tab w:val="num" w:pos="2880"/>
        </w:tabs>
        <w:ind w:left="2880" w:hanging="360"/>
      </w:pPr>
      <w:rPr>
        <w:rFonts w:ascii="Times New Roman" w:hAnsi="Times New Roman" w:hint="default"/>
      </w:rPr>
    </w:lvl>
    <w:lvl w:ilvl="4" w:tplc="2EDAA976" w:tentative="1">
      <w:start w:val="1"/>
      <w:numFmt w:val="bullet"/>
      <w:lvlText w:val="-"/>
      <w:lvlJc w:val="left"/>
      <w:pPr>
        <w:tabs>
          <w:tab w:val="num" w:pos="3600"/>
        </w:tabs>
        <w:ind w:left="3600" w:hanging="360"/>
      </w:pPr>
      <w:rPr>
        <w:rFonts w:ascii="Times New Roman" w:hAnsi="Times New Roman" w:hint="default"/>
      </w:rPr>
    </w:lvl>
    <w:lvl w:ilvl="5" w:tplc="8BF0EE3A" w:tentative="1">
      <w:start w:val="1"/>
      <w:numFmt w:val="bullet"/>
      <w:lvlText w:val="-"/>
      <w:lvlJc w:val="left"/>
      <w:pPr>
        <w:tabs>
          <w:tab w:val="num" w:pos="4320"/>
        </w:tabs>
        <w:ind w:left="4320" w:hanging="360"/>
      </w:pPr>
      <w:rPr>
        <w:rFonts w:ascii="Times New Roman" w:hAnsi="Times New Roman" w:hint="default"/>
      </w:rPr>
    </w:lvl>
    <w:lvl w:ilvl="6" w:tplc="EDFA524C" w:tentative="1">
      <w:start w:val="1"/>
      <w:numFmt w:val="bullet"/>
      <w:lvlText w:val="-"/>
      <w:lvlJc w:val="left"/>
      <w:pPr>
        <w:tabs>
          <w:tab w:val="num" w:pos="5040"/>
        </w:tabs>
        <w:ind w:left="5040" w:hanging="360"/>
      </w:pPr>
      <w:rPr>
        <w:rFonts w:ascii="Times New Roman" w:hAnsi="Times New Roman" w:hint="default"/>
      </w:rPr>
    </w:lvl>
    <w:lvl w:ilvl="7" w:tplc="BA8E80E4" w:tentative="1">
      <w:start w:val="1"/>
      <w:numFmt w:val="bullet"/>
      <w:lvlText w:val="-"/>
      <w:lvlJc w:val="left"/>
      <w:pPr>
        <w:tabs>
          <w:tab w:val="num" w:pos="5760"/>
        </w:tabs>
        <w:ind w:left="5760" w:hanging="360"/>
      </w:pPr>
      <w:rPr>
        <w:rFonts w:ascii="Times New Roman" w:hAnsi="Times New Roman" w:hint="default"/>
      </w:rPr>
    </w:lvl>
    <w:lvl w:ilvl="8" w:tplc="26260348" w:tentative="1">
      <w:start w:val="1"/>
      <w:numFmt w:val="bullet"/>
      <w:lvlText w:val="-"/>
      <w:lvlJc w:val="left"/>
      <w:pPr>
        <w:tabs>
          <w:tab w:val="num" w:pos="6480"/>
        </w:tabs>
        <w:ind w:left="6480" w:hanging="360"/>
      </w:pPr>
      <w:rPr>
        <w:rFonts w:ascii="Times New Roman" w:hAnsi="Times New Roman" w:hint="default"/>
      </w:rPr>
    </w:lvl>
  </w:abstractNum>
  <w:abstractNum w:abstractNumId="2">
    <w:nsid w:val="07810191"/>
    <w:multiLevelType w:val="hybridMultilevel"/>
    <w:tmpl w:val="933E27E4"/>
    <w:lvl w:ilvl="0" w:tplc="CDCA6898">
      <w:start w:val="1"/>
      <w:numFmt w:val="bullet"/>
      <w:lvlText w:val="-"/>
      <w:lvlJc w:val="left"/>
      <w:pPr>
        <w:tabs>
          <w:tab w:val="num" w:pos="720"/>
        </w:tabs>
        <w:ind w:left="720" w:hanging="360"/>
      </w:pPr>
      <w:rPr>
        <w:rFonts w:ascii="Times New Roman" w:hAnsi="Times New Roman" w:hint="default"/>
      </w:rPr>
    </w:lvl>
    <w:lvl w:ilvl="1" w:tplc="2418F51C" w:tentative="1">
      <w:start w:val="1"/>
      <w:numFmt w:val="bullet"/>
      <w:lvlText w:val="-"/>
      <w:lvlJc w:val="left"/>
      <w:pPr>
        <w:tabs>
          <w:tab w:val="num" w:pos="1440"/>
        </w:tabs>
        <w:ind w:left="1440" w:hanging="360"/>
      </w:pPr>
      <w:rPr>
        <w:rFonts w:ascii="Times New Roman" w:hAnsi="Times New Roman" w:hint="default"/>
      </w:rPr>
    </w:lvl>
    <w:lvl w:ilvl="2" w:tplc="CB40E104" w:tentative="1">
      <w:start w:val="1"/>
      <w:numFmt w:val="bullet"/>
      <w:lvlText w:val="-"/>
      <w:lvlJc w:val="left"/>
      <w:pPr>
        <w:tabs>
          <w:tab w:val="num" w:pos="2160"/>
        </w:tabs>
        <w:ind w:left="2160" w:hanging="360"/>
      </w:pPr>
      <w:rPr>
        <w:rFonts w:ascii="Times New Roman" w:hAnsi="Times New Roman" w:hint="default"/>
      </w:rPr>
    </w:lvl>
    <w:lvl w:ilvl="3" w:tplc="1C789850" w:tentative="1">
      <w:start w:val="1"/>
      <w:numFmt w:val="bullet"/>
      <w:lvlText w:val="-"/>
      <w:lvlJc w:val="left"/>
      <w:pPr>
        <w:tabs>
          <w:tab w:val="num" w:pos="2880"/>
        </w:tabs>
        <w:ind w:left="2880" w:hanging="360"/>
      </w:pPr>
      <w:rPr>
        <w:rFonts w:ascii="Times New Roman" w:hAnsi="Times New Roman" w:hint="default"/>
      </w:rPr>
    </w:lvl>
    <w:lvl w:ilvl="4" w:tplc="D37E3B62" w:tentative="1">
      <w:start w:val="1"/>
      <w:numFmt w:val="bullet"/>
      <w:lvlText w:val="-"/>
      <w:lvlJc w:val="left"/>
      <w:pPr>
        <w:tabs>
          <w:tab w:val="num" w:pos="3600"/>
        </w:tabs>
        <w:ind w:left="3600" w:hanging="360"/>
      </w:pPr>
      <w:rPr>
        <w:rFonts w:ascii="Times New Roman" w:hAnsi="Times New Roman" w:hint="default"/>
      </w:rPr>
    </w:lvl>
    <w:lvl w:ilvl="5" w:tplc="A112AF18" w:tentative="1">
      <w:start w:val="1"/>
      <w:numFmt w:val="bullet"/>
      <w:lvlText w:val="-"/>
      <w:lvlJc w:val="left"/>
      <w:pPr>
        <w:tabs>
          <w:tab w:val="num" w:pos="4320"/>
        </w:tabs>
        <w:ind w:left="4320" w:hanging="360"/>
      </w:pPr>
      <w:rPr>
        <w:rFonts w:ascii="Times New Roman" w:hAnsi="Times New Roman" w:hint="default"/>
      </w:rPr>
    </w:lvl>
    <w:lvl w:ilvl="6" w:tplc="C044A7B4" w:tentative="1">
      <w:start w:val="1"/>
      <w:numFmt w:val="bullet"/>
      <w:lvlText w:val="-"/>
      <w:lvlJc w:val="left"/>
      <w:pPr>
        <w:tabs>
          <w:tab w:val="num" w:pos="5040"/>
        </w:tabs>
        <w:ind w:left="5040" w:hanging="360"/>
      </w:pPr>
      <w:rPr>
        <w:rFonts w:ascii="Times New Roman" w:hAnsi="Times New Roman" w:hint="default"/>
      </w:rPr>
    </w:lvl>
    <w:lvl w:ilvl="7" w:tplc="16646F3A" w:tentative="1">
      <w:start w:val="1"/>
      <w:numFmt w:val="bullet"/>
      <w:lvlText w:val="-"/>
      <w:lvlJc w:val="left"/>
      <w:pPr>
        <w:tabs>
          <w:tab w:val="num" w:pos="5760"/>
        </w:tabs>
        <w:ind w:left="5760" w:hanging="360"/>
      </w:pPr>
      <w:rPr>
        <w:rFonts w:ascii="Times New Roman" w:hAnsi="Times New Roman" w:hint="default"/>
      </w:rPr>
    </w:lvl>
    <w:lvl w:ilvl="8" w:tplc="A3324750" w:tentative="1">
      <w:start w:val="1"/>
      <w:numFmt w:val="bullet"/>
      <w:lvlText w:val="-"/>
      <w:lvlJc w:val="left"/>
      <w:pPr>
        <w:tabs>
          <w:tab w:val="num" w:pos="6480"/>
        </w:tabs>
        <w:ind w:left="6480" w:hanging="360"/>
      </w:pPr>
      <w:rPr>
        <w:rFonts w:ascii="Times New Roman" w:hAnsi="Times New Roman" w:hint="default"/>
      </w:rPr>
    </w:lvl>
  </w:abstractNum>
  <w:abstractNum w:abstractNumId="3">
    <w:nsid w:val="0C467B31"/>
    <w:multiLevelType w:val="hybridMultilevel"/>
    <w:tmpl w:val="97D8DF92"/>
    <w:lvl w:ilvl="0" w:tplc="A0569754">
      <w:start w:val="1"/>
      <w:numFmt w:val="bullet"/>
      <w:lvlText w:val="-"/>
      <w:lvlJc w:val="left"/>
      <w:pPr>
        <w:tabs>
          <w:tab w:val="num" w:pos="720"/>
        </w:tabs>
        <w:ind w:left="720" w:hanging="360"/>
      </w:pPr>
      <w:rPr>
        <w:rFonts w:ascii="Times New Roman" w:hAnsi="Times New Roman" w:hint="default"/>
      </w:rPr>
    </w:lvl>
    <w:lvl w:ilvl="1" w:tplc="03E01CE8" w:tentative="1">
      <w:start w:val="1"/>
      <w:numFmt w:val="bullet"/>
      <w:lvlText w:val="-"/>
      <w:lvlJc w:val="left"/>
      <w:pPr>
        <w:tabs>
          <w:tab w:val="num" w:pos="1440"/>
        </w:tabs>
        <w:ind w:left="1440" w:hanging="360"/>
      </w:pPr>
      <w:rPr>
        <w:rFonts w:ascii="Times New Roman" w:hAnsi="Times New Roman" w:hint="default"/>
      </w:rPr>
    </w:lvl>
    <w:lvl w:ilvl="2" w:tplc="50F0883C" w:tentative="1">
      <w:start w:val="1"/>
      <w:numFmt w:val="bullet"/>
      <w:lvlText w:val="-"/>
      <w:lvlJc w:val="left"/>
      <w:pPr>
        <w:tabs>
          <w:tab w:val="num" w:pos="2160"/>
        </w:tabs>
        <w:ind w:left="2160" w:hanging="360"/>
      </w:pPr>
      <w:rPr>
        <w:rFonts w:ascii="Times New Roman" w:hAnsi="Times New Roman" w:hint="default"/>
      </w:rPr>
    </w:lvl>
    <w:lvl w:ilvl="3" w:tplc="E092FB14" w:tentative="1">
      <w:start w:val="1"/>
      <w:numFmt w:val="bullet"/>
      <w:lvlText w:val="-"/>
      <w:lvlJc w:val="left"/>
      <w:pPr>
        <w:tabs>
          <w:tab w:val="num" w:pos="2880"/>
        </w:tabs>
        <w:ind w:left="2880" w:hanging="360"/>
      </w:pPr>
      <w:rPr>
        <w:rFonts w:ascii="Times New Roman" w:hAnsi="Times New Roman" w:hint="default"/>
      </w:rPr>
    </w:lvl>
    <w:lvl w:ilvl="4" w:tplc="CF743C02" w:tentative="1">
      <w:start w:val="1"/>
      <w:numFmt w:val="bullet"/>
      <w:lvlText w:val="-"/>
      <w:lvlJc w:val="left"/>
      <w:pPr>
        <w:tabs>
          <w:tab w:val="num" w:pos="3600"/>
        </w:tabs>
        <w:ind w:left="3600" w:hanging="360"/>
      </w:pPr>
      <w:rPr>
        <w:rFonts w:ascii="Times New Roman" w:hAnsi="Times New Roman" w:hint="default"/>
      </w:rPr>
    </w:lvl>
    <w:lvl w:ilvl="5" w:tplc="90B261EC" w:tentative="1">
      <w:start w:val="1"/>
      <w:numFmt w:val="bullet"/>
      <w:lvlText w:val="-"/>
      <w:lvlJc w:val="left"/>
      <w:pPr>
        <w:tabs>
          <w:tab w:val="num" w:pos="4320"/>
        </w:tabs>
        <w:ind w:left="4320" w:hanging="360"/>
      </w:pPr>
      <w:rPr>
        <w:rFonts w:ascii="Times New Roman" w:hAnsi="Times New Roman" w:hint="default"/>
      </w:rPr>
    </w:lvl>
    <w:lvl w:ilvl="6" w:tplc="0F045DE4" w:tentative="1">
      <w:start w:val="1"/>
      <w:numFmt w:val="bullet"/>
      <w:lvlText w:val="-"/>
      <w:lvlJc w:val="left"/>
      <w:pPr>
        <w:tabs>
          <w:tab w:val="num" w:pos="5040"/>
        </w:tabs>
        <w:ind w:left="5040" w:hanging="360"/>
      </w:pPr>
      <w:rPr>
        <w:rFonts w:ascii="Times New Roman" w:hAnsi="Times New Roman" w:hint="default"/>
      </w:rPr>
    </w:lvl>
    <w:lvl w:ilvl="7" w:tplc="5DCCEC60" w:tentative="1">
      <w:start w:val="1"/>
      <w:numFmt w:val="bullet"/>
      <w:lvlText w:val="-"/>
      <w:lvlJc w:val="left"/>
      <w:pPr>
        <w:tabs>
          <w:tab w:val="num" w:pos="5760"/>
        </w:tabs>
        <w:ind w:left="5760" w:hanging="360"/>
      </w:pPr>
      <w:rPr>
        <w:rFonts w:ascii="Times New Roman" w:hAnsi="Times New Roman" w:hint="default"/>
      </w:rPr>
    </w:lvl>
    <w:lvl w:ilvl="8" w:tplc="B904758E" w:tentative="1">
      <w:start w:val="1"/>
      <w:numFmt w:val="bullet"/>
      <w:lvlText w:val="-"/>
      <w:lvlJc w:val="left"/>
      <w:pPr>
        <w:tabs>
          <w:tab w:val="num" w:pos="6480"/>
        </w:tabs>
        <w:ind w:left="6480" w:hanging="360"/>
      </w:pPr>
      <w:rPr>
        <w:rFonts w:ascii="Times New Roman" w:hAnsi="Times New Roman" w:hint="default"/>
      </w:rPr>
    </w:lvl>
  </w:abstractNum>
  <w:abstractNum w:abstractNumId="4">
    <w:nsid w:val="0E7E1754"/>
    <w:multiLevelType w:val="hybridMultilevel"/>
    <w:tmpl w:val="4DBC76C8"/>
    <w:lvl w:ilvl="0" w:tplc="32C2B730">
      <w:start w:val="1"/>
      <w:numFmt w:val="bullet"/>
      <w:lvlText w:val="-"/>
      <w:lvlJc w:val="left"/>
      <w:pPr>
        <w:tabs>
          <w:tab w:val="num" w:pos="720"/>
        </w:tabs>
        <w:ind w:left="720" w:hanging="360"/>
      </w:pPr>
      <w:rPr>
        <w:rFonts w:ascii="Times New Roman" w:hAnsi="Times New Roman" w:hint="default"/>
      </w:rPr>
    </w:lvl>
    <w:lvl w:ilvl="1" w:tplc="3ED83514" w:tentative="1">
      <w:start w:val="1"/>
      <w:numFmt w:val="bullet"/>
      <w:lvlText w:val="-"/>
      <w:lvlJc w:val="left"/>
      <w:pPr>
        <w:tabs>
          <w:tab w:val="num" w:pos="1440"/>
        </w:tabs>
        <w:ind w:left="1440" w:hanging="360"/>
      </w:pPr>
      <w:rPr>
        <w:rFonts w:ascii="Times New Roman" w:hAnsi="Times New Roman" w:hint="default"/>
      </w:rPr>
    </w:lvl>
    <w:lvl w:ilvl="2" w:tplc="9D400AFA" w:tentative="1">
      <w:start w:val="1"/>
      <w:numFmt w:val="bullet"/>
      <w:lvlText w:val="-"/>
      <w:lvlJc w:val="left"/>
      <w:pPr>
        <w:tabs>
          <w:tab w:val="num" w:pos="2160"/>
        </w:tabs>
        <w:ind w:left="2160" w:hanging="360"/>
      </w:pPr>
      <w:rPr>
        <w:rFonts w:ascii="Times New Roman" w:hAnsi="Times New Roman" w:hint="default"/>
      </w:rPr>
    </w:lvl>
    <w:lvl w:ilvl="3" w:tplc="9D929636" w:tentative="1">
      <w:start w:val="1"/>
      <w:numFmt w:val="bullet"/>
      <w:lvlText w:val="-"/>
      <w:lvlJc w:val="left"/>
      <w:pPr>
        <w:tabs>
          <w:tab w:val="num" w:pos="2880"/>
        </w:tabs>
        <w:ind w:left="2880" w:hanging="360"/>
      </w:pPr>
      <w:rPr>
        <w:rFonts w:ascii="Times New Roman" w:hAnsi="Times New Roman" w:hint="default"/>
      </w:rPr>
    </w:lvl>
    <w:lvl w:ilvl="4" w:tplc="176E422E" w:tentative="1">
      <w:start w:val="1"/>
      <w:numFmt w:val="bullet"/>
      <w:lvlText w:val="-"/>
      <w:lvlJc w:val="left"/>
      <w:pPr>
        <w:tabs>
          <w:tab w:val="num" w:pos="3600"/>
        </w:tabs>
        <w:ind w:left="3600" w:hanging="360"/>
      </w:pPr>
      <w:rPr>
        <w:rFonts w:ascii="Times New Roman" w:hAnsi="Times New Roman" w:hint="default"/>
      </w:rPr>
    </w:lvl>
    <w:lvl w:ilvl="5" w:tplc="6EBEF57E" w:tentative="1">
      <w:start w:val="1"/>
      <w:numFmt w:val="bullet"/>
      <w:lvlText w:val="-"/>
      <w:lvlJc w:val="left"/>
      <w:pPr>
        <w:tabs>
          <w:tab w:val="num" w:pos="4320"/>
        </w:tabs>
        <w:ind w:left="4320" w:hanging="360"/>
      </w:pPr>
      <w:rPr>
        <w:rFonts w:ascii="Times New Roman" w:hAnsi="Times New Roman" w:hint="default"/>
      </w:rPr>
    </w:lvl>
    <w:lvl w:ilvl="6" w:tplc="656C55C8" w:tentative="1">
      <w:start w:val="1"/>
      <w:numFmt w:val="bullet"/>
      <w:lvlText w:val="-"/>
      <w:lvlJc w:val="left"/>
      <w:pPr>
        <w:tabs>
          <w:tab w:val="num" w:pos="5040"/>
        </w:tabs>
        <w:ind w:left="5040" w:hanging="360"/>
      </w:pPr>
      <w:rPr>
        <w:rFonts w:ascii="Times New Roman" w:hAnsi="Times New Roman" w:hint="default"/>
      </w:rPr>
    </w:lvl>
    <w:lvl w:ilvl="7" w:tplc="49F22510" w:tentative="1">
      <w:start w:val="1"/>
      <w:numFmt w:val="bullet"/>
      <w:lvlText w:val="-"/>
      <w:lvlJc w:val="left"/>
      <w:pPr>
        <w:tabs>
          <w:tab w:val="num" w:pos="5760"/>
        </w:tabs>
        <w:ind w:left="5760" w:hanging="360"/>
      </w:pPr>
      <w:rPr>
        <w:rFonts w:ascii="Times New Roman" w:hAnsi="Times New Roman" w:hint="default"/>
      </w:rPr>
    </w:lvl>
    <w:lvl w:ilvl="8" w:tplc="19DEB420" w:tentative="1">
      <w:start w:val="1"/>
      <w:numFmt w:val="bullet"/>
      <w:lvlText w:val="-"/>
      <w:lvlJc w:val="left"/>
      <w:pPr>
        <w:tabs>
          <w:tab w:val="num" w:pos="6480"/>
        </w:tabs>
        <w:ind w:left="6480" w:hanging="360"/>
      </w:pPr>
      <w:rPr>
        <w:rFonts w:ascii="Times New Roman" w:hAnsi="Times New Roman" w:hint="default"/>
      </w:rPr>
    </w:lvl>
  </w:abstractNum>
  <w:abstractNum w:abstractNumId="5">
    <w:nsid w:val="0F0021C3"/>
    <w:multiLevelType w:val="hybridMultilevel"/>
    <w:tmpl w:val="01A8C68C"/>
    <w:lvl w:ilvl="0" w:tplc="9FC278C4">
      <w:start w:val="1"/>
      <w:numFmt w:val="bullet"/>
      <w:lvlText w:val="-"/>
      <w:lvlJc w:val="left"/>
      <w:pPr>
        <w:tabs>
          <w:tab w:val="num" w:pos="720"/>
        </w:tabs>
        <w:ind w:left="720" w:hanging="360"/>
      </w:pPr>
      <w:rPr>
        <w:rFonts w:ascii="Times New Roman" w:hAnsi="Times New Roman" w:hint="default"/>
      </w:rPr>
    </w:lvl>
    <w:lvl w:ilvl="1" w:tplc="6C06AA16" w:tentative="1">
      <w:start w:val="1"/>
      <w:numFmt w:val="bullet"/>
      <w:lvlText w:val="-"/>
      <w:lvlJc w:val="left"/>
      <w:pPr>
        <w:tabs>
          <w:tab w:val="num" w:pos="1440"/>
        </w:tabs>
        <w:ind w:left="1440" w:hanging="360"/>
      </w:pPr>
      <w:rPr>
        <w:rFonts w:ascii="Times New Roman" w:hAnsi="Times New Roman" w:hint="default"/>
      </w:rPr>
    </w:lvl>
    <w:lvl w:ilvl="2" w:tplc="8F7049B4" w:tentative="1">
      <w:start w:val="1"/>
      <w:numFmt w:val="bullet"/>
      <w:lvlText w:val="-"/>
      <w:lvlJc w:val="left"/>
      <w:pPr>
        <w:tabs>
          <w:tab w:val="num" w:pos="2160"/>
        </w:tabs>
        <w:ind w:left="2160" w:hanging="360"/>
      </w:pPr>
      <w:rPr>
        <w:rFonts w:ascii="Times New Roman" w:hAnsi="Times New Roman" w:hint="default"/>
      </w:rPr>
    </w:lvl>
    <w:lvl w:ilvl="3" w:tplc="D220A778" w:tentative="1">
      <w:start w:val="1"/>
      <w:numFmt w:val="bullet"/>
      <w:lvlText w:val="-"/>
      <w:lvlJc w:val="left"/>
      <w:pPr>
        <w:tabs>
          <w:tab w:val="num" w:pos="2880"/>
        </w:tabs>
        <w:ind w:left="2880" w:hanging="360"/>
      </w:pPr>
      <w:rPr>
        <w:rFonts w:ascii="Times New Roman" w:hAnsi="Times New Roman" w:hint="default"/>
      </w:rPr>
    </w:lvl>
    <w:lvl w:ilvl="4" w:tplc="1DD00A1E" w:tentative="1">
      <w:start w:val="1"/>
      <w:numFmt w:val="bullet"/>
      <w:lvlText w:val="-"/>
      <w:lvlJc w:val="left"/>
      <w:pPr>
        <w:tabs>
          <w:tab w:val="num" w:pos="3600"/>
        </w:tabs>
        <w:ind w:left="3600" w:hanging="360"/>
      </w:pPr>
      <w:rPr>
        <w:rFonts w:ascii="Times New Roman" w:hAnsi="Times New Roman" w:hint="default"/>
      </w:rPr>
    </w:lvl>
    <w:lvl w:ilvl="5" w:tplc="7C265740" w:tentative="1">
      <w:start w:val="1"/>
      <w:numFmt w:val="bullet"/>
      <w:lvlText w:val="-"/>
      <w:lvlJc w:val="left"/>
      <w:pPr>
        <w:tabs>
          <w:tab w:val="num" w:pos="4320"/>
        </w:tabs>
        <w:ind w:left="4320" w:hanging="360"/>
      </w:pPr>
      <w:rPr>
        <w:rFonts w:ascii="Times New Roman" w:hAnsi="Times New Roman" w:hint="default"/>
      </w:rPr>
    </w:lvl>
    <w:lvl w:ilvl="6" w:tplc="A372B488" w:tentative="1">
      <w:start w:val="1"/>
      <w:numFmt w:val="bullet"/>
      <w:lvlText w:val="-"/>
      <w:lvlJc w:val="left"/>
      <w:pPr>
        <w:tabs>
          <w:tab w:val="num" w:pos="5040"/>
        </w:tabs>
        <w:ind w:left="5040" w:hanging="360"/>
      </w:pPr>
      <w:rPr>
        <w:rFonts w:ascii="Times New Roman" w:hAnsi="Times New Roman" w:hint="default"/>
      </w:rPr>
    </w:lvl>
    <w:lvl w:ilvl="7" w:tplc="5FF0CF7A" w:tentative="1">
      <w:start w:val="1"/>
      <w:numFmt w:val="bullet"/>
      <w:lvlText w:val="-"/>
      <w:lvlJc w:val="left"/>
      <w:pPr>
        <w:tabs>
          <w:tab w:val="num" w:pos="5760"/>
        </w:tabs>
        <w:ind w:left="5760" w:hanging="360"/>
      </w:pPr>
      <w:rPr>
        <w:rFonts w:ascii="Times New Roman" w:hAnsi="Times New Roman" w:hint="default"/>
      </w:rPr>
    </w:lvl>
    <w:lvl w:ilvl="8" w:tplc="10A879E0" w:tentative="1">
      <w:start w:val="1"/>
      <w:numFmt w:val="bullet"/>
      <w:lvlText w:val="-"/>
      <w:lvlJc w:val="left"/>
      <w:pPr>
        <w:tabs>
          <w:tab w:val="num" w:pos="6480"/>
        </w:tabs>
        <w:ind w:left="6480" w:hanging="360"/>
      </w:pPr>
      <w:rPr>
        <w:rFonts w:ascii="Times New Roman" w:hAnsi="Times New Roman" w:hint="default"/>
      </w:rPr>
    </w:lvl>
  </w:abstractNum>
  <w:abstractNum w:abstractNumId="6">
    <w:nsid w:val="10C04FF6"/>
    <w:multiLevelType w:val="hybridMultilevel"/>
    <w:tmpl w:val="91C6C0B0"/>
    <w:lvl w:ilvl="0" w:tplc="BC9C42FE">
      <w:start w:val="1"/>
      <w:numFmt w:val="bullet"/>
      <w:lvlText w:val="-"/>
      <w:lvlJc w:val="left"/>
      <w:pPr>
        <w:tabs>
          <w:tab w:val="num" w:pos="720"/>
        </w:tabs>
        <w:ind w:left="720" w:hanging="360"/>
      </w:pPr>
      <w:rPr>
        <w:rFonts w:ascii="Times New Roman" w:hAnsi="Times New Roman" w:hint="default"/>
      </w:rPr>
    </w:lvl>
    <w:lvl w:ilvl="1" w:tplc="5BAC464E" w:tentative="1">
      <w:start w:val="1"/>
      <w:numFmt w:val="bullet"/>
      <w:lvlText w:val="-"/>
      <w:lvlJc w:val="left"/>
      <w:pPr>
        <w:tabs>
          <w:tab w:val="num" w:pos="1440"/>
        </w:tabs>
        <w:ind w:left="1440" w:hanging="360"/>
      </w:pPr>
      <w:rPr>
        <w:rFonts w:ascii="Times New Roman" w:hAnsi="Times New Roman" w:hint="default"/>
      </w:rPr>
    </w:lvl>
    <w:lvl w:ilvl="2" w:tplc="9A926F1E" w:tentative="1">
      <w:start w:val="1"/>
      <w:numFmt w:val="bullet"/>
      <w:lvlText w:val="-"/>
      <w:lvlJc w:val="left"/>
      <w:pPr>
        <w:tabs>
          <w:tab w:val="num" w:pos="2160"/>
        </w:tabs>
        <w:ind w:left="2160" w:hanging="360"/>
      </w:pPr>
      <w:rPr>
        <w:rFonts w:ascii="Times New Roman" w:hAnsi="Times New Roman" w:hint="default"/>
      </w:rPr>
    </w:lvl>
    <w:lvl w:ilvl="3" w:tplc="593A8866" w:tentative="1">
      <w:start w:val="1"/>
      <w:numFmt w:val="bullet"/>
      <w:lvlText w:val="-"/>
      <w:lvlJc w:val="left"/>
      <w:pPr>
        <w:tabs>
          <w:tab w:val="num" w:pos="2880"/>
        </w:tabs>
        <w:ind w:left="2880" w:hanging="360"/>
      </w:pPr>
      <w:rPr>
        <w:rFonts w:ascii="Times New Roman" w:hAnsi="Times New Roman" w:hint="default"/>
      </w:rPr>
    </w:lvl>
    <w:lvl w:ilvl="4" w:tplc="584A8A86" w:tentative="1">
      <w:start w:val="1"/>
      <w:numFmt w:val="bullet"/>
      <w:lvlText w:val="-"/>
      <w:lvlJc w:val="left"/>
      <w:pPr>
        <w:tabs>
          <w:tab w:val="num" w:pos="3600"/>
        </w:tabs>
        <w:ind w:left="3600" w:hanging="360"/>
      </w:pPr>
      <w:rPr>
        <w:rFonts w:ascii="Times New Roman" w:hAnsi="Times New Roman" w:hint="default"/>
      </w:rPr>
    </w:lvl>
    <w:lvl w:ilvl="5" w:tplc="D8F835C4" w:tentative="1">
      <w:start w:val="1"/>
      <w:numFmt w:val="bullet"/>
      <w:lvlText w:val="-"/>
      <w:lvlJc w:val="left"/>
      <w:pPr>
        <w:tabs>
          <w:tab w:val="num" w:pos="4320"/>
        </w:tabs>
        <w:ind w:left="4320" w:hanging="360"/>
      </w:pPr>
      <w:rPr>
        <w:rFonts w:ascii="Times New Roman" w:hAnsi="Times New Roman" w:hint="default"/>
      </w:rPr>
    </w:lvl>
    <w:lvl w:ilvl="6" w:tplc="306E3284" w:tentative="1">
      <w:start w:val="1"/>
      <w:numFmt w:val="bullet"/>
      <w:lvlText w:val="-"/>
      <w:lvlJc w:val="left"/>
      <w:pPr>
        <w:tabs>
          <w:tab w:val="num" w:pos="5040"/>
        </w:tabs>
        <w:ind w:left="5040" w:hanging="360"/>
      </w:pPr>
      <w:rPr>
        <w:rFonts w:ascii="Times New Roman" w:hAnsi="Times New Roman" w:hint="default"/>
      </w:rPr>
    </w:lvl>
    <w:lvl w:ilvl="7" w:tplc="81180EAE" w:tentative="1">
      <w:start w:val="1"/>
      <w:numFmt w:val="bullet"/>
      <w:lvlText w:val="-"/>
      <w:lvlJc w:val="left"/>
      <w:pPr>
        <w:tabs>
          <w:tab w:val="num" w:pos="5760"/>
        </w:tabs>
        <w:ind w:left="5760" w:hanging="360"/>
      </w:pPr>
      <w:rPr>
        <w:rFonts w:ascii="Times New Roman" w:hAnsi="Times New Roman" w:hint="default"/>
      </w:rPr>
    </w:lvl>
    <w:lvl w:ilvl="8" w:tplc="A9BE8C78" w:tentative="1">
      <w:start w:val="1"/>
      <w:numFmt w:val="bullet"/>
      <w:lvlText w:val="-"/>
      <w:lvlJc w:val="left"/>
      <w:pPr>
        <w:tabs>
          <w:tab w:val="num" w:pos="6480"/>
        </w:tabs>
        <w:ind w:left="6480" w:hanging="360"/>
      </w:pPr>
      <w:rPr>
        <w:rFonts w:ascii="Times New Roman" w:hAnsi="Times New Roman" w:hint="default"/>
      </w:rPr>
    </w:lvl>
  </w:abstractNum>
  <w:abstractNum w:abstractNumId="7">
    <w:nsid w:val="12E163F6"/>
    <w:multiLevelType w:val="hybridMultilevel"/>
    <w:tmpl w:val="1D7A1308"/>
    <w:lvl w:ilvl="0" w:tplc="68A61FF4">
      <w:start w:val="1"/>
      <w:numFmt w:val="bullet"/>
      <w:lvlText w:val="-"/>
      <w:lvlJc w:val="left"/>
      <w:pPr>
        <w:tabs>
          <w:tab w:val="num" w:pos="720"/>
        </w:tabs>
        <w:ind w:left="720" w:hanging="360"/>
      </w:pPr>
      <w:rPr>
        <w:rFonts w:ascii="Times New Roman" w:hAnsi="Times New Roman" w:hint="default"/>
      </w:rPr>
    </w:lvl>
    <w:lvl w:ilvl="1" w:tplc="5E0EC12A" w:tentative="1">
      <w:start w:val="1"/>
      <w:numFmt w:val="bullet"/>
      <w:lvlText w:val="-"/>
      <w:lvlJc w:val="left"/>
      <w:pPr>
        <w:tabs>
          <w:tab w:val="num" w:pos="1440"/>
        </w:tabs>
        <w:ind w:left="1440" w:hanging="360"/>
      </w:pPr>
      <w:rPr>
        <w:rFonts w:ascii="Times New Roman" w:hAnsi="Times New Roman" w:hint="default"/>
      </w:rPr>
    </w:lvl>
    <w:lvl w:ilvl="2" w:tplc="0E88F350" w:tentative="1">
      <w:start w:val="1"/>
      <w:numFmt w:val="bullet"/>
      <w:lvlText w:val="-"/>
      <w:lvlJc w:val="left"/>
      <w:pPr>
        <w:tabs>
          <w:tab w:val="num" w:pos="2160"/>
        </w:tabs>
        <w:ind w:left="2160" w:hanging="360"/>
      </w:pPr>
      <w:rPr>
        <w:rFonts w:ascii="Times New Roman" w:hAnsi="Times New Roman" w:hint="default"/>
      </w:rPr>
    </w:lvl>
    <w:lvl w:ilvl="3" w:tplc="E98899AA" w:tentative="1">
      <w:start w:val="1"/>
      <w:numFmt w:val="bullet"/>
      <w:lvlText w:val="-"/>
      <w:lvlJc w:val="left"/>
      <w:pPr>
        <w:tabs>
          <w:tab w:val="num" w:pos="2880"/>
        </w:tabs>
        <w:ind w:left="2880" w:hanging="360"/>
      </w:pPr>
      <w:rPr>
        <w:rFonts w:ascii="Times New Roman" w:hAnsi="Times New Roman" w:hint="default"/>
      </w:rPr>
    </w:lvl>
    <w:lvl w:ilvl="4" w:tplc="B46C096A" w:tentative="1">
      <w:start w:val="1"/>
      <w:numFmt w:val="bullet"/>
      <w:lvlText w:val="-"/>
      <w:lvlJc w:val="left"/>
      <w:pPr>
        <w:tabs>
          <w:tab w:val="num" w:pos="3600"/>
        </w:tabs>
        <w:ind w:left="3600" w:hanging="360"/>
      </w:pPr>
      <w:rPr>
        <w:rFonts w:ascii="Times New Roman" w:hAnsi="Times New Roman" w:hint="default"/>
      </w:rPr>
    </w:lvl>
    <w:lvl w:ilvl="5" w:tplc="A71EAA76" w:tentative="1">
      <w:start w:val="1"/>
      <w:numFmt w:val="bullet"/>
      <w:lvlText w:val="-"/>
      <w:lvlJc w:val="left"/>
      <w:pPr>
        <w:tabs>
          <w:tab w:val="num" w:pos="4320"/>
        </w:tabs>
        <w:ind w:left="4320" w:hanging="360"/>
      </w:pPr>
      <w:rPr>
        <w:rFonts w:ascii="Times New Roman" w:hAnsi="Times New Roman" w:hint="default"/>
      </w:rPr>
    </w:lvl>
    <w:lvl w:ilvl="6" w:tplc="E42CFA46" w:tentative="1">
      <w:start w:val="1"/>
      <w:numFmt w:val="bullet"/>
      <w:lvlText w:val="-"/>
      <w:lvlJc w:val="left"/>
      <w:pPr>
        <w:tabs>
          <w:tab w:val="num" w:pos="5040"/>
        </w:tabs>
        <w:ind w:left="5040" w:hanging="360"/>
      </w:pPr>
      <w:rPr>
        <w:rFonts w:ascii="Times New Roman" w:hAnsi="Times New Roman" w:hint="default"/>
      </w:rPr>
    </w:lvl>
    <w:lvl w:ilvl="7" w:tplc="068A4FB2" w:tentative="1">
      <w:start w:val="1"/>
      <w:numFmt w:val="bullet"/>
      <w:lvlText w:val="-"/>
      <w:lvlJc w:val="left"/>
      <w:pPr>
        <w:tabs>
          <w:tab w:val="num" w:pos="5760"/>
        </w:tabs>
        <w:ind w:left="5760" w:hanging="360"/>
      </w:pPr>
      <w:rPr>
        <w:rFonts w:ascii="Times New Roman" w:hAnsi="Times New Roman" w:hint="default"/>
      </w:rPr>
    </w:lvl>
    <w:lvl w:ilvl="8" w:tplc="D87EEC70" w:tentative="1">
      <w:start w:val="1"/>
      <w:numFmt w:val="bullet"/>
      <w:lvlText w:val="-"/>
      <w:lvlJc w:val="left"/>
      <w:pPr>
        <w:tabs>
          <w:tab w:val="num" w:pos="6480"/>
        </w:tabs>
        <w:ind w:left="6480" w:hanging="360"/>
      </w:pPr>
      <w:rPr>
        <w:rFonts w:ascii="Times New Roman" w:hAnsi="Times New Roman" w:hint="default"/>
      </w:rPr>
    </w:lvl>
  </w:abstractNum>
  <w:abstractNum w:abstractNumId="8">
    <w:nsid w:val="24865104"/>
    <w:multiLevelType w:val="hybridMultilevel"/>
    <w:tmpl w:val="BFA2325C"/>
    <w:lvl w:ilvl="0" w:tplc="842E53D8">
      <w:start w:val="1"/>
      <w:numFmt w:val="bullet"/>
      <w:lvlText w:val="-"/>
      <w:lvlJc w:val="left"/>
      <w:pPr>
        <w:tabs>
          <w:tab w:val="num" w:pos="720"/>
        </w:tabs>
        <w:ind w:left="720" w:hanging="360"/>
      </w:pPr>
      <w:rPr>
        <w:rFonts w:ascii="Times New Roman" w:hAnsi="Times New Roman" w:hint="default"/>
      </w:rPr>
    </w:lvl>
    <w:lvl w:ilvl="1" w:tplc="FD900878" w:tentative="1">
      <w:start w:val="1"/>
      <w:numFmt w:val="bullet"/>
      <w:lvlText w:val="-"/>
      <w:lvlJc w:val="left"/>
      <w:pPr>
        <w:tabs>
          <w:tab w:val="num" w:pos="1440"/>
        </w:tabs>
        <w:ind w:left="1440" w:hanging="360"/>
      </w:pPr>
      <w:rPr>
        <w:rFonts w:ascii="Times New Roman" w:hAnsi="Times New Roman" w:hint="default"/>
      </w:rPr>
    </w:lvl>
    <w:lvl w:ilvl="2" w:tplc="2A58F12A" w:tentative="1">
      <w:start w:val="1"/>
      <w:numFmt w:val="bullet"/>
      <w:lvlText w:val="-"/>
      <w:lvlJc w:val="left"/>
      <w:pPr>
        <w:tabs>
          <w:tab w:val="num" w:pos="2160"/>
        </w:tabs>
        <w:ind w:left="2160" w:hanging="360"/>
      </w:pPr>
      <w:rPr>
        <w:rFonts w:ascii="Times New Roman" w:hAnsi="Times New Roman" w:hint="default"/>
      </w:rPr>
    </w:lvl>
    <w:lvl w:ilvl="3" w:tplc="77A69AD4" w:tentative="1">
      <w:start w:val="1"/>
      <w:numFmt w:val="bullet"/>
      <w:lvlText w:val="-"/>
      <w:lvlJc w:val="left"/>
      <w:pPr>
        <w:tabs>
          <w:tab w:val="num" w:pos="2880"/>
        </w:tabs>
        <w:ind w:left="2880" w:hanging="360"/>
      </w:pPr>
      <w:rPr>
        <w:rFonts w:ascii="Times New Roman" w:hAnsi="Times New Roman" w:hint="default"/>
      </w:rPr>
    </w:lvl>
    <w:lvl w:ilvl="4" w:tplc="37BA4C8C" w:tentative="1">
      <w:start w:val="1"/>
      <w:numFmt w:val="bullet"/>
      <w:lvlText w:val="-"/>
      <w:lvlJc w:val="left"/>
      <w:pPr>
        <w:tabs>
          <w:tab w:val="num" w:pos="3600"/>
        </w:tabs>
        <w:ind w:left="3600" w:hanging="360"/>
      </w:pPr>
      <w:rPr>
        <w:rFonts w:ascii="Times New Roman" w:hAnsi="Times New Roman" w:hint="default"/>
      </w:rPr>
    </w:lvl>
    <w:lvl w:ilvl="5" w:tplc="EA8A531E" w:tentative="1">
      <w:start w:val="1"/>
      <w:numFmt w:val="bullet"/>
      <w:lvlText w:val="-"/>
      <w:lvlJc w:val="left"/>
      <w:pPr>
        <w:tabs>
          <w:tab w:val="num" w:pos="4320"/>
        </w:tabs>
        <w:ind w:left="4320" w:hanging="360"/>
      </w:pPr>
      <w:rPr>
        <w:rFonts w:ascii="Times New Roman" w:hAnsi="Times New Roman" w:hint="default"/>
      </w:rPr>
    </w:lvl>
    <w:lvl w:ilvl="6" w:tplc="0F6AB2B8" w:tentative="1">
      <w:start w:val="1"/>
      <w:numFmt w:val="bullet"/>
      <w:lvlText w:val="-"/>
      <w:lvlJc w:val="left"/>
      <w:pPr>
        <w:tabs>
          <w:tab w:val="num" w:pos="5040"/>
        </w:tabs>
        <w:ind w:left="5040" w:hanging="360"/>
      </w:pPr>
      <w:rPr>
        <w:rFonts w:ascii="Times New Roman" w:hAnsi="Times New Roman" w:hint="default"/>
      </w:rPr>
    </w:lvl>
    <w:lvl w:ilvl="7" w:tplc="A93E539E" w:tentative="1">
      <w:start w:val="1"/>
      <w:numFmt w:val="bullet"/>
      <w:lvlText w:val="-"/>
      <w:lvlJc w:val="left"/>
      <w:pPr>
        <w:tabs>
          <w:tab w:val="num" w:pos="5760"/>
        </w:tabs>
        <w:ind w:left="5760" w:hanging="360"/>
      </w:pPr>
      <w:rPr>
        <w:rFonts w:ascii="Times New Roman" w:hAnsi="Times New Roman" w:hint="default"/>
      </w:rPr>
    </w:lvl>
    <w:lvl w:ilvl="8" w:tplc="54FE05C2" w:tentative="1">
      <w:start w:val="1"/>
      <w:numFmt w:val="bullet"/>
      <w:lvlText w:val="-"/>
      <w:lvlJc w:val="left"/>
      <w:pPr>
        <w:tabs>
          <w:tab w:val="num" w:pos="6480"/>
        </w:tabs>
        <w:ind w:left="6480" w:hanging="360"/>
      </w:pPr>
      <w:rPr>
        <w:rFonts w:ascii="Times New Roman" w:hAnsi="Times New Roman" w:hint="default"/>
      </w:rPr>
    </w:lvl>
  </w:abstractNum>
  <w:abstractNum w:abstractNumId="9">
    <w:nsid w:val="258B0B27"/>
    <w:multiLevelType w:val="hybridMultilevel"/>
    <w:tmpl w:val="12A48E8E"/>
    <w:lvl w:ilvl="0" w:tplc="86EA5874">
      <w:start w:val="1"/>
      <w:numFmt w:val="bullet"/>
      <w:lvlText w:val="-"/>
      <w:lvlJc w:val="left"/>
      <w:pPr>
        <w:tabs>
          <w:tab w:val="num" w:pos="720"/>
        </w:tabs>
        <w:ind w:left="720" w:hanging="360"/>
      </w:pPr>
      <w:rPr>
        <w:rFonts w:ascii="Times New Roman" w:hAnsi="Times New Roman" w:hint="default"/>
      </w:rPr>
    </w:lvl>
    <w:lvl w:ilvl="1" w:tplc="EA3C7F4E" w:tentative="1">
      <w:start w:val="1"/>
      <w:numFmt w:val="bullet"/>
      <w:lvlText w:val="-"/>
      <w:lvlJc w:val="left"/>
      <w:pPr>
        <w:tabs>
          <w:tab w:val="num" w:pos="1440"/>
        </w:tabs>
        <w:ind w:left="1440" w:hanging="360"/>
      </w:pPr>
      <w:rPr>
        <w:rFonts w:ascii="Times New Roman" w:hAnsi="Times New Roman" w:hint="default"/>
      </w:rPr>
    </w:lvl>
    <w:lvl w:ilvl="2" w:tplc="7A52F7F8" w:tentative="1">
      <w:start w:val="1"/>
      <w:numFmt w:val="bullet"/>
      <w:lvlText w:val="-"/>
      <w:lvlJc w:val="left"/>
      <w:pPr>
        <w:tabs>
          <w:tab w:val="num" w:pos="2160"/>
        </w:tabs>
        <w:ind w:left="2160" w:hanging="360"/>
      </w:pPr>
      <w:rPr>
        <w:rFonts w:ascii="Times New Roman" w:hAnsi="Times New Roman" w:hint="default"/>
      </w:rPr>
    </w:lvl>
    <w:lvl w:ilvl="3" w:tplc="A91AF704" w:tentative="1">
      <w:start w:val="1"/>
      <w:numFmt w:val="bullet"/>
      <w:lvlText w:val="-"/>
      <w:lvlJc w:val="left"/>
      <w:pPr>
        <w:tabs>
          <w:tab w:val="num" w:pos="2880"/>
        </w:tabs>
        <w:ind w:left="2880" w:hanging="360"/>
      </w:pPr>
      <w:rPr>
        <w:rFonts w:ascii="Times New Roman" w:hAnsi="Times New Roman" w:hint="default"/>
      </w:rPr>
    </w:lvl>
    <w:lvl w:ilvl="4" w:tplc="0E705A12" w:tentative="1">
      <w:start w:val="1"/>
      <w:numFmt w:val="bullet"/>
      <w:lvlText w:val="-"/>
      <w:lvlJc w:val="left"/>
      <w:pPr>
        <w:tabs>
          <w:tab w:val="num" w:pos="3600"/>
        </w:tabs>
        <w:ind w:left="3600" w:hanging="360"/>
      </w:pPr>
      <w:rPr>
        <w:rFonts w:ascii="Times New Roman" w:hAnsi="Times New Roman" w:hint="default"/>
      </w:rPr>
    </w:lvl>
    <w:lvl w:ilvl="5" w:tplc="B9822316" w:tentative="1">
      <w:start w:val="1"/>
      <w:numFmt w:val="bullet"/>
      <w:lvlText w:val="-"/>
      <w:lvlJc w:val="left"/>
      <w:pPr>
        <w:tabs>
          <w:tab w:val="num" w:pos="4320"/>
        </w:tabs>
        <w:ind w:left="4320" w:hanging="360"/>
      </w:pPr>
      <w:rPr>
        <w:rFonts w:ascii="Times New Roman" w:hAnsi="Times New Roman" w:hint="default"/>
      </w:rPr>
    </w:lvl>
    <w:lvl w:ilvl="6" w:tplc="5CA8F546" w:tentative="1">
      <w:start w:val="1"/>
      <w:numFmt w:val="bullet"/>
      <w:lvlText w:val="-"/>
      <w:lvlJc w:val="left"/>
      <w:pPr>
        <w:tabs>
          <w:tab w:val="num" w:pos="5040"/>
        </w:tabs>
        <w:ind w:left="5040" w:hanging="360"/>
      </w:pPr>
      <w:rPr>
        <w:rFonts w:ascii="Times New Roman" w:hAnsi="Times New Roman" w:hint="default"/>
      </w:rPr>
    </w:lvl>
    <w:lvl w:ilvl="7" w:tplc="1FDEDB98" w:tentative="1">
      <w:start w:val="1"/>
      <w:numFmt w:val="bullet"/>
      <w:lvlText w:val="-"/>
      <w:lvlJc w:val="left"/>
      <w:pPr>
        <w:tabs>
          <w:tab w:val="num" w:pos="5760"/>
        </w:tabs>
        <w:ind w:left="5760" w:hanging="360"/>
      </w:pPr>
      <w:rPr>
        <w:rFonts w:ascii="Times New Roman" w:hAnsi="Times New Roman" w:hint="default"/>
      </w:rPr>
    </w:lvl>
    <w:lvl w:ilvl="8" w:tplc="08668F02" w:tentative="1">
      <w:start w:val="1"/>
      <w:numFmt w:val="bullet"/>
      <w:lvlText w:val="-"/>
      <w:lvlJc w:val="left"/>
      <w:pPr>
        <w:tabs>
          <w:tab w:val="num" w:pos="6480"/>
        </w:tabs>
        <w:ind w:left="6480" w:hanging="360"/>
      </w:pPr>
      <w:rPr>
        <w:rFonts w:ascii="Times New Roman" w:hAnsi="Times New Roman" w:hint="default"/>
      </w:rPr>
    </w:lvl>
  </w:abstractNum>
  <w:abstractNum w:abstractNumId="10">
    <w:nsid w:val="35402833"/>
    <w:multiLevelType w:val="hybridMultilevel"/>
    <w:tmpl w:val="D3586550"/>
    <w:lvl w:ilvl="0" w:tplc="45425628">
      <w:start w:val="1"/>
      <w:numFmt w:val="bullet"/>
      <w:lvlText w:val="-"/>
      <w:lvlJc w:val="left"/>
      <w:pPr>
        <w:tabs>
          <w:tab w:val="num" w:pos="720"/>
        </w:tabs>
        <w:ind w:left="720" w:hanging="360"/>
      </w:pPr>
      <w:rPr>
        <w:rFonts w:ascii="Times New Roman" w:hAnsi="Times New Roman" w:hint="default"/>
      </w:rPr>
    </w:lvl>
    <w:lvl w:ilvl="1" w:tplc="B3C29D06" w:tentative="1">
      <w:start w:val="1"/>
      <w:numFmt w:val="bullet"/>
      <w:lvlText w:val="-"/>
      <w:lvlJc w:val="left"/>
      <w:pPr>
        <w:tabs>
          <w:tab w:val="num" w:pos="1440"/>
        </w:tabs>
        <w:ind w:left="1440" w:hanging="360"/>
      </w:pPr>
      <w:rPr>
        <w:rFonts w:ascii="Times New Roman" w:hAnsi="Times New Roman" w:hint="default"/>
      </w:rPr>
    </w:lvl>
    <w:lvl w:ilvl="2" w:tplc="9FEC9528" w:tentative="1">
      <w:start w:val="1"/>
      <w:numFmt w:val="bullet"/>
      <w:lvlText w:val="-"/>
      <w:lvlJc w:val="left"/>
      <w:pPr>
        <w:tabs>
          <w:tab w:val="num" w:pos="2160"/>
        </w:tabs>
        <w:ind w:left="2160" w:hanging="360"/>
      </w:pPr>
      <w:rPr>
        <w:rFonts w:ascii="Times New Roman" w:hAnsi="Times New Roman" w:hint="default"/>
      </w:rPr>
    </w:lvl>
    <w:lvl w:ilvl="3" w:tplc="9B8CE1CC" w:tentative="1">
      <w:start w:val="1"/>
      <w:numFmt w:val="bullet"/>
      <w:lvlText w:val="-"/>
      <w:lvlJc w:val="left"/>
      <w:pPr>
        <w:tabs>
          <w:tab w:val="num" w:pos="2880"/>
        </w:tabs>
        <w:ind w:left="2880" w:hanging="360"/>
      </w:pPr>
      <w:rPr>
        <w:rFonts w:ascii="Times New Roman" w:hAnsi="Times New Roman" w:hint="default"/>
      </w:rPr>
    </w:lvl>
    <w:lvl w:ilvl="4" w:tplc="0054EF6E" w:tentative="1">
      <w:start w:val="1"/>
      <w:numFmt w:val="bullet"/>
      <w:lvlText w:val="-"/>
      <w:lvlJc w:val="left"/>
      <w:pPr>
        <w:tabs>
          <w:tab w:val="num" w:pos="3600"/>
        </w:tabs>
        <w:ind w:left="3600" w:hanging="360"/>
      </w:pPr>
      <w:rPr>
        <w:rFonts w:ascii="Times New Roman" w:hAnsi="Times New Roman" w:hint="default"/>
      </w:rPr>
    </w:lvl>
    <w:lvl w:ilvl="5" w:tplc="0AE42E70" w:tentative="1">
      <w:start w:val="1"/>
      <w:numFmt w:val="bullet"/>
      <w:lvlText w:val="-"/>
      <w:lvlJc w:val="left"/>
      <w:pPr>
        <w:tabs>
          <w:tab w:val="num" w:pos="4320"/>
        </w:tabs>
        <w:ind w:left="4320" w:hanging="360"/>
      </w:pPr>
      <w:rPr>
        <w:rFonts w:ascii="Times New Roman" w:hAnsi="Times New Roman" w:hint="default"/>
      </w:rPr>
    </w:lvl>
    <w:lvl w:ilvl="6" w:tplc="02B2C65E" w:tentative="1">
      <w:start w:val="1"/>
      <w:numFmt w:val="bullet"/>
      <w:lvlText w:val="-"/>
      <w:lvlJc w:val="left"/>
      <w:pPr>
        <w:tabs>
          <w:tab w:val="num" w:pos="5040"/>
        </w:tabs>
        <w:ind w:left="5040" w:hanging="360"/>
      </w:pPr>
      <w:rPr>
        <w:rFonts w:ascii="Times New Roman" w:hAnsi="Times New Roman" w:hint="default"/>
      </w:rPr>
    </w:lvl>
    <w:lvl w:ilvl="7" w:tplc="A7B2C570" w:tentative="1">
      <w:start w:val="1"/>
      <w:numFmt w:val="bullet"/>
      <w:lvlText w:val="-"/>
      <w:lvlJc w:val="left"/>
      <w:pPr>
        <w:tabs>
          <w:tab w:val="num" w:pos="5760"/>
        </w:tabs>
        <w:ind w:left="5760" w:hanging="360"/>
      </w:pPr>
      <w:rPr>
        <w:rFonts w:ascii="Times New Roman" w:hAnsi="Times New Roman" w:hint="default"/>
      </w:rPr>
    </w:lvl>
    <w:lvl w:ilvl="8" w:tplc="E13EADD8" w:tentative="1">
      <w:start w:val="1"/>
      <w:numFmt w:val="bullet"/>
      <w:lvlText w:val="-"/>
      <w:lvlJc w:val="left"/>
      <w:pPr>
        <w:tabs>
          <w:tab w:val="num" w:pos="6480"/>
        </w:tabs>
        <w:ind w:left="6480" w:hanging="360"/>
      </w:pPr>
      <w:rPr>
        <w:rFonts w:ascii="Times New Roman" w:hAnsi="Times New Roman" w:hint="default"/>
      </w:rPr>
    </w:lvl>
  </w:abstractNum>
  <w:abstractNum w:abstractNumId="11">
    <w:nsid w:val="36244165"/>
    <w:multiLevelType w:val="hybridMultilevel"/>
    <w:tmpl w:val="063A5920"/>
    <w:lvl w:ilvl="0" w:tplc="77243A04">
      <w:start w:val="1"/>
      <w:numFmt w:val="bullet"/>
      <w:lvlText w:val="-"/>
      <w:lvlJc w:val="left"/>
      <w:pPr>
        <w:tabs>
          <w:tab w:val="num" w:pos="720"/>
        </w:tabs>
        <w:ind w:left="720" w:hanging="360"/>
      </w:pPr>
      <w:rPr>
        <w:rFonts w:ascii="Times New Roman" w:hAnsi="Times New Roman" w:hint="default"/>
      </w:rPr>
    </w:lvl>
    <w:lvl w:ilvl="1" w:tplc="0BECC5E4" w:tentative="1">
      <w:start w:val="1"/>
      <w:numFmt w:val="bullet"/>
      <w:lvlText w:val="-"/>
      <w:lvlJc w:val="left"/>
      <w:pPr>
        <w:tabs>
          <w:tab w:val="num" w:pos="1440"/>
        </w:tabs>
        <w:ind w:left="1440" w:hanging="360"/>
      </w:pPr>
      <w:rPr>
        <w:rFonts w:ascii="Times New Roman" w:hAnsi="Times New Roman" w:hint="default"/>
      </w:rPr>
    </w:lvl>
    <w:lvl w:ilvl="2" w:tplc="664850B2" w:tentative="1">
      <w:start w:val="1"/>
      <w:numFmt w:val="bullet"/>
      <w:lvlText w:val="-"/>
      <w:lvlJc w:val="left"/>
      <w:pPr>
        <w:tabs>
          <w:tab w:val="num" w:pos="2160"/>
        </w:tabs>
        <w:ind w:left="2160" w:hanging="360"/>
      </w:pPr>
      <w:rPr>
        <w:rFonts w:ascii="Times New Roman" w:hAnsi="Times New Roman" w:hint="default"/>
      </w:rPr>
    </w:lvl>
    <w:lvl w:ilvl="3" w:tplc="2BEC5658" w:tentative="1">
      <w:start w:val="1"/>
      <w:numFmt w:val="bullet"/>
      <w:lvlText w:val="-"/>
      <w:lvlJc w:val="left"/>
      <w:pPr>
        <w:tabs>
          <w:tab w:val="num" w:pos="2880"/>
        </w:tabs>
        <w:ind w:left="2880" w:hanging="360"/>
      </w:pPr>
      <w:rPr>
        <w:rFonts w:ascii="Times New Roman" w:hAnsi="Times New Roman" w:hint="default"/>
      </w:rPr>
    </w:lvl>
    <w:lvl w:ilvl="4" w:tplc="F52C600C" w:tentative="1">
      <w:start w:val="1"/>
      <w:numFmt w:val="bullet"/>
      <w:lvlText w:val="-"/>
      <w:lvlJc w:val="left"/>
      <w:pPr>
        <w:tabs>
          <w:tab w:val="num" w:pos="3600"/>
        </w:tabs>
        <w:ind w:left="3600" w:hanging="360"/>
      </w:pPr>
      <w:rPr>
        <w:rFonts w:ascii="Times New Roman" w:hAnsi="Times New Roman" w:hint="default"/>
      </w:rPr>
    </w:lvl>
    <w:lvl w:ilvl="5" w:tplc="3C2EFA1E" w:tentative="1">
      <w:start w:val="1"/>
      <w:numFmt w:val="bullet"/>
      <w:lvlText w:val="-"/>
      <w:lvlJc w:val="left"/>
      <w:pPr>
        <w:tabs>
          <w:tab w:val="num" w:pos="4320"/>
        </w:tabs>
        <w:ind w:left="4320" w:hanging="360"/>
      </w:pPr>
      <w:rPr>
        <w:rFonts w:ascii="Times New Roman" w:hAnsi="Times New Roman" w:hint="default"/>
      </w:rPr>
    </w:lvl>
    <w:lvl w:ilvl="6" w:tplc="14CC14EE" w:tentative="1">
      <w:start w:val="1"/>
      <w:numFmt w:val="bullet"/>
      <w:lvlText w:val="-"/>
      <w:lvlJc w:val="left"/>
      <w:pPr>
        <w:tabs>
          <w:tab w:val="num" w:pos="5040"/>
        </w:tabs>
        <w:ind w:left="5040" w:hanging="360"/>
      </w:pPr>
      <w:rPr>
        <w:rFonts w:ascii="Times New Roman" w:hAnsi="Times New Roman" w:hint="default"/>
      </w:rPr>
    </w:lvl>
    <w:lvl w:ilvl="7" w:tplc="3F90FD8C" w:tentative="1">
      <w:start w:val="1"/>
      <w:numFmt w:val="bullet"/>
      <w:lvlText w:val="-"/>
      <w:lvlJc w:val="left"/>
      <w:pPr>
        <w:tabs>
          <w:tab w:val="num" w:pos="5760"/>
        </w:tabs>
        <w:ind w:left="5760" w:hanging="360"/>
      </w:pPr>
      <w:rPr>
        <w:rFonts w:ascii="Times New Roman" w:hAnsi="Times New Roman" w:hint="default"/>
      </w:rPr>
    </w:lvl>
    <w:lvl w:ilvl="8" w:tplc="982EB1E6" w:tentative="1">
      <w:start w:val="1"/>
      <w:numFmt w:val="bullet"/>
      <w:lvlText w:val="-"/>
      <w:lvlJc w:val="left"/>
      <w:pPr>
        <w:tabs>
          <w:tab w:val="num" w:pos="6480"/>
        </w:tabs>
        <w:ind w:left="6480" w:hanging="360"/>
      </w:pPr>
      <w:rPr>
        <w:rFonts w:ascii="Times New Roman" w:hAnsi="Times New Roman" w:hint="default"/>
      </w:rPr>
    </w:lvl>
  </w:abstractNum>
  <w:abstractNum w:abstractNumId="12">
    <w:nsid w:val="38443F61"/>
    <w:multiLevelType w:val="hybridMultilevel"/>
    <w:tmpl w:val="4D3A2096"/>
    <w:lvl w:ilvl="0" w:tplc="6FD81D8A">
      <w:start w:val="1"/>
      <w:numFmt w:val="bullet"/>
      <w:lvlText w:val="-"/>
      <w:lvlJc w:val="left"/>
      <w:pPr>
        <w:tabs>
          <w:tab w:val="num" w:pos="720"/>
        </w:tabs>
        <w:ind w:left="720" w:hanging="360"/>
      </w:pPr>
      <w:rPr>
        <w:rFonts w:ascii="Times New Roman" w:hAnsi="Times New Roman" w:hint="default"/>
      </w:rPr>
    </w:lvl>
    <w:lvl w:ilvl="1" w:tplc="7A16FC36" w:tentative="1">
      <w:start w:val="1"/>
      <w:numFmt w:val="bullet"/>
      <w:lvlText w:val="-"/>
      <w:lvlJc w:val="left"/>
      <w:pPr>
        <w:tabs>
          <w:tab w:val="num" w:pos="1440"/>
        </w:tabs>
        <w:ind w:left="1440" w:hanging="360"/>
      </w:pPr>
      <w:rPr>
        <w:rFonts w:ascii="Times New Roman" w:hAnsi="Times New Roman" w:hint="default"/>
      </w:rPr>
    </w:lvl>
    <w:lvl w:ilvl="2" w:tplc="6F28F246" w:tentative="1">
      <w:start w:val="1"/>
      <w:numFmt w:val="bullet"/>
      <w:lvlText w:val="-"/>
      <w:lvlJc w:val="left"/>
      <w:pPr>
        <w:tabs>
          <w:tab w:val="num" w:pos="2160"/>
        </w:tabs>
        <w:ind w:left="2160" w:hanging="360"/>
      </w:pPr>
      <w:rPr>
        <w:rFonts w:ascii="Times New Roman" w:hAnsi="Times New Roman" w:hint="default"/>
      </w:rPr>
    </w:lvl>
    <w:lvl w:ilvl="3" w:tplc="1A4076AC" w:tentative="1">
      <w:start w:val="1"/>
      <w:numFmt w:val="bullet"/>
      <w:lvlText w:val="-"/>
      <w:lvlJc w:val="left"/>
      <w:pPr>
        <w:tabs>
          <w:tab w:val="num" w:pos="2880"/>
        </w:tabs>
        <w:ind w:left="2880" w:hanging="360"/>
      </w:pPr>
      <w:rPr>
        <w:rFonts w:ascii="Times New Roman" w:hAnsi="Times New Roman" w:hint="default"/>
      </w:rPr>
    </w:lvl>
    <w:lvl w:ilvl="4" w:tplc="23C81AF4" w:tentative="1">
      <w:start w:val="1"/>
      <w:numFmt w:val="bullet"/>
      <w:lvlText w:val="-"/>
      <w:lvlJc w:val="left"/>
      <w:pPr>
        <w:tabs>
          <w:tab w:val="num" w:pos="3600"/>
        </w:tabs>
        <w:ind w:left="3600" w:hanging="360"/>
      </w:pPr>
      <w:rPr>
        <w:rFonts w:ascii="Times New Roman" w:hAnsi="Times New Roman" w:hint="default"/>
      </w:rPr>
    </w:lvl>
    <w:lvl w:ilvl="5" w:tplc="6DC0FDD0" w:tentative="1">
      <w:start w:val="1"/>
      <w:numFmt w:val="bullet"/>
      <w:lvlText w:val="-"/>
      <w:lvlJc w:val="left"/>
      <w:pPr>
        <w:tabs>
          <w:tab w:val="num" w:pos="4320"/>
        </w:tabs>
        <w:ind w:left="4320" w:hanging="360"/>
      </w:pPr>
      <w:rPr>
        <w:rFonts w:ascii="Times New Roman" w:hAnsi="Times New Roman" w:hint="default"/>
      </w:rPr>
    </w:lvl>
    <w:lvl w:ilvl="6" w:tplc="AA70F75A" w:tentative="1">
      <w:start w:val="1"/>
      <w:numFmt w:val="bullet"/>
      <w:lvlText w:val="-"/>
      <w:lvlJc w:val="left"/>
      <w:pPr>
        <w:tabs>
          <w:tab w:val="num" w:pos="5040"/>
        </w:tabs>
        <w:ind w:left="5040" w:hanging="360"/>
      </w:pPr>
      <w:rPr>
        <w:rFonts w:ascii="Times New Roman" w:hAnsi="Times New Roman" w:hint="default"/>
      </w:rPr>
    </w:lvl>
    <w:lvl w:ilvl="7" w:tplc="BD26DBD0" w:tentative="1">
      <w:start w:val="1"/>
      <w:numFmt w:val="bullet"/>
      <w:lvlText w:val="-"/>
      <w:lvlJc w:val="left"/>
      <w:pPr>
        <w:tabs>
          <w:tab w:val="num" w:pos="5760"/>
        </w:tabs>
        <w:ind w:left="5760" w:hanging="360"/>
      </w:pPr>
      <w:rPr>
        <w:rFonts w:ascii="Times New Roman" w:hAnsi="Times New Roman" w:hint="default"/>
      </w:rPr>
    </w:lvl>
    <w:lvl w:ilvl="8" w:tplc="468012F4" w:tentative="1">
      <w:start w:val="1"/>
      <w:numFmt w:val="bullet"/>
      <w:lvlText w:val="-"/>
      <w:lvlJc w:val="left"/>
      <w:pPr>
        <w:tabs>
          <w:tab w:val="num" w:pos="6480"/>
        </w:tabs>
        <w:ind w:left="6480" w:hanging="360"/>
      </w:pPr>
      <w:rPr>
        <w:rFonts w:ascii="Times New Roman" w:hAnsi="Times New Roman" w:hint="default"/>
      </w:rPr>
    </w:lvl>
  </w:abstractNum>
  <w:abstractNum w:abstractNumId="13">
    <w:nsid w:val="3BB42E9B"/>
    <w:multiLevelType w:val="hybridMultilevel"/>
    <w:tmpl w:val="747AEABE"/>
    <w:lvl w:ilvl="0" w:tplc="1FAECC88">
      <w:start w:val="1"/>
      <w:numFmt w:val="bullet"/>
      <w:lvlText w:val="-"/>
      <w:lvlJc w:val="left"/>
      <w:pPr>
        <w:tabs>
          <w:tab w:val="num" w:pos="720"/>
        </w:tabs>
        <w:ind w:left="720" w:hanging="360"/>
      </w:pPr>
      <w:rPr>
        <w:rFonts w:ascii="Times New Roman" w:hAnsi="Times New Roman" w:hint="default"/>
      </w:rPr>
    </w:lvl>
    <w:lvl w:ilvl="1" w:tplc="2550C0A4" w:tentative="1">
      <w:start w:val="1"/>
      <w:numFmt w:val="bullet"/>
      <w:lvlText w:val="-"/>
      <w:lvlJc w:val="left"/>
      <w:pPr>
        <w:tabs>
          <w:tab w:val="num" w:pos="1440"/>
        </w:tabs>
        <w:ind w:left="1440" w:hanging="360"/>
      </w:pPr>
      <w:rPr>
        <w:rFonts w:ascii="Times New Roman" w:hAnsi="Times New Roman" w:hint="default"/>
      </w:rPr>
    </w:lvl>
    <w:lvl w:ilvl="2" w:tplc="D83046A0" w:tentative="1">
      <w:start w:val="1"/>
      <w:numFmt w:val="bullet"/>
      <w:lvlText w:val="-"/>
      <w:lvlJc w:val="left"/>
      <w:pPr>
        <w:tabs>
          <w:tab w:val="num" w:pos="2160"/>
        </w:tabs>
        <w:ind w:left="2160" w:hanging="360"/>
      </w:pPr>
      <w:rPr>
        <w:rFonts w:ascii="Times New Roman" w:hAnsi="Times New Roman" w:hint="default"/>
      </w:rPr>
    </w:lvl>
    <w:lvl w:ilvl="3" w:tplc="F5D22CC6" w:tentative="1">
      <w:start w:val="1"/>
      <w:numFmt w:val="bullet"/>
      <w:lvlText w:val="-"/>
      <w:lvlJc w:val="left"/>
      <w:pPr>
        <w:tabs>
          <w:tab w:val="num" w:pos="2880"/>
        </w:tabs>
        <w:ind w:left="2880" w:hanging="360"/>
      </w:pPr>
      <w:rPr>
        <w:rFonts w:ascii="Times New Roman" w:hAnsi="Times New Roman" w:hint="default"/>
      </w:rPr>
    </w:lvl>
    <w:lvl w:ilvl="4" w:tplc="25967846" w:tentative="1">
      <w:start w:val="1"/>
      <w:numFmt w:val="bullet"/>
      <w:lvlText w:val="-"/>
      <w:lvlJc w:val="left"/>
      <w:pPr>
        <w:tabs>
          <w:tab w:val="num" w:pos="3600"/>
        </w:tabs>
        <w:ind w:left="3600" w:hanging="360"/>
      </w:pPr>
      <w:rPr>
        <w:rFonts w:ascii="Times New Roman" w:hAnsi="Times New Roman" w:hint="default"/>
      </w:rPr>
    </w:lvl>
    <w:lvl w:ilvl="5" w:tplc="86BC828C" w:tentative="1">
      <w:start w:val="1"/>
      <w:numFmt w:val="bullet"/>
      <w:lvlText w:val="-"/>
      <w:lvlJc w:val="left"/>
      <w:pPr>
        <w:tabs>
          <w:tab w:val="num" w:pos="4320"/>
        </w:tabs>
        <w:ind w:left="4320" w:hanging="360"/>
      </w:pPr>
      <w:rPr>
        <w:rFonts w:ascii="Times New Roman" w:hAnsi="Times New Roman" w:hint="default"/>
      </w:rPr>
    </w:lvl>
    <w:lvl w:ilvl="6" w:tplc="A0DA3B72" w:tentative="1">
      <w:start w:val="1"/>
      <w:numFmt w:val="bullet"/>
      <w:lvlText w:val="-"/>
      <w:lvlJc w:val="left"/>
      <w:pPr>
        <w:tabs>
          <w:tab w:val="num" w:pos="5040"/>
        </w:tabs>
        <w:ind w:left="5040" w:hanging="360"/>
      </w:pPr>
      <w:rPr>
        <w:rFonts w:ascii="Times New Roman" w:hAnsi="Times New Roman" w:hint="default"/>
      </w:rPr>
    </w:lvl>
    <w:lvl w:ilvl="7" w:tplc="D85CC2F4" w:tentative="1">
      <w:start w:val="1"/>
      <w:numFmt w:val="bullet"/>
      <w:lvlText w:val="-"/>
      <w:lvlJc w:val="left"/>
      <w:pPr>
        <w:tabs>
          <w:tab w:val="num" w:pos="5760"/>
        </w:tabs>
        <w:ind w:left="5760" w:hanging="360"/>
      </w:pPr>
      <w:rPr>
        <w:rFonts w:ascii="Times New Roman" w:hAnsi="Times New Roman" w:hint="default"/>
      </w:rPr>
    </w:lvl>
    <w:lvl w:ilvl="8" w:tplc="A95E096E" w:tentative="1">
      <w:start w:val="1"/>
      <w:numFmt w:val="bullet"/>
      <w:lvlText w:val="-"/>
      <w:lvlJc w:val="left"/>
      <w:pPr>
        <w:tabs>
          <w:tab w:val="num" w:pos="6480"/>
        </w:tabs>
        <w:ind w:left="6480" w:hanging="360"/>
      </w:pPr>
      <w:rPr>
        <w:rFonts w:ascii="Times New Roman" w:hAnsi="Times New Roman" w:hint="default"/>
      </w:rPr>
    </w:lvl>
  </w:abstractNum>
  <w:abstractNum w:abstractNumId="14">
    <w:nsid w:val="43236442"/>
    <w:multiLevelType w:val="hybridMultilevel"/>
    <w:tmpl w:val="1ACE93B0"/>
    <w:lvl w:ilvl="0" w:tplc="4426F71A">
      <w:start w:val="1"/>
      <w:numFmt w:val="bullet"/>
      <w:lvlText w:val="-"/>
      <w:lvlJc w:val="left"/>
      <w:pPr>
        <w:tabs>
          <w:tab w:val="num" w:pos="720"/>
        </w:tabs>
        <w:ind w:left="720" w:hanging="360"/>
      </w:pPr>
      <w:rPr>
        <w:rFonts w:ascii="Times New Roman" w:hAnsi="Times New Roman" w:hint="default"/>
      </w:rPr>
    </w:lvl>
    <w:lvl w:ilvl="1" w:tplc="30D6F452" w:tentative="1">
      <w:start w:val="1"/>
      <w:numFmt w:val="bullet"/>
      <w:lvlText w:val="-"/>
      <w:lvlJc w:val="left"/>
      <w:pPr>
        <w:tabs>
          <w:tab w:val="num" w:pos="1440"/>
        </w:tabs>
        <w:ind w:left="1440" w:hanging="360"/>
      </w:pPr>
      <w:rPr>
        <w:rFonts w:ascii="Times New Roman" w:hAnsi="Times New Roman" w:hint="default"/>
      </w:rPr>
    </w:lvl>
    <w:lvl w:ilvl="2" w:tplc="8794B704" w:tentative="1">
      <w:start w:val="1"/>
      <w:numFmt w:val="bullet"/>
      <w:lvlText w:val="-"/>
      <w:lvlJc w:val="left"/>
      <w:pPr>
        <w:tabs>
          <w:tab w:val="num" w:pos="2160"/>
        </w:tabs>
        <w:ind w:left="2160" w:hanging="360"/>
      </w:pPr>
      <w:rPr>
        <w:rFonts w:ascii="Times New Roman" w:hAnsi="Times New Roman" w:hint="default"/>
      </w:rPr>
    </w:lvl>
    <w:lvl w:ilvl="3" w:tplc="B71C5E54" w:tentative="1">
      <w:start w:val="1"/>
      <w:numFmt w:val="bullet"/>
      <w:lvlText w:val="-"/>
      <w:lvlJc w:val="left"/>
      <w:pPr>
        <w:tabs>
          <w:tab w:val="num" w:pos="2880"/>
        </w:tabs>
        <w:ind w:left="2880" w:hanging="360"/>
      </w:pPr>
      <w:rPr>
        <w:rFonts w:ascii="Times New Roman" w:hAnsi="Times New Roman" w:hint="default"/>
      </w:rPr>
    </w:lvl>
    <w:lvl w:ilvl="4" w:tplc="2D489D9A" w:tentative="1">
      <w:start w:val="1"/>
      <w:numFmt w:val="bullet"/>
      <w:lvlText w:val="-"/>
      <w:lvlJc w:val="left"/>
      <w:pPr>
        <w:tabs>
          <w:tab w:val="num" w:pos="3600"/>
        </w:tabs>
        <w:ind w:left="3600" w:hanging="360"/>
      </w:pPr>
      <w:rPr>
        <w:rFonts w:ascii="Times New Roman" w:hAnsi="Times New Roman" w:hint="default"/>
      </w:rPr>
    </w:lvl>
    <w:lvl w:ilvl="5" w:tplc="9C0AD206" w:tentative="1">
      <w:start w:val="1"/>
      <w:numFmt w:val="bullet"/>
      <w:lvlText w:val="-"/>
      <w:lvlJc w:val="left"/>
      <w:pPr>
        <w:tabs>
          <w:tab w:val="num" w:pos="4320"/>
        </w:tabs>
        <w:ind w:left="4320" w:hanging="360"/>
      </w:pPr>
      <w:rPr>
        <w:rFonts w:ascii="Times New Roman" w:hAnsi="Times New Roman" w:hint="default"/>
      </w:rPr>
    </w:lvl>
    <w:lvl w:ilvl="6" w:tplc="C53877E4" w:tentative="1">
      <w:start w:val="1"/>
      <w:numFmt w:val="bullet"/>
      <w:lvlText w:val="-"/>
      <w:lvlJc w:val="left"/>
      <w:pPr>
        <w:tabs>
          <w:tab w:val="num" w:pos="5040"/>
        </w:tabs>
        <w:ind w:left="5040" w:hanging="360"/>
      </w:pPr>
      <w:rPr>
        <w:rFonts w:ascii="Times New Roman" w:hAnsi="Times New Roman" w:hint="default"/>
      </w:rPr>
    </w:lvl>
    <w:lvl w:ilvl="7" w:tplc="C038A1F6" w:tentative="1">
      <w:start w:val="1"/>
      <w:numFmt w:val="bullet"/>
      <w:lvlText w:val="-"/>
      <w:lvlJc w:val="left"/>
      <w:pPr>
        <w:tabs>
          <w:tab w:val="num" w:pos="5760"/>
        </w:tabs>
        <w:ind w:left="5760" w:hanging="360"/>
      </w:pPr>
      <w:rPr>
        <w:rFonts w:ascii="Times New Roman" w:hAnsi="Times New Roman" w:hint="default"/>
      </w:rPr>
    </w:lvl>
    <w:lvl w:ilvl="8" w:tplc="FA6461F0" w:tentative="1">
      <w:start w:val="1"/>
      <w:numFmt w:val="bullet"/>
      <w:lvlText w:val="-"/>
      <w:lvlJc w:val="left"/>
      <w:pPr>
        <w:tabs>
          <w:tab w:val="num" w:pos="6480"/>
        </w:tabs>
        <w:ind w:left="6480" w:hanging="360"/>
      </w:pPr>
      <w:rPr>
        <w:rFonts w:ascii="Times New Roman" w:hAnsi="Times New Roman" w:hint="default"/>
      </w:rPr>
    </w:lvl>
  </w:abstractNum>
  <w:abstractNum w:abstractNumId="15">
    <w:nsid w:val="4AF321A8"/>
    <w:multiLevelType w:val="hybridMultilevel"/>
    <w:tmpl w:val="CE289282"/>
    <w:lvl w:ilvl="0" w:tplc="0F429D82">
      <w:start w:val="1"/>
      <w:numFmt w:val="bullet"/>
      <w:lvlText w:val="-"/>
      <w:lvlJc w:val="left"/>
      <w:pPr>
        <w:tabs>
          <w:tab w:val="num" w:pos="720"/>
        </w:tabs>
        <w:ind w:left="720" w:hanging="360"/>
      </w:pPr>
      <w:rPr>
        <w:rFonts w:ascii="Times New Roman" w:hAnsi="Times New Roman" w:hint="default"/>
      </w:rPr>
    </w:lvl>
    <w:lvl w:ilvl="1" w:tplc="2D70A4E6" w:tentative="1">
      <w:start w:val="1"/>
      <w:numFmt w:val="bullet"/>
      <w:lvlText w:val="-"/>
      <w:lvlJc w:val="left"/>
      <w:pPr>
        <w:tabs>
          <w:tab w:val="num" w:pos="1440"/>
        </w:tabs>
        <w:ind w:left="1440" w:hanging="360"/>
      </w:pPr>
      <w:rPr>
        <w:rFonts w:ascii="Times New Roman" w:hAnsi="Times New Roman" w:hint="default"/>
      </w:rPr>
    </w:lvl>
    <w:lvl w:ilvl="2" w:tplc="AFFCDDBE" w:tentative="1">
      <w:start w:val="1"/>
      <w:numFmt w:val="bullet"/>
      <w:lvlText w:val="-"/>
      <w:lvlJc w:val="left"/>
      <w:pPr>
        <w:tabs>
          <w:tab w:val="num" w:pos="2160"/>
        </w:tabs>
        <w:ind w:left="2160" w:hanging="360"/>
      </w:pPr>
      <w:rPr>
        <w:rFonts w:ascii="Times New Roman" w:hAnsi="Times New Roman" w:hint="default"/>
      </w:rPr>
    </w:lvl>
    <w:lvl w:ilvl="3" w:tplc="641E3730" w:tentative="1">
      <w:start w:val="1"/>
      <w:numFmt w:val="bullet"/>
      <w:lvlText w:val="-"/>
      <w:lvlJc w:val="left"/>
      <w:pPr>
        <w:tabs>
          <w:tab w:val="num" w:pos="2880"/>
        </w:tabs>
        <w:ind w:left="2880" w:hanging="360"/>
      </w:pPr>
      <w:rPr>
        <w:rFonts w:ascii="Times New Roman" w:hAnsi="Times New Roman" w:hint="default"/>
      </w:rPr>
    </w:lvl>
    <w:lvl w:ilvl="4" w:tplc="B072770A" w:tentative="1">
      <w:start w:val="1"/>
      <w:numFmt w:val="bullet"/>
      <w:lvlText w:val="-"/>
      <w:lvlJc w:val="left"/>
      <w:pPr>
        <w:tabs>
          <w:tab w:val="num" w:pos="3600"/>
        </w:tabs>
        <w:ind w:left="3600" w:hanging="360"/>
      </w:pPr>
      <w:rPr>
        <w:rFonts w:ascii="Times New Roman" w:hAnsi="Times New Roman" w:hint="default"/>
      </w:rPr>
    </w:lvl>
    <w:lvl w:ilvl="5" w:tplc="526EB9F4" w:tentative="1">
      <w:start w:val="1"/>
      <w:numFmt w:val="bullet"/>
      <w:lvlText w:val="-"/>
      <w:lvlJc w:val="left"/>
      <w:pPr>
        <w:tabs>
          <w:tab w:val="num" w:pos="4320"/>
        </w:tabs>
        <w:ind w:left="4320" w:hanging="360"/>
      </w:pPr>
      <w:rPr>
        <w:rFonts w:ascii="Times New Roman" w:hAnsi="Times New Roman" w:hint="default"/>
      </w:rPr>
    </w:lvl>
    <w:lvl w:ilvl="6" w:tplc="4A4E15F8" w:tentative="1">
      <w:start w:val="1"/>
      <w:numFmt w:val="bullet"/>
      <w:lvlText w:val="-"/>
      <w:lvlJc w:val="left"/>
      <w:pPr>
        <w:tabs>
          <w:tab w:val="num" w:pos="5040"/>
        </w:tabs>
        <w:ind w:left="5040" w:hanging="360"/>
      </w:pPr>
      <w:rPr>
        <w:rFonts w:ascii="Times New Roman" w:hAnsi="Times New Roman" w:hint="default"/>
      </w:rPr>
    </w:lvl>
    <w:lvl w:ilvl="7" w:tplc="1EB8CF40" w:tentative="1">
      <w:start w:val="1"/>
      <w:numFmt w:val="bullet"/>
      <w:lvlText w:val="-"/>
      <w:lvlJc w:val="left"/>
      <w:pPr>
        <w:tabs>
          <w:tab w:val="num" w:pos="5760"/>
        </w:tabs>
        <w:ind w:left="5760" w:hanging="360"/>
      </w:pPr>
      <w:rPr>
        <w:rFonts w:ascii="Times New Roman" w:hAnsi="Times New Roman" w:hint="default"/>
      </w:rPr>
    </w:lvl>
    <w:lvl w:ilvl="8" w:tplc="5E50802C" w:tentative="1">
      <w:start w:val="1"/>
      <w:numFmt w:val="bullet"/>
      <w:lvlText w:val="-"/>
      <w:lvlJc w:val="left"/>
      <w:pPr>
        <w:tabs>
          <w:tab w:val="num" w:pos="6480"/>
        </w:tabs>
        <w:ind w:left="6480" w:hanging="360"/>
      </w:pPr>
      <w:rPr>
        <w:rFonts w:ascii="Times New Roman" w:hAnsi="Times New Roman" w:hint="default"/>
      </w:rPr>
    </w:lvl>
  </w:abstractNum>
  <w:abstractNum w:abstractNumId="16">
    <w:nsid w:val="58CE2563"/>
    <w:multiLevelType w:val="hybridMultilevel"/>
    <w:tmpl w:val="0F7A0F9A"/>
    <w:lvl w:ilvl="0" w:tplc="ECC4D90A">
      <w:start w:val="1"/>
      <w:numFmt w:val="bullet"/>
      <w:lvlText w:val="-"/>
      <w:lvlJc w:val="left"/>
      <w:pPr>
        <w:tabs>
          <w:tab w:val="num" w:pos="720"/>
        </w:tabs>
        <w:ind w:left="720" w:hanging="360"/>
      </w:pPr>
      <w:rPr>
        <w:rFonts w:ascii="Times New Roman" w:hAnsi="Times New Roman" w:hint="default"/>
      </w:rPr>
    </w:lvl>
    <w:lvl w:ilvl="1" w:tplc="02062200" w:tentative="1">
      <w:start w:val="1"/>
      <w:numFmt w:val="bullet"/>
      <w:lvlText w:val="-"/>
      <w:lvlJc w:val="left"/>
      <w:pPr>
        <w:tabs>
          <w:tab w:val="num" w:pos="1440"/>
        </w:tabs>
        <w:ind w:left="1440" w:hanging="360"/>
      </w:pPr>
      <w:rPr>
        <w:rFonts w:ascii="Times New Roman" w:hAnsi="Times New Roman" w:hint="default"/>
      </w:rPr>
    </w:lvl>
    <w:lvl w:ilvl="2" w:tplc="C4D25B9E" w:tentative="1">
      <w:start w:val="1"/>
      <w:numFmt w:val="bullet"/>
      <w:lvlText w:val="-"/>
      <w:lvlJc w:val="left"/>
      <w:pPr>
        <w:tabs>
          <w:tab w:val="num" w:pos="2160"/>
        </w:tabs>
        <w:ind w:left="2160" w:hanging="360"/>
      </w:pPr>
      <w:rPr>
        <w:rFonts w:ascii="Times New Roman" w:hAnsi="Times New Roman" w:hint="default"/>
      </w:rPr>
    </w:lvl>
    <w:lvl w:ilvl="3" w:tplc="423A3688" w:tentative="1">
      <w:start w:val="1"/>
      <w:numFmt w:val="bullet"/>
      <w:lvlText w:val="-"/>
      <w:lvlJc w:val="left"/>
      <w:pPr>
        <w:tabs>
          <w:tab w:val="num" w:pos="2880"/>
        </w:tabs>
        <w:ind w:left="2880" w:hanging="360"/>
      </w:pPr>
      <w:rPr>
        <w:rFonts w:ascii="Times New Roman" w:hAnsi="Times New Roman" w:hint="default"/>
      </w:rPr>
    </w:lvl>
    <w:lvl w:ilvl="4" w:tplc="4B682936" w:tentative="1">
      <w:start w:val="1"/>
      <w:numFmt w:val="bullet"/>
      <w:lvlText w:val="-"/>
      <w:lvlJc w:val="left"/>
      <w:pPr>
        <w:tabs>
          <w:tab w:val="num" w:pos="3600"/>
        </w:tabs>
        <w:ind w:left="3600" w:hanging="360"/>
      </w:pPr>
      <w:rPr>
        <w:rFonts w:ascii="Times New Roman" w:hAnsi="Times New Roman" w:hint="default"/>
      </w:rPr>
    </w:lvl>
    <w:lvl w:ilvl="5" w:tplc="86641394" w:tentative="1">
      <w:start w:val="1"/>
      <w:numFmt w:val="bullet"/>
      <w:lvlText w:val="-"/>
      <w:lvlJc w:val="left"/>
      <w:pPr>
        <w:tabs>
          <w:tab w:val="num" w:pos="4320"/>
        </w:tabs>
        <w:ind w:left="4320" w:hanging="360"/>
      </w:pPr>
      <w:rPr>
        <w:rFonts w:ascii="Times New Roman" w:hAnsi="Times New Roman" w:hint="default"/>
      </w:rPr>
    </w:lvl>
    <w:lvl w:ilvl="6" w:tplc="9202D37C" w:tentative="1">
      <w:start w:val="1"/>
      <w:numFmt w:val="bullet"/>
      <w:lvlText w:val="-"/>
      <w:lvlJc w:val="left"/>
      <w:pPr>
        <w:tabs>
          <w:tab w:val="num" w:pos="5040"/>
        </w:tabs>
        <w:ind w:left="5040" w:hanging="360"/>
      </w:pPr>
      <w:rPr>
        <w:rFonts w:ascii="Times New Roman" w:hAnsi="Times New Roman" w:hint="default"/>
      </w:rPr>
    </w:lvl>
    <w:lvl w:ilvl="7" w:tplc="F73EAC2C" w:tentative="1">
      <w:start w:val="1"/>
      <w:numFmt w:val="bullet"/>
      <w:lvlText w:val="-"/>
      <w:lvlJc w:val="left"/>
      <w:pPr>
        <w:tabs>
          <w:tab w:val="num" w:pos="5760"/>
        </w:tabs>
        <w:ind w:left="5760" w:hanging="360"/>
      </w:pPr>
      <w:rPr>
        <w:rFonts w:ascii="Times New Roman" w:hAnsi="Times New Roman" w:hint="default"/>
      </w:rPr>
    </w:lvl>
    <w:lvl w:ilvl="8" w:tplc="B5784018" w:tentative="1">
      <w:start w:val="1"/>
      <w:numFmt w:val="bullet"/>
      <w:lvlText w:val="-"/>
      <w:lvlJc w:val="left"/>
      <w:pPr>
        <w:tabs>
          <w:tab w:val="num" w:pos="6480"/>
        </w:tabs>
        <w:ind w:left="6480" w:hanging="360"/>
      </w:pPr>
      <w:rPr>
        <w:rFonts w:ascii="Times New Roman" w:hAnsi="Times New Roman" w:hint="default"/>
      </w:rPr>
    </w:lvl>
  </w:abstractNum>
  <w:abstractNum w:abstractNumId="17">
    <w:nsid w:val="64293FD6"/>
    <w:multiLevelType w:val="hybridMultilevel"/>
    <w:tmpl w:val="6686A43E"/>
    <w:lvl w:ilvl="0" w:tplc="4E6035EE">
      <w:start w:val="1"/>
      <w:numFmt w:val="bullet"/>
      <w:lvlText w:val="-"/>
      <w:lvlJc w:val="left"/>
      <w:pPr>
        <w:tabs>
          <w:tab w:val="num" w:pos="720"/>
        </w:tabs>
        <w:ind w:left="720" w:hanging="360"/>
      </w:pPr>
      <w:rPr>
        <w:rFonts w:ascii="Times New Roman" w:hAnsi="Times New Roman" w:hint="default"/>
      </w:rPr>
    </w:lvl>
    <w:lvl w:ilvl="1" w:tplc="74BE2002" w:tentative="1">
      <w:start w:val="1"/>
      <w:numFmt w:val="bullet"/>
      <w:lvlText w:val="-"/>
      <w:lvlJc w:val="left"/>
      <w:pPr>
        <w:tabs>
          <w:tab w:val="num" w:pos="1440"/>
        </w:tabs>
        <w:ind w:left="1440" w:hanging="360"/>
      </w:pPr>
      <w:rPr>
        <w:rFonts w:ascii="Times New Roman" w:hAnsi="Times New Roman" w:hint="default"/>
      </w:rPr>
    </w:lvl>
    <w:lvl w:ilvl="2" w:tplc="4FCCA7CE" w:tentative="1">
      <w:start w:val="1"/>
      <w:numFmt w:val="bullet"/>
      <w:lvlText w:val="-"/>
      <w:lvlJc w:val="left"/>
      <w:pPr>
        <w:tabs>
          <w:tab w:val="num" w:pos="2160"/>
        </w:tabs>
        <w:ind w:left="2160" w:hanging="360"/>
      </w:pPr>
      <w:rPr>
        <w:rFonts w:ascii="Times New Roman" w:hAnsi="Times New Roman" w:hint="default"/>
      </w:rPr>
    </w:lvl>
    <w:lvl w:ilvl="3" w:tplc="056A020E" w:tentative="1">
      <w:start w:val="1"/>
      <w:numFmt w:val="bullet"/>
      <w:lvlText w:val="-"/>
      <w:lvlJc w:val="left"/>
      <w:pPr>
        <w:tabs>
          <w:tab w:val="num" w:pos="2880"/>
        </w:tabs>
        <w:ind w:left="2880" w:hanging="360"/>
      </w:pPr>
      <w:rPr>
        <w:rFonts w:ascii="Times New Roman" w:hAnsi="Times New Roman" w:hint="default"/>
      </w:rPr>
    </w:lvl>
    <w:lvl w:ilvl="4" w:tplc="3BF0DC18" w:tentative="1">
      <w:start w:val="1"/>
      <w:numFmt w:val="bullet"/>
      <w:lvlText w:val="-"/>
      <w:lvlJc w:val="left"/>
      <w:pPr>
        <w:tabs>
          <w:tab w:val="num" w:pos="3600"/>
        </w:tabs>
        <w:ind w:left="3600" w:hanging="360"/>
      </w:pPr>
      <w:rPr>
        <w:rFonts w:ascii="Times New Roman" w:hAnsi="Times New Roman" w:hint="default"/>
      </w:rPr>
    </w:lvl>
    <w:lvl w:ilvl="5" w:tplc="46F6A0AE" w:tentative="1">
      <w:start w:val="1"/>
      <w:numFmt w:val="bullet"/>
      <w:lvlText w:val="-"/>
      <w:lvlJc w:val="left"/>
      <w:pPr>
        <w:tabs>
          <w:tab w:val="num" w:pos="4320"/>
        </w:tabs>
        <w:ind w:left="4320" w:hanging="360"/>
      </w:pPr>
      <w:rPr>
        <w:rFonts w:ascii="Times New Roman" w:hAnsi="Times New Roman" w:hint="default"/>
      </w:rPr>
    </w:lvl>
    <w:lvl w:ilvl="6" w:tplc="B1C2D938" w:tentative="1">
      <w:start w:val="1"/>
      <w:numFmt w:val="bullet"/>
      <w:lvlText w:val="-"/>
      <w:lvlJc w:val="left"/>
      <w:pPr>
        <w:tabs>
          <w:tab w:val="num" w:pos="5040"/>
        </w:tabs>
        <w:ind w:left="5040" w:hanging="360"/>
      </w:pPr>
      <w:rPr>
        <w:rFonts w:ascii="Times New Roman" w:hAnsi="Times New Roman" w:hint="default"/>
      </w:rPr>
    </w:lvl>
    <w:lvl w:ilvl="7" w:tplc="FA6A762A" w:tentative="1">
      <w:start w:val="1"/>
      <w:numFmt w:val="bullet"/>
      <w:lvlText w:val="-"/>
      <w:lvlJc w:val="left"/>
      <w:pPr>
        <w:tabs>
          <w:tab w:val="num" w:pos="5760"/>
        </w:tabs>
        <w:ind w:left="5760" w:hanging="360"/>
      </w:pPr>
      <w:rPr>
        <w:rFonts w:ascii="Times New Roman" w:hAnsi="Times New Roman" w:hint="default"/>
      </w:rPr>
    </w:lvl>
    <w:lvl w:ilvl="8" w:tplc="B3507540" w:tentative="1">
      <w:start w:val="1"/>
      <w:numFmt w:val="bullet"/>
      <w:lvlText w:val="-"/>
      <w:lvlJc w:val="left"/>
      <w:pPr>
        <w:tabs>
          <w:tab w:val="num" w:pos="6480"/>
        </w:tabs>
        <w:ind w:left="6480" w:hanging="360"/>
      </w:pPr>
      <w:rPr>
        <w:rFonts w:ascii="Times New Roman" w:hAnsi="Times New Roman" w:hint="default"/>
      </w:rPr>
    </w:lvl>
  </w:abstractNum>
  <w:abstractNum w:abstractNumId="18">
    <w:nsid w:val="6563580F"/>
    <w:multiLevelType w:val="hybridMultilevel"/>
    <w:tmpl w:val="E2EC1D0C"/>
    <w:lvl w:ilvl="0" w:tplc="A80201F6">
      <w:start w:val="1"/>
      <w:numFmt w:val="bullet"/>
      <w:lvlText w:val="-"/>
      <w:lvlJc w:val="left"/>
      <w:pPr>
        <w:tabs>
          <w:tab w:val="num" w:pos="720"/>
        </w:tabs>
        <w:ind w:left="720" w:hanging="360"/>
      </w:pPr>
      <w:rPr>
        <w:rFonts w:ascii="Times New Roman" w:hAnsi="Times New Roman" w:hint="default"/>
      </w:rPr>
    </w:lvl>
    <w:lvl w:ilvl="1" w:tplc="7BAAC150" w:tentative="1">
      <w:start w:val="1"/>
      <w:numFmt w:val="bullet"/>
      <w:lvlText w:val="-"/>
      <w:lvlJc w:val="left"/>
      <w:pPr>
        <w:tabs>
          <w:tab w:val="num" w:pos="1440"/>
        </w:tabs>
        <w:ind w:left="1440" w:hanging="360"/>
      </w:pPr>
      <w:rPr>
        <w:rFonts w:ascii="Times New Roman" w:hAnsi="Times New Roman" w:hint="default"/>
      </w:rPr>
    </w:lvl>
    <w:lvl w:ilvl="2" w:tplc="8D4AB8F6" w:tentative="1">
      <w:start w:val="1"/>
      <w:numFmt w:val="bullet"/>
      <w:lvlText w:val="-"/>
      <w:lvlJc w:val="left"/>
      <w:pPr>
        <w:tabs>
          <w:tab w:val="num" w:pos="2160"/>
        </w:tabs>
        <w:ind w:left="2160" w:hanging="360"/>
      </w:pPr>
      <w:rPr>
        <w:rFonts w:ascii="Times New Roman" w:hAnsi="Times New Roman" w:hint="default"/>
      </w:rPr>
    </w:lvl>
    <w:lvl w:ilvl="3" w:tplc="6A54A60A" w:tentative="1">
      <w:start w:val="1"/>
      <w:numFmt w:val="bullet"/>
      <w:lvlText w:val="-"/>
      <w:lvlJc w:val="left"/>
      <w:pPr>
        <w:tabs>
          <w:tab w:val="num" w:pos="2880"/>
        </w:tabs>
        <w:ind w:left="2880" w:hanging="360"/>
      </w:pPr>
      <w:rPr>
        <w:rFonts w:ascii="Times New Roman" w:hAnsi="Times New Roman" w:hint="default"/>
      </w:rPr>
    </w:lvl>
    <w:lvl w:ilvl="4" w:tplc="54FE2264" w:tentative="1">
      <w:start w:val="1"/>
      <w:numFmt w:val="bullet"/>
      <w:lvlText w:val="-"/>
      <w:lvlJc w:val="left"/>
      <w:pPr>
        <w:tabs>
          <w:tab w:val="num" w:pos="3600"/>
        </w:tabs>
        <w:ind w:left="3600" w:hanging="360"/>
      </w:pPr>
      <w:rPr>
        <w:rFonts w:ascii="Times New Roman" w:hAnsi="Times New Roman" w:hint="default"/>
      </w:rPr>
    </w:lvl>
    <w:lvl w:ilvl="5" w:tplc="AD76FBD6" w:tentative="1">
      <w:start w:val="1"/>
      <w:numFmt w:val="bullet"/>
      <w:lvlText w:val="-"/>
      <w:lvlJc w:val="left"/>
      <w:pPr>
        <w:tabs>
          <w:tab w:val="num" w:pos="4320"/>
        </w:tabs>
        <w:ind w:left="4320" w:hanging="360"/>
      </w:pPr>
      <w:rPr>
        <w:rFonts w:ascii="Times New Roman" w:hAnsi="Times New Roman" w:hint="default"/>
      </w:rPr>
    </w:lvl>
    <w:lvl w:ilvl="6" w:tplc="DD7A0C3E" w:tentative="1">
      <w:start w:val="1"/>
      <w:numFmt w:val="bullet"/>
      <w:lvlText w:val="-"/>
      <w:lvlJc w:val="left"/>
      <w:pPr>
        <w:tabs>
          <w:tab w:val="num" w:pos="5040"/>
        </w:tabs>
        <w:ind w:left="5040" w:hanging="360"/>
      </w:pPr>
      <w:rPr>
        <w:rFonts w:ascii="Times New Roman" w:hAnsi="Times New Roman" w:hint="default"/>
      </w:rPr>
    </w:lvl>
    <w:lvl w:ilvl="7" w:tplc="2C58B0DC" w:tentative="1">
      <w:start w:val="1"/>
      <w:numFmt w:val="bullet"/>
      <w:lvlText w:val="-"/>
      <w:lvlJc w:val="left"/>
      <w:pPr>
        <w:tabs>
          <w:tab w:val="num" w:pos="5760"/>
        </w:tabs>
        <w:ind w:left="5760" w:hanging="360"/>
      </w:pPr>
      <w:rPr>
        <w:rFonts w:ascii="Times New Roman" w:hAnsi="Times New Roman" w:hint="default"/>
      </w:rPr>
    </w:lvl>
    <w:lvl w:ilvl="8" w:tplc="5A2E2A8A" w:tentative="1">
      <w:start w:val="1"/>
      <w:numFmt w:val="bullet"/>
      <w:lvlText w:val="-"/>
      <w:lvlJc w:val="left"/>
      <w:pPr>
        <w:tabs>
          <w:tab w:val="num" w:pos="6480"/>
        </w:tabs>
        <w:ind w:left="6480" w:hanging="360"/>
      </w:pPr>
      <w:rPr>
        <w:rFonts w:ascii="Times New Roman" w:hAnsi="Times New Roman" w:hint="default"/>
      </w:rPr>
    </w:lvl>
  </w:abstractNum>
  <w:abstractNum w:abstractNumId="19">
    <w:nsid w:val="6E563977"/>
    <w:multiLevelType w:val="hybridMultilevel"/>
    <w:tmpl w:val="AB569916"/>
    <w:lvl w:ilvl="0" w:tplc="53207FFA">
      <w:start w:val="1"/>
      <w:numFmt w:val="bullet"/>
      <w:lvlText w:val="-"/>
      <w:lvlJc w:val="left"/>
      <w:pPr>
        <w:tabs>
          <w:tab w:val="num" w:pos="720"/>
        </w:tabs>
        <w:ind w:left="720" w:hanging="360"/>
      </w:pPr>
      <w:rPr>
        <w:rFonts w:ascii="Times New Roman" w:hAnsi="Times New Roman" w:hint="default"/>
      </w:rPr>
    </w:lvl>
    <w:lvl w:ilvl="1" w:tplc="247865EE" w:tentative="1">
      <w:start w:val="1"/>
      <w:numFmt w:val="bullet"/>
      <w:lvlText w:val="-"/>
      <w:lvlJc w:val="left"/>
      <w:pPr>
        <w:tabs>
          <w:tab w:val="num" w:pos="1440"/>
        </w:tabs>
        <w:ind w:left="1440" w:hanging="360"/>
      </w:pPr>
      <w:rPr>
        <w:rFonts w:ascii="Times New Roman" w:hAnsi="Times New Roman" w:hint="default"/>
      </w:rPr>
    </w:lvl>
    <w:lvl w:ilvl="2" w:tplc="D7DC91E2" w:tentative="1">
      <w:start w:val="1"/>
      <w:numFmt w:val="bullet"/>
      <w:lvlText w:val="-"/>
      <w:lvlJc w:val="left"/>
      <w:pPr>
        <w:tabs>
          <w:tab w:val="num" w:pos="2160"/>
        </w:tabs>
        <w:ind w:left="2160" w:hanging="360"/>
      </w:pPr>
      <w:rPr>
        <w:rFonts w:ascii="Times New Roman" w:hAnsi="Times New Roman" w:hint="default"/>
      </w:rPr>
    </w:lvl>
    <w:lvl w:ilvl="3" w:tplc="0B760564" w:tentative="1">
      <w:start w:val="1"/>
      <w:numFmt w:val="bullet"/>
      <w:lvlText w:val="-"/>
      <w:lvlJc w:val="left"/>
      <w:pPr>
        <w:tabs>
          <w:tab w:val="num" w:pos="2880"/>
        </w:tabs>
        <w:ind w:left="2880" w:hanging="360"/>
      </w:pPr>
      <w:rPr>
        <w:rFonts w:ascii="Times New Roman" w:hAnsi="Times New Roman" w:hint="default"/>
      </w:rPr>
    </w:lvl>
    <w:lvl w:ilvl="4" w:tplc="1890CBA2" w:tentative="1">
      <w:start w:val="1"/>
      <w:numFmt w:val="bullet"/>
      <w:lvlText w:val="-"/>
      <w:lvlJc w:val="left"/>
      <w:pPr>
        <w:tabs>
          <w:tab w:val="num" w:pos="3600"/>
        </w:tabs>
        <w:ind w:left="3600" w:hanging="360"/>
      </w:pPr>
      <w:rPr>
        <w:rFonts w:ascii="Times New Roman" w:hAnsi="Times New Roman" w:hint="default"/>
      </w:rPr>
    </w:lvl>
    <w:lvl w:ilvl="5" w:tplc="80DE6DC4" w:tentative="1">
      <w:start w:val="1"/>
      <w:numFmt w:val="bullet"/>
      <w:lvlText w:val="-"/>
      <w:lvlJc w:val="left"/>
      <w:pPr>
        <w:tabs>
          <w:tab w:val="num" w:pos="4320"/>
        </w:tabs>
        <w:ind w:left="4320" w:hanging="360"/>
      </w:pPr>
      <w:rPr>
        <w:rFonts w:ascii="Times New Roman" w:hAnsi="Times New Roman" w:hint="default"/>
      </w:rPr>
    </w:lvl>
    <w:lvl w:ilvl="6" w:tplc="6AA0F77C" w:tentative="1">
      <w:start w:val="1"/>
      <w:numFmt w:val="bullet"/>
      <w:lvlText w:val="-"/>
      <w:lvlJc w:val="left"/>
      <w:pPr>
        <w:tabs>
          <w:tab w:val="num" w:pos="5040"/>
        </w:tabs>
        <w:ind w:left="5040" w:hanging="360"/>
      </w:pPr>
      <w:rPr>
        <w:rFonts w:ascii="Times New Roman" w:hAnsi="Times New Roman" w:hint="default"/>
      </w:rPr>
    </w:lvl>
    <w:lvl w:ilvl="7" w:tplc="D464A226" w:tentative="1">
      <w:start w:val="1"/>
      <w:numFmt w:val="bullet"/>
      <w:lvlText w:val="-"/>
      <w:lvlJc w:val="left"/>
      <w:pPr>
        <w:tabs>
          <w:tab w:val="num" w:pos="5760"/>
        </w:tabs>
        <w:ind w:left="5760" w:hanging="360"/>
      </w:pPr>
      <w:rPr>
        <w:rFonts w:ascii="Times New Roman" w:hAnsi="Times New Roman" w:hint="default"/>
      </w:rPr>
    </w:lvl>
    <w:lvl w:ilvl="8" w:tplc="32D6C250" w:tentative="1">
      <w:start w:val="1"/>
      <w:numFmt w:val="bullet"/>
      <w:lvlText w:val="-"/>
      <w:lvlJc w:val="left"/>
      <w:pPr>
        <w:tabs>
          <w:tab w:val="num" w:pos="6480"/>
        </w:tabs>
        <w:ind w:left="6480" w:hanging="360"/>
      </w:pPr>
      <w:rPr>
        <w:rFonts w:ascii="Times New Roman" w:hAnsi="Times New Roman" w:hint="default"/>
      </w:rPr>
    </w:lvl>
  </w:abstractNum>
  <w:abstractNum w:abstractNumId="20">
    <w:nsid w:val="6FC36839"/>
    <w:multiLevelType w:val="hybridMultilevel"/>
    <w:tmpl w:val="32C072E6"/>
    <w:lvl w:ilvl="0" w:tplc="5DEC7ADC">
      <w:start w:val="1"/>
      <w:numFmt w:val="bullet"/>
      <w:lvlText w:val="-"/>
      <w:lvlJc w:val="left"/>
      <w:pPr>
        <w:tabs>
          <w:tab w:val="num" w:pos="720"/>
        </w:tabs>
        <w:ind w:left="720" w:hanging="360"/>
      </w:pPr>
      <w:rPr>
        <w:rFonts w:ascii="Times New Roman" w:hAnsi="Times New Roman" w:hint="default"/>
      </w:rPr>
    </w:lvl>
    <w:lvl w:ilvl="1" w:tplc="ACF01AA2" w:tentative="1">
      <w:start w:val="1"/>
      <w:numFmt w:val="bullet"/>
      <w:lvlText w:val="-"/>
      <w:lvlJc w:val="left"/>
      <w:pPr>
        <w:tabs>
          <w:tab w:val="num" w:pos="1440"/>
        </w:tabs>
        <w:ind w:left="1440" w:hanging="360"/>
      </w:pPr>
      <w:rPr>
        <w:rFonts w:ascii="Times New Roman" w:hAnsi="Times New Roman" w:hint="default"/>
      </w:rPr>
    </w:lvl>
    <w:lvl w:ilvl="2" w:tplc="07328854" w:tentative="1">
      <w:start w:val="1"/>
      <w:numFmt w:val="bullet"/>
      <w:lvlText w:val="-"/>
      <w:lvlJc w:val="left"/>
      <w:pPr>
        <w:tabs>
          <w:tab w:val="num" w:pos="2160"/>
        </w:tabs>
        <w:ind w:left="2160" w:hanging="360"/>
      </w:pPr>
      <w:rPr>
        <w:rFonts w:ascii="Times New Roman" w:hAnsi="Times New Roman" w:hint="default"/>
      </w:rPr>
    </w:lvl>
    <w:lvl w:ilvl="3" w:tplc="7DF0D5FA" w:tentative="1">
      <w:start w:val="1"/>
      <w:numFmt w:val="bullet"/>
      <w:lvlText w:val="-"/>
      <w:lvlJc w:val="left"/>
      <w:pPr>
        <w:tabs>
          <w:tab w:val="num" w:pos="2880"/>
        </w:tabs>
        <w:ind w:left="2880" w:hanging="360"/>
      </w:pPr>
      <w:rPr>
        <w:rFonts w:ascii="Times New Roman" w:hAnsi="Times New Roman" w:hint="default"/>
      </w:rPr>
    </w:lvl>
    <w:lvl w:ilvl="4" w:tplc="6B0E9422" w:tentative="1">
      <w:start w:val="1"/>
      <w:numFmt w:val="bullet"/>
      <w:lvlText w:val="-"/>
      <w:lvlJc w:val="left"/>
      <w:pPr>
        <w:tabs>
          <w:tab w:val="num" w:pos="3600"/>
        </w:tabs>
        <w:ind w:left="3600" w:hanging="360"/>
      </w:pPr>
      <w:rPr>
        <w:rFonts w:ascii="Times New Roman" w:hAnsi="Times New Roman" w:hint="default"/>
      </w:rPr>
    </w:lvl>
    <w:lvl w:ilvl="5" w:tplc="5D9A6BFE" w:tentative="1">
      <w:start w:val="1"/>
      <w:numFmt w:val="bullet"/>
      <w:lvlText w:val="-"/>
      <w:lvlJc w:val="left"/>
      <w:pPr>
        <w:tabs>
          <w:tab w:val="num" w:pos="4320"/>
        </w:tabs>
        <w:ind w:left="4320" w:hanging="360"/>
      </w:pPr>
      <w:rPr>
        <w:rFonts w:ascii="Times New Roman" w:hAnsi="Times New Roman" w:hint="default"/>
      </w:rPr>
    </w:lvl>
    <w:lvl w:ilvl="6" w:tplc="5652E878" w:tentative="1">
      <w:start w:val="1"/>
      <w:numFmt w:val="bullet"/>
      <w:lvlText w:val="-"/>
      <w:lvlJc w:val="left"/>
      <w:pPr>
        <w:tabs>
          <w:tab w:val="num" w:pos="5040"/>
        </w:tabs>
        <w:ind w:left="5040" w:hanging="360"/>
      </w:pPr>
      <w:rPr>
        <w:rFonts w:ascii="Times New Roman" w:hAnsi="Times New Roman" w:hint="default"/>
      </w:rPr>
    </w:lvl>
    <w:lvl w:ilvl="7" w:tplc="E6922A8E" w:tentative="1">
      <w:start w:val="1"/>
      <w:numFmt w:val="bullet"/>
      <w:lvlText w:val="-"/>
      <w:lvlJc w:val="left"/>
      <w:pPr>
        <w:tabs>
          <w:tab w:val="num" w:pos="5760"/>
        </w:tabs>
        <w:ind w:left="5760" w:hanging="360"/>
      </w:pPr>
      <w:rPr>
        <w:rFonts w:ascii="Times New Roman" w:hAnsi="Times New Roman" w:hint="default"/>
      </w:rPr>
    </w:lvl>
    <w:lvl w:ilvl="8" w:tplc="0D9EEC20" w:tentative="1">
      <w:start w:val="1"/>
      <w:numFmt w:val="bullet"/>
      <w:lvlText w:val="-"/>
      <w:lvlJc w:val="left"/>
      <w:pPr>
        <w:tabs>
          <w:tab w:val="num" w:pos="6480"/>
        </w:tabs>
        <w:ind w:left="6480" w:hanging="360"/>
      </w:pPr>
      <w:rPr>
        <w:rFonts w:ascii="Times New Roman" w:hAnsi="Times New Roman" w:hint="default"/>
      </w:rPr>
    </w:lvl>
  </w:abstractNum>
  <w:abstractNum w:abstractNumId="21">
    <w:nsid w:val="70C15AE1"/>
    <w:multiLevelType w:val="hybridMultilevel"/>
    <w:tmpl w:val="419206DE"/>
    <w:lvl w:ilvl="0" w:tplc="D26E8138">
      <w:start w:val="1"/>
      <w:numFmt w:val="bullet"/>
      <w:lvlText w:val="-"/>
      <w:lvlJc w:val="left"/>
      <w:pPr>
        <w:tabs>
          <w:tab w:val="num" w:pos="720"/>
        </w:tabs>
        <w:ind w:left="720" w:hanging="360"/>
      </w:pPr>
      <w:rPr>
        <w:rFonts w:ascii="Times New Roman" w:hAnsi="Times New Roman" w:hint="default"/>
      </w:rPr>
    </w:lvl>
    <w:lvl w:ilvl="1" w:tplc="D2268500" w:tentative="1">
      <w:start w:val="1"/>
      <w:numFmt w:val="bullet"/>
      <w:lvlText w:val="-"/>
      <w:lvlJc w:val="left"/>
      <w:pPr>
        <w:tabs>
          <w:tab w:val="num" w:pos="1440"/>
        </w:tabs>
        <w:ind w:left="1440" w:hanging="360"/>
      </w:pPr>
      <w:rPr>
        <w:rFonts w:ascii="Times New Roman" w:hAnsi="Times New Roman" w:hint="default"/>
      </w:rPr>
    </w:lvl>
    <w:lvl w:ilvl="2" w:tplc="F5684558" w:tentative="1">
      <w:start w:val="1"/>
      <w:numFmt w:val="bullet"/>
      <w:lvlText w:val="-"/>
      <w:lvlJc w:val="left"/>
      <w:pPr>
        <w:tabs>
          <w:tab w:val="num" w:pos="2160"/>
        </w:tabs>
        <w:ind w:left="2160" w:hanging="360"/>
      </w:pPr>
      <w:rPr>
        <w:rFonts w:ascii="Times New Roman" w:hAnsi="Times New Roman" w:hint="default"/>
      </w:rPr>
    </w:lvl>
    <w:lvl w:ilvl="3" w:tplc="B65EB286" w:tentative="1">
      <w:start w:val="1"/>
      <w:numFmt w:val="bullet"/>
      <w:lvlText w:val="-"/>
      <w:lvlJc w:val="left"/>
      <w:pPr>
        <w:tabs>
          <w:tab w:val="num" w:pos="2880"/>
        </w:tabs>
        <w:ind w:left="2880" w:hanging="360"/>
      </w:pPr>
      <w:rPr>
        <w:rFonts w:ascii="Times New Roman" w:hAnsi="Times New Roman" w:hint="default"/>
      </w:rPr>
    </w:lvl>
    <w:lvl w:ilvl="4" w:tplc="3F6C6530" w:tentative="1">
      <w:start w:val="1"/>
      <w:numFmt w:val="bullet"/>
      <w:lvlText w:val="-"/>
      <w:lvlJc w:val="left"/>
      <w:pPr>
        <w:tabs>
          <w:tab w:val="num" w:pos="3600"/>
        </w:tabs>
        <w:ind w:left="3600" w:hanging="360"/>
      </w:pPr>
      <w:rPr>
        <w:rFonts w:ascii="Times New Roman" w:hAnsi="Times New Roman" w:hint="default"/>
      </w:rPr>
    </w:lvl>
    <w:lvl w:ilvl="5" w:tplc="4314D3B8" w:tentative="1">
      <w:start w:val="1"/>
      <w:numFmt w:val="bullet"/>
      <w:lvlText w:val="-"/>
      <w:lvlJc w:val="left"/>
      <w:pPr>
        <w:tabs>
          <w:tab w:val="num" w:pos="4320"/>
        </w:tabs>
        <w:ind w:left="4320" w:hanging="360"/>
      </w:pPr>
      <w:rPr>
        <w:rFonts w:ascii="Times New Roman" w:hAnsi="Times New Roman" w:hint="default"/>
      </w:rPr>
    </w:lvl>
    <w:lvl w:ilvl="6" w:tplc="E03049C6" w:tentative="1">
      <w:start w:val="1"/>
      <w:numFmt w:val="bullet"/>
      <w:lvlText w:val="-"/>
      <w:lvlJc w:val="left"/>
      <w:pPr>
        <w:tabs>
          <w:tab w:val="num" w:pos="5040"/>
        </w:tabs>
        <w:ind w:left="5040" w:hanging="360"/>
      </w:pPr>
      <w:rPr>
        <w:rFonts w:ascii="Times New Roman" w:hAnsi="Times New Roman" w:hint="default"/>
      </w:rPr>
    </w:lvl>
    <w:lvl w:ilvl="7" w:tplc="91DE8272" w:tentative="1">
      <w:start w:val="1"/>
      <w:numFmt w:val="bullet"/>
      <w:lvlText w:val="-"/>
      <w:lvlJc w:val="left"/>
      <w:pPr>
        <w:tabs>
          <w:tab w:val="num" w:pos="5760"/>
        </w:tabs>
        <w:ind w:left="5760" w:hanging="360"/>
      </w:pPr>
      <w:rPr>
        <w:rFonts w:ascii="Times New Roman" w:hAnsi="Times New Roman" w:hint="default"/>
      </w:rPr>
    </w:lvl>
    <w:lvl w:ilvl="8" w:tplc="CDA4B87C" w:tentative="1">
      <w:start w:val="1"/>
      <w:numFmt w:val="bullet"/>
      <w:lvlText w:val="-"/>
      <w:lvlJc w:val="left"/>
      <w:pPr>
        <w:tabs>
          <w:tab w:val="num" w:pos="6480"/>
        </w:tabs>
        <w:ind w:left="6480" w:hanging="360"/>
      </w:pPr>
      <w:rPr>
        <w:rFonts w:ascii="Times New Roman" w:hAnsi="Times New Roman" w:hint="default"/>
      </w:rPr>
    </w:lvl>
  </w:abstractNum>
  <w:abstractNum w:abstractNumId="22">
    <w:nsid w:val="729472D0"/>
    <w:multiLevelType w:val="hybridMultilevel"/>
    <w:tmpl w:val="ACD02EBC"/>
    <w:lvl w:ilvl="0" w:tplc="5498D61C">
      <w:start w:val="1"/>
      <w:numFmt w:val="bullet"/>
      <w:lvlText w:val="-"/>
      <w:lvlJc w:val="left"/>
      <w:pPr>
        <w:tabs>
          <w:tab w:val="num" w:pos="720"/>
        </w:tabs>
        <w:ind w:left="720" w:hanging="360"/>
      </w:pPr>
      <w:rPr>
        <w:rFonts w:ascii="Times New Roman" w:hAnsi="Times New Roman" w:hint="default"/>
      </w:rPr>
    </w:lvl>
    <w:lvl w:ilvl="1" w:tplc="75CA3D74" w:tentative="1">
      <w:start w:val="1"/>
      <w:numFmt w:val="bullet"/>
      <w:lvlText w:val="-"/>
      <w:lvlJc w:val="left"/>
      <w:pPr>
        <w:tabs>
          <w:tab w:val="num" w:pos="1440"/>
        </w:tabs>
        <w:ind w:left="1440" w:hanging="360"/>
      </w:pPr>
      <w:rPr>
        <w:rFonts w:ascii="Times New Roman" w:hAnsi="Times New Roman" w:hint="default"/>
      </w:rPr>
    </w:lvl>
    <w:lvl w:ilvl="2" w:tplc="022490B2" w:tentative="1">
      <w:start w:val="1"/>
      <w:numFmt w:val="bullet"/>
      <w:lvlText w:val="-"/>
      <w:lvlJc w:val="left"/>
      <w:pPr>
        <w:tabs>
          <w:tab w:val="num" w:pos="2160"/>
        </w:tabs>
        <w:ind w:left="2160" w:hanging="360"/>
      </w:pPr>
      <w:rPr>
        <w:rFonts w:ascii="Times New Roman" w:hAnsi="Times New Roman" w:hint="default"/>
      </w:rPr>
    </w:lvl>
    <w:lvl w:ilvl="3" w:tplc="83C471FC" w:tentative="1">
      <w:start w:val="1"/>
      <w:numFmt w:val="bullet"/>
      <w:lvlText w:val="-"/>
      <w:lvlJc w:val="left"/>
      <w:pPr>
        <w:tabs>
          <w:tab w:val="num" w:pos="2880"/>
        </w:tabs>
        <w:ind w:left="2880" w:hanging="360"/>
      </w:pPr>
      <w:rPr>
        <w:rFonts w:ascii="Times New Roman" w:hAnsi="Times New Roman" w:hint="default"/>
      </w:rPr>
    </w:lvl>
    <w:lvl w:ilvl="4" w:tplc="6DE2D494" w:tentative="1">
      <w:start w:val="1"/>
      <w:numFmt w:val="bullet"/>
      <w:lvlText w:val="-"/>
      <w:lvlJc w:val="left"/>
      <w:pPr>
        <w:tabs>
          <w:tab w:val="num" w:pos="3600"/>
        </w:tabs>
        <w:ind w:left="3600" w:hanging="360"/>
      </w:pPr>
      <w:rPr>
        <w:rFonts w:ascii="Times New Roman" w:hAnsi="Times New Roman" w:hint="default"/>
      </w:rPr>
    </w:lvl>
    <w:lvl w:ilvl="5" w:tplc="AED23AB8" w:tentative="1">
      <w:start w:val="1"/>
      <w:numFmt w:val="bullet"/>
      <w:lvlText w:val="-"/>
      <w:lvlJc w:val="left"/>
      <w:pPr>
        <w:tabs>
          <w:tab w:val="num" w:pos="4320"/>
        </w:tabs>
        <w:ind w:left="4320" w:hanging="360"/>
      </w:pPr>
      <w:rPr>
        <w:rFonts w:ascii="Times New Roman" w:hAnsi="Times New Roman" w:hint="default"/>
      </w:rPr>
    </w:lvl>
    <w:lvl w:ilvl="6" w:tplc="FC0867B8" w:tentative="1">
      <w:start w:val="1"/>
      <w:numFmt w:val="bullet"/>
      <w:lvlText w:val="-"/>
      <w:lvlJc w:val="left"/>
      <w:pPr>
        <w:tabs>
          <w:tab w:val="num" w:pos="5040"/>
        </w:tabs>
        <w:ind w:left="5040" w:hanging="360"/>
      </w:pPr>
      <w:rPr>
        <w:rFonts w:ascii="Times New Roman" w:hAnsi="Times New Roman" w:hint="default"/>
      </w:rPr>
    </w:lvl>
    <w:lvl w:ilvl="7" w:tplc="55DE9062" w:tentative="1">
      <w:start w:val="1"/>
      <w:numFmt w:val="bullet"/>
      <w:lvlText w:val="-"/>
      <w:lvlJc w:val="left"/>
      <w:pPr>
        <w:tabs>
          <w:tab w:val="num" w:pos="5760"/>
        </w:tabs>
        <w:ind w:left="5760" w:hanging="360"/>
      </w:pPr>
      <w:rPr>
        <w:rFonts w:ascii="Times New Roman" w:hAnsi="Times New Roman" w:hint="default"/>
      </w:rPr>
    </w:lvl>
    <w:lvl w:ilvl="8" w:tplc="681EA8FA" w:tentative="1">
      <w:start w:val="1"/>
      <w:numFmt w:val="bullet"/>
      <w:lvlText w:val="-"/>
      <w:lvlJc w:val="left"/>
      <w:pPr>
        <w:tabs>
          <w:tab w:val="num" w:pos="6480"/>
        </w:tabs>
        <w:ind w:left="6480" w:hanging="360"/>
      </w:pPr>
      <w:rPr>
        <w:rFonts w:ascii="Times New Roman" w:hAnsi="Times New Roman" w:hint="default"/>
      </w:rPr>
    </w:lvl>
  </w:abstractNum>
  <w:abstractNum w:abstractNumId="23">
    <w:nsid w:val="74064923"/>
    <w:multiLevelType w:val="hybridMultilevel"/>
    <w:tmpl w:val="2C1C9FDA"/>
    <w:lvl w:ilvl="0" w:tplc="F3AE044A">
      <w:start w:val="1"/>
      <w:numFmt w:val="bullet"/>
      <w:lvlText w:val="-"/>
      <w:lvlJc w:val="left"/>
      <w:pPr>
        <w:tabs>
          <w:tab w:val="num" w:pos="720"/>
        </w:tabs>
        <w:ind w:left="720" w:hanging="360"/>
      </w:pPr>
      <w:rPr>
        <w:rFonts w:ascii="Times New Roman" w:hAnsi="Times New Roman" w:hint="default"/>
      </w:rPr>
    </w:lvl>
    <w:lvl w:ilvl="1" w:tplc="E0DAAA6E" w:tentative="1">
      <w:start w:val="1"/>
      <w:numFmt w:val="bullet"/>
      <w:lvlText w:val="-"/>
      <w:lvlJc w:val="left"/>
      <w:pPr>
        <w:tabs>
          <w:tab w:val="num" w:pos="1440"/>
        </w:tabs>
        <w:ind w:left="1440" w:hanging="360"/>
      </w:pPr>
      <w:rPr>
        <w:rFonts w:ascii="Times New Roman" w:hAnsi="Times New Roman" w:hint="default"/>
      </w:rPr>
    </w:lvl>
    <w:lvl w:ilvl="2" w:tplc="BA18B01C" w:tentative="1">
      <w:start w:val="1"/>
      <w:numFmt w:val="bullet"/>
      <w:lvlText w:val="-"/>
      <w:lvlJc w:val="left"/>
      <w:pPr>
        <w:tabs>
          <w:tab w:val="num" w:pos="2160"/>
        </w:tabs>
        <w:ind w:left="2160" w:hanging="360"/>
      </w:pPr>
      <w:rPr>
        <w:rFonts w:ascii="Times New Roman" w:hAnsi="Times New Roman" w:hint="default"/>
      </w:rPr>
    </w:lvl>
    <w:lvl w:ilvl="3" w:tplc="B8B6AFA8" w:tentative="1">
      <w:start w:val="1"/>
      <w:numFmt w:val="bullet"/>
      <w:lvlText w:val="-"/>
      <w:lvlJc w:val="left"/>
      <w:pPr>
        <w:tabs>
          <w:tab w:val="num" w:pos="2880"/>
        </w:tabs>
        <w:ind w:left="2880" w:hanging="360"/>
      </w:pPr>
      <w:rPr>
        <w:rFonts w:ascii="Times New Roman" w:hAnsi="Times New Roman" w:hint="default"/>
      </w:rPr>
    </w:lvl>
    <w:lvl w:ilvl="4" w:tplc="38DA6E0E" w:tentative="1">
      <w:start w:val="1"/>
      <w:numFmt w:val="bullet"/>
      <w:lvlText w:val="-"/>
      <w:lvlJc w:val="left"/>
      <w:pPr>
        <w:tabs>
          <w:tab w:val="num" w:pos="3600"/>
        </w:tabs>
        <w:ind w:left="3600" w:hanging="360"/>
      </w:pPr>
      <w:rPr>
        <w:rFonts w:ascii="Times New Roman" w:hAnsi="Times New Roman" w:hint="default"/>
      </w:rPr>
    </w:lvl>
    <w:lvl w:ilvl="5" w:tplc="9F66A6D0" w:tentative="1">
      <w:start w:val="1"/>
      <w:numFmt w:val="bullet"/>
      <w:lvlText w:val="-"/>
      <w:lvlJc w:val="left"/>
      <w:pPr>
        <w:tabs>
          <w:tab w:val="num" w:pos="4320"/>
        </w:tabs>
        <w:ind w:left="4320" w:hanging="360"/>
      </w:pPr>
      <w:rPr>
        <w:rFonts w:ascii="Times New Roman" w:hAnsi="Times New Roman" w:hint="default"/>
      </w:rPr>
    </w:lvl>
    <w:lvl w:ilvl="6" w:tplc="EB8AC322" w:tentative="1">
      <w:start w:val="1"/>
      <w:numFmt w:val="bullet"/>
      <w:lvlText w:val="-"/>
      <w:lvlJc w:val="left"/>
      <w:pPr>
        <w:tabs>
          <w:tab w:val="num" w:pos="5040"/>
        </w:tabs>
        <w:ind w:left="5040" w:hanging="360"/>
      </w:pPr>
      <w:rPr>
        <w:rFonts w:ascii="Times New Roman" w:hAnsi="Times New Roman" w:hint="default"/>
      </w:rPr>
    </w:lvl>
    <w:lvl w:ilvl="7" w:tplc="6EEA6886" w:tentative="1">
      <w:start w:val="1"/>
      <w:numFmt w:val="bullet"/>
      <w:lvlText w:val="-"/>
      <w:lvlJc w:val="left"/>
      <w:pPr>
        <w:tabs>
          <w:tab w:val="num" w:pos="5760"/>
        </w:tabs>
        <w:ind w:left="5760" w:hanging="360"/>
      </w:pPr>
      <w:rPr>
        <w:rFonts w:ascii="Times New Roman" w:hAnsi="Times New Roman" w:hint="default"/>
      </w:rPr>
    </w:lvl>
    <w:lvl w:ilvl="8" w:tplc="6756CF80" w:tentative="1">
      <w:start w:val="1"/>
      <w:numFmt w:val="bullet"/>
      <w:lvlText w:val="-"/>
      <w:lvlJc w:val="left"/>
      <w:pPr>
        <w:tabs>
          <w:tab w:val="num" w:pos="6480"/>
        </w:tabs>
        <w:ind w:left="6480" w:hanging="360"/>
      </w:pPr>
      <w:rPr>
        <w:rFonts w:ascii="Times New Roman" w:hAnsi="Times New Roman" w:hint="default"/>
      </w:rPr>
    </w:lvl>
  </w:abstractNum>
  <w:abstractNum w:abstractNumId="24">
    <w:nsid w:val="76143511"/>
    <w:multiLevelType w:val="hybridMultilevel"/>
    <w:tmpl w:val="295CFC32"/>
    <w:lvl w:ilvl="0" w:tplc="C6CAB20A">
      <w:start w:val="1"/>
      <w:numFmt w:val="bullet"/>
      <w:lvlText w:val="-"/>
      <w:lvlJc w:val="left"/>
      <w:pPr>
        <w:tabs>
          <w:tab w:val="num" w:pos="720"/>
        </w:tabs>
        <w:ind w:left="720" w:hanging="360"/>
      </w:pPr>
      <w:rPr>
        <w:rFonts w:ascii="Times New Roman" w:hAnsi="Times New Roman" w:hint="default"/>
      </w:rPr>
    </w:lvl>
    <w:lvl w:ilvl="1" w:tplc="C4D0D0C4" w:tentative="1">
      <w:start w:val="1"/>
      <w:numFmt w:val="bullet"/>
      <w:lvlText w:val="-"/>
      <w:lvlJc w:val="left"/>
      <w:pPr>
        <w:tabs>
          <w:tab w:val="num" w:pos="1440"/>
        </w:tabs>
        <w:ind w:left="1440" w:hanging="360"/>
      </w:pPr>
      <w:rPr>
        <w:rFonts w:ascii="Times New Roman" w:hAnsi="Times New Roman" w:hint="default"/>
      </w:rPr>
    </w:lvl>
    <w:lvl w:ilvl="2" w:tplc="AA168E9A" w:tentative="1">
      <w:start w:val="1"/>
      <w:numFmt w:val="bullet"/>
      <w:lvlText w:val="-"/>
      <w:lvlJc w:val="left"/>
      <w:pPr>
        <w:tabs>
          <w:tab w:val="num" w:pos="2160"/>
        </w:tabs>
        <w:ind w:left="2160" w:hanging="360"/>
      </w:pPr>
      <w:rPr>
        <w:rFonts w:ascii="Times New Roman" w:hAnsi="Times New Roman" w:hint="default"/>
      </w:rPr>
    </w:lvl>
    <w:lvl w:ilvl="3" w:tplc="303E0326" w:tentative="1">
      <w:start w:val="1"/>
      <w:numFmt w:val="bullet"/>
      <w:lvlText w:val="-"/>
      <w:lvlJc w:val="left"/>
      <w:pPr>
        <w:tabs>
          <w:tab w:val="num" w:pos="2880"/>
        </w:tabs>
        <w:ind w:left="2880" w:hanging="360"/>
      </w:pPr>
      <w:rPr>
        <w:rFonts w:ascii="Times New Roman" w:hAnsi="Times New Roman" w:hint="default"/>
      </w:rPr>
    </w:lvl>
    <w:lvl w:ilvl="4" w:tplc="36D880C8" w:tentative="1">
      <w:start w:val="1"/>
      <w:numFmt w:val="bullet"/>
      <w:lvlText w:val="-"/>
      <w:lvlJc w:val="left"/>
      <w:pPr>
        <w:tabs>
          <w:tab w:val="num" w:pos="3600"/>
        </w:tabs>
        <w:ind w:left="3600" w:hanging="360"/>
      </w:pPr>
      <w:rPr>
        <w:rFonts w:ascii="Times New Roman" w:hAnsi="Times New Roman" w:hint="default"/>
      </w:rPr>
    </w:lvl>
    <w:lvl w:ilvl="5" w:tplc="167A86D0" w:tentative="1">
      <w:start w:val="1"/>
      <w:numFmt w:val="bullet"/>
      <w:lvlText w:val="-"/>
      <w:lvlJc w:val="left"/>
      <w:pPr>
        <w:tabs>
          <w:tab w:val="num" w:pos="4320"/>
        </w:tabs>
        <w:ind w:left="4320" w:hanging="360"/>
      </w:pPr>
      <w:rPr>
        <w:rFonts w:ascii="Times New Roman" w:hAnsi="Times New Roman" w:hint="default"/>
      </w:rPr>
    </w:lvl>
    <w:lvl w:ilvl="6" w:tplc="49664688" w:tentative="1">
      <w:start w:val="1"/>
      <w:numFmt w:val="bullet"/>
      <w:lvlText w:val="-"/>
      <w:lvlJc w:val="left"/>
      <w:pPr>
        <w:tabs>
          <w:tab w:val="num" w:pos="5040"/>
        </w:tabs>
        <w:ind w:left="5040" w:hanging="360"/>
      </w:pPr>
      <w:rPr>
        <w:rFonts w:ascii="Times New Roman" w:hAnsi="Times New Roman" w:hint="default"/>
      </w:rPr>
    </w:lvl>
    <w:lvl w:ilvl="7" w:tplc="667E85C2" w:tentative="1">
      <w:start w:val="1"/>
      <w:numFmt w:val="bullet"/>
      <w:lvlText w:val="-"/>
      <w:lvlJc w:val="left"/>
      <w:pPr>
        <w:tabs>
          <w:tab w:val="num" w:pos="5760"/>
        </w:tabs>
        <w:ind w:left="5760" w:hanging="360"/>
      </w:pPr>
      <w:rPr>
        <w:rFonts w:ascii="Times New Roman" w:hAnsi="Times New Roman" w:hint="default"/>
      </w:rPr>
    </w:lvl>
    <w:lvl w:ilvl="8" w:tplc="E2742216" w:tentative="1">
      <w:start w:val="1"/>
      <w:numFmt w:val="bullet"/>
      <w:lvlText w:val="-"/>
      <w:lvlJc w:val="left"/>
      <w:pPr>
        <w:tabs>
          <w:tab w:val="num" w:pos="6480"/>
        </w:tabs>
        <w:ind w:left="6480" w:hanging="360"/>
      </w:pPr>
      <w:rPr>
        <w:rFonts w:ascii="Times New Roman" w:hAnsi="Times New Roman" w:hint="default"/>
      </w:rPr>
    </w:lvl>
  </w:abstractNum>
  <w:abstractNum w:abstractNumId="25">
    <w:nsid w:val="7A364CA0"/>
    <w:multiLevelType w:val="hybridMultilevel"/>
    <w:tmpl w:val="CE5883EE"/>
    <w:lvl w:ilvl="0" w:tplc="A2C04DA2">
      <w:start w:val="1"/>
      <w:numFmt w:val="bullet"/>
      <w:lvlText w:val="-"/>
      <w:lvlJc w:val="left"/>
      <w:pPr>
        <w:tabs>
          <w:tab w:val="num" w:pos="720"/>
        </w:tabs>
        <w:ind w:left="720" w:hanging="360"/>
      </w:pPr>
      <w:rPr>
        <w:rFonts w:ascii="Times New Roman" w:hAnsi="Times New Roman" w:hint="default"/>
      </w:rPr>
    </w:lvl>
    <w:lvl w:ilvl="1" w:tplc="920A2AD0" w:tentative="1">
      <w:start w:val="1"/>
      <w:numFmt w:val="bullet"/>
      <w:lvlText w:val="-"/>
      <w:lvlJc w:val="left"/>
      <w:pPr>
        <w:tabs>
          <w:tab w:val="num" w:pos="1440"/>
        </w:tabs>
        <w:ind w:left="1440" w:hanging="360"/>
      </w:pPr>
      <w:rPr>
        <w:rFonts w:ascii="Times New Roman" w:hAnsi="Times New Roman" w:hint="default"/>
      </w:rPr>
    </w:lvl>
    <w:lvl w:ilvl="2" w:tplc="DD44F8B2" w:tentative="1">
      <w:start w:val="1"/>
      <w:numFmt w:val="bullet"/>
      <w:lvlText w:val="-"/>
      <w:lvlJc w:val="left"/>
      <w:pPr>
        <w:tabs>
          <w:tab w:val="num" w:pos="2160"/>
        </w:tabs>
        <w:ind w:left="2160" w:hanging="360"/>
      </w:pPr>
      <w:rPr>
        <w:rFonts w:ascii="Times New Roman" w:hAnsi="Times New Roman" w:hint="default"/>
      </w:rPr>
    </w:lvl>
    <w:lvl w:ilvl="3" w:tplc="6ABE524E" w:tentative="1">
      <w:start w:val="1"/>
      <w:numFmt w:val="bullet"/>
      <w:lvlText w:val="-"/>
      <w:lvlJc w:val="left"/>
      <w:pPr>
        <w:tabs>
          <w:tab w:val="num" w:pos="2880"/>
        </w:tabs>
        <w:ind w:left="2880" w:hanging="360"/>
      </w:pPr>
      <w:rPr>
        <w:rFonts w:ascii="Times New Roman" w:hAnsi="Times New Roman" w:hint="default"/>
      </w:rPr>
    </w:lvl>
    <w:lvl w:ilvl="4" w:tplc="0AA4A7A2" w:tentative="1">
      <w:start w:val="1"/>
      <w:numFmt w:val="bullet"/>
      <w:lvlText w:val="-"/>
      <w:lvlJc w:val="left"/>
      <w:pPr>
        <w:tabs>
          <w:tab w:val="num" w:pos="3600"/>
        </w:tabs>
        <w:ind w:left="3600" w:hanging="360"/>
      </w:pPr>
      <w:rPr>
        <w:rFonts w:ascii="Times New Roman" w:hAnsi="Times New Roman" w:hint="default"/>
      </w:rPr>
    </w:lvl>
    <w:lvl w:ilvl="5" w:tplc="784A1FDE" w:tentative="1">
      <w:start w:val="1"/>
      <w:numFmt w:val="bullet"/>
      <w:lvlText w:val="-"/>
      <w:lvlJc w:val="left"/>
      <w:pPr>
        <w:tabs>
          <w:tab w:val="num" w:pos="4320"/>
        </w:tabs>
        <w:ind w:left="4320" w:hanging="360"/>
      </w:pPr>
      <w:rPr>
        <w:rFonts w:ascii="Times New Roman" w:hAnsi="Times New Roman" w:hint="default"/>
      </w:rPr>
    </w:lvl>
    <w:lvl w:ilvl="6" w:tplc="F78A113E" w:tentative="1">
      <w:start w:val="1"/>
      <w:numFmt w:val="bullet"/>
      <w:lvlText w:val="-"/>
      <w:lvlJc w:val="left"/>
      <w:pPr>
        <w:tabs>
          <w:tab w:val="num" w:pos="5040"/>
        </w:tabs>
        <w:ind w:left="5040" w:hanging="360"/>
      </w:pPr>
      <w:rPr>
        <w:rFonts w:ascii="Times New Roman" w:hAnsi="Times New Roman" w:hint="default"/>
      </w:rPr>
    </w:lvl>
    <w:lvl w:ilvl="7" w:tplc="D2E4FD68" w:tentative="1">
      <w:start w:val="1"/>
      <w:numFmt w:val="bullet"/>
      <w:lvlText w:val="-"/>
      <w:lvlJc w:val="left"/>
      <w:pPr>
        <w:tabs>
          <w:tab w:val="num" w:pos="5760"/>
        </w:tabs>
        <w:ind w:left="5760" w:hanging="360"/>
      </w:pPr>
      <w:rPr>
        <w:rFonts w:ascii="Times New Roman" w:hAnsi="Times New Roman" w:hint="default"/>
      </w:rPr>
    </w:lvl>
    <w:lvl w:ilvl="8" w:tplc="025A8C72" w:tentative="1">
      <w:start w:val="1"/>
      <w:numFmt w:val="bullet"/>
      <w:lvlText w:val="-"/>
      <w:lvlJc w:val="left"/>
      <w:pPr>
        <w:tabs>
          <w:tab w:val="num" w:pos="6480"/>
        </w:tabs>
        <w:ind w:left="6480" w:hanging="360"/>
      </w:pPr>
      <w:rPr>
        <w:rFonts w:ascii="Times New Roman" w:hAnsi="Times New Roman" w:hint="default"/>
      </w:rPr>
    </w:lvl>
  </w:abstractNum>
  <w:abstractNum w:abstractNumId="26">
    <w:nsid w:val="7D4E61DB"/>
    <w:multiLevelType w:val="hybridMultilevel"/>
    <w:tmpl w:val="9146ADBC"/>
    <w:lvl w:ilvl="0" w:tplc="7868B6B4">
      <w:start w:val="1"/>
      <w:numFmt w:val="bullet"/>
      <w:lvlText w:val="-"/>
      <w:lvlJc w:val="left"/>
      <w:pPr>
        <w:tabs>
          <w:tab w:val="num" w:pos="720"/>
        </w:tabs>
        <w:ind w:left="720" w:hanging="360"/>
      </w:pPr>
      <w:rPr>
        <w:rFonts w:ascii="Times New Roman" w:hAnsi="Times New Roman" w:hint="default"/>
      </w:rPr>
    </w:lvl>
    <w:lvl w:ilvl="1" w:tplc="D0142718" w:tentative="1">
      <w:start w:val="1"/>
      <w:numFmt w:val="bullet"/>
      <w:lvlText w:val="-"/>
      <w:lvlJc w:val="left"/>
      <w:pPr>
        <w:tabs>
          <w:tab w:val="num" w:pos="1440"/>
        </w:tabs>
        <w:ind w:left="1440" w:hanging="360"/>
      </w:pPr>
      <w:rPr>
        <w:rFonts w:ascii="Times New Roman" w:hAnsi="Times New Roman" w:hint="default"/>
      </w:rPr>
    </w:lvl>
    <w:lvl w:ilvl="2" w:tplc="18B6861C" w:tentative="1">
      <w:start w:val="1"/>
      <w:numFmt w:val="bullet"/>
      <w:lvlText w:val="-"/>
      <w:lvlJc w:val="left"/>
      <w:pPr>
        <w:tabs>
          <w:tab w:val="num" w:pos="2160"/>
        </w:tabs>
        <w:ind w:left="2160" w:hanging="360"/>
      </w:pPr>
      <w:rPr>
        <w:rFonts w:ascii="Times New Roman" w:hAnsi="Times New Roman" w:hint="default"/>
      </w:rPr>
    </w:lvl>
    <w:lvl w:ilvl="3" w:tplc="5E041B3A" w:tentative="1">
      <w:start w:val="1"/>
      <w:numFmt w:val="bullet"/>
      <w:lvlText w:val="-"/>
      <w:lvlJc w:val="left"/>
      <w:pPr>
        <w:tabs>
          <w:tab w:val="num" w:pos="2880"/>
        </w:tabs>
        <w:ind w:left="2880" w:hanging="360"/>
      </w:pPr>
      <w:rPr>
        <w:rFonts w:ascii="Times New Roman" w:hAnsi="Times New Roman" w:hint="default"/>
      </w:rPr>
    </w:lvl>
    <w:lvl w:ilvl="4" w:tplc="D8B89DDC" w:tentative="1">
      <w:start w:val="1"/>
      <w:numFmt w:val="bullet"/>
      <w:lvlText w:val="-"/>
      <w:lvlJc w:val="left"/>
      <w:pPr>
        <w:tabs>
          <w:tab w:val="num" w:pos="3600"/>
        </w:tabs>
        <w:ind w:left="3600" w:hanging="360"/>
      </w:pPr>
      <w:rPr>
        <w:rFonts w:ascii="Times New Roman" w:hAnsi="Times New Roman" w:hint="default"/>
      </w:rPr>
    </w:lvl>
    <w:lvl w:ilvl="5" w:tplc="A4106B30" w:tentative="1">
      <w:start w:val="1"/>
      <w:numFmt w:val="bullet"/>
      <w:lvlText w:val="-"/>
      <w:lvlJc w:val="left"/>
      <w:pPr>
        <w:tabs>
          <w:tab w:val="num" w:pos="4320"/>
        </w:tabs>
        <w:ind w:left="4320" w:hanging="360"/>
      </w:pPr>
      <w:rPr>
        <w:rFonts w:ascii="Times New Roman" w:hAnsi="Times New Roman" w:hint="default"/>
      </w:rPr>
    </w:lvl>
    <w:lvl w:ilvl="6" w:tplc="71B6E0AE" w:tentative="1">
      <w:start w:val="1"/>
      <w:numFmt w:val="bullet"/>
      <w:lvlText w:val="-"/>
      <w:lvlJc w:val="left"/>
      <w:pPr>
        <w:tabs>
          <w:tab w:val="num" w:pos="5040"/>
        </w:tabs>
        <w:ind w:left="5040" w:hanging="360"/>
      </w:pPr>
      <w:rPr>
        <w:rFonts w:ascii="Times New Roman" w:hAnsi="Times New Roman" w:hint="default"/>
      </w:rPr>
    </w:lvl>
    <w:lvl w:ilvl="7" w:tplc="1FDA61F2" w:tentative="1">
      <w:start w:val="1"/>
      <w:numFmt w:val="bullet"/>
      <w:lvlText w:val="-"/>
      <w:lvlJc w:val="left"/>
      <w:pPr>
        <w:tabs>
          <w:tab w:val="num" w:pos="5760"/>
        </w:tabs>
        <w:ind w:left="5760" w:hanging="360"/>
      </w:pPr>
      <w:rPr>
        <w:rFonts w:ascii="Times New Roman" w:hAnsi="Times New Roman" w:hint="default"/>
      </w:rPr>
    </w:lvl>
    <w:lvl w:ilvl="8" w:tplc="13063A0E" w:tentative="1">
      <w:start w:val="1"/>
      <w:numFmt w:val="bullet"/>
      <w:lvlText w:val="-"/>
      <w:lvlJc w:val="left"/>
      <w:pPr>
        <w:tabs>
          <w:tab w:val="num" w:pos="6480"/>
        </w:tabs>
        <w:ind w:left="6480" w:hanging="360"/>
      </w:pPr>
      <w:rPr>
        <w:rFonts w:ascii="Times New Roman" w:hAnsi="Times New Roman" w:hint="default"/>
      </w:rPr>
    </w:lvl>
  </w:abstractNum>
  <w:abstractNum w:abstractNumId="27">
    <w:nsid w:val="7DDA5B7D"/>
    <w:multiLevelType w:val="hybridMultilevel"/>
    <w:tmpl w:val="07AA7DE2"/>
    <w:lvl w:ilvl="0" w:tplc="DC70604A">
      <w:start w:val="1"/>
      <w:numFmt w:val="bullet"/>
      <w:lvlText w:val="-"/>
      <w:lvlJc w:val="left"/>
      <w:pPr>
        <w:tabs>
          <w:tab w:val="num" w:pos="720"/>
        </w:tabs>
        <w:ind w:left="720" w:hanging="360"/>
      </w:pPr>
      <w:rPr>
        <w:rFonts w:ascii="Times New Roman" w:hAnsi="Times New Roman" w:hint="default"/>
      </w:rPr>
    </w:lvl>
    <w:lvl w:ilvl="1" w:tplc="59FED566" w:tentative="1">
      <w:start w:val="1"/>
      <w:numFmt w:val="bullet"/>
      <w:lvlText w:val="-"/>
      <w:lvlJc w:val="left"/>
      <w:pPr>
        <w:tabs>
          <w:tab w:val="num" w:pos="1440"/>
        </w:tabs>
        <w:ind w:left="1440" w:hanging="360"/>
      </w:pPr>
      <w:rPr>
        <w:rFonts w:ascii="Times New Roman" w:hAnsi="Times New Roman" w:hint="default"/>
      </w:rPr>
    </w:lvl>
    <w:lvl w:ilvl="2" w:tplc="21400834" w:tentative="1">
      <w:start w:val="1"/>
      <w:numFmt w:val="bullet"/>
      <w:lvlText w:val="-"/>
      <w:lvlJc w:val="left"/>
      <w:pPr>
        <w:tabs>
          <w:tab w:val="num" w:pos="2160"/>
        </w:tabs>
        <w:ind w:left="2160" w:hanging="360"/>
      </w:pPr>
      <w:rPr>
        <w:rFonts w:ascii="Times New Roman" w:hAnsi="Times New Roman" w:hint="default"/>
      </w:rPr>
    </w:lvl>
    <w:lvl w:ilvl="3" w:tplc="340E60C8" w:tentative="1">
      <w:start w:val="1"/>
      <w:numFmt w:val="bullet"/>
      <w:lvlText w:val="-"/>
      <w:lvlJc w:val="left"/>
      <w:pPr>
        <w:tabs>
          <w:tab w:val="num" w:pos="2880"/>
        </w:tabs>
        <w:ind w:left="2880" w:hanging="360"/>
      </w:pPr>
      <w:rPr>
        <w:rFonts w:ascii="Times New Roman" w:hAnsi="Times New Roman" w:hint="default"/>
      </w:rPr>
    </w:lvl>
    <w:lvl w:ilvl="4" w:tplc="4650CD9C" w:tentative="1">
      <w:start w:val="1"/>
      <w:numFmt w:val="bullet"/>
      <w:lvlText w:val="-"/>
      <w:lvlJc w:val="left"/>
      <w:pPr>
        <w:tabs>
          <w:tab w:val="num" w:pos="3600"/>
        </w:tabs>
        <w:ind w:left="3600" w:hanging="360"/>
      </w:pPr>
      <w:rPr>
        <w:rFonts w:ascii="Times New Roman" w:hAnsi="Times New Roman" w:hint="default"/>
      </w:rPr>
    </w:lvl>
    <w:lvl w:ilvl="5" w:tplc="744AC0B6" w:tentative="1">
      <w:start w:val="1"/>
      <w:numFmt w:val="bullet"/>
      <w:lvlText w:val="-"/>
      <w:lvlJc w:val="left"/>
      <w:pPr>
        <w:tabs>
          <w:tab w:val="num" w:pos="4320"/>
        </w:tabs>
        <w:ind w:left="4320" w:hanging="360"/>
      </w:pPr>
      <w:rPr>
        <w:rFonts w:ascii="Times New Roman" w:hAnsi="Times New Roman" w:hint="default"/>
      </w:rPr>
    </w:lvl>
    <w:lvl w:ilvl="6" w:tplc="957A0E7C" w:tentative="1">
      <w:start w:val="1"/>
      <w:numFmt w:val="bullet"/>
      <w:lvlText w:val="-"/>
      <w:lvlJc w:val="left"/>
      <w:pPr>
        <w:tabs>
          <w:tab w:val="num" w:pos="5040"/>
        </w:tabs>
        <w:ind w:left="5040" w:hanging="360"/>
      </w:pPr>
      <w:rPr>
        <w:rFonts w:ascii="Times New Roman" w:hAnsi="Times New Roman" w:hint="default"/>
      </w:rPr>
    </w:lvl>
    <w:lvl w:ilvl="7" w:tplc="FD5EB044" w:tentative="1">
      <w:start w:val="1"/>
      <w:numFmt w:val="bullet"/>
      <w:lvlText w:val="-"/>
      <w:lvlJc w:val="left"/>
      <w:pPr>
        <w:tabs>
          <w:tab w:val="num" w:pos="5760"/>
        </w:tabs>
        <w:ind w:left="5760" w:hanging="360"/>
      </w:pPr>
      <w:rPr>
        <w:rFonts w:ascii="Times New Roman" w:hAnsi="Times New Roman" w:hint="default"/>
      </w:rPr>
    </w:lvl>
    <w:lvl w:ilvl="8" w:tplc="A762FC5E" w:tentative="1">
      <w:start w:val="1"/>
      <w:numFmt w:val="bullet"/>
      <w:lvlText w:val="-"/>
      <w:lvlJc w:val="left"/>
      <w:pPr>
        <w:tabs>
          <w:tab w:val="num" w:pos="6480"/>
        </w:tabs>
        <w:ind w:left="6480" w:hanging="360"/>
      </w:pPr>
      <w:rPr>
        <w:rFonts w:ascii="Times New Roman" w:hAnsi="Times New Roman" w:hint="default"/>
      </w:rPr>
    </w:lvl>
  </w:abstractNum>
  <w:num w:numId="1">
    <w:abstractNumId w:val="2"/>
  </w:num>
  <w:num w:numId="2">
    <w:abstractNumId w:val="13"/>
  </w:num>
  <w:num w:numId="3">
    <w:abstractNumId w:val="26"/>
  </w:num>
  <w:num w:numId="4">
    <w:abstractNumId w:val="4"/>
  </w:num>
  <w:num w:numId="5">
    <w:abstractNumId w:val="10"/>
  </w:num>
  <w:num w:numId="6">
    <w:abstractNumId w:val="20"/>
  </w:num>
  <w:num w:numId="7">
    <w:abstractNumId w:val="19"/>
  </w:num>
  <w:num w:numId="8">
    <w:abstractNumId w:val="6"/>
  </w:num>
  <w:num w:numId="9">
    <w:abstractNumId w:val="25"/>
  </w:num>
  <w:num w:numId="10">
    <w:abstractNumId w:val="12"/>
  </w:num>
  <w:num w:numId="11">
    <w:abstractNumId w:val="16"/>
  </w:num>
  <w:num w:numId="12">
    <w:abstractNumId w:val="11"/>
  </w:num>
  <w:num w:numId="13">
    <w:abstractNumId w:val="15"/>
  </w:num>
  <w:num w:numId="14">
    <w:abstractNumId w:val="14"/>
  </w:num>
  <w:num w:numId="15">
    <w:abstractNumId w:val="22"/>
  </w:num>
  <w:num w:numId="16">
    <w:abstractNumId w:val="1"/>
  </w:num>
  <w:num w:numId="17">
    <w:abstractNumId w:val="8"/>
  </w:num>
  <w:num w:numId="18">
    <w:abstractNumId w:val="27"/>
  </w:num>
  <w:num w:numId="19">
    <w:abstractNumId w:val="23"/>
  </w:num>
  <w:num w:numId="20">
    <w:abstractNumId w:val="21"/>
  </w:num>
  <w:num w:numId="21">
    <w:abstractNumId w:val="18"/>
  </w:num>
  <w:num w:numId="22">
    <w:abstractNumId w:val="17"/>
  </w:num>
  <w:num w:numId="23">
    <w:abstractNumId w:val="9"/>
  </w:num>
  <w:num w:numId="24">
    <w:abstractNumId w:val="5"/>
  </w:num>
  <w:num w:numId="25">
    <w:abstractNumId w:val="3"/>
  </w:num>
  <w:num w:numId="26">
    <w:abstractNumId w:val="24"/>
  </w:num>
  <w:num w:numId="27">
    <w:abstractNumId w:val="7"/>
  </w:num>
  <w:num w:numId="28">
    <w:abstractNumId w:val="0"/>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647E2D"/>
    <w:rsid w:val="00016BA9"/>
    <w:rsid w:val="00037015"/>
    <w:rsid w:val="0005171E"/>
    <w:rsid w:val="0007570F"/>
    <w:rsid w:val="000A79F5"/>
    <w:rsid w:val="000B2570"/>
    <w:rsid w:val="0011672A"/>
    <w:rsid w:val="001A55FB"/>
    <w:rsid w:val="001D7CF7"/>
    <w:rsid w:val="00204D6E"/>
    <w:rsid w:val="00266507"/>
    <w:rsid w:val="002710B4"/>
    <w:rsid w:val="00293C05"/>
    <w:rsid w:val="002A066B"/>
    <w:rsid w:val="002A413A"/>
    <w:rsid w:val="002A58F7"/>
    <w:rsid w:val="00301345"/>
    <w:rsid w:val="00323222"/>
    <w:rsid w:val="00330022"/>
    <w:rsid w:val="0035167D"/>
    <w:rsid w:val="003D4770"/>
    <w:rsid w:val="00462F60"/>
    <w:rsid w:val="00463220"/>
    <w:rsid w:val="004742DA"/>
    <w:rsid w:val="00493C30"/>
    <w:rsid w:val="004A427E"/>
    <w:rsid w:val="004B0C59"/>
    <w:rsid w:val="004B6025"/>
    <w:rsid w:val="004C4A19"/>
    <w:rsid w:val="004F636A"/>
    <w:rsid w:val="00502263"/>
    <w:rsid w:val="00536DF3"/>
    <w:rsid w:val="005A2B8E"/>
    <w:rsid w:val="005C7492"/>
    <w:rsid w:val="005E4785"/>
    <w:rsid w:val="005F0FBE"/>
    <w:rsid w:val="00600B8C"/>
    <w:rsid w:val="006436ED"/>
    <w:rsid w:val="00647E2D"/>
    <w:rsid w:val="00662AA7"/>
    <w:rsid w:val="006C41AF"/>
    <w:rsid w:val="00734E47"/>
    <w:rsid w:val="00746446"/>
    <w:rsid w:val="007E6581"/>
    <w:rsid w:val="007E76A1"/>
    <w:rsid w:val="007F1D0F"/>
    <w:rsid w:val="00834375"/>
    <w:rsid w:val="00942973"/>
    <w:rsid w:val="00952217"/>
    <w:rsid w:val="00971FC5"/>
    <w:rsid w:val="009810E9"/>
    <w:rsid w:val="00A35C44"/>
    <w:rsid w:val="00A84780"/>
    <w:rsid w:val="00A86743"/>
    <w:rsid w:val="00AA1316"/>
    <w:rsid w:val="00B115E3"/>
    <w:rsid w:val="00B464F6"/>
    <w:rsid w:val="00B9040C"/>
    <w:rsid w:val="00B91517"/>
    <w:rsid w:val="00C05C93"/>
    <w:rsid w:val="00C1281A"/>
    <w:rsid w:val="00C96651"/>
    <w:rsid w:val="00CB7743"/>
    <w:rsid w:val="00CD4086"/>
    <w:rsid w:val="00CF2599"/>
    <w:rsid w:val="00D14E47"/>
    <w:rsid w:val="00D43AAB"/>
    <w:rsid w:val="00D621F5"/>
    <w:rsid w:val="00D74E63"/>
    <w:rsid w:val="00DB782C"/>
    <w:rsid w:val="00DF138C"/>
    <w:rsid w:val="00E1154D"/>
    <w:rsid w:val="00E44E63"/>
    <w:rsid w:val="00E62716"/>
    <w:rsid w:val="00E8323E"/>
    <w:rsid w:val="00E8585A"/>
    <w:rsid w:val="00E94FB2"/>
    <w:rsid w:val="00EA57CA"/>
    <w:rsid w:val="00F1329F"/>
    <w:rsid w:val="00F20EDD"/>
    <w:rsid w:val="00F32E89"/>
    <w:rsid w:val="00F346C5"/>
    <w:rsid w:val="00F4570B"/>
    <w:rsid w:val="00F632EF"/>
    <w:rsid w:val="00F77E2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E3CFA32-0379-4363-A852-76AB7E6871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8585A"/>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47E2D"/>
    <w:pPr>
      <w:ind w:left="720"/>
      <w:contextualSpacing/>
    </w:pPr>
  </w:style>
  <w:style w:type="paragraph" w:styleId="a4">
    <w:name w:val="Normal (Web)"/>
    <w:basedOn w:val="a"/>
    <w:uiPriority w:val="99"/>
    <w:semiHidden/>
    <w:unhideWhenUsed/>
    <w:rsid w:val="00204D6E"/>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5">
    <w:name w:val="Balloon Text"/>
    <w:basedOn w:val="a"/>
    <w:link w:val="Char"/>
    <w:uiPriority w:val="99"/>
    <w:semiHidden/>
    <w:unhideWhenUsed/>
    <w:rsid w:val="00E94FB2"/>
    <w:pPr>
      <w:spacing w:after="0" w:line="240" w:lineRule="auto"/>
    </w:pPr>
    <w:rPr>
      <w:rFonts w:ascii="Tahoma" w:hAnsi="Tahoma" w:cs="Tahoma"/>
      <w:sz w:val="16"/>
      <w:szCs w:val="16"/>
    </w:rPr>
  </w:style>
  <w:style w:type="character" w:customStyle="1" w:styleId="Char">
    <w:name w:val="نص في بالون Char"/>
    <w:basedOn w:val="a0"/>
    <w:link w:val="a5"/>
    <w:uiPriority w:val="99"/>
    <w:semiHidden/>
    <w:rsid w:val="00E94FB2"/>
    <w:rPr>
      <w:rFonts w:ascii="Tahoma" w:hAnsi="Tahoma" w:cs="Tahoma"/>
      <w:sz w:val="16"/>
      <w:szCs w:val="16"/>
    </w:rPr>
  </w:style>
  <w:style w:type="paragraph" w:styleId="a6">
    <w:name w:val="header"/>
    <w:basedOn w:val="a"/>
    <w:link w:val="Char0"/>
    <w:uiPriority w:val="99"/>
    <w:semiHidden/>
    <w:unhideWhenUsed/>
    <w:rsid w:val="00293C05"/>
    <w:pPr>
      <w:tabs>
        <w:tab w:val="center" w:pos="4153"/>
        <w:tab w:val="right" w:pos="8306"/>
      </w:tabs>
      <w:spacing w:after="0" w:line="240" w:lineRule="auto"/>
    </w:pPr>
  </w:style>
  <w:style w:type="character" w:customStyle="1" w:styleId="Char0">
    <w:name w:val="رأس الصفحة Char"/>
    <w:basedOn w:val="a0"/>
    <w:link w:val="a6"/>
    <w:uiPriority w:val="99"/>
    <w:semiHidden/>
    <w:rsid w:val="00293C05"/>
  </w:style>
  <w:style w:type="paragraph" w:styleId="a7">
    <w:name w:val="footer"/>
    <w:basedOn w:val="a"/>
    <w:link w:val="Char1"/>
    <w:uiPriority w:val="99"/>
    <w:unhideWhenUsed/>
    <w:rsid w:val="00293C05"/>
    <w:pPr>
      <w:tabs>
        <w:tab w:val="center" w:pos="4153"/>
        <w:tab w:val="right" w:pos="8306"/>
      </w:tabs>
      <w:spacing w:after="0" w:line="240" w:lineRule="auto"/>
    </w:pPr>
  </w:style>
  <w:style w:type="character" w:customStyle="1" w:styleId="Char1">
    <w:name w:val="تذييل الصفحة Char"/>
    <w:basedOn w:val="a0"/>
    <w:link w:val="a7"/>
    <w:uiPriority w:val="99"/>
    <w:rsid w:val="00293C05"/>
  </w:style>
  <w:style w:type="paragraph" w:styleId="a8">
    <w:name w:val="No Spacing"/>
    <w:uiPriority w:val="1"/>
    <w:qFormat/>
    <w:rsid w:val="00330022"/>
    <w:pPr>
      <w:bidi/>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64570">
      <w:bodyDiv w:val="1"/>
      <w:marLeft w:val="0"/>
      <w:marRight w:val="0"/>
      <w:marTop w:val="0"/>
      <w:marBottom w:val="0"/>
      <w:divBdr>
        <w:top w:val="none" w:sz="0" w:space="0" w:color="auto"/>
        <w:left w:val="none" w:sz="0" w:space="0" w:color="auto"/>
        <w:bottom w:val="none" w:sz="0" w:space="0" w:color="auto"/>
        <w:right w:val="none" w:sz="0" w:space="0" w:color="auto"/>
      </w:divBdr>
    </w:div>
    <w:div w:id="24795225">
      <w:bodyDiv w:val="1"/>
      <w:marLeft w:val="0"/>
      <w:marRight w:val="0"/>
      <w:marTop w:val="0"/>
      <w:marBottom w:val="0"/>
      <w:divBdr>
        <w:top w:val="none" w:sz="0" w:space="0" w:color="auto"/>
        <w:left w:val="none" w:sz="0" w:space="0" w:color="auto"/>
        <w:bottom w:val="none" w:sz="0" w:space="0" w:color="auto"/>
        <w:right w:val="none" w:sz="0" w:space="0" w:color="auto"/>
      </w:divBdr>
    </w:div>
    <w:div w:id="27726699">
      <w:bodyDiv w:val="1"/>
      <w:marLeft w:val="0"/>
      <w:marRight w:val="0"/>
      <w:marTop w:val="0"/>
      <w:marBottom w:val="0"/>
      <w:divBdr>
        <w:top w:val="none" w:sz="0" w:space="0" w:color="auto"/>
        <w:left w:val="none" w:sz="0" w:space="0" w:color="auto"/>
        <w:bottom w:val="none" w:sz="0" w:space="0" w:color="auto"/>
        <w:right w:val="none" w:sz="0" w:space="0" w:color="auto"/>
      </w:divBdr>
      <w:divsChild>
        <w:div w:id="2015380915">
          <w:marLeft w:val="0"/>
          <w:marRight w:val="274"/>
          <w:marTop w:val="134"/>
          <w:marBottom w:val="0"/>
          <w:divBdr>
            <w:top w:val="none" w:sz="0" w:space="0" w:color="auto"/>
            <w:left w:val="none" w:sz="0" w:space="0" w:color="auto"/>
            <w:bottom w:val="none" w:sz="0" w:space="0" w:color="auto"/>
            <w:right w:val="none" w:sz="0" w:space="0" w:color="auto"/>
          </w:divBdr>
        </w:div>
        <w:div w:id="260529970">
          <w:marLeft w:val="0"/>
          <w:marRight w:val="274"/>
          <w:marTop w:val="134"/>
          <w:marBottom w:val="0"/>
          <w:divBdr>
            <w:top w:val="none" w:sz="0" w:space="0" w:color="auto"/>
            <w:left w:val="none" w:sz="0" w:space="0" w:color="auto"/>
            <w:bottom w:val="none" w:sz="0" w:space="0" w:color="auto"/>
            <w:right w:val="none" w:sz="0" w:space="0" w:color="auto"/>
          </w:divBdr>
        </w:div>
        <w:div w:id="925261482">
          <w:marLeft w:val="0"/>
          <w:marRight w:val="274"/>
          <w:marTop w:val="134"/>
          <w:marBottom w:val="0"/>
          <w:divBdr>
            <w:top w:val="none" w:sz="0" w:space="0" w:color="auto"/>
            <w:left w:val="none" w:sz="0" w:space="0" w:color="auto"/>
            <w:bottom w:val="none" w:sz="0" w:space="0" w:color="auto"/>
            <w:right w:val="none" w:sz="0" w:space="0" w:color="auto"/>
          </w:divBdr>
        </w:div>
        <w:div w:id="889390414">
          <w:marLeft w:val="0"/>
          <w:marRight w:val="274"/>
          <w:marTop w:val="134"/>
          <w:marBottom w:val="0"/>
          <w:divBdr>
            <w:top w:val="none" w:sz="0" w:space="0" w:color="auto"/>
            <w:left w:val="none" w:sz="0" w:space="0" w:color="auto"/>
            <w:bottom w:val="none" w:sz="0" w:space="0" w:color="auto"/>
            <w:right w:val="none" w:sz="0" w:space="0" w:color="auto"/>
          </w:divBdr>
        </w:div>
      </w:divsChild>
    </w:div>
    <w:div w:id="28455068">
      <w:bodyDiv w:val="1"/>
      <w:marLeft w:val="0"/>
      <w:marRight w:val="0"/>
      <w:marTop w:val="0"/>
      <w:marBottom w:val="0"/>
      <w:divBdr>
        <w:top w:val="none" w:sz="0" w:space="0" w:color="auto"/>
        <w:left w:val="none" w:sz="0" w:space="0" w:color="auto"/>
        <w:bottom w:val="none" w:sz="0" w:space="0" w:color="auto"/>
        <w:right w:val="none" w:sz="0" w:space="0" w:color="auto"/>
      </w:divBdr>
    </w:div>
    <w:div w:id="41905289">
      <w:bodyDiv w:val="1"/>
      <w:marLeft w:val="0"/>
      <w:marRight w:val="0"/>
      <w:marTop w:val="0"/>
      <w:marBottom w:val="0"/>
      <w:divBdr>
        <w:top w:val="none" w:sz="0" w:space="0" w:color="auto"/>
        <w:left w:val="none" w:sz="0" w:space="0" w:color="auto"/>
        <w:bottom w:val="none" w:sz="0" w:space="0" w:color="auto"/>
        <w:right w:val="none" w:sz="0" w:space="0" w:color="auto"/>
      </w:divBdr>
      <w:divsChild>
        <w:div w:id="273169445">
          <w:marLeft w:val="0"/>
          <w:marRight w:val="274"/>
          <w:marTop w:val="134"/>
          <w:marBottom w:val="0"/>
          <w:divBdr>
            <w:top w:val="none" w:sz="0" w:space="0" w:color="auto"/>
            <w:left w:val="none" w:sz="0" w:space="0" w:color="auto"/>
            <w:bottom w:val="none" w:sz="0" w:space="0" w:color="auto"/>
            <w:right w:val="none" w:sz="0" w:space="0" w:color="auto"/>
          </w:divBdr>
        </w:div>
      </w:divsChild>
    </w:div>
    <w:div w:id="43917460">
      <w:bodyDiv w:val="1"/>
      <w:marLeft w:val="0"/>
      <w:marRight w:val="0"/>
      <w:marTop w:val="0"/>
      <w:marBottom w:val="0"/>
      <w:divBdr>
        <w:top w:val="none" w:sz="0" w:space="0" w:color="auto"/>
        <w:left w:val="none" w:sz="0" w:space="0" w:color="auto"/>
        <w:bottom w:val="none" w:sz="0" w:space="0" w:color="auto"/>
        <w:right w:val="none" w:sz="0" w:space="0" w:color="auto"/>
      </w:divBdr>
    </w:div>
    <w:div w:id="55588588">
      <w:bodyDiv w:val="1"/>
      <w:marLeft w:val="0"/>
      <w:marRight w:val="0"/>
      <w:marTop w:val="0"/>
      <w:marBottom w:val="0"/>
      <w:divBdr>
        <w:top w:val="none" w:sz="0" w:space="0" w:color="auto"/>
        <w:left w:val="none" w:sz="0" w:space="0" w:color="auto"/>
        <w:bottom w:val="none" w:sz="0" w:space="0" w:color="auto"/>
        <w:right w:val="none" w:sz="0" w:space="0" w:color="auto"/>
      </w:divBdr>
    </w:div>
    <w:div w:id="66458549">
      <w:bodyDiv w:val="1"/>
      <w:marLeft w:val="0"/>
      <w:marRight w:val="0"/>
      <w:marTop w:val="0"/>
      <w:marBottom w:val="0"/>
      <w:divBdr>
        <w:top w:val="none" w:sz="0" w:space="0" w:color="auto"/>
        <w:left w:val="none" w:sz="0" w:space="0" w:color="auto"/>
        <w:bottom w:val="none" w:sz="0" w:space="0" w:color="auto"/>
        <w:right w:val="none" w:sz="0" w:space="0" w:color="auto"/>
      </w:divBdr>
      <w:divsChild>
        <w:div w:id="1871799507">
          <w:marLeft w:val="0"/>
          <w:marRight w:val="274"/>
          <w:marTop w:val="134"/>
          <w:marBottom w:val="0"/>
          <w:divBdr>
            <w:top w:val="none" w:sz="0" w:space="0" w:color="auto"/>
            <w:left w:val="none" w:sz="0" w:space="0" w:color="auto"/>
            <w:bottom w:val="none" w:sz="0" w:space="0" w:color="auto"/>
            <w:right w:val="none" w:sz="0" w:space="0" w:color="auto"/>
          </w:divBdr>
        </w:div>
        <w:div w:id="217514695">
          <w:marLeft w:val="0"/>
          <w:marRight w:val="274"/>
          <w:marTop w:val="134"/>
          <w:marBottom w:val="0"/>
          <w:divBdr>
            <w:top w:val="none" w:sz="0" w:space="0" w:color="auto"/>
            <w:left w:val="none" w:sz="0" w:space="0" w:color="auto"/>
            <w:bottom w:val="none" w:sz="0" w:space="0" w:color="auto"/>
            <w:right w:val="none" w:sz="0" w:space="0" w:color="auto"/>
          </w:divBdr>
        </w:div>
        <w:div w:id="638341028">
          <w:marLeft w:val="0"/>
          <w:marRight w:val="274"/>
          <w:marTop w:val="134"/>
          <w:marBottom w:val="0"/>
          <w:divBdr>
            <w:top w:val="none" w:sz="0" w:space="0" w:color="auto"/>
            <w:left w:val="none" w:sz="0" w:space="0" w:color="auto"/>
            <w:bottom w:val="none" w:sz="0" w:space="0" w:color="auto"/>
            <w:right w:val="none" w:sz="0" w:space="0" w:color="auto"/>
          </w:divBdr>
        </w:div>
        <w:div w:id="1453357588">
          <w:marLeft w:val="0"/>
          <w:marRight w:val="274"/>
          <w:marTop w:val="134"/>
          <w:marBottom w:val="0"/>
          <w:divBdr>
            <w:top w:val="none" w:sz="0" w:space="0" w:color="auto"/>
            <w:left w:val="none" w:sz="0" w:space="0" w:color="auto"/>
            <w:bottom w:val="none" w:sz="0" w:space="0" w:color="auto"/>
            <w:right w:val="none" w:sz="0" w:space="0" w:color="auto"/>
          </w:divBdr>
        </w:div>
      </w:divsChild>
    </w:div>
    <w:div w:id="82995741">
      <w:bodyDiv w:val="1"/>
      <w:marLeft w:val="0"/>
      <w:marRight w:val="0"/>
      <w:marTop w:val="0"/>
      <w:marBottom w:val="0"/>
      <w:divBdr>
        <w:top w:val="none" w:sz="0" w:space="0" w:color="auto"/>
        <w:left w:val="none" w:sz="0" w:space="0" w:color="auto"/>
        <w:bottom w:val="none" w:sz="0" w:space="0" w:color="auto"/>
        <w:right w:val="none" w:sz="0" w:space="0" w:color="auto"/>
      </w:divBdr>
      <w:divsChild>
        <w:div w:id="1848597532">
          <w:marLeft w:val="0"/>
          <w:marRight w:val="274"/>
          <w:marTop w:val="134"/>
          <w:marBottom w:val="0"/>
          <w:divBdr>
            <w:top w:val="none" w:sz="0" w:space="0" w:color="auto"/>
            <w:left w:val="none" w:sz="0" w:space="0" w:color="auto"/>
            <w:bottom w:val="none" w:sz="0" w:space="0" w:color="auto"/>
            <w:right w:val="none" w:sz="0" w:space="0" w:color="auto"/>
          </w:divBdr>
        </w:div>
        <w:div w:id="798183933">
          <w:marLeft w:val="0"/>
          <w:marRight w:val="274"/>
          <w:marTop w:val="134"/>
          <w:marBottom w:val="0"/>
          <w:divBdr>
            <w:top w:val="none" w:sz="0" w:space="0" w:color="auto"/>
            <w:left w:val="none" w:sz="0" w:space="0" w:color="auto"/>
            <w:bottom w:val="none" w:sz="0" w:space="0" w:color="auto"/>
            <w:right w:val="none" w:sz="0" w:space="0" w:color="auto"/>
          </w:divBdr>
        </w:div>
        <w:div w:id="110326665">
          <w:marLeft w:val="0"/>
          <w:marRight w:val="274"/>
          <w:marTop w:val="134"/>
          <w:marBottom w:val="0"/>
          <w:divBdr>
            <w:top w:val="none" w:sz="0" w:space="0" w:color="auto"/>
            <w:left w:val="none" w:sz="0" w:space="0" w:color="auto"/>
            <w:bottom w:val="none" w:sz="0" w:space="0" w:color="auto"/>
            <w:right w:val="none" w:sz="0" w:space="0" w:color="auto"/>
          </w:divBdr>
        </w:div>
      </w:divsChild>
    </w:div>
    <w:div w:id="95950629">
      <w:bodyDiv w:val="1"/>
      <w:marLeft w:val="0"/>
      <w:marRight w:val="0"/>
      <w:marTop w:val="0"/>
      <w:marBottom w:val="0"/>
      <w:divBdr>
        <w:top w:val="none" w:sz="0" w:space="0" w:color="auto"/>
        <w:left w:val="none" w:sz="0" w:space="0" w:color="auto"/>
        <w:bottom w:val="none" w:sz="0" w:space="0" w:color="auto"/>
        <w:right w:val="none" w:sz="0" w:space="0" w:color="auto"/>
      </w:divBdr>
      <w:divsChild>
        <w:div w:id="575021240">
          <w:marLeft w:val="0"/>
          <w:marRight w:val="274"/>
          <w:marTop w:val="134"/>
          <w:marBottom w:val="0"/>
          <w:divBdr>
            <w:top w:val="none" w:sz="0" w:space="0" w:color="auto"/>
            <w:left w:val="none" w:sz="0" w:space="0" w:color="auto"/>
            <w:bottom w:val="none" w:sz="0" w:space="0" w:color="auto"/>
            <w:right w:val="none" w:sz="0" w:space="0" w:color="auto"/>
          </w:divBdr>
        </w:div>
        <w:div w:id="877357240">
          <w:marLeft w:val="0"/>
          <w:marRight w:val="274"/>
          <w:marTop w:val="134"/>
          <w:marBottom w:val="0"/>
          <w:divBdr>
            <w:top w:val="none" w:sz="0" w:space="0" w:color="auto"/>
            <w:left w:val="none" w:sz="0" w:space="0" w:color="auto"/>
            <w:bottom w:val="none" w:sz="0" w:space="0" w:color="auto"/>
            <w:right w:val="none" w:sz="0" w:space="0" w:color="auto"/>
          </w:divBdr>
        </w:div>
      </w:divsChild>
    </w:div>
    <w:div w:id="104270793">
      <w:bodyDiv w:val="1"/>
      <w:marLeft w:val="0"/>
      <w:marRight w:val="0"/>
      <w:marTop w:val="0"/>
      <w:marBottom w:val="0"/>
      <w:divBdr>
        <w:top w:val="none" w:sz="0" w:space="0" w:color="auto"/>
        <w:left w:val="none" w:sz="0" w:space="0" w:color="auto"/>
        <w:bottom w:val="none" w:sz="0" w:space="0" w:color="auto"/>
        <w:right w:val="none" w:sz="0" w:space="0" w:color="auto"/>
      </w:divBdr>
      <w:divsChild>
        <w:div w:id="1432047139">
          <w:marLeft w:val="0"/>
          <w:marRight w:val="274"/>
          <w:marTop w:val="134"/>
          <w:marBottom w:val="0"/>
          <w:divBdr>
            <w:top w:val="none" w:sz="0" w:space="0" w:color="auto"/>
            <w:left w:val="none" w:sz="0" w:space="0" w:color="auto"/>
            <w:bottom w:val="none" w:sz="0" w:space="0" w:color="auto"/>
            <w:right w:val="none" w:sz="0" w:space="0" w:color="auto"/>
          </w:divBdr>
        </w:div>
        <w:div w:id="762534253">
          <w:marLeft w:val="0"/>
          <w:marRight w:val="274"/>
          <w:marTop w:val="134"/>
          <w:marBottom w:val="0"/>
          <w:divBdr>
            <w:top w:val="none" w:sz="0" w:space="0" w:color="auto"/>
            <w:left w:val="none" w:sz="0" w:space="0" w:color="auto"/>
            <w:bottom w:val="none" w:sz="0" w:space="0" w:color="auto"/>
            <w:right w:val="none" w:sz="0" w:space="0" w:color="auto"/>
          </w:divBdr>
        </w:div>
        <w:div w:id="1172718670">
          <w:marLeft w:val="0"/>
          <w:marRight w:val="274"/>
          <w:marTop w:val="134"/>
          <w:marBottom w:val="0"/>
          <w:divBdr>
            <w:top w:val="none" w:sz="0" w:space="0" w:color="auto"/>
            <w:left w:val="none" w:sz="0" w:space="0" w:color="auto"/>
            <w:bottom w:val="none" w:sz="0" w:space="0" w:color="auto"/>
            <w:right w:val="none" w:sz="0" w:space="0" w:color="auto"/>
          </w:divBdr>
        </w:div>
      </w:divsChild>
    </w:div>
    <w:div w:id="125902521">
      <w:bodyDiv w:val="1"/>
      <w:marLeft w:val="0"/>
      <w:marRight w:val="0"/>
      <w:marTop w:val="0"/>
      <w:marBottom w:val="0"/>
      <w:divBdr>
        <w:top w:val="none" w:sz="0" w:space="0" w:color="auto"/>
        <w:left w:val="none" w:sz="0" w:space="0" w:color="auto"/>
        <w:bottom w:val="none" w:sz="0" w:space="0" w:color="auto"/>
        <w:right w:val="none" w:sz="0" w:space="0" w:color="auto"/>
      </w:divBdr>
    </w:div>
    <w:div w:id="127476442">
      <w:bodyDiv w:val="1"/>
      <w:marLeft w:val="0"/>
      <w:marRight w:val="0"/>
      <w:marTop w:val="0"/>
      <w:marBottom w:val="0"/>
      <w:divBdr>
        <w:top w:val="none" w:sz="0" w:space="0" w:color="auto"/>
        <w:left w:val="none" w:sz="0" w:space="0" w:color="auto"/>
        <w:bottom w:val="none" w:sz="0" w:space="0" w:color="auto"/>
        <w:right w:val="none" w:sz="0" w:space="0" w:color="auto"/>
      </w:divBdr>
    </w:div>
    <w:div w:id="138503910">
      <w:bodyDiv w:val="1"/>
      <w:marLeft w:val="0"/>
      <w:marRight w:val="0"/>
      <w:marTop w:val="0"/>
      <w:marBottom w:val="0"/>
      <w:divBdr>
        <w:top w:val="none" w:sz="0" w:space="0" w:color="auto"/>
        <w:left w:val="none" w:sz="0" w:space="0" w:color="auto"/>
        <w:bottom w:val="none" w:sz="0" w:space="0" w:color="auto"/>
        <w:right w:val="none" w:sz="0" w:space="0" w:color="auto"/>
      </w:divBdr>
    </w:div>
    <w:div w:id="152992383">
      <w:bodyDiv w:val="1"/>
      <w:marLeft w:val="0"/>
      <w:marRight w:val="0"/>
      <w:marTop w:val="0"/>
      <w:marBottom w:val="0"/>
      <w:divBdr>
        <w:top w:val="none" w:sz="0" w:space="0" w:color="auto"/>
        <w:left w:val="none" w:sz="0" w:space="0" w:color="auto"/>
        <w:bottom w:val="none" w:sz="0" w:space="0" w:color="auto"/>
        <w:right w:val="none" w:sz="0" w:space="0" w:color="auto"/>
      </w:divBdr>
    </w:div>
    <w:div w:id="192810438">
      <w:bodyDiv w:val="1"/>
      <w:marLeft w:val="0"/>
      <w:marRight w:val="0"/>
      <w:marTop w:val="0"/>
      <w:marBottom w:val="0"/>
      <w:divBdr>
        <w:top w:val="none" w:sz="0" w:space="0" w:color="auto"/>
        <w:left w:val="none" w:sz="0" w:space="0" w:color="auto"/>
        <w:bottom w:val="none" w:sz="0" w:space="0" w:color="auto"/>
        <w:right w:val="none" w:sz="0" w:space="0" w:color="auto"/>
      </w:divBdr>
    </w:div>
    <w:div w:id="210701124">
      <w:bodyDiv w:val="1"/>
      <w:marLeft w:val="0"/>
      <w:marRight w:val="0"/>
      <w:marTop w:val="0"/>
      <w:marBottom w:val="0"/>
      <w:divBdr>
        <w:top w:val="none" w:sz="0" w:space="0" w:color="auto"/>
        <w:left w:val="none" w:sz="0" w:space="0" w:color="auto"/>
        <w:bottom w:val="none" w:sz="0" w:space="0" w:color="auto"/>
        <w:right w:val="none" w:sz="0" w:space="0" w:color="auto"/>
      </w:divBdr>
    </w:div>
    <w:div w:id="224724597">
      <w:bodyDiv w:val="1"/>
      <w:marLeft w:val="0"/>
      <w:marRight w:val="0"/>
      <w:marTop w:val="0"/>
      <w:marBottom w:val="0"/>
      <w:divBdr>
        <w:top w:val="none" w:sz="0" w:space="0" w:color="auto"/>
        <w:left w:val="none" w:sz="0" w:space="0" w:color="auto"/>
        <w:bottom w:val="none" w:sz="0" w:space="0" w:color="auto"/>
        <w:right w:val="none" w:sz="0" w:space="0" w:color="auto"/>
      </w:divBdr>
    </w:div>
    <w:div w:id="224947916">
      <w:bodyDiv w:val="1"/>
      <w:marLeft w:val="0"/>
      <w:marRight w:val="0"/>
      <w:marTop w:val="0"/>
      <w:marBottom w:val="0"/>
      <w:divBdr>
        <w:top w:val="none" w:sz="0" w:space="0" w:color="auto"/>
        <w:left w:val="none" w:sz="0" w:space="0" w:color="auto"/>
        <w:bottom w:val="none" w:sz="0" w:space="0" w:color="auto"/>
        <w:right w:val="none" w:sz="0" w:space="0" w:color="auto"/>
      </w:divBdr>
      <w:divsChild>
        <w:div w:id="83573282">
          <w:marLeft w:val="0"/>
          <w:marRight w:val="274"/>
          <w:marTop w:val="134"/>
          <w:marBottom w:val="0"/>
          <w:divBdr>
            <w:top w:val="none" w:sz="0" w:space="0" w:color="auto"/>
            <w:left w:val="none" w:sz="0" w:space="0" w:color="auto"/>
            <w:bottom w:val="none" w:sz="0" w:space="0" w:color="auto"/>
            <w:right w:val="none" w:sz="0" w:space="0" w:color="auto"/>
          </w:divBdr>
        </w:div>
        <w:div w:id="881483338">
          <w:marLeft w:val="0"/>
          <w:marRight w:val="274"/>
          <w:marTop w:val="134"/>
          <w:marBottom w:val="0"/>
          <w:divBdr>
            <w:top w:val="none" w:sz="0" w:space="0" w:color="auto"/>
            <w:left w:val="none" w:sz="0" w:space="0" w:color="auto"/>
            <w:bottom w:val="none" w:sz="0" w:space="0" w:color="auto"/>
            <w:right w:val="none" w:sz="0" w:space="0" w:color="auto"/>
          </w:divBdr>
        </w:div>
        <w:div w:id="1571966648">
          <w:marLeft w:val="0"/>
          <w:marRight w:val="274"/>
          <w:marTop w:val="134"/>
          <w:marBottom w:val="0"/>
          <w:divBdr>
            <w:top w:val="none" w:sz="0" w:space="0" w:color="auto"/>
            <w:left w:val="none" w:sz="0" w:space="0" w:color="auto"/>
            <w:bottom w:val="none" w:sz="0" w:space="0" w:color="auto"/>
            <w:right w:val="none" w:sz="0" w:space="0" w:color="auto"/>
          </w:divBdr>
        </w:div>
        <w:div w:id="293875145">
          <w:marLeft w:val="0"/>
          <w:marRight w:val="274"/>
          <w:marTop w:val="134"/>
          <w:marBottom w:val="0"/>
          <w:divBdr>
            <w:top w:val="none" w:sz="0" w:space="0" w:color="auto"/>
            <w:left w:val="none" w:sz="0" w:space="0" w:color="auto"/>
            <w:bottom w:val="none" w:sz="0" w:space="0" w:color="auto"/>
            <w:right w:val="none" w:sz="0" w:space="0" w:color="auto"/>
          </w:divBdr>
        </w:div>
      </w:divsChild>
    </w:div>
    <w:div w:id="225268273">
      <w:bodyDiv w:val="1"/>
      <w:marLeft w:val="0"/>
      <w:marRight w:val="0"/>
      <w:marTop w:val="0"/>
      <w:marBottom w:val="0"/>
      <w:divBdr>
        <w:top w:val="none" w:sz="0" w:space="0" w:color="auto"/>
        <w:left w:val="none" w:sz="0" w:space="0" w:color="auto"/>
        <w:bottom w:val="none" w:sz="0" w:space="0" w:color="auto"/>
        <w:right w:val="none" w:sz="0" w:space="0" w:color="auto"/>
      </w:divBdr>
    </w:div>
    <w:div w:id="229849224">
      <w:bodyDiv w:val="1"/>
      <w:marLeft w:val="0"/>
      <w:marRight w:val="0"/>
      <w:marTop w:val="0"/>
      <w:marBottom w:val="0"/>
      <w:divBdr>
        <w:top w:val="none" w:sz="0" w:space="0" w:color="auto"/>
        <w:left w:val="none" w:sz="0" w:space="0" w:color="auto"/>
        <w:bottom w:val="none" w:sz="0" w:space="0" w:color="auto"/>
        <w:right w:val="none" w:sz="0" w:space="0" w:color="auto"/>
      </w:divBdr>
      <w:divsChild>
        <w:div w:id="591862141">
          <w:marLeft w:val="0"/>
          <w:marRight w:val="274"/>
          <w:marTop w:val="134"/>
          <w:marBottom w:val="0"/>
          <w:divBdr>
            <w:top w:val="none" w:sz="0" w:space="0" w:color="auto"/>
            <w:left w:val="none" w:sz="0" w:space="0" w:color="auto"/>
            <w:bottom w:val="none" w:sz="0" w:space="0" w:color="auto"/>
            <w:right w:val="none" w:sz="0" w:space="0" w:color="auto"/>
          </w:divBdr>
        </w:div>
        <w:div w:id="1791624789">
          <w:marLeft w:val="0"/>
          <w:marRight w:val="274"/>
          <w:marTop w:val="134"/>
          <w:marBottom w:val="0"/>
          <w:divBdr>
            <w:top w:val="none" w:sz="0" w:space="0" w:color="auto"/>
            <w:left w:val="none" w:sz="0" w:space="0" w:color="auto"/>
            <w:bottom w:val="none" w:sz="0" w:space="0" w:color="auto"/>
            <w:right w:val="none" w:sz="0" w:space="0" w:color="auto"/>
          </w:divBdr>
        </w:div>
        <w:div w:id="1921253476">
          <w:marLeft w:val="0"/>
          <w:marRight w:val="274"/>
          <w:marTop w:val="134"/>
          <w:marBottom w:val="0"/>
          <w:divBdr>
            <w:top w:val="none" w:sz="0" w:space="0" w:color="auto"/>
            <w:left w:val="none" w:sz="0" w:space="0" w:color="auto"/>
            <w:bottom w:val="none" w:sz="0" w:space="0" w:color="auto"/>
            <w:right w:val="none" w:sz="0" w:space="0" w:color="auto"/>
          </w:divBdr>
        </w:div>
      </w:divsChild>
    </w:div>
    <w:div w:id="240796009">
      <w:bodyDiv w:val="1"/>
      <w:marLeft w:val="0"/>
      <w:marRight w:val="0"/>
      <w:marTop w:val="0"/>
      <w:marBottom w:val="0"/>
      <w:divBdr>
        <w:top w:val="none" w:sz="0" w:space="0" w:color="auto"/>
        <w:left w:val="none" w:sz="0" w:space="0" w:color="auto"/>
        <w:bottom w:val="none" w:sz="0" w:space="0" w:color="auto"/>
        <w:right w:val="none" w:sz="0" w:space="0" w:color="auto"/>
      </w:divBdr>
      <w:divsChild>
        <w:div w:id="1096364638">
          <w:marLeft w:val="0"/>
          <w:marRight w:val="274"/>
          <w:marTop w:val="134"/>
          <w:marBottom w:val="0"/>
          <w:divBdr>
            <w:top w:val="none" w:sz="0" w:space="0" w:color="auto"/>
            <w:left w:val="none" w:sz="0" w:space="0" w:color="auto"/>
            <w:bottom w:val="none" w:sz="0" w:space="0" w:color="auto"/>
            <w:right w:val="none" w:sz="0" w:space="0" w:color="auto"/>
          </w:divBdr>
        </w:div>
        <w:div w:id="1465269376">
          <w:marLeft w:val="0"/>
          <w:marRight w:val="274"/>
          <w:marTop w:val="134"/>
          <w:marBottom w:val="0"/>
          <w:divBdr>
            <w:top w:val="none" w:sz="0" w:space="0" w:color="auto"/>
            <w:left w:val="none" w:sz="0" w:space="0" w:color="auto"/>
            <w:bottom w:val="none" w:sz="0" w:space="0" w:color="auto"/>
            <w:right w:val="none" w:sz="0" w:space="0" w:color="auto"/>
          </w:divBdr>
        </w:div>
        <w:div w:id="144858863">
          <w:marLeft w:val="0"/>
          <w:marRight w:val="274"/>
          <w:marTop w:val="134"/>
          <w:marBottom w:val="0"/>
          <w:divBdr>
            <w:top w:val="none" w:sz="0" w:space="0" w:color="auto"/>
            <w:left w:val="none" w:sz="0" w:space="0" w:color="auto"/>
            <w:bottom w:val="none" w:sz="0" w:space="0" w:color="auto"/>
            <w:right w:val="none" w:sz="0" w:space="0" w:color="auto"/>
          </w:divBdr>
        </w:div>
      </w:divsChild>
    </w:div>
    <w:div w:id="246041039">
      <w:bodyDiv w:val="1"/>
      <w:marLeft w:val="0"/>
      <w:marRight w:val="0"/>
      <w:marTop w:val="0"/>
      <w:marBottom w:val="0"/>
      <w:divBdr>
        <w:top w:val="none" w:sz="0" w:space="0" w:color="auto"/>
        <w:left w:val="none" w:sz="0" w:space="0" w:color="auto"/>
        <w:bottom w:val="none" w:sz="0" w:space="0" w:color="auto"/>
        <w:right w:val="none" w:sz="0" w:space="0" w:color="auto"/>
      </w:divBdr>
      <w:divsChild>
        <w:div w:id="1157110386">
          <w:marLeft w:val="0"/>
          <w:marRight w:val="274"/>
          <w:marTop w:val="134"/>
          <w:marBottom w:val="0"/>
          <w:divBdr>
            <w:top w:val="none" w:sz="0" w:space="0" w:color="auto"/>
            <w:left w:val="none" w:sz="0" w:space="0" w:color="auto"/>
            <w:bottom w:val="none" w:sz="0" w:space="0" w:color="auto"/>
            <w:right w:val="none" w:sz="0" w:space="0" w:color="auto"/>
          </w:divBdr>
        </w:div>
        <w:div w:id="531261015">
          <w:marLeft w:val="0"/>
          <w:marRight w:val="274"/>
          <w:marTop w:val="134"/>
          <w:marBottom w:val="0"/>
          <w:divBdr>
            <w:top w:val="none" w:sz="0" w:space="0" w:color="auto"/>
            <w:left w:val="none" w:sz="0" w:space="0" w:color="auto"/>
            <w:bottom w:val="none" w:sz="0" w:space="0" w:color="auto"/>
            <w:right w:val="none" w:sz="0" w:space="0" w:color="auto"/>
          </w:divBdr>
        </w:div>
        <w:div w:id="767965221">
          <w:marLeft w:val="0"/>
          <w:marRight w:val="274"/>
          <w:marTop w:val="134"/>
          <w:marBottom w:val="0"/>
          <w:divBdr>
            <w:top w:val="none" w:sz="0" w:space="0" w:color="auto"/>
            <w:left w:val="none" w:sz="0" w:space="0" w:color="auto"/>
            <w:bottom w:val="none" w:sz="0" w:space="0" w:color="auto"/>
            <w:right w:val="none" w:sz="0" w:space="0" w:color="auto"/>
          </w:divBdr>
        </w:div>
        <w:div w:id="67924647">
          <w:marLeft w:val="0"/>
          <w:marRight w:val="274"/>
          <w:marTop w:val="134"/>
          <w:marBottom w:val="0"/>
          <w:divBdr>
            <w:top w:val="none" w:sz="0" w:space="0" w:color="auto"/>
            <w:left w:val="none" w:sz="0" w:space="0" w:color="auto"/>
            <w:bottom w:val="none" w:sz="0" w:space="0" w:color="auto"/>
            <w:right w:val="none" w:sz="0" w:space="0" w:color="auto"/>
          </w:divBdr>
        </w:div>
      </w:divsChild>
    </w:div>
    <w:div w:id="248318135">
      <w:bodyDiv w:val="1"/>
      <w:marLeft w:val="0"/>
      <w:marRight w:val="0"/>
      <w:marTop w:val="0"/>
      <w:marBottom w:val="0"/>
      <w:divBdr>
        <w:top w:val="none" w:sz="0" w:space="0" w:color="auto"/>
        <w:left w:val="none" w:sz="0" w:space="0" w:color="auto"/>
        <w:bottom w:val="none" w:sz="0" w:space="0" w:color="auto"/>
        <w:right w:val="none" w:sz="0" w:space="0" w:color="auto"/>
      </w:divBdr>
    </w:div>
    <w:div w:id="299001160">
      <w:bodyDiv w:val="1"/>
      <w:marLeft w:val="0"/>
      <w:marRight w:val="0"/>
      <w:marTop w:val="0"/>
      <w:marBottom w:val="0"/>
      <w:divBdr>
        <w:top w:val="none" w:sz="0" w:space="0" w:color="auto"/>
        <w:left w:val="none" w:sz="0" w:space="0" w:color="auto"/>
        <w:bottom w:val="none" w:sz="0" w:space="0" w:color="auto"/>
        <w:right w:val="none" w:sz="0" w:space="0" w:color="auto"/>
      </w:divBdr>
      <w:divsChild>
        <w:div w:id="2135516367">
          <w:marLeft w:val="0"/>
          <w:marRight w:val="274"/>
          <w:marTop w:val="134"/>
          <w:marBottom w:val="0"/>
          <w:divBdr>
            <w:top w:val="none" w:sz="0" w:space="0" w:color="auto"/>
            <w:left w:val="none" w:sz="0" w:space="0" w:color="auto"/>
            <w:bottom w:val="none" w:sz="0" w:space="0" w:color="auto"/>
            <w:right w:val="none" w:sz="0" w:space="0" w:color="auto"/>
          </w:divBdr>
        </w:div>
      </w:divsChild>
    </w:div>
    <w:div w:id="323825390">
      <w:bodyDiv w:val="1"/>
      <w:marLeft w:val="0"/>
      <w:marRight w:val="0"/>
      <w:marTop w:val="0"/>
      <w:marBottom w:val="0"/>
      <w:divBdr>
        <w:top w:val="none" w:sz="0" w:space="0" w:color="auto"/>
        <w:left w:val="none" w:sz="0" w:space="0" w:color="auto"/>
        <w:bottom w:val="none" w:sz="0" w:space="0" w:color="auto"/>
        <w:right w:val="none" w:sz="0" w:space="0" w:color="auto"/>
      </w:divBdr>
      <w:divsChild>
        <w:div w:id="857693837">
          <w:marLeft w:val="0"/>
          <w:marRight w:val="274"/>
          <w:marTop w:val="154"/>
          <w:marBottom w:val="0"/>
          <w:divBdr>
            <w:top w:val="none" w:sz="0" w:space="0" w:color="auto"/>
            <w:left w:val="none" w:sz="0" w:space="0" w:color="auto"/>
            <w:bottom w:val="none" w:sz="0" w:space="0" w:color="auto"/>
            <w:right w:val="none" w:sz="0" w:space="0" w:color="auto"/>
          </w:divBdr>
        </w:div>
        <w:div w:id="810367474">
          <w:marLeft w:val="0"/>
          <w:marRight w:val="274"/>
          <w:marTop w:val="154"/>
          <w:marBottom w:val="0"/>
          <w:divBdr>
            <w:top w:val="none" w:sz="0" w:space="0" w:color="auto"/>
            <w:left w:val="none" w:sz="0" w:space="0" w:color="auto"/>
            <w:bottom w:val="none" w:sz="0" w:space="0" w:color="auto"/>
            <w:right w:val="none" w:sz="0" w:space="0" w:color="auto"/>
          </w:divBdr>
        </w:div>
      </w:divsChild>
    </w:div>
    <w:div w:id="327171863">
      <w:bodyDiv w:val="1"/>
      <w:marLeft w:val="0"/>
      <w:marRight w:val="0"/>
      <w:marTop w:val="0"/>
      <w:marBottom w:val="0"/>
      <w:divBdr>
        <w:top w:val="none" w:sz="0" w:space="0" w:color="auto"/>
        <w:left w:val="none" w:sz="0" w:space="0" w:color="auto"/>
        <w:bottom w:val="none" w:sz="0" w:space="0" w:color="auto"/>
        <w:right w:val="none" w:sz="0" w:space="0" w:color="auto"/>
      </w:divBdr>
    </w:div>
    <w:div w:id="358237361">
      <w:bodyDiv w:val="1"/>
      <w:marLeft w:val="0"/>
      <w:marRight w:val="0"/>
      <w:marTop w:val="0"/>
      <w:marBottom w:val="0"/>
      <w:divBdr>
        <w:top w:val="none" w:sz="0" w:space="0" w:color="auto"/>
        <w:left w:val="none" w:sz="0" w:space="0" w:color="auto"/>
        <w:bottom w:val="none" w:sz="0" w:space="0" w:color="auto"/>
        <w:right w:val="none" w:sz="0" w:space="0" w:color="auto"/>
      </w:divBdr>
    </w:div>
    <w:div w:id="365523975">
      <w:bodyDiv w:val="1"/>
      <w:marLeft w:val="0"/>
      <w:marRight w:val="0"/>
      <w:marTop w:val="0"/>
      <w:marBottom w:val="0"/>
      <w:divBdr>
        <w:top w:val="none" w:sz="0" w:space="0" w:color="auto"/>
        <w:left w:val="none" w:sz="0" w:space="0" w:color="auto"/>
        <w:bottom w:val="none" w:sz="0" w:space="0" w:color="auto"/>
        <w:right w:val="none" w:sz="0" w:space="0" w:color="auto"/>
      </w:divBdr>
    </w:div>
    <w:div w:id="380985277">
      <w:bodyDiv w:val="1"/>
      <w:marLeft w:val="0"/>
      <w:marRight w:val="0"/>
      <w:marTop w:val="0"/>
      <w:marBottom w:val="0"/>
      <w:divBdr>
        <w:top w:val="none" w:sz="0" w:space="0" w:color="auto"/>
        <w:left w:val="none" w:sz="0" w:space="0" w:color="auto"/>
        <w:bottom w:val="none" w:sz="0" w:space="0" w:color="auto"/>
        <w:right w:val="none" w:sz="0" w:space="0" w:color="auto"/>
      </w:divBdr>
    </w:div>
    <w:div w:id="383988364">
      <w:bodyDiv w:val="1"/>
      <w:marLeft w:val="0"/>
      <w:marRight w:val="0"/>
      <w:marTop w:val="0"/>
      <w:marBottom w:val="0"/>
      <w:divBdr>
        <w:top w:val="none" w:sz="0" w:space="0" w:color="auto"/>
        <w:left w:val="none" w:sz="0" w:space="0" w:color="auto"/>
        <w:bottom w:val="none" w:sz="0" w:space="0" w:color="auto"/>
        <w:right w:val="none" w:sz="0" w:space="0" w:color="auto"/>
      </w:divBdr>
    </w:div>
    <w:div w:id="393167118">
      <w:bodyDiv w:val="1"/>
      <w:marLeft w:val="0"/>
      <w:marRight w:val="0"/>
      <w:marTop w:val="0"/>
      <w:marBottom w:val="0"/>
      <w:divBdr>
        <w:top w:val="none" w:sz="0" w:space="0" w:color="auto"/>
        <w:left w:val="none" w:sz="0" w:space="0" w:color="auto"/>
        <w:bottom w:val="none" w:sz="0" w:space="0" w:color="auto"/>
        <w:right w:val="none" w:sz="0" w:space="0" w:color="auto"/>
      </w:divBdr>
    </w:div>
    <w:div w:id="395511330">
      <w:bodyDiv w:val="1"/>
      <w:marLeft w:val="0"/>
      <w:marRight w:val="0"/>
      <w:marTop w:val="0"/>
      <w:marBottom w:val="0"/>
      <w:divBdr>
        <w:top w:val="none" w:sz="0" w:space="0" w:color="auto"/>
        <w:left w:val="none" w:sz="0" w:space="0" w:color="auto"/>
        <w:bottom w:val="none" w:sz="0" w:space="0" w:color="auto"/>
        <w:right w:val="none" w:sz="0" w:space="0" w:color="auto"/>
      </w:divBdr>
    </w:div>
    <w:div w:id="407457637">
      <w:bodyDiv w:val="1"/>
      <w:marLeft w:val="0"/>
      <w:marRight w:val="0"/>
      <w:marTop w:val="0"/>
      <w:marBottom w:val="0"/>
      <w:divBdr>
        <w:top w:val="none" w:sz="0" w:space="0" w:color="auto"/>
        <w:left w:val="none" w:sz="0" w:space="0" w:color="auto"/>
        <w:bottom w:val="none" w:sz="0" w:space="0" w:color="auto"/>
        <w:right w:val="none" w:sz="0" w:space="0" w:color="auto"/>
      </w:divBdr>
    </w:div>
    <w:div w:id="426077861">
      <w:bodyDiv w:val="1"/>
      <w:marLeft w:val="0"/>
      <w:marRight w:val="0"/>
      <w:marTop w:val="0"/>
      <w:marBottom w:val="0"/>
      <w:divBdr>
        <w:top w:val="none" w:sz="0" w:space="0" w:color="auto"/>
        <w:left w:val="none" w:sz="0" w:space="0" w:color="auto"/>
        <w:bottom w:val="none" w:sz="0" w:space="0" w:color="auto"/>
        <w:right w:val="none" w:sz="0" w:space="0" w:color="auto"/>
      </w:divBdr>
      <w:divsChild>
        <w:div w:id="464809553">
          <w:marLeft w:val="0"/>
          <w:marRight w:val="274"/>
          <w:marTop w:val="134"/>
          <w:marBottom w:val="0"/>
          <w:divBdr>
            <w:top w:val="none" w:sz="0" w:space="0" w:color="auto"/>
            <w:left w:val="none" w:sz="0" w:space="0" w:color="auto"/>
            <w:bottom w:val="none" w:sz="0" w:space="0" w:color="auto"/>
            <w:right w:val="none" w:sz="0" w:space="0" w:color="auto"/>
          </w:divBdr>
        </w:div>
        <w:div w:id="1112288076">
          <w:marLeft w:val="0"/>
          <w:marRight w:val="274"/>
          <w:marTop w:val="134"/>
          <w:marBottom w:val="0"/>
          <w:divBdr>
            <w:top w:val="none" w:sz="0" w:space="0" w:color="auto"/>
            <w:left w:val="none" w:sz="0" w:space="0" w:color="auto"/>
            <w:bottom w:val="none" w:sz="0" w:space="0" w:color="auto"/>
            <w:right w:val="none" w:sz="0" w:space="0" w:color="auto"/>
          </w:divBdr>
        </w:div>
      </w:divsChild>
    </w:div>
    <w:div w:id="441337376">
      <w:bodyDiv w:val="1"/>
      <w:marLeft w:val="0"/>
      <w:marRight w:val="0"/>
      <w:marTop w:val="0"/>
      <w:marBottom w:val="0"/>
      <w:divBdr>
        <w:top w:val="none" w:sz="0" w:space="0" w:color="auto"/>
        <w:left w:val="none" w:sz="0" w:space="0" w:color="auto"/>
        <w:bottom w:val="none" w:sz="0" w:space="0" w:color="auto"/>
        <w:right w:val="none" w:sz="0" w:space="0" w:color="auto"/>
      </w:divBdr>
    </w:div>
    <w:div w:id="448473645">
      <w:bodyDiv w:val="1"/>
      <w:marLeft w:val="0"/>
      <w:marRight w:val="0"/>
      <w:marTop w:val="0"/>
      <w:marBottom w:val="0"/>
      <w:divBdr>
        <w:top w:val="none" w:sz="0" w:space="0" w:color="auto"/>
        <w:left w:val="none" w:sz="0" w:space="0" w:color="auto"/>
        <w:bottom w:val="none" w:sz="0" w:space="0" w:color="auto"/>
        <w:right w:val="none" w:sz="0" w:space="0" w:color="auto"/>
      </w:divBdr>
    </w:div>
    <w:div w:id="459223934">
      <w:bodyDiv w:val="1"/>
      <w:marLeft w:val="0"/>
      <w:marRight w:val="0"/>
      <w:marTop w:val="0"/>
      <w:marBottom w:val="0"/>
      <w:divBdr>
        <w:top w:val="none" w:sz="0" w:space="0" w:color="auto"/>
        <w:left w:val="none" w:sz="0" w:space="0" w:color="auto"/>
        <w:bottom w:val="none" w:sz="0" w:space="0" w:color="auto"/>
        <w:right w:val="none" w:sz="0" w:space="0" w:color="auto"/>
      </w:divBdr>
      <w:divsChild>
        <w:div w:id="1022441476">
          <w:marLeft w:val="0"/>
          <w:marRight w:val="274"/>
          <w:marTop w:val="134"/>
          <w:marBottom w:val="0"/>
          <w:divBdr>
            <w:top w:val="none" w:sz="0" w:space="0" w:color="auto"/>
            <w:left w:val="none" w:sz="0" w:space="0" w:color="auto"/>
            <w:bottom w:val="none" w:sz="0" w:space="0" w:color="auto"/>
            <w:right w:val="none" w:sz="0" w:space="0" w:color="auto"/>
          </w:divBdr>
        </w:div>
        <w:div w:id="2079093235">
          <w:marLeft w:val="0"/>
          <w:marRight w:val="274"/>
          <w:marTop w:val="134"/>
          <w:marBottom w:val="0"/>
          <w:divBdr>
            <w:top w:val="none" w:sz="0" w:space="0" w:color="auto"/>
            <w:left w:val="none" w:sz="0" w:space="0" w:color="auto"/>
            <w:bottom w:val="none" w:sz="0" w:space="0" w:color="auto"/>
            <w:right w:val="none" w:sz="0" w:space="0" w:color="auto"/>
          </w:divBdr>
        </w:div>
        <w:div w:id="549615461">
          <w:marLeft w:val="0"/>
          <w:marRight w:val="274"/>
          <w:marTop w:val="134"/>
          <w:marBottom w:val="0"/>
          <w:divBdr>
            <w:top w:val="none" w:sz="0" w:space="0" w:color="auto"/>
            <w:left w:val="none" w:sz="0" w:space="0" w:color="auto"/>
            <w:bottom w:val="none" w:sz="0" w:space="0" w:color="auto"/>
            <w:right w:val="none" w:sz="0" w:space="0" w:color="auto"/>
          </w:divBdr>
        </w:div>
      </w:divsChild>
    </w:div>
    <w:div w:id="460615561">
      <w:bodyDiv w:val="1"/>
      <w:marLeft w:val="0"/>
      <w:marRight w:val="0"/>
      <w:marTop w:val="0"/>
      <w:marBottom w:val="0"/>
      <w:divBdr>
        <w:top w:val="none" w:sz="0" w:space="0" w:color="auto"/>
        <w:left w:val="none" w:sz="0" w:space="0" w:color="auto"/>
        <w:bottom w:val="none" w:sz="0" w:space="0" w:color="auto"/>
        <w:right w:val="none" w:sz="0" w:space="0" w:color="auto"/>
      </w:divBdr>
      <w:divsChild>
        <w:div w:id="2125731264">
          <w:marLeft w:val="0"/>
          <w:marRight w:val="274"/>
          <w:marTop w:val="134"/>
          <w:marBottom w:val="0"/>
          <w:divBdr>
            <w:top w:val="none" w:sz="0" w:space="0" w:color="auto"/>
            <w:left w:val="none" w:sz="0" w:space="0" w:color="auto"/>
            <w:bottom w:val="none" w:sz="0" w:space="0" w:color="auto"/>
            <w:right w:val="none" w:sz="0" w:space="0" w:color="auto"/>
          </w:divBdr>
        </w:div>
        <w:div w:id="1755393311">
          <w:marLeft w:val="0"/>
          <w:marRight w:val="274"/>
          <w:marTop w:val="134"/>
          <w:marBottom w:val="0"/>
          <w:divBdr>
            <w:top w:val="none" w:sz="0" w:space="0" w:color="auto"/>
            <w:left w:val="none" w:sz="0" w:space="0" w:color="auto"/>
            <w:bottom w:val="none" w:sz="0" w:space="0" w:color="auto"/>
            <w:right w:val="none" w:sz="0" w:space="0" w:color="auto"/>
          </w:divBdr>
        </w:div>
      </w:divsChild>
    </w:div>
    <w:div w:id="462112876">
      <w:bodyDiv w:val="1"/>
      <w:marLeft w:val="0"/>
      <w:marRight w:val="0"/>
      <w:marTop w:val="0"/>
      <w:marBottom w:val="0"/>
      <w:divBdr>
        <w:top w:val="none" w:sz="0" w:space="0" w:color="auto"/>
        <w:left w:val="none" w:sz="0" w:space="0" w:color="auto"/>
        <w:bottom w:val="none" w:sz="0" w:space="0" w:color="auto"/>
        <w:right w:val="none" w:sz="0" w:space="0" w:color="auto"/>
      </w:divBdr>
    </w:div>
    <w:div w:id="467474995">
      <w:bodyDiv w:val="1"/>
      <w:marLeft w:val="0"/>
      <w:marRight w:val="0"/>
      <w:marTop w:val="0"/>
      <w:marBottom w:val="0"/>
      <w:divBdr>
        <w:top w:val="none" w:sz="0" w:space="0" w:color="auto"/>
        <w:left w:val="none" w:sz="0" w:space="0" w:color="auto"/>
        <w:bottom w:val="none" w:sz="0" w:space="0" w:color="auto"/>
        <w:right w:val="none" w:sz="0" w:space="0" w:color="auto"/>
      </w:divBdr>
    </w:div>
    <w:div w:id="472988243">
      <w:bodyDiv w:val="1"/>
      <w:marLeft w:val="0"/>
      <w:marRight w:val="0"/>
      <w:marTop w:val="0"/>
      <w:marBottom w:val="0"/>
      <w:divBdr>
        <w:top w:val="none" w:sz="0" w:space="0" w:color="auto"/>
        <w:left w:val="none" w:sz="0" w:space="0" w:color="auto"/>
        <w:bottom w:val="none" w:sz="0" w:space="0" w:color="auto"/>
        <w:right w:val="none" w:sz="0" w:space="0" w:color="auto"/>
      </w:divBdr>
    </w:div>
    <w:div w:id="495804254">
      <w:bodyDiv w:val="1"/>
      <w:marLeft w:val="0"/>
      <w:marRight w:val="0"/>
      <w:marTop w:val="0"/>
      <w:marBottom w:val="0"/>
      <w:divBdr>
        <w:top w:val="none" w:sz="0" w:space="0" w:color="auto"/>
        <w:left w:val="none" w:sz="0" w:space="0" w:color="auto"/>
        <w:bottom w:val="none" w:sz="0" w:space="0" w:color="auto"/>
        <w:right w:val="none" w:sz="0" w:space="0" w:color="auto"/>
      </w:divBdr>
    </w:div>
    <w:div w:id="496575007">
      <w:bodyDiv w:val="1"/>
      <w:marLeft w:val="0"/>
      <w:marRight w:val="0"/>
      <w:marTop w:val="0"/>
      <w:marBottom w:val="0"/>
      <w:divBdr>
        <w:top w:val="none" w:sz="0" w:space="0" w:color="auto"/>
        <w:left w:val="none" w:sz="0" w:space="0" w:color="auto"/>
        <w:bottom w:val="none" w:sz="0" w:space="0" w:color="auto"/>
        <w:right w:val="none" w:sz="0" w:space="0" w:color="auto"/>
      </w:divBdr>
    </w:div>
    <w:div w:id="500583508">
      <w:bodyDiv w:val="1"/>
      <w:marLeft w:val="0"/>
      <w:marRight w:val="0"/>
      <w:marTop w:val="0"/>
      <w:marBottom w:val="0"/>
      <w:divBdr>
        <w:top w:val="none" w:sz="0" w:space="0" w:color="auto"/>
        <w:left w:val="none" w:sz="0" w:space="0" w:color="auto"/>
        <w:bottom w:val="none" w:sz="0" w:space="0" w:color="auto"/>
        <w:right w:val="none" w:sz="0" w:space="0" w:color="auto"/>
      </w:divBdr>
      <w:divsChild>
        <w:div w:id="1701781470">
          <w:marLeft w:val="0"/>
          <w:marRight w:val="274"/>
          <w:marTop w:val="134"/>
          <w:marBottom w:val="0"/>
          <w:divBdr>
            <w:top w:val="none" w:sz="0" w:space="0" w:color="auto"/>
            <w:left w:val="none" w:sz="0" w:space="0" w:color="auto"/>
            <w:bottom w:val="none" w:sz="0" w:space="0" w:color="auto"/>
            <w:right w:val="none" w:sz="0" w:space="0" w:color="auto"/>
          </w:divBdr>
        </w:div>
        <w:div w:id="380791014">
          <w:marLeft w:val="0"/>
          <w:marRight w:val="274"/>
          <w:marTop w:val="134"/>
          <w:marBottom w:val="0"/>
          <w:divBdr>
            <w:top w:val="none" w:sz="0" w:space="0" w:color="auto"/>
            <w:left w:val="none" w:sz="0" w:space="0" w:color="auto"/>
            <w:bottom w:val="none" w:sz="0" w:space="0" w:color="auto"/>
            <w:right w:val="none" w:sz="0" w:space="0" w:color="auto"/>
          </w:divBdr>
        </w:div>
        <w:div w:id="1689672518">
          <w:marLeft w:val="0"/>
          <w:marRight w:val="274"/>
          <w:marTop w:val="134"/>
          <w:marBottom w:val="0"/>
          <w:divBdr>
            <w:top w:val="none" w:sz="0" w:space="0" w:color="auto"/>
            <w:left w:val="none" w:sz="0" w:space="0" w:color="auto"/>
            <w:bottom w:val="none" w:sz="0" w:space="0" w:color="auto"/>
            <w:right w:val="none" w:sz="0" w:space="0" w:color="auto"/>
          </w:divBdr>
        </w:div>
      </w:divsChild>
    </w:div>
    <w:div w:id="500661330">
      <w:bodyDiv w:val="1"/>
      <w:marLeft w:val="0"/>
      <w:marRight w:val="0"/>
      <w:marTop w:val="0"/>
      <w:marBottom w:val="0"/>
      <w:divBdr>
        <w:top w:val="none" w:sz="0" w:space="0" w:color="auto"/>
        <w:left w:val="none" w:sz="0" w:space="0" w:color="auto"/>
        <w:bottom w:val="none" w:sz="0" w:space="0" w:color="auto"/>
        <w:right w:val="none" w:sz="0" w:space="0" w:color="auto"/>
      </w:divBdr>
    </w:div>
    <w:div w:id="506139121">
      <w:bodyDiv w:val="1"/>
      <w:marLeft w:val="0"/>
      <w:marRight w:val="0"/>
      <w:marTop w:val="0"/>
      <w:marBottom w:val="0"/>
      <w:divBdr>
        <w:top w:val="none" w:sz="0" w:space="0" w:color="auto"/>
        <w:left w:val="none" w:sz="0" w:space="0" w:color="auto"/>
        <w:bottom w:val="none" w:sz="0" w:space="0" w:color="auto"/>
        <w:right w:val="none" w:sz="0" w:space="0" w:color="auto"/>
      </w:divBdr>
    </w:div>
    <w:div w:id="509107807">
      <w:bodyDiv w:val="1"/>
      <w:marLeft w:val="0"/>
      <w:marRight w:val="0"/>
      <w:marTop w:val="0"/>
      <w:marBottom w:val="0"/>
      <w:divBdr>
        <w:top w:val="none" w:sz="0" w:space="0" w:color="auto"/>
        <w:left w:val="none" w:sz="0" w:space="0" w:color="auto"/>
        <w:bottom w:val="none" w:sz="0" w:space="0" w:color="auto"/>
        <w:right w:val="none" w:sz="0" w:space="0" w:color="auto"/>
      </w:divBdr>
    </w:div>
    <w:div w:id="515003520">
      <w:bodyDiv w:val="1"/>
      <w:marLeft w:val="0"/>
      <w:marRight w:val="0"/>
      <w:marTop w:val="0"/>
      <w:marBottom w:val="0"/>
      <w:divBdr>
        <w:top w:val="none" w:sz="0" w:space="0" w:color="auto"/>
        <w:left w:val="none" w:sz="0" w:space="0" w:color="auto"/>
        <w:bottom w:val="none" w:sz="0" w:space="0" w:color="auto"/>
        <w:right w:val="none" w:sz="0" w:space="0" w:color="auto"/>
      </w:divBdr>
      <w:divsChild>
        <w:div w:id="557322195">
          <w:marLeft w:val="0"/>
          <w:marRight w:val="274"/>
          <w:marTop w:val="134"/>
          <w:marBottom w:val="0"/>
          <w:divBdr>
            <w:top w:val="none" w:sz="0" w:space="0" w:color="auto"/>
            <w:left w:val="none" w:sz="0" w:space="0" w:color="auto"/>
            <w:bottom w:val="none" w:sz="0" w:space="0" w:color="auto"/>
            <w:right w:val="none" w:sz="0" w:space="0" w:color="auto"/>
          </w:divBdr>
        </w:div>
        <w:div w:id="265768264">
          <w:marLeft w:val="0"/>
          <w:marRight w:val="274"/>
          <w:marTop w:val="134"/>
          <w:marBottom w:val="0"/>
          <w:divBdr>
            <w:top w:val="none" w:sz="0" w:space="0" w:color="auto"/>
            <w:left w:val="none" w:sz="0" w:space="0" w:color="auto"/>
            <w:bottom w:val="none" w:sz="0" w:space="0" w:color="auto"/>
            <w:right w:val="none" w:sz="0" w:space="0" w:color="auto"/>
          </w:divBdr>
        </w:div>
        <w:div w:id="1690985336">
          <w:marLeft w:val="0"/>
          <w:marRight w:val="274"/>
          <w:marTop w:val="134"/>
          <w:marBottom w:val="0"/>
          <w:divBdr>
            <w:top w:val="none" w:sz="0" w:space="0" w:color="auto"/>
            <w:left w:val="none" w:sz="0" w:space="0" w:color="auto"/>
            <w:bottom w:val="none" w:sz="0" w:space="0" w:color="auto"/>
            <w:right w:val="none" w:sz="0" w:space="0" w:color="auto"/>
          </w:divBdr>
        </w:div>
      </w:divsChild>
    </w:div>
    <w:div w:id="525871121">
      <w:bodyDiv w:val="1"/>
      <w:marLeft w:val="0"/>
      <w:marRight w:val="0"/>
      <w:marTop w:val="0"/>
      <w:marBottom w:val="0"/>
      <w:divBdr>
        <w:top w:val="none" w:sz="0" w:space="0" w:color="auto"/>
        <w:left w:val="none" w:sz="0" w:space="0" w:color="auto"/>
        <w:bottom w:val="none" w:sz="0" w:space="0" w:color="auto"/>
        <w:right w:val="none" w:sz="0" w:space="0" w:color="auto"/>
      </w:divBdr>
    </w:div>
    <w:div w:id="528879082">
      <w:bodyDiv w:val="1"/>
      <w:marLeft w:val="0"/>
      <w:marRight w:val="0"/>
      <w:marTop w:val="0"/>
      <w:marBottom w:val="0"/>
      <w:divBdr>
        <w:top w:val="none" w:sz="0" w:space="0" w:color="auto"/>
        <w:left w:val="none" w:sz="0" w:space="0" w:color="auto"/>
        <w:bottom w:val="none" w:sz="0" w:space="0" w:color="auto"/>
        <w:right w:val="none" w:sz="0" w:space="0" w:color="auto"/>
      </w:divBdr>
    </w:div>
    <w:div w:id="534080948">
      <w:bodyDiv w:val="1"/>
      <w:marLeft w:val="0"/>
      <w:marRight w:val="0"/>
      <w:marTop w:val="0"/>
      <w:marBottom w:val="0"/>
      <w:divBdr>
        <w:top w:val="none" w:sz="0" w:space="0" w:color="auto"/>
        <w:left w:val="none" w:sz="0" w:space="0" w:color="auto"/>
        <w:bottom w:val="none" w:sz="0" w:space="0" w:color="auto"/>
        <w:right w:val="none" w:sz="0" w:space="0" w:color="auto"/>
      </w:divBdr>
      <w:divsChild>
        <w:div w:id="1179273392">
          <w:marLeft w:val="0"/>
          <w:marRight w:val="274"/>
          <w:marTop w:val="134"/>
          <w:marBottom w:val="0"/>
          <w:divBdr>
            <w:top w:val="none" w:sz="0" w:space="0" w:color="auto"/>
            <w:left w:val="none" w:sz="0" w:space="0" w:color="auto"/>
            <w:bottom w:val="none" w:sz="0" w:space="0" w:color="auto"/>
            <w:right w:val="none" w:sz="0" w:space="0" w:color="auto"/>
          </w:divBdr>
        </w:div>
      </w:divsChild>
    </w:div>
    <w:div w:id="539320867">
      <w:bodyDiv w:val="1"/>
      <w:marLeft w:val="0"/>
      <w:marRight w:val="0"/>
      <w:marTop w:val="0"/>
      <w:marBottom w:val="0"/>
      <w:divBdr>
        <w:top w:val="none" w:sz="0" w:space="0" w:color="auto"/>
        <w:left w:val="none" w:sz="0" w:space="0" w:color="auto"/>
        <w:bottom w:val="none" w:sz="0" w:space="0" w:color="auto"/>
        <w:right w:val="none" w:sz="0" w:space="0" w:color="auto"/>
      </w:divBdr>
    </w:div>
    <w:div w:id="541016777">
      <w:bodyDiv w:val="1"/>
      <w:marLeft w:val="0"/>
      <w:marRight w:val="0"/>
      <w:marTop w:val="0"/>
      <w:marBottom w:val="0"/>
      <w:divBdr>
        <w:top w:val="none" w:sz="0" w:space="0" w:color="auto"/>
        <w:left w:val="none" w:sz="0" w:space="0" w:color="auto"/>
        <w:bottom w:val="none" w:sz="0" w:space="0" w:color="auto"/>
        <w:right w:val="none" w:sz="0" w:space="0" w:color="auto"/>
      </w:divBdr>
      <w:divsChild>
        <w:div w:id="2122339335">
          <w:marLeft w:val="0"/>
          <w:marRight w:val="274"/>
          <w:marTop w:val="134"/>
          <w:marBottom w:val="0"/>
          <w:divBdr>
            <w:top w:val="none" w:sz="0" w:space="0" w:color="auto"/>
            <w:left w:val="none" w:sz="0" w:space="0" w:color="auto"/>
            <w:bottom w:val="none" w:sz="0" w:space="0" w:color="auto"/>
            <w:right w:val="none" w:sz="0" w:space="0" w:color="auto"/>
          </w:divBdr>
        </w:div>
      </w:divsChild>
    </w:div>
    <w:div w:id="546337343">
      <w:bodyDiv w:val="1"/>
      <w:marLeft w:val="0"/>
      <w:marRight w:val="0"/>
      <w:marTop w:val="0"/>
      <w:marBottom w:val="0"/>
      <w:divBdr>
        <w:top w:val="none" w:sz="0" w:space="0" w:color="auto"/>
        <w:left w:val="none" w:sz="0" w:space="0" w:color="auto"/>
        <w:bottom w:val="none" w:sz="0" w:space="0" w:color="auto"/>
        <w:right w:val="none" w:sz="0" w:space="0" w:color="auto"/>
      </w:divBdr>
    </w:div>
    <w:div w:id="546533137">
      <w:bodyDiv w:val="1"/>
      <w:marLeft w:val="0"/>
      <w:marRight w:val="0"/>
      <w:marTop w:val="0"/>
      <w:marBottom w:val="0"/>
      <w:divBdr>
        <w:top w:val="none" w:sz="0" w:space="0" w:color="auto"/>
        <w:left w:val="none" w:sz="0" w:space="0" w:color="auto"/>
        <w:bottom w:val="none" w:sz="0" w:space="0" w:color="auto"/>
        <w:right w:val="none" w:sz="0" w:space="0" w:color="auto"/>
      </w:divBdr>
    </w:div>
    <w:div w:id="555816226">
      <w:bodyDiv w:val="1"/>
      <w:marLeft w:val="0"/>
      <w:marRight w:val="0"/>
      <w:marTop w:val="0"/>
      <w:marBottom w:val="0"/>
      <w:divBdr>
        <w:top w:val="none" w:sz="0" w:space="0" w:color="auto"/>
        <w:left w:val="none" w:sz="0" w:space="0" w:color="auto"/>
        <w:bottom w:val="none" w:sz="0" w:space="0" w:color="auto"/>
        <w:right w:val="none" w:sz="0" w:space="0" w:color="auto"/>
      </w:divBdr>
      <w:divsChild>
        <w:div w:id="73164945">
          <w:marLeft w:val="0"/>
          <w:marRight w:val="274"/>
          <w:marTop w:val="134"/>
          <w:marBottom w:val="0"/>
          <w:divBdr>
            <w:top w:val="none" w:sz="0" w:space="0" w:color="auto"/>
            <w:left w:val="none" w:sz="0" w:space="0" w:color="auto"/>
            <w:bottom w:val="none" w:sz="0" w:space="0" w:color="auto"/>
            <w:right w:val="none" w:sz="0" w:space="0" w:color="auto"/>
          </w:divBdr>
        </w:div>
        <w:div w:id="964391934">
          <w:marLeft w:val="0"/>
          <w:marRight w:val="274"/>
          <w:marTop w:val="134"/>
          <w:marBottom w:val="0"/>
          <w:divBdr>
            <w:top w:val="none" w:sz="0" w:space="0" w:color="auto"/>
            <w:left w:val="none" w:sz="0" w:space="0" w:color="auto"/>
            <w:bottom w:val="none" w:sz="0" w:space="0" w:color="auto"/>
            <w:right w:val="none" w:sz="0" w:space="0" w:color="auto"/>
          </w:divBdr>
        </w:div>
        <w:div w:id="2091735300">
          <w:marLeft w:val="0"/>
          <w:marRight w:val="274"/>
          <w:marTop w:val="134"/>
          <w:marBottom w:val="0"/>
          <w:divBdr>
            <w:top w:val="none" w:sz="0" w:space="0" w:color="auto"/>
            <w:left w:val="none" w:sz="0" w:space="0" w:color="auto"/>
            <w:bottom w:val="none" w:sz="0" w:space="0" w:color="auto"/>
            <w:right w:val="none" w:sz="0" w:space="0" w:color="auto"/>
          </w:divBdr>
        </w:div>
      </w:divsChild>
    </w:div>
    <w:div w:id="557595602">
      <w:bodyDiv w:val="1"/>
      <w:marLeft w:val="0"/>
      <w:marRight w:val="0"/>
      <w:marTop w:val="0"/>
      <w:marBottom w:val="0"/>
      <w:divBdr>
        <w:top w:val="none" w:sz="0" w:space="0" w:color="auto"/>
        <w:left w:val="none" w:sz="0" w:space="0" w:color="auto"/>
        <w:bottom w:val="none" w:sz="0" w:space="0" w:color="auto"/>
        <w:right w:val="none" w:sz="0" w:space="0" w:color="auto"/>
      </w:divBdr>
    </w:div>
    <w:div w:id="559756118">
      <w:bodyDiv w:val="1"/>
      <w:marLeft w:val="0"/>
      <w:marRight w:val="0"/>
      <w:marTop w:val="0"/>
      <w:marBottom w:val="0"/>
      <w:divBdr>
        <w:top w:val="none" w:sz="0" w:space="0" w:color="auto"/>
        <w:left w:val="none" w:sz="0" w:space="0" w:color="auto"/>
        <w:bottom w:val="none" w:sz="0" w:space="0" w:color="auto"/>
        <w:right w:val="none" w:sz="0" w:space="0" w:color="auto"/>
      </w:divBdr>
    </w:div>
    <w:div w:id="563180138">
      <w:bodyDiv w:val="1"/>
      <w:marLeft w:val="0"/>
      <w:marRight w:val="0"/>
      <w:marTop w:val="0"/>
      <w:marBottom w:val="0"/>
      <w:divBdr>
        <w:top w:val="none" w:sz="0" w:space="0" w:color="auto"/>
        <w:left w:val="none" w:sz="0" w:space="0" w:color="auto"/>
        <w:bottom w:val="none" w:sz="0" w:space="0" w:color="auto"/>
        <w:right w:val="none" w:sz="0" w:space="0" w:color="auto"/>
      </w:divBdr>
      <w:divsChild>
        <w:div w:id="1432311174">
          <w:marLeft w:val="0"/>
          <w:marRight w:val="274"/>
          <w:marTop w:val="134"/>
          <w:marBottom w:val="0"/>
          <w:divBdr>
            <w:top w:val="none" w:sz="0" w:space="0" w:color="auto"/>
            <w:left w:val="none" w:sz="0" w:space="0" w:color="auto"/>
            <w:bottom w:val="none" w:sz="0" w:space="0" w:color="auto"/>
            <w:right w:val="none" w:sz="0" w:space="0" w:color="auto"/>
          </w:divBdr>
        </w:div>
      </w:divsChild>
    </w:div>
    <w:div w:id="571042194">
      <w:bodyDiv w:val="1"/>
      <w:marLeft w:val="0"/>
      <w:marRight w:val="0"/>
      <w:marTop w:val="0"/>
      <w:marBottom w:val="0"/>
      <w:divBdr>
        <w:top w:val="none" w:sz="0" w:space="0" w:color="auto"/>
        <w:left w:val="none" w:sz="0" w:space="0" w:color="auto"/>
        <w:bottom w:val="none" w:sz="0" w:space="0" w:color="auto"/>
        <w:right w:val="none" w:sz="0" w:space="0" w:color="auto"/>
      </w:divBdr>
      <w:divsChild>
        <w:div w:id="1086195255">
          <w:marLeft w:val="0"/>
          <w:marRight w:val="274"/>
          <w:marTop w:val="134"/>
          <w:marBottom w:val="0"/>
          <w:divBdr>
            <w:top w:val="none" w:sz="0" w:space="0" w:color="auto"/>
            <w:left w:val="none" w:sz="0" w:space="0" w:color="auto"/>
            <w:bottom w:val="none" w:sz="0" w:space="0" w:color="auto"/>
            <w:right w:val="none" w:sz="0" w:space="0" w:color="auto"/>
          </w:divBdr>
        </w:div>
        <w:div w:id="64762814">
          <w:marLeft w:val="0"/>
          <w:marRight w:val="274"/>
          <w:marTop w:val="134"/>
          <w:marBottom w:val="0"/>
          <w:divBdr>
            <w:top w:val="none" w:sz="0" w:space="0" w:color="auto"/>
            <w:left w:val="none" w:sz="0" w:space="0" w:color="auto"/>
            <w:bottom w:val="none" w:sz="0" w:space="0" w:color="auto"/>
            <w:right w:val="none" w:sz="0" w:space="0" w:color="auto"/>
          </w:divBdr>
        </w:div>
      </w:divsChild>
    </w:div>
    <w:div w:id="581836618">
      <w:bodyDiv w:val="1"/>
      <w:marLeft w:val="0"/>
      <w:marRight w:val="0"/>
      <w:marTop w:val="0"/>
      <w:marBottom w:val="0"/>
      <w:divBdr>
        <w:top w:val="none" w:sz="0" w:space="0" w:color="auto"/>
        <w:left w:val="none" w:sz="0" w:space="0" w:color="auto"/>
        <w:bottom w:val="none" w:sz="0" w:space="0" w:color="auto"/>
        <w:right w:val="none" w:sz="0" w:space="0" w:color="auto"/>
      </w:divBdr>
    </w:div>
    <w:div w:id="598563325">
      <w:bodyDiv w:val="1"/>
      <w:marLeft w:val="0"/>
      <w:marRight w:val="0"/>
      <w:marTop w:val="0"/>
      <w:marBottom w:val="0"/>
      <w:divBdr>
        <w:top w:val="none" w:sz="0" w:space="0" w:color="auto"/>
        <w:left w:val="none" w:sz="0" w:space="0" w:color="auto"/>
        <w:bottom w:val="none" w:sz="0" w:space="0" w:color="auto"/>
        <w:right w:val="none" w:sz="0" w:space="0" w:color="auto"/>
      </w:divBdr>
    </w:div>
    <w:div w:id="604775607">
      <w:bodyDiv w:val="1"/>
      <w:marLeft w:val="0"/>
      <w:marRight w:val="0"/>
      <w:marTop w:val="0"/>
      <w:marBottom w:val="0"/>
      <w:divBdr>
        <w:top w:val="none" w:sz="0" w:space="0" w:color="auto"/>
        <w:left w:val="none" w:sz="0" w:space="0" w:color="auto"/>
        <w:bottom w:val="none" w:sz="0" w:space="0" w:color="auto"/>
        <w:right w:val="none" w:sz="0" w:space="0" w:color="auto"/>
      </w:divBdr>
      <w:divsChild>
        <w:div w:id="487139163">
          <w:marLeft w:val="0"/>
          <w:marRight w:val="274"/>
          <w:marTop w:val="134"/>
          <w:marBottom w:val="0"/>
          <w:divBdr>
            <w:top w:val="none" w:sz="0" w:space="0" w:color="auto"/>
            <w:left w:val="none" w:sz="0" w:space="0" w:color="auto"/>
            <w:bottom w:val="none" w:sz="0" w:space="0" w:color="auto"/>
            <w:right w:val="none" w:sz="0" w:space="0" w:color="auto"/>
          </w:divBdr>
        </w:div>
        <w:div w:id="2059863134">
          <w:marLeft w:val="0"/>
          <w:marRight w:val="274"/>
          <w:marTop w:val="134"/>
          <w:marBottom w:val="0"/>
          <w:divBdr>
            <w:top w:val="none" w:sz="0" w:space="0" w:color="auto"/>
            <w:left w:val="none" w:sz="0" w:space="0" w:color="auto"/>
            <w:bottom w:val="none" w:sz="0" w:space="0" w:color="auto"/>
            <w:right w:val="none" w:sz="0" w:space="0" w:color="auto"/>
          </w:divBdr>
        </w:div>
        <w:div w:id="101387737">
          <w:marLeft w:val="0"/>
          <w:marRight w:val="274"/>
          <w:marTop w:val="134"/>
          <w:marBottom w:val="0"/>
          <w:divBdr>
            <w:top w:val="none" w:sz="0" w:space="0" w:color="auto"/>
            <w:left w:val="none" w:sz="0" w:space="0" w:color="auto"/>
            <w:bottom w:val="none" w:sz="0" w:space="0" w:color="auto"/>
            <w:right w:val="none" w:sz="0" w:space="0" w:color="auto"/>
          </w:divBdr>
        </w:div>
        <w:div w:id="1340427287">
          <w:marLeft w:val="0"/>
          <w:marRight w:val="274"/>
          <w:marTop w:val="134"/>
          <w:marBottom w:val="0"/>
          <w:divBdr>
            <w:top w:val="none" w:sz="0" w:space="0" w:color="auto"/>
            <w:left w:val="none" w:sz="0" w:space="0" w:color="auto"/>
            <w:bottom w:val="none" w:sz="0" w:space="0" w:color="auto"/>
            <w:right w:val="none" w:sz="0" w:space="0" w:color="auto"/>
          </w:divBdr>
        </w:div>
      </w:divsChild>
    </w:div>
    <w:div w:id="608977130">
      <w:bodyDiv w:val="1"/>
      <w:marLeft w:val="0"/>
      <w:marRight w:val="0"/>
      <w:marTop w:val="0"/>
      <w:marBottom w:val="0"/>
      <w:divBdr>
        <w:top w:val="none" w:sz="0" w:space="0" w:color="auto"/>
        <w:left w:val="none" w:sz="0" w:space="0" w:color="auto"/>
        <w:bottom w:val="none" w:sz="0" w:space="0" w:color="auto"/>
        <w:right w:val="none" w:sz="0" w:space="0" w:color="auto"/>
      </w:divBdr>
    </w:div>
    <w:div w:id="610355150">
      <w:bodyDiv w:val="1"/>
      <w:marLeft w:val="0"/>
      <w:marRight w:val="0"/>
      <w:marTop w:val="0"/>
      <w:marBottom w:val="0"/>
      <w:divBdr>
        <w:top w:val="none" w:sz="0" w:space="0" w:color="auto"/>
        <w:left w:val="none" w:sz="0" w:space="0" w:color="auto"/>
        <w:bottom w:val="none" w:sz="0" w:space="0" w:color="auto"/>
        <w:right w:val="none" w:sz="0" w:space="0" w:color="auto"/>
      </w:divBdr>
    </w:div>
    <w:div w:id="611713768">
      <w:bodyDiv w:val="1"/>
      <w:marLeft w:val="0"/>
      <w:marRight w:val="0"/>
      <w:marTop w:val="0"/>
      <w:marBottom w:val="0"/>
      <w:divBdr>
        <w:top w:val="none" w:sz="0" w:space="0" w:color="auto"/>
        <w:left w:val="none" w:sz="0" w:space="0" w:color="auto"/>
        <w:bottom w:val="none" w:sz="0" w:space="0" w:color="auto"/>
        <w:right w:val="none" w:sz="0" w:space="0" w:color="auto"/>
      </w:divBdr>
      <w:divsChild>
        <w:div w:id="1798836715">
          <w:marLeft w:val="0"/>
          <w:marRight w:val="274"/>
          <w:marTop w:val="134"/>
          <w:marBottom w:val="0"/>
          <w:divBdr>
            <w:top w:val="none" w:sz="0" w:space="0" w:color="auto"/>
            <w:left w:val="none" w:sz="0" w:space="0" w:color="auto"/>
            <w:bottom w:val="none" w:sz="0" w:space="0" w:color="auto"/>
            <w:right w:val="none" w:sz="0" w:space="0" w:color="auto"/>
          </w:divBdr>
        </w:div>
        <w:div w:id="1806577345">
          <w:marLeft w:val="0"/>
          <w:marRight w:val="274"/>
          <w:marTop w:val="134"/>
          <w:marBottom w:val="0"/>
          <w:divBdr>
            <w:top w:val="none" w:sz="0" w:space="0" w:color="auto"/>
            <w:left w:val="none" w:sz="0" w:space="0" w:color="auto"/>
            <w:bottom w:val="none" w:sz="0" w:space="0" w:color="auto"/>
            <w:right w:val="none" w:sz="0" w:space="0" w:color="auto"/>
          </w:divBdr>
        </w:div>
        <w:div w:id="1049499714">
          <w:marLeft w:val="0"/>
          <w:marRight w:val="274"/>
          <w:marTop w:val="134"/>
          <w:marBottom w:val="0"/>
          <w:divBdr>
            <w:top w:val="none" w:sz="0" w:space="0" w:color="auto"/>
            <w:left w:val="none" w:sz="0" w:space="0" w:color="auto"/>
            <w:bottom w:val="none" w:sz="0" w:space="0" w:color="auto"/>
            <w:right w:val="none" w:sz="0" w:space="0" w:color="auto"/>
          </w:divBdr>
        </w:div>
      </w:divsChild>
    </w:div>
    <w:div w:id="615677351">
      <w:bodyDiv w:val="1"/>
      <w:marLeft w:val="0"/>
      <w:marRight w:val="0"/>
      <w:marTop w:val="0"/>
      <w:marBottom w:val="0"/>
      <w:divBdr>
        <w:top w:val="none" w:sz="0" w:space="0" w:color="auto"/>
        <w:left w:val="none" w:sz="0" w:space="0" w:color="auto"/>
        <w:bottom w:val="none" w:sz="0" w:space="0" w:color="auto"/>
        <w:right w:val="none" w:sz="0" w:space="0" w:color="auto"/>
      </w:divBdr>
      <w:divsChild>
        <w:div w:id="1158301611">
          <w:marLeft w:val="0"/>
          <w:marRight w:val="274"/>
          <w:marTop w:val="134"/>
          <w:marBottom w:val="0"/>
          <w:divBdr>
            <w:top w:val="none" w:sz="0" w:space="0" w:color="auto"/>
            <w:left w:val="none" w:sz="0" w:space="0" w:color="auto"/>
            <w:bottom w:val="none" w:sz="0" w:space="0" w:color="auto"/>
            <w:right w:val="none" w:sz="0" w:space="0" w:color="auto"/>
          </w:divBdr>
        </w:div>
        <w:div w:id="368916731">
          <w:marLeft w:val="0"/>
          <w:marRight w:val="274"/>
          <w:marTop w:val="134"/>
          <w:marBottom w:val="0"/>
          <w:divBdr>
            <w:top w:val="none" w:sz="0" w:space="0" w:color="auto"/>
            <w:left w:val="none" w:sz="0" w:space="0" w:color="auto"/>
            <w:bottom w:val="none" w:sz="0" w:space="0" w:color="auto"/>
            <w:right w:val="none" w:sz="0" w:space="0" w:color="auto"/>
          </w:divBdr>
        </w:div>
        <w:div w:id="241566144">
          <w:marLeft w:val="0"/>
          <w:marRight w:val="274"/>
          <w:marTop w:val="134"/>
          <w:marBottom w:val="0"/>
          <w:divBdr>
            <w:top w:val="none" w:sz="0" w:space="0" w:color="auto"/>
            <w:left w:val="none" w:sz="0" w:space="0" w:color="auto"/>
            <w:bottom w:val="none" w:sz="0" w:space="0" w:color="auto"/>
            <w:right w:val="none" w:sz="0" w:space="0" w:color="auto"/>
          </w:divBdr>
        </w:div>
        <w:div w:id="1028260054">
          <w:marLeft w:val="0"/>
          <w:marRight w:val="274"/>
          <w:marTop w:val="134"/>
          <w:marBottom w:val="0"/>
          <w:divBdr>
            <w:top w:val="none" w:sz="0" w:space="0" w:color="auto"/>
            <w:left w:val="none" w:sz="0" w:space="0" w:color="auto"/>
            <w:bottom w:val="none" w:sz="0" w:space="0" w:color="auto"/>
            <w:right w:val="none" w:sz="0" w:space="0" w:color="auto"/>
          </w:divBdr>
        </w:div>
        <w:div w:id="277222289">
          <w:marLeft w:val="0"/>
          <w:marRight w:val="274"/>
          <w:marTop w:val="134"/>
          <w:marBottom w:val="0"/>
          <w:divBdr>
            <w:top w:val="none" w:sz="0" w:space="0" w:color="auto"/>
            <w:left w:val="none" w:sz="0" w:space="0" w:color="auto"/>
            <w:bottom w:val="none" w:sz="0" w:space="0" w:color="auto"/>
            <w:right w:val="none" w:sz="0" w:space="0" w:color="auto"/>
          </w:divBdr>
        </w:div>
      </w:divsChild>
    </w:div>
    <w:div w:id="629171829">
      <w:bodyDiv w:val="1"/>
      <w:marLeft w:val="0"/>
      <w:marRight w:val="0"/>
      <w:marTop w:val="0"/>
      <w:marBottom w:val="0"/>
      <w:divBdr>
        <w:top w:val="none" w:sz="0" w:space="0" w:color="auto"/>
        <w:left w:val="none" w:sz="0" w:space="0" w:color="auto"/>
        <w:bottom w:val="none" w:sz="0" w:space="0" w:color="auto"/>
        <w:right w:val="none" w:sz="0" w:space="0" w:color="auto"/>
      </w:divBdr>
      <w:divsChild>
        <w:div w:id="391780367">
          <w:marLeft w:val="0"/>
          <w:marRight w:val="0"/>
          <w:marTop w:val="0"/>
          <w:marBottom w:val="0"/>
          <w:divBdr>
            <w:top w:val="none" w:sz="0" w:space="0" w:color="auto"/>
            <w:left w:val="none" w:sz="0" w:space="0" w:color="auto"/>
            <w:bottom w:val="none" w:sz="0" w:space="0" w:color="auto"/>
            <w:right w:val="none" w:sz="0" w:space="0" w:color="auto"/>
          </w:divBdr>
        </w:div>
        <w:div w:id="223882831">
          <w:marLeft w:val="0"/>
          <w:marRight w:val="0"/>
          <w:marTop w:val="0"/>
          <w:marBottom w:val="0"/>
          <w:divBdr>
            <w:top w:val="none" w:sz="0" w:space="0" w:color="auto"/>
            <w:left w:val="none" w:sz="0" w:space="0" w:color="auto"/>
            <w:bottom w:val="none" w:sz="0" w:space="0" w:color="auto"/>
            <w:right w:val="none" w:sz="0" w:space="0" w:color="auto"/>
          </w:divBdr>
        </w:div>
        <w:div w:id="1961569288">
          <w:marLeft w:val="0"/>
          <w:marRight w:val="0"/>
          <w:marTop w:val="0"/>
          <w:marBottom w:val="0"/>
          <w:divBdr>
            <w:top w:val="none" w:sz="0" w:space="0" w:color="auto"/>
            <w:left w:val="none" w:sz="0" w:space="0" w:color="auto"/>
            <w:bottom w:val="none" w:sz="0" w:space="0" w:color="auto"/>
            <w:right w:val="none" w:sz="0" w:space="0" w:color="auto"/>
          </w:divBdr>
        </w:div>
        <w:div w:id="1132134692">
          <w:marLeft w:val="0"/>
          <w:marRight w:val="0"/>
          <w:marTop w:val="0"/>
          <w:marBottom w:val="0"/>
          <w:divBdr>
            <w:top w:val="none" w:sz="0" w:space="0" w:color="auto"/>
            <w:left w:val="none" w:sz="0" w:space="0" w:color="auto"/>
            <w:bottom w:val="none" w:sz="0" w:space="0" w:color="auto"/>
            <w:right w:val="none" w:sz="0" w:space="0" w:color="auto"/>
          </w:divBdr>
        </w:div>
        <w:div w:id="1469132617">
          <w:marLeft w:val="0"/>
          <w:marRight w:val="0"/>
          <w:marTop w:val="0"/>
          <w:marBottom w:val="0"/>
          <w:divBdr>
            <w:top w:val="none" w:sz="0" w:space="0" w:color="auto"/>
            <w:left w:val="none" w:sz="0" w:space="0" w:color="auto"/>
            <w:bottom w:val="none" w:sz="0" w:space="0" w:color="auto"/>
            <w:right w:val="none" w:sz="0" w:space="0" w:color="auto"/>
          </w:divBdr>
        </w:div>
        <w:div w:id="634525908">
          <w:marLeft w:val="0"/>
          <w:marRight w:val="0"/>
          <w:marTop w:val="0"/>
          <w:marBottom w:val="0"/>
          <w:divBdr>
            <w:top w:val="none" w:sz="0" w:space="0" w:color="auto"/>
            <w:left w:val="none" w:sz="0" w:space="0" w:color="auto"/>
            <w:bottom w:val="none" w:sz="0" w:space="0" w:color="auto"/>
            <w:right w:val="none" w:sz="0" w:space="0" w:color="auto"/>
          </w:divBdr>
        </w:div>
        <w:div w:id="333263321">
          <w:marLeft w:val="0"/>
          <w:marRight w:val="0"/>
          <w:marTop w:val="0"/>
          <w:marBottom w:val="0"/>
          <w:divBdr>
            <w:top w:val="none" w:sz="0" w:space="0" w:color="auto"/>
            <w:left w:val="none" w:sz="0" w:space="0" w:color="auto"/>
            <w:bottom w:val="none" w:sz="0" w:space="0" w:color="auto"/>
            <w:right w:val="none" w:sz="0" w:space="0" w:color="auto"/>
          </w:divBdr>
        </w:div>
        <w:div w:id="1644650254">
          <w:marLeft w:val="0"/>
          <w:marRight w:val="0"/>
          <w:marTop w:val="0"/>
          <w:marBottom w:val="0"/>
          <w:divBdr>
            <w:top w:val="none" w:sz="0" w:space="0" w:color="auto"/>
            <w:left w:val="none" w:sz="0" w:space="0" w:color="auto"/>
            <w:bottom w:val="none" w:sz="0" w:space="0" w:color="auto"/>
            <w:right w:val="none" w:sz="0" w:space="0" w:color="auto"/>
          </w:divBdr>
        </w:div>
        <w:div w:id="1291327428">
          <w:marLeft w:val="0"/>
          <w:marRight w:val="0"/>
          <w:marTop w:val="0"/>
          <w:marBottom w:val="0"/>
          <w:divBdr>
            <w:top w:val="none" w:sz="0" w:space="0" w:color="auto"/>
            <w:left w:val="none" w:sz="0" w:space="0" w:color="auto"/>
            <w:bottom w:val="none" w:sz="0" w:space="0" w:color="auto"/>
            <w:right w:val="none" w:sz="0" w:space="0" w:color="auto"/>
          </w:divBdr>
        </w:div>
        <w:div w:id="1071582911">
          <w:marLeft w:val="0"/>
          <w:marRight w:val="0"/>
          <w:marTop w:val="0"/>
          <w:marBottom w:val="0"/>
          <w:divBdr>
            <w:top w:val="none" w:sz="0" w:space="0" w:color="auto"/>
            <w:left w:val="none" w:sz="0" w:space="0" w:color="auto"/>
            <w:bottom w:val="none" w:sz="0" w:space="0" w:color="auto"/>
            <w:right w:val="none" w:sz="0" w:space="0" w:color="auto"/>
          </w:divBdr>
        </w:div>
        <w:div w:id="1118336046">
          <w:marLeft w:val="0"/>
          <w:marRight w:val="0"/>
          <w:marTop w:val="0"/>
          <w:marBottom w:val="0"/>
          <w:divBdr>
            <w:top w:val="none" w:sz="0" w:space="0" w:color="auto"/>
            <w:left w:val="none" w:sz="0" w:space="0" w:color="auto"/>
            <w:bottom w:val="none" w:sz="0" w:space="0" w:color="auto"/>
            <w:right w:val="none" w:sz="0" w:space="0" w:color="auto"/>
          </w:divBdr>
        </w:div>
      </w:divsChild>
    </w:div>
    <w:div w:id="645471722">
      <w:bodyDiv w:val="1"/>
      <w:marLeft w:val="0"/>
      <w:marRight w:val="0"/>
      <w:marTop w:val="0"/>
      <w:marBottom w:val="0"/>
      <w:divBdr>
        <w:top w:val="none" w:sz="0" w:space="0" w:color="auto"/>
        <w:left w:val="none" w:sz="0" w:space="0" w:color="auto"/>
        <w:bottom w:val="none" w:sz="0" w:space="0" w:color="auto"/>
        <w:right w:val="none" w:sz="0" w:space="0" w:color="auto"/>
      </w:divBdr>
    </w:div>
    <w:div w:id="658077701">
      <w:bodyDiv w:val="1"/>
      <w:marLeft w:val="0"/>
      <w:marRight w:val="0"/>
      <w:marTop w:val="0"/>
      <w:marBottom w:val="0"/>
      <w:divBdr>
        <w:top w:val="none" w:sz="0" w:space="0" w:color="auto"/>
        <w:left w:val="none" w:sz="0" w:space="0" w:color="auto"/>
        <w:bottom w:val="none" w:sz="0" w:space="0" w:color="auto"/>
        <w:right w:val="none" w:sz="0" w:space="0" w:color="auto"/>
      </w:divBdr>
    </w:div>
    <w:div w:id="658384640">
      <w:bodyDiv w:val="1"/>
      <w:marLeft w:val="0"/>
      <w:marRight w:val="0"/>
      <w:marTop w:val="0"/>
      <w:marBottom w:val="0"/>
      <w:divBdr>
        <w:top w:val="none" w:sz="0" w:space="0" w:color="auto"/>
        <w:left w:val="none" w:sz="0" w:space="0" w:color="auto"/>
        <w:bottom w:val="none" w:sz="0" w:space="0" w:color="auto"/>
        <w:right w:val="none" w:sz="0" w:space="0" w:color="auto"/>
      </w:divBdr>
    </w:div>
    <w:div w:id="659770853">
      <w:bodyDiv w:val="1"/>
      <w:marLeft w:val="0"/>
      <w:marRight w:val="0"/>
      <w:marTop w:val="0"/>
      <w:marBottom w:val="0"/>
      <w:divBdr>
        <w:top w:val="none" w:sz="0" w:space="0" w:color="auto"/>
        <w:left w:val="none" w:sz="0" w:space="0" w:color="auto"/>
        <w:bottom w:val="none" w:sz="0" w:space="0" w:color="auto"/>
        <w:right w:val="none" w:sz="0" w:space="0" w:color="auto"/>
      </w:divBdr>
      <w:divsChild>
        <w:div w:id="2018924216">
          <w:marLeft w:val="0"/>
          <w:marRight w:val="274"/>
          <w:marTop w:val="134"/>
          <w:marBottom w:val="0"/>
          <w:divBdr>
            <w:top w:val="none" w:sz="0" w:space="0" w:color="auto"/>
            <w:left w:val="none" w:sz="0" w:space="0" w:color="auto"/>
            <w:bottom w:val="none" w:sz="0" w:space="0" w:color="auto"/>
            <w:right w:val="none" w:sz="0" w:space="0" w:color="auto"/>
          </w:divBdr>
        </w:div>
        <w:div w:id="1834829957">
          <w:marLeft w:val="0"/>
          <w:marRight w:val="274"/>
          <w:marTop w:val="134"/>
          <w:marBottom w:val="0"/>
          <w:divBdr>
            <w:top w:val="none" w:sz="0" w:space="0" w:color="auto"/>
            <w:left w:val="none" w:sz="0" w:space="0" w:color="auto"/>
            <w:bottom w:val="none" w:sz="0" w:space="0" w:color="auto"/>
            <w:right w:val="none" w:sz="0" w:space="0" w:color="auto"/>
          </w:divBdr>
        </w:div>
      </w:divsChild>
    </w:div>
    <w:div w:id="664360242">
      <w:bodyDiv w:val="1"/>
      <w:marLeft w:val="0"/>
      <w:marRight w:val="0"/>
      <w:marTop w:val="0"/>
      <w:marBottom w:val="0"/>
      <w:divBdr>
        <w:top w:val="none" w:sz="0" w:space="0" w:color="auto"/>
        <w:left w:val="none" w:sz="0" w:space="0" w:color="auto"/>
        <w:bottom w:val="none" w:sz="0" w:space="0" w:color="auto"/>
        <w:right w:val="none" w:sz="0" w:space="0" w:color="auto"/>
      </w:divBdr>
    </w:div>
    <w:div w:id="666596550">
      <w:bodyDiv w:val="1"/>
      <w:marLeft w:val="0"/>
      <w:marRight w:val="0"/>
      <w:marTop w:val="0"/>
      <w:marBottom w:val="0"/>
      <w:divBdr>
        <w:top w:val="none" w:sz="0" w:space="0" w:color="auto"/>
        <w:left w:val="none" w:sz="0" w:space="0" w:color="auto"/>
        <w:bottom w:val="none" w:sz="0" w:space="0" w:color="auto"/>
        <w:right w:val="none" w:sz="0" w:space="0" w:color="auto"/>
      </w:divBdr>
      <w:divsChild>
        <w:div w:id="1686202356">
          <w:marLeft w:val="0"/>
          <w:marRight w:val="274"/>
          <w:marTop w:val="134"/>
          <w:marBottom w:val="0"/>
          <w:divBdr>
            <w:top w:val="none" w:sz="0" w:space="0" w:color="auto"/>
            <w:left w:val="none" w:sz="0" w:space="0" w:color="auto"/>
            <w:bottom w:val="none" w:sz="0" w:space="0" w:color="auto"/>
            <w:right w:val="none" w:sz="0" w:space="0" w:color="auto"/>
          </w:divBdr>
        </w:div>
      </w:divsChild>
    </w:div>
    <w:div w:id="678971160">
      <w:bodyDiv w:val="1"/>
      <w:marLeft w:val="0"/>
      <w:marRight w:val="0"/>
      <w:marTop w:val="0"/>
      <w:marBottom w:val="0"/>
      <w:divBdr>
        <w:top w:val="none" w:sz="0" w:space="0" w:color="auto"/>
        <w:left w:val="none" w:sz="0" w:space="0" w:color="auto"/>
        <w:bottom w:val="none" w:sz="0" w:space="0" w:color="auto"/>
        <w:right w:val="none" w:sz="0" w:space="0" w:color="auto"/>
      </w:divBdr>
      <w:divsChild>
        <w:div w:id="1219632681">
          <w:marLeft w:val="0"/>
          <w:marRight w:val="274"/>
          <w:marTop w:val="134"/>
          <w:marBottom w:val="0"/>
          <w:divBdr>
            <w:top w:val="none" w:sz="0" w:space="0" w:color="auto"/>
            <w:left w:val="none" w:sz="0" w:space="0" w:color="auto"/>
            <w:bottom w:val="none" w:sz="0" w:space="0" w:color="auto"/>
            <w:right w:val="none" w:sz="0" w:space="0" w:color="auto"/>
          </w:divBdr>
        </w:div>
        <w:div w:id="1673291605">
          <w:marLeft w:val="0"/>
          <w:marRight w:val="274"/>
          <w:marTop w:val="134"/>
          <w:marBottom w:val="0"/>
          <w:divBdr>
            <w:top w:val="none" w:sz="0" w:space="0" w:color="auto"/>
            <w:left w:val="none" w:sz="0" w:space="0" w:color="auto"/>
            <w:bottom w:val="none" w:sz="0" w:space="0" w:color="auto"/>
            <w:right w:val="none" w:sz="0" w:space="0" w:color="auto"/>
          </w:divBdr>
        </w:div>
        <w:div w:id="1449818285">
          <w:marLeft w:val="0"/>
          <w:marRight w:val="274"/>
          <w:marTop w:val="134"/>
          <w:marBottom w:val="0"/>
          <w:divBdr>
            <w:top w:val="none" w:sz="0" w:space="0" w:color="auto"/>
            <w:left w:val="none" w:sz="0" w:space="0" w:color="auto"/>
            <w:bottom w:val="none" w:sz="0" w:space="0" w:color="auto"/>
            <w:right w:val="none" w:sz="0" w:space="0" w:color="auto"/>
          </w:divBdr>
        </w:div>
      </w:divsChild>
    </w:div>
    <w:div w:id="687875232">
      <w:bodyDiv w:val="1"/>
      <w:marLeft w:val="0"/>
      <w:marRight w:val="0"/>
      <w:marTop w:val="0"/>
      <w:marBottom w:val="0"/>
      <w:divBdr>
        <w:top w:val="none" w:sz="0" w:space="0" w:color="auto"/>
        <w:left w:val="none" w:sz="0" w:space="0" w:color="auto"/>
        <w:bottom w:val="none" w:sz="0" w:space="0" w:color="auto"/>
        <w:right w:val="none" w:sz="0" w:space="0" w:color="auto"/>
      </w:divBdr>
    </w:div>
    <w:div w:id="691952648">
      <w:bodyDiv w:val="1"/>
      <w:marLeft w:val="0"/>
      <w:marRight w:val="0"/>
      <w:marTop w:val="0"/>
      <w:marBottom w:val="0"/>
      <w:divBdr>
        <w:top w:val="none" w:sz="0" w:space="0" w:color="auto"/>
        <w:left w:val="none" w:sz="0" w:space="0" w:color="auto"/>
        <w:bottom w:val="none" w:sz="0" w:space="0" w:color="auto"/>
        <w:right w:val="none" w:sz="0" w:space="0" w:color="auto"/>
      </w:divBdr>
      <w:divsChild>
        <w:div w:id="499540705">
          <w:marLeft w:val="0"/>
          <w:marRight w:val="0"/>
          <w:marTop w:val="0"/>
          <w:marBottom w:val="0"/>
          <w:divBdr>
            <w:top w:val="none" w:sz="0" w:space="0" w:color="auto"/>
            <w:left w:val="none" w:sz="0" w:space="0" w:color="auto"/>
            <w:bottom w:val="none" w:sz="0" w:space="0" w:color="auto"/>
            <w:right w:val="none" w:sz="0" w:space="0" w:color="auto"/>
          </w:divBdr>
        </w:div>
        <w:div w:id="1290236296">
          <w:marLeft w:val="0"/>
          <w:marRight w:val="0"/>
          <w:marTop w:val="0"/>
          <w:marBottom w:val="0"/>
          <w:divBdr>
            <w:top w:val="none" w:sz="0" w:space="0" w:color="auto"/>
            <w:left w:val="none" w:sz="0" w:space="0" w:color="auto"/>
            <w:bottom w:val="none" w:sz="0" w:space="0" w:color="auto"/>
            <w:right w:val="none" w:sz="0" w:space="0" w:color="auto"/>
          </w:divBdr>
        </w:div>
      </w:divsChild>
    </w:div>
    <w:div w:id="697857804">
      <w:bodyDiv w:val="1"/>
      <w:marLeft w:val="0"/>
      <w:marRight w:val="0"/>
      <w:marTop w:val="0"/>
      <w:marBottom w:val="0"/>
      <w:divBdr>
        <w:top w:val="none" w:sz="0" w:space="0" w:color="auto"/>
        <w:left w:val="none" w:sz="0" w:space="0" w:color="auto"/>
        <w:bottom w:val="none" w:sz="0" w:space="0" w:color="auto"/>
        <w:right w:val="none" w:sz="0" w:space="0" w:color="auto"/>
      </w:divBdr>
    </w:div>
    <w:div w:id="699552781">
      <w:bodyDiv w:val="1"/>
      <w:marLeft w:val="0"/>
      <w:marRight w:val="0"/>
      <w:marTop w:val="0"/>
      <w:marBottom w:val="0"/>
      <w:divBdr>
        <w:top w:val="none" w:sz="0" w:space="0" w:color="auto"/>
        <w:left w:val="none" w:sz="0" w:space="0" w:color="auto"/>
        <w:bottom w:val="none" w:sz="0" w:space="0" w:color="auto"/>
        <w:right w:val="none" w:sz="0" w:space="0" w:color="auto"/>
      </w:divBdr>
      <w:divsChild>
        <w:div w:id="546643961">
          <w:marLeft w:val="0"/>
          <w:marRight w:val="274"/>
          <w:marTop w:val="134"/>
          <w:marBottom w:val="0"/>
          <w:divBdr>
            <w:top w:val="none" w:sz="0" w:space="0" w:color="auto"/>
            <w:left w:val="none" w:sz="0" w:space="0" w:color="auto"/>
            <w:bottom w:val="none" w:sz="0" w:space="0" w:color="auto"/>
            <w:right w:val="none" w:sz="0" w:space="0" w:color="auto"/>
          </w:divBdr>
        </w:div>
      </w:divsChild>
    </w:div>
    <w:div w:id="723988539">
      <w:bodyDiv w:val="1"/>
      <w:marLeft w:val="0"/>
      <w:marRight w:val="0"/>
      <w:marTop w:val="0"/>
      <w:marBottom w:val="0"/>
      <w:divBdr>
        <w:top w:val="none" w:sz="0" w:space="0" w:color="auto"/>
        <w:left w:val="none" w:sz="0" w:space="0" w:color="auto"/>
        <w:bottom w:val="none" w:sz="0" w:space="0" w:color="auto"/>
        <w:right w:val="none" w:sz="0" w:space="0" w:color="auto"/>
      </w:divBdr>
    </w:div>
    <w:div w:id="730226463">
      <w:bodyDiv w:val="1"/>
      <w:marLeft w:val="0"/>
      <w:marRight w:val="0"/>
      <w:marTop w:val="0"/>
      <w:marBottom w:val="0"/>
      <w:divBdr>
        <w:top w:val="none" w:sz="0" w:space="0" w:color="auto"/>
        <w:left w:val="none" w:sz="0" w:space="0" w:color="auto"/>
        <w:bottom w:val="none" w:sz="0" w:space="0" w:color="auto"/>
        <w:right w:val="none" w:sz="0" w:space="0" w:color="auto"/>
      </w:divBdr>
    </w:div>
    <w:div w:id="730277891">
      <w:bodyDiv w:val="1"/>
      <w:marLeft w:val="0"/>
      <w:marRight w:val="0"/>
      <w:marTop w:val="0"/>
      <w:marBottom w:val="0"/>
      <w:divBdr>
        <w:top w:val="none" w:sz="0" w:space="0" w:color="auto"/>
        <w:left w:val="none" w:sz="0" w:space="0" w:color="auto"/>
        <w:bottom w:val="none" w:sz="0" w:space="0" w:color="auto"/>
        <w:right w:val="none" w:sz="0" w:space="0" w:color="auto"/>
      </w:divBdr>
      <w:divsChild>
        <w:div w:id="740175018">
          <w:marLeft w:val="0"/>
          <w:marRight w:val="274"/>
          <w:marTop w:val="134"/>
          <w:marBottom w:val="0"/>
          <w:divBdr>
            <w:top w:val="none" w:sz="0" w:space="0" w:color="auto"/>
            <w:left w:val="none" w:sz="0" w:space="0" w:color="auto"/>
            <w:bottom w:val="none" w:sz="0" w:space="0" w:color="auto"/>
            <w:right w:val="none" w:sz="0" w:space="0" w:color="auto"/>
          </w:divBdr>
        </w:div>
        <w:div w:id="2130932811">
          <w:marLeft w:val="0"/>
          <w:marRight w:val="274"/>
          <w:marTop w:val="134"/>
          <w:marBottom w:val="0"/>
          <w:divBdr>
            <w:top w:val="none" w:sz="0" w:space="0" w:color="auto"/>
            <w:left w:val="none" w:sz="0" w:space="0" w:color="auto"/>
            <w:bottom w:val="none" w:sz="0" w:space="0" w:color="auto"/>
            <w:right w:val="none" w:sz="0" w:space="0" w:color="auto"/>
          </w:divBdr>
        </w:div>
        <w:div w:id="485702955">
          <w:marLeft w:val="0"/>
          <w:marRight w:val="274"/>
          <w:marTop w:val="134"/>
          <w:marBottom w:val="0"/>
          <w:divBdr>
            <w:top w:val="none" w:sz="0" w:space="0" w:color="auto"/>
            <w:left w:val="none" w:sz="0" w:space="0" w:color="auto"/>
            <w:bottom w:val="none" w:sz="0" w:space="0" w:color="auto"/>
            <w:right w:val="none" w:sz="0" w:space="0" w:color="auto"/>
          </w:divBdr>
        </w:div>
      </w:divsChild>
    </w:div>
    <w:div w:id="748044348">
      <w:bodyDiv w:val="1"/>
      <w:marLeft w:val="0"/>
      <w:marRight w:val="0"/>
      <w:marTop w:val="0"/>
      <w:marBottom w:val="0"/>
      <w:divBdr>
        <w:top w:val="none" w:sz="0" w:space="0" w:color="auto"/>
        <w:left w:val="none" w:sz="0" w:space="0" w:color="auto"/>
        <w:bottom w:val="none" w:sz="0" w:space="0" w:color="auto"/>
        <w:right w:val="none" w:sz="0" w:space="0" w:color="auto"/>
      </w:divBdr>
    </w:div>
    <w:div w:id="749155796">
      <w:bodyDiv w:val="1"/>
      <w:marLeft w:val="0"/>
      <w:marRight w:val="0"/>
      <w:marTop w:val="0"/>
      <w:marBottom w:val="0"/>
      <w:divBdr>
        <w:top w:val="none" w:sz="0" w:space="0" w:color="auto"/>
        <w:left w:val="none" w:sz="0" w:space="0" w:color="auto"/>
        <w:bottom w:val="none" w:sz="0" w:space="0" w:color="auto"/>
        <w:right w:val="none" w:sz="0" w:space="0" w:color="auto"/>
      </w:divBdr>
      <w:divsChild>
        <w:div w:id="270473859">
          <w:marLeft w:val="0"/>
          <w:marRight w:val="274"/>
          <w:marTop w:val="134"/>
          <w:marBottom w:val="0"/>
          <w:divBdr>
            <w:top w:val="none" w:sz="0" w:space="0" w:color="auto"/>
            <w:left w:val="none" w:sz="0" w:space="0" w:color="auto"/>
            <w:bottom w:val="none" w:sz="0" w:space="0" w:color="auto"/>
            <w:right w:val="none" w:sz="0" w:space="0" w:color="auto"/>
          </w:divBdr>
        </w:div>
      </w:divsChild>
    </w:div>
    <w:div w:id="758402462">
      <w:bodyDiv w:val="1"/>
      <w:marLeft w:val="0"/>
      <w:marRight w:val="0"/>
      <w:marTop w:val="0"/>
      <w:marBottom w:val="0"/>
      <w:divBdr>
        <w:top w:val="none" w:sz="0" w:space="0" w:color="auto"/>
        <w:left w:val="none" w:sz="0" w:space="0" w:color="auto"/>
        <w:bottom w:val="none" w:sz="0" w:space="0" w:color="auto"/>
        <w:right w:val="none" w:sz="0" w:space="0" w:color="auto"/>
      </w:divBdr>
    </w:div>
    <w:div w:id="760950816">
      <w:bodyDiv w:val="1"/>
      <w:marLeft w:val="0"/>
      <w:marRight w:val="0"/>
      <w:marTop w:val="0"/>
      <w:marBottom w:val="0"/>
      <w:divBdr>
        <w:top w:val="none" w:sz="0" w:space="0" w:color="auto"/>
        <w:left w:val="none" w:sz="0" w:space="0" w:color="auto"/>
        <w:bottom w:val="none" w:sz="0" w:space="0" w:color="auto"/>
        <w:right w:val="none" w:sz="0" w:space="0" w:color="auto"/>
      </w:divBdr>
    </w:div>
    <w:div w:id="766727412">
      <w:bodyDiv w:val="1"/>
      <w:marLeft w:val="0"/>
      <w:marRight w:val="0"/>
      <w:marTop w:val="0"/>
      <w:marBottom w:val="0"/>
      <w:divBdr>
        <w:top w:val="none" w:sz="0" w:space="0" w:color="auto"/>
        <w:left w:val="none" w:sz="0" w:space="0" w:color="auto"/>
        <w:bottom w:val="none" w:sz="0" w:space="0" w:color="auto"/>
        <w:right w:val="none" w:sz="0" w:space="0" w:color="auto"/>
      </w:divBdr>
    </w:div>
    <w:div w:id="771441339">
      <w:bodyDiv w:val="1"/>
      <w:marLeft w:val="0"/>
      <w:marRight w:val="0"/>
      <w:marTop w:val="0"/>
      <w:marBottom w:val="0"/>
      <w:divBdr>
        <w:top w:val="none" w:sz="0" w:space="0" w:color="auto"/>
        <w:left w:val="none" w:sz="0" w:space="0" w:color="auto"/>
        <w:bottom w:val="none" w:sz="0" w:space="0" w:color="auto"/>
        <w:right w:val="none" w:sz="0" w:space="0" w:color="auto"/>
      </w:divBdr>
    </w:div>
    <w:div w:id="783888170">
      <w:bodyDiv w:val="1"/>
      <w:marLeft w:val="0"/>
      <w:marRight w:val="0"/>
      <w:marTop w:val="0"/>
      <w:marBottom w:val="0"/>
      <w:divBdr>
        <w:top w:val="none" w:sz="0" w:space="0" w:color="auto"/>
        <w:left w:val="none" w:sz="0" w:space="0" w:color="auto"/>
        <w:bottom w:val="none" w:sz="0" w:space="0" w:color="auto"/>
        <w:right w:val="none" w:sz="0" w:space="0" w:color="auto"/>
      </w:divBdr>
      <w:divsChild>
        <w:div w:id="1634214533">
          <w:marLeft w:val="0"/>
          <w:marRight w:val="274"/>
          <w:marTop w:val="134"/>
          <w:marBottom w:val="0"/>
          <w:divBdr>
            <w:top w:val="none" w:sz="0" w:space="0" w:color="auto"/>
            <w:left w:val="none" w:sz="0" w:space="0" w:color="auto"/>
            <w:bottom w:val="none" w:sz="0" w:space="0" w:color="auto"/>
            <w:right w:val="none" w:sz="0" w:space="0" w:color="auto"/>
          </w:divBdr>
        </w:div>
        <w:div w:id="1607539959">
          <w:marLeft w:val="0"/>
          <w:marRight w:val="274"/>
          <w:marTop w:val="134"/>
          <w:marBottom w:val="0"/>
          <w:divBdr>
            <w:top w:val="none" w:sz="0" w:space="0" w:color="auto"/>
            <w:left w:val="none" w:sz="0" w:space="0" w:color="auto"/>
            <w:bottom w:val="none" w:sz="0" w:space="0" w:color="auto"/>
            <w:right w:val="none" w:sz="0" w:space="0" w:color="auto"/>
          </w:divBdr>
        </w:div>
      </w:divsChild>
    </w:div>
    <w:div w:id="786050765">
      <w:bodyDiv w:val="1"/>
      <w:marLeft w:val="0"/>
      <w:marRight w:val="0"/>
      <w:marTop w:val="0"/>
      <w:marBottom w:val="0"/>
      <w:divBdr>
        <w:top w:val="none" w:sz="0" w:space="0" w:color="auto"/>
        <w:left w:val="none" w:sz="0" w:space="0" w:color="auto"/>
        <w:bottom w:val="none" w:sz="0" w:space="0" w:color="auto"/>
        <w:right w:val="none" w:sz="0" w:space="0" w:color="auto"/>
      </w:divBdr>
    </w:div>
    <w:div w:id="809519418">
      <w:bodyDiv w:val="1"/>
      <w:marLeft w:val="0"/>
      <w:marRight w:val="0"/>
      <w:marTop w:val="0"/>
      <w:marBottom w:val="0"/>
      <w:divBdr>
        <w:top w:val="none" w:sz="0" w:space="0" w:color="auto"/>
        <w:left w:val="none" w:sz="0" w:space="0" w:color="auto"/>
        <w:bottom w:val="none" w:sz="0" w:space="0" w:color="auto"/>
        <w:right w:val="none" w:sz="0" w:space="0" w:color="auto"/>
      </w:divBdr>
    </w:div>
    <w:div w:id="811602986">
      <w:bodyDiv w:val="1"/>
      <w:marLeft w:val="0"/>
      <w:marRight w:val="0"/>
      <w:marTop w:val="0"/>
      <w:marBottom w:val="0"/>
      <w:divBdr>
        <w:top w:val="none" w:sz="0" w:space="0" w:color="auto"/>
        <w:left w:val="none" w:sz="0" w:space="0" w:color="auto"/>
        <w:bottom w:val="none" w:sz="0" w:space="0" w:color="auto"/>
        <w:right w:val="none" w:sz="0" w:space="0" w:color="auto"/>
      </w:divBdr>
    </w:div>
    <w:div w:id="822085087">
      <w:bodyDiv w:val="1"/>
      <w:marLeft w:val="0"/>
      <w:marRight w:val="0"/>
      <w:marTop w:val="0"/>
      <w:marBottom w:val="0"/>
      <w:divBdr>
        <w:top w:val="none" w:sz="0" w:space="0" w:color="auto"/>
        <w:left w:val="none" w:sz="0" w:space="0" w:color="auto"/>
        <w:bottom w:val="none" w:sz="0" w:space="0" w:color="auto"/>
        <w:right w:val="none" w:sz="0" w:space="0" w:color="auto"/>
      </w:divBdr>
    </w:div>
    <w:div w:id="823353163">
      <w:bodyDiv w:val="1"/>
      <w:marLeft w:val="0"/>
      <w:marRight w:val="0"/>
      <w:marTop w:val="0"/>
      <w:marBottom w:val="0"/>
      <w:divBdr>
        <w:top w:val="none" w:sz="0" w:space="0" w:color="auto"/>
        <w:left w:val="none" w:sz="0" w:space="0" w:color="auto"/>
        <w:bottom w:val="none" w:sz="0" w:space="0" w:color="auto"/>
        <w:right w:val="none" w:sz="0" w:space="0" w:color="auto"/>
      </w:divBdr>
    </w:div>
    <w:div w:id="826019167">
      <w:bodyDiv w:val="1"/>
      <w:marLeft w:val="0"/>
      <w:marRight w:val="0"/>
      <w:marTop w:val="0"/>
      <w:marBottom w:val="0"/>
      <w:divBdr>
        <w:top w:val="none" w:sz="0" w:space="0" w:color="auto"/>
        <w:left w:val="none" w:sz="0" w:space="0" w:color="auto"/>
        <w:bottom w:val="none" w:sz="0" w:space="0" w:color="auto"/>
        <w:right w:val="none" w:sz="0" w:space="0" w:color="auto"/>
      </w:divBdr>
    </w:div>
    <w:div w:id="840000958">
      <w:bodyDiv w:val="1"/>
      <w:marLeft w:val="0"/>
      <w:marRight w:val="0"/>
      <w:marTop w:val="0"/>
      <w:marBottom w:val="0"/>
      <w:divBdr>
        <w:top w:val="none" w:sz="0" w:space="0" w:color="auto"/>
        <w:left w:val="none" w:sz="0" w:space="0" w:color="auto"/>
        <w:bottom w:val="none" w:sz="0" w:space="0" w:color="auto"/>
        <w:right w:val="none" w:sz="0" w:space="0" w:color="auto"/>
      </w:divBdr>
    </w:div>
    <w:div w:id="844247711">
      <w:bodyDiv w:val="1"/>
      <w:marLeft w:val="0"/>
      <w:marRight w:val="0"/>
      <w:marTop w:val="0"/>
      <w:marBottom w:val="0"/>
      <w:divBdr>
        <w:top w:val="none" w:sz="0" w:space="0" w:color="auto"/>
        <w:left w:val="none" w:sz="0" w:space="0" w:color="auto"/>
        <w:bottom w:val="none" w:sz="0" w:space="0" w:color="auto"/>
        <w:right w:val="none" w:sz="0" w:space="0" w:color="auto"/>
      </w:divBdr>
    </w:div>
    <w:div w:id="912550615">
      <w:bodyDiv w:val="1"/>
      <w:marLeft w:val="0"/>
      <w:marRight w:val="0"/>
      <w:marTop w:val="0"/>
      <w:marBottom w:val="0"/>
      <w:divBdr>
        <w:top w:val="none" w:sz="0" w:space="0" w:color="auto"/>
        <w:left w:val="none" w:sz="0" w:space="0" w:color="auto"/>
        <w:bottom w:val="none" w:sz="0" w:space="0" w:color="auto"/>
        <w:right w:val="none" w:sz="0" w:space="0" w:color="auto"/>
      </w:divBdr>
    </w:div>
    <w:div w:id="918487846">
      <w:bodyDiv w:val="1"/>
      <w:marLeft w:val="0"/>
      <w:marRight w:val="0"/>
      <w:marTop w:val="0"/>
      <w:marBottom w:val="0"/>
      <w:divBdr>
        <w:top w:val="none" w:sz="0" w:space="0" w:color="auto"/>
        <w:left w:val="none" w:sz="0" w:space="0" w:color="auto"/>
        <w:bottom w:val="none" w:sz="0" w:space="0" w:color="auto"/>
        <w:right w:val="none" w:sz="0" w:space="0" w:color="auto"/>
      </w:divBdr>
    </w:div>
    <w:div w:id="920413007">
      <w:bodyDiv w:val="1"/>
      <w:marLeft w:val="0"/>
      <w:marRight w:val="0"/>
      <w:marTop w:val="0"/>
      <w:marBottom w:val="0"/>
      <w:divBdr>
        <w:top w:val="none" w:sz="0" w:space="0" w:color="auto"/>
        <w:left w:val="none" w:sz="0" w:space="0" w:color="auto"/>
        <w:bottom w:val="none" w:sz="0" w:space="0" w:color="auto"/>
        <w:right w:val="none" w:sz="0" w:space="0" w:color="auto"/>
      </w:divBdr>
    </w:div>
    <w:div w:id="925960128">
      <w:bodyDiv w:val="1"/>
      <w:marLeft w:val="0"/>
      <w:marRight w:val="0"/>
      <w:marTop w:val="0"/>
      <w:marBottom w:val="0"/>
      <w:divBdr>
        <w:top w:val="none" w:sz="0" w:space="0" w:color="auto"/>
        <w:left w:val="none" w:sz="0" w:space="0" w:color="auto"/>
        <w:bottom w:val="none" w:sz="0" w:space="0" w:color="auto"/>
        <w:right w:val="none" w:sz="0" w:space="0" w:color="auto"/>
      </w:divBdr>
      <w:divsChild>
        <w:div w:id="510872015">
          <w:marLeft w:val="0"/>
          <w:marRight w:val="274"/>
          <w:marTop w:val="134"/>
          <w:marBottom w:val="0"/>
          <w:divBdr>
            <w:top w:val="none" w:sz="0" w:space="0" w:color="auto"/>
            <w:left w:val="none" w:sz="0" w:space="0" w:color="auto"/>
            <w:bottom w:val="none" w:sz="0" w:space="0" w:color="auto"/>
            <w:right w:val="none" w:sz="0" w:space="0" w:color="auto"/>
          </w:divBdr>
        </w:div>
        <w:div w:id="506016356">
          <w:marLeft w:val="0"/>
          <w:marRight w:val="274"/>
          <w:marTop w:val="134"/>
          <w:marBottom w:val="0"/>
          <w:divBdr>
            <w:top w:val="none" w:sz="0" w:space="0" w:color="auto"/>
            <w:left w:val="none" w:sz="0" w:space="0" w:color="auto"/>
            <w:bottom w:val="none" w:sz="0" w:space="0" w:color="auto"/>
            <w:right w:val="none" w:sz="0" w:space="0" w:color="auto"/>
          </w:divBdr>
        </w:div>
      </w:divsChild>
    </w:div>
    <w:div w:id="950287459">
      <w:bodyDiv w:val="1"/>
      <w:marLeft w:val="0"/>
      <w:marRight w:val="0"/>
      <w:marTop w:val="0"/>
      <w:marBottom w:val="0"/>
      <w:divBdr>
        <w:top w:val="none" w:sz="0" w:space="0" w:color="auto"/>
        <w:left w:val="none" w:sz="0" w:space="0" w:color="auto"/>
        <w:bottom w:val="none" w:sz="0" w:space="0" w:color="auto"/>
        <w:right w:val="none" w:sz="0" w:space="0" w:color="auto"/>
      </w:divBdr>
      <w:divsChild>
        <w:div w:id="1117220646">
          <w:marLeft w:val="0"/>
          <w:marRight w:val="274"/>
          <w:marTop w:val="134"/>
          <w:marBottom w:val="0"/>
          <w:divBdr>
            <w:top w:val="none" w:sz="0" w:space="0" w:color="auto"/>
            <w:left w:val="none" w:sz="0" w:space="0" w:color="auto"/>
            <w:bottom w:val="none" w:sz="0" w:space="0" w:color="auto"/>
            <w:right w:val="none" w:sz="0" w:space="0" w:color="auto"/>
          </w:divBdr>
        </w:div>
        <w:div w:id="895551530">
          <w:marLeft w:val="0"/>
          <w:marRight w:val="274"/>
          <w:marTop w:val="134"/>
          <w:marBottom w:val="0"/>
          <w:divBdr>
            <w:top w:val="none" w:sz="0" w:space="0" w:color="auto"/>
            <w:left w:val="none" w:sz="0" w:space="0" w:color="auto"/>
            <w:bottom w:val="none" w:sz="0" w:space="0" w:color="auto"/>
            <w:right w:val="none" w:sz="0" w:space="0" w:color="auto"/>
          </w:divBdr>
        </w:div>
      </w:divsChild>
    </w:div>
    <w:div w:id="955672126">
      <w:bodyDiv w:val="1"/>
      <w:marLeft w:val="0"/>
      <w:marRight w:val="0"/>
      <w:marTop w:val="0"/>
      <w:marBottom w:val="0"/>
      <w:divBdr>
        <w:top w:val="none" w:sz="0" w:space="0" w:color="auto"/>
        <w:left w:val="none" w:sz="0" w:space="0" w:color="auto"/>
        <w:bottom w:val="none" w:sz="0" w:space="0" w:color="auto"/>
        <w:right w:val="none" w:sz="0" w:space="0" w:color="auto"/>
      </w:divBdr>
    </w:div>
    <w:div w:id="975256592">
      <w:bodyDiv w:val="1"/>
      <w:marLeft w:val="0"/>
      <w:marRight w:val="0"/>
      <w:marTop w:val="0"/>
      <w:marBottom w:val="0"/>
      <w:divBdr>
        <w:top w:val="none" w:sz="0" w:space="0" w:color="auto"/>
        <w:left w:val="none" w:sz="0" w:space="0" w:color="auto"/>
        <w:bottom w:val="none" w:sz="0" w:space="0" w:color="auto"/>
        <w:right w:val="none" w:sz="0" w:space="0" w:color="auto"/>
      </w:divBdr>
    </w:div>
    <w:div w:id="982153401">
      <w:bodyDiv w:val="1"/>
      <w:marLeft w:val="0"/>
      <w:marRight w:val="0"/>
      <w:marTop w:val="0"/>
      <w:marBottom w:val="0"/>
      <w:divBdr>
        <w:top w:val="none" w:sz="0" w:space="0" w:color="auto"/>
        <w:left w:val="none" w:sz="0" w:space="0" w:color="auto"/>
        <w:bottom w:val="none" w:sz="0" w:space="0" w:color="auto"/>
        <w:right w:val="none" w:sz="0" w:space="0" w:color="auto"/>
      </w:divBdr>
    </w:div>
    <w:div w:id="992300237">
      <w:bodyDiv w:val="1"/>
      <w:marLeft w:val="0"/>
      <w:marRight w:val="0"/>
      <w:marTop w:val="0"/>
      <w:marBottom w:val="0"/>
      <w:divBdr>
        <w:top w:val="none" w:sz="0" w:space="0" w:color="auto"/>
        <w:left w:val="none" w:sz="0" w:space="0" w:color="auto"/>
        <w:bottom w:val="none" w:sz="0" w:space="0" w:color="auto"/>
        <w:right w:val="none" w:sz="0" w:space="0" w:color="auto"/>
      </w:divBdr>
      <w:divsChild>
        <w:div w:id="1239636866">
          <w:marLeft w:val="0"/>
          <w:marRight w:val="274"/>
          <w:marTop w:val="134"/>
          <w:marBottom w:val="0"/>
          <w:divBdr>
            <w:top w:val="none" w:sz="0" w:space="0" w:color="auto"/>
            <w:left w:val="none" w:sz="0" w:space="0" w:color="auto"/>
            <w:bottom w:val="none" w:sz="0" w:space="0" w:color="auto"/>
            <w:right w:val="none" w:sz="0" w:space="0" w:color="auto"/>
          </w:divBdr>
        </w:div>
      </w:divsChild>
    </w:div>
    <w:div w:id="1020936719">
      <w:bodyDiv w:val="1"/>
      <w:marLeft w:val="0"/>
      <w:marRight w:val="0"/>
      <w:marTop w:val="0"/>
      <w:marBottom w:val="0"/>
      <w:divBdr>
        <w:top w:val="none" w:sz="0" w:space="0" w:color="auto"/>
        <w:left w:val="none" w:sz="0" w:space="0" w:color="auto"/>
        <w:bottom w:val="none" w:sz="0" w:space="0" w:color="auto"/>
        <w:right w:val="none" w:sz="0" w:space="0" w:color="auto"/>
      </w:divBdr>
    </w:div>
    <w:div w:id="1025251617">
      <w:bodyDiv w:val="1"/>
      <w:marLeft w:val="0"/>
      <w:marRight w:val="0"/>
      <w:marTop w:val="0"/>
      <w:marBottom w:val="0"/>
      <w:divBdr>
        <w:top w:val="none" w:sz="0" w:space="0" w:color="auto"/>
        <w:left w:val="none" w:sz="0" w:space="0" w:color="auto"/>
        <w:bottom w:val="none" w:sz="0" w:space="0" w:color="auto"/>
        <w:right w:val="none" w:sz="0" w:space="0" w:color="auto"/>
      </w:divBdr>
      <w:divsChild>
        <w:div w:id="260987979">
          <w:marLeft w:val="0"/>
          <w:marRight w:val="0"/>
          <w:marTop w:val="0"/>
          <w:marBottom w:val="0"/>
          <w:divBdr>
            <w:top w:val="none" w:sz="0" w:space="0" w:color="auto"/>
            <w:left w:val="none" w:sz="0" w:space="0" w:color="auto"/>
            <w:bottom w:val="none" w:sz="0" w:space="0" w:color="auto"/>
            <w:right w:val="none" w:sz="0" w:space="0" w:color="auto"/>
          </w:divBdr>
        </w:div>
        <w:div w:id="999189237">
          <w:marLeft w:val="0"/>
          <w:marRight w:val="0"/>
          <w:marTop w:val="0"/>
          <w:marBottom w:val="0"/>
          <w:divBdr>
            <w:top w:val="none" w:sz="0" w:space="0" w:color="auto"/>
            <w:left w:val="none" w:sz="0" w:space="0" w:color="auto"/>
            <w:bottom w:val="none" w:sz="0" w:space="0" w:color="auto"/>
            <w:right w:val="none" w:sz="0" w:space="0" w:color="auto"/>
          </w:divBdr>
        </w:div>
        <w:div w:id="1813132534">
          <w:marLeft w:val="0"/>
          <w:marRight w:val="0"/>
          <w:marTop w:val="0"/>
          <w:marBottom w:val="0"/>
          <w:divBdr>
            <w:top w:val="none" w:sz="0" w:space="0" w:color="auto"/>
            <w:left w:val="none" w:sz="0" w:space="0" w:color="auto"/>
            <w:bottom w:val="none" w:sz="0" w:space="0" w:color="auto"/>
            <w:right w:val="none" w:sz="0" w:space="0" w:color="auto"/>
          </w:divBdr>
        </w:div>
        <w:div w:id="565184064">
          <w:marLeft w:val="0"/>
          <w:marRight w:val="0"/>
          <w:marTop w:val="0"/>
          <w:marBottom w:val="0"/>
          <w:divBdr>
            <w:top w:val="none" w:sz="0" w:space="0" w:color="auto"/>
            <w:left w:val="none" w:sz="0" w:space="0" w:color="auto"/>
            <w:bottom w:val="none" w:sz="0" w:space="0" w:color="auto"/>
            <w:right w:val="none" w:sz="0" w:space="0" w:color="auto"/>
          </w:divBdr>
        </w:div>
        <w:div w:id="471218054">
          <w:marLeft w:val="0"/>
          <w:marRight w:val="0"/>
          <w:marTop w:val="0"/>
          <w:marBottom w:val="0"/>
          <w:divBdr>
            <w:top w:val="none" w:sz="0" w:space="0" w:color="auto"/>
            <w:left w:val="none" w:sz="0" w:space="0" w:color="auto"/>
            <w:bottom w:val="none" w:sz="0" w:space="0" w:color="auto"/>
            <w:right w:val="none" w:sz="0" w:space="0" w:color="auto"/>
          </w:divBdr>
        </w:div>
        <w:div w:id="1485314254">
          <w:marLeft w:val="0"/>
          <w:marRight w:val="0"/>
          <w:marTop w:val="0"/>
          <w:marBottom w:val="0"/>
          <w:divBdr>
            <w:top w:val="none" w:sz="0" w:space="0" w:color="auto"/>
            <w:left w:val="none" w:sz="0" w:space="0" w:color="auto"/>
            <w:bottom w:val="none" w:sz="0" w:space="0" w:color="auto"/>
            <w:right w:val="none" w:sz="0" w:space="0" w:color="auto"/>
          </w:divBdr>
        </w:div>
        <w:div w:id="219169853">
          <w:marLeft w:val="0"/>
          <w:marRight w:val="0"/>
          <w:marTop w:val="0"/>
          <w:marBottom w:val="0"/>
          <w:divBdr>
            <w:top w:val="none" w:sz="0" w:space="0" w:color="auto"/>
            <w:left w:val="none" w:sz="0" w:space="0" w:color="auto"/>
            <w:bottom w:val="none" w:sz="0" w:space="0" w:color="auto"/>
            <w:right w:val="none" w:sz="0" w:space="0" w:color="auto"/>
          </w:divBdr>
        </w:div>
        <w:div w:id="769273724">
          <w:marLeft w:val="0"/>
          <w:marRight w:val="0"/>
          <w:marTop w:val="0"/>
          <w:marBottom w:val="0"/>
          <w:divBdr>
            <w:top w:val="none" w:sz="0" w:space="0" w:color="auto"/>
            <w:left w:val="none" w:sz="0" w:space="0" w:color="auto"/>
            <w:bottom w:val="none" w:sz="0" w:space="0" w:color="auto"/>
            <w:right w:val="none" w:sz="0" w:space="0" w:color="auto"/>
          </w:divBdr>
        </w:div>
        <w:div w:id="1106971873">
          <w:marLeft w:val="0"/>
          <w:marRight w:val="0"/>
          <w:marTop w:val="0"/>
          <w:marBottom w:val="0"/>
          <w:divBdr>
            <w:top w:val="none" w:sz="0" w:space="0" w:color="auto"/>
            <w:left w:val="none" w:sz="0" w:space="0" w:color="auto"/>
            <w:bottom w:val="none" w:sz="0" w:space="0" w:color="auto"/>
            <w:right w:val="none" w:sz="0" w:space="0" w:color="auto"/>
          </w:divBdr>
        </w:div>
        <w:div w:id="218058118">
          <w:marLeft w:val="0"/>
          <w:marRight w:val="0"/>
          <w:marTop w:val="0"/>
          <w:marBottom w:val="0"/>
          <w:divBdr>
            <w:top w:val="none" w:sz="0" w:space="0" w:color="auto"/>
            <w:left w:val="none" w:sz="0" w:space="0" w:color="auto"/>
            <w:bottom w:val="none" w:sz="0" w:space="0" w:color="auto"/>
            <w:right w:val="none" w:sz="0" w:space="0" w:color="auto"/>
          </w:divBdr>
        </w:div>
        <w:div w:id="520359063">
          <w:marLeft w:val="0"/>
          <w:marRight w:val="0"/>
          <w:marTop w:val="0"/>
          <w:marBottom w:val="0"/>
          <w:divBdr>
            <w:top w:val="none" w:sz="0" w:space="0" w:color="auto"/>
            <w:left w:val="none" w:sz="0" w:space="0" w:color="auto"/>
            <w:bottom w:val="none" w:sz="0" w:space="0" w:color="auto"/>
            <w:right w:val="none" w:sz="0" w:space="0" w:color="auto"/>
          </w:divBdr>
        </w:div>
        <w:div w:id="280720967">
          <w:marLeft w:val="0"/>
          <w:marRight w:val="0"/>
          <w:marTop w:val="0"/>
          <w:marBottom w:val="0"/>
          <w:divBdr>
            <w:top w:val="none" w:sz="0" w:space="0" w:color="auto"/>
            <w:left w:val="none" w:sz="0" w:space="0" w:color="auto"/>
            <w:bottom w:val="none" w:sz="0" w:space="0" w:color="auto"/>
            <w:right w:val="none" w:sz="0" w:space="0" w:color="auto"/>
          </w:divBdr>
        </w:div>
        <w:div w:id="662860427">
          <w:marLeft w:val="0"/>
          <w:marRight w:val="0"/>
          <w:marTop w:val="0"/>
          <w:marBottom w:val="0"/>
          <w:divBdr>
            <w:top w:val="none" w:sz="0" w:space="0" w:color="auto"/>
            <w:left w:val="none" w:sz="0" w:space="0" w:color="auto"/>
            <w:bottom w:val="none" w:sz="0" w:space="0" w:color="auto"/>
            <w:right w:val="none" w:sz="0" w:space="0" w:color="auto"/>
          </w:divBdr>
        </w:div>
        <w:div w:id="1778671981">
          <w:marLeft w:val="0"/>
          <w:marRight w:val="0"/>
          <w:marTop w:val="0"/>
          <w:marBottom w:val="0"/>
          <w:divBdr>
            <w:top w:val="none" w:sz="0" w:space="0" w:color="auto"/>
            <w:left w:val="none" w:sz="0" w:space="0" w:color="auto"/>
            <w:bottom w:val="none" w:sz="0" w:space="0" w:color="auto"/>
            <w:right w:val="none" w:sz="0" w:space="0" w:color="auto"/>
          </w:divBdr>
        </w:div>
        <w:div w:id="984121107">
          <w:marLeft w:val="0"/>
          <w:marRight w:val="0"/>
          <w:marTop w:val="0"/>
          <w:marBottom w:val="0"/>
          <w:divBdr>
            <w:top w:val="none" w:sz="0" w:space="0" w:color="auto"/>
            <w:left w:val="none" w:sz="0" w:space="0" w:color="auto"/>
            <w:bottom w:val="none" w:sz="0" w:space="0" w:color="auto"/>
            <w:right w:val="none" w:sz="0" w:space="0" w:color="auto"/>
          </w:divBdr>
        </w:div>
        <w:div w:id="717242715">
          <w:marLeft w:val="0"/>
          <w:marRight w:val="0"/>
          <w:marTop w:val="0"/>
          <w:marBottom w:val="0"/>
          <w:divBdr>
            <w:top w:val="none" w:sz="0" w:space="0" w:color="auto"/>
            <w:left w:val="none" w:sz="0" w:space="0" w:color="auto"/>
            <w:bottom w:val="none" w:sz="0" w:space="0" w:color="auto"/>
            <w:right w:val="none" w:sz="0" w:space="0" w:color="auto"/>
          </w:divBdr>
        </w:div>
        <w:div w:id="1379819657">
          <w:marLeft w:val="0"/>
          <w:marRight w:val="0"/>
          <w:marTop w:val="0"/>
          <w:marBottom w:val="0"/>
          <w:divBdr>
            <w:top w:val="none" w:sz="0" w:space="0" w:color="auto"/>
            <w:left w:val="none" w:sz="0" w:space="0" w:color="auto"/>
            <w:bottom w:val="none" w:sz="0" w:space="0" w:color="auto"/>
            <w:right w:val="none" w:sz="0" w:space="0" w:color="auto"/>
          </w:divBdr>
        </w:div>
        <w:div w:id="75906325">
          <w:marLeft w:val="0"/>
          <w:marRight w:val="0"/>
          <w:marTop w:val="0"/>
          <w:marBottom w:val="0"/>
          <w:divBdr>
            <w:top w:val="none" w:sz="0" w:space="0" w:color="auto"/>
            <w:left w:val="none" w:sz="0" w:space="0" w:color="auto"/>
            <w:bottom w:val="none" w:sz="0" w:space="0" w:color="auto"/>
            <w:right w:val="none" w:sz="0" w:space="0" w:color="auto"/>
          </w:divBdr>
        </w:div>
        <w:div w:id="1974561230">
          <w:marLeft w:val="0"/>
          <w:marRight w:val="0"/>
          <w:marTop w:val="0"/>
          <w:marBottom w:val="0"/>
          <w:divBdr>
            <w:top w:val="none" w:sz="0" w:space="0" w:color="auto"/>
            <w:left w:val="none" w:sz="0" w:space="0" w:color="auto"/>
            <w:bottom w:val="none" w:sz="0" w:space="0" w:color="auto"/>
            <w:right w:val="none" w:sz="0" w:space="0" w:color="auto"/>
          </w:divBdr>
        </w:div>
        <w:div w:id="574512764">
          <w:marLeft w:val="0"/>
          <w:marRight w:val="0"/>
          <w:marTop w:val="0"/>
          <w:marBottom w:val="0"/>
          <w:divBdr>
            <w:top w:val="none" w:sz="0" w:space="0" w:color="auto"/>
            <w:left w:val="none" w:sz="0" w:space="0" w:color="auto"/>
            <w:bottom w:val="none" w:sz="0" w:space="0" w:color="auto"/>
            <w:right w:val="none" w:sz="0" w:space="0" w:color="auto"/>
          </w:divBdr>
        </w:div>
        <w:div w:id="1664627619">
          <w:marLeft w:val="0"/>
          <w:marRight w:val="0"/>
          <w:marTop w:val="0"/>
          <w:marBottom w:val="0"/>
          <w:divBdr>
            <w:top w:val="none" w:sz="0" w:space="0" w:color="auto"/>
            <w:left w:val="none" w:sz="0" w:space="0" w:color="auto"/>
            <w:bottom w:val="none" w:sz="0" w:space="0" w:color="auto"/>
            <w:right w:val="none" w:sz="0" w:space="0" w:color="auto"/>
          </w:divBdr>
        </w:div>
        <w:div w:id="258106870">
          <w:marLeft w:val="0"/>
          <w:marRight w:val="0"/>
          <w:marTop w:val="0"/>
          <w:marBottom w:val="0"/>
          <w:divBdr>
            <w:top w:val="none" w:sz="0" w:space="0" w:color="auto"/>
            <w:left w:val="none" w:sz="0" w:space="0" w:color="auto"/>
            <w:bottom w:val="none" w:sz="0" w:space="0" w:color="auto"/>
            <w:right w:val="none" w:sz="0" w:space="0" w:color="auto"/>
          </w:divBdr>
        </w:div>
        <w:div w:id="644506036">
          <w:marLeft w:val="0"/>
          <w:marRight w:val="0"/>
          <w:marTop w:val="0"/>
          <w:marBottom w:val="0"/>
          <w:divBdr>
            <w:top w:val="none" w:sz="0" w:space="0" w:color="auto"/>
            <w:left w:val="none" w:sz="0" w:space="0" w:color="auto"/>
            <w:bottom w:val="none" w:sz="0" w:space="0" w:color="auto"/>
            <w:right w:val="none" w:sz="0" w:space="0" w:color="auto"/>
          </w:divBdr>
        </w:div>
        <w:div w:id="1628199141">
          <w:marLeft w:val="0"/>
          <w:marRight w:val="0"/>
          <w:marTop w:val="0"/>
          <w:marBottom w:val="0"/>
          <w:divBdr>
            <w:top w:val="none" w:sz="0" w:space="0" w:color="auto"/>
            <w:left w:val="none" w:sz="0" w:space="0" w:color="auto"/>
            <w:bottom w:val="none" w:sz="0" w:space="0" w:color="auto"/>
            <w:right w:val="none" w:sz="0" w:space="0" w:color="auto"/>
          </w:divBdr>
        </w:div>
        <w:div w:id="1778409573">
          <w:marLeft w:val="0"/>
          <w:marRight w:val="0"/>
          <w:marTop w:val="0"/>
          <w:marBottom w:val="0"/>
          <w:divBdr>
            <w:top w:val="none" w:sz="0" w:space="0" w:color="auto"/>
            <w:left w:val="none" w:sz="0" w:space="0" w:color="auto"/>
            <w:bottom w:val="none" w:sz="0" w:space="0" w:color="auto"/>
            <w:right w:val="none" w:sz="0" w:space="0" w:color="auto"/>
          </w:divBdr>
        </w:div>
        <w:div w:id="798769054">
          <w:marLeft w:val="0"/>
          <w:marRight w:val="0"/>
          <w:marTop w:val="0"/>
          <w:marBottom w:val="0"/>
          <w:divBdr>
            <w:top w:val="none" w:sz="0" w:space="0" w:color="auto"/>
            <w:left w:val="none" w:sz="0" w:space="0" w:color="auto"/>
            <w:bottom w:val="none" w:sz="0" w:space="0" w:color="auto"/>
            <w:right w:val="none" w:sz="0" w:space="0" w:color="auto"/>
          </w:divBdr>
        </w:div>
      </w:divsChild>
    </w:div>
    <w:div w:id="1025710756">
      <w:bodyDiv w:val="1"/>
      <w:marLeft w:val="0"/>
      <w:marRight w:val="0"/>
      <w:marTop w:val="0"/>
      <w:marBottom w:val="0"/>
      <w:divBdr>
        <w:top w:val="none" w:sz="0" w:space="0" w:color="auto"/>
        <w:left w:val="none" w:sz="0" w:space="0" w:color="auto"/>
        <w:bottom w:val="none" w:sz="0" w:space="0" w:color="auto"/>
        <w:right w:val="none" w:sz="0" w:space="0" w:color="auto"/>
      </w:divBdr>
    </w:div>
    <w:div w:id="1045985799">
      <w:bodyDiv w:val="1"/>
      <w:marLeft w:val="0"/>
      <w:marRight w:val="0"/>
      <w:marTop w:val="0"/>
      <w:marBottom w:val="0"/>
      <w:divBdr>
        <w:top w:val="none" w:sz="0" w:space="0" w:color="auto"/>
        <w:left w:val="none" w:sz="0" w:space="0" w:color="auto"/>
        <w:bottom w:val="none" w:sz="0" w:space="0" w:color="auto"/>
        <w:right w:val="none" w:sz="0" w:space="0" w:color="auto"/>
      </w:divBdr>
      <w:divsChild>
        <w:div w:id="318583346">
          <w:marLeft w:val="0"/>
          <w:marRight w:val="274"/>
          <w:marTop w:val="134"/>
          <w:marBottom w:val="0"/>
          <w:divBdr>
            <w:top w:val="none" w:sz="0" w:space="0" w:color="auto"/>
            <w:left w:val="none" w:sz="0" w:space="0" w:color="auto"/>
            <w:bottom w:val="none" w:sz="0" w:space="0" w:color="auto"/>
            <w:right w:val="none" w:sz="0" w:space="0" w:color="auto"/>
          </w:divBdr>
        </w:div>
      </w:divsChild>
    </w:div>
    <w:div w:id="1049719453">
      <w:bodyDiv w:val="1"/>
      <w:marLeft w:val="0"/>
      <w:marRight w:val="0"/>
      <w:marTop w:val="0"/>
      <w:marBottom w:val="0"/>
      <w:divBdr>
        <w:top w:val="none" w:sz="0" w:space="0" w:color="auto"/>
        <w:left w:val="none" w:sz="0" w:space="0" w:color="auto"/>
        <w:bottom w:val="none" w:sz="0" w:space="0" w:color="auto"/>
        <w:right w:val="none" w:sz="0" w:space="0" w:color="auto"/>
      </w:divBdr>
      <w:divsChild>
        <w:div w:id="189532685">
          <w:marLeft w:val="0"/>
          <w:marRight w:val="274"/>
          <w:marTop w:val="134"/>
          <w:marBottom w:val="0"/>
          <w:divBdr>
            <w:top w:val="none" w:sz="0" w:space="0" w:color="auto"/>
            <w:left w:val="none" w:sz="0" w:space="0" w:color="auto"/>
            <w:bottom w:val="none" w:sz="0" w:space="0" w:color="auto"/>
            <w:right w:val="none" w:sz="0" w:space="0" w:color="auto"/>
          </w:divBdr>
        </w:div>
        <w:div w:id="352616219">
          <w:marLeft w:val="0"/>
          <w:marRight w:val="274"/>
          <w:marTop w:val="134"/>
          <w:marBottom w:val="0"/>
          <w:divBdr>
            <w:top w:val="none" w:sz="0" w:space="0" w:color="auto"/>
            <w:left w:val="none" w:sz="0" w:space="0" w:color="auto"/>
            <w:bottom w:val="none" w:sz="0" w:space="0" w:color="auto"/>
            <w:right w:val="none" w:sz="0" w:space="0" w:color="auto"/>
          </w:divBdr>
        </w:div>
        <w:div w:id="1277105979">
          <w:marLeft w:val="0"/>
          <w:marRight w:val="274"/>
          <w:marTop w:val="134"/>
          <w:marBottom w:val="0"/>
          <w:divBdr>
            <w:top w:val="none" w:sz="0" w:space="0" w:color="auto"/>
            <w:left w:val="none" w:sz="0" w:space="0" w:color="auto"/>
            <w:bottom w:val="none" w:sz="0" w:space="0" w:color="auto"/>
            <w:right w:val="none" w:sz="0" w:space="0" w:color="auto"/>
          </w:divBdr>
        </w:div>
      </w:divsChild>
    </w:div>
    <w:div w:id="1054045524">
      <w:bodyDiv w:val="1"/>
      <w:marLeft w:val="0"/>
      <w:marRight w:val="0"/>
      <w:marTop w:val="0"/>
      <w:marBottom w:val="0"/>
      <w:divBdr>
        <w:top w:val="none" w:sz="0" w:space="0" w:color="auto"/>
        <w:left w:val="none" w:sz="0" w:space="0" w:color="auto"/>
        <w:bottom w:val="none" w:sz="0" w:space="0" w:color="auto"/>
        <w:right w:val="none" w:sz="0" w:space="0" w:color="auto"/>
      </w:divBdr>
    </w:div>
    <w:div w:id="1066293988">
      <w:bodyDiv w:val="1"/>
      <w:marLeft w:val="0"/>
      <w:marRight w:val="0"/>
      <w:marTop w:val="0"/>
      <w:marBottom w:val="0"/>
      <w:divBdr>
        <w:top w:val="none" w:sz="0" w:space="0" w:color="auto"/>
        <w:left w:val="none" w:sz="0" w:space="0" w:color="auto"/>
        <w:bottom w:val="none" w:sz="0" w:space="0" w:color="auto"/>
        <w:right w:val="none" w:sz="0" w:space="0" w:color="auto"/>
      </w:divBdr>
    </w:div>
    <w:div w:id="1067656238">
      <w:bodyDiv w:val="1"/>
      <w:marLeft w:val="0"/>
      <w:marRight w:val="0"/>
      <w:marTop w:val="0"/>
      <w:marBottom w:val="0"/>
      <w:divBdr>
        <w:top w:val="none" w:sz="0" w:space="0" w:color="auto"/>
        <w:left w:val="none" w:sz="0" w:space="0" w:color="auto"/>
        <w:bottom w:val="none" w:sz="0" w:space="0" w:color="auto"/>
        <w:right w:val="none" w:sz="0" w:space="0" w:color="auto"/>
      </w:divBdr>
    </w:div>
    <w:div w:id="1071193456">
      <w:bodyDiv w:val="1"/>
      <w:marLeft w:val="0"/>
      <w:marRight w:val="0"/>
      <w:marTop w:val="0"/>
      <w:marBottom w:val="0"/>
      <w:divBdr>
        <w:top w:val="none" w:sz="0" w:space="0" w:color="auto"/>
        <w:left w:val="none" w:sz="0" w:space="0" w:color="auto"/>
        <w:bottom w:val="none" w:sz="0" w:space="0" w:color="auto"/>
        <w:right w:val="none" w:sz="0" w:space="0" w:color="auto"/>
      </w:divBdr>
    </w:div>
    <w:div w:id="1078478849">
      <w:bodyDiv w:val="1"/>
      <w:marLeft w:val="0"/>
      <w:marRight w:val="0"/>
      <w:marTop w:val="0"/>
      <w:marBottom w:val="0"/>
      <w:divBdr>
        <w:top w:val="none" w:sz="0" w:space="0" w:color="auto"/>
        <w:left w:val="none" w:sz="0" w:space="0" w:color="auto"/>
        <w:bottom w:val="none" w:sz="0" w:space="0" w:color="auto"/>
        <w:right w:val="none" w:sz="0" w:space="0" w:color="auto"/>
      </w:divBdr>
    </w:div>
    <w:div w:id="1078671783">
      <w:bodyDiv w:val="1"/>
      <w:marLeft w:val="0"/>
      <w:marRight w:val="0"/>
      <w:marTop w:val="0"/>
      <w:marBottom w:val="0"/>
      <w:divBdr>
        <w:top w:val="none" w:sz="0" w:space="0" w:color="auto"/>
        <w:left w:val="none" w:sz="0" w:space="0" w:color="auto"/>
        <w:bottom w:val="none" w:sz="0" w:space="0" w:color="auto"/>
        <w:right w:val="none" w:sz="0" w:space="0" w:color="auto"/>
      </w:divBdr>
    </w:div>
    <w:div w:id="1091396240">
      <w:bodyDiv w:val="1"/>
      <w:marLeft w:val="0"/>
      <w:marRight w:val="0"/>
      <w:marTop w:val="0"/>
      <w:marBottom w:val="0"/>
      <w:divBdr>
        <w:top w:val="none" w:sz="0" w:space="0" w:color="auto"/>
        <w:left w:val="none" w:sz="0" w:space="0" w:color="auto"/>
        <w:bottom w:val="none" w:sz="0" w:space="0" w:color="auto"/>
        <w:right w:val="none" w:sz="0" w:space="0" w:color="auto"/>
      </w:divBdr>
      <w:divsChild>
        <w:div w:id="1227109761">
          <w:marLeft w:val="0"/>
          <w:marRight w:val="274"/>
          <w:marTop w:val="134"/>
          <w:marBottom w:val="0"/>
          <w:divBdr>
            <w:top w:val="none" w:sz="0" w:space="0" w:color="auto"/>
            <w:left w:val="none" w:sz="0" w:space="0" w:color="auto"/>
            <w:bottom w:val="none" w:sz="0" w:space="0" w:color="auto"/>
            <w:right w:val="none" w:sz="0" w:space="0" w:color="auto"/>
          </w:divBdr>
        </w:div>
        <w:div w:id="880096931">
          <w:marLeft w:val="0"/>
          <w:marRight w:val="274"/>
          <w:marTop w:val="134"/>
          <w:marBottom w:val="0"/>
          <w:divBdr>
            <w:top w:val="none" w:sz="0" w:space="0" w:color="auto"/>
            <w:left w:val="none" w:sz="0" w:space="0" w:color="auto"/>
            <w:bottom w:val="none" w:sz="0" w:space="0" w:color="auto"/>
            <w:right w:val="none" w:sz="0" w:space="0" w:color="auto"/>
          </w:divBdr>
        </w:div>
        <w:div w:id="733241688">
          <w:marLeft w:val="0"/>
          <w:marRight w:val="274"/>
          <w:marTop w:val="134"/>
          <w:marBottom w:val="0"/>
          <w:divBdr>
            <w:top w:val="none" w:sz="0" w:space="0" w:color="auto"/>
            <w:left w:val="none" w:sz="0" w:space="0" w:color="auto"/>
            <w:bottom w:val="none" w:sz="0" w:space="0" w:color="auto"/>
            <w:right w:val="none" w:sz="0" w:space="0" w:color="auto"/>
          </w:divBdr>
        </w:div>
        <w:div w:id="29769654">
          <w:marLeft w:val="0"/>
          <w:marRight w:val="274"/>
          <w:marTop w:val="134"/>
          <w:marBottom w:val="0"/>
          <w:divBdr>
            <w:top w:val="none" w:sz="0" w:space="0" w:color="auto"/>
            <w:left w:val="none" w:sz="0" w:space="0" w:color="auto"/>
            <w:bottom w:val="none" w:sz="0" w:space="0" w:color="auto"/>
            <w:right w:val="none" w:sz="0" w:space="0" w:color="auto"/>
          </w:divBdr>
        </w:div>
        <w:div w:id="1051460877">
          <w:marLeft w:val="0"/>
          <w:marRight w:val="274"/>
          <w:marTop w:val="134"/>
          <w:marBottom w:val="0"/>
          <w:divBdr>
            <w:top w:val="none" w:sz="0" w:space="0" w:color="auto"/>
            <w:left w:val="none" w:sz="0" w:space="0" w:color="auto"/>
            <w:bottom w:val="none" w:sz="0" w:space="0" w:color="auto"/>
            <w:right w:val="none" w:sz="0" w:space="0" w:color="auto"/>
          </w:divBdr>
        </w:div>
      </w:divsChild>
    </w:div>
    <w:div w:id="1113087674">
      <w:bodyDiv w:val="1"/>
      <w:marLeft w:val="0"/>
      <w:marRight w:val="0"/>
      <w:marTop w:val="0"/>
      <w:marBottom w:val="0"/>
      <w:divBdr>
        <w:top w:val="none" w:sz="0" w:space="0" w:color="auto"/>
        <w:left w:val="none" w:sz="0" w:space="0" w:color="auto"/>
        <w:bottom w:val="none" w:sz="0" w:space="0" w:color="auto"/>
        <w:right w:val="none" w:sz="0" w:space="0" w:color="auto"/>
      </w:divBdr>
    </w:div>
    <w:div w:id="1121191233">
      <w:bodyDiv w:val="1"/>
      <w:marLeft w:val="0"/>
      <w:marRight w:val="0"/>
      <w:marTop w:val="0"/>
      <w:marBottom w:val="0"/>
      <w:divBdr>
        <w:top w:val="none" w:sz="0" w:space="0" w:color="auto"/>
        <w:left w:val="none" w:sz="0" w:space="0" w:color="auto"/>
        <w:bottom w:val="none" w:sz="0" w:space="0" w:color="auto"/>
        <w:right w:val="none" w:sz="0" w:space="0" w:color="auto"/>
      </w:divBdr>
    </w:div>
    <w:div w:id="1133524489">
      <w:bodyDiv w:val="1"/>
      <w:marLeft w:val="0"/>
      <w:marRight w:val="0"/>
      <w:marTop w:val="0"/>
      <w:marBottom w:val="0"/>
      <w:divBdr>
        <w:top w:val="none" w:sz="0" w:space="0" w:color="auto"/>
        <w:left w:val="none" w:sz="0" w:space="0" w:color="auto"/>
        <w:bottom w:val="none" w:sz="0" w:space="0" w:color="auto"/>
        <w:right w:val="none" w:sz="0" w:space="0" w:color="auto"/>
      </w:divBdr>
    </w:div>
    <w:div w:id="1140029351">
      <w:bodyDiv w:val="1"/>
      <w:marLeft w:val="0"/>
      <w:marRight w:val="0"/>
      <w:marTop w:val="0"/>
      <w:marBottom w:val="0"/>
      <w:divBdr>
        <w:top w:val="none" w:sz="0" w:space="0" w:color="auto"/>
        <w:left w:val="none" w:sz="0" w:space="0" w:color="auto"/>
        <w:bottom w:val="none" w:sz="0" w:space="0" w:color="auto"/>
        <w:right w:val="none" w:sz="0" w:space="0" w:color="auto"/>
      </w:divBdr>
    </w:div>
    <w:div w:id="1140415626">
      <w:bodyDiv w:val="1"/>
      <w:marLeft w:val="0"/>
      <w:marRight w:val="0"/>
      <w:marTop w:val="0"/>
      <w:marBottom w:val="0"/>
      <w:divBdr>
        <w:top w:val="none" w:sz="0" w:space="0" w:color="auto"/>
        <w:left w:val="none" w:sz="0" w:space="0" w:color="auto"/>
        <w:bottom w:val="none" w:sz="0" w:space="0" w:color="auto"/>
        <w:right w:val="none" w:sz="0" w:space="0" w:color="auto"/>
      </w:divBdr>
    </w:div>
    <w:div w:id="1155956638">
      <w:bodyDiv w:val="1"/>
      <w:marLeft w:val="0"/>
      <w:marRight w:val="0"/>
      <w:marTop w:val="0"/>
      <w:marBottom w:val="0"/>
      <w:divBdr>
        <w:top w:val="none" w:sz="0" w:space="0" w:color="auto"/>
        <w:left w:val="none" w:sz="0" w:space="0" w:color="auto"/>
        <w:bottom w:val="none" w:sz="0" w:space="0" w:color="auto"/>
        <w:right w:val="none" w:sz="0" w:space="0" w:color="auto"/>
      </w:divBdr>
    </w:div>
    <w:div w:id="1156649440">
      <w:bodyDiv w:val="1"/>
      <w:marLeft w:val="0"/>
      <w:marRight w:val="0"/>
      <w:marTop w:val="0"/>
      <w:marBottom w:val="0"/>
      <w:divBdr>
        <w:top w:val="none" w:sz="0" w:space="0" w:color="auto"/>
        <w:left w:val="none" w:sz="0" w:space="0" w:color="auto"/>
        <w:bottom w:val="none" w:sz="0" w:space="0" w:color="auto"/>
        <w:right w:val="none" w:sz="0" w:space="0" w:color="auto"/>
      </w:divBdr>
    </w:div>
    <w:div w:id="1160658461">
      <w:bodyDiv w:val="1"/>
      <w:marLeft w:val="0"/>
      <w:marRight w:val="0"/>
      <w:marTop w:val="0"/>
      <w:marBottom w:val="0"/>
      <w:divBdr>
        <w:top w:val="none" w:sz="0" w:space="0" w:color="auto"/>
        <w:left w:val="none" w:sz="0" w:space="0" w:color="auto"/>
        <w:bottom w:val="none" w:sz="0" w:space="0" w:color="auto"/>
        <w:right w:val="none" w:sz="0" w:space="0" w:color="auto"/>
      </w:divBdr>
      <w:divsChild>
        <w:div w:id="2018458616">
          <w:marLeft w:val="0"/>
          <w:marRight w:val="274"/>
          <w:marTop w:val="134"/>
          <w:marBottom w:val="0"/>
          <w:divBdr>
            <w:top w:val="none" w:sz="0" w:space="0" w:color="auto"/>
            <w:left w:val="none" w:sz="0" w:space="0" w:color="auto"/>
            <w:bottom w:val="none" w:sz="0" w:space="0" w:color="auto"/>
            <w:right w:val="none" w:sz="0" w:space="0" w:color="auto"/>
          </w:divBdr>
        </w:div>
        <w:div w:id="553544480">
          <w:marLeft w:val="0"/>
          <w:marRight w:val="274"/>
          <w:marTop w:val="134"/>
          <w:marBottom w:val="0"/>
          <w:divBdr>
            <w:top w:val="none" w:sz="0" w:space="0" w:color="auto"/>
            <w:left w:val="none" w:sz="0" w:space="0" w:color="auto"/>
            <w:bottom w:val="none" w:sz="0" w:space="0" w:color="auto"/>
            <w:right w:val="none" w:sz="0" w:space="0" w:color="auto"/>
          </w:divBdr>
        </w:div>
      </w:divsChild>
    </w:div>
    <w:div w:id="1172334183">
      <w:bodyDiv w:val="1"/>
      <w:marLeft w:val="0"/>
      <w:marRight w:val="0"/>
      <w:marTop w:val="0"/>
      <w:marBottom w:val="0"/>
      <w:divBdr>
        <w:top w:val="none" w:sz="0" w:space="0" w:color="auto"/>
        <w:left w:val="none" w:sz="0" w:space="0" w:color="auto"/>
        <w:bottom w:val="none" w:sz="0" w:space="0" w:color="auto"/>
        <w:right w:val="none" w:sz="0" w:space="0" w:color="auto"/>
      </w:divBdr>
    </w:div>
    <w:div w:id="1209876219">
      <w:bodyDiv w:val="1"/>
      <w:marLeft w:val="0"/>
      <w:marRight w:val="0"/>
      <w:marTop w:val="0"/>
      <w:marBottom w:val="0"/>
      <w:divBdr>
        <w:top w:val="none" w:sz="0" w:space="0" w:color="auto"/>
        <w:left w:val="none" w:sz="0" w:space="0" w:color="auto"/>
        <w:bottom w:val="none" w:sz="0" w:space="0" w:color="auto"/>
        <w:right w:val="none" w:sz="0" w:space="0" w:color="auto"/>
      </w:divBdr>
    </w:div>
    <w:div w:id="1211260782">
      <w:bodyDiv w:val="1"/>
      <w:marLeft w:val="0"/>
      <w:marRight w:val="0"/>
      <w:marTop w:val="0"/>
      <w:marBottom w:val="0"/>
      <w:divBdr>
        <w:top w:val="none" w:sz="0" w:space="0" w:color="auto"/>
        <w:left w:val="none" w:sz="0" w:space="0" w:color="auto"/>
        <w:bottom w:val="none" w:sz="0" w:space="0" w:color="auto"/>
        <w:right w:val="none" w:sz="0" w:space="0" w:color="auto"/>
      </w:divBdr>
    </w:div>
    <w:div w:id="1212689665">
      <w:bodyDiv w:val="1"/>
      <w:marLeft w:val="0"/>
      <w:marRight w:val="0"/>
      <w:marTop w:val="0"/>
      <w:marBottom w:val="0"/>
      <w:divBdr>
        <w:top w:val="none" w:sz="0" w:space="0" w:color="auto"/>
        <w:left w:val="none" w:sz="0" w:space="0" w:color="auto"/>
        <w:bottom w:val="none" w:sz="0" w:space="0" w:color="auto"/>
        <w:right w:val="none" w:sz="0" w:space="0" w:color="auto"/>
      </w:divBdr>
    </w:div>
    <w:div w:id="1215700646">
      <w:bodyDiv w:val="1"/>
      <w:marLeft w:val="0"/>
      <w:marRight w:val="0"/>
      <w:marTop w:val="0"/>
      <w:marBottom w:val="0"/>
      <w:divBdr>
        <w:top w:val="none" w:sz="0" w:space="0" w:color="auto"/>
        <w:left w:val="none" w:sz="0" w:space="0" w:color="auto"/>
        <w:bottom w:val="none" w:sz="0" w:space="0" w:color="auto"/>
        <w:right w:val="none" w:sz="0" w:space="0" w:color="auto"/>
      </w:divBdr>
      <w:divsChild>
        <w:div w:id="1987855912">
          <w:marLeft w:val="0"/>
          <w:marRight w:val="0"/>
          <w:marTop w:val="0"/>
          <w:marBottom w:val="0"/>
          <w:divBdr>
            <w:top w:val="none" w:sz="0" w:space="0" w:color="auto"/>
            <w:left w:val="none" w:sz="0" w:space="0" w:color="auto"/>
            <w:bottom w:val="none" w:sz="0" w:space="0" w:color="auto"/>
            <w:right w:val="none" w:sz="0" w:space="0" w:color="auto"/>
          </w:divBdr>
        </w:div>
        <w:div w:id="117991296">
          <w:marLeft w:val="0"/>
          <w:marRight w:val="0"/>
          <w:marTop w:val="0"/>
          <w:marBottom w:val="0"/>
          <w:divBdr>
            <w:top w:val="none" w:sz="0" w:space="0" w:color="auto"/>
            <w:left w:val="none" w:sz="0" w:space="0" w:color="auto"/>
            <w:bottom w:val="none" w:sz="0" w:space="0" w:color="auto"/>
            <w:right w:val="none" w:sz="0" w:space="0" w:color="auto"/>
          </w:divBdr>
        </w:div>
        <w:div w:id="1090079266">
          <w:marLeft w:val="0"/>
          <w:marRight w:val="0"/>
          <w:marTop w:val="0"/>
          <w:marBottom w:val="0"/>
          <w:divBdr>
            <w:top w:val="none" w:sz="0" w:space="0" w:color="auto"/>
            <w:left w:val="none" w:sz="0" w:space="0" w:color="auto"/>
            <w:bottom w:val="none" w:sz="0" w:space="0" w:color="auto"/>
            <w:right w:val="none" w:sz="0" w:space="0" w:color="auto"/>
          </w:divBdr>
        </w:div>
        <w:div w:id="665405415">
          <w:marLeft w:val="0"/>
          <w:marRight w:val="0"/>
          <w:marTop w:val="0"/>
          <w:marBottom w:val="0"/>
          <w:divBdr>
            <w:top w:val="none" w:sz="0" w:space="0" w:color="auto"/>
            <w:left w:val="none" w:sz="0" w:space="0" w:color="auto"/>
            <w:bottom w:val="none" w:sz="0" w:space="0" w:color="auto"/>
            <w:right w:val="none" w:sz="0" w:space="0" w:color="auto"/>
          </w:divBdr>
        </w:div>
        <w:div w:id="418984721">
          <w:marLeft w:val="0"/>
          <w:marRight w:val="0"/>
          <w:marTop w:val="0"/>
          <w:marBottom w:val="0"/>
          <w:divBdr>
            <w:top w:val="none" w:sz="0" w:space="0" w:color="auto"/>
            <w:left w:val="none" w:sz="0" w:space="0" w:color="auto"/>
            <w:bottom w:val="none" w:sz="0" w:space="0" w:color="auto"/>
            <w:right w:val="none" w:sz="0" w:space="0" w:color="auto"/>
          </w:divBdr>
        </w:div>
        <w:div w:id="686102835">
          <w:marLeft w:val="0"/>
          <w:marRight w:val="0"/>
          <w:marTop w:val="0"/>
          <w:marBottom w:val="0"/>
          <w:divBdr>
            <w:top w:val="none" w:sz="0" w:space="0" w:color="auto"/>
            <w:left w:val="none" w:sz="0" w:space="0" w:color="auto"/>
            <w:bottom w:val="none" w:sz="0" w:space="0" w:color="auto"/>
            <w:right w:val="none" w:sz="0" w:space="0" w:color="auto"/>
          </w:divBdr>
        </w:div>
        <w:div w:id="974138455">
          <w:marLeft w:val="0"/>
          <w:marRight w:val="0"/>
          <w:marTop w:val="0"/>
          <w:marBottom w:val="0"/>
          <w:divBdr>
            <w:top w:val="none" w:sz="0" w:space="0" w:color="auto"/>
            <w:left w:val="none" w:sz="0" w:space="0" w:color="auto"/>
            <w:bottom w:val="none" w:sz="0" w:space="0" w:color="auto"/>
            <w:right w:val="none" w:sz="0" w:space="0" w:color="auto"/>
          </w:divBdr>
        </w:div>
        <w:div w:id="321275943">
          <w:marLeft w:val="0"/>
          <w:marRight w:val="0"/>
          <w:marTop w:val="0"/>
          <w:marBottom w:val="0"/>
          <w:divBdr>
            <w:top w:val="none" w:sz="0" w:space="0" w:color="auto"/>
            <w:left w:val="none" w:sz="0" w:space="0" w:color="auto"/>
            <w:bottom w:val="none" w:sz="0" w:space="0" w:color="auto"/>
            <w:right w:val="none" w:sz="0" w:space="0" w:color="auto"/>
          </w:divBdr>
        </w:div>
        <w:div w:id="777722131">
          <w:marLeft w:val="0"/>
          <w:marRight w:val="0"/>
          <w:marTop w:val="0"/>
          <w:marBottom w:val="0"/>
          <w:divBdr>
            <w:top w:val="none" w:sz="0" w:space="0" w:color="auto"/>
            <w:left w:val="none" w:sz="0" w:space="0" w:color="auto"/>
            <w:bottom w:val="none" w:sz="0" w:space="0" w:color="auto"/>
            <w:right w:val="none" w:sz="0" w:space="0" w:color="auto"/>
          </w:divBdr>
        </w:div>
        <w:div w:id="2125344022">
          <w:marLeft w:val="0"/>
          <w:marRight w:val="0"/>
          <w:marTop w:val="0"/>
          <w:marBottom w:val="0"/>
          <w:divBdr>
            <w:top w:val="none" w:sz="0" w:space="0" w:color="auto"/>
            <w:left w:val="none" w:sz="0" w:space="0" w:color="auto"/>
            <w:bottom w:val="none" w:sz="0" w:space="0" w:color="auto"/>
            <w:right w:val="none" w:sz="0" w:space="0" w:color="auto"/>
          </w:divBdr>
        </w:div>
        <w:div w:id="784228510">
          <w:marLeft w:val="0"/>
          <w:marRight w:val="0"/>
          <w:marTop w:val="0"/>
          <w:marBottom w:val="0"/>
          <w:divBdr>
            <w:top w:val="none" w:sz="0" w:space="0" w:color="auto"/>
            <w:left w:val="none" w:sz="0" w:space="0" w:color="auto"/>
            <w:bottom w:val="none" w:sz="0" w:space="0" w:color="auto"/>
            <w:right w:val="none" w:sz="0" w:space="0" w:color="auto"/>
          </w:divBdr>
        </w:div>
        <w:div w:id="538278255">
          <w:marLeft w:val="0"/>
          <w:marRight w:val="0"/>
          <w:marTop w:val="0"/>
          <w:marBottom w:val="0"/>
          <w:divBdr>
            <w:top w:val="none" w:sz="0" w:space="0" w:color="auto"/>
            <w:left w:val="none" w:sz="0" w:space="0" w:color="auto"/>
            <w:bottom w:val="none" w:sz="0" w:space="0" w:color="auto"/>
            <w:right w:val="none" w:sz="0" w:space="0" w:color="auto"/>
          </w:divBdr>
        </w:div>
        <w:div w:id="897324580">
          <w:marLeft w:val="0"/>
          <w:marRight w:val="0"/>
          <w:marTop w:val="0"/>
          <w:marBottom w:val="0"/>
          <w:divBdr>
            <w:top w:val="none" w:sz="0" w:space="0" w:color="auto"/>
            <w:left w:val="none" w:sz="0" w:space="0" w:color="auto"/>
            <w:bottom w:val="none" w:sz="0" w:space="0" w:color="auto"/>
            <w:right w:val="none" w:sz="0" w:space="0" w:color="auto"/>
          </w:divBdr>
        </w:div>
        <w:div w:id="1668359563">
          <w:marLeft w:val="0"/>
          <w:marRight w:val="0"/>
          <w:marTop w:val="0"/>
          <w:marBottom w:val="0"/>
          <w:divBdr>
            <w:top w:val="none" w:sz="0" w:space="0" w:color="auto"/>
            <w:left w:val="none" w:sz="0" w:space="0" w:color="auto"/>
            <w:bottom w:val="none" w:sz="0" w:space="0" w:color="auto"/>
            <w:right w:val="none" w:sz="0" w:space="0" w:color="auto"/>
          </w:divBdr>
        </w:div>
        <w:div w:id="1200363433">
          <w:marLeft w:val="0"/>
          <w:marRight w:val="0"/>
          <w:marTop w:val="0"/>
          <w:marBottom w:val="0"/>
          <w:divBdr>
            <w:top w:val="none" w:sz="0" w:space="0" w:color="auto"/>
            <w:left w:val="none" w:sz="0" w:space="0" w:color="auto"/>
            <w:bottom w:val="none" w:sz="0" w:space="0" w:color="auto"/>
            <w:right w:val="none" w:sz="0" w:space="0" w:color="auto"/>
          </w:divBdr>
        </w:div>
        <w:div w:id="1003510048">
          <w:marLeft w:val="0"/>
          <w:marRight w:val="0"/>
          <w:marTop w:val="0"/>
          <w:marBottom w:val="0"/>
          <w:divBdr>
            <w:top w:val="none" w:sz="0" w:space="0" w:color="auto"/>
            <w:left w:val="none" w:sz="0" w:space="0" w:color="auto"/>
            <w:bottom w:val="none" w:sz="0" w:space="0" w:color="auto"/>
            <w:right w:val="none" w:sz="0" w:space="0" w:color="auto"/>
          </w:divBdr>
        </w:div>
        <w:div w:id="1967274138">
          <w:marLeft w:val="0"/>
          <w:marRight w:val="0"/>
          <w:marTop w:val="0"/>
          <w:marBottom w:val="0"/>
          <w:divBdr>
            <w:top w:val="none" w:sz="0" w:space="0" w:color="auto"/>
            <w:left w:val="none" w:sz="0" w:space="0" w:color="auto"/>
            <w:bottom w:val="none" w:sz="0" w:space="0" w:color="auto"/>
            <w:right w:val="none" w:sz="0" w:space="0" w:color="auto"/>
          </w:divBdr>
        </w:div>
        <w:div w:id="1031566922">
          <w:marLeft w:val="0"/>
          <w:marRight w:val="0"/>
          <w:marTop w:val="0"/>
          <w:marBottom w:val="0"/>
          <w:divBdr>
            <w:top w:val="none" w:sz="0" w:space="0" w:color="auto"/>
            <w:left w:val="none" w:sz="0" w:space="0" w:color="auto"/>
            <w:bottom w:val="none" w:sz="0" w:space="0" w:color="auto"/>
            <w:right w:val="none" w:sz="0" w:space="0" w:color="auto"/>
          </w:divBdr>
        </w:div>
        <w:div w:id="1379360072">
          <w:marLeft w:val="0"/>
          <w:marRight w:val="0"/>
          <w:marTop w:val="0"/>
          <w:marBottom w:val="0"/>
          <w:divBdr>
            <w:top w:val="none" w:sz="0" w:space="0" w:color="auto"/>
            <w:left w:val="none" w:sz="0" w:space="0" w:color="auto"/>
            <w:bottom w:val="none" w:sz="0" w:space="0" w:color="auto"/>
            <w:right w:val="none" w:sz="0" w:space="0" w:color="auto"/>
          </w:divBdr>
        </w:div>
        <w:div w:id="1164273605">
          <w:marLeft w:val="0"/>
          <w:marRight w:val="0"/>
          <w:marTop w:val="0"/>
          <w:marBottom w:val="0"/>
          <w:divBdr>
            <w:top w:val="none" w:sz="0" w:space="0" w:color="auto"/>
            <w:left w:val="none" w:sz="0" w:space="0" w:color="auto"/>
            <w:bottom w:val="none" w:sz="0" w:space="0" w:color="auto"/>
            <w:right w:val="none" w:sz="0" w:space="0" w:color="auto"/>
          </w:divBdr>
        </w:div>
        <w:div w:id="342052254">
          <w:marLeft w:val="0"/>
          <w:marRight w:val="0"/>
          <w:marTop w:val="0"/>
          <w:marBottom w:val="0"/>
          <w:divBdr>
            <w:top w:val="none" w:sz="0" w:space="0" w:color="auto"/>
            <w:left w:val="none" w:sz="0" w:space="0" w:color="auto"/>
            <w:bottom w:val="none" w:sz="0" w:space="0" w:color="auto"/>
            <w:right w:val="none" w:sz="0" w:space="0" w:color="auto"/>
          </w:divBdr>
        </w:div>
        <w:div w:id="1501851684">
          <w:marLeft w:val="0"/>
          <w:marRight w:val="0"/>
          <w:marTop w:val="0"/>
          <w:marBottom w:val="0"/>
          <w:divBdr>
            <w:top w:val="none" w:sz="0" w:space="0" w:color="auto"/>
            <w:left w:val="none" w:sz="0" w:space="0" w:color="auto"/>
            <w:bottom w:val="none" w:sz="0" w:space="0" w:color="auto"/>
            <w:right w:val="none" w:sz="0" w:space="0" w:color="auto"/>
          </w:divBdr>
        </w:div>
        <w:div w:id="780879944">
          <w:marLeft w:val="0"/>
          <w:marRight w:val="0"/>
          <w:marTop w:val="0"/>
          <w:marBottom w:val="0"/>
          <w:divBdr>
            <w:top w:val="none" w:sz="0" w:space="0" w:color="auto"/>
            <w:left w:val="none" w:sz="0" w:space="0" w:color="auto"/>
            <w:bottom w:val="none" w:sz="0" w:space="0" w:color="auto"/>
            <w:right w:val="none" w:sz="0" w:space="0" w:color="auto"/>
          </w:divBdr>
        </w:div>
        <w:div w:id="176425997">
          <w:marLeft w:val="0"/>
          <w:marRight w:val="0"/>
          <w:marTop w:val="0"/>
          <w:marBottom w:val="0"/>
          <w:divBdr>
            <w:top w:val="none" w:sz="0" w:space="0" w:color="auto"/>
            <w:left w:val="none" w:sz="0" w:space="0" w:color="auto"/>
            <w:bottom w:val="none" w:sz="0" w:space="0" w:color="auto"/>
            <w:right w:val="none" w:sz="0" w:space="0" w:color="auto"/>
          </w:divBdr>
        </w:div>
      </w:divsChild>
    </w:div>
    <w:div w:id="1228686671">
      <w:bodyDiv w:val="1"/>
      <w:marLeft w:val="0"/>
      <w:marRight w:val="0"/>
      <w:marTop w:val="0"/>
      <w:marBottom w:val="0"/>
      <w:divBdr>
        <w:top w:val="none" w:sz="0" w:space="0" w:color="auto"/>
        <w:left w:val="none" w:sz="0" w:space="0" w:color="auto"/>
        <w:bottom w:val="none" w:sz="0" w:space="0" w:color="auto"/>
        <w:right w:val="none" w:sz="0" w:space="0" w:color="auto"/>
      </w:divBdr>
    </w:div>
    <w:div w:id="1241914815">
      <w:bodyDiv w:val="1"/>
      <w:marLeft w:val="0"/>
      <w:marRight w:val="0"/>
      <w:marTop w:val="0"/>
      <w:marBottom w:val="0"/>
      <w:divBdr>
        <w:top w:val="none" w:sz="0" w:space="0" w:color="auto"/>
        <w:left w:val="none" w:sz="0" w:space="0" w:color="auto"/>
        <w:bottom w:val="none" w:sz="0" w:space="0" w:color="auto"/>
        <w:right w:val="none" w:sz="0" w:space="0" w:color="auto"/>
      </w:divBdr>
    </w:div>
    <w:div w:id="1249265188">
      <w:bodyDiv w:val="1"/>
      <w:marLeft w:val="0"/>
      <w:marRight w:val="0"/>
      <w:marTop w:val="0"/>
      <w:marBottom w:val="0"/>
      <w:divBdr>
        <w:top w:val="none" w:sz="0" w:space="0" w:color="auto"/>
        <w:left w:val="none" w:sz="0" w:space="0" w:color="auto"/>
        <w:bottom w:val="none" w:sz="0" w:space="0" w:color="auto"/>
        <w:right w:val="none" w:sz="0" w:space="0" w:color="auto"/>
      </w:divBdr>
    </w:div>
    <w:div w:id="1254507633">
      <w:bodyDiv w:val="1"/>
      <w:marLeft w:val="0"/>
      <w:marRight w:val="0"/>
      <w:marTop w:val="0"/>
      <w:marBottom w:val="0"/>
      <w:divBdr>
        <w:top w:val="none" w:sz="0" w:space="0" w:color="auto"/>
        <w:left w:val="none" w:sz="0" w:space="0" w:color="auto"/>
        <w:bottom w:val="none" w:sz="0" w:space="0" w:color="auto"/>
        <w:right w:val="none" w:sz="0" w:space="0" w:color="auto"/>
      </w:divBdr>
    </w:div>
    <w:div w:id="1257403223">
      <w:bodyDiv w:val="1"/>
      <w:marLeft w:val="0"/>
      <w:marRight w:val="0"/>
      <w:marTop w:val="0"/>
      <w:marBottom w:val="0"/>
      <w:divBdr>
        <w:top w:val="none" w:sz="0" w:space="0" w:color="auto"/>
        <w:left w:val="none" w:sz="0" w:space="0" w:color="auto"/>
        <w:bottom w:val="none" w:sz="0" w:space="0" w:color="auto"/>
        <w:right w:val="none" w:sz="0" w:space="0" w:color="auto"/>
      </w:divBdr>
    </w:div>
    <w:div w:id="1276908874">
      <w:bodyDiv w:val="1"/>
      <w:marLeft w:val="0"/>
      <w:marRight w:val="0"/>
      <w:marTop w:val="0"/>
      <w:marBottom w:val="0"/>
      <w:divBdr>
        <w:top w:val="none" w:sz="0" w:space="0" w:color="auto"/>
        <w:left w:val="none" w:sz="0" w:space="0" w:color="auto"/>
        <w:bottom w:val="none" w:sz="0" w:space="0" w:color="auto"/>
        <w:right w:val="none" w:sz="0" w:space="0" w:color="auto"/>
      </w:divBdr>
    </w:div>
    <w:div w:id="1279797120">
      <w:bodyDiv w:val="1"/>
      <w:marLeft w:val="0"/>
      <w:marRight w:val="0"/>
      <w:marTop w:val="0"/>
      <w:marBottom w:val="0"/>
      <w:divBdr>
        <w:top w:val="none" w:sz="0" w:space="0" w:color="auto"/>
        <w:left w:val="none" w:sz="0" w:space="0" w:color="auto"/>
        <w:bottom w:val="none" w:sz="0" w:space="0" w:color="auto"/>
        <w:right w:val="none" w:sz="0" w:space="0" w:color="auto"/>
      </w:divBdr>
    </w:div>
    <w:div w:id="1286543597">
      <w:bodyDiv w:val="1"/>
      <w:marLeft w:val="0"/>
      <w:marRight w:val="0"/>
      <w:marTop w:val="0"/>
      <w:marBottom w:val="0"/>
      <w:divBdr>
        <w:top w:val="none" w:sz="0" w:space="0" w:color="auto"/>
        <w:left w:val="none" w:sz="0" w:space="0" w:color="auto"/>
        <w:bottom w:val="none" w:sz="0" w:space="0" w:color="auto"/>
        <w:right w:val="none" w:sz="0" w:space="0" w:color="auto"/>
      </w:divBdr>
    </w:div>
    <w:div w:id="1292706269">
      <w:bodyDiv w:val="1"/>
      <w:marLeft w:val="0"/>
      <w:marRight w:val="0"/>
      <w:marTop w:val="0"/>
      <w:marBottom w:val="0"/>
      <w:divBdr>
        <w:top w:val="none" w:sz="0" w:space="0" w:color="auto"/>
        <w:left w:val="none" w:sz="0" w:space="0" w:color="auto"/>
        <w:bottom w:val="none" w:sz="0" w:space="0" w:color="auto"/>
        <w:right w:val="none" w:sz="0" w:space="0" w:color="auto"/>
      </w:divBdr>
    </w:div>
    <w:div w:id="1302886155">
      <w:bodyDiv w:val="1"/>
      <w:marLeft w:val="0"/>
      <w:marRight w:val="0"/>
      <w:marTop w:val="0"/>
      <w:marBottom w:val="0"/>
      <w:divBdr>
        <w:top w:val="none" w:sz="0" w:space="0" w:color="auto"/>
        <w:left w:val="none" w:sz="0" w:space="0" w:color="auto"/>
        <w:bottom w:val="none" w:sz="0" w:space="0" w:color="auto"/>
        <w:right w:val="none" w:sz="0" w:space="0" w:color="auto"/>
      </w:divBdr>
      <w:divsChild>
        <w:div w:id="1386836185">
          <w:marLeft w:val="0"/>
          <w:marRight w:val="274"/>
          <w:marTop w:val="134"/>
          <w:marBottom w:val="0"/>
          <w:divBdr>
            <w:top w:val="none" w:sz="0" w:space="0" w:color="auto"/>
            <w:left w:val="none" w:sz="0" w:space="0" w:color="auto"/>
            <w:bottom w:val="none" w:sz="0" w:space="0" w:color="auto"/>
            <w:right w:val="none" w:sz="0" w:space="0" w:color="auto"/>
          </w:divBdr>
        </w:div>
        <w:div w:id="1827160820">
          <w:marLeft w:val="0"/>
          <w:marRight w:val="274"/>
          <w:marTop w:val="134"/>
          <w:marBottom w:val="0"/>
          <w:divBdr>
            <w:top w:val="none" w:sz="0" w:space="0" w:color="auto"/>
            <w:left w:val="none" w:sz="0" w:space="0" w:color="auto"/>
            <w:bottom w:val="none" w:sz="0" w:space="0" w:color="auto"/>
            <w:right w:val="none" w:sz="0" w:space="0" w:color="auto"/>
          </w:divBdr>
        </w:div>
        <w:div w:id="960919340">
          <w:marLeft w:val="0"/>
          <w:marRight w:val="274"/>
          <w:marTop w:val="134"/>
          <w:marBottom w:val="0"/>
          <w:divBdr>
            <w:top w:val="none" w:sz="0" w:space="0" w:color="auto"/>
            <w:left w:val="none" w:sz="0" w:space="0" w:color="auto"/>
            <w:bottom w:val="none" w:sz="0" w:space="0" w:color="auto"/>
            <w:right w:val="none" w:sz="0" w:space="0" w:color="auto"/>
          </w:divBdr>
        </w:div>
        <w:div w:id="1562399617">
          <w:marLeft w:val="0"/>
          <w:marRight w:val="274"/>
          <w:marTop w:val="134"/>
          <w:marBottom w:val="0"/>
          <w:divBdr>
            <w:top w:val="none" w:sz="0" w:space="0" w:color="auto"/>
            <w:left w:val="none" w:sz="0" w:space="0" w:color="auto"/>
            <w:bottom w:val="none" w:sz="0" w:space="0" w:color="auto"/>
            <w:right w:val="none" w:sz="0" w:space="0" w:color="auto"/>
          </w:divBdr>
        </w:div>
        <w:div w:id="1466512059">
          <w:marLeft w:val="0"/>
          <w:marRight w:val="274"/>
          <w:marTop w:val="134"/>
          <w:marBottom w:val="0"/>
          <w:divBdr>
            <w:top w:val="none" w:sz="0" w:space="0" w:color="auto"/>
            <w:left w:val="none" w:sz="0" w:space="0" w:color="auto"/>
            <w:bottom w:val="none" w:sz="0" w:space="0" w:color="auto"/>
            <w:right w:val="none" w:sz="0" w:space="0" w:color="auto"/>
          </w:divBdr>
        </w:div>
        <w:div w:id="1485076033">
          <w:marLeft w:val="0"/>
          <w:marRight w:val="274"/>
          <w:marTop w:val="134"/>
          <w:marBottom w:val="0"/>
          <w:divBdr>
            <w:top w:val="none" w:sz="0" w:space="0" w:color="auto"/>
            <w:left w:val="none" w:sz="0" w:space="0" w:color="auto"/>
            <w:bottom w:val="none" w:sz="0" w:space="0" w:color="auto"/>
            <w:right w:val="none" w:sz="0" w:space="0" w:color="auto"/>
          </w:divBdr>
        </w:div>
        <w:div w:id="1263993082">
          <w:marLeft w:val="0"/>
          <w:marRight w:val="274"/>
          <w:marTop w:val="134"/>
          <w:marBottom w:val="0"/>
          <w:divBdr>
            <w:top w:val="none" w:sz="0" w:space="0" w:color="auto"/>
            <w:left w:val="none" w:sz="0" w:space="0" w:color="auto"/>
            <w:bottom w:val="none" w:sz="0" w:space="0" w:color="auto"/>
            <w:right w:val="none" w:sz="0" w:space="0" w:color="auto"/>
          </w:divBdr>
        </w:div>
        <w:div w:id="789280557">
          <w:marLeft w:val="0"/>
          <w:marRight w:val="274"/>
          <w:marTop w:val="134"/>
          <w:marBottom w:val="0"/>
          <w:divBdr>
            <w:top w:val="none" w:sz="0" w:space="0" w:color="auto"/>
            <w:left w:val="none" w:sz="0" w:space="0" w:color="auto"/>
            <w:bottom w:val="none" w:sz="0" w:space="0" w:color="auto"/>
            <w:right w:val="none" w:sz="0" w:space="0" w:color="auto"/>
          </w:divBdr>
        </w:div>
        <w:div w:id="1314917310">
          <w:marLeft w:val="0"/>
          <w:marRight w:val="274"/>
          <w:marTop w:val="134"/>
          <w:marBottom w:val="0"/>
          <w:divBdr>
            <w:top w:val="none" w:sz="0" w:space="0" w:color="auto"/>
            <w:left w:val="none" w:sz="0" w:space="0" w:color="auto"/>
            <w:bottom w:val="none" w:sz="0" w:space="0" w:color="auto"/>
            <w:right w:val="none" w:sz="0" w:space="0" w:color="auto"/>
          </w:divBdr>
        </w:div>
        <w:div w:id="836386106">
          <w:marLeft w:val="0"/>
          <w:marRight w:val="274"/>
          <w:marTop w:val="134"/>
          <w:marBottom w:val="0"/>
          <w:divBdr>
            <w:top w:val="none" w:sz="0" w:space="0" w:color="auto"/>
            <w:left w:val="none" w:sz="0" w:space="0" w:color="auto"/>
            <w:bottom w:val="none" w:sz="0" w:space="0" w:color="auto"/>
            <w:right w:val="none" w:sz="0" w:space="0" w:color="auto"/>
          </w:divBdr>
        </w:div>
        <w:div w:id="1651783197">
          <w:marLeft w:val="0"/>
          <w:marRight w:val="274"/>
          <w:marTop w:val="134"/>
          <w:marBottom w:val="0"/>
          <w:divBdr>
            <w:top w:val="none" w:sz="0" w:space="0" w:color="auto"/>
            <w:left w:val="none" w:sz="0" w:space="0" w:color="auto"/>
            <w:bottom w:val="none" w:sz="0" w:space="0" w:color="auto"/>
            <w:right w:val="none" w:sz="0" w:space="0" w:color="auto"/>
          </w:divBdr>
        </w:div>
        <w:div w:id="2122802095">
          <w:marLeft w:val="0"/>
          <w:marRight w:val="274"/>
          <w:marTop w:val="134"/>
          <w:marBottom w:val="0"/>
          <w:divBdr>
            <w:top w:val="none" w:sz="0" w:space="0" w:color="auto"/>
            <w:left w:val="none" w:sz="0" w:space="0" w:color="auto"/>
            <w:bottom w:val="none" w:sz="0" w:space="0" w:color="auto"/>
            <w:right w:val="none" w:sz="0" w:space="0" w:color="auto"/>
          </w:divBdr>
        </w:div>
        <w:div w:id="1283614543">
          <w:marLeft w:val="0"/>
          <w:marRight w:val="274"/>
          <w:marTop w:val="134"/>
          <w:marBottom w:val="0"/>
          <w:divBdr>
            <w:top w:val="none" w:sz="0" w:space="0" w:color="auto"/>
            <w:left w:val="none" w:sz="0" w:space="0" w:color="auto"/>
            <w:bottom w:val="none" w:sz="0" w:space="0" w:color="auto"/>
            <w:right w:val="none" w:sz="0" w:space="0" w:color="auto"/>
          </w:divBdr>
        </w:div>
        <w:div w:id="9645376">
          <w:marLeft w:val="0"/>
          <w:marRight w:val="274"/>
          <w:marTop w:val="134"/>
          <w:marBottom w:val="0"/>
          <w:divBdr>
            <w:top w:val="none" w:sz="0" w:space="0" w:color="auto"/>
            <w:left w:val="none" w:sz="0" w:space="0" w:color="auto"/>
            <w:bottom w:val="none" w:sz="0" w:space="0" w:color="auto"/>
            <w:right w:val="none" w:sz="0" w:space="0" w:color="auto"/>
          </w:divBdr>
        </w:div>
        <w:div w:id="333185463">
          <w:marLeft w:val="0"/>
          <w:marRight w:val="274"/>
          <w:marTop w:val="134"/>
          <w:marBottom w:val="0"/>
          <w:divBdr>
            <w:top w:val="none" w:sz="0" w:space="0" w:color="auto"/>
            <w:left w:val="none" w:sz="0" w:space="0" w:color="auto"/>
            <w:bottom w:val="none" w:sz="0" w:space="0" w:color="auto"/>
            <w:right w:val="none" w:sz="0" w:space="0" w:color="auto"/>
          </w:divBdr>
        </w:div>
      </w:divsChild>
    </w:div>
    <w:div w:id="1303656002">
      <w:bodyDiv w:val="1"/>
      <w:marLeft w:val="0"/>
      <w:marRight w:val="0"/>
      <w:marTop w:val="0"/>
      <w:marBottom w:val="0"/>
      <w:divBdr>
        <w:top w:val="none" w:sz="0" w:space="0" w:color="auto"/>
        <w:left w:val="none" w:sz="0" w:space="0" w:color="auto"/>
        <w:bottom w:val="none" w:sz="0" w:space="0" w:color="auto"/>
        <w:right w:val="none" w:sz="0" w:space="0" w:color="auto"/>
      </w:divBdr>
    </w:div>
    <w:div w:id="1310285567">
      <w:bodyDiv w:val="1"/>
      <w:marLeft w:val="0"/>
      <w:marRight w:val="0"/>
      <w:marTop w:val="0"/>
      <w:marBottom w:val="0"/>
      <w:divBdr>
        <w:top w:val="none" w:sz="0" w:space="0" w:color="auto"/>
        <w:left w:val="none" w:sz="0" w:space="0" w:color="auto"/>
        <w:bottom w:val="none" w:sz="0" w:space="0" w:color="auto"/>
        <w:right w:val="none" w:sz="0" w:space="0" w:color="auto"/>
      </w:divBdr>
      <w:divsChild>
        <w:div w:id="660741538">
          <w:marLeft w:val="0"/>
          <w:marRight w:val="274"/>
          <w:marTop w:val="134"/>
          <w:marBottom w:val="0"/>
          <w:divBdr>
            <w:top w:val="none" w:sz="0" w:space="0" w:color="auto"/>
            <w:left w:val="none" w:sz="0" w:space="0" w:color="auto"/>
            <w:bottom w:val="none" w:sz="0" w:space="0" w:color="auto"/>
            <w:right w:val="none" w:sz="0" w:space="0" w:color="auto"/>
          </w:divBdr>
        </w:div>
      </w:divsChild>
    </w:div>
    <w:div w:id="1318538514">
      <w:bodyDiv w:val="1"/>
      <w:marLeft w:val="0"/>
      <w:marRight w:val="0"/>
      <w:marTop w:val="0"/>
      <w:marBottom w:val="0"/>
      <w:divBdr>
        <w:top w:val="none" w:sz="0" w:space="0" w:color="auto"/>
        <w:left w:val="none" w:sz="0" w:space="0" w:color="auto"/>
        <w:bottom w:val="none" w:sz="0" w:space="0" w:color="auto"/>
        <w:right w:val="none" w:sz="0" w:space="0" w:color="auto"/>
      </w:divBdr>
    </w:div>
    <w:div w:id="1326514437">
      <w:bodyDiv w:val="1"/>
      <w:marLeft w:val="0"/>
      <w:marRight w:val="0"/>
      <w:marTop w:val="0"/>
      <w:marBottom w:val="0"/>
      <w:divBdr>
        <w:top w:val="none" w:sz="0" w:space="0" w:color="auto"/>
        <w:left w:val="none" w:sz="0" w:space="0" w:color="auto"/>
        <w:bottom w:val="none" w:sz="0" w:space="0" w:color="auto"/>
        <w:right w:val="none" w:sz="0" w:space="0" w:color="auto"/>
      </w:divBdr>
    </w:div>
    <w:div w:id="1327980268">
      <w:bodyDiv w:val="1"/>
      <w:marLeft w:val="0"/>
      <w:marRight w:val="0"/>
      <w:marTop w:val="0"/>
      <w:marBottom w:val="0"/>
      <w:divBdr>
        <w:top w:val="none" w:sz="0" w:space="0" w:color="auto"/>
        <w:left w:val="none" w:sz="0" w:space="0" w:color="auto"/>
        <w:bottom w:val="none" w:sz="0" w:space="0" w:color="auto"/>
        <w:right w:val="none" w:sz="0" w:space="0" w:color="auto"/>
      </w:divBdr>
    </w:div>
    <w:div w:id="1328166550">
      <w:bodyDiv w:val="1"/>
      <w:marLeft w:val="0"/>
      <w:marRight w:val="0"/>
      <w:marTop w:val="0"/>
      <w:marBottom w:val="0"/>
      <w:divBdr>
        <w:top w:val="none" w:sz="0" w:space="0" w:color="auto"/>
        <w:left w:val="none" w:sz="0" w:space="0" w:color="auto"/>
        <w:bottom w:val="none" w:sz="0" w:space="0" w:color="auto"/>
        <w:right w:val="none" w:sz="0" w:space="0" w:color="auto"/>
      </w:divBdr>
    </w:div>
    <w:div w:id="1341083945">
      <w:bodyDiv w:val="1"/>
      <w:marLeft w:val="0"/>
      <w:marRight w:val="0"/>
      <w:marTop w:val="0"/>
      <w:marBottom w:val="0"/>
      <w:divBdr>
        <w:top w:val="none" w:sz="0" w:space="0" w:color="auto"/>
        <w:left w:val="none" w:sz="0" w:space="0" w:color="auto"/>
        <w:bottom w:val="none" w:sz="0" w:space="0" w:color="auto"/>
        <w:right w:val="none" w:sz="0" w:space="0" w:color="auto"/>
      </w:divBdr>
    </w:div>
    <w:div w:id="1361197533">
      <w:bodyDiv w:val="1"/>
      <w:marLeft w:val="0"/>
      <w:marRight w:val="0"/>
      <w:marTop w:val="0"/>
      <w:marBottom w:val="0"/>
      <w:divBdr>
        <w:top w:val="none" w:sz="0" w:space="0" w:color="auto"/>
        <w:left w:val="none" w:sz="0" w:space="0" w:color="auto"/>
        <w:bottom w:val="none" w:sz="0" w:space="0" w:color="auto"/>
        <w:right w:val="none" w:sz="0" w:space="0" w:color="auto"/>
      </w:divBdr>
    </w:div>
    <w:div w:id="1364288762">
      <w:bodyDiv w:val="1"/>
      <w:marLeft w:val="0"/>
      <w:marRight w:val="0"/>
      <w:marTop w:val="0"/>
      <w:marBottom w:val="0"/>
      <w:divBdr>
        <w:top w:val="none" w:sz="0" w:space="0" w:color="auto"/>
        <w:left w:val="none" w:sz="0" w:space="0" w:color="auto"/>
        <w:bottom w:val="none" w:sz="0" w:space="0" w:color="auto"/>
        <w:right w:val="none" w:sz="0" w:space="0" w:color="auto"/>
      </w:divBdr>
    </w:div>
    <w:div w:id="1379551693">
      <w:bodyDiv w:val="1"/>
      <w:marLeft w:val="0"/>
      <w:marRight w:val="0"/>
      <w:marTop w:val="0"/>
      <w:marBottom w:val="0"/>
      <w:divBdr>
        <w:top w:val="none" w:sz="0" w:space="0" w:color="auto"/>
        <w:left w:val="none" w:sz="0" w:space="0" w:color="auto"/>
        <w:bottom w:val="none" w:sz="0" w:space="0" w:color="auto"/>
        <w:right w:val="none" w:sz="0" w:space="0" w:color="auto"/>
      </w:divBdr>
    </w:div>
    <w:div w:id="1383750851">
      <w:bodyDiv w:val="1"/>
      <w:marLeft w:val="0"/>
      <w:marRight w:val="0"/>
      <w:marTop w:val="0"/>
      <w:marBottom w:val="0"/>
      <w:divBdr>
        <w:top w:val="none" w:sz="0" w:space="0" w:color="auto"/>
        <w:left w:val="none" w:sz="0" w:space="0" w:color="auto"/>
        <w:bottom w:val="none" w:sz="0" w:space="0" w:color="auto"/>
        <w:right w:val="none" w:sz="0" w:space="0" w:color="auto"/>
      </w:divBdr>
    </w:div>
    <w:div w:id="1384718727">
      <w:bodyDiv w:val="1"/>
      <w:marLeft w:val="0"/>
      <w:marRight w:val="0"/>
      <w:marTop w:val="0"/>
      <w:marBottom w:val="0"/>
      <w:divBdr>
        <w:top w:val="none" w:sz="0" w:space="0" w:color="auto"/>
        <w:left w:val="none" w:sz="0" w:space="0" w:color="auto"/>
        <w:bottom w:val="none" w:sz="0" w:space="0" w:color="auto"/>
        <w:right w:val="none" w:sz="0" w:space="0" w:color="auto"/>
      </w:divBdr>
      <w:divsChild>
        <w:div w:id="446699344">
          <w:marLeft w:val="0"/>
          <w:marRight w:val="0"/>
          <w:marTop w:val="0"/>
          <w:marBottom w:val="0"/>
          <w:divBdr>
            <w:top w:val="none" w:sz="0" w:space="0" w:color="auto"/>
            <w:left w:val="none" w:sz="0" w:space="0" w:color="auto"/>
            <w:bottom w:val="none" w:sz="0" w:space="0" w:color="auto"/>
            <w:right w:val="none" w:sz="0" w:space="0" w:color="auto"/>
          </w:divBdr>
        </w:div>
        <w:div w:id="2087417685">
          <w:marLeft w:val="0"/>
          <w:marRight w:val="0"/>
          <w:marTop w:val="0"/>
          <w:marBottom w:val="0"/>
          <w:divBdr>
            <w:top w:val="none" w:sz="0" w:space="0" w:color="auto"/>
            <w:left w:val="none" w:sz="0" w:space="0" w:color="auto"/>
            <w:bottom w:val="none" w:sz="0" w:space="0" w:color="auto"/>
            <w:right w:val="none" w:sz="0" w:space="0" w:color="auto"/>
          </w:divBdr>
        </w:div>
        <w:div w:id="2125493897">
          <w:marLeft w:val="0"/>
          <w:marRight w:val="0"/>
          <w:marTop w:val="0"/>
          <w:marBottom w:val="0"/>
          <w:divBdr>
            <w:top w:val="none" w:sz="0" w:space="0" w:color="auto"/>
            <w:left w:val="none" w:sz="0" w:space="0" w:color="auto"/>
            <w:bottom w:val="none" w:sz="0" w:space="0" w:color="auto"/>
            <w:right w:val="none" w:sz="0" w:space="0" w:color="auto"/>
          </w:divBdr>
        </w:div>
        <w:div w:id="661353175">
          <w:marLeft w:val="0"/>
          <w:marRight w:val="0"/>
          <w:marTop w:val="0"/>
          <w:marBottom w:val="0"/>
          <w:divBdr>
            <w:top w:val="none" w:sz="0" w:space="0" w:color="auto"/>
            <w:left w:val="none" w:sz="0" w:space="0" w:color="auto"/>
            <w:bottom w:val="none" w:sz="0" w:space="0" w:color="auto"/>
            <w:right w:val="none" w:sz="0" w:space="0" w:color="auto"/>
          </w:divBdr>
        </w:div>
      </w:divsChild>
    </w:div>
    <w:div w:id="1403867207">
      <w:bodyDiv w:val="1"/>
      <w:marLeft w:val="0"/>
      <w:marRight w:val="0"/>
      <w:marTop w:val="0"/>
      <w:marBottom w:val="0"/>
      <w:divBdr>
        <w:top w:val="none" w:sz="0" w:space="0" w:color="auto"/>
        <w:left w:val="none" w:sz="0" w:space="0" w:color="auto"/>
        <w:bottom w:val="none" w:sz="0" w:space="0" w:color="auto"/>
        <w:right w:val="none" w:sz="0" w:space="0" w:color="auto"/>
      </w:divBdr>
      <w:divsChild>
        <w:div w:id="1716613906">
          <w:marLeft w:val="0"/>
          <w:marRight w:val="274"/>
          <w:marTop w:val="134"/>
          <w:marBottom w:val="0"/>
          <w:divBdr>
            <w:top w:val="none" w:sz="0" w:space="0" w:color="auto"/>
            <w:left w:val="none" w:sz="0" w:space="0" w:color="auto"/>
            <w:bottom w:val="none" w:sz="0" w:space="0" w:color="auto"/>
            <w:right w:val="none" w:sz="0" w:space="0" w:color="auto"/>
          </w:divBdr>
        </w:div>
        <w:div w:id="918902338">
          <w:marLeft w:val="0"/>
          <w:marRight w:val="274"/>
          <w:marTop w:val="134"/>
          <w:marBottom w:val="0"/>
          <w:divBdr>
            <w:top w:val="none" w:sz="0" w:space="0" w:color="auto"/>
            <w:left w:val="none" w:sz="0" w:space="0" w:color="auto"/>
            <w:bottom w:val="none" w:sz="0" w:space="0" w:color="auto"/>
            <w:right w:val="none" w:sz="0" w:space="0" w:color="auto"/>
          </w:divBdr>
        </w:div>
      </w:divsChild>
    </w:div>
    <w:div w:id="1408189194">
      <w:bodyDiv w:val="1"/>
      <w:marLeft w:val="0"/>
      <w:marRight w:val="0"/>
      <w:marTop w:val="0"/>
      <w:marBottom w:val="0"/>
      <w:divBdr>
        <w:top w:val="none" w:sz="0" w:space="0" w:color="auto"/>
        <w:left w:val="none" w:sz="0" w:space="0" w:color="auto"/>
        <w:bottom w:val="none" w:sz="0" w:space="0" w:color="auto"/>
        <w:right w:val="none" w:sz="0" w:space="0" w:color="auto"/>
      </w:divBdr>
    </w:div>
    <w:div w:id="1412508483">
      <w:bodyDiv w:val="1"/>
      <w:marLeft w:val="0"/>
      <w:marRight w:val="0"/>
      <w:marTop w:val="0"/>
      <w:marBottom w:val="0"/>
      <w:divBdr>
        <w:top w:val="none" w:sz="0" w:space="0" w:color="auto"/>
        <w:left w:val="none" w:sz="0" w:space="0" w:color="auto"/>
        <w:bottom w:val="none" w:sz="0" w:space="0" w:color="auto"/>
        <w:right w:val="none" w:sz="0" w:space="0" w:color="auto"/>
      </w:divBdr>
      <w:divsChild>
        <w:div w:id="802233955">
          <w:marLeft w:val="0"/>
          <w:marRight w:val="274"/>
          <w:marTop w:val="134"/>
          <w:marBottom w:val="0"/>
          <w:divBdr>
            <w:top w:val="none" w:sz="0" w:space="0" w:color="auto"/>
            <w:left w:val="none" w:sz="0" w:space="0" w:color="auto"/>
            <w:bottom w:val="none" w:sz="0" w:space="0" w:color="auto"/>
            <w:right w:val="none" w:sz="0" w:space="0" w:color="auto"/>
          </w:divBdr>
        </w:div>
      </w:divsChild>
    </w:div>
    <w:div w:id="1418595797">
      <w:bodyDiv w:val="1"/>
      <w:marLeft w:val="0"/>
      <w:marRight w:val="0"/>
      <w:marTop w:val="0"/>
      <w:marBottom w:val="0"/>
      <w:divBdr>
        <w:top w:val="none" w:sz="0" w:space="0" w:color="auto"/>
        <w:left w:val="none" w:sz="0" w:space="0" w:color="auto"/>
        <w:bottom w:val="none" w:sz="0" w:space="0" w:color="auto"/>
        <w:right w:val="none" w:sz="0" w:space="0" w:color="auto"/>
      </w:divBdr>
    </w:div>
    <w:div w:id="1421488631">
      <w:bodyDiv w:val="1"/>
      <w:marLeft w:val="0"/>
      <w:marRight w:val="0"/>
      <w:marTop w:val="0"/>
      <w:marBottom w:val="0"/>
      <w:divBdr>
        <w:top w:val="none" w:sz="0" w:space="0" w:color="auto"/>
        <w:left w:val="none" w:sz="0" w:space="0" w:color="auto"/>
        <w:bottom w:val="none" w:sz="0" w:space="0" w:color="auto"/>
        <w:right w:val="none" w:sz="0" w:space="0" w:color="auto"/>
      </w:divBdr>
      <w:divsChild>
        <w:div w:id="1052119917">
          <w:marLeft w:val="0"/>
          <w:marRight w:val="274"/>
          <w:marTop w:val="134"/>
          <w:marBottom w:val="0"/>
          <w:divBdr>
            <w:top w:val="none" w:sz="0" w:space="0" w:color="auto"/>
            <w:left w:val="none" w:sz="0" w:space="0" w:color="auto"/>
            <w:bottom w:val="none" w:sz="0" w:space="0" w:color="auto"/>
            <w:right w:val="none" w:sz="0" w:space="0" w:color="auto"/>
          </w:divBdr>
        </w:div>
        <w:div w:id="1058750745">
          <w:marLeft w:val="0"/>
          <w:marRight w:val="274"/>
          <w:marTop w:val="134"/>
          <w:marBottom w:val="0"/>
          <w:divBdr>
            <w:top w:val="none" w:sz="0" w:space="0" w:color="auto"/>
            <w:left w:val="none" w:sz="0" w:space="0" w:color="auto"/>
            <w:bottom w:val="none" w:sz="0" w:space="0" w:color="auto"/>
            <w:right w:val="none" w:sz="0" w:space="0" w:color="auto"/>
          </w:divBdr>
        </w:div>
        <w:div w:id="128713309">
          <w:marLeft w:val="0"/>
          <w:marRight w:val="274"/>
          <w:marTop w:val="134"/>
          <w:marBottom w:val="0"/>
          <w:divBdr>
            <w:top w:val="none" w:sz="0" w:space="0" w:color="auto"/>
            <w:left w:val="none" w:sz="0" w:space="0" w:color="auto"/>
            <w:bottom w:val="none" w:sz="0" w:space="0" w:color="auto"/>
            <w:right w:val="none" w:sz="0" w:space="0" w:color="auto"/>
          </w:divBdr>
        </w:div>
        <w:div w:id="763377583">
          <w:marLeft w:val="0"/>
          <w:marRight w:val="274"/>
          <w:marTop w:val="134"/>
          <w:marBottom w:val="0"/>
          <w:divBdr>
            <w:top w:val="none" w:sz="0" w:space="0" w:color="auto"/>
            <w:left w:val="none" w:sz="0" w:space="0" w:color="auto"/>
            <w:bottom w:val="none" w:sz="0" w:space="0" w:color="auto"/>
            <w:right w:val="none" w:sz="0" w:space="0" w:color="auto"/>
          </w:divBdr>
        </w:div>
      </w:divsChild>
    </w:div>
    <w:div w:id="1444494095">
      <w:bodyDiv w:val="1"/>
      <w:marLeft w:val="0"/>
      <w:marRight w:val="0"/>
      <w:marTop w:val="0"/>
      <w:marBottom w:val="0"/>
      <w:divBdr>
        <w:top w:val="none" w:sz="0" w:space="0" w:color="auto"/>
        <w:left w:val="none" w:sz="0" w:space="0" w:color="auto"/>
        <w:bottom w:val="none" w:sz="0" w:space="0" w:color="auto"/>
        <w:right w:val="none" w:sz="0" w:space="0" w:color="auto"/>
      </w:divBdr>
      <w:divsChild>
        <w:div w:id="46804467">
          <w:marLeft w:val="0"/>
          <w:marRight w:val="274"/>
          <w:marTop w:val="134"/>
          <w:marBottom w:val="0"/>
          <w:divBdr>
            <w:top w:val="none" w:sz="0" w:space="0" w:color="auto"/>
            <w:left w:val="none" w:sz="0" w:space="0" w:color="auto"/>
            <w:bottom w:val="none" w:sz="0" w:space="0" w:color="auto"/>
            <w:right w:val="none" w:sz="0" w:space="0" w:color="auto"/>
          </w:divBdr>
        </w:div>
      </w:divsChild>
    </w:div>
    <w:div w:id="1456145507">
      <w:bodyDiv w:val="1"/>
      <w:marLeft w:val="0"/>
      <w:marRight w:val="0"/>
      <w:marTop w:val="0"/>
      <w:marBottom w:val="0"/>
      <w:divBdr>
        <w:top w:val="none" w:sz="0" w:space="0" w:color="auto"/>
        <w:left w:val="none" w:sz="0" w:space="0" w:color="auto"/>
        <w:bottom w:val="none" w:sz="0" w:space="0" w:color="auto"/>
        <w:right w:val="none" w:sz="0" w:space="0" w:color="auto"/>
      </w:divBdr>
    </w:div>
    <w:div w:id="1469321150">
      <w:bodyDiv w:val="1"/>
      <w:marLeft w:val="0"/>
      <w:marRight w:val="0"/>
      <w:marTop w:val="0"/>
      <w:marBottom w:val="0"/>
      <w:divBdr>
        <w:top w:val="none" w:sz="0" w:space="0" w:color="auto"/>
        <w:left w:val="none" w:sz="0" w:space="0" w:color="auto"/>
        <w:bottom w:val="none" w:sz="0" w:space="0" w:color="auto"/>
        <w:right w:val="none" w:sz="0" w:space="0" w:color="auto"/>
      </w:divBdr>
      <w:divsChild>
        <w:div w:id="200749902">
          <w:marLeft w:val="0"/>
          <w:marRight w:val="274"/>
          <w:marTop w:val="134"/>
          <w:marBottom w:val="0"/>
          <w:divBdr>
            <w:top w:val="none" w:sz="0" w:space="0" w:color="auto"/>
            <w:left w:val="none" w:sz="0" w:space="0" w:color="auto"/>
            <w:bottom w:val="none" w:sz="0" w:space="0" w:color="auto"/>
            <w:right w:val="none" w:sz="0" w:space="0" w:color="auto"/>
          </w:divBdr>
        </w:div>
      </w:divsChild>
    </w:div>
    <w:div w:id="1499080885">
      <w:bodyDiv w:val="1"/>
      <w:marLeft w:val="0"/>
      <w:marRight w:val="0"/>
      <w:marTop w:val="0"/>
      <w:marBottom w:val="0"/>
      <w:divBdr>
        <w:top w:val="none" w:sz="0" w:space="0" w:color="auto"/>
        <w:left w:val="none" w:sz="0" w:space="0" w:color="auto"/>
        <w:bottom w:val="none" w:sz="0" w:space="0" w:color="auto"/>
        <w:right w:val="none" w:sz="0" w:space="0" w:color="auto"/>
      </w:divBdr>
      <w:divsChild>
        <w:div w:id="1474088">
          <w:marLeft w:val="0"/>
          <w:marRight w:val="274"/>
          <w:marTop w:val="134"/>
          <w:marBottom w:val="0"/>
          <w:divBdr>
            <w:top w:val="none" w:sz="0" w:space="0" w:color="auto"/>
            <w:left w:val="none" w:sz="0" w:space="0" w:color="auto"/>
            <w:bottom w:val="none" w:sz="0" w:space="0" w:color="auto"/>
            <w:right w:val="none" w:sz="0" w:space="0" w:color="auto"/>
          </w:divBdr>
        </w:div>
        <w:div w:id="1797672330">
          <w:marLeft w:val="0"/>
          <w:marRight w:val="274"/>
          <w:marTop w:val="134"/>
          <w:marBottom w:val="0"/>
          <w:divBdr>
            <w:top w:val="none" w:sz="0" w:space="0" w:color="auto"/>
            <w:left w:val="none" w:sz="0" w:space="0" w:color="auto"/>
            <w:bottom w:val="none" w:sz="0" w:space="0" w:color="auto"/>
            <w:right w:val="none" w:sz="0" w:space="0" w:color="auto"/>
          </w:divBdr>
        </w:div>
      </w:divsChild>
    </w:div>
    <w:div w:id="1501044183">
      <w:bodyDiv w:val="1"/>
      <w:marLeft w:val="0"/>
      <w:marRight w:val="0"/>
      <w:marTop w:val="0"/>
      <w:marBottom w:val="0"/>
      <w:divBdr>
        <w:top w:val="none" w:sz="0" w:space="0" w:color="auto"/>
        <w:left w:val="none" w:sz="0" w:space="0" w:color="auto"/>
        <w:bottom w:val="none" w:sz="0" w:space="0" w:color="auto"/>
        <w:right w:val="none" w:sz="0" w:space="0" w:color="auto"/>
      </w:divBdr>
      <w:divsChild>
        <w:div w:id="1828669734">
          <w:marLeft w:val="0"/>
          <w:marRight w:val="274"/>
          <w:marTop w:val="134"/>
          <w:marBottom w:val="0"/>
          <w:divBdr>
            <w:top w:val="none" w:sz="0" w:space="0" w:color="auto"/>
            <w:left w:val="none" w:sz="0" w:space="0" w:color="auto"/>
            <w:bottom w:val="none" w:sz="0" w:space="0" w:color="auto"/>
            <w:right w:val="none" w:sz="0" w:space="0" w:color="auto"/>
          </w:divBdr>
        </w:div>
        <w:div w:id="1677658561">
          <w:marLeft w:val="0"/>
          <w:marRight w:val="274"/>
          <w:marTop w:val="134"/>
          <w:marBottom w:val="0"/>
          <w:divBdr>
            <w:top w:val="none" w:sz="0" w:space="0" w:color="auto"/>
            <w:left w:val="none" w:sz="0" w:space="0" w:color="auto"/>
            <w:bottom w:val="none" w:sz="0" w:space="0" w:color="auto"/>
            <w:right w:val="none" w:sz="0" w:space="0" w:color="auto"/>
          </w:divBdr>
        </w:div>
        <w:div w:id="1061060316">
          <w:marLeft w:val="0"/>
          <w:marRight w:val="274"/>
          <w:marTop w:val="134"/>
          <w:marBottom w:val="0"/>
          <w:divBdr>
            <w:top w:val="none" w:sz="0" w:space="0" w:color="auto"/>
            <w:left w:val="none" w:sz="0" w:space="0" w:color="auto"/>
            <w:bottom w:val="none" w:sz="0" w:space="0" w:color="auto"/>
            <w:right w:val="none" w:sz="0" w:space="0" w:color="auto"/>
          </w:divBdr>
        </w:div>
      </w:divsChild>
    </w:div>
    <w:div w:id="1505582768">
      <w:bodyDiv w:val="1"/>
      <w:marLeft w:val="0"/>
      <w:marRight w:val="0"/>
      <w:marTop w:val="0"/>
      <w:marBottom w:val="0"/>
      <w:divBdr>
        <w:top w:val="none" w:sz="0" w:space="0" w:color="auto"/>
        <w:left w:val="none" w:sz="0" w:space="0" w:color="auto"/>
        <w:bottom w:val="none" w:sz="0" w:space="0" w:color="auto"/>
        <w:right w:val="none" w:sz="0" w:space="0" w:color="auto"/>
      </w:divBdr>
      <w:divsChild>
        <w:div w:id="1262182838">
          <w:marLeft w:val="0"/>
          <w:marRight w:val="274"/>
          <w:marTop w:val="134"/>
          <w:marBottom w:val="0"/>
          <w:divBdr>
            <w:top w:val="none" w:sz="0" w:space="0" w:color="auto"/>
            <w:left w:val="none" w:sz="0" w:space="0" w:color="auto"/>
            <w:bottom w:val="none" w:sz="0" w:space="0" w:color="auto"/>
            <w:right w:val="none" w:sz="0" w:space="0" w:color="auto"/>
          </w:divBdr>
        </w:div>
        <w:div w:id="563493791">
          <w:marLeft w:val="0"/>
          <w:marRight w:val="274"/>
          <w:marTop w:val="134"/>
          <w:marBottom w:val="0"/>
          <w:divBdr>
            <w:top w:val="none" w:sz="0" w:space="0" w:color="auto"/>
            <w:left w:val="none" w:sz="0" w:space="0" w:color="auto"/>
            <w:bottom w:val="none" w:sz="0" w:space="0" w:color="auto"/>
            <w:right w:val="none" w:sz="0" w:space="0" w:color="auto"/>
          </w:divBdr>
        </w:div>
      </w:divsChild>
    </w:div>
    <w:div w:id="1506095065">
      <w:bodyDiv w:val="1"/>
      <w:marLeft w:val="0"/>
      <w:marRight w:val="0"/>
      <w:marTop w:val="0"/>
      <w:marBottom w:val="0"/>
      <w:divBdr>
        <w:top w:val="none" w:sz="0" w:space="0" w:color="auto"/>
        <w:left w:val="none" w:sz="0" w:space="0" w:color="auto"/>
        <w:bottom w:val="none" w:sz="0" w:space="0" w:color="auto"/>
        <w:right w:val="none" w:sz="0" w:space="0" w:color="auto"/>
      </w:divBdr>
    </w:div>
    <w:div w:id="1508862993">
      <w:bodyDiv w:val="1"/>
      <w:marLeft w:val="0"/>
      <w:marRight w:val="0"/>
      <w:marTop w:val="0"/>
      <w:marBottom w:val="0"/>
      <w:divBdr>
        <w:top w:val="none" w:sz="0" w:space="0" w:color="auto"/>
        <w:left w:val="none" w:sz="0" w:space="0" w:color="auto"/>
        <w:bottom w:val="none" w:sz="0" w:space="0" w:color="auto"/>
        <w:right w:val="none" w:sz="0" w:space="0" w:color="auto"/>
      </w:divBdr>
      <w:divsChild>
        <w:div w:id="1132138787">
          <w:marLeft w:val="0"/>
          <w:marRight w:val="274"/>
          <w:marTop w:val="134"/>
          <w:marBottom w:val="0"/>
          <w:divBdr>
            <w:top w:val="none" w:sz="0" w:space="0" w:color="auto"/>
            <w:left w:val="none" w:sz="0" w:space="0" w:color="auto"/>
            <w:bottom w:val="none" w:sz="0" w:space="0" w:color="auto"/>
            <w:right w:val="none" w:sz="0" w:space="0" w:color="auto"/>
          </w:divBdr>
        </w:div>
        <w:div w:id="2018388378">
          <w:marLeft w:val="0"/>
          <w:marRight w:val="274"/>
          <w:marTop w:val="134"/>
          <w:marBottom w:val="0"/>
          <w:divBdr>
            <w:top w:val="none" w:sz="0" w:space="0" w:color="auto"/>
            <w:left w:val="none" w:sz="0" w:space="0" w:color="auto"/>
            <w:bottom w:val="none" w:sz="0" w:space="0" w:color="auto"/>
            <w:right w:val="none" w:sz="0" w:space="0" w:color="auto"/>
          </w:divBdr>
        </w:div>
        <w:div w:id="70664412">
          <w:marLeft w:val="0"/>
          <w:marRight w:val="274"/>
          <w:marTop w:val="134"/>
          <w:marBottom w:val="0"/>
          <w:divBdr>
            <w:top w:val="none" w:sz="0" w:space="0" w:color="auto"/>
            <w:left w:val="none" w:sz="0" w:space="0" w:color="auto"/>
            <w:bottom w:val="none" w:sz="0" w:space="0" w:color="auto"/>
            <w:right w:val="none" w:sz="0" w:space="0" w:color="auto"/>
          </w:divBdr>
        </w:div>
      </w:divsChild>
    </w:div>
    <w:div w:id="1528761900">
      <w:bodyDiv w:val="1"/>
      <w:marLeft w:val="0"/>
      <w:marRight w:val="0"/>
      <w:marTop w:val="0"/>
      <w:marBottom w:val="0"/>
      <w:divBdr>
        <w:top w:val="none" w:sz="0" w:space="0" w:color="auto"/>
        <w:left w:val="none" w:sz="0" w:space="0" w:color="auto"/>
        <w:bottom w:val="none" w:sz="0" w:space="0" w:color="auto"/>
        <w:right w:val="none" w:sz="0" w:space="0" w:color="auto"/>
      </w:divBdr>
      <w:divsChild>
        <w:div w:id="943461109">
          <w:marLeft w:val="0"/>
          <w:marRight w:val="274"/>
          <w:marTop w:val="134"/>
          <w:marBottom w:val="0"/>
          <w:divBdr>
            <w:top w:val="none" w:sz="0" w:space="0" w:color="auto"/>
            <w:left w:val="none" w:sz="0" w:space="0" w:color="auto"/>
            <w:bottom w:val="none" w:sz="0" w:space="0" w:color="auto"/>
            <w:right w:val="none" w:sz="0" w:space="0" w:color="auto"/>
          </w:divBdr>
        </w:div>
      </w:divsChild>
    </w:div>
    <w:div w:id="1545020061">
      <w:bodyDiv w:val="1"/>
      <w:marLeft w:val="0"/>
      <w:marRight w:val="0"/>
      <w:marTop w:val="0"/>
      <w:marBottom w:val="0"/>
      <w:divBdr>
        <w:top w:val="none" w:sz="0" w:space="0" w:color="auto"/>
        <w:left w:val="none" w:sz="0" w:space="0" w:color="auto"/>
        <w:bottom w:val="none" w:sz="0" w:space="0" w:color="auto"/>
        <w:right w:val="none" w:sz="0" w:space="0" w:color="auto"/>
      </w:divBdr>
    </w:div>
    <w:div w:id="1548450056">
      <w:bodyDiv w:val="1"/>
      <w:marLeft w:val="0"/>
      <w:marRight w:val="0"/>
      <w:marTop w:val="0"/>
      <w:marBottom w:val="0"/>
      <w:divBdr>
        <w:top w:val="none" w:sz="0" w:space="0" w:color="auto"/>
        <w:left w:val="none" w:sz="0" w:space="0" w:color="auto"/>
        <w:bottom w:val="none" w:sz="0" w:space="0" w:color="auto"/>
        <w:right w:val="none" w:sz="0" w:space="0" w:color="auto"/>
      </w:divBdr>
    </w:div>
    <w:div w:id="1558779262">
      <w:bodyDiv w:val="1"/>
      <w:marLeft w:val="0"/>
      <w:marRight w:val="0"/>
      <w:marTop w:val="0"/>
      <w:marBottom w:val="0"/>
      <w:divBdr>
        <w:top w:val="none" w:sz="0" w:space="0" w:color="auto"/>
        <w:left w:val="none" w:sz="0" w:space="0" w:color="auto"/>
        <w:bottom w:val="none" w:sz="0" w:space="0" w:color="auto"/>
        <w:right w:val="none" w:sz="0" w:space="0" w:color="auto"/>
      </w:divBdr>
      <w:divsChild>
        <w:div w:id="5405333">
          <w:marLeft w:val="0"/>
          <w:marRight w:val="274"/>
          <w:marTop w:val="134"/>
          <w:marBottom w:val="0"/>
          <w:divBdr>
            <w:top w:val="none" w:sz="0" w:space="0" w:color="auto"/>
            <w:left w:val="none" w:sz="0" w:space="0" w:color="auto"/>
            <w:bottom w:val="none" w:sz="0" w:space="0" w:color="auto"/>
            <w:right w:val="none" w:sz="0" w:space="0" w:color="auto"/>
          </w:divBdr>
        </w:div>
        <w:div w:id="1624730050">
          <w:marLeft w:val="0"/>
          <w:marRight w:val="274"/>
          <w:marTop w:val="134"/>
          <w:marBottom w:val="0"/>
          <w:divBdr>
            <w:top w:val="none" w:sz="0" w:space="0" w:color="auto"/>
            <w:left w:val="none" w:sz="0" w:space="0" w:color="auto"/>
            <w:bottom w:val="none" w:sz="0" w:space="0" w:color="auto"/>
            <w:right w:val="none" w:sz="0" w:space="0" w:color="auto"/>
          </w:divBdr>
        </w:div>
      </w:divsChild>
    </w:div>
    <w:div w:id="1589004188">
      <w:bodyDiv w:val="1"/>
      <w:marLeft w:val="0"/>
      <w:marRight w:val="0"/>
      <w:marTop w:val="0"/>
      <w:marBottom w:val="0"/>
      <w:divBdr>
        <w:top w:val="none" w:sz="0" w:space="0" w:color="auto"/>
        <w:left w:val="none" w:sz="0" w:space="0" w:color="auto"/>
        <w:bottom w:val="none" w:sz="0" w:space="0" w:color="auto"/>
        <w:right w:val="none" w:sz="0" w:space="0" w:color="auto"/>
      </w:divBdr>
    </w:div>
    <w:div w:id="1589802475">
      <w:bodyDiv w:val="1"/>
      <w:marLeft w:val="0"/>
      <w:marRight w:val="0"/>
      <w:marTop w:val="0"/>
      <w:marBottom w:val="0"/>
      <w:divBdr>
        <w:top w:val="none" w:sz="0" w:space="0" w:color="auto"/>
        <w:left w:val="none" w:sz="0" w:space="0" w:color="auto"/>
        <w:bottom w:val="none" w:sz="0" w:space="0" w:color="auto"/>
        <w:right w:val="none" w:sz="0" w:space="0" w:color="auto"/>
      </w:divBdr>
    </w:div>
    <w:div w:id="1597790335">
      <w:bodyDiv w:val="1"/>
      <w:marLeft w:val="0"/>
      <w:marRight w:val="0"/>
      <w:marTop w:val="0"/>
      <w:marBottom w:val="0"/>
      <w:divBdr>
        <w:top w:val="none" w:sz="0" w:space="0" w:color="auto"/>
        <w:left w:val="none" w:sz="0" w:space="0" w:color="auto"/>
        <w:bottom w:val="none" w:sz="0" w:space="0" w:color="auto"/>
        <w:right w:val="none" w:sz="0" w:space="0" w:color="auto"/>
      </w:divBdr>
      <w:divsChild>
        <w:div w:id="612859752">
          <w:marLeft w:val="0"/>
          <w:marRight w:val="274"/>
          <w:marTop w:val="134"/>
          <w:marBottom w:val="0"/>
          <w:divBdr>
            <w:top w:val="none" w:sz="0" w:space="0" w:color="auto"/>
            <w:left w:val="none" w:sz="0" w:space="0" w:color="auto"/>
            <w:bottom w:val="none" w:sz="0" w:space="0" w:color="auto"/>
            <w:right w:val="none" w:sz="0" w:space="0" w:color="auto"/>
          </w:divBdr>
        </w:div>
        <w:div w:id="1480877471">
          <w:marLeft w:val="0"/>
          <w:marRight w:val="274"/>
          <w:marTop w:val="134"/>
          <w:marBottom w:val="0"/>
          <w:divBdr>
            <w:top w:val="none" w:sz="0" w:space="0" w:color="auto"/>
            <w:left w:val="none" w:sz="0" w:space="0" w:color="auto"/>
            <w:bottom w:val="none" w:sz="0" w:space="0" w:color="auto"/>
            <w:right w:val="none" w:sz="0" w:space="0" w:color="auto"/>
          </w:divBdr>
        </w:div>
        <w:div w:id="668871709">
          <w:marLeft w:val="0"/>
          <w:marRight w:val="274"/>
          <w:marTop w:val="134"/>
          <w:marBottom w:val="0"/>
          <w:divBdr>
            <w:top w:val="none" w:sz="0" w:space="0" w:color="auto"/>
            <w:left w:val="none" w:sz="0" w:space="0" w:color="auto"/>
            <w:bottom w:val="none" w:sz="0" w:space="0" w:color="auto"/>
            <w:right w:val="none" w:sz="0" w:space="0" w:color="auto"/>
          </w:divBdr>
        </w:div>
        <w:div w:id="1699701369">
          <w:marLeft w:val="0"/>
          <w:marRight w:val="274"/>
          <w:marTop w:val="134"/>
          <w:marBottom w:val="0"/>
          <w:divBdr>
            <w:top w:val="none" w:sz="0" w:space="0" w:color="auto"/>
            <w:left w:val="none" w:sz="0" w:space="0" w:color="auto"/>
            <w:bottom w:val="none" w:sz="0" w:space="0" w:color="auto"/>
            <w:right w:val="none" w:sz="0" w:space="0" w:color="auto"/>
          </w:divBdr>
        </w:div>
      </w:divsChild>
    </w:div>
    <w:div w:id="1607540412">
      <w:bodyDiv w:val="1"/>
      <w:marLeft w:val="0"/>
      <w:marRight w:val="0"/>
      <w:marTop w:val="0"/>
      <w:marBottom w:val="0"/>
      <w:divBdr>
        <w:top w:val="none" w:sz="0" w:space="0" w:color="auto"/>
        <w:left w:val="none" w:sz="0" w:space="0" w:color="auto"/>
        <w:bottom w:val="none" w:sz="0" w:space="0" w:color="auto"/>
        <w:right w:val="none" w:sz="0" w:space="0" w:color="auto"/>
      </w:divBdr>
      <w:divsChild>
        <w:div w:id="1600867716">
          <w:marLeft w:val="0"/>
          <w:marRight w:val="274"/>
          <w:marTop w:val="134"/>
          <w:marBottom w:val="0"/>
          <w:divBdr>
            <w:top w:val="none" w:sz="0" w:space="0" w:color="auto"/>
            <w:left w:val="none" w:sz="0" w:space="0" w:color="auto"/>
            <w:bottom w:val="none" w:sz="0" w:space="0" w:color="auto"/>
            <w:right w:val="none" w:sz="0" w:space="0" w:color="auto"/>
          </w:divBdr>
        </w:div>
        <w:div w:id="1619868647">
          <w:marLeft w:val="0"/>
          <w:marRight w:val="274"/>
          <w:marTop w:val="134"/>
          <w:marBottom w:val="0"/>
          <w:divBdr>
            <w:top w:val="none" w:sz="0" w:space="0" w:color="auto"/>
            <w:left w:val="none" w:sz="0" w:space="0" w:color="auto"/>
            <w:bottom w:val="none" w:sz="0" w:space="0" w:color="auto"/>
            <w:right w:val="none" w:sz="0" w:space="0" w:color="auto"/>
          </w:divBdr>
        </w:div>
        <w:div w:id="674579207">
          <w:marLeft w:val="0"/>
          <w:marRight w:val="274"/>
          <w:marTop w:val="134"/>
          <w:marBottom w:val="0"/>
          <w:divBdr>
            <w:top w:val="none" w:sz="0" w:space="0" w:color="auto"/>
            <w:left w:val="none" w:sz="0" w:space="0" w:color="auto"/>
            <w:bottom w:val="none" w:sz="0" w:space="0" w:color="auto"/>
            <w:right w:val="none" w:sz="0" w:space="0" w:color="auto"/>
          </w:divBdr>
        </w:div>
        <w:div w:id="2027360563">
          <w:marLeft w:val="0"/>
          <w:marRight w:val="274"/>
          <w:marTop w:val="134"/>
          <w:marBottom w:val="0"/>
          <w:divBdr>
            <w:top w:val="none" w:sz="0" w:space="0" w:color="auto"/>
            <w:left w:val="none" w:sz="0" w:space="0" w:color="auto"/>
            <w:bottom w:val="none" w:sz="0" w:space="0" w:color="auto"/>
            <w:right w:val="none" w:sz="0" w:space="0" w:color="auto"/>
          </w:divBdr>
        </w:div>
      </w:divsChild>
    </w:div>
    <w:div w:id="1614022795">
      <w:bodyDiv w:val="1"/>
      <w:marLeft w:val="0"/>
      <w:marRight w:val="0"/>
      <w:marTop w:val="0"/>
      <w:marBottom w:val="0"/>
      <w:divBdr>
        <w:top w:val="none" w:sz="0" w:space="0" w:color="auto"/>
        <w:left w:val="none" w:sz="0" w:space="0" w:color="auto"/>
        <w:bottom w:val="none" w:sz="0" w:space="0" w:color="auto"/>
        <w:right w:val="none" w:sz="0" w:space="0" w:color="auto"/>
      </w:divBdr>
    </w:div>
    <w:div w:id="1617786704">
      <w:bodyDiv w:val="1"/>
      <w:marLeft w:val="0"/>
      <w:marRight w:val="0"/>
      <w:marTop w:val="0"/>
      <w:marBottom w:val="0"/>
      <w:divBdr>
        <w:top w:val="none" w:sz="0" w:space="0" w:color="auto"/>
        <w:left w:val="none" w:sz="0" w:space="0" w:color="auto"/>
        <w:bottom w:val="none" w:sz="0" w:space="0" w:color="auto"/>
        <w:right w:val="none" w:sz="0" w:space="0" w:color="auto"/>
      </w:divBdr>
      <w:divsChild>
        <w:div w:id="421147434">
          <w:marLeft w:val="0"/>
          <w:marRight w:val="274"/>
          <w:marTop w:val="134"/>
          <w:marBottom w:val="0"/>
          <w:divBdr>
            <w:top w:val="none" w:sz="0" w:space="0" w:color="auto"/>
            <w:left w:val="none" w:sz="0" w:space="0" w:color="auto"/>
            <w:bottom w:val="none" w:sz="0" w:space="0" w:color="auto"/>
            <w:right w:val="none" w:sz="0" w:space="0" w:color="auto"/>
          </w:divBdr>
        </w:div>
      </w:divsChild>
    </w:div>
    <w:div w:id="1627391448">
      <w:bodyDiv w:val="1"/>
      <w:marLeft w:val="0"/>
      <w:marRight w:val="0"/>
      <w:marTop w:val="0"/>
      <w:marBottom w:val="0"/>
      <w:divBdr>
        <w:top w:val="none" w:sz="0" w:space="0" w:color="auto"/>
        <w:left w:val="none" w:sz="0" w:space="0" w:color="auto"/>
        <w:bottom w:val="none" w:sz="0" w:space="0" w:color="auto"/>
        <w:right w:val="none" w:sz="0" w:space="0" w:color="auto"/>
      </w:divBdr>
    </w:div>
    <w:div w:id="1632326287">
      <w:bodyDiv w:val="1"/>
      <w:marLeft w:val="0"/>
      <w:marRight w:val="0"/>
      <w:marTop w:val="0"/>
      <w:marBottom w:val="0"/>
      <w:divBdr>
        <w:top w:val="none" w:sz="0" w:space="0" w:color="auto"/>
        <w:left w:val="none" w:sz="0" w:space="0" w:color="auto"/>
        <w:bottom w:val="none" w:sz="0" w:space="0" w:color="auto"/>
        <w:right w:val="none" w:sz="0" w:space="0" w:color="auto"/>
      </w:divBdr>
    </w:div>
    <w:div w:id="1647125062">
      <w:bodyDiv w:val="1"/>
      <w:marLeft w:val="0"/>
      <w:marRight w:val="0"/>
      <w:marTop w:val="0"/>
      <w:marBottom w:val="0"/>
      <w:divBdr>
        <w:top w:val="none" w:sz="0" w:space="0" w:color="auto"/>
        <w:left w:val="none" w:sz="0" w:space="0" w:color="auto"/>
        <w:bottom w:val="none" w:sz="0" w:space="0" w:color="auto"/>
        <w:right w:val="none" w:sz="0" w:space="0" w:color="auto"/>
      </w:divBdr>
    </w:div>
    <w:div w:id="1652517269">
      <w:bodyDiv w:val="1"/>
      <w:marLeft w:val="0"/>
      <w:marRight w:val="0"/>
      <w:marTop w:val="0"/>
      <w:marBottom w:val="0"/>
      <w:divBdr>
        <w:top w:val="none" w:sz="0" w:space="0" w:color="auto"/>
        <w:left w:val="none" w:sz="0" w:space="0" w:color="auto"/>
        <w:bottom w:val="none" w:sz="0" w:space="0" w:color="auto"/>
        <w:right w:val="none" w:sz="0" w:space="0" w:color="auto"/>
      </w:divBdr>
      <w:divsChild>
        <w:div w:id="635258010">
          <w:marLeft w:val="0"/>
          <w:marRight w:val="274"/>
          <w:marTop w:val="134"/>
          <w:marBottom w:val="0"/>
          <w:divBdr>
            <w:top w:val="none" w:sz="0" w:space="0" w:color="auto"/>
            <w:left w:val="none" w:sz="0" w:space="0" w:color="auto"/>
            <w:bottom w:val="none" w:sz="0" w:space="0" w:color="auto"/>
            <w:right w:val="none" w:sz="0" w:space="0" w:color="auto"/>
          </w:divBdr>
        </w:div>
        <w:div w:id="1637639948">
          <w:marLeft w:val="0"/>
          <w:marRight w:val="274"/>
          <w:marTop w:val="134"/>
          <w:marBottom w:val="0"/>
          <w:divBdr>
            <w:top w:val="none" w:sz="0" w:space="0" w:color="auto"/>
            <w:left w:val="none" w:sz="0" w:space="0" w:color="auto"/>
            <w:bottom w:val="none" w:sz="0" w:space="0" w:color="auto"/>
            <w:right w:val="none" w:sz="0" w:space="0" w:color="auto"/>
          </w:divBdr>
        </w:div>
        <w:div w:id="1708868939">
          <w:marLeft w:val="0"/>
          <w:marRight w:val="274"/>
          <w:marTop w:val="134"/>
          <w:marBottom w:val="0"/>
          <w:divBdr>
            <w:top w:val="none" w:sz="0" w:space="0" w:color="auto"/>
            <w:left w:val="none" w:sz="0" w:space="0" w:color="auto"/>
            <w:bottom w:val="none" w:sz="0" w:space="0" w:color="auto"/>
            <w:right w:val="none" w:sz="0" w:space="0" w:color="auto"/>
          </w:divBdr>
        </w:div>
      </w:divsChild>
    </w:div>
    <w:div w:id="1665354484">
      <w:bodyDiv w:val="1"/>
      <w:marLeft w:val="0"/>
      <w:marRight w:val="0"/>
      <w:marTop w:val="0"/>
      <w:marBottom w:val="0"/>
      <w:divBdr>
        <w:top w:val="none" w:sz="0" w:space="0" w:color="auto"/>
        <w:left w:val="none" w:sz="0" w:space="0" w:color="auto"/>
        <w:bottom w:val="none" w:sz="0" w:space="0" w:color="auto"/>
        <w:right w:val="none" w:sz="0" w:space="0" w:color="auto"/>
      </w:divBdr>
      <w:divsChild>
        <w:div w:id="669334623">
          <w:marLeft w:val="0"/>
          <w:marRight w:val="274"/>
          <w:marTop w:val="134"/>
          <w:marBottom w:val="0"/>
          <w:divBdr>
            <w:top w:val="none" w:sz="0" w:space="0" w:color="auto"/>
            <w:left w:val="none" w:sz="0" w:space="0" w:color="auto"/>
            <w:bottom w:val="none" w:sz="0" w:space="0" w:color="auto"/>
            <w:right w:val="none" w:sz="0" w:space="0" w:color="auto"/>
          </w:divBdr>
        </w:div>
        <w:div w:id="654719613">
          <w:marLeft w:val="0"/>
          <w:marRight w:val="274"/>
          <w:marTop w:val="134"/>
          <w:marBottom w:val="0"/>
          <w:divBdr>
            <w:top w:val="none" w:sz="0" w:space="0" w:color="auto"/>
            <w:left w:val="none" w:sz="0" w:space="0" w:color="auto"/>
            <w:bottom w:val="none" w:sz="0" w:space="0" w:color="auto"/>
            <w:right w:val="none" w:sz="0" w:space="0" w:color="auto"/>
          </w:divBdr>
        </w:div>
      </w:divsChild>
    </w:div>
    <w:div w:id="1679192573">
      <w:bodyDiv w:val="1"/>
      <w:marLeft w:val="0"/>
      <w:marRight w:val="0"/>
      <w:marTop w:val="0"/>
      <w:marBottom w:val="0"/>
      <w:divBdr>
        <w:top w:val="none" w:sz="0" w:space="0" w:color="auto"/>
        <w:left w:val="none" w:sz="0" w:space="0" w:color="auto"/>
        <w:bottom w:val="none" w:sz="0" w:space="0" w:color="auto"/>
        <w:right w:val="none" w:sz="0" w:space="0" w:color="auto"/>
      </w:divBdr>
      <w:divsChild>
        <w:div w:id="270624337">
          <w:marLeft w:val="0"/>
          <w:marRight w:val="0"/>
          <w:marTop w:val="0"/>
          <w:marBottom w:val="0"/>
          <w:divBdr>
            <w:top w:val="none" w:sz="0" w:space="0" w:color="auto"/>
            <w:left w:val="none" w:sz="0" w:space="0" w:color="auto"/>
            <w:bottom w:val="none" w:sz="0" w:space="0" w:color="auto"/>
            <w:right w:val="none" w:sz="0" w:space="0" w:color="auto"/>
          </w:divBdr>
        </w:div>
        <w:div w:id="1156187404">
          <w:marLeft w:val="0"/>
          <w:marRight w:val="0"/>
          <w:marTop w:val="0"/>
          <w:marBottom w:val="0"/>
          <w:divBdr>
            <w:top w:val="none" w:sz="0" w:space="0" w:color="auto"/>
            <w:left w:val="none" w:sz="0" w:space="0" w:color="auto"/>
            <w:bottom w:val="none" w:sz="0" w:space="0" w:color="auto"/>
            <w:right w:val="none" w:sz="0" w:space="0" w:color="auto"/>
          </w:divBdr>
        </w:div>
        <w:div w:id="528563661">
          <w:marLeft w:val="0"/>
          <w:marRight w:val="0"/>
          <w:marTop w:val="0"/>
          <w:marBottom w:val="0"/>
          <w:divBdr>
            <w:top w:val="none" w:sz="0" w:space="0" w:color="auto"/>
            <w:left w:val="none" w:sz="0" w:space="0" w:color="auto"/>
            <w:bottom w:val="none" w:sz="0" w:space="0" w:color="auto"/>
            <w:right w:val="none" w:sz="0" w:space="0" w:color="auto"/>
          </w:divBdr>
        </w:div>
        <w:div w:id="177542817">
          <w:marLeft w:val="0"/>
          <w:marRight w:val="0"/>
          <w:marTop w:val="0"/>
          <w:marBottom w:val="0"/>
          <w:divBdr>
            <w:top w:val="none" w:sz="0" w:space="0" w:color="auto"/>
            <w:left w:val="none" w:sz="0" w:space="0" w:color="auto"/>
            <w:bottom w:val="none" w:sz="0" w:space="0" w:color="auto"/>
            <w:right w:val="none" w:sz="0" w:space="0" w:color="auto"/>
          </w:divBdr>
        </w:div>
        <w:div w:id="770198381">
          <w:marLeft w:val="0"/>
          <w:marRight w:val="0"/>
          <w:marTop w:val="0"/>
          <w:marBottom w:val="0"/>
          <w:divBdr>
            <w:top w:val="none" w:sz="0" w:space="0" w:color="auto"/>
            <w:left w:val="none" w:sz="0" w:space="0" w:color="auto"/>
            <w:bottom w:val="none" w:sz="0" w:space="0" w:color="auto"/>
            <w:right w:val="none" w:sz="0" w:space="0" w:color="auto"/>
          </w:divBdr>
        </w:div>
        <w:div w:id="810903119">
          <w:marLeft w:val="0"/>
          <w:marRight w:val="0"/>
          <w:marTop w:val="0"/>
          <w:marBottom w:val="0"/>
          <w:divBdr>
            <w:top w:val="none" w:sz="0" w:space="0" w:color="auto"/>
            <w:left w:val="none" w:sz="0" w:space="0" w:color="auto"/>
            <w:bottom w:val="none" w:sz="0" w:space="0" w:color="auto"/>
            <w:right w:val="none" w:sz="0" w:space="0" w:color="auto"/>
          </w:divBdr>
        </w:div>
        <w:div w:id="122507253">
          <w:marLeft w:val="0"/>
          <w:marRight w:val="0"/>
          <w:marTop w:val="0"/>
          <w:marBottom w:val="0"/>
          <w:divBdr>
            <w:top w:val="none" w:sz="0" w:space="0" w:color="auto"/>
            <w:left w:val="none" w:sz="0" w:space="0" w:color="auto"/>
            <w:bottom w:val="none" w:sz="0" w:space="0" w:color="auto"/>
            <w:right w:val="none" w:sz="0" w:space="0" w:color="auto"/>
          </w:divBdr>
        </w:div>
        <w:div w:id="203294072">
          <w:marLeft w:val="0"/>
          <w:marRight w:val="0"/>
          <w:marTop w:val="0"/>
          <w:marBottom w:val="0"/>
          <w:divBdr>
            <w:top w:val="none" w:sz="0" w:space="0" w:color="auto"/>
            <w:left w:val="none" w:sz="0" w:space="0" w:color="auto"/>
            <w:bottom w:val="none" w:sz="0" w:space="0" w:color="auto"/>
            <w:right w:val="none" w:sz="0" w:space="0" w:color="auto"/>
          </w:divBdr>
        </w:div>
        <w:div w:id="1657143482">
          <w:marLeft w:val="0"/>
          <w:marRight w:val="0"/>
          <w:marTop w:val="0"/>
          <w:marBottom w:val="0"/>
          <w:divBdr>
            <w:top w:val="none" w:sz="0" w:space="0" w:color="auto"/>
            <w:left w:val="none" w:sz="0" w:space="0" w:color="auto"/>
            <w:bottom w:val="none" w:sz="0" w:space="0" w:color="auto"/>
            <w:right w:val="none" w:sz="0" w:space="0" w:color="auto"/>
          </w:divBdr>
        </w:div>
        <w:div w:id="2057659219">
          <w:marLeft w:val="0"/>
          <w:marRight w:val="0"/>
          <w:marTop w:val="0"/>
          <w:marBottom w:val="0"/>
          <w:divBdr>
            <w:top w:val="none" w:sz="0" w:space="0" w:color="auto"/>
            <w:left w:val="none" w:sz="0" w:space="0" w:color="auto"/>
            <w:bottom w:val="none" w:sz="0" w:space="0" w:color="auto"/>
            <w:right w:val="none" w:sz="0" w:space="0" w:color="auto"/>
          </w:divBdr>
        </w:div>
        <w:div w:id="2050841048">
          <w:marLeft w:val="0"/>
          <w:marRight w:val="0"/>
          <w:marTop w:val="0"/>
          <w:marBottom w:val="0"/>
          <w:divBdr>
            <w:top w:val="none" w:sz="0" w:space="0" w:color="auto"/>
            <w:left w:val="none" w:sz="0" w:space="0" w:color="auto"/>
            <w:bottom w:val="none" w:sz="0" w:space="0" w:color="auto"/>
            <w:right w:val="none" w:sz="0" w:space="0" w:color="auto"/>
          </w:divBdr>
        </w:div>
        <w:div w:id="2009207925">
          <w:marLeft w:val="0"/>
          <w:marRight w:val="0"/>
          <w:marTop w:val="0"/>
          <w:marBottom w:val="0"/>
          <w:divBdr>
            <w:top w:val="none" w:sz="0" w:space="0" w:color="auto"/>
            <w:left w:val="none" w:sz="0" w:space="0" w:color="auto"/>
            <w:bottom w:val="none" w:sz="0" w:space="0" w:color="auto"/>
            <w:right w:val="none" w:sz="0" w:space="0" w:color="auto"/>
          </w:divBdr>
        </w:div>
        <w:div w:id="1679307257">
          <w:marLeft w:val="0"/>
          <w:marRight w:val="0"/>
          <w:marTop w:val="0"/>
          <w:marBottom w:val="0"/>
          <w:divBdr>
            <w:top w:val="none" w:sz="0" w:space="0" w:color="auto"/>
            <w:left w:val="none" w:sz="0" w:space="0" w:color="auto"/>
            <w:bottom w:val="none" w:sz="0" w:space="0" w:color="auto"/>
            <w:right w:val="none" w:sz="0" w:space="0" w:color="auto"/>
          </w:divBdr>
        </w:div>
        <w:div w:id="913274207">
          <w:marLeft w:val="0"/>
          <w:marRight w:val="0"/>
          <w:marTop w:val="0"/>
          <w:marBottom w:val="0"/>
          <w:divBdr>
            <w:top w:val="none" w:sz="0" w:space="0" w:color="auto"/>
            <w:left w:val="none" w:sz="0" w:space="0" w:color="auto"/>
            <w:bottom w:val="none" w:sz="0" w:space="0" w:color="auto"/>
            <w:right w:val="none" w:sz="0" w:space="0" w:color="auto"/>
          </w:divBdr>
        </w:div>
        <w:div w:id="1934164974">
          <w:marLeft w:val="0"/>
          <w:marRight w:val="0"/>
          <w:marTop w:val="0"/>
          <w:marBottom w:val="0"/>
          <w:divBdr>
            <w:top w:val="none" w:sz="0" w:space="0" w:color="auto"/>
            <w:left w:val="none" w:sz="0" w:space="0" w:color="auto"/>
            <w:bottom w:val="none" w:sz="0" w:space="0" w:color="auto"/>
            <w:right w:val="none" w:sz="0" w:space="0" w:color="auto"/>
          </w:divBdr>
        </w:div>
        <w:div w:id="1139226623">
          <w:marLeft w:val="0"/>
          <w:marRight w:val="0"/>
          <w:marTop w:val="0"/>
          <w:marBottom w:val="0"/>
          <w:divBdr>
            <w:top w:val="none" w:sz="0" w:space="0" w:color="auto"/>
            <w:left w:val="none" w:sz="0" w:space="0" w:color="auto"/>
            <w:bottom w:val="none" w:sz="0" w:space="0" w:color="auto"/>
            <w:right w:val="none" w:sz="0" w:space="0" w:color="auto"/>
          </w:divBdr>
        </w:div>
        <w:div w:id="1339622805">
          <w:marLeft w:val="0"/>
          <w:marRight w:val="0"/>
          <w:marTop w:val="0"/>
          <w:marBottom w:val="0"/>
          <w:divBdr>
            <w:top w:val="none" w:sz="0" w:space="0" w:color="auto"/>
            <w:left w:val="none" w:sz="0" w:space="0" w:color="auto"/>
            <w:bottom w:val="none" w:sz="0" w:space="0" w:color="auto"/>
            <w:right w:val="none" w:sz="0" w:space="0" w:color="auto"/>
          </w:divBdr>
        </w:div>
        <w:div w:id="595140012">
          <w:marLeft w:val="0"/>
          <w:marRight w:val="0"/>
          <w:marTop w:val="0"/>
          <w:marBottom w:val="0"/>
          <w:divBdr>
            <w:top w:val="none" w:sz="0" w:space="0" w:color="auto"/>
            <w:left w:val="none" w:sz="0" w:space="0" w:color="auto"/>
            <w:bottom w:val="none" w:sz="0" w:space="0" w:color="auto"/>
            <w:right w:val="none" w:sz="0" w:space="0" w:color="auto"/>
          </w:divBdr>
        </w:div>
        <w:div w:id="1837457710">
          <w:marLeft w:val="0"/>
          <w:marRight w:val="0"/>
          <w:marTop w:val="0"/>
          <w:marBottom w:val="0"/>
          <w:divBdr>
            <w:top w:val="none" w:sz="0" w:space="0" w:color="auto"/>
            <w:left w:val="none" w:sz="0" w:space="0" w:color="auto"/>
            <w:bottom w:val="none" w:sz="0" w:space="0" w:color="auto"/>
            <w:right w:val="none" w:sz="0" w:space="0" w:color="auto"/>
          </w:divBdr>
        </w:div>
        <w:div w:id="939876547">
          <w:marLeft w:val="0"/>
          <w:marRight w:val="0"/>
          <w:marTop w:val="0"/>
          <w:marBottom w:val="0"/>
          <w:divBdr>
            <w:top w:val="none" w:sz="0" w:space="0" w:color="auto"/>
            <w:left w:val="none" w:sz="0" w:space="0" w:color="auto"/>
            <w:bottom w:val="none" w:sz="0" w:space="0" w:color="auto"/>
            <w:right w:val="none" w:sz="0" w:space="0" w:color="auto"/>
          </w:divBdr>
        </w:div>
        <w:div w:id="1132021391">
          <w:marLeft w:val="0"/>
          <w:marRight w:val="0"/>
          <w:marTop w:val="0"/>
          <w:marBottom w:val="0"/>
          <w:divBdr>
            <w:top w:val="none" w:sz="0" w:space="0" w:color="auto"/>
            <w:left w:val="none" w:sz="0" w:space="0" w:color="auto"/>
            <w:bottom w:val="none" w:sz="0" w:space="0" w:color="auto"/>
            <w:right w:val="none" w:sz="0" w:space="0" w:color="auto"/>
          </w:divBdr>
        </w:div>
        <w:div w:id="1734693464">
          <w:marLeft w:val="0"/>
          <w:marRight w:val="0"/>
          <w:marTop w:val="0"/>
          <w:marBottom w:val="0"/>
          <w:divBdr>
            <w:top w:val="none" w:sz="0" w:space="0" w:color="auto"/>
            <w:left w:val="none" w:sz="0" w:space="0" w:color="auto"/>
            <w:bottom w:val="none" w:sz="0" w:space="0" w:color="auto"/>
            <w:right w:val="none" w:sz="0" w:space="0" w:color="auto"/>
          </w:divBdr>
        </w:div>
        <w:div w:id="412161659">
          <w:marLeft w:val="0"/>
          <w:marRight w:val="0"/>
          <w:marTop w:val="0"/>
          <w:marBottom w:val="0"/>
          <w:divBdr>
            <w:top w:val="none" w:sz="0" w:space="0" w:color="auto"/>
            <w:left w:val="none" w:sz="0" w:space="0" w:color="auto"/>
            <w:bottom w:val="none" w:sz="0" w:space="0" w:color="auto"/>
            <w:right w:val="none" w:sz="0" w:space="0" w:color="auto"/>
          </w:divBdr>
        </w:div>
        <w:div w:id="2126149571">
          <w:marLeft w:val="0"/>
          <w:marRight w:val="0"/>
          <w:marTop w:val="0"/>
          <w:marBottom w:val="0"/>
          <w:divBdr>
            <w:top w:val="none" w:sz="0" w:space="0" w:color="auto"/>
            <w:left w:val="none" w:sz="0" w:space="0" w:color="auto"/>
            <w:bottom w:val="none" w:sz="0" w:space="0" w:color="auto"/>
            <w:right w:val="none" w:sz="0" w:space="0" w:color="auto"/>
          </w:divBdr>
        </w:div>
        <w:div w:id="1490363375">
          <w:marLeft w:val="0"/>
          <w:marRight w:val="0"/>
          <w:marTop w:val="0"/>
          <w:marBottom w:val="0"/>
          <w:divBdr>
            <w:top w:val="none" w:sz="0" w:space="0" w:color="auto"/>
            <w:left w:val="none" w:sz="0" w:space="0" w:color="auto"/>
            <w:bottom w:val="none" w:sz="0" w:space="0" w:color="auto"/>
            <w:right w:val="none" w:sz="0" w:space="0" w:color="auto"/>
          </w:divBdr>
        </w:div>
        <w:div w:id="656035251">
          <w:marLeft w:val="0"/>
          <w:marRight w:val="0"/>
          <w:marTop w:val="0"/>
          <w:marBottom w:val="0"/>
          <w:divBdr>
            <w:top w:val="none" w:sz="0" w:space="0" w:color="auto"/>
            <w:left w:val="none" w:sz="0" w:space="0" w:color="auto"/>
            <w:bottom w:val="none" w:sz="0" w:space="0" w:color="auto"/>
            <w:right w:val="none" w:sz="0" w:space="0" w:color="auto"/>
          </w:divBdr>
        </w:div>
      </w:divsChild>
    </w:div>
    <w:div w:id="1701973680">
      <w:bodyDiv w:val="1"/>
      <w:marLeft w:val="0"/>
      <w:marRight w:val="0"/>
      <w:marTop w:val="0"/>
      <w:marBottom w:val="0"/>
      <w:divBdr>
        <w:top w:val="none" w:sz="0" w:space="0" w:color="auto"/>
        <w:left w:val="none" w:sz="0" w:space="0" w:color="auto"/>
        <w:bottom w:val="none" w:sz="0" w:space="0" w:color="auto"/>
        <w:right w:val="none" w:sz="0" w:space="0" w:color="auto"/>
      </w:divBdr>
    </w:div>
    <w:div w:id="1727296689">
      <w:bodyDiv w:val="1"/>
      <w:marLeft w:val="0"/>
      <w:marRight w:val="0"/>
      <w:marTop w:val="0"/>
      <w:marBottom w:val="0"/>
      <w:divBdr>
        <w:top w:val="none" w:sz="0" w:space="0" w:color="auto"/>
        <w:left w:val="none" w:sz="0" w:space="0" w:color="auto"/>
        <w:bottom w:val="none" w:sz="0" w:space="0" w:color="auto"/>
        <w:right w:val="none" w:sz="0" w:space="0" w:color="auto"/>
      </w:divBdr>
    </w:div>
    <w:div w:id="1730614932">
      <w:bodyDiv w:val="1"/>
      <w:marLeft w:val="0"/>
      <w:marRight w:val="0"/>
      <w:marTop w:val="0"/>
      <w:marBottom w:val="0"/>
      <w:divBdr>
        <w:top w:val="none" w:sz="0" w:space="0" w:color="auto"/>
        <w:left w:val="none" w:sz="0" w:space="0" w:color="auto"/>
        <w:bottom w:val="none" w:sz="0" w:space="0" w:color="auto"/>
        <w:right w:val="none" w:sz="0" w:space="0" w:color="auto"/>
      </w:divBdr>
    </w:div>
    <w:div w:id="1731270937">
      <w:bodyDiv w:val="1"/>
      <w:marLeft w:val="0"/>
      <w:marRight w:val="0"/>
      <w:marTop w:val="0"/>
      <w:marBottom w:val="0"/>
      <w:divBdr>
        <w:top w:val="none" w:sz="0" w:space="0" w:color="auto"/>
        <w:left w:val="none" w:sz="0" w:space="0" w:color="auto"/>
        <w:bottom w:val="none" w:sz="0" w:space="0" w:color="auto"/>
        <w:right w:val="none" w:sz="0" w:space="0" w:color="auto"/>
      </w:divBdr>
    </w:div>
    <w:div w:id="1739939268">
      <w:bodyDiv w:val="1"/>
      <w:marLeft w:val="0"/>
      <w:marRight w:val="0"/>
      <w:marTop w:val="0"/>
      <w:marBottom w:val="0"/>
      <w:divBdr>
        <w:top w:val="none" w:sz="0" w:space="0" w:color="auto"/>
        <w:left w:val="none" w:sz="0" w:space="0" w:color="auto"/>
        <w:bottom w:val="none" w:sz="0" w:space="0" w:color="auto"/>
        <w:right w:val="none" w:sz="0" w:space="0" w:color="auto"/>
      </w:divBdr>
    </w:div>
    <w:div w:id="1749302250">
      <w:bodyDiv w:val="1"/>
      <w:marLeft w:val="0"/>
      <w:marRight w:val="0"/>
      <w:marTop w:val="0"/>
      <w:marBottom w:val="0"/>
      <w:divBdr>
        <w:top w:val="none" w:sz="0" w:space="0" w:color="auto"/>
        <w:left w:val="none" w:sz="0" w:space="0" w:color="auto"/>
        <w:bottom w:val="none" w:sz="0" w:space="0" w:color="auto"/>
        <w:right w:val="none" w:sz="0" w:space="0" w:color="auto"/>
      </w:divBdr>
    </w:div>
    <w:div w:id="1796756026">
      <w:bodyDiv w:val="1"/>
      <w:marLeft w:val="0"/>
      <w:marRight w:val="0"/>
      <w:marTop w:val="0"/>
      <w:marBottom w:val="0"/>
      <w:divBdr>
        <w:top w:val="none" w:sz="0" w:space="0" w:color="auto"/>
        <w:left w:val="none" w:sz="0" w:space="0" w:color="auto"/>
        <w:bottom w:val="none" w:sz="0" w:space="0" w:color="auto"/>
        <w:right w:val="none" w:sz="0" w:space="0" w:color="auto"/>
      </w:divBdr>
      <w:divsChild>
        <w:div w:id="761267572">
          <w:marLeft w:val="0"/>
          <w:marRight w:val="274"/>
          <w:marTop w:val="134"/>
          <w:marBottom w:val="0"/>
          <w:divBdr>
            <w:top w:val="none" w:sz="0" w:space="0" w:color="auto"/>
            <w:left w:val="none" w:sz="0" w:space="0" w:color="auto"/>
            <w:bottom w:val="none" w:sz="0" w:space="0" w:color="auto"/>
            <w:right w:val="none" w:sz="0" w:space="0" w:color="auto"/>
          </w:divBdr>
        </w:div>
        <w:div w:id="1013411029">
          <w:marLeft w:val="0"/>
          <w:marRight w:val="274"/>
          <w:marTop w:val="134"/>
          <w:marBottom w:val="0"/>
          <w:divBdr>
            <w:top w:val="none" w:sz="0" w:space="0" w:color="auto"/>
            <w:left w:val="none" w:sz="0" w:space="0" w:color="auto"/>
            <w:bottom w:val="none" w:sz="0" w:space="0" w:color="auto"/>
            <w:right w:val="none" w:sz="0" w:space="0" w:color="auto"/>
          </w:divBdr>
        </w:div>
        <w:div w:id="1059398621">
          <w:marLeft w:val="0"/>
          <w:marRight w:val="274"/>
          <w:marTop w:val="134"/>
          <w:marBottom w:val="0"/>
          <w:divBdr>
            <w:top w:val="none" w:sz="0" w:space="0" w:color="auto"/>
            <w:left w:val="none" w:sz="0" w:space="0" w:color="auto"/>
            <w:bottom w:val="none" w:sz="0" w:space="0" w:color="auto"/>
            <w:right w:val="none" w:sz="0" w:space="0" w:color="auto"/>
          </w:divBdr>
        </w:div>
      </w:divsChild>
    </w:div>
    <w:div w:id="1812402205">
      <w:bodyDiv w:val="1"/>
      <w:marLeft w:val="0"/>
      <w:marRight w:val="0"/>
      <w:marTop w:val="0"/>
      <w:marBottom w:val="0"/>
      <w:divBdr>
        <w:top w:val="none" w:sz="0" w:space="0" w:color="auto"/>
        <w:left w:val="none" w:sz="0" w:space="0" w:color="auto"/>
        <w:bottom w:val="none" w:sz="0" w:space="0" w:color="auto"/>
        <w:right w:val="none" w:sz="0" w:space="0" w:color="auto"/>
      </w:divBdr>
      <w:divsChild>
        <w:div w:id="1853110063">
          <w:marLeft w:val="0"/>
          <w:marRight w:val="274"/>
          <w:marTop w:val="134"/>
          <w:marBottom w:val="0"/>
          <w:divBdr>
            <w:top w:val="none" w:sz="0" w:space="0" w:color="auto"/>
            <w:left w:val="none" w:sz="0" w:space="0" w:color="auto"/>
            <w:bottom w:val="none" w:sz="0" w:space="0" w:color="auto"/>
            <w:right w:val="none" w:sz="0" w:space="0" w:color="auto"/>
          </w:divBdr>
        </w:div>
        <w:div w:id="326830430">
          <w:marLeft w:val="0"/>
          <w:marRight w:val="274"/>
          <w:marTop w:val="134"/>
          <w:marBottom w:val="0"/>
          <w:divBdr>
            <w:top w:val="none" w:sz="0" w:space="0" w:color="auto"/>
            <w:left w:val="none" w:sz="0" w:space="0" w:color="auto"/>
            <w:bottom w:val="none" w:sz="0" w:space="0" w:color="auto"/>
            <w:right w:val="none" w:sz="0" w:space="0" w:color="auto"/>
          </w:divBdr>
        </w:div>
        <w:div w:id="1761826755">
          <w:marLeft w:val="0"/>
          <w:marRight w:val="274"/>
          <w:marTop w:val="134"/>
          <w:marBottom w:val="0"/>
          <w:divBdr>
            <w:top w:val="none" w:sz="0" w:space="0" w:color="auto"/>
            <w:left w:val="none" w:sz="0" w:space="0" w:color="auto"/>
            <w:bottom w:val="none" w:sz="0" w:space="0" w:color="auto"/>
            <w:right w:val="none" w:sz="0" w:space="0" w:color="auto"/>
          </w:divBdr>
        </w:div>
      </w:divsChild>
    </w:div>
    <w:div w:id="1812407092">
      <w:bodyDiv w:val="1"/>
      <w:marLeft w:val="0"/>
      <w:marRight w:val="0"/>
      <w:marTop w:val="0"/>
      <w:marBottom w:val="0"/>
      <w:divBdr>
        <w:top w:val="none" w:sz="0" w:space="0" w:color="auto"/>
        <w:left w:val="none" w:sz="0" w:space="0" w:color="auto"/>
        <w:bottom w:val="none" w:sz="0" w:space="0" w:color="auto"/>
        <w:right w:val="none" w:sz="0" w:space="0" w:color="auto"/>
      </w:divBdr>
    </w:div>
    <w:div w:id="1813596912">
      <w:bodyDiv w:val="1"/>
      <w:marLeft w:val="0"/>
      <w:marRight w:val="0"/>
      <w:marTop w:val="0"/>
      <w:marBottom w:val="0"/>
      <w:divBdr>
        <w:top w:val="none" w:sz="0" w:space="0" w:color="auto"/>
        <w:left w:val="none" w:sz="0" w:space="0" w:color="auto"/>
        <w:bottom w:val="none" w:sz="0" w:space="0" w:color="auto"/>
        <w:right w:val="none" w:sz="0" w:space="0" w:color="auto"/>
      </w:divBdr>
    </w:div>
    <w:div w:id="1817604259">
      <w:bodyDiv w:val="1"/>
      <w:marLeft w:val="0"/>
      <w:marRight w:val="0"/>
      <w:marTop w:val="0"/>
      <w:marBottom w:val="0"/>
      <w:divBdr>
        <w:top w:val="none" w:sz="0" w:space="0" w:color="auto"/>
        <w:left w:val="none" w:sz="0" w:space="0" w:color="auto"/>
        <w:bottom w:val="none" w:sz="0" w:space="0" w:color="auto"/>
        <w:right w:val="none" w:sz="0" w:space="0" w:color="auto"/>
      </w:divBdr>
    </w:div>
    <w:div w:id="1830755491">
      <w:bodyDiv w:val="1"/>
      <w:marLeft w:val="0"/>
      <w:marRight w:val="0"/>
      <w:marTop w:val="0"/>
      <w:marBottom w:val="0"/>
      <w:divBdr>
        <w:top w:val="none" w:sz="0" w:space="0" w:color="auto"/>
        <w:left w:val="none" w:sz="0" w:space="0" w:color="auto"/>
        <w:bottom w:val="none" w:sz="0" w:space="0" w:color="auto"/>
        <w:right w:val="none" w:sz="0" w:space="0" w:color="auto"/>
      </w:divBdr>
      <w:divsChild>
        <w:div w:id="1610623355">
          <w:marLeft w:val="0"/>
          <w:marRight w:val="274"/>
          <w:marTop w:val="134"/>
          <w:marBottom w:val="0"/>
          <w:divBdr>
            <w:top w:val="none" w:sz="0" w:space="0" w:color="auto"/>
            <w:left w:val="none" w:sz="0" w:space="0" w:color="auto"/>
            <w:bottom w:val="none" w:sz="0" w:space="0" w:color="auto"/>
            <w:right w:val="none" w:sz="0" w:space="0" w:color="auto"/>
          </w:divBdr>
        </w:div>
      </w:divsChild>
    </w:div>
    <w:div w:id="1839148321">
      <w:bodyDiv w:val="1"/>
      <w:marLeft w:val="0"/>
      <w:marRight w:val="0"/>
      <w:marTop w:val="0"/>
      <w:marBottom w:val="0"/>
      <w:divBdr>
        <w:top w:val="none" w:sz="0" w:space="0" w:color="auto"/>
        <w:left w:val="none" w:sz="0" w:space="0" w:color="auto"/>
        <w:bottom w:val="none" w:sz="0" w:space="0" w:color="auto"/>
        <w:right w:val="none" w:sz="0" w:space="0" w:color="auto"/>
      </w:divBdr>
    </w:div>
    <w:div w:id="1842965698">
      <w:bodyDiv w:val="1"/>
      <w:marLeft w:val="0"/>
      <w:marRight w:val="0"/>
      <w:marTop w:val="0"/>
      <w:marBottom w:val="0"/>
      <w:divBdr>
        <w:top w:val="none" w:sz="0" w:space="0" w:color="auto"/>
        <w:left w:val="none" w:sz="0" w:space="0" w:color="auto"/>
        <w:bottom w:val="none" w:sz="0" w:space="0" w:color="auto"/>
        <w:right w:val="none" w:sz="0" w:space="0" w:color="auto"/>
      </w:divBdr>
    </w:div>
    <w:div w:id="1846283218">
      <w:bodyDiv w:val="1"/>
      <w:marLeft w:val="0"/>
      <w:marRight w:val="0"/>
      <w:marTop w:val="0"/>
      <w:marBottom w:val="0"/>
      <w:divBdr>
        <w:top w:val="none" w:sz="0" w:space="0" w:color="auto"/>
        <w:left w:val="none" w:sz="0" w:space="0" w:color="auto"/>
        <w:bottom w:val="none" w:sz="0" w:space="0" w:color="auto"/>
        <w:right w:val="none" w:sz="0" w:space="0" w:color="auto"/>
      </w:divBdr>
    </w:div>
    <w:div w:id="1854147310">
      <w:bodyDiv w:val="1"/>
      <w:marLeft w:val="0"/>
      <w:marRight w:val="0"/>
      <w:marTop w:val="0"/>
      <w:marBottom w:val="0"/>
      <w:divBdr>
        <w:top w:val="none" w:sz="0" w:space="0" w:color="auto"/>
        <w:left w:val="none" w:sz="0" w:space="0" w:color="auto"/>
        <w:bottom w:val="none" w:sz="0" w:space="0" w:color="auto"/>
        <w:right w:val="none" w:sz="0" w:space="0" w:color="auto"/>
      </w:divBdr>
      <w:divsChild>
        <w:div w:id="681317727">
          <w:marLeft w:val="0"/>
          <w:marRight w:val="274"/>
          <w:marTop w:val="134"/>
          <w:marBottom w:val="0"/>
          <w:divBdr>
            <w:top w:val="none" w:sz="0" w:space="0" w:color="auto"/>
            <w:left w:val="none" w:sz="0" w:space="0" w:color="auto"/>
            <w:bottom w:val="none" w:sz="0" w:space="0" w:color="auto"/>
            <w:right w:val="none" w:sz="0" w:space="0" w:color="auto"/>
          </w:divBdr>
        </w:div>
        <w:div w:id="1719745633">
          <w:marLeft w:val="0"/>
          <w:marRight w:val="274"/>
          <w:marTop w:val="134"/>
          <w:marBottom w:val="0"/>
          <w:divBdr>
            <w:top w:val="none" w:sz="0" w:space="0" w:color="auto"/>
            <w:left w:val="none" w:sz="0" w:space="0" w:color="auto"/>
            <w:bottom w:val="none" w:sz="0" w:space="0" w:color="auto"/>
            <w:right w:val="none" w:sz="0" w:space="0" w:color="auto"/>
          </w:divBdr>
        </w:div>
      </w:divsChild>
    </w:div>
    <w:div w:id="1855262302">
      <w:bodyDiv w:val="1"/>
      <w:marLeft w:val="0"/>
      <w:marRight w:val="0"/>
      <w:marTop w:val="0"/>
      <w:marBottom w:val="0"/>
      <w:divBdr>
        <w:top w:val="none" w:sz="0" w:space="0" w:color="auto"/>
        <w:left w:val="none" w:sz="0" w:space="0" w:color="auto"/>
        <w:bottom w:val="none" w:sz="0" w:space="0" w:color="auto"/>
        <w:right w:val="none" w:sz="0" w:space="0" w:color="auto"/>
      </w:divBdr>
    </w:div>
    <w:div w:id="1866943897">
      <w:bodyDiv w:val="1"/>
      <w:marLeft w:val="0"/>
      <w:marRight w:val="0"/>
      <w:marTop w:val="0"/>
      <w:marBottom w:val="0"/>
      <w:divBdr>
        <w:top w:val="none" w:sz="0" w:space="0" w:color="auto"/>
        <w:left w:val="none" w:sz="0" w:space="0" w:color="auto"/>
        <w:bottom w:val="none" w:sz="0" w:space="0" w:color="auto"/>
        <w:right w:val="none" w:sz="0" w:space="0" w:color="auto"/>
      </w:divBdr>
    </w:div>
    <w:div w:id="1871644441">
      <w:bodyDiv w:val="1"/>
      <w:marLeft w:val="0"/>
      <w:marRight w:val="0"/>
      <w:marTop w:val="0"/>
      <w:marBottom w:val="0"/>
      <w:divBdr>
        <w:top w:val="none" w:sz="0" w:space="0" w:color="auto"/>
        <w:left w:val="none" w:sz="0" w:space="0" w:color="auto"/>
        <w:bottom w:val="none" w:sz="0" w:space="0" w:color="auto"/>
        <w:right w:val="none" w:sz="0" w:space="0" w:color="auto"/>
      </w:divBdr>
    </w:div>
    <w:div w:id="1882285905">
      <w:bodyDiv w:val="1"/>
      <w:marLeft w:val="0"/>
      <w:marRight w:val="0"/>
      <w:marTop w:val="0"/>
      <w:marBottom w:val="0"/>
      <w:divBdr>
        <w:top w:val="none" w:sz="0" w:space="0" w:color="auto"/>
        <w:left w:val="none" w:sz="0" w:space="0" w:color="auto"/>
        <w:bottom w:val="none" w:sz="0" w:space="0" w:color="auto"/>
        <w:right w:val="none" w:sz="0" w:space="0" w:color="auto"/>
      </w:divBdr>
    </w:div>
    <w:div w:id="1907296692">
      <w:bodyDiv w:val="1"/>
      <w:marLeft w:val="0"/>
      <w:marRight w:val="0"/>
      <w:marTop w:val="0"/>
      <w:marBottom w:val="0"/>
      <w:divBdr>
        <w:top w:val="none" w:sz="0" w:space="0" w:color="auto"/>
        <w:left w:val="none" w:sz="0" w:space="0" w:color="auto"/>
        <w:bottom w:val="none" w:sz="0" w:space="0" w:color="auto"/>
        <w:right w:val="none" w:sz="0" w:space="0" w:color="auto"/>
      </w:divBdr>
    </w:div>
    <w:div w:id="1914512106">
      <w:bodyDiv w:val="1"/>
      <w:marLeft w:val="0"/>
      <w:marRight w:val="0"/>
      <w:marTop w:val="0"/>
      <w:marBottom w:val="0"/>
      <w:divBdr>
        <w:top w:val="none" w:sz="0" w:space="0" w:color="auto"/>
        <w:left w:val="none" w:sz="0" w:space="0" w:color="auto"/>
        <w:bottom w:val="none" w:sz="0" w:space="0" w:color="auto"/>
        <w:right w:val="none" w:sz="0" w:space="0" w:color="auto"/>
      </w:divBdr>
    </w:div>
    <w:div w:id="1923179868">
      <w:bodyDiv w:val="1"/>
      <w:marLeft w:val="0"/>
      <w:marRight w:val="0"/>
      <w:marTop w:val="0"/>
      <w:marBottom w:val="0"/>
      <w:divBdr>
        <w:top w:val="none" w:sz="0" w:space="0" w:color="auto"/>
        <w:left w:val="none" w:sz="0" w:space="0" w:color="auto"/>
        <w:bottom w:val="none" w:sz="0" w:space="0" w:color="auto"/>
        <w:right w:val="none" w:sz="0" w:space="0" w:color="auto"/>
      </w:divBdr>
      <w:divsChild>
        <w:div w:id="1664964856">
          <w:marLeft w:val="0"/>
          <w:marRight w:val="274"/>
          <w:marTop w:val="134"/>
          <w:marBottom w:val="0"/>
          <w:divBdr>
            <w:top w:val="none" w:sz="0" w:space="0" w:color="auto"/>
            <w:left w:val="none" w:sz="0" w:space="0" w:color="auto"/>
            <w:bottom w:val="none" w:sz="0" w:space="0" w:color="auto"/>
            <w:right w:val="none" w:sz="0" w:space="0" w:color="auto"/>
          </w:divBdr>
        </w:div>
        <w:div w:id="1206215003">
          <w:marLeft w:val="0"/>
          <w:marRight w:val="274"/>
          <w:marTop w:val="134"/>
          <w:marBottom w:val="0"/>
          <w:divBdr>
            <w:top w:val="none" w:sz="0" w:space="0" w:color="auto"/>
            <w:left w:val="none" w:sz="0" w:space="0" w:color="auto"/>
            <w:bottom w:val="none" w:sz="0" w:space="0" w:color="auto"/>
            <w:right w:val="none" w:sz="0" w:space="0" w:color="auto"/>
          </w:divBdr>
        </w:div>
      </w:divsChild>
    </w:div>
    <w:div w:id="1929075501">
      <w:bodyDiv w:val="1"/>
      <w:marLeft w:val="0"/>
      <w:marRight w:val="0"/>
      <w:marTop w:val="0"/>
      <w:marBottom w:val="0"/>
      <w:divBdr>
        <w:top w:val="none" w:sz="0" w:space="0" w:color="auto"/>
        <w:left w:val="none" w:sz="0" w:space="0" w:color="auto"/>
        <w:bottom w:val="none" w:sz="0" w:space="0" w:color="auto"/>
        <w:right w:val="none" w:sz="0" w:space="0" w:color="auto"/>
      </w:divBdr>
      <w:divsChild>
        <w:div w:id="700253007">
          <w:marLeft w:val="0"/>
          <w:marRight w:val="274"/>
          <w:marTop w:val="134"/>
          <w:marBottom w:val="0"/>
          <w:divBdr>
            <w:top w:val="none" w:sz="0" w:space="0" w:color="auto"/>
            <w:left w:val="none" w:sz="0" w:space="0" w:color="auto"/>
            <w:bottom w:val="none" w:sz="0" w:space="0" w:color="auto"/>
            <w:right w:val="none" w:sz="0" w:space="0" w:color="auto"/>
          </w:divBdr>
        </w:div>
      </w:divsChild>
    </w:div>
    <w:div w:id="1936786520">
      <w:bodyDiv w:val="1"/>
      <w:marLeft w:val="0"/>
      <w:marRight w:val="0"/>
      <w:marTop w:val="0"/>
      <w:marBottom w:val="0"/>
      <w:divBdr>
        <w:top w:val="none" w:sz="0" w:space="0" w:color="auto"/>
        <w:left w:val="none" w:sz="0" w:space="0" w:color="auto"/>
        <w:bottom w:val="none" w:sz="0" w:space="0" w:color="auto"/>
        <w:right w:val="none" w:sz="0" w:space="0" w:color="auto"/>
      </w:divBdr>
    </w:div>
    <w:div w:id="1943370128">
      <w:bodyDiv w:val="1"/>
      <w:marLeft w:val="0"/>
      <w:marRight w:val="0"/>
      <w:marTop w:val="0"/>
      <w:marBottom w:val="0"/>
      <w:divBdr>
        <w:top w:val="none" w:sz="0" w:space="0" w:color="auto"/>
        <w:left w:val="none" w:sz="0" w:space="0" w:color="auto"/>
        <w:bottom w:val="none" w:sz="0" w:space="0" w:color="auto"/>
        <w:right w:val="none" w:sz="0" w:space="0" w:color="auto"/>
      </w:divBdr>
    </w:div>
    <w:div w:id="1952317681">
      <w:bodyDiv w:val="1"/>
      <w:marLeft w:val="0"/>
      <w:marRight w:val="0"/>
      <w:marTop w:val="0"/>
      <w:marBottom w:val="0"/>
      <w:divBdr>
        <w:top w:val="none" w:sz="0" w:space="0" w:color="auto"/>
        <w:left w:val="none" w:sz="0" w:space="0" w:color="auto"/>
        <w:bottom w:val="none" w:sz="0" w:space="0" w:color="auto"/>
        <w:right w:val="none" w:sz="0" w:space="0" w:color="auto"/>
      </w:divBdr>
    </w:div>
    <w:div w:id="1952928936">
      <w:bodyDiv w:val="1"/>
      <w:marLeft w:val="0"/>
      <w:marRight w:val="0"/>
      <w:marTop w:val="0"/>
      <w:marBottom w:val="0"/>
      <w:divBdr>
        <w:top w:val="none" w:sz="0" w:space="0" w:color="auto"/>
        <w:left w:val="none" w:sz="0" w:space="0" w:color="auto"/>
        <w:bottom w:val="none" w:sz="0" w:space="0" w:color="auto"/>
        <w:right w:val="none" w:sz="0" w:space="0" w:color="auto"/>
      </w:divBdr>
      <w:divsChild>
        <w:div w:id="75514564">
          <w:marLeft w:val="0"/>
          <w:marRight w:val="274"/>
          <w:marTop w:val="134"/>
          <w:marBottom w:val="0"/>
          <w:divBdr>
            <w:top w:val="none" w:sz="0" w:space="0" w:color="auto"/>
            <w:left w:val="none" w:sz="0" w:space="0" w:color="auto"/>
            <w:bottom w:val="none" w:sz="0" w:space="0" w:color="auto"/>
            <w:right w:val="none" w:sz="0" w:space="0" w:color="auto"/>
          </w:divBdr>
        </w:div>
        <w:div w:id="85730306">
          <w:marLeft w:val="0"/>
          <w:marRight w:val="274"/>
          <w:marTop w:val="134"/>
          <w:marBottom w:val="0"/>
          <w:divBdr>
            <w:top w:val="none" w:sz="0" w:space="0" w:color="auto"/>
            <w:left w:val="none" w:sz="0" w:space="0" w:color="auto"/>
            <w:bottom w:val="none" w:sz="0" w:space="0" w:color="auto"/>
            <w:right w:val="none" w:sz="0" w:space="0" w:color="auto"/>
          </w:divBdr>
        </w:div>
      </w:divsChild>
    </w:div>
    <w:div w:id="1960334994">
      <w:bodyDiv w:val="1"/>
      <w:marLeft w:val="0"/>
      <w:marRight w:val="0"/>
      <w:marTop w:val="0"/>
      <w:marBottom w:val="0"/>
      <w:divBdr>
        <w:top w:val="none" w:sz="0" w:space="0" w:color="auto"/>
        <w:left w:val="none" w:sz="0" w:space="0" w:color="auto"/>
        <w:bottom w:val="none" w:sz="0" w:space="0" w:color="auto"/>
        <w:right w:val="none" w:sz="0" w:space="0" w:color="auto"/>
      </w:divBdr>
    </w:div>
    <w:div w:id="1966306379">
      <w:bodyDiv w:val="1"/>
      <w:marLeft w:val="0"/>
      <w:marRight w:val="0"/>
      <w:marTop w:val="0"/>
      <w:marBottom w:val="0"/>
      <w:divBdr>
        <w:top w:val="none" w:sz="0" w:space="0" w:color="auto"/>
        <w:left w:val="none" w:sz="0" w:space="0" w:color="auto"/>
        <w:bottom w:val="none" w:sz="0" w:space="0" w:color="auto"/>
        <w:right w:val="none" w:sz="0" w:space="0" w:color="auto"/>
      </w:divBdr>
      <w:divsChild>
        <w:div w:id="1203404686">
          <w:marLeft w:val="0"/>
          <w:marRight w:val="274"/>
          <w:marTop w:val="134"/>
          <w:marBottom w:val="0"/>
          <w:divBdr>
            <w:top w:val="none" w:sz="0" w:space="0" w:color="auto"/>
            <w:left w:val="none" w:sz="0" w:space="0" w:color="auto"/>
            <w:bottom w:val="none" w:sz="0" w:space="0" w:color="auto"/>
            <w:right w:val="none" w:sz="0" w:space="0" w:color="auto"/>
          </w:divBdr>
        </w:div>
        <w:div w:id="512376268">
          <w:marLeft w:val="0"/>
          <w:marRight w:val="274"/>
          <w:marTop w:val="134"/>
          <w:marBottom w:val="0"/>
          <w:divBdr>
            <w:top w:val="none" w:sz="0" w:space="0" w:color="auto"/>
            <w:left w:val="none" w:sz="0" w:space="0" w:color="auto"/>
            <w:bottom w:val="none" w:sz="0" w:space="0" w:color="auto"/>
            <w:right w:val="none" w:sz="0" w:space="0" w:color="auto"/>
          </w:divBdr>
        </w:div>
        <w:div w:id="1436174134">
          <w:marLeft w:val="0"/>
          <w:marRight w:val="274"/>
          <w:marTop w:val="134"/>
          <w:marBottom w:val="0"/>
          <w:divBdr>
            <w:top w:val="none" w:sz="0" w:space="0" w:color="auto"/>
            <w:left w:val="none" w:sz="0" w:space="0" w:color="auto"/>
            <w:bottom w:val="none" w:sz="0" w:space="0" w:color="auto"/>
            <w:right w:val="none" w:sz="0" w:space="0" w:color="auto"/>
          </w:divBdr>
        </w:div>
        <w:div w:id="167449813">
          <w:marLeft w:val="0"/>
          <w:marRight w:val="274"/>
          <w:marTop w:val="134"/>
          <w:marBottom w:val="0"/>
          <w:divBdr>
            <w:top w:val="none" w:sz="0" w:space="0" w:color="auto"/>
            <w:left w:val="none" w:sz="0" w:space="0" w:color="auto"/>
            <w:bottom w:val="none" w:sz="0" w:space="0" w:color="auto"/>
            <w:right w:val="none" w:sz="0" w:space="0" w:color="auto"/>
          </w:divBdr>
        </w:div>
        <w:div w:id="823282471">
          <w:marLeft w:val="0"/>
          <w:marRight w:val="274"/>
          <w:marTop w:val="134"/>
          <w:marBottom w:val="0"/>
          <w:divBdr>
            <w:top w:val="none" w:sz="0" w:space="0" w:color="auto"/>
            <w:left w:val="none" w:sz="0" w:space="0" w:color="auto"/>
            <w:bottom w:val="none" w:sz="0" w:space="0" w:color="auto"/>
            <w:right w:val="none" w:sz="0" w:space="0" w:color="auto"/>
          </w:divBdr>
        </w:div>
        <w:div w:id="1141462986">
          <w:marLeft w:val="0"/>
          <w:marRight w:val="274"/>
          <w:marTop w:val="134"/>
          <w:marBottom w:val="0"/>
          <w:divBdr>
            <w:top w:val="none" w:sz="0" w:space="0" w:color="auto"/>
            <w:left w:val="none" w:sz="0" w:space="0" w:color="auto"/>
            <w:bottom w:val="none" w:sz="0" w:space="0" w:color="auto"/>
            <w:right w:val="none" w:sz="0" w:space="0" w:color="auto"/>
          </w:divBdr>
        </w:div>
      </w:divsChild>
    </w:div>
    <w:div w:id="1972442111">
      <w:bodyDiv w:val="1"/>
      <w:marLeft w:val="0"/>
      <w:marRight w:val="0"/>
      <w:marTop w:val="0"/>
      <w:marBottom w:val="0"/>
      <w:divBdr>
        <w:top w:val="none" w:sz="0" w:space="0" w:color="auto"/>
        <w:left w:val="none" w:sz="0" w:space="0" w:color="auto"/>
        <w:bottom w:val="none" w:sz="0" w:space="0" w:color="auto"/>
        <w:right w:val="none" w:sz="0" w:space="0" w:color="auto"/>
      </w:divBdr>
      <w:divsChild>
        <w:div w:id="1922791377">
          <w:marLeft w:val="0"/>
          <w:marRight w:val="274"/>
          <w:marTop w:val="134"/>
          <w:marBottom w:val="0"/>
          <w:divBdr>
            <w:top w:val="none" w:sz="0" w:space="0" w:color="auto"/>
            <w:left w:val="none" w:sz="0" w:space="0" w:color="auto"/>
            <w:bottom w:val="none" w:sz="0" w:space="0" w:color="auto"/>
            <w:right w:val="none" w:sz="0" w:space="0" w:color="auto"/>
          </w:divBdr>
        </w:div>
        <w:div w:id="854464557">
          <w:marLeft w:val="0"/>
          <w:marRight w:val="274"/>
          <w:marTop w:val="134"/>
          <w:marBottom w:val="0"/>
          <w:divBdr>
            <w:top w:val="none" w:sz="0" w:space="0" w:color="auto"/>
            <w:left w:val="none" w:sz="0" w:space="0" w:color="auto"/>
            <w:bottom w:val="none" w:sz="0" w:space="0" w:color="auto"/>
            <w:right w:val="none" w:sz="0" w:space="0" w:color="auto"/>
          </w:divBdr>
        </w:div>
        <w:div w:id="16783284">
          <w:marLeft w:val="0"/>
          <w:marRight w:val="274"/>
          <w:marTop w:val="134"/>
          <w:marBottom w:val="0"/>
          <w:divBdr>
            <w:top w:val="none" w:sz="0" w:space="0" w:color="auto"/>
            <w:left w:val="none" w:sz="0" w:space="0" w:color="auto"/>
            <w:bottom w:val="none" w:sz="0" w:space="0" w:color="auto"/>
            <w:right w:val="none" w:sz="0" w:space="0" w:color="auto"/>
          </w:divBdr>
        </w:div>
      </w:divsChild>
    </w:div>
    <w:div w:id="1973248286">
      <w:bodyDiv w:val="1"/>
      <w:marLeft w:val="0"/>
      <w:marRight w:val="0"/>
      <w:marTop w:val="0"/>
      <w:marBottom w:val="0"/>
      <w:divBdr>
        <w:top w:val="none" w:sz="0" w:space="0" w:color="auto"/>
        <w:left w:val="none" w:sz="0" w:space="0" w:color="auto"/>
        <w:bottom w:val="none" w:sz="0" w:space="0" w:color="auto"/>
        <w:right w:val="none" w:sz="0" w:space="0" w:color="auto"/>
      </w:divBdr>
    </w:div>
    <w:div w:id="1985087001">
      <w:bodyDiv w:val="1"/>
      <w:marLeft w:val="0"/>
      <w:marRight w:val="0"/>
      <w:marTop w:val="0"/>
      <w:marBottom w:val="0"/>
      <w:divBdr>
        <w:top w:val="none" w:sz="0" w:space="0" w:color="auto"/>
        <w:left w:val="none" w:sz="0" w:space="0" w:color="auto"/>
        <w:bottom w:val="none" w:sz="0" w:space="0" w:color="auto"/>
        <w:right w:val="none" w:sz="0" w:space="0" w:color="auto"/>
      </w:divBdr>
    </w:div>
    <w:div w:id="1986161174">
      <w:bodyDiv w:val="1"/>
      <w:marLeft w:val="0"/>
      <w:marRight w:val="0"/>
      <w:marTop w:val="0"/>
      <w:marBottom w:val="0"/>
      <w:divBdr>
        <w:top w:val="none" w:sz="0" w:space="0" w:color="auto"/>
        <w:left w:val="none" w:sz="0" w:space="0" w:color="auto"/>
        <w:bottom w:val="none" w:sz="0" w:space="0" w:color="auto"/>
        <w:right w:val="none" w:sz="0" w:space="0" w:color="auto"/>
      </w:divBdr>
      <w:divsChild>
        <w:div w:id="55055162">
          <w:marLeft w:val="0"/>
          <w:marRight w:val="274"/>
          <w:marTop w:val="134"/>
          <w:marBottom w:val="0"/>
          <w:divBdr>
            <w:top w:val="none" w:sz="0" w:space="0" w:color="auto"/>
            <w:left w:val="none" w:sz="0" w:space="0" w:color="auto"/>
            <w:bottom w:val="none" w:sz="0" w:space="0" w:color="auto"/>
            <w:right w:val="none" w:sz="0" w:space="0" w:color="auto"/>
          </w:divBdr>
        </w:div>
        <w:div w:id="463698172">
          <w:marLeft w:val="0"/>
          <w:marRight w:val="274"/>
          <w:marTop w:val="134"/>
          <w:marBottom w:val="0"/>
          <w:divBdr>
            <w:top w:val="none" w:sz="0" w:space="0" w:color="auto"/>
            <w:left w:val="none" w:sz="0" w:space="0" w:color="auto"/>
            <w:bottom w:val="none" w:sz="0" w:space="0" w:color="auto"/>
            <w:right w:val="none" w:sz="0" w:space="0" w:color="auto"/>
          </w:divBdr>
        </w:div>
      </w:divsChild>
    </w:div>
    <w:div w:id="1990284346">
      <w:bodyDiv w:val="1"/>
      <w:marLeft w:val="0"/>
      <w:marRight w:val="0"/>
      <w:marTop w:val="0"/>
      <w:marBottom w:val="0"/>
      <w:divBdr>
        <w:top w:val="none" w:sz="0" w:space="0" w:color="auto"/>
        <w:left w:val="none" w:sz="0" w:space="0" w:color="auto"/>
        <w:bottom w:val="none" w:sz="0" w:space="0" w:color="auto"/>
        <w:right w:val="none" w:sz="0" w:space="0" w:color="auto"/>
      </w:divBdr>
    </w:div>
    <w:div w:id="1999914250">
      <w:bodyDiv w:val="1"/>
      <w:marLeft w:val="0"/>
      <w:marRight w:val="0"/>
      <w:marTop w:val="0"/>
      <w:marBottom w:val="0"/>
      <w:divBdr>
        <w:top w:val="none" w:sz="0" w:space="0" w:color="auto"/>
        <w:left w:val="none" w:sz="0" w:space="0" w:color="auto"/>
        <w:bottom w:val="none" w:sz="0" w:space="0" w:color="auto"/>
        <w:right w:val="none" w:sz="0" w:space="0" w:color="auto"/>
      </w:divBdr>
      <w:divsChild>
        <w:div w:id="86729974">
          <w:marLeft w:val="0"/>
          <w:marRight w:val="274"/>
          <w:marTop w:val="134"/>
          <w:marBottom w:val="0"/>
          <w:divBdr>
            <w:top w:val="none" w:sz="0" w:space="0" w:color="auto"/>
            <w:left w:val="none" w:sz="0" w:space="0" w:color="auto"/>
            <w:bottom w:val="none" w:sz="0" w:space="0" w:color="auto"/>
            <w:right w:val="none" w:sz="0" w:space="0" w:color="auto"/>
          </w:divBdr>
        </w:div>
        <w:div w:id="1576163227">
          <w:marLeft w:val="0"/>
          <w:marRight w:val="274"/>
          <w:marTop w:val="134"/>
          <w:marBottom w:val="0"/>
          <w:divBdr>
            <w:top w:val="none" w:sz="0" w:space="0" w:color="auto"/>
            <w:left w:val="none" w:sz="0" w:space="0" w:color="auto"/>
            <w:bottom w:val="none" w:sz="0" w:space="0" w:color="auto"/>
            <w:right w:val="none" w:sz="0" w:space="0" w:color="auto"/>
          </w:divBdr>
        </w:div>
      </w:divsChild>
    </w:div>
    <w:div w:id="2002273033">
      <w:bodyDiv w:val="1"/>
      <w:marLeft w:val="0"/>
      <w:marRight w:val="0"/>
      <w:marTop w:val="0"/>
      <w:marBottom w:val="0"/>
      <w:divBdr>
        <w:top w:val="none" w:sz="0" w:space="0" w:color="auto"/>
        <w:left w:val="none" w:sz="0" w:space="0" w:color="auto"/>
        <w:bottom w:val="none" w:sz="0" w:space="0" w:color="auto"/>
        <w:right w:val="none" w:sz="0" w:space="0" w:color="auto"/>
      </w:divBdr>
    </w:div>
    <w:div w:id="2012708426">
      <w:bodyDiv w:val="1"/>
      <w:marLeft w:val="0"/>
      <w:marRight w:val="0"/>
      <w:marTop w:val="0"/>
      <w:marBottom w:val="0"/>
      <w:divBdr>
        <w:top w:val="none" w:sz="0" w:space="0" w:color="auto"/>
        <w:left w:val="none" w:sz="0" w:space="0" w:color="auto"/>
        <w:bottom w:val="none" w:sz="0" w:space="0" w:color="auto"/>
        <w:right w:val="none" w:sz="0" w:space="0" w:color="auto"/>
      </w:divBdr>
    </w:div>
    <w:div w:id="2016640226">
      <w:bodyDiv w:val="1"/>
      <w:marLeft w:val="0"/>
      <w:marRight w:val="0"/>
      <w:marTop w:val="0"/>
      <w:marBottom w:val="0"/>
      <w:divBdr>
        <w:top w:val="none" w:sz="0" w:space="0" w:color="auto"/>
        <w:left w:val="none" w:sz="0" w:space="0" w:color="auto"/>
        <w:bottom w:val="none" w:sz="0" w:space="0" w:color="auto"/>
        <w:right w:val="none" w:sz="0" w:space="0" w:color="auto"/>
      </w:divBdr>
    </w:div>
    <w:div w:id="2018995564">
      <w:bodyDiv w:val="1"/>
      <w:marLeft w:val="0"/>
      <w:marRight w:val="0"/>
      <w:marTop w:val="0"/>
      <w:marBottom w:val="0"/>
      <w:divBdr>
        <w:top w:val="none" w:sz="0" w:space="0" w:color="auto"/>
        <w:left w:val="none" w:sz="0" w:space="0" w:color="auto"/>
        <w:bottom w:val="none" w:sz="0" w:space="0" w:color="auto"/>
        <w:right w:val="none" w:sz="0" w:space="0" w:color="auto"/>
      </w:divBdr>
    </w:div>
    <w:div w:id="2023118713">
      <w:bodyDiv w:val="1"/>
      <w:marLeft w:val="0"/>
      <w:marRight w:val="0"/>
      <w:marTop w:val="0"/>
      <w:marBottom w:val="0"/>
      <w:divBdr>
        <w:top w:val="none" w:sz="0" w:space="0" w:color="auto"/>
        <w:left w:val="none" w:sz="0" w:space="0" w:color="auto"/>
        <w:bottom w:val="none" w:sz="0" w:space="0" w:color="auto"/>
        <w:right w:val="none" w:sz="0" w:space="0" w:color="auto"/>
      </w:divBdr>
    </w:div>
    <w:div w:id="2030521430">
      <w:bodyDiv w:val="1"/>
      <w:marLeft w:val="0"/>
      <w:marRight w:val="0"/>
      <w:marTop w:val="0"/>
      <w:marBottom w:val="0"/>
      <w:divBdr>
        <w:top w:val="none" w:sz="0" w:space="0" w:color="auto"/>
        <w:left w:val="none" w:sz="0" w:space="0" w:color="auto"/>
        <w:bottom w:val="none" w:sz="0" w:space="0" w:color="auto"/>
        <w:right w:val="none" w:sz="0" w:space="0" w:color="auto"/>
      </w:divBdr>
    </w:div>
    <w:div w:id="2039508276">
      <w:bodyDiv w:val="1"/>
      <w:marLeft w:val="0"/>
      <w:marRight w:val="0"/>
      <w:marTop w:val="0"/>
      <w:marBottom w:val="0"/>
      <w:divBdr>
        <w:top w:val="none" w:sz="0" w:space="0" w:color="auto"/>
        <w:left w:val="none" w:sz="0" w:space="0" w:color="auto"/>
        <w:bottom w:val="none" w:sz="0" w:space="0" w:color="auto"/>
        <w:right w:val="none" w:sz="0" w:space="0" w:color="auto"/>
      </w:divBdr>
      <w:divsChild>
        <w:div w:id="30343348">
          <w:marLeft w:val="0"/>
          <w:marRight w:val="274"/>
          <w:marTop w:val="134"/>
          <w:marBottom w:val="0"/>
          <w:divBdr>
            <w:top w:val="none" w:sz="0" w:space="0" w:color="auto"/>
            <w:left w:val="none" w:sz="0" w:space="0" w:color="auto"/>
            <w:bottom w:val="none" w:sz="0" w:space="0" w:color="auto"/>
            <w:right w:val="none" w:sz="0" w:space="0" w:color="auto"/>
          </w:divBdr>
        </w:div>
        <w:div w:id="390613020">
          <w:marLeft w:val="0"/>
          <w:marRight w:val="274"/>
          <w:marTop w:val="134"/>
          <w:marBottom w:val="0"/>
          <w:divBdr>
            <w:top w:val="none" w:sz="0" w:space="0" w:color="auto"/>
            <w:left w:val="none" w:sz="0" w:space="0" w:color="auto"/>
            <w:bottom w:val="none" w:sz="0" w:space="0" w:color="auto"/>
            <w:right w:val="none" w:sz="0" w:space="0" w:color="auto"/>
          </w:divBdr>
        </w:div>
      </w:divsChild>
    </w:div>
    <w:div w:id="2043630233">
      <w:bodyDiv w:val="1"/>
      <w:marLeft w:val="0"/>
      <w:marRight w:val="0"/>
      <w:marTop w:val="0"/>
      <w:marBottom w:val="0"/>
      <w:divBdr>
        <w:top w:val="none" w:sz="0" w:space="0" w:color="auto"/>
        <w:left w:val="none" w:sz="0" w:space="0" w:color="auto"/>
        <w:bottom w:val="none" w:sz="0" w:space="0" w:color="auto"/>
        <w:right w:val="none" w:sz="0" w:space="0" w:color="auto"/>
      </w:divBdr>
    </w:div>
    <w:div w:id="2044549722">
      <w:bodyDiv w:val="1"/>
      <w:marLeft w:val="0"/>
      <w:marRight w:val="0"/>
      <w:marTop w:val="0"/>
      <w:marBottom w:val="0"/>
      <w:divBdr>
        <w:top w:val="none" w:sz="0" w:space="0" w:color="auto"/>
        <w:left w:val="none" w:sz="0" w:space="0" w:color="auto"/>
        <w:bottom w:val="none" w:sz="0" w:space="0" w:color="auto"/>
        <w:right w:val="none" w:sz="0" w:space="0" w:color="auto"/>
      </w:divBdr>
    </w:div>
    <w:div w:id="2046102137">
      <w:bodyDiv w:val="1"/>
      <w:marLeft w:val="0"/>
      <w:marRight w:val="0"/>
      <w:marTop w:val="0"/>
      <w:marBottom w:val="0"/>
      <w:divBdr>
        <w:top w:val="none" w:sz="0" w:space="0" w:color="auto"/>
        <w:left w:val="none" w:sz="0" w:space="0" w:color="auto"/>
        <w:bottom w:val="none" w:sz="0" w:space="0" w:color="auto"/>
        <w:right w:val="none" w:sz="0" w:space="0" w:color="auto"/>
      </w:divBdr>
    </w:div>
    <w:div w:id="2046177469">
      <w:bodyDiv w:val="1"/>
      <w:marLeft w:val="0"/>
      <w:marRight w:val="0"/>
      <w:marTop w:val="0"/>
      <w:marBottom w:val="0"/>
      <w:divBdr>
        <w:top w:val="none" w:sz="0" w:space="0" w:color="auto"/>
        <w:left w:val="none" w:sz="0" w:space="0" w:color="auto"/>
        <w:bottom w:val="none" w:sz="0" w:space="0" w:color="auto"/>
        <w:right w:val="none" w:sz="0" w:space="0" w:color="auto"/>
      </w:divBdr>
    </w:div>
    <w:div w:id="2046247167">
      <w:bodyDiv w:val="1"/>
      <w:marLeft w:val="0"/>
      <w:marRight w:val="0"/>
      <w:marTop w:val="0"/>
      <w:marBottom w:val="0"/>
      <w:divBdr>
        <w:top w:val="none" w:sz="0" w:space="0" w:color="auto"/>
        <w:left w:val="none" w:sz="0" w:space="0" w:color="auto"/>
        <w:bottom w:val="none" w:sz="0" w:space="0" w:color="auto"/>
        <w:right w:val="none" w:sz="0" w:space="0" w:color="auto"/>
      </w:divBdr>
    </w:div>
    <w:div w:id="2049645062">
      <w:bodyDiv w:val="1"/>
      <w:marLeft w:val="0"/>
      <w:marRight w:val="0"/>
      <w:marTop w:val="0"/>
      <w:marBottom w:val="0"/>
      <w:divBdr>
        <w:top w:val="none" w:sz="0" w:space="0" w:color="auto"/>
        <w:left w:val="none" w:sz="0" w:space="0" w:color="auto"/>
        <w:bottom w:val="none" w:sz="0" w:space="0" w:color="auto"/>
        <w:right w:val="none" w:sz="0" w:space="0" w:color="auto"/>
      </w:divBdr>
    </w:div>
    <w:div w:id="2068798959">
      <w:bodyDiv w:val="1"/>
      <w:marLeft w:val="0"/>
      <w:marRight w:val="0"/>
      <w:marTop w:val="0"/>
      <w:marBottom w:val="0"/>
      <w:divBdr>
        <w:top w:val="none" w:sz="0" w:space="0" w:color="auto"/>
        <w:left w:val="none" w:sz="0" w:space="0" w:color="auto"/>
        <w:bottom w:val="none" w:sz="0" w:space="0" w:color="auto"/>
        <w:right w:val="none" w:sz="0" w:space="0" w:color="auto"/>
      </w:divBdr>
    </w:div>
    <w:div w:id="2068990066">
      <w:bodyDiv w:val="1"/>
      <w:marLeft w:val="0"/>
      <w:marRight w:val="0"/>
      <w:marTop w:val="0"/>
      <w:marBottom w:val="0"/>
      <w:divBdr>
        <w:top w:val="none" w:sz="0" w:space="0" w:color="auto"/>
        <w:left w:val="none" w:sz="0" w:space="0" w:color="auto"/>
        <w:bottom w:val="none" w:sz="0" w:space="0" w:color="auto"/>
        <w:right w:val="none" w:sz="0" w:space="0" w:color="auto"/>
      </w:divBdr>
    </w:div>
    <w:div w:id="2069910355">
      <w:bodyDiv w:val="1"/>
      <w:marLeft w:val="0"/>
      <w:marRight w:val="0"/>
      <w:marTop w:val="0"/>
      <w:marBottom w:val="0"/>
      <w:divBdr>
        <w:top w:val="none" w:sz="0" w:space="0" w:color="auto"/>
        <w:left w:val="none" w:sz="0" w:space="0" w:color="auto"/>
        <w:bottom w:val="none" w:sz="0" w:space="0" w:color="auto"/>
        <w:right w:val="none" w:sz="0" w:space="0" w:color="auto"/>
      </w:divBdr>
      <w:divsChild>
        <w:div w:id="931007215">
          <w:marLeft w:val="0"/>
          <w:marRight w:val="274"/>
          <w:marTop w:val="134"/>
          <w:marBottom w:val="0"/>
          <w:divBdr>
            <w:top w:val="none" w:sz="0" w:space="0" w:color="auto"/>
            <w:left w:val="none" w:sz="0" w:space="0" w:color="auto"/>
            <w:bottom w:val="none" w:sz="0" w:space="0" w:color="auto"/>
            <w:right w:val="none" w:sz="0" w:space="0" w:color="auto"/>
          </w:divBdr>
        </w:div>
      </w:divsChild>
    </w:div>
    <w:div w:id="2096321398">
      <w:bodyDiv w:val="1"/>
      <w:marLeft w:val="0"/>
      <w:marRight w:val="0"/>
      <w:marTop w:val="0"/>
      <w:marBottom w:val="0"/>
      <w:divBdr>
        <w:top w:val="none" w:sz="0" w:space="0" w:color="auto"/>
        <w:left w:val="none" w:sz="0" w:space="0" w:color="auto"/>
        <w:bottom w:val="none" w:sz="0" w:space="0" w:color="auto"/>
        <w:right w:val="none" w:sz="0" w:space="0" w:color="auto"/>
      </w:divBdr>
      <w:divsChild>
        <w:div w:id="1391273900">
          <w:marLeft w:val="0"/>
          <w:marRight w:val="274"/>
          <w:marTop w:val="134"/>
          <w:marBottom w:val="0"/>
          <w:divBdr>
            <w:top w:val="none" w:sz="0" w:space="0" w:color="auto"/>
            <w:left w:val="none" w:sz="0" w:space="0" w:color="auto"/>
            <w:bottom w:val="none" w:sz="0" w:space="0" w:color="auto"/>
            <w:right w:val="none" w:sz="0" w:space="0" w:color="auto"/>
          </w:divBdr>
        </w:div>
        <w:div w:id="365378322">
          <w:marLeft w:val="0"/>
          <w:marRight w:val="274"/>
          <w:marTop w:val="134"/>
          <w:marBottom w:val="0"/>
          <w:divBdr>
            <w:top w:val="none" w:sz="0" w:space="0" w:color="auto"/>
            <w:left w:val="none" w:sz="0" w:space="0" w:color="auto"/>
            <w:bottom w:val="none" w:sz="0" w:space="0" w:color="auto"/>
            <w:right w:val="none" w:sz="0" w:space="0" w:color="auto"/>
          </w:divBdr>
        </w:div>
        <w:div w:id="868883378">
          <w:marLeft w:val="0"/>
          <w:marRight w:val="274"/>
          <w:marTop w:val="134"/>
          <w:marBottom w:val="0"/>
          <w:divBdr>
            <w:top w:val="none" w:sz="0" w:space="0" w:color="auto"/>
            <w:left w:val="none" w:sz="0" w:space="0" w:color="auto"/>
            <w:bottom w:val="none" w:sz="0" w:space="0" w:color="auto"/>
            <w:right w:val="none" w:sz="0" w:space="0" w:color="auto"/>
          </w:divBdr>
        </w:div>
        <w:div w:id="94064205">
          <w:marLeft w:val="0"/>
          <w:marRight w:val="274"/>
          <w:marTop w:val="134"/>
          <w:marBottom w:val="0"/>
          <w:divBdr>
            <w:top w:val="none" w:sz="0" w:space="0" w:color="auto"/>
            <w:left w:val="none" w:sz="0" w:space="0" w:color="auto"/>
            <w:bottom w:val="none" w:sz="0" w:space="0" w:color="auto"/>
            <w:right w:val="none" w:sz="0" w:space="0" w:color="auto"/>
          </w:divBdr>
        </w:div>
      </w:divsChild>
    </w:div>
    <w:div w:id="2105802912">
      <w:bodyDiv w:val="1"/>
      <w:marLeft w:val="0"/>
      <w:marRight w:val="0"/>
      <w:marTop w:val="0"/>
      <w:marBottom w:val="0"/>
      <w:divBdr>
        <w:top w:val="none" w:sz="0" w:space="0" w:color="auto"/>
        <w:left w:val="none" w:sz="0" w:space="0" w:color="auto"/>
        <w:bottom w:val="none" w:sz="0" w:space="0" w:color="auto"/>
        <w:right w:val="none" w:sz="0" w:space="0" w:color="auto"/>
      </w:divBdr>
      <w:divsChild>
        <w:div w:id="311101604">
          <w:marLeft w:val="0"/>
          <w:marRight w:val="274"/>
          <w:marTop w:val="134"/>
          <w:marBottom w:val="0"/>
          <w:divBdr>
            <w:top w:val="none" w:sz="0" w:space="0" w:color="auto"/>
            <w:left w:val="none" w:sz="0" w:space="0" w:color="auto"/>
            <w:bottom w:val="none" w:sz="0" w:space="0" w:color="auto"/>
            <w:right w:val="none" w:sz="0" w:space="0" w:color="auto"/>
          </w:divBdr>
        </w:div>
      </w:divsChild>
    </w:div>
    <w:div w:id="21366326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624</TotalTime>
  <Pages>1</Pages>
  <Words>8317</Words>
  <Characters>47409</Characters>
  <Application>Microsoft Office Word</Application>
  <DocSecurity>0</DocSecurity>
  <Lines>395</Lines>
  <Paragraphs>111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55615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Toshiba</dc:creator>
  <cp:keywords/>
  <dc:description/>
  <cp:lastModifiedBy>4 memo</cp:lastModifiedBy>
  <cp:revision>16</cp:revision>
  <cp:lastPrinted>2014-05-08T16:48:00Z</cp:lastPrinted>
  <dcterms:created xsi:type="dcterms:W3CDTF">2014-05-02T18:57:00Z</dcterms:created>
  <dcterms:modified xsi:type="dcterms:W3CDTF">2014-05-10T02:49:00Z</dcterms:modified>
</cp:coreProperties>
</file>