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595B" w:rsidRDefault="00277C94" w:rsidP="00684F34">
      <w:pPr>
        <w:jc w:val="right"/>
        <w:rPr>
          <w:rFonts w:asciiTheme="majorBidi" w:hAnsiTheme="majorBidi" w:cstheme="majorBidi" w:hint="cs"/>
          <w:sz w:val="28"/>
          <w:szCs w:val="28"/>
          <w:shd w:val="clear" w:color="auto" w:fill="FFFFFF"/>
          <w:rtl/>
        </w:rPr>
      </w:pPr>
      <w:r w:rsidRPr="00684F34">
        <w:rPr>
          <w:rStyle w:val="apple-converted-space"/>
          <w:rFonts w:ascii="Arial" w:hAnsi="Arial" w:cs="Arial"/>
          <w:color w:val="252525"/>
          <w:sz w:val="28"/>
          <w:szCs w:val="28"/>
          <w:shd w:val="clear" w:color="auto" w:fill="FFFFFF"/>
        </w:rPr>
        <w:t xml:space="preserve">  </w:t>
      </w:r>
      <w:r w:rsidR="00974688" w:rsidRPr="00684F34">
        <w:rPr>
          <w:rStyle w:val="apple-converted-space"/>
          <w:rFonts w:ascii="Arial" w:hAnsi="Arial" w:cs="Arial"/>
          <w:color w:val="252525"/>
          <w:sz w:val="28"/>
          <w:szCs w:val="28"/>
          <w:shd w:val="clear" w:color="auto" w:fill="FFFFFF"/>
        </w:rPr>
        <w:t xml:space="preserve"> </w:t>
      </w:r>
      <w:r w:rsidR="00974688" w:rsidRPr="00684F34">
        <w:rPr>
          <w:rStyle w:val="apple-converted-space"/>
          <w:rFonts w:asciiTheme="majorBidi" w:hAnsiTheme="majorBidi" w:cstheme="majorBidi"/>
          <w:color w:val="252525"/>
          <w:sz w:val="28"/>
          <w:szCs w:val="28"/>
          <w:shd w:val="clear" w:color="auto" w:fill="FFFFFF"/>
        </w:rPr>
        <w:t xml:space="preserve"> </w:t>
      </w:r>
      <w:r w:rsidR="0025759D">
        <w:rPr>
          <w:rStyle w:val="apple-converted-space"/>
          <w:rFonts w:asciiTheme="majorBidi" w:hAnsiTheme="majorBidi" w:cstheme="majorBidi"/>
          <w:sz w:val="28"/>
          <w:szCs w:val="28"/>
          <w:shd w:val="clear" w:color="auto" w:fill="FFFFFF"/>
        </w:rPr>
        <w:t xml:space="preserve">The Acropolis of Athens </w:t>
      </w:r>
      <w:r w:rsidR="00974688" w:rsidRPr="00684F34">
        <w:rPr>
          <w:rStyle w:val="apple-converted-space"/>
          <w:rFonts w:asciiTheme="majorBidi" w:hAnsiTheme="majorBidi" w:cstheme="majorBidi"/>
          <w:sz w:val="28"/>
          <w:szCs w:val="28"/>
          <w:shd w:val="clear" w:color="auto" w:fill="FFFFFF"/>
        </w:rPr>
        <w:t> </w:t>
      </w:r>
      <w:r w:rsidR="00974688" w:rsidRPr="00684F34">
        <w:rPr>
          <w:rFonts w:asciiTheme="majorBidi" w:hAnsiTheme="majorBidi" w:cstheme="majorBidi"/>
          <w:sz w:val="28"/>
          <w:szCs w:val="28"/>
          <w:shd w:val="clear" w:color="auto" w:fill="FFFFFF"/>
        </w:rPr>
        <w:t>is an ancient</w:t>
      </w:r>
      <w:r w:rsidR="00974688" w:rsidRPr="00684F34">
        <w:rPr>
          <w:rStyle w:val="apple-converted-space"/>
          <w:rFonts w:asciiTheme="majorBidi" w:hAnsiTheme="majorBidi" w:cstheme="majorBidi"/>
          <w:sz w:val="28"/>
          <w:szCs w:val="28"/>
          <w:shd w:val="clear" w:color="auto" w:fill="FFFFFF"/>
        </w:rPr>
        <w:t> </w:t>
      </w:r>
      <w:hyperlink r:id="rId5" w:tooltip="Citadel" w:history="1">
        <w:r w:rsidR="00974688" w:rsidRPr="00684F34">
          <w:rPr>
            <w:rStyle w:val="Hyperlink"/>
            <w:rFonts w:asciiTheme="majorBidi" w:hAnsiTheme="majorBidi" w:cstheme="majorBidi"/>
            <w:color w:val="auto"/>
            <w:sz w:val="28"/>
            <w:szCs w:val="28"/>
            <w:u w:val="none"/>
            <w:shd w:val="clear" w:color="auto" w:fill="FFFFFF"/>
          </w:rPr>
          <w:t>citadel</w:t>
        </w:r>
      </w:hyperlink>
      <w:r w:rsidR="00974688" w:rsidRPr="00684F34">
        <w:rPr>
          <w:rStyle w:val="apple-converted-space"/>
          <w:rFonts w:asciiTheme="majorBidi" w:hAnsiTheme="majorBidi" w:cstheme="majorBidi"/>
          <w:sz w:val="28"/>
          <w:szCs w:val="28"/>
          <w:shd w:val="clear" w:color="auto" w:fill="FFFFFF"/>
        </w:rPr>
        <w:t> </w:t>
      </w:r>
      <w:r w:rsidR="00974688" w:rsidRPr="00684F34">
        <w:rPr>
          <w:rFonts w:asciiTheme="majorBidi" w:hAnsiTheme="majorBidi" w:cstheme="majorBidi"/>
          <w:sz w:val="28"/>
          <w:szCs w:val="28"/>
          <w:shd w:val="clear" w:color="auto" w:fill="FFFFFF"/>
        </w:rPr>
        <w:t>located on a high rocky</w:t>
      </w:r>
      <w:bookmarkStart w:id="0" w:name="_GoBack"/>
      <w:bookmarkEnd w:id="0"/>
      <w:r w:rsidR="00974688" w:rsidRPr="00684F34">
        <w:rPr>
          <w:rFonts w:asciiTheme="majorBidi" w:hAnsiTheme="majorBidi" w:cstheme="majorBidi"/>
          <w:sz w:val="28"/>
          <w:szCs w:val="28"/>
          <w:shd w:val="clear" w:color="auto" w:fill="FFFFFF"/>
        </w:rPr>
        <w:t xml:space="preserve"> outcrop above the city of</w:t>
      </w:r>
      <w:r w:rsidR="00974688" w:rsidRPr="00684F34">
        <w:rPr>
          <w:rStyle w:val="apple-converted-space"/>
          <w:rFonts w:asciiTheme="majorBidi" w:hAnsiTheme="majorBidi" w:cstheme="majorBidi"/>
          <w:sz w:val="28"/>
          <w:szCs w:val="28"/>
          <w:shd w:val="clear" w:color="auto" w:fill="FFFFFF"/>
        </w:rPr>
        <w:t> </w:t>
      </w:r>
      <w:hyperlink r:id="rId6" w:tooltip="Athens" w:history="1">
        <w:r w:rsidR="00974688" w:rsidRPr="00684F34">
          <w:rPr>
            <w:rStyle w:val="Hyperlink"/>
            <w:rFonts w:asciiTheme="majorBidi" w:hAnsiTheme="majorBidi" w:cstheme="majorBidi"/>
            <w:color w:val="auto"/>
            <w:sz w:val="28"/>
            <w:szCs w:val="28"/>
            <w:u w:val="none"/>
            <w:shd w:val="clear" w:color="auto" w:fill="FFFFFF"/>
          </w:rPr>
          <w:t>Athens</w:t>
        </w:r>
      </w:hyperlink>
      <w:r w:rsidR="00974688" w:rsidRPr="00684F34">
        <w:rPr>
          <w:rStyle w:val="apple-converted-space"/>
          <w:rFonts w:asciiTheme="majorBidi" w:hAnsiTheme="majorBidi" w:cstheme="majorBidi"/>
          <w:sz w:val="28"/>
          <w:szCs w:val="28"/>
          <w:shd w:val="clear" w:color="auto" w:fill="FFFFFF"/>
        </w:rPr>
        <w:t> </w:t>
      </w:r>
      <w:r w:rsidR="00974688" w:rsidRPr="00684F34">
        <w:rPr>
          <w:rFonts w:asciiTheme="majorBidi" w:hAnsiTheme="majorBidi" w:cstheme="majorBidi"/>
          <w:sz w:val="28"/>
          <w:szCs w:val="28"/>
          <w:shd w:val="clear" w:color="auto" w:fill="FFFFFF"/>
        </w:rPr>
        <w:t>and containing the remains of several</w:t>
      </w:r>
      <w:r w:rsidR="00974688" w:rsidRPr="00684F34">
        <w:rPr>
          <w:rStyle w:val="apple-converted-space"/>
          <w:rFonts w:asciiTheme="majorBidi" w:hAnsiTheme="majorBidi" w:cstheme="majorBidi"/>
          <w:sz w:val="28"/>
          <w:szCs w:val="28"/>
          <w:shd w:val="clear" w:color="auto" w:fill="FFFFFF"/>
        </w:rPr>
        <w:t> </w:t>
      </w:r>
      <w:hyperlink r:id="rId7" w:tooltip="Ancient Greek architecture" w:history="1">
        <w:r w:rsidR="00974688" w:rsidRPr="00684F34">
          <w:rPr>
            <w:rStyle w:val="Hyperlink"/>
            <w:rFonts w:asciiTheme="majorBidi" w:hAnsiTheme="majorBidi" w:cstheme="majorBidi"/>
            <w:color w:val="auto"/>
            <w:sz w:val="28"/>
            <w:szCs w:val="28"/>
            <w:u w:val="none"/>
            <w:shd w:val="clear" w:color="auto" w:fill="FFFFFF"/>
          </w:rPr>
          <w:t>ancient buildings</w:t>
        </w:r>
      </w:hyperlink>
      <w:r w:rsidR="00974688" w:rsidRPr="00684F34">
        <w:rPr>
          <w:rStyle w:val="apple-converted-space"/>
          <w:rFonts w:asciiTheme="majorBidi" w:hAnsiTheme="majorBidi" w:cstheme="majorBidi"/>
          <w:sz w:val="28"/>
          <w:szCs w:val="28"/>
          <w:shd w:val="clear" w:color="auto" w:fill="FFFFFF"/>
        </w:rPr>
        <w:t> </w:t>
      </w:r>
      <w:r w:rsidR="00974688" w:rsidRPr="00684F34">
        <w:rPr>
          <w:rFonts w:asciiTheme="majorBidi" w:hAnsiTheme="majorBidi" w:cstheme="majorBidi"/>
          <w:sz w:val="28"/>
          <w:szCs w:val="28"/>
          <w:shd w:val="clear" w:color="auto" w:fill="FFFFFF"/>
        </w:rPr>
        <w:t>of great architectural and historic significance, the most famous being the</w:t>
      </w:r>
      <w:r w:rsidR="00974688" w:rsidRPr="00684F34">
        <w:rPr>
          <w:rStyle w:val="apple-converted-space"/>
          <w:rFonts w:asciiTheme="majorBidi" w:hAnsiTheme="majorBidi" w:cstheme="majorBidi"/>
          <w:sz w:val="28"/>
          <w:szCs w:val="28"/>
          <w:shd w:val="clear" w:color="auto" w:fill="FFFFFF"/>
        </w:rPr>
        <w:t> </w:t>
      </w:r>
      <w:hyperlink r:id="rId8" w:tooltip="Parthenon" w:history="1">
        <w:r w:rsidR="00974688" w:rsidRPr="00684F34">
          <w:rPr>
            <w:rStyle w:val="Hyperlink"/>
            <w:rFonts w:asciiTheme="majorBidi" w:hAnsiTheme="majorBidi" w:cstheme="majorBidi"/>
            <w:color w:val="auto"/>
            <w:sz w:val="28"/>
            <w:szCs w:val="28"/>
            <w:u w:val="none"/>
            <w:shd w:val="clear" w:color="auto" w:fill="FFFFFF"/>
          </w:rPr>
          <w:t>Parthenon</w:t>
        </w:r>
      </w:hyperlink>
      <w:r w:rsidR="00974688" w:rsidRPr="00684F34">
        <w:rPr>
          <w:rFonts w:asciiTheme="majorBidi" w:hAnsiTheme="majorBidi" w:cstheme="majorBidi"/>
          <w:sz w:val="28"/>
          <w:szCs w:val="28"/>
          <w:shd w:val="clear" w:color="auto" w:fill="FFFFFF"/>
        </w:rPr>
        <w:t>. The word</w:t>
      </w:r>
      <w:r w:rsidR="00974688" w:rsidRPr="00684F34">
        <w:rPr>
          <w:rStyle w:val="apple-converted-space"/>
          <w:rFonts w:asciiTheme="majorBidi" w:hAnsiTheme="majorBidi" w:cstheme="majorBidi"/>
          <w:sz w:val="28"/>
          <w:szCs w:val="28"/>
          <w:shd w:val="clear" w:color="auto" w:fill="FFFFFF"/>
        </w:rPr>
        <w:t> </w:t>
      </w:r>
      <w:hyperlink r:id="rId9" w:tooltip="Acropolis" w:history="1">
        <w:r w:rsidR="00974688" w:rsidRPr="00684F34">
          <w:rPr>
            <w:rStyle w:val="Hyperlink"/>
            <w:rFonts w:asciiTheme="majorBidi" w:hAnsiTheme="majorBidi" w:cstheme="majorBidi"/>
            <w:color w:val="auto"/>
            <w:sz w:val="28"/>
            <w:szCs w:val="28"/>
            <w:u w:val="none"/>
            <w:shd w:val="clear" w:color="auto" w:fill="FFFFFF"/>
          </w:rPr>
          <w:t>acropolis</w:t>
        </w:r>
      </w:hyperlink>
      <w:r w:rsidR="00974688" w:rsidRPr="00684F34">
        <w:rPr>
          <w:rStyle w:val="apple-converted-space"/>
          <w:rFonts w:asciiTheme="majorBidi" w:hAnsiTheme="majorBidi" w:cstheme="majorBidi"/>
          <w:sz w:val="28"/>
          <w:szCs w:val="28"/>
          <w:shd w:val="clear" w:color="auto" w:fill="FFFFFF"/>
        </w:rPr>
        <w:t> </w:t>
      </w:r>
      <w:r w:rsidR="00974688" w:rsidRPr="00684F34">
        <w:rPr>
          <w:rFonts w:asciiTheme="majorBidi" w:hAnsiTheme="majorBidi" w:cstheme="majorBidi"/>
          <w:sz w:val="28"/>
          <w:szCs w:val="28"/>
          <w:shd w:val="clear" w:color="auto" w:fill="FFFFFF"/>
        </w:rPr>
        <w:t>comes from the Greek words</w:t>
      </w:r>
      <w:r w:rsidR="00974688" w:rsidRPr="00684F34">
        <w:rPr>
          <w:rFonts w:asciiTheme="majorBidi" w:hAnsiTheme="majorBidi" w:cstheme="majorBidi"/>
          <w:sz w:val="28"/>
          <w:szCs w:val="28"/>
          <w:shd w:val="clear" w:color="auto" w:fill="FFFFFF"/>
        </w:rPr>
        <w:t xml:space="preserve">, by the standard of the gods, stately, proportionate sculptures of whom </w:t>
      </w:r>
      <w:r w:rsidR="00974688" w:rsidRPr="0025759D">
        <w:rPr>
          <w:rFonts w:asciiTheme="minorBidi" w:hAnsiTheme="minorBidi"/>
          <w:sz w:val="28"/>
          <w:szCs w:val="28"/>
          <w:shd w:val="clear" w:color="auto" w:fill="FFFFFF"/>
        </w:rPr>
        <w:t>had</w:t>
      </w:r>
      <w:r w:rsidR="00974688" w:rsidRPr="00684F34">
        <w:rPr>
          <w:rFonts w:asciiTheme="majorBidi" w:hAnsiTheme="majorBidi" w:cstheme="majorBidi"/>
          <w:sz w:val="28"/>
          <w:szCs w:val="28"/>
          <w:shd w:val="clear" w:color="auto" w:fill="FFFFFF"/>
        </w:rPr>
        <w:t xml:space="preserve"> been adorning the Athenian Acropolis since about the time Socrates reached  the age of thirty . Good looks and proper bearing  were important to a man's political prospects, for beauty and goodness were linked in the popular imagination.</w:t>
      </w:r>
    </w:p>
    <w:p w:rsidR="00684F34" w:rsidRPr="00684F34" w:rsidRDefault="00684F34" w:rsidP="00684F34">
      <w:pPr>
        <w:jc w:val="right"/>
        <w:rPr>
          <w:rFonts w:asciiTheme="majorBidi" w:hAnsiTheme="majorBidi" w:cstheme="majorBidi" w:hint="cs"/>
          <w:sz w:val="28"/>
          <w:szCs w:val="28"/>
          <w:shd w:val="clear" w:color="auto" w:fill="FFFFFF"/>
        </w:rPr>
      </w:pPr>
    </w:p>
    <w:p w:rsidR="00974688" w:rsidRPr="00684F34" w:rsidRDefault="00684F34" w:rsidP="00684F34">
      <w:pPr>
        <w:jc w:val="center"/>
        <w:rPr>
          <w:rFonts w:asciiTheme="majorBidi" w:hAnsiTheme="majorBidi" w:cstheme="majorBidi" w:hint="cs"/>
          <w:b/>
          <w:bCs/>
          <w:sz w:val="36"/>
          <w:szCs w:val="36"/>
          <w:shd w:val="clear" w:color="auto" w:fill="FFFFFF"/>
          <w:rtl/>
        </w:rPr>
      </w:pPr>
      <w:r w:rsidRPr="00684F34">
        <w:rPr>
          <w:rFonts w:asciiTheme="majorBidi" w:hAnsiTheme="majorBidi" w:cstheme="majorBidi"/>
          <w:b/>
          <w:bCs/>
          <w:sz w:val="36"/>
          <w:szCs w:val="36"/>
          <w:shd w:val="clear" w:color="auto" w:fill="FFFFFF"/>
        </w:rPr>
        <w:t>Map of the Acropolis of Athens in Socrates and Plato</w:t>
      </w:r>
    </w:p>
    <w:p w:rsidR="00974688" w:rsidRPr="00684F34" w:rsidRDefault="00684F34" w:rsidP="00684F34">
      <w:pPr>
        <w:jc w:val="right"/>
        <w:rPr>
          <w:rFonts w:asciiTheme="majorBidi" w:hAnsiTheme="majorBidi" w:cstheme="majorBidi" w:hint="cs"/>
          <w:sz w:val="28"/>
          <w:szCs w:val="28"/>
          <w:shd w:val="clear" w:color="auto" w:fill="FFFFFF"/>
          <w:rtl/>
        </w:rPr>
      </w:pPr>
      <w:r>
        <w:rPr>
          <w:rFonts w:asciiTheme="majorBidi" w:hAnsiTheme="majorBidi" w:cstheme="majorBidi" w:hint="cs"/>
          <w:noProof/>
          <w:sz w:val="28"/>
          <w:szCs w:val="28"/>
          <w:shd w:val="clear" w:color="auto" w:fill="FFFFFF"/>
        </w:rPr>
        <w:drawing>
          <wp:inline distT="0" distB="0" distL="0" distR="0" wp14:anchorId="51C04CD1" wp14:editId="594FCF8E">
            <wp:extent cx="4752975" cy="2852014"/>
            <wp:effectExtent l="0" t="0" r="0" b="571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ropol.gif"/>
                    <pic:cNvPicPr/>
                  </pic:nvPicPr>
                  <pic:blipFill>
                    <a:blip r:embed="rId10">
                      <a:extLst>
                        <a:ext uri="{28A0092B-C50C-407E-A947-70E740481C1C}">
                          <a14:useLocalDpi xmlns:a14="http://schemas.microsoft.com/office/drawing/2010/main" val="0"/>
                        </a:ext>
                      </a:extLst>
                    </a:blip>
                    <a:stretch>
                      <a:fillRect/>
                    </a:stretch>
                  </pic:blipFill>
                  <pic:spPr>
                    <a:xfrm>
                      <a:off x="0" y="0"/>
                      <a:ext cx="4759508" cy="2855934"/>
                    </a:xfrm>
                    <a:prstGeom prst="rect">
                      <a:avLst/>
                    </a:prstGeom>
                  </pic:spPr>
                </pic:pic>
              </a:graphicData>
            </a:graphic>
          </wp:inline>
        </w:drawing>
      </w:r>
    </w:p>
    <w:p w:rsidR="009C2B4D" w:rsidRPr="00684F34" w:rsidRDefault="009C2B4D" w:rsidP="0025759D">
      <w:pPr>
        <w:rPr>
          <w:rFonts w:asciiTheme="majorBidi" w:hAnsiTheme="majorBidi" w:cstheme="majorBidi" w:hint="cs"/>
          <w:sz w:val="28"/>
          <w:szCs w:val="28"/>
          <w:shd w:val="clear" w:color="auto" w:fill="FFFFFF"/>
          <w:rtl/>
        </w:rPr>
      </w:pPr>
    </w:p>
    <w:p w:rsidR="009C2B4D" w:rsidRPr="0025759D" w:rsidRDefault="009C2B4D" w:rsidP="0025759D">
      <w:pPr>
        <w:jc w:val="right"/>
        <w:rPr>
          <w:rFonts w:asciiTheme="majorBidi" w:hAnsiTheme="majorBidi" w:cstheme="majorBidi"/>
          <w:sz w:val="28"/>
          <w:szCs w:val="28"/>
          <w:rtl/>
        </w:rPr>
      </w:pPr>
      <w:r w:rsidRPr="00684F34">
        <w:tab/>
      </w:r>
      <w:r w:rsidR="0025759D">
        <w:t xml:space="preserve">     </w:t>
      </w:r>
      <w:r w:rsidRPr="0025759D">
        <w:rPr>
          <w:rFonts w:asciiTheme="majorBidi" w:hAnsiTheme="majorBidi" w:cstheme="majorBidi"/>
          <w:sz w:val="28"/>
          <w:szCs w:val="28"/>
        </w:rPr>
        <w:t>There is a lot of evidence showing that the area was inhabited as</w:t>
      </w:r>
      <w:r w:rsidR="0025759D" w:rsidRPr="0025759D">
        <w:rPr>
          <w:rFonts w:asciiTheme="majorBidi" w:hAnsiTheme="majorBidi" w:cstheme="majorBidi"/>
          <w:sz w:val="28"/>
          <w:szCs w:val="28"/>
          <w:rtl/>
        </w:rPr>
        <w:t xml:space="preserve">    </w:t>
      </w:r>
      <w:r w:rsidRPr="0025759D">
        <w:rPr>
          <w:rFonts w:asciiTheme="majorBidi" w:hAnsiTheme="majorBidi" w:cstheme="majorBidi"/>
          <w:sz w:val="28"/>
          <w:szCs w:val="28"/>
        </w:rPr>
        <w:t xml:space="preserve">far as in the 4th millennium BC. However, studies reveal that the Pericles who existed between 495-429BC are the ones that coordinated its construction. The Pericles are attributed with the construction of the major buildings in this area. According to research, the Pericles constructed the </w:t>
      </w:r>
      <w:proofErr w:type="spellStart"/>
      <w:r w:rsidRPr="0025759D">
        <w:rPr>
          <w:rFonts w:asciiTheme="majorBidi" w:hAnsiTheme="majorBidi" w:cstheme="majorBidi"/>
          <w:sz w:val="28"/>
          <w:szCs w:val="28"/>
        </w:rPr>
        <w:t>Propylaia</w:t>
      </w:r>
      <w:proofErr w:type="spellEnd"/>
      <w:r w:rsidRPr="0025759D">
        <w:rPr>
          <w:rFonts w:asciiTheme="majorBidi" w:hAnsiTheme="majorBidi" w:cstheme="majorBidi"/>
          <w:sz w:val="28"/>
          <w:szCs w:val="28"/>
        </w:rPr>
        <w:t xml:space="preserve">, Parthenon and </w:t>
      </w:r>
      <w:proofErr w:type="spellStart"/>
      <w:r w:rsidRPr="0025759D">
        <w:rPr>
          <w:rFonts w:asciiTheme="majorBidi" w:hAnsiTheme="majorBidi" w:cstheme="majorBidi"/>
          <w:sz w:val="28"/>
          <w:szCs w:val="28"/>
        </w:rPr>
        <w:t>Erechtheion</w:t>
      </w:r>
      <w:proofErr w:type="spellEnd"/>
      <w:r w:rsidRPr="0025759D">
        <w:rPr>
          <w:rFonts w:asciiTheme="majorBidi" w:hAnsiTheme="majorBidi" w:cstheme="majorBidi"/>
          <w:sz w:val="28"/>
          <w:szCs w:val="28"/>
        </w:rPr>
        <w:t>. At the same time, they are also believed to have constructed the  Athena Nike temple.</w:t>
      </w:r>
    </w:p>
    <w:p w:rsidR="0025759D" w:rsidRPr="0025759D" w:rsidRDefault="0025759D" w:rsidP="0025759D">
      <w:pPr>
        <w:jc w:val="right"/>
        <w:rPr>
          <w:rFonts w:asciiTheme="majorBidi" w:hAnsiTheme="majorBidi" w:cstheme="majorBidi"/>
          <w:sz w:val="28"/>
          <w:szCs w:val="28"/>
        </w:rPr>
      </w:pPr>
      <w:r w:rsidRPr="0025759D">
        <w:rPr>
          <w:rFonts w:asciiTheme="majorBidi" w:hAnsiTheme="majorBidi" w:cstheme="majorBidi"/>
          <w:sz w:val="28"/>
          <w:szCs w:val="28"/>
        </w:rPr>
        <w:t xml:space="preserve">     </w:t>
      </w:r>
      <w:r w:rsidR="009C2B4D" w:rsidRPr="0025759D">
        <w:rPr>
          <w:rFonts w:asciiTheme="majorBidi" w:hAnsiTheme="majorBidi" w:cstheme="majorBidi"/>
          <w:sz w:val="28"/>
          <w:szCs w:val="28"/>
        </w:rPr>
        <w:t xml:space="preserve"> There is a cultural significance behind this building</w:t>
      </w:r>
      <w:r w:rsidR="00277C94" w:rsidRPr="0025759D">
        <w:rPr>
          <w:rFonts w:asciiTheme="majorBidi" w:hAnsiTheme="majorBidi" w:cstheme="majorBidi"/>
          <w:sz w:val="28"/>
          <w:szCs w:val="28"/>
        </w:rPr>
        <w:t xml:space="preserve"> that</w:t>
      </w:r>
      <w:r w:rsidR="009C2B4D" w:rsidRPr="0025759D">
        <w:rPr>
          <w:rFonts w:asciiTheme="majorBidi" w:hAnsiTheme="majorBidi" w:cstheme="majorBidi"/>
          <w:sz w:val="28"/>
          <w:szCs w:val="28"/>
        </w:rPr>
        <w:t xml:space="preserve"> every four years the Athenians held a festival called the </w:t>
      </w:r>
      <w:proofErr w:type="spellStart"/>
      <w:r w:rsidR="009C2B4D" w:rsidRPr="0025759D">
        <w:rPr>
          <w:rFonts w:asciiTheme="majorBidi" w:hAnsiTheme="majorBidi" w:cstheme="majorBidi"/>
          <w:sz w:val="28"/>
          <w:szCs w:val="28"/>
        </w:rPr>
        <w:t>Panathenaea</w:t>
      </w:r>
      <w:proofErr w:type="spellEnd"/>
      <w:r w:rsidR="009C2B4D" w:rsidRPr="0025759D">
        <w:rPr>
          <w:rFonts w:asciiTheme="majorBidi" w:hAnsiTheme="majorBidi" w:cstheme="majorBidi"/>
          <w:sz w:val="28"/>
          <w:szCs w:val="28"/>
        </w:rPr>
        <w:t xml:space="preserve"> that rivaled the </w:t>
      </w:r>
      <w:hyperlink r:id="rId11" w:tooltip="Olympic Games" w:history="1">
        <w:r w:rsidR="009C2B4D" w:rsidRPr="0025759D">
          <w:rPr>
            <w:rStyle w:val="Hyperlink"/>
            <w:rFonts w:asciiTheme="majorBidi" w:hAnsiTheme="majorBidi" w:cstheme="majorBidi"/>
            <w:color w:val="auto"/>
            <w:sz w:val="28"/>
            <w:szCs w:val="28"/>
          </w:rPr>
          <w:t>Olympic Games</w:t>
        </w:r>
      </w:hyperlink>
      <w:r w:rsidR="009C2B4D" w:rsidRPr="0025759D">
        <w:rPr>
          <w:rFonts w:asciiTheme="majorBidi" w:hAnsiTheme="majorBidi" w:cstheme="majorBidi"/>
          <w:sz w:val="28"/>
          <w:szCs w:val="28"/>
        </w:rPr>
        <w:t xml:space="preserve"> in popularity. During the festival, a </w:t>
      </w:r>
      <w:r w:rsidR="009C2B4D" w:rsidRPr="0025759D">
        <w:rPr>
          <w:rFonts w:asciiTheme="majorBidi" w:hAnsiTheme="majorBidi" w:cstheme="majorBidi"/>
          <w:sz w:val="28"/>
          <w:szCs w:val="28"/>
        </w:rPr>
        <w:lastRenderedPageBreak/>
        <w:t>procession</w:t>
      </w:r>
      <w:r w:rsidR="00277C94" w:rsidRPr="0025759D">
        <w:rPr>
          <w:rFonts w:asciiTheme="majorBidi" w:hAnsiTheme="majorBidi" w:cstheme="majorBidi"/>
          <w:sz w:val="28"/>
          <w:szCs w:val="28"/>
        </w:rPr>
        <w:t xml:space="preserve">(believed to be depicted on the Parthenon frieze) traveled through the city via the </w:t>
      </w:r>
      <w:proofErr w:type="spellStart"/>
      <w:r w:rsidR="00277C94" w:rsidRPr="0025759D">
        <w:rPr>
          <w:rFonts w:asciiTheme="majorBidi" w:hAnsiTheme="majorBidi" w:cstheme="majorBidi"/>
          <w:sz w:val="28"/>
          <w:szCs w:val="28"/>
        </w:rPr>
        <w:t>Panathenaic</w:t>
      </w:r>
      <w:proofErr w:type="spellEnd"/>
      <w:r w:rsidR="00277C94" w:rsidRPr="0025759D">
        <w:rPr>
          <w:rFonts w:asciiTheme="majorBidi" w:hAnsiTheme="majorBidi" w:cstheme="majorBidi"/>
          <w:sz w:val="28"/>
          <w:szCs w:val="28"/>
        </w:rPr>
        <w:t xml:space="preserve"> Way and culminated on the Acropolis. There  a new robe of woven wool(</w:t>
      </w:r>
      <w:proofErr w:type="spellStart"/>
      <w:r w:rsidR="00277C94" w:rsidRPr="0025759D">
        <w:rPr>
          <w:rFonts w:asciiTheme="majorBidi" w:hAnsiTheme="majorBidi" w:cstheme="majorBidi"/>
          <w:sz w:val="28"/>
          <w:szCs w:val="28"/>
        </w:rPr>
        <w:t>peplos</w:t>
      </w:r>
      <w:proofErr w:type="spellEnd"/>
      <w:r w:rsidR="00277C94" w:rsidRPr="0025759D">
        <w:rPr>
          <w:rFonts w:asciiTheme="majorBidi" w:hAnsiTheme="majorBidi" w:cstheme="majorBidi"/>
          <w:sz w:val="28"/>
          <w:szCs w:val="28"/>
        </w:rPr>
        <w:t xml:space="preserve">) was placed on either the status of Athena </w:t>
      </w:r>
      <w:r w:rsidR="00684F34" w:rsidRPr="0025759D">
        <w:rPr>
          <w:rFonts w:asciiTheme="majorBidi" w:hAnsiTheme="majorBidi" w:cstheme="majorBidi"/>
          <w:sz w:val="28"/>
          <w:szCs w:val="28"/>
        </w:rPr>
        <w:t>Polios</w:t>
      </w:r>
      <w:r w:rsidR="00277C94" w:rsidRPr="0025759D">
        <w:rPr>
          <w:rFonts w:asciiTheme="majorBidi" w:hAnsiTheme="majorBidi" w:cstheme="majorBidi"/>
          <w:sz w:val="28"/>
          <w:szCs w:val="28"/>
        </w:rPr>
        <w:t xml:space="preserve"> in the </w:t>
      </w:r>
      <w:proofErr w:type="spellStart"/>
      <w:r w:rsidR="00277C94" w:rsidRPr="0025759D">
        <w:rPr>
          <w:rFonts w:asciiTheme="majorBidi" w:hAnsiTheme="majorBidi" w:cstheme="majorBidi"/>
          <w:sz w:val="28"/>
          <w:szCs w:val="28"/>
        </w:rPr>
        <w:t>Erechtheum</w:t>
      </w:r>
      <w:proofErr w:type="spellEnd"/>
      <w:r w:rsidR="00277C94" w:rsidRPr="0025759D">
        <w:rPr>
          <w:rFonts w:asciiTheme="majorBidi" w:hAnsiTheme="majorBidi" w:cstheme="majorBidi"/>
          <w:sz w:val="28"/>
          <w:szCs w:val="28"/>
        </w:rPr>
        <w:t xml:space="preserve"> ( during the </w:t>
      </w:r>
      <w:proofErr w:type="spellStart"/>
      <w:r w:rsidR="00277C94" w:rsidRPr="0025759D">
        <w:rPr>
          <w:rFonts w:asciiTheme="majorBidi" w:hAnsiTheme="majorBidi" w:cstheme="majorBidi"/>
          <w:sz w:val="28"/>
          <w:szCs w:val="28"/>
        </w:rPr>
        <w:t>Panathenaca</w:t>
      </w:r>
      <w:proofErr w:type="spellEnd"/>
      <w:r w:rsidR="00277C94" w:rsidRPr="0025759D">
        <w:rPr>
          <w:rFonts w:asciiTheme="majorBidi" w:hAnsiTheme="majorBidi" w:cstheme="majorBidi"/>
          <w:sz w:val="28"/>
          <w:szCs w:val="28"/>
        </w:rPr>
        <w:t xml:space="preserve"> ) or on the status of Athena </w:t>
      </w:r>
      <w:r w:rsidR="00684F34" w:rsidRPr="0025759D">
        <w:rPr>
          <w:rFonts w:asciiTheme="majorBidi" w:hAnsiTheme="majorBidi" w:cstheme="majorBidi"/>
          <w:sz w:val="28"/>
          <w:szCs w:val="28"/>
        </w:rPr>
        <w:t xml:space="preserve"> </w:t>
      </w:r>
      <w:proofErr w:type="spellStart"/>
      <w:r w:rsidR="00684F34" w:rsidRPr="0025759D">
        <w:rPr>
          <w:rFonts w:asciiTheme="majorBidi" w:hAnsiTheme="majorBidi" w:cstheme="majorBidi"/>
          <w:sz w:val="28"/>
          <w:szCs w:val="28"/>
        </w:rPr>
        <w:t>Parthenos</w:t>
      </w:r>
      <w:proofErr w:type="spellEnd"/>
      <w:r w:rsidR="00684F34" w:rsidRPr="0025759D">
        <w:rPr>
          <w:rFonts w:asciiTheme="majorBidi" w:hAnsiTheme="majorBidi" w:cstheme="majorBidi"/>
          <w:sz w:val="28"/>
          <w:szCs w:val="28"/>
        </w:rPr>
        <w:t xml:space="preserve"> in the Parthenon (during the Great </w:t>
      </w:r>
      <w:proofErr w:type="spellStart"/>
      <w:r w:rsidR="00684F34" w:rsidRPr="0025759D">
        <w:rPr>
          <w:rFonts w:asciiTheme="majorBidi" w:hAnsiTheme="majorBidi" w:cstheme="majorBidi"/>
          <w:sz w:val="28"/>
          <w:szCs w:val="28"/>
        </w:rPr>
        <w:t>Panathenaea</w:t>
      </w:r>
      <w:proofErr w:type="spellEnd"/>
      <w:r w:rsidR="00684F34" w:rsidRPr="0025759D">
        <w:rPr>
          <w:rFonts w:asciiTheme="majorBidi" w:hAnsiTheme="majorBidi" w:cstheme="majorBidi"/>
          <w:sz w:val="28"/>
          <w:szCs w:val="28"/>
        </w:rPr>
        <w:t xml:space="preserve"> , held every four years), within the later tradition of Western  Civilization and classical revival the Acropolis , from at least the mid-18 century on, has often been invoked as a key symbol of the Greek legacy and of the glories of the Classical Greece.</w:t>
      </w:r>
    </w:p>
    <w:p w:rsidR="009C2B4D" w:rsidRDefault="0025759D" w:rsidP="0025759D">
      <w:pPr>
        <w:jc w:val="right"/>
        <w:rPr>
          <w:rFonts w:asciiTheme="majorBidi" w:hAnsiTheme="majorBidi" w:cstheme="majorBidi"/>
          <w:sz w:val="28"/>
          <w:szCs w:val="28"/>
        </w:rPr>
      </w:pPr>
      <w:r w:rsidRPr="0025759D">
        <w:rPr>
          <w:rFonts w:asciiTheme="majorBidi" w:hAnsiTheme="majorBidi" w:cstheme="majorBidi"/>
          <w:sz w:val="28"/>
          <w:szCs w:val="28"/>
        </w:rPr>
        <w:t xml:space="preserve">     There are several reasons why Acropolis was constructed. The first reason for the construction of this rock was for defense purpose. The rock was located a strategic location which made any looming danger easily visible. This provided the inhabitants of this area to launch attacks on the incoming enemy effectively. At the same time, this rock had many springs which provided enough water to the residents. Using this water, people living in this area were able to engage in agricultural activities through irrigations. At the same time, the flat top of this rock provided an effective topography for human settlements as it eased movement of people from one region to another.</w:t>
      </w:r>
    </w:p>
    <w:p w:rsidR="0025759D" w:rsidRDefault="0025759D" w:rsidP="0025759D">
      <w:pPr>
        <w:jc w:val="right"/>
        <w:rPr>
          <w:rFonts w:asciiTheme="majorBidi" w:hAnsiTheme="majorBidi" w:cstheme="majorBidi"/>
          <w:sz w:val="28"/>
          <w:szCs w:val="28"/>
        </w:rPr>
      </w:pPr>
    </w:p>
    <w:p w:rsidR="0025759D" w:rsidRPr="0025759D" w:rsidRDefault="0025759D" w:rsidP="0025759D">
      <w:pPr>
        <w:jc w:val="right"/>
        <w:rPr>
          <w:rFonts w:asciiTheme="majorBidi" w:hAnsiTheme="majorBidi" w:cstheme="majorBidi"/>
          <w:sz w:val="28"/>
          <w:szCs w:val="28"/>
        </w:rPr>
      </w:pPr>
      <w:r>
        <w:rPr>
          <w:rFonts w:asciiTheme="majorBidi" w:hAnsiTheme="majorBidi" w:cstheme="majorBidi"/>
          <w:noProof/>
          <w:sz w:val="28"/>
          <w:szCs w:val="28"/>
        </w:rPr>
        <w:drawing>
          <wp:inline distT="0" distB="0" distL="0" distR="0">
            <wp:extent cx="4171950" cy="1799015"/>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rópolis.jpg"/>
                    <pic:cNvPicPr/>
                  </pic:nvPicPr>
                  <pic:blipFill>
                    <a:blip r:embed="rId12">
                      <a:extLst>
                        <a:ext uri="{28A0092B-C50C-407E-A947-70E740481C1C}">
                          <a14:useLocalDpi xmlns:a14="http://schemas.microsoft.com/office/drawing/2010/main" val="0"/>
                        </a:ext>
                      </a:extLst>
                    </a:blip>
                    <a:stretch>
                      <a:fillRect/>
                    </a:stretch>
                  </pic:blipFill>
                  <pic:spPr>
                    <a:xfrm>
                      <a:off x="0" y="0"/>
                      <a:ext cx="4178418" cy="1801804"/>
                    </a:xfrm>
                    <a:prstGeom prst="rect">
                      <a:avLst/>
                    </a:prstGeom>
                  </pic:spPr>
                </pic:pic>
              </a:graphicData>
            </a:graphic>
          </wp:inline>
        </w:drawing>
      </w:r>
    </w:p>
    <w:p w:rsidR="009C2B4D" w:rsidRDefault="009C2B4D" w:rsidP="00974688">
      <w:pPr>
        <w:jc w:val="right"/>
        <w:rPr>
          <w:rFonts w:hint="cs"/>
          <w:b/>
          <w:bCs/>
          <w:rtl/>
        </w:rPr>
      </w:pPr>
    </w:p>
    <w:p w:rsidR="0025759D" w:rsidRPr="0025759D" w:rsidRDefault="0025759D" w:rsidP="0025759D">
      <w:pPr>
        <w:jc w:val="right"/>
        <w:rPr>
          <w:sz w:val="28"/>
          <w:szCs w:val="28"/>
        </w:rPr>
      </w:pPr>
      <w:r w:rsidRPr="0025759D">
        <w:rPr>
          <w:sz w:val="28"/>
          <w:szCs w:val="28"/>
          <w:rtl/>
        </w:rPr>
        <w:t xml:space="preserve"> </w:t>
      </w:r>
      <w:proofErr w:type="spellStart"/>
      <w:r w:rsidRPr="0025759D">
        <w:rPr>
          <w:sz w:val="28"/>
          <w:szCs w:val="28"/>
        </w:rPr>
        <w:t>Rawan</w:t>
      </w:r>
      <w:proofErr w:type="spellEnd"/>
      <w:r w:rsidRPr="0025759D">
        <w:rPr>
          <w:sz w:val="28"/>
          <w:szCs w:val="28"/>
        </w:rPr>
        <w:t xml:space="preserve"> Faisal </w:t>
      </w:r>
      <w:proofErr w:type="spellStart"/>
      <w:r w:rsidRPr="0025759D">
        <w:rPr>
          <w:sz w:val="28"/>
          <w:szCs w:val="28"/>
        </w:rPr>
        <w:t>Alahmadi</w:t>
      </w:r>
      <w:proofErr w:type="spellEnd"/>
    </w:p>
    <w:p w:rsidR="0025759D" w:rsidRPr="0025759D" w:rsidRDefault="0025759D" w:rsidP="0025759D">
      <w:pPr>
        <w:jc w:val="right"/>
        <w:rPr>
          <w:sz w:val="28"/>
          <w:szCs w:val="28"/>
        </w:rPr>
      </w:pPr>
      <w:r w:rsidRPr="0025759D">
        <w:rPr>
          <w:sz w:val="28"/>
          <w:szCs w:val="28"/>
        </w:rPr>
        <w:t>Thursday group</w:t>
      </w:r>
    </w:p>
    <w:p w:rsidR="0025759D" w:rsidRPr="0025759D" w:rsidRDefault="0025759D">
      <w:pPr>
        <w:jc w:val="right"/>
        <w:rPr>
          <w:rFonts w:asciiTheme="minorBidi" w:hAnsiTheme="minorBidi"/>
          <w:color w:val="1F497D" w:themeColor="text2"/>
          <w:sz w:val="28"/>
          <w:szCs w:val="28"/>
        </w:rPr>
      </w:pPr>
    </w:p>
    <w:sectPr w:rsidR="0025759D" w:rsidRPr="0025759D" w:rsidSect="0025759D">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688"/>
    <w:rsid w:val="0025759D"/>
    <w:rsid w:val="00277C94"/>
    <w:rsid w:val="00281742"/>
    <w:rsid w:val="00394A0A"/>
    <w:rsid w:val="00436856"/>
    <w:rsid w:val="00684F34"/>
    <w:rsid w:val="00974688"/>
    <w:rsid w:val="009C2B4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974688"/>
  </w:style>
  <w:style w:type="character" w:styleId="Hyperlink">
    <w:name w:val="Hyperlink"/>
    <w:basedOn w:val="a0"/>
    <w:uiPriority w:val="99"/>
    <w:unhideWhenUsed/>
    <w:rsid w:val="00974688"/>
    <w:rPr>
      <w:color w:val="0000FF"/>
      <w:u w:val="single"/>
    </w:rPr>
  </w:style>
  <w:style w:type="paragraph" w:styleId="a3">
    <w:name w:val="Balloon Text"/>
    <w:basedOn w:val="a"/>
    <w:link w:val="Char"/>
    <w:uiPriority w:val="99"/>
    <w:semiHidden/>
    <w:unhideWhenUsed/>
    <w:rsid w:val="00684F3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84F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974688"/>
  </w:style>
  <w:style w:type="character" w:styleId="Hyperlink">
    <w:name w:val="Hyperlink"/>
    <w:basedOn w:val="a0"/>
    <w:uiPriority w:val="99"/>
    <w:unhideWhenUsed/>
    <w:rsid w:val="00974688"/>
    <w:rPr>
      <w:color w:val="0000FF"/>
      <w:u w:val="single"/>
    </w:rPr>
  </w:style>
  <w:style w:type="paragraph" w:styleId="a3">
    <w:name w:val="Balloon Text"/>
    <w:basedOn w:val="a"/>
    <w:link w:val="Char"/>
    <w:uiPriority w:val="99"/>
    <w:semiHidden/>
    <w:unhideWhenUsed/>
    <w:rsid w:val="00684F3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84F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Partheno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n.wikipedia.org/wiki/Ancient_Greek_architecture" TargetMode="External"/><Relationship Id="rId12" Type="http://schemas.openxmlformats.org/officeDocument/2006/relationships/image" Target="media/image2.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en.wikipedia.org/wiki/Athens" TargetMode="External"/><Relationship Id="rId11" Type="http://schemas.openxmlformats.org/officeDocument/2006/relationships/hyperlink" Target="http://www.newworldencyclopedia.org/entry/Olympic_Games" TargetMode="External"/><Relationship Id="rId5" Type="http://schemas.openxmlformats.org/officeDocument/2006/relationships/hyperlink" Target="http://en.wikipedia.org/wiki/Citadel" TargetMode="External"/><Relationship Id="rId10"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hyperlink" Target="http://en.wikipedia.org/wiki/Acropolis" TargetMode="External"/><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Pages>
  <Words>473</Words>
  <Characters>2700</Characters>
  <Application>Microsoft Office Word</Application>
  <DocSecurity>0</DocSecurity>
  <Lines>22</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2014-11-07T17:54:00Z</dcterms:created>
  <dcterms:modified xsi:type="dcterms:W3CDTF">2014-11-07T18:54:00Z</dcterms:modified>
</cp:coreProperties>
</file>