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F4B" w:rsidRPr="00A04D7F" w:rsidRDefault="004B1F4B" w:rsidP="004B1F4B">
      <w:pPr>
        <w:jc w:val="center"/>
        <w:rPr>
          <w:rFonts w:asciiTheme="majorBidi" w:hAnsiTheme="majorBidi" w:cstheme="majorBidi"/>
          <w:sz w:val="24"/>
          <w:szCs w:val="24"/>
        </w:rPr>
      </w:pPr>
      <w:r w:rsidRPr="00A04D7F">
        <w:rPr>
          <w:rFonts w:asciiTheme="majorBidi" w:hAnsiTheme="majorBidi" w:cstheme="majorBidi"/>
          <w:sz w:val="24"/>
          <w:szCs w:val="24"/>
        </w:rPr>
        <w:t>Criticism</w:t>
      </w:r>
    </w:p>
    <w:p w:rsidR="004B1F4B" w:rsidRPr="00A04D7F" w:rsidRDefault="004B1F4B" w:rsidP="004B1F4B">
      <w:pPr>
        <w:jc w:val="center"/>
        <w:rPr>
          <w:rFonts w:asciiTheme="majorBidi" w:hAnsiTheme="majorBidi" w:cstheme="majorBidi"/>
          <w:sz w:val="24"/>
          <w:szCs w:val="24"/>
        </w:rPr>
      </w:pPr>
      <w:r w:rsidRPr="00A04D7F">
        <w:rPr>
          <w:rFonts w:asciiTheme="majorBidi" w:hAnsiTheme="majorBidi" w:cstheme="majorBidi"/>
          <w:sz w:val="24"/>
          <w:szCs w:val="24"/>
        </w:rPr>
        <w:t>Fourth Year-Fist semester</w:t>
      </w:r>
    </w:p>
    <w:p w:rsidR="004B1F4B" w:rsidRPr="00A04D7F" w:rsidRDefault="004B1F4B" w:rsidP="004B1F4B">
      <w:pPr>
        <w:jc w:val="center"/>
        <w:rPr>
          <w:rFonts w:asciiTheme="majorBidi" w:hAnsiTheme="majorBidi" w:cstheme="majorBidi"/>
          <w:b/>
          <w:bCs/>
          <w:sz w:val="24"/>
          <w:szCs w:val="24"/>
          <w:u w:val="single"/>
        </w:rPr>
      </w:pPr>
      <w:r w:rsidRPr="00A04D7F">
        <w:rPr>
          <w:rFonts w:asciiTheme="majorBidi" w:hAnsiTheme="majorBidi" w:cstheme="majorBidi"/>
          <w:b/>
          <w:bCs/>
          <w:sz w:val="24"/>
          <w:szCs w:val="24"/>
          <w:u w:val="single"/>
        </w:rPr>
        <w:t>The last lecture</w:t>
      </w:r>
    </w:p>
    <w:p w:rsidR="00375A1E" w:rsidRPr="00A04D7F" w:rsidRDefault="004B1F4B" w:rsidP="004B1F4B">
      <w:pPr>
        <w:rPr>
          <w:rFonts w:asciiTheme="majorBidi" w:hAnsiTheme="majorBidi" w:cstheme="majorBidi"/>
          <w:sz w:val="24"/>
          <w:szCs w:val="24"/>
        </w:rPr>
      </w:pPr>
      <w:r w:rsidRPr="00A04D7F">
        <w:rPr>
          <w:rFonts w:asciiTheme="majorBidi" w:hAnsiTheme="majorBidi" w:cstheme="majorBidi"/>
          <w:sz w:val="24"/>
          <w:szCs w:val="24"/>
        </w:rPr>
        <w:t>The 11</w:t>
      </w:r>
      <w:r w:rsidRPr="00A04D7F">
        <w:rPr>
          <w:rFonts w:asciiTheme="majorBidi" w:hAnsiTheme="majorBidi" w:cstheme="majorBidi"/>
          <w:sz w:val="24"/>
          <w:szCs w:val="24"/>
          <w:vertAlign w:val="superscript"/>
        </w:rPr>
        <w:t>th</w:t>
      </w:r>
      <w:r w:rsidRPr="00A04D7F">
        <w:rPr>
          <w:rFonts w:asciiTheme="majorBidi" w:hAnsiTheme="majorBidi" w:cstheme="majorBidi"/>
          <w:sz w:val="24"/>
          <w:szCs w:val="24"/>
        </w:rPr>
        <w:t xml:space="preserve"> lecture:                                                                                                                                                  </w:t>
      </w:r>
      <w:r w:rsidRPr="00A04D7F">
        <w:rPr>
          <w:rFonts w:asciiTheme="majorBidi" w:hAnsiTheme="majorBidi" w:cstheme="majorBidi"/>
          <w:sz w:val="24"/>
          <w:szCs w:val="24"/>
          <w:rtl/>
        </w:rPr>
        <w:t>د.نجلاء</w:t>
      </w:r>
    </w:p>
    <w:p w:rsidR="00B95536" w:rsidRPr="00A04D7F" w:rsidRDefault="00B95536" w:rsidP="002B0AB4">
      <w:pPr>
        <w:jc w:val="both"/>
        <w:rPr>
          <w:rFonts w:asciiTheme="majorBidi" w:hAnsiTheme="majorBidi" w:cstheme="majorBidi"/>
          <w:sz w:val="24"/>
          <w:szCs w:val="24"/>
          <w:u w:val="single"/>
        </w:rPr>
      </w:pPr>
      <w:r w:rsidRPr="00A04D7F">
        <w:rPr>
          <w:rFonts w:asciiTheme="majorBidi" w:hAnsiTheme="majorBidi" w:cstheme="majorBidi"/>
          <w:sz w:val="24"/>
          <w:szCs w:val="24"/>
          <w:u w:val="single"/>
        </w:rPr>
        <w:t>The doctor commented on the presentations of the students:</w:t>
      </w:r>
    </w:p>
    <w:p w:rsidR="004B1F4B" w:rsidRPr="00A04D7F" w:rsidRDefault="0081743D" w:rsidP="00D66DF4">
      <w:pPr>
        <w:jc w:val="both"/>
        <w:rPr>
          <w:rFonts w:asciiTheme="majorBidi" w:hAnsiTheme="majorBidi" w:cstheme="majorBidi"/>
          <w:sz w:val="24"/>
          <w:szCs w:val="24"/>
        </w:rPr>
      </w:pPr>
      <w:r w:rsidRPr="00A04D7F">
        <w:rPr>
          <w:rFonts w:asciiTheme="majorBidi" w:hAnsiTheme="majorBidi" w:cstheme="majorBidi"/>
          <w:sz w:val="24"/>
          <w:szCs w:val="24"/>
        </w:rPr>
        <w:t>-</w:t>
      </w:r>
      <w:proofErr w:type="spellStart"/>
      <w:r w:rsidR="008A338A" w:rsidRPr="00A04D7F">
        <w:rPr>
          <w:rFonts w:asciiTheme="majorBidi" w:hAnsiTheme="majorBidi" w:cstheme="majorBidi"/>
          <w:sz w:val="24"/>
          <w:szCs w:val="24"/>
          <w:u w:val="single"/>
        </w:rPr>
        <w:t>Leavis</w:t>
      </w:r>
      <w:r w:rsidR="008A338A" w:rsidRPr="00A04D7F">
        <w:rPr>
          <w:rFonts w:asciiTheme="majorBidi" w:hAnsiTheme="majorBidi" w:cstheme="majorBidi"/>
          <w:sz w:val="24"/>
          <w:szCs w:val="24"/>
        </w:rPr>
        <w:t>’</w:t>
      </w:r>
      <w:r w:rsidR="000A7404" w:rsidRPr="00A04D7F">
        <w:rPr>
          <w:rFonts w:asciiTheme="majorBidi" w:hAnsiTheme="majorBidi" w:cstheme="majorBidi"/>
          <w:sz w:val="24"/>
          <w:szCs w:val="24"/>
        </w:rPr>
        <w:t>s</w:t>
      </w:r>
      <w:proofErr w:type="spellEnd"/>
      <w:r w:rsidR="008A338A" w:rsidRPr="00A04D7F">
        <w:rPr>
          <w:rFonts w:asciiTheme="majorBidi" w:hAnsiTheme="majorBidi" w:cstheme="majorBidi"/>
          <w:sz w:val="24"/>
          <w:szCs w:val="24"/>
        </w:rPr>
        <w:t xml:space="preserve"> criticism difficul</w:t>
      </w:r>
      <w:r w:rsidR="002B0AB4" w:rsidRPr="00A04D7F">
        <w:rPr>
          <w:rFonts w:asciiTheme="majorBidi" w:hAnsiTheme="majorBidi" w:cstheme="majorBidi"/>
          <w:sz w:val="24"/>
          <w:szCs w:val="24"/>
        </w:rPr>
        <w:t xml:space="preserve">t to classify because he himself in one of his writings, he said that he does not belong to any school although we can classify him at times of New critics because of his close reading and close analytical work of works or art; the text. So, in this he was grouped with the new critics. But he also had interest in society and in this he was grouped with Arnold. </w:t>
      </w:r>
      <w:r w:rsidR="00737987" w:rsidRPr="00A04D7F">
        <w:rPr>
          <w:rFonts w:asciiTheme="majorBidi" w:hAnsiTheme="majorBidi" w:cstheme="majorBidi"/>
          <w:sz w:val="24"/>
          <w:szCs w:val="24"/>
        </w:rPr>
        <w:t xml:space="preserve">And also he had the same approach like T.S. Eliot. So, he can be grouped by anyone of them. This is why we cannot say he is a typical new critic for example. He himself said it is not important to belong to a school but we have to have our own way of criticism. He concentrated not on theories but on practical criticism. This is why it was difficult to classify him. If you try to look for his theories, you will not find them clearly </w:t>
      </w:r>
      <w:r w:rsidRPr="00A04D7F">
        <w:rPr>
          <w:rFonts w:asciiTheme="majorBidi" w:hAnsiTheme="majorBidi" w:cstheme="majorBidi"/>
          <w:sz w:val="24"/>
          <w:szCs w:val="24"/>
        </w:rPr>
        <w:t xml:space="preserve">stated. He did not write his theories in books of criticism. He books are books of practical criticism. He took texts and he criticized them. He criticized poetry and novels. From his practical criticism, we come to know about his theories. So, his criticism is difficult to be classified. </w:t>
      </w:r>
    </w:p>
    <w:p w:rsidR="00E62F1C" w:rsidRPr="00A04D7F" w:rsidRDefault="00E62F1C" w:rsidP="005975A5">
      <w:pPr>
        <w:jc w:val="both"/>
        <w:rPr>
          <w:rFonts w:asciiTheme="majorBidi" w:hAnsiTheme="majorBidi" w:cstheme="majorBidi"/>
          <w:sz w:val="24"/>
          <w:szCs w:val="24"/>
        </w:rPr>
      </w:pPr>
      <w:r w:rsidRPr="00A04D7F">
        <w:rPr>
          <w:rFonts w:asciiTheme="majorBidi" w:hAnsiTheme="majorBidi" w:cstheme="majorBidi"/>
          <w:sz w:val="24"/>
          <w:szCs w:val="24"/>
        </w:rPr>
        <w:t xml:space="preserve">-In his first period of writing, he was much influenced by </w:t>
      </w:r>
      <w:r w:rsidR="005246C3" w:rsidRPr="00A04D7F">
        <w:rPr>
          <w:rFonts w:asciiTheme="majorBidi" w:hAnsiTheme="majorBidi" w:cstheme="majorBidi"/>
          <w:sz w:val="24"/>
          <w:szCs w:val="24"/>
        </w:rPr>
        <w:t xml:space="preserve">T.S. Eliot and his practical criticism was following Eliot’s rules. But then he changes; he did not stick to one kind of writing. </w:t>
      </w:r>
      <w:r w:rsidR="002C1D56" w:rsidRPr="00A04D7F">
        <w:rPr>
          <w:rFonts w:asciiTheme="majorBidi" w:hAnsiTheme="majorBidi" w:cstheme="majorBidi"/>
          <w:sz w:val="24"/>
          <w:szCs w:val="24"/>
        </w:rPr>
        <w:t xml:space="preserve">Why did he change to the novel and left poetry? Actually he did not leave poetry but he was more interested in the novel because a shift in his interest. It is an interest in the cultural value of a work of art. He started to see a work of art from a social and cultural perspective. During that period, he believed that it is literature that can formulate the culture of any nation. In order to improve the culture, we have to improve the literature. The only kind of literature that he found fitting to be called really cultural is the novel because during that period, the novelist were writing about </w:t>
      </w:r>
      <w:r w:rsidR="005975A5" w:rsidRPr="00A04D7F">
        <w:rPr>
          <w:rFonts w:asciiTheme="majorBidi" w:hAnsiTheme="majorBidi" w:cstheme="majorBidi"/>
          <w:sz w:val="24"/>
          <w:szCs w:val="24"/>
        </w:rPr>
        <w:t>their society. So, they were trying to improve their society by showing the defects and trying to find solutions. In this case, this made him turn/ shift his interest to fiction. He also considered two periods to be the best in literature because they had cultural bearings; the Elizabethan drama of Shakespeare’s time and the Victorian novel. These were the two kinds of literature he considered to be the best because they directly try to find solutions to the problems. He was against Victorian poetry because Victorian poetry unlike Victorian novel was unrealistic; it was dream</w:t>
      </w:r>
      <w:r w:rsidR="00335468" w:rsidRPr="00A04D7F">
        <w:rPr>
          <w:rFonts w:asciiTheme="majorBidi" w:hAnsiTheme="majorBidi" w:cstheme="majorBidi"/>
          <w:sz w:val="24"/>
          <w:szCs w:val="24"/>
        </w:rPr>
        <w:t>-</w:t>
      </w:r>
      <w:r w:rsidR="005975A5" w:rsidRPr="00A04D7F">
        <w:rPr>
          <w:rFonts w:asciiTheme="majorBidi" w:hAnsiTheme="majorBidi" w:cstheme="majorBidi"/>
          <w:sz w:val="24"/>
          <w:szCs w:val="24"/>
        </w:rPr>
        <w:t xml:space="preserve">like. This made him shift his interest from poetry to novel. </w:t>
      </w:r>
    </w:p>
    <w:p w:rsidR="00360F6C" w:rsidRPr="00A04D7F" w:rsidRDefault="00360F6C" w:rsidP="00B06ED5">
      <w:pPr>
        <w:jc w:val="both"/>
        <w:rPr>
          <w:rFonts w:asciiTheme="majorBidi" w:hAnsiTheme="majorBidi" w:cstheme="majorBidi"/>
          <w:sz w:val="24"/>
          <w:szCs w:val="24"/>
        </w:rPr>
      </w:pPr>
      <w:r w:rsidRPr="00A04D7F">
        <w:rPr>
          <w:rFonts w:asciiTheme="majorBidi" w:hAnsiTheme="majorBidi" w:cstheme="majorBidi"/>
          <w:sz w:val="24"/>
          <w:szCs w:val="24"/>
        </w:rPr>
        <w:t xml:space="preserve">He did not present theoretical contexts. He simply analyzed and criticized the texts.  And he has been interested in literary, educational, and social issues which made of him critic very close to Arnold (Art for life’s sake). In early period, he was much like T.S. Eliot. Then in the second period, he was much like Arnold. In his third period, he </w:t>
      </w:r>
      <w:r w:rsidR="00B06ED5" w:rsidRPr="00A04D7F">
        <w:rPr>
          <w:rFonts w:asciiTheme="majorBidi" w:hAnsiTheme="majorBidi" w:cstheme="majorBidi"/>
          <w:sz w:val="24"/>
          <w:szCs w:val="24"/>
        </w:rPr>
        <w:t xml:space="preserve">will be </w:t>
      </w:r>
      <w:r w:rsidRPr="00A04D7F">
        <w:rPr>
          <w:rFonts w:asciiTheme="majorBidi" w:hAnsiTheme="majorBidi" w:cstheme="majorBidi"/>
          <w:sz w:val="24"/>
          <w:szCs w:val="24"/>
        </w:rPr>
        <w:t xml:space="preserve">much like the new critics. </w:t>
      </w:r>
      <w:r w:rsidR="00B06ED5" w:rsidRPr="00A04D7F">
        <w:rPr>
          <w:rFonts w:asciiTheme="majorBidi" w:hAnsiTheme="majorBidi" w:cstheme="majorBidi"/>
          <w:sz w:val="24"/>
          <w:szCs w:val="24"/>
        </w:rPr>
        <w:t xml:space="preserve">This is why we say that we cannot really classify him as belonging to one school. </w:t>
      </w:r>
    </w:p>
    <w:p w:rsidR="00B06ED5" w:rsidRPr="00A04D7F" w:rsidRDefault="00B06ED5" w:rsidP="00865008">
      <w:pPr>
        <w:jc w:val="both"/>
        <w:rPr>
          <w:rFonts w:asciiTheme="majorBidi" w:hAnsiTheme="majorBidi" w:cstheme="majorBidi"/>
          <w:sz w:val="24"/>
          <w:szCs w:val="24"/>
        </w:rPr>
      </w:pPr>
      <w:r w:rsidRPr="00A04D7F">
        <w:rPr>
          <w:rFonts w:asciiTheme="majorBidi" w:hAnsiTheme="majorBidi" w:cstheme="majorBidi"/>
          <w:sz w:val="24"/>
          <w:szCs w:val="24"/>
        </w:rPr>
        <w:t xml:space="preserve">-Why was he seen a better critic of poetry although </w:t>
      </w:r>
      <w:r w:rsidR="00865008" w:rsidRPr="00A04D7F">
        <w:rPr>
          <w:rFonts w:asciiTheme="majorBidi" w:hAnsiTheme="majorBidi" w:cstheme="majorBidi"/>
          <w:sz w:val="24"/>
          <w:szCs w:val="24"/>
        </w:rPr>
        <w:t>most</w:t>
      </w:r>
      <w:r w:rsidRPr="00A04D7F">
        <w:rPr>
          <w:rFonts w:asciiTheme="majorBidi" w:hAnsiTheme="majorBidi" w:cstheme="majorBidi"/>
          <w:sz w:val="24"/>
          <w:szCs w:val="24"/>
        </w:rPr>
        <w:t xml:space="preserve"> of his work was on fiction and he preferred </w:t>
      </w:r>
      <w:r w:rsidR="00865008" w:rsidRPr="00A04D7F">
        <w:rPr>
          <w:rFonts w:asciiTheme="majorBidi" w:hAnsiTheme="majorBidi" w:cstheme="majorBidi"/>
          <w:sz w:val="24"/>
          <w:szCs w:val="24"/>
        </w:rPr>
        <w:t xml:space="preserve">fiction? Because it was more cultural and social. But most of his work was analytic/ close reading. And you cannot do this with fiction. You cannot bring a whole novel and analyze it word by word. So, he did this much better in poetry. He was a better critic of poetry because he has this talent of criticizing and analyzing and finding the small details of every word. But he himself did not in poetry the cultural element that he wished poetry to have. </w:t>
      </w:r>
      <w:r w:rsidR="00865008" w:rsidRPr="00A04D7F">
        <w:rPr>
          <w:rFonts w:asciiTheme="majorBidi" w:hAnsiTheme="majorBidi" w:cstheme="majorBidi"/>
          <w:sz w:val="24"/>
          <w:szCs w:val="24"/>
        </w:rPr>
        <w:lastRenderedPageBreak/>
        <w:t xml:space="preserve">So, although he preferred fiction because it is more cultural yet his analytical work is better in poetry because it is more analytical more textual/ more formalistic like the new critics. </w:t>
      </w:r>
    </w:p>
    <w:p w:rsidR="00C72FC2" w:rsidRPr="00A04D7F" w:rsidRDefault="00C72FC2" w:rsidP="00335468">
      <w:pPr>
        <w:jc w:val="both"/>
        <w:rPr>
          <w:rFonts w:asciiTheme="majorBidi" w:hAnsiTheme="majorBidi" w:cstheme="majorBidi"/>
          <w:sz w:val="24"/>
          <w:szCs w:val="24"/>
        </w:rPr>
      </w:pPr>
      <w:r w:rsidRPr="00A04D7F">
        <w:rPr>
          <w:rFonts w:asciiTheme="majorBidi" w:hAnsiTheme="majorBidi" w:cstheme="majorBidi"/>
          <w:sz w:val="24"/>
          <w:szCs w:val="24"/>
        </w:rPr>
        <w:t xml:space="preserve">-Why did he hate Victorian poetry? </w:t>
      </w:r>
      <w:r w:rsidR="00335468" w:rsidRPr="00A04D7F">
        <w:rPr>
          <w:rFonts w:asciiTheme="majorBidi" w:hAnsiTheme="majorBidi" w:cstheme="majorBidi"/>
          <w:sz w:val="24"/>
          <w:szCs w:val="24"/>
        </w:rPr>
        <w:t>Because</w:t>
      </w:r>
      <w:r w:rsidRPr="00A04D7F">
        <w:rPr>
          <w:rFonts w:asciiTheme="majorBidi" w:hAnsiTheme="majorBidi" w:cstheme="majorBidi"/>
          <w:sz w:val="24"/>
          <w:szCs w:val="24"/>
        </w:rPr>
        <w:t xml:space="preserve"> he saw in it a divorce from the real world/ because Victorian poetry was dream</w:t>
      </w:r>
      <w:r w:rsidR="00335468" w:rsidRPr="00A04D7F">
        <w:rPr>
          <w:rFonts w:asciiTheme="majorBidi" w:hAnsiTheme="majorBidi" w:cstheme="majorBidi"/>
          <w:sz w:val="24"/>
          <w:szCs w:val="24"/>
        </w:rPr>
        <w:t>-</w:t>
      </w:r>
      <w:r w:rsidRPr="00A04D7F">
        <w:rPr>
          <w:rFonts w:asciiTheme="majorBidi" w:hAnsiTheme="majorBidi" w:cstheme="majorBidi"/>
          <w:sz w:val="24"/>
          <w:szCs w:val="24"/>
        </w:rPr>
        <w:t xml:space="preserve">like. </w:t>
      </w:r>
      <w:r w:rsidR="00335468" w:rsidRPr="00A04D7F">
        <w:rPr>
          <w:rFonts w:asciiTheme="majorBidi" w:hAnsiTheme="majorBidi" w:cstheme="majorBidi"/>
          <w:sz w:val="24"/>
          <w:szCs w:val="24"/>
        </w:rPr>
        <w:t xml:space="preserve">It was not reflecting the real life they were living at that time. So, there was a divorce between the feeling of the poem and the reality. It was not realistic and this is why he attacked the Victorian poetry unlike Victorian novel which was very realistic. </w:t>
      </w:r>
    </w:p>
    <w:p w:rsidR="00F50373" w:rsidRPr="00A04D7F" w:rsidRDefault="00335468" w:rsidP="00505620">
      <w:pPr>
        <w:jc w:val="both"/>
        <w:rPr>
          <w:rFonts w:asciiTheme="majorBidi" w:hAnsiTheme="majorBidi" w:cstheme="majorBidi"/>
          <w:sz w:val="24"/>
          <w:szCs w:val="24"/>
        </w:rPr>
      </w:pPr>
      <w:r w:rsidRPr="00A04D7F">
        <w:rPr>
          <w:rFonts w:asciiTheme="majorBidi" w:hAnsiTheme="majorBidi" w:cstheme="majorBidi"/>
          <w:sz w:val="24"/>
          <w:szCs w:val="24"/>
        </w:rPr>
        <w:t xml:space="preserve">-Dickens was not a Victorian. Why was he attacked by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He did not like Dickens’s work because although it was realistic/ although it was trying to show all the faults of the society, but Dickens did not offer any solution. </w:t>
      </w:r>
      <w:r w:rsidR="000608C1" w:rsidRPr="00A04D7F">
        <w:rPr>
          <w:rFonts w:asciiTheme="majorBidi" w:hAnsiTheme="majorBidi" w:cstheme="majorBidi"/>
          <w:sz w:val="24"/>
          <w:szCs w:val="24"/>
        </w:rPr>
        <w:t xml:space="preserve">He was not trying to make society better. He was not trying to make life better. He was simply showing the ugliness of reality at that time. And Hardy was the same. He was very pessimistic. He always showed the negative side of live. But neither Hardy nor Dickens showed any solutions. This is why they were not included in the tradition/ in the Victorian novel which he considers to be a good kind of novels. </w:t>
      </w:r>
      <w:r w:rsidR="001134E2" w:rsidRPr="00A04D7F">
        <w:rPr>
          <w:rFonts w:asciiTheme="majorBidi" w:hAnsiTheme="majorBidi" w:cstheme="majorBidi"/>
          <w:sz w:val="24"/>
          <w:szCs w:val="24"/>
        </w:rPr>
        <w:t>H</w:t>
      </w:r>
      <w:r w:rsidR="000608C1" w:rsidRPr="00A04D7F">
        <w:rPr>
          <w:rFonts w:asciiTheme="majorBidi" w:hAnsiTheme="majorBidi" w:cstheme="majorBidi"/>
          <w:sz w:val="24"/>
          <w:szCs w:val="24"/>
        </w:rPr>
        <w:t xml:space="preserve">e considered Jane </w:t>
      </w:r>
      <w:r w:rsidR="001134E2" w:rsidRPr="00A04D7F">
        <w:rPr>
          <w:rFonts w:asciiTheme="majorBidi" w:hAnsiTheme="majorBidi" w:cstheme="majorBidi"/>
          <w:sz w:val="24"/>
          <w:szCs w:val="24"/>
        </w:rPr>
        <w:t>Austen</w:t>
      </w:r>
      <w:r w:rsidR="000608C1" w:rsidRPr="00A04D7F">
        <w:rPr>
          <w:rFonts w:asciiTheme="majorBidi" w:hAnsiTheme="majorBidi" w:cstheme="majorBidi"/>
          <w:sz w:val="24"/>
          <w:szCs w:val="24"/>
        </w:rPr>
        <w:t>, George Eliot, Henry James</w:t>
      </w:r>
      <w:r w:rsidR="001134E2" w:rsidRPr="00A04D7F">
        <w:rPr>
          <w:rFonts w:asciiTheme="majorBidi" w:hAnsiTheme="majorBidi" w:cstheme="majorBidi"/>
          <w:sz w:val="24"/>
          <w:szCs w:val="24"/>
        </w:rPr>
        <w:t xml:space="preserve">, Joseph Conrad </w:t>
      </w:r>
      <w:r w:rsidR="000608C1" w:rsidRPr="00A04D7F">
        <w:rPr>
          <w:rFonts w:asciiTheme="majorBidi" w:hAnsiTheme="majorBidi" w:cstheme="majorBidi"/>
          <w:sz w:val="24"/>
          <w:szCs w:val="24"/>
        </w:rPr>
        <w:t xml:space="preserve">and </w:t>
      </w:r>
      <w:r w:rsidR="001134E2" w:rsidRPr="00A04D7F">
        <w:rPr>
          <w:rFonts w:asciiTheme="majorBidi" w:hAnsiTheme="majorBidi" w:cstheme="majorBidi"/>
          <w:sz w:val="24"/>
          <w:szCs w:val="24"/>
        </w:rPr>
        <w:t xml:space="preserve">D.H. Lawrence to have written good works of fiction. At this stage, he was more interested in reality. He showed interest in </w:t>
      </w:r>
      <w:r w:rsidR="001134E2" w:rsidRPr="00A04D7F">
        <w:rPr>
          <w:rFonts w:asciiTheme="majorBidi" w:hAnsiTheme="majorBidi" w:cstheme="majorBidi"/>
          <w:b/>
          <w:bCs/>
          <w:sz w:val="24"/>
          <w:szCs w:val="24"/>
        </w:rPr>
        <w:t>moral interest</w:t>
      </w:r>
      <w:r w:rsidR="001134E2" w:rsidRPr="00A04D7F">
        <w:rPr>
          <w:rFonts w:asciiTheme="majorBidi" w:hAnsiTheme="majorBidi" w:cstheme="majorBidi"/>
          <w:sz w:val="24"/>
          <w:szCs w:val="24"/>
        </w:rPr>
        <w:t xml:space="preserve">. What is the meaning of moral interest? Showing interest in life, this is reality. But what about moral interest? Solution/ how it should be better. </w:t>
      </w:r>
      <w:r w:rsidR="00041783" w:rsidRPr="00A04D7F">
        <w:rPr>
          <w:rFonts w:asciiTheme="majorBidi" w:hAnsiTheme="majorBidi" w:cstheme="majorBidi"/>
          <w:sz w:val="24"/>
          <w:szCs w:val="24"/>
        </w:rPr>
        <w:t>Later</w:t>
      </w:r>
      <w:r w:rsidR="001134E2" w:rsidRPr="00A04D7F">
        <w:rPr>
          <w:rFonts w:asciiTheme="majorBidi" w:hAnsiTheme="majorBidi" w:cstheme="majorBidi"/>
          <w:sz w:val="24"/>
          <w:szCs w:val="24"/>
        </w:rPr>
        <w:t xml:space="preserve"> on, he discovered something different. But at this stage, he was more interested in the moral inter</w:t>
      </w:r>
      <w:r w:rsidR="00F50373" w:rsidRPr="00A04D7F">
        <w:rPr>
          <w:rFonts w:asciiTheme="majorBidi" w:hAnsiTheme="majorBidi" w:cstheme="majorBidi"/>
          <w:sz w:val="24"/>
          <w:szCs w:val="24"/>
        </w:rPr>
        <w:t>est.</w:t>
      </w:r>
      <w:r w:rsidR="00505620" w:rsidRPr="00A04D7F">
        <w:rPr>
          <w:rFonts w:asciiTheme="majorBidi" w:hAnsiTheme="majorBidi" w:cstheme="majorBidi"/>
          <w:sz w:val="24"/>
          <w:szCs w:val="24"/>
        </w:rPr>
        <w:t xml:space="preserve"> </w:t>
      </w:r>
      <w:r w:rsidR="00F50373" w:rsidRPr="00A04D7F">
        <w:rPr>
          <w:rFonts w:asciiTheme="majorBidi" w:hAnsiTheme="majorBidi" w:cstheme="majorBidi"/>
          <w:sz w:val="24"/>
          <w:szCs w:val="24"/>
        </w:rPr>
        <w:t xml:space="preserve">He was interested in </w:t>
      </w:r>
      <w:r w:rsidR="00505620" w:rsidRPr="00A04D7F">
        <w:rPr>
          <w:rFonts w:asciiTheme="majorBidi" w:hAnsiTheme="majorBidi" w:cstheme="majorBidi"/>
          <w:sz w:val="24"/>
          <w:szCs w:val="24"/>
        </w:rPr>
        <w:t xml:space="preserve">the moral context. The social and historical backgrounds were important to him, but his main focus remained on the text. From there, we can see he is a new critic. </w:t>
      </w:r>
    </w:p>
    <w:p w:rsidR="00505620" w:rsidRPr="00A04D7F" w:rsidRDefault="005E552D" w:rsidP="00491D71">
      <w:pPr>
        <w:jc w:val="both"/>
        <w:rPr>
          <w:rFonts w:asciiTheme="majorBidi" w:hAnsiTheme="majorBidi" w:cstheme="majorBidi"/>
          <w:sz w:val="24"/>
          <w:szCs w:val="24"/>
        </w:rPr>
      </w:pPr>
      <w:r w:rsidRPr="00A04D7F">
        <w:rPr>
          <w:rFonts w:asciiTheme="majorBidi" w:hAnsiTheme="majorBidi" w:cstheme="majorBidi"/>
          <w:sz w:val="24"/>
          <w:szCs w:val="24"/>
        </w:rPr>
        <w:t xml:space="preserve">-For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a work of art is to alter the tradition</w:t>
      </w:r>
      <w:r w:rsidR="00830095" w:rsidRPr="00A04D7F">
        <w:rPr>
          <w:rFonts w:asciiTheme="majorBidi" w:hAnsiTheme="majorBidi" w:cstheme="majorBidi"/>
          <w:sz w:val="24"/>
          <w:szCs w:val="24"/>
        </w:rPr>
        <w:t>/ reshaping and giving new meaning to the past</w:t>
      </w:r>
      <w:r w:rsidR="00666F2F" w:rsidRPr="00A04D7F">
        <w:rPr>
          <w:rFonts w:asciiTheme="majorBidi" w:hAnsiTheme="majorBidi" w:cstheme="majorBidi"/>
          <w:sz w:val="24"/>
          <w:szCs w:val="24"/>
        </w:rPr>
        <w:t xml:space="preserve"> from which it emerges. Then it must possessed qualities of form or style. It must have something new. </w:t>
      </w:r>
      <w:r w:rsidR="00491D71" w:rsidRPr="00A04D7F">
        <w:rPr>
          <w:rFonts w:asciiTheme="majorBidi" w:hAnsiTheme="majorBidi" w:cstheme="majorBidi"/>
          <w:sz w:val="24"/>
          <w:szCs w:val="24"/>
        </w:rPr>
        <w:t xml:space="preserve">Novelty is better than repetition or imitation. And we have to develop. ‘Reshaping’ means to develop. </w:t>
      </w:r>
      <w:r w:rsidRPr="00A04D7F">
        <w:rPr>
          <w:rFonts w:asciiTheme="majorBidi" w:hAnsiTheme="majorBidi" w:cstheme="majorBidi"/>
          <w:sz w:val="24"/>
          <w:szCs w:val="24"/>
        </w:rPr>
        <w:t>This remind</w:t>
      </w:r>
      <w:r w:rsidR="00666F2F" w:rsidRPr="00A04D7F">
        <w:rPr>
          <w:rFonts w:asciiTheme="majorBidi" w:hAnsiTheme="majorBidi" w:cstheme="majorBidi"/>
          <w:sz w:val="24"/>
          <w:szCs w:val="24"/>
        </w:rPr>
        <w:t>s</w:t>
      </w:r>
      <w:r w:rsidRPr="00A04D7F">
        <w:rPr>
          <w:rFonts w:asciiTheme="majorBidi" w:hAnsiTheme="majorBidi" w:cstheme="majorBidi"/>
          <w:sz w:val="24"/>
          <w:szCs w:val="24"/>
        </w:rPr>
        <w:t xml:space="preserve"> us of </w:t>
      </w:r>
      <w:r w:rsidR="00830095" w:rsidRPr="00A04D7F">
        <w:rPr>
          <w:rFonts w:asciiTheme="majorBidi" w:hAnsiTheme="majorBidi" w:cstheme="majorBidi"/>
          <w:sz w:val="24"/>
          <w:szCs w:val="24"/>
        </w:rPr>
        <w:t xml:space="preserve">whom? </w:t>
      </w:r>
      <w:r w:rsidR="00491D71" w:rsidRPr="00A04D7F">
        <w:rPr>
          <w:rFonts w:asciiTheme="majorBidi" w:hAnsiTheme="majorBidi" w:cstheme="majorBidi"/>
          <w:sz w:val="24"/>
          <w:szCs w:val="24"/>
        </w:rPr>
        <w:t xml:space="preserve">In this he was very much like T.S. Eliot. </w:t>
      </w:r>
    </w:p>
    <w:p w:rsidR="002845FD" w:rsidRPr="00A04D7F" w:rsidRDefault="002845FD" w:rsidP="00491D71">
      <w:pPr>
        <w:jc w:val="both"/>
        <w:rPr>
          <w:rFonts w:asciiTheme="majorBidi" w:hAnsiTheme="majorBidi" w:cstheme="majorBidi"/>
          <w:sz w:val="24"/>
          <w:szCs w:val="24"/>
        </w:rPr>
      </w:pPr>
      <w:r w:rsidRPr="00A04D7F">
        <w:rPr>
          <w:rFonts w:asciiTheme="majorBidi" w:hAnsiTheme="majorBidi" w:cstheme="majorBidi"/>
          <w:sz w:val="24"/>
          <w:szCs w:val="24"/>
        </w:rPr>
        <w:t>-</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agrees with </w:t>
      </w:r>
      <w:r w:rsidR="005D2A71" w:rsidRPr="00A04D7F">
        <w:rPr>
          <w:rFonts w:asciiTheme="majorBidi" w:hAnsiTheme="majorBidi" w:cstheme="majorBidi"/>
          <w:sz w:val="24"/>
          <w:szCs w:val="24"/>
          <w:highlight w:val="yellow"/>
        </w:rPr>
        <w:t>Luca</w:t>
      </w:r>
      <w:r w:rsidRPr="00A04D7F">
        <w:rPr>
          <w:rFonts w:asciiTheme="majorBidi" w:hAnsiTheme="majorBidi" w:cstheme="majorBidi"/>
          <w:sz w:val="24"/>
          <w:szCs w:val="24"/>
          <w:highlight w:val="yellow"/>
        </w:rPr>
        <w:t>s (51:17</w:t>
      </w:r>
      <w:r w:rsidR="00390057" w:rsidRPr="00A04D7F">
        <w:rPr>
          <w:rFonts w:asciiTheme="majorBidi" w:hAnsiTheme="majorBidi" w:cstheme="majorBidi"/>
          <w:sz w:val="24"/>
          <w:szCs w:val="24"/>
        </w:rPr>
        <w:t xml:space="preserve"> in that those writers were not basically moral (moralistic) and their writings did not </w:t>
      </w:r>
      <w:r w:rsidR="005D2A71" w:rsidRPr="00A04D7F">
        <w:rPr>
          <w:rFonts w:asciiTheme="majorBidi" w:hAnsiTheme="majorBidi" w:cstheme="majorBidi"/>
          <w:sz w:val="24"/>
          <w:szCs w:val="24"/>
        </w:rPr>
        <w:t xml:space="preserve">penetrate beneath the social level. It was just superficial. </w:t>
      </w:r>
    </w:p>
    <w:p w:rsidR="005D2A71" w:rsidRPr="00A04D7F" w:rsidRDefault="005D2A71" w:rsidP="005D2A71">
      <w:pPr>
        <w:jc w:val="both"/>
        <w:rPr>
          <w:rFonts w:asciiTheme="majorBidi" w:hAnsiTheme="majorBidi" w:cstheme="majorBidi"/>
          <w:sz w:val="24"/>
          <w:szCs w:val="24"/>
        </w:rPr>
      </w:pPr>
      <w:r w:rsidRPr="00A04D7F">
        <w:rPr>
          <w:rFonts w:asciiTheme="majorBidi" w:hAnsiTheme="majorBidi" w:cstheme="majorBidi"/>
          <w:sz w:val="24"/>
          <w:szCs w:val="24"/>
        </w:rPr>
        <w:t xml:space="preserve">-He does not, like Ulysses, add anything to society. He does not improve it. It is something about the past but still there is not improvement in it/ there is no addition to society. </w:t>
      </w:r>
      <w:r w:rsidR="00854B7C" w:rsidRPr="00A04D7F">
        <w:rPr>
          <w:rFonts w:asciiTheme="majorBidi" w:hAnsiTheme="majorBidi" w:cstheme="majorBidi"/>
          <w:sz w:val="24"/>
          <w:szCs w:val="24"/>
        </w:rPr>
        <w:t>So</w:t>
      </w:r>
      <w:r w:rsidRPr="00A04D7F">
        <w:rPr>
          <w:rFonts w:asciiTheme="majorBidi" w:hAnsiTheme="majorBidi" w:cstheme="majorBidi"/>
          <w:sz w:val="24"/>
          <w:szCs w:val="24"/>
        </w:rPr>
        <w:t xml:space="preserve">, it was a dead end, not something of any interest. </w:t>
      </w:r>
    </w:p>
    <w:p w:rsidR="005D2A71" w:rsidRPr="00A04D7F" w:rsidRDefault="005D2A71" w:rsidP="00854B7C">
      <w:pPr>
        <w:jc w:val="both"/>
        <w:rPr>
          <w:rFonts w:asciiTheme="majorBidi" w:hAnsiTheme="majorBidi" w:cstheme="majorBidi"/>
          <w:sz w:val="24"/>
          <w:szCs w:val="24"/>
        </w:rPr>
      </w:pPr>
      <w:r w:rsidRPr="00A04D7F">
        <w:rPr>
          <w:rFonts w:asciiTheme="majorBidi" w:hAnsiTheme="majorBidi" w:cstheme="majorBidi"/>
          <w:sz w:val="24"/>
          <w:szCs w:val="24"/>
        </w:rPr>
        <w:t xml:space="preserve">-At a certain time also, </w:t>
      </w:r>
      <w:r w:rsidR="00854B7C" w:rsidRPr="00A04D7F">
        <w:rPr>
          <w:rFonts w:asciiTheme="majorBidi" w:hAnsiTheme="majorBidi" w:cstheme="majorBidi"/>
          <w:sz w:val="24"/>
          <w:szCs w:val="24"/>
        </w:rPr>
        <w:t xml:space="preserve">he adopted Marxism because Marxism was social/socialism but socialism to the extreme which he did not like because it has nothing to do with literature; it was more with politics. </w:t>
      </w:r>
    </w:p>
    <w:p w:rsidR="00854B7C" w:rsidRPr="00A04D7F" w:rsidRDefault="00854B7C" w:rsidP="00854B7C">
      <w:pPr>
        <w:jc w:val="both"/>
        <w:rPr>
          <w:rFonts w:asciiTheme="majorBidi" w:hAnsiTheme="majorBidi" w:cstheme="majorBidi"/>
          <w:sz w:val="24"/>
          <w:szCs w:val="24"/>
        </w:rPr>
      </w:pPr>
      <w:r w:rsidRPr="00A04D7F">
        <w:rPr>
          <w:rFonts w:asciiTheme="majorBidi" w:hAnsiTheme="majorBidi" w:cstheme="majorBidi"/>
          <w:sz w:val="24"/>
          <w:szCs w:val="24"/>
        </w:rPr>
        <w:t xml:space="preserve">-Here we have an important issue. It is cultural criticism. Although he did not have </w:t>
      </w:r>
      <w:r w:rsidR="005F035D" w:rsidRPr="00A04D7F">
        <w:rPr>
          <w:rFonts w:asciiTheme="majorBidi" w:hAnsiTheme="majorBidi" w:cstheme="majorBidi"/>
          <w:sz w:val="24"/>
          <w:szCs w:val="24"/>
        </w:rPr>
        <w:t xml:space="preserve">a clear category/ he was not categorized or classified, but he had an interest in culture. So, he had a cultural approach. </w:t>
      </w:r>
    </w:p>
    <w:p w:rsidR="00627BA8" w:rsidRPr="00A04D7F" w:rsidRDefault="005F035D" w:rsidP="005F035D">
      <w:pPr>
        <w:jc w:val="both"/>
        <w:rPr>
          <w:rFonts w:asciiTheme="majorBidi" w:hAnsiTheme="majorBidi" w:cstheme="majorBidi"/>
          <w:sz w:val="24"/>
          <w:szCs w:val="24"/>
        </w:rPr>
      </w:pPr>
      <w:r w:rsidRPr="00A04D7F">
        <w:rPr>
          <w:rFonts w:asciiTheme="majorBidi" w:hAnsiTheme="majorBidi" w:cstheme="majorBidi"/>
          <w:sz w:val="24"/>
          <w:szCs w:val="24"/>
        </w:rPr>
        <w:t xml:space="preserve">-When we talked about I.A. Richards, he had a word that is very clear in his works which is sincerity; he was after sincerity. Now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is like I.A. Richards but here it is seriousness. To him, seriousness is to take everything very seriously. And there is a defect that always taken against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that he was very sure of himself and he did not allow anybody to contradict him. </w:t>
      </w:r>
      <w:r w:rsidR="000C4B8B" w:rsidRPr="00A04D7F">
        <w:rPr>
          <w:rFonts w:asciiTheme="majorBidi" w:hAnsiTheme="majorBidi" w:cstheme="majorBidi"/>
          <w:sz w:val="24"/>
          <w:szCs w:val="24"/>
        </w:rPr>
        <w:t>So</w:t>
      </w:r>
      <w:r w:rsidRPr="00A04D7F">
        <w:rPr>
          <w:rFonts w:asciiTheme="majorBidi" w:hAnsiTheme="majorBidi" w:cstheme="majorBidi"/>
          <w:sz w:val="24"/>
          <w:szCs w:val="24"/>
        </w:rPr>
        <w:t xml:space="preserve">, he had this seriousness in his works and he was known for his decisive </w:t>
      </w:r>
      <w:r w:rsidR="000C4B8B" w:rsidRPr="00A04D7F">
        <w:rPr>
          <w:rFonts w:asciiTheme="majorBidi" w:hAnsiTheme="majorBidi" w:cstheme="majorBidi"/>
          <w:sz w:val="24"/>
          <w:szCs w:val="24"/>
        </w:rPr>
        <w:t xml:space="preserve">often </w:t>
      </w:r>
      <w:r w:rsidR="00627BA8" w:rsidRPr="00A04D7F">
        <w:rPr>
          <w:rFonts w:asciiTheme="majorBidi" w:hAnsiTheme="majorBidi" w:cstheme="majorBidi"/>
          <w:sz w:val="24"/>
          <w:szCs w:val="24"/>
        </w:rPr>
        <w:t>provocative. It is my opinion. He would not easily provoked by others by being wrong. He was always believing that this was the right thing; what he was doing is the right thing.</w:t>
      </w:r>
    </w:p>
    <w:p w:rsidR="005F035D" w:rsidRPr="00A04D7F" w:rsidRDefault="00627BA8" w:rsidP="005F035D">
      <w:pPr>
        <w:jc w:val="both"/>
        <w:rPr>
          <w:rFonts w:asciiTheme="majorBidi" w:hAnsiTheme="majorBidi" w:cstheme="majorBidi"/>
          <w:sz w:val="24"/>
          <w:szCs w:val="24"/>
        </w:rPr>
      </w:pPr>
      <w:r w:rsidRPr="00A04D7F">
        <w:rPr>
          <w:rFonts w:asciiTheme="majorBidi" w:hAnsiTheme="majorBidi" w:cstheme="majorBidi"/>
          <w:sz w:val="24"/>
          <w:szCs w:val="24"/>
        </w:rPr>
        <w:t>-Criticism should be social. It should be invaded in society.</w:t>
      </w:r>
    </w:p>
    <w:p w:rsidR="00627BA8" w:rsidRPr="00A04D7F" w:rsidRDefault="00627BA8" w:rsidP="00627BA8">
      <w:pPr>
        <w:jc w:val="both"/>
        <w:rPr>
          <w:rFonts w:asciiTheme="majorBidi" w:hAnsiTheme="majorBidi" w:cstheme="majorBidi"/>
          <w:sz w:val="24"/>
          <w:szCs w:val="24"/>
        </w:rPr>
      </w:pPr>
      <w:r w:rsidRPr="00A04D7F">
        <w:rPr>
          <w:rFonts w:asciiTheme="majorBidi" w:hAnsiTheme="majorBidi" w:cstheme="majorBidi"/>
          <w:sz w:val="24"/>
          <w:szCs w:val="24"/>
        </w:rPr>
        <w:lastRenderedPageBreak/>
        <w:t xml:space="preserve">-The early stage when he started is when he was much influenced by Eliot. And the second stage is when he was much influenced by Arnold. And the third one is when he was influenced by the new critics.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made of his own way of writing out of all these. This is towards the end of his life when he was influential and he concentrated on close analytical reading of works of art which was imitated by all university departments all of England. </w:t>
      </w:r>
    </w:p>
    <w:p w:rsidR="005814C3" w:rsidRPr="00A04D7F" w:rsidRDefault="00627BA8" w:rsidP="005814C3">
      <w:pPr>
        <w:jc w:val="both"/>
        <w:rPr>
          <w:rFonts w:asciiTheme="majorBidi" w:hAnsiTheme="majorBidi" w:cstheme="majorBidi"/>
          <w:sz w:val="24"/>
          <w:szCs w:val="24"/>
        </w:rPr>
      </w:pPr>
      <w:r w:rsidRPr="00A04D7F">
        <w:rPr>
          <w:rFonts w:asciiTheme="majorBidi" w:hAnsiTheme="majorBidi" w:cstheme="majorBidi"/>
          <w:sz w:val="24"/>
          <w:szCs w:val="24"/>
        </w:rPr>
        <w:t>-This is like another stage</w:t>
      </w:r>
      <w:r w:rsidR="005814C3" w:rsidRPr="00A04D7F">
        <w:rPr>
          <w:rFonts w:asciiTheme="majorBidi" w:hAnsiTheme="majorBidi" w:cstheme="majorBidi"/>
          <w:sz w:val="24"/>
          <w:szCs w:val="24"/>
        </w:rPr>
        <w:t xml:space="preserve"> like the new critics (his formalistic criticism). The first one he was historical like Eliot and the second one is his formalistic like the new critics. </w:t>
      </w:r>
    </w:p>
    <w:p w:rsidR="00627BA8" w:rsidRPr="00A04D7F" w:rsidRDefault="005814C3" w:rsidP="00D66DF4">
      <w:pPr>
        <w:jc w:val="both"/>
        <w:rPr>
          <w:rFonts w:asciiTheme="majorBidi" w:hAnsiTheme="majorBidi" w:cstheme="majorBidi"/>
          <w:sz w:val="24"/>
          <w:szCs w:val="24"/>
        </w:rPr>
      </w:pPr>
      <w:r w:rsidRPr="00A04D7F">
        <w:rPr>
          <w:rFonts w:asciiTheme="majorBidi" w:hAnsiTheme="majorBidi" w:cstheme="majorBidi"/>
          <w:sz w:val="24"/>
          <w:szCs w:val="24"/>
        </w:rPr>
        <w:t>-He was against the Victorian poetry.</w:t>
      </w:r>
    </w:p>
    <w:p w:rsidR="00EB620E" w:rsidRPr="00A04D7F" w:rsidRDefault="003737C3" w:rsidP="00B352D1">
      <w:pPr>
        <w:jc w:val="both"/>
        <w:rPr>
          <w:rFonts w:asciiTheme="majorBidi" w:hAnsiTheme="majorBidi" w:cstheme="majorBidi"/>
          <w:sz w:val="24"/>
          <w:szCs w:val="24"/>
        </w:rPr>
      </w:pPr>
      <w:r w:rsidRPr="00A04D7F">
        <w:rPr>
          <w:rFonts w:asciiTheme="majorBidi" w:hAnsiTheme="majorBidi" w:cstheme="majorBidi"/>
          <w:sz w:val="24"/>
          <w:szCs w:val="24"/>
        </w:rPr>
        <w:t>-</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was a cultural, social, moralistic and also a new critic who concentrated on close analysis of works of art. He preferred fiction because it was more moralistic. He considered Victorian poetry to be divorced from real life. In his work, he was very sincere and serious. And he was calling for close reading and practical criticism.  And most of his works were originally analytical works. He did not write many books of theoretical criticism. This is why we cannot place him among a certain school. His criticism was mainly practical. Through his practical criticism, we come to know about what he stands for and his literary theories. And he himself admitted that. </w:t>
      </w:r>
      <w:r w:rsidR="001D0729" w:rsidRPr="00A04D7F">
        <w:rPr>
          <w:rFonts w:asciiTheme="majorBidi" w:hAnsiTheme="majorBidi" w:cstheme="majorBidi"/>
          <w:sz w:val="24"/>
          <w:szCs w:val="24"/>
        </w:rPr>
        <w:t>Now</w:t>
      </w:r>
      <w:r w:rsidRPr="00A04D7F">
        <w:rPr>
          <w:rFonts w:asciiTheme="majorBidi" w:hAnsiTheme="majorBidi" w:cstheme="majorBidi"/>
          <w:sz w:val="24"/>
          <w:szCs w:val="24"/>
        </w:rPr>
        <w:t xml:space="preserve"> when you gave a novel, you cannot close the </w:t>
      </w:r>
      <w:r w:rsidR="001D0729" w:rsidRPr="00A04D7F">
        <w:rPr>
          <w:rFonts w:asciiTheme="majorBidi" w:hAnsiTheme="majorBidi" w:cstheme="majorBidi"/>
          <w:sz w:val="24"/>
          <w:szCs w:val="24"/>
        </w:rPr>
        <w:t xml:space="preserve">analysis. So, most of his close analysis was of poetry. Although he disliked the Victorian poetry, but still most of his works were analytical works of poems. To him, criticism was mainly evaluation. And in his evaluation, he was very serious and he had his own opinion that </w:t>
      </w:r>
      <w:r w:rsidR="00970A5E" w:rsidRPr="00A04D7F">
        <w:rPr>
          <w:rFonts w:asciiTheme="majorBidi" w:hAnsiTheme="majorBidi" w:cstheme="majorBidi"/>
          <w:sz w:val="24"/>
          <w:szCs w:val="24"/>
        </w:rPr>
        <w:t xml:space="preserve">made him sometimes </w:t>
      </w:r>
      <w:r w:rsidR="00B352D1" w:rsidRPr="00A04D7F">
        <w:rPr>
          <w:rFonts w:asciiTheme="majorBidi" w:hAnsiTheme="majorBidi" w:cstheme="majorBidi"/>
          <w:sz w:val="24"/>
          <w:szCs w:val="24"/>
        </w:rPr>
        <w:t>go to some extreme. He made analysis of many works of art. He criticizes Coleridge, Arnold, Henry James, Eliot, Milton, Shakespeare, Pope, Wordsworth, Thomas Hardy</w:t>
      </w:r>
      <w:r w:rsidR="007A26B8" w:rsidRPr="00A04D7F">
        <w:rPr>
          <w:rFonts w:asciiTheme="majorBidi" w:hAnsiTheme="majorBidi" w:cstheme="majorBidi"/>
          <w:sz w:val="24"/>
          <w:szCs w:val="24"/>
        </w:rPr>
        <w:t>, Ezra Pound, Shakespeare</w:t>
      </w:r>
      <w:r w:rsidR="00B352D1" w:rsidRPr="00A04D7F">
        <w:rPr>
          <w:rFonts w:asciiTheme="majorBidi" w:hAnsiTheme="majorBidi" w:cstheme="majorBidi"/>
          <w:sz w:val="24"/>
          <w:szCs w:val="24"/>
        </w:rPr>
        <w:t xml:space="preserve"> and Keats. He criticized many people. </w:t>
      </w:r>
    </w:p>
    <w:p w:rsidR="003737C3" w:rsidRPr="00A04D7F" w:rsidRDefault="00B352D1" w:rsidP="00280E7B">
      <w:pPr>
        <w:jc w:val="both"/>
        <w:rPr>
          <w:rFonts w:asciiTheme="majorBidi" w:hAnsiTheme="majorBidi" w:cstheme="majorBidi"/>
          <w:sz w:val="24"/>
          <w:szCs w:val="24"/>
        </w:rPr>
      </w:pP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was a </w:t>
      </w:r>
      <w:r w:rsidRPr="00A04D7F">
        <w:rPr>
          <w:rFonts w:asciiTheme="majorBidi" w:hAnsiTheme="majorBidi" w:cstheme="majorBidi"/>
          <w:b/>
          <w:bCs/>
          <w:sz w:val="24"/>
          <w:szCs w:val="24"/>
        </w:rPr>
        <w:t>journalist</w:t>
      </w:r>
      <w:r w:rsidRPr="00A04D7F">
        <w:rPr>
          <w:rFonts w:asciiTheme="majorBidi" w:hAnsiTheme="majorBidi" w:cstheme="majorBidi"/>
          <w:sz w:val="24"/>
          <w:szCs w:val="24"/>
        </w:rPr>
        <w:t xml:space="preserve">, not only a critic. </w:t>
      </w:r>
      <w:r w:rsidR="007A26B8" w:rsidRPr="00A04D7F">
        <w:rPr>
          <w:rFonts w:asciiTheme="majorBidi" w:hAnsiTheme="majorBidi" w:cstheme="majorBidi"/>
          <w:sz w:val="24"/>
          <w:szCs w:val="24"/>
        </w:rPr>
        <w:t xml:space="preserve">He published a magazine with his wife called </w:t>
      </w:r>
      <w:hyperlink r:id="rId6" w:tooltip="Scrutiny (journal)" w:history="1">
        <w:r w:rsidR="007A26B8" w:rsidRPr="00A04D7F">
          <w:rPr>
            <w:rStyle w:val="Hyperlink"/>
            <w:rFonts w:asciiTheme="majorBidi" w:hAnsiTheme="majorBidi" w:cstheme="majorBidi"/>
            <w:i/>
            <w:iCs/>
            <w:color w:val="auto"/>
            <w:sz w:val="24"/>
            <w:szCs w:val="24"/>
          </w:rPr>
          <w:t>Scrutiny</w:t>
        </w:r>
      </w:hyperlink>
      <w:r w:rsidR="007A26B8" w:rsidRPr="00A04D7F">
        <w:rPr>
          <w:rFonts w:asciiTheme="majorBidi" w:hAnsiTheme="majorBidi" w:cstheme="majorBidi"/>
          <w:i/>
          <w:iCs/>
          <w:sz w:val="24"/>
          <w:szCs w:val="24"/>
        </w:rPr>
        <w:t xml:space="preserve">. </w:t>
      </w:r>
      <w:r w:rsidR="007A26B8" w:rsidRPr="00A04D7F">
        <w:rPr>
          <w:rFonts w:asciiTheme="majorBidi" w:hAnsiTheme="majorBidi" w:cstheme="majorBidi"/>
          <w:sz w:val="24"/>
          <w:szCs w:val="24"/>
        </w:rPr>
        <w:t xml:space="preserve">He collaborated with his wife in producing some works. One of the main works that they produced was a literary magazine called </w:t>
      </w:r>
      <w:r w:rsidR="007A26B8" w:rsidRPr="00A04D7F">
        <w:rPr>
          <w:rStyle w:val="Hyperlink"/>
          <w:rFonts w:asciiTheme="majorBidi" w:hAnsiTheme="majorBidi" w:cstheme="majorBidi"/>
          <w:i/>
          <w:iCs/>
          <w:color w:val="auto"/>
          <w:sz w:val="24"/>
          <w:szCs w:val="24"/>
        </w:rPr>
        <w:t xml:space="preserve">Scrutiny </w:t>
      </w:r>
      <w:r w:rsidR="007A26B8" w:rsidRPr="00A04D7F">
        <w:rPr>
          <w:rFonts w:asciiTheme="majorBidi" w:hAnsiTheme="majorBidi" w:cstheme="majorBidi"/>
          <w:sz w:val="24"/>
          <w:szCs w:val="24"/>
        </w:rPr>
        <w:t xml:space="preserve">where they reviewed the works of art. When a work of art appears, they wrote a review of it giving their opinion of it. </w:t>
      </w:r>
      <w:r w:rsidR="00EB620E" w:rsidRPr="00A04D7F">
        <w:rPr>
          <w:rFonts w:asciiTheme="majorBidi" w:hAnsiTheme="majorBidi" w:cstheme="majorBidi"/>
          <w:sz w:val="24"/>
          <w:szCs w:val="24"/>
        </w:rPr>
        <w:t xml:space="preserve">And he was trying to differentiate between journalism and literary criticism. When he was writing reviews, these were not critical analysis of the works. </w:t>
      </w:r>
      <w:r w:rsidR="00280E7B" w:rsidRPr="00A04D7F">
        <w:rPr>
          <w:rFonts w:asciiTheme="majorBidi" w:hAnsiTheme="majorBidi" w:cstheme="majorBidi"/>
          <w:sz w:val="24"/>
          <w:szCs w:val="24"/>
        </w:rPr>
        <w:t xml:space="preserve">He differentiated between journalism which you can write whatever you want/ you can write articles/ you can write opinions/ but criticism is something different/ something more serious/ something more concentrated and focus on the text. It has to include very close analysis of the text. You cannot have this in a review. In a review, it is an overall review/ it is general. But in criticism, it is very particular. So, his criticism was mainly practical criticism. But his reviews were different. </w:t>
      </w:r>
    </w:p>
    <w:p w:rsidR="002C1D56" w:rsidRPr="00A04D7F" w:rsidRDefault="00280E7B" w:rsidP="00462F51">
      <w:pPr>
        <w:jc w:val="both"/>
        <w:rPr>
          <w:rFonts w:asciiTheme="majorBidi" w:hAnsiTheme="majorBidi" w:cstheme="majorBidi"/>
          <w:sz w:val="24"/>
          <w:szCs w:val="24"/>
        </w:rPr>
      </w:pPr>
      <w:r w:rsidRPr="00A04D7F">
        <w:rPr>
          <w:rFonts w:asciiTheme="majorBidi" w:hAnsiTheme="majorBidi" w:cstheme="majorBidi"/>
          <w:sz w:val="24"/>
          <w:szCs w:val="24"/>
        </w:rPr>
        <w:t xml:space="preserve">The test we have today is one of his texts about Keats. What he was trying to do in these texts is to write about poems written by Keats and criticize and closely analyze those texts. </w:t>
      </w:r>
      <w:r w:rsidR="007B607D" w:rsidRPr="00A04D7F">
        <w:rPr>
          <w:rFonts w:asciiTheme="majorBidi" w:hAnsiTheme="majorBidi" w:cstheme="majorBidi"/>
          <w:sz w:val="24"/>
          <w:szCs w:val="24"/>
        </w:rPr>
        <w:t>He started by "</w:t>
      </w:r>
      <w:hyperlink r:id="rId7" w:tooltip="Ode to a Nightingale" w:history="1">
        <w:r w:rsidR="007B607D" w:rsidRPr="00A04D7F">
          <w:rPr>
            <w:rStyle w:val="Hyperlink"/>
            <w:rFonts w:asciiTheme="majorBidi" w:hAnsiTheme="majorBidi" w:cstheme="majorBidi"/>
            <w:color w:val="auto"/>
            <w:sz w:val="24"/>
            <w:szCs w:val="24"/>
          </w:rPr>
          <w:t>Ode to a Nightingale</w:t>
        </w:r>
      </w:hyperlink>
      <w:r w:rsidR="007B607D" w:rsidRPr="00A04D7F">
        <w:rPr>
          <w:rFonts w:asciiTheme="majorBidi" w:hAnsiTheme="majorBidi" w:cstheme="majorBidi"/>
          <w:sz w:val="24"/>
          <w:szCs w:val="24"/>
        </w:rPr>
        <w:t xml:space="preserve">". The whole text is </w:t>
      </w:r>
      <w:r w:rsidR="007B607D" w:rsidRPr="00A04D7F">
        <w:rPr>
          <w:rFonts w:asciiTheme="majorBidi" w:hAnsiTheme="majorBidi" w:cstheme="majorBidi"/>
          <w:b/>
          <w:bCs/>
          <w:sz w:val="24"/>
          <w:szCs w:val="24"/>
        </w:rPr>
        <w:t xml:space="preserve">an excellent </w:t>
      </w:r>
      <w:r w:rsidR="000A7404" w:rsidRPr="00A04D7F">
        <w:rPr>
          <w:rFonts w:asciiTheme="majorBidi" w:hAnsiTheme="majorBidi" w:cstheme="majorBidi"/>
          <w:b/>
          <w:bCs/>
          <w:sz w:val="24"/>
          <w:szCs w:val="24"/>
        </w:rPr>
        <w:t>work of close analysis</w:t>
      </w:r>
      <w:r w:rsidR="000A7404" w:rsidRPr="00A04D7F">
        <w:rPr>
          <w:rFonts w:asciiTheme="majorBidi" w:hAnsiTheme="majorBidi" w:cstheme="majorBidi"/>
          <w:sz w:val="24"/>
          <w:szCs w:val="24"/>
        </w:rPr>
        <w:t xml:space="preserve">. If you want to learn how to criticize a work of art; a poem, you take it word by word and you manage how to find the different details of the work and then relate all the details together to the main theme. This is what </w:t>
      </w:r>
      <w:proofErr w:type="spellStart"/>
      <w:r w:rsidR="000A7404" w:rsidRPr="00A04D7F">
        <w:rPr>
          <w:rFonts w:asciiTheme="majorBidi" w:hAnsiTheme="majorBidi" w:cstheme="majorBidi"/>
          <w:sz w:val="24"/>
          <w:szCs w:val="24"/>
        </w:rPr>
        <w:t>Leavis</w:t>
      </w:r>
      <w:proofErr w:type="spellEnd"/>
      <w:r w:rsidR="000A7404" w:rsidRPr="00A04D7F">
        <w:rPr>
          <w:rFonts w:asciiTheme="majorBidi" w:hAnsiTheme="majorBidi" w:cstheme="majorBidi"/>
          <w:sz w:val="24"/>
          <w:szCs w:val="24"/>
        </w:rPr>
        <w:t xml:space="preserve"> is doing in this article. We are not interested what actually he said about Keats (the details). We are more interested in the overall idea. Why was he doing this? What was his purpose in doing this? What did he want to show at the end? What did he say about Keats’s works? Is it just the close analysis of words and lines and different stanzas? This is not his intention. This is what we tried to do when we took the practical criticism, when we tried to find the theme and then we took the details/ the tools/ the elements. We tried after doing this to find the significance of each element and related it to the main theme of the poem. This is basically what </w:t>
      </w:r>
      <w:proofErr w:type="spellStart"/>
      <w:r w:rsidR="000A7404" w:rsidRPr="00A04D7F">
        <w:rPr>
          <w:rFonts w:asciiTheme="majorBidi" w:hAnsiTheme="majorBidi" w:cstheme="majorBidi"/>
          <w:sz w:val="24"/>
          <w:szCs w:val="24"/>
        </w:rPr>
        <w:t>Leavis</w:t>
      </w:r>
      <w:proofErr w:type="spellEnd"/>
      <w:r w:rsidR="000A7404" w:rsidRPr="00A04D7F">
        <w:rPr>
          <w:rFonts w:asciiTheme="majorBidi" w:hAnsiTheme="majorBidi" w:cstheme="majorBidi"/>
          <w:sz w:val="24"/>
          <w:szCs w:val="24"/>
        </w:rPr>
        <w:t xml:space="preserve"> is doing. </w:t>
      </w:r>
      <w:r w:rsidR="00C3011D" w:rsidRPr="00A04D7F">
        <w:rPr>
          <w:rFonts w:asciiTheme="majorBidi" w:hAnsiTheme="majorBidi" w:cstheme="majorBidi"/>
          <w:sz w:val="24"/>
          <w:szCs w:val="24"/>
        </w:rPr>
        <w:t xml:space="preserve">He is not simply giving us meanings of </w:t>
      </w:r>
      <w:r w:rsidR="00C3011D" w:rsidRPr="00A04D7F">
        <w:rPr>
          <w:rFonts w:asciiTheme="majorBidi" w:hAnsiTheme="majorBidi" w:cstheme="majorBidi"/>
          <w:sz w:val="24"/>
          <w:szCs w:val="24"/>
        </w:rPr>
        <w:lastRenderedPageBreak/>
        <w:t>words, or images. He is trying to relate. He said that the poem "</w:t>
      </w:r>
      <w:hyperlink r:id="rId8" w:tooltip="Ode to a Nightingale" w:history="1">
        <w:r w:rsidR="00C3011D" w:rsidRPr="00A04D7F">
          <w:rPr>
            <w:rStyle w:val="Hyperlink"/>
            <w:rFonts w:asciiTheme="majorBidi" w:hAnsiTheme="majorBidi" w:cstheme="majorBidi"/>
            <w:color w:val="auto"/>
            <w:sz w:val="24"/>
            <w:szCs w:val="24"/>
          </w:rPr>
          <w:t>Ode to a Nightingale</w:t>
        </w:r>
      </w:hyperlink>
      <w:r w:rsidR="00C3011D" w:rsidRPr="00A04D7F">
        <w:rPr>
          <w:rFonts w:asciiTheme="majorBidi" w:hAnsiTheme="majorBidi" w:cstheme="majorBidi"/>
          <w:sz w:val="24"/>
          <w:szCs w:val="24"/>
        </w:rPr>
        <w:t xml:space="preserve">" by Keats was criticized by a critic called </w:t>
      </w:r>
      <w:r w:rsidR="00462F51" w:rsidRPr="00A04D7F">
        <w:rPr>
          <w:rFonts w:asciiTheme="majorBidi" w:hAnsiTheme="majorBidi" w:cstheme="majorBidi"/>
          <w:b/>
          <w:bCs/>
          <w:sz w:val="24"/>
          <w:szCs w:val="24"/>
        </w:rPr>
        <w:t>Symons</w:t>
      </w:r>
      <w:r w:rsidR="00BC033E" w:rsidRPr="00A04D7F">
        <w:rPr>
          <w:rFonts w:asciiTheme="majorBidi" w:hAnsiTheme="majorBidi" w:cstheme="majorBidi"/>
          <w:sz w:val="24"/>
          <w:szCs w:val="24"/>
        </w:rPr>
        <w:t xml:space="preserve">. What is the main theme of this poem? It is the beauty of the voice of the nightingale and the emotion that was aroused in the writer when he heard the melodious sound of the singing of the nightingale. </w:t>
      </w:r>
      <w:r w:rsidR="00462F51" w:rsidRPr="00A04D7F">
        <w:rPr>
          <w:rFonts w:asciiTheme="majorBidi" w:hAnsiTheme="majorBidi" w:cstheme="majorBidi"/>
          <w:b/>
          <w:bCs/>
          <w:sz w:val="24"/>
          <w:szCs w:val="24"/>
        </w:rPr>
        <w:t>Symons</w:t>
      </w:r>
      <w:r w:rsidR="00462F51" w:rsidRPr="00A04D7F">
        <w:rPr>
          <w:rFonts w:asciiTheme="majorBidi" w:hAnsiTheme="majorBidi" w:cstheme="majorBidi"/>
          <w:sz w:val="24"/>
          <w:szCs w:val="24"/>
        </w:rPr>
        <w:t xml:space="preserve"> </w:t>
      </w:r>
      <w:r w:rsidR="00BC033E" w:rsidRPr="00A04D7F">
        <w:rPr>
          <w:rFonts w:asciiTheme="majorBidi" w:hAnsiTheme="majorBidi" w:cstheme="majorBidi"/>
          <w:sz w:val="24"/>
          <w:szCs w:val="24"/>
        </w:rPr>
        <w:t xml:space="preserve">says that in this poem Keats is cutting himself away from reality/ from the world and giving us the beauty of the sound of the bird. Here he is advocating this beauty which means that this poem falls in a category of art for art’s sake. But from </w:t>
      </w:r>
      <w:proofErr w:type="spellStart"/>
      <w:r w:rsidR="00BC033E" w:rsidRPr="00A04D7F">
        <w:rPr>
          <w:rFonts w:asciiTheme="majorBidi" w:hAnsiTheme="majorBidi" w:cstheme="majorBidi"/>
          <w:sz w:val="24"/>
          <w:szCs w:val="24"/>
        </w:rPr>
        <w:t>Leavis’s</w:t>
      </w:r>
      <w:proofErr w:type="spellEnd"/>
      <w:r w:rsidR="00BC033E" w:rsidRPr="00A04D7F">
        <w:rPr>
          <w:rFonts w:asciiTheme="majorBidi" w:hAnsiTheme="majorBidi" w:cstheme="majorBidi"/>
          <w:sz w:val="24"/>
          <w:szCs w:val="24"/>
        </w:rPr>
        <w:t xml:space="preserve"> point of view, there is much more behind all this. It is not art for art’s sake. It links Keats to the outer world. And he took other poems which are more than the nightingale connecting Keats to art for art’s sake which he shows that it is more connected to the world than to art because he was a cultural critic and his interest was to draw the work of art close to reality. </w:t>
      </w:r>
      <w:r w:rsidR="007A6202" w:rsidRPr="00A04D7F">
        <w:rPr>
          <w:rFonts w:asciiTheme="majorBidi" w:hAnsiTheme="majorBidi" w:cstheme="majorBidi"/>
          <w:sz w:val="24"/>
          <w:szCs w:val="24"/>
        </w:rPr>
        <w:t>According</w:t>
      </w:r>
      <w:r w:rsidR="00BC033E" w:rsidRPr="00A04D7F">
        <w:rPr>
          <w:rFonts w:asciiTheme="majorBidi" w:hAnsiTheme="majorBidi" w:cstheme="majorBidi"/>
          <w:sz w:val="24"/>
          <w:szCs w:val="24"/>
        </w:rPr>
        <w:t xml:space="preserve"> to his own concepts, </w:t>
      </w:r>
      <w:r w:rsidR="007A6202" w:rsidRPr="00A04D7F">
        <w:rPr>
          <w:rFonts w:asciiTheme="majorBidi" w:hAnsiTheme="majorBidi" w:cstheme="majorBidi"/>
          <w:sz w:val="24"/>
          <w:szCs w:val="24"/>
        </w:rPr>
        <w:t xml:space="preserve">the works of art that are connected to reality are far much better than the works of art that are written only for art’s sake. </w:t>
      </w:r>
    </w:p>
    <w:p w:rsidR="00462F51" w:rsidRPr="00A04D7F" w:rsidRDefault="007A6202" w:rsidP="00462F51">
      <w:pPr>
        <w:jc w:val="both"/>
        <w:rPr>
          <w:rFonts w:asciiTheme="majorBidi" w:hAnsiTheme="majorBidi" w:cstheme="majorBidi"/>
          <w:sz w:val="24"/>
          <w:szCs w:val="24"/>
        </w:rPr>
      </w:pPr>
      <w:r w:rsidRPr="00A04D7F">
        <w:rPr>
          <w:rFonts w:asciiTheme="majorBidi" w:hAnsiTheme="majorBidi" w:cstheme="majorBidi"/>
          <w:sz w:val="24"/>
          <w:szCs w:val="24"/>
        </w:rPr>
        <w:t xml:space="preserve">Let us see what he says. We will </w:t>
      </w:r>
      <w:r w:rsidR="00462F51" w:rsidRPr="00A04D7F">
        <w:rPr>
          <w:rFonts w:asciiTheme="majorBidi" w:hAnsiTheme="majorBidi" w:cstheme="majorBidi"/>
          <w:sz w:val="24"/>
          <w:szCs w:val="24"/>
        </w:rPr>
        <w:t>focus</w:t>
      </w:r>
      <w:r w:rsidRPr="00A04D7F">
        <w:rPr>
          <w:rFonts w:asciiTheme="majorBidi" w:hAnsiTheme="majorBidi" w:cstheme="majorBidi"/>
          <w:sz w:val="24"/>
          <w:szCs w:val="24"/>
        </w:rPr>
        <w:t xml:space="preserve"> on the key words that he stresses on are.</w:t>
      </w:r>
      <w:r w:rsidR="00462F51" w:rsidRPr="00A04D7F">
        <w:rPr>
          <w:rFonts w:asciiTheme="majorBidi" w:hAnsiTheme="majorBidi" w:cstheme="majorBidi"/>
          <w:sz w:val="24"/>
          <w:szCs w:val="24"/>
        </w:rPr>
        <w:t xml:space="preserve"> You have </w:t>
      </w:r>
      <w:r w:rsidR="00462F51" w:rsidRPr="00A04D7F">
        <w:rPr>
          <w:rFonts w:asciiTheme="majorBidi" w:hAnsiTheme="majorBidi" w:cstheme="majorBidi"/>
          <w:b/>
          <w:bCs/>
          <w:sz w:val="24"/>
          <w:szCs w:val="24"/>
        </w:rPr>
        <w:t>Symons</w:t>
      </w:r>
      <w:r w:rsidR="00462F51" w:rsidRPr="00A04D7F">
        <w:rPr>
          <w:rFonts w:asciiTheme="majorBidi" w:hAnsiTheme="majorBidi" w:cstheme="majorBidi"/>
          <w:sz w:val="24"/>
          <w:szCs w:val="24"/>
        </w:rPr>
        <w:t xml:space="preserve"> criticism of Keats. He says:</w:t>
      </w:r>
    </w:p>
    <w:p w:rsidR="007A6202" w:rsidRPr="00A04D7F" w:rsidRDefault="007A6202" w:rsidP="00462F51">
      <w:pPr>
        <w:jc w:val="both"/>
        <w:rPr>
          <w:rFonts w:asciiTheme="majorBidi" w:hAnsiTheme="majorBidi" w:cstheme="majorBidi"/>
          <w:sz w:val="24"/>
          <w:szCs w:val="24"/>
        </w:rPr>
      </w:pPr>
      <w:r w:rsidRPr="00A04D7F">
        <w:rPr>
          <w:rFonts w:asciiTheme="majorBidi" w:hAnsiTheme="majorBidi" w:cstheme="majorBidi"/>
          <w:sz w:val="24"/>
          <w:szCs w:val="24"/>
        </w:rPr>
        <w:t xml:space="preserve"> </w:t>
      </w:r>
      <w:r w:rsidR="00462F51" w:rsidRPr="00A04D7F">
        <w:rPr>
          <w:rFonts w:asciiTheme="majorBidi" w:hAnsiTheme="majorBidi" w:cstheme="majorBidi"/>
          <w:sz w:val="24"/>
          <w:szCs w:val="24"/>
        </w:rPr>
        <w:t xml:space="preserve">“At a time when the phrase had not yet been invented, </w:t>
      </w:r>
      <w:proofErr w:type="spellStart"/>
      <w:r w:rsidR="00462F51" w:rsidRPr="00A04D7F">
        <w:rPr>
          <w:rFonts w:asciiTheme="majorBidi" w:hAnsiTheme="majorBidi" w:cstheme="majorBidi"/>
          <w:sz w:val="24"/>
          <w:szCs w:val="24"/>
        </w:rPr>
        <w:t>practised</w:t>
      </w:r>
      <w:proofErr w:type="spellEnd"/>
      <w:r w:rsidR="00462F51" w:rsidRPr="00A04D7F">
        <w:rPr>
          <w:rFonts w:asciiTheme="majorBidi" w:hAnsiTheme="majorBidi" w:cstheme="majorBidi"/>
          <w:sz w:val="24"/>
          <w:szCs w:val="24"/>
        </w:rPr>
        <w:t xml:space="preserve"> the theory of art for art’s sake.”</w:t>
      </w:r>
    </w:p>
    <w:p w:rsidR="00462F51" w:rsidRPr="00A04D7F" w:rsidRDefault="00462F51" w:rsidP="00115AB6">
      <w:pPr>
        <w:jc w:val="both"/>
        <w:rPr>
          <w:rFonts w:asciiTheme="majorBidi" w:hAnsiTheme="majorBidi" w:cstheme="majorBidi"/>
          <w:sz w:val="24"/>
          <w:szCs w:val="24"/>
        </w:rPr>
      </w:pPr>
      <w:r w:rsidRPr="00A04D7F">
        <w:rPr>
          <w:rFonts w:asciiTheme="majorBidi" w:hAnsiTheme="majorBidi" w:cstheme="majorBidi"/>
          <w:sz w:val="24"/>
          <w:szCs w:val="24"/>
        </w:rPr>
        <w:t xml:space="preserve">He is the type </w:t>
      </w:r>
      <w:r w:rsidR="00115AB6" w:rsidRPr="00A04D7F">
        <w:rPr>
          <w:rFonts w:asciiTheme="majorBidi" w:hAnsiTheme="majorBidi" w:cstheme="majorBidi"/>
          <w:sz w:val="24"/>
          <w:szCs w:val="24"/>
        </w:rPr>
        <w:t xml:space="preserve">not of the poet but of the artist. He was not a great personality. His works come to us as greater thing than his personality. In your presentation, you said that </w:t>
      </w:r>
      <w:proofErr w:type="spellStart"/>
      <w:r w:rsidR="00115AB6" w:rsidRPr="00A04D7F">
        <w:rPr>
          <w:rFonts w:asciiTheme="majorBidi" w:hAnsiTheme="majorBidi" w:cstheme="majorBidi"/>
          <w:sz w:val="24"/>
          <w:szCs w:val="24"/>
        </w:rPr>
        <w:t>Leavis</w:t>
      </w:r>
      <w:proofErr w:type="spellEnd"/>
      <w:r w:rsidR="00115AB6" w:rsidRPr="00A04D7F">
        <w:rPr>
          <w:rFonts w:asciiTheme="majorBidi" w:hAnsiTheme="majorBidi" w:cstheme="majorBidi"/>
          <w:sz w:val="24"/>
          <w:szCs w:val="24"/>
        </w:rPr>
        <w:t xml:space="preserve"> was interested in the personality of the writer that the writer has to show his personality, his emotion, and his history in the work. But here Symons says that Keats does not show his personality in his works and that he wrote this work as art for art’s sake. According to </w:t>
      </w:r>
      <w:proofErr w:type="spellStart"/>
      <w:r w:rsidR="00115AB6" w:rsidRPr="00A04D7F">
        <w:rPr>
          <w:rFonts w:asciiTheme="majorBidi" w:hAnsiTheme="majorBidi" w:cstheme="majorBidi"/>
          <w:sz w:val="24"/>
          <w:szCs w:val="24"/>
        </w:rPr>
        <w:t>Leavis</w:t>
      </w:r>
      <w:proofErr w:type="spellEnd"/>
      <w:r w:rsidR="00115AB6" w:rsidRPr="00A04D7F">
        <w:rPr>
          <w:rFonts w:asciiTheme="majorBidi" w:hAnsiTheme="majorBidi" w:cstheme="majorBidi"/>
          <w:sz w:val="24"/>
          <w:szCs w:val="24"/>
        </w:rPr>
        <w:t xml:space="preserve">, this is not true. </w:t>
      </w:r>
    </w:p>
    <w:p w:rsidR="007F252B" w:rsidRPr="00A04D7F" w:rsidRDefault="007F252B" w:rsidP="00115AB6">
      <w:pPr>
        <w:jc w:val="both"/>
        <w:rPr>
          <w:rFonts w:asciiTheme="majorBidi" w:hAnsiTheme="majorBidi" w:cstheme="majorBidi"/>
          <w:sz w:val="24"/>
          <w:szCs w:val="24"/>
        </w:rPr>
      </w:pPr>
      <w:r w:rsidRPr="00A04D7F">
        <w:rPr>
          <w:rFonts w:asciiTheme="majorBidi" w:hAnsiTheme="majorBidi" w:cstheme="majorBidi"/>
          <w:b/>
          <w:bCs/>
          <w:sz w:val="24"/>
          <w:szCs w:val="24"/>
        </w:rPr>
        <w:t>“LET us consider the Ode to a Nightingale</w:t>
      </w:r>
      <w:r w:rsidRPr="00A04D7F">
        <w:rPr>
          <w:rFonts w:asciiTheme="majorBidi" w:hAnsiTheme="majorBidi" w:cstheme="majorBidi"/>
          <w:sz w:val="24"/>
          <w:szCs w:val="24"/>
        </w:rPr>
        <w:t xml:space="preserve">, </w:t>
      </w:r>
      <w:r w:rsidRPr="00A04D7F">
        <w:rPr>
          <w:rFonts w:asciiTheme="majorBidi" w:hAnsiTheme="majorBidi" w:cstheme="majorBidi"/>
          <w:b/>
          <w:bCs/>
          <w:sz w:val="24"/>
          <w:szCs w:val="24"/>
        </w:rPr>
        <w:t>commonly placed highest among the Odes , and determine in what ways</w:t>
      </w:r>
      <w:r w:rsidRPr="00A04D7F">
        <w:rPr>
          <w:rFonts w:asciiTheme="majorBidi" w:hAnsiTheme="majorBidi" w:cstheme="majorBidi"/>
          <w:sz w:val="24"/>
          <w:szCs w:val="24"/>
        </w:rPr>
        <w:t>, though it is not of the supreme orde</w:t>
      </w:r>
      <w:r w:rsidR="004D5312" w:rsidRPr="00A04D7F">
        <w:rPr>
          <w:rFonts w:asciiTheme="majorBidi" w:hAnsiTheme="majorBidi" w:cstheme="majorBidi"/>
          <w:sz w:val="24"/>
          <w:szCs w:val="24"/>
        </w:rPr>
        <w:t xml:space="preserve">r to which </w:t>
      </w:r>
      <w:proofErr w:type="spellStart"/>
      <w:r w:rsidR="004D5312" w:rsidRPr="00A04D7F">
        <w:rPr>
          <w:rFonts w:asciiTheme="majorBidi" w:hAnsiTheme="majorBidi" w:cstheme="majorBidi"/>
          <w:sz w:val="24"/>
          <w:szCs w:val="24"/>
        </w:rPr>
        <w:t>Mr</w:t>
      </w:r>
      <w:proofErr w:type="spellEnd"/>
      <w:r w:rsidR="004D5312" w:rsidRPr="00A04D7F">
        <w:rPr>
          <w:rFonts w:asciiTheme="majorBidi" w:hAnsiTheme="majorBidi" w:cstheme="majorBidi"/>
          <w:sz w:val="24"/>
          <w:szCs w:val="24"/>
        </w:rPr>
        <w:t xml:space="preserve"> </w:t>
      </w:r>
      <w:proofErr w:type="spellStart"/>
      <w:r w:rsidR="004D5312" w:rsidRPr="00A04D7F">
        <w:rPr>
          <w:rFonts w:asciiTheme="majorBidi" w:hAnsiTheme="majorBidi" w:cstheme="majorBidi"/>
          <w:sz w:val="24"/>
          <w:szCs w:val="24"/>
        </w:rPr>
        <w:t>Murry</w:t>
      </w:r>
      <w:proofErr w:type="spellEnd"/>
      <w:r w:rsidR="004D5312" w:rsidRPr="00A04D7F">
        <w:rPr>
          <w:rFonts w:asciiTheme="majorBidi" w:hAnsiTheme="majorBidi" w:cstheme="majorBidi"/>
          <w:sz w:val="24"/>
          <w:szCs w:val="24"/>
        </w:rPr>
        <w:t xml:space="preserve"> assigns it,</w:t>
      </w:r>
      <w:r w:rsidRPr="00A04D7F">
        <w:rPr>
          <w:rFonts w:asciiTheme="majorBidi" w:hAnsiTheme="majorBidi" w:cstheme="majorBidi"/>
          <w:sz w:val="24"/>
          <w:szCs w:val="24"/>
        </w:rPr>
        <w:t xml:space="preserve"> it is a finer and more vital thing than appreciation in terms of art for art’s sake.”</w:t>
      </w:r>
    </w:p>
    <w:p w:rsidR="004D5312" w:rsidRPr="00A04D7F" w:rsidRDefault="004D5312" w:rsidP="00863574">
      <w:pPr>
        <w:jc w:val="both"/>
        <w:rPr>
          <w:rFonts w:asciiTheme="majorBidi" w:hAnsiTheme="majorBidi" w:cstheme="majorBidi"/>
          <w:sz w:val="24"/>
          <w:szCs w:val="24"/>
        </w:rPr>
      </w:pPr>
      <w:r w:rsidRPr="00A04D7F">
        <w:rPr>
          <w:rFonts w:asciiTheme="majorBidi" w:hAnsiTheme="majorBidi" w:cstheme="majorBidi"/>
          <w:sz w:val="24"/>
          <w:szCs w:val="24"/>
        </w:rPr>
        <w:t xml:space="preserve">It is more </w:t>
      </w:r>
      <w:r w:rsidR="00863574" w:rsidRPr="00A04D7F">
        <w:rPr>
          <w:rFonts w:asciiTheme="majorBidi" w:hAnsiTheme="majorBidi" w:cstheme="majorBidi"/>
          <w:sz w:val="24"/>
          <w:szCs w:val="24"/>
        </w:rPr>
        <w:t xml:space="preserve">than </w:t>
      </w:r>
      <w:r w:rsidRPr="00A04D7F">
        <w:rPr>
          <w:rFonts w:asciiTheme="majorBidi" w:hAnsiTheme="majorBidi" w:cstheme="majorBidi"/>
          <w:sz w:val="24"/>
          <w:szCs w:val="24"/>
        </w:rPr>
        <w:t xml:space="preserve">being simply art for art’s sake. We should </w:t>
      </w:r>
      <w:r w:rsidR="00863574" w:rsidRPr="00A04D7F">
        <w:rPr>
          <w:rFonts w:asciiTheme="majorBidi" w:hAnsiTheme="majorBidi" w:cstheme="majorBidi"/>
          <w:sz w:val="24"/>
          <w:szCs w:val="24"/>
        </w:rPr>
        <w:t xml:space="preserve">appreciate it in a different way because the main idea or theme or the key word in the whole poem which Keats wants to stress is the word </w:t>
      </w:r>
      <w:r w:rsidR="00863574" w:rsidRPr="00A04D7F">
        <w:rPr>
          <w:rFonts w:asciiTheme="majorBidi" w:hAnsiTheme="majorBidi" w:cstheme="majorBidi"/>
          <w:b/>
          <w:bCs/>
          <w:sz w:val="24"/>
          <w:szCs w:val="24"/>
        </w:rPr>
        <w:t>luxury</w:t>
      </w:r>
      <w:r w:rsidR="00863574" w:rsidRPr="00A04D7F">
        <w:rPr>
          <w:rFonts w:asciiTheme="majorBidi" w:hAnsiTheme="majorBidi" w:cstheme="majorBidi"/>
          <w:sz w:val="24"/>
          <w:szCs w:val="24"/>
        </w:rPr>
        <w:t xml:space="preserve">. </w:t>
      </w:r>
    </w:p>
    <w:p w:rsidR="00863574" w:rsidRPr="00A04D7F" w:rsidRDefault="00863574" w:rsidP="00863574">
      <w:pPr>
        <w:jc w:val="both"/>
        <w:rPr>
          <w:rFonts w:asciiTheme="majorBidi" w:hAnsiTheme="majorBidi" w:cstheme="majorBidi"/>
          <w:sz w:val="24"/>
          <w:szCs w:val="24"/>
        </w:rPr>
      </w:pPr>
      <w:r w:rsidRPr="00A04D7F">
        <w:rPr>
          <w:rFonts w:asciiTheme="majorBidi" w:hAnsiTheme="majorBidi" w:cstheme="majorBidi"/>
          <w:sz w:val="24"/>
          <w:szCs w:val="24"/>
        </w:rPr>
        <w:t>“Luxury in fact is a key word in the description.”</w:t>
      </w:r>
    </w:p>
    <w:p w:rsidR="00B5536C" w:rsidRPr="00A04D7F" w:rsidRDefault="00863574" w:rsidP="00F92F4E">
      <w:pPr>
        <w:jc w:val="both"/>
        <w:rPr>
          <w:rFonts w:asciiTheme="majorBidi" w:hAnsiTheme="majorBidi" w:cstheme="majorBidi"/>
          <w:sz w:val="24"/>
          <w:szCs w:val="24"/>
        </w:rPr>
      </w:pPr>
      <w:r w:rsidRPr="00A04D7F">
        <w:rPr>
          <w:rFonts w:asciiTheme="majorBidi" w:hAnsiTheme="majorBidi" w:cstheme="majorBidi"/>
          <w:sz w:val="24"/>
          <w:szCs w:val="24"/>
        </w:rPr>
        <w:t xml:space="preserve">What is he describing here as being luxurious? Luxury here is used by Keats to describe the feeling of anyone who can really enjoy the sound of the nightingale. Nobody can listen and really have this feeling and really enjoy the quietness, the meditation and all the things he is describing in the poem. </w:t>
      </w:r>
      <w:r w:rsidR="00F7539E" w:rsidRPr="00A04D7F">
        <w:rPr>
          <w:rFonts w:asciiTheme="majorBidi" w:hAnsiTheme="majorBidi" w:cstheme="majorBidi"/>
          <w:sz w:val="24"/>
          <w:szCs w:val="24"/>
        </w:rPr>
        <w:t xml:space="preserve">This is a kind of luxury not all people have. But those who have it are those who can connect between this luxury and what they </w:t>
      </w:r>
      <w:r w:rsidR="00F92F4E" w:rsidRPr="00A04D7F">
        <w:rPr>
          <w:rFonts w:asciiTheme="majorBidi" w:hAnsiTheme="majorBidi" w:cstheme="majorBidi"/>
          <w:sz w:val="24"/>
          <w:szCs w:val="24"/>
        </w:rPr>
        <w:t xml:space="preserve">are doing in their lives because this is how we can enjoy life. By reaching this standard of luxury to be able to highly feel and experience the joy of this melody of the voice of the nightingale, it means that this person who experiences this can experience the maximum joy of life. So, he is not presenting it as simply because it is beautiful but he wants people to appreciate this beauty because this will give them an appreciation of life. </w:t>
      </w:r>
      <w:r w:rsidR="00BE1A44" w:rsidRPr="00A04D7F">
        <w:rPr>
          <w:rFonts w:asciiTheme="majorBidi" w:hAnsiTheme="majorBidi" w:cstheme="majorBidi"/>
          <w:sz w:val="24"/>
          <w:szCs w:val="24"/>
        </w:rPr>
        <w:t xml:space="preserve">So from </w:t>
      </w:r>
      <w:proofErr w:type="spellStart"/>
      <w:r w:rsidR="00BE1A44" w:rsidRPr="00A04D7F">
        <w:rPr>
          <w:rFonts w:asciiTheme="majorBidi" w:hAnsiTheme="majorBidi" w:cstheme="majorBidi"/>
          <w:sz w:val="24"/>
          <w:szCs w:val="24"/>
        </w:rPr>
        <w:t>Leavis’s</w:t>
      </w:r>
      <w:proofErr w:type="spellEnd"/>
      <w:r w:rsidR="00BE1A44" w:rsidRPr="00A04D7F">
        <w:rPr>
          <w:rFonts w:asciiTheme="majorBidi" w:hAnsiTheme="majorBidi" w:cstheme="majorBidi"/>
          <w:sz w:val="24"/>
          <w:szCs w:val="24"/>
        </w:rPr>
        <w:t xml:space="preserve"> point of view, it is connected to life. </w:t>
      </w:r>
      <w:r w:rsidR="00CF33B2" w:rsidRPr="00A04D7F">
        <w:rPr>
          <w:rFonts w:asciiTheme="majorBidi" w:hAnsiTheme="majorBidi" w:cstheme="majorBidi"/>
          <w:sz w:val="24"/>
          <w:szCs w:val="24"/>
        </w:rPr>
        <w:t>It</w:t>
      </w:r>
      <w:r w:rsidR="00BE1A44" w:rsidRPr="00A04D7F">
        <w:rPr>
          <w:rFonts w:asciiTheme="majorBidi" w:hAnsiTheme="majorBidi" w:cstheme="majorBidi"/>
          <w:sz w:val="24"/>
          <w:szCs w:val="24"/>
        </w:rPr>
        <w:t xml:space="preserve"> is not art for art’s sake; it is art for life’s sake. </w:t>
      </w:r>
    </w:p>
    <w:p w:rsidR="00B5536C" w:rsidRPr="00A04D7F" w:rsidRDefault="00B5536C" w:rsidP="00EA5DAE">
      <w:pPr>
        <w:jc w:val="both"/>
        <w:rPr>
          <w:rFonts w:asciiTheme="majorBidi" w:hAnsiTheme="majorBidi" w:cstheme="majorBidi"/>
          <w:sz w:val="24"/>
          <w:szCs w:val="24"/>
        </w:rPr>
      </w:pPr>
      <w:r w:rsidRPr="00A04D7F">
        <w:rPr>
          <w:rFonts w:asciiTheme="majorBidi" w:hAnsiTheme="majorBidi" w:cstheme="majorBidi"/>
          <w:sz w:val="24"/>
          <w:szCs w:val="24"/>
        </w:rPr>
        <w:t>“</w:t>
      </w:r>
      <w:r w:rsidR="00EA5DAE" w:rsidRPr="00A04D7F">
        <w:rPr>
          <w:rFonts w:asciiTheme="majorBidi" w:hAnsiTheme="majorBidi" w:cstheme="majorBidi"/>
          <w:sz w:val="24"/>
          <w:szCs w:val="24"/>
          <w:highlight w:val="yellow"/>
        </w:rPr>
        <w:t>re-read, the poem 100 turns out to be subtler and finer than careless</w:t>
      </w:r>
      <w:r w:rsidR="00EA5DAE" w:rsidRPr="00A04D7F">
        <w:rPr>
          <w:rFonts w:asciiTheme="majorBidi" w:hAnsiTheme="majorBidi" w:cstheme="majorBidi"/>
          <w:sz w:val="24"/>
          <w:szCs w:val="24"/>
        </w:rPr>
        <w:t xml:space="preserve">” </w:t>
      </w:r>
      <w:r w:rsidRPr="00A04D7F">
        <w:rPr>
          <w:rFonts w:asciiTheme="majorBidi" w:hAnsiTheme="majorBidi" w:cstheme="majorBidi"/>
          <w:sz w:val="24"/>
          <w:szCs w:val="24"/>
          <w:highlight w:val="yellow"/>
        </w:rPr>
        <w:t>(1:43:40))</w:t>
      </w:r>
    </w:p>
    <w:p w:rsidR="00062718" w:rsidRPr="00A04D7F" w:rsidRDefault="00CF33B2" w:rsidP="00802C58">
      <w:pPr>
        <w:jc w:val="both"/>
        <w:rPr>
          <w:rFonts w:asciiTheme="majorBidi" w:hAnsiTheme="majorBidi" w:cstheme="majorBidi"/>
          <w:sz w:val="24"/>
          <w:szCs w:val="24"/>
        </w:rPr>
      </w:pPr>
      <w:r w:rsidRPr="00A04D7F">
        <w:rPr>
          <w:rFonts w:asciiTheme="majorBidi" w:hAnsiTheme="majorBidi" w:cstheme="majorBidi"/>
          <w:sz w:val="24"/>
          <w:szCs w:val="24"/>
        </w:rPr>
        <w:t>It</w:t>
      </w:r>
      <w:r w:rsidR="00B5536C" w:rsidRPr="00A04D7F">
        <w:rPr>
          <w:rFonts w:asciiTheme="majorBidi" w:hAnsiTheme="majorBidi" w:cstheme="majorBidi"/>
          <w:sz w:val="24"/>
          <w:szCs w:val="24"/>
        </w:rPr>
        <w:t xml:space="preserve"> can be discussed as a fine</w:t>
      </w:r>
      <w:r w:rsidR="00703BA3" w:rsidRPr="00A04D7F">
        <w:rPr>
          <w:rFonts w:asciiTheme="majorBidi" w:hAnsiTheme="majorBidi" w:cstheme="majorBidi"/>
          <w:sz w:val="24"/>
          <w:szCs w:val="24"/>
        </w:rPr>
        <w:t xml:space="preserve"> </w:t>
      </w:r>
      <w:r w:rsidRPr="00A04D7F">
        <w:rPr>
          <w:rFonts w:asciiTheme="majorBidi" w:hAnsiTheme="majorBidi" w:cstheme="majorBidi"/>
          <w:sz w:val="24"/>
          <w:szCs w:val="24"/>
        </w:rPr>
        <w:t xml:space="preserve">piece of art but it is better. Keats, to be a nightingale is a better artist than Mr. Symons appreciates. He is much better than what Symons really sees. He is more than writing art for art’s sake. He takes another critic </w:t>
      </w:r>
      <w:r w:rsidRPr="00A04D7F">
        <w:rPr>
          <w:rFonts w:asciiTheme="majorBidi" w:hAnsiTheme="majorBidi" w:cstheme="majorBidi"/>
          <w:sz w:val="24"/>
          <w:szCs w:val="24"/>
          <w:highlight w:val="yellow"/>
        </w:rPr>
        <w:t>Bradley 1:43:52)</w:t>
      </w:r>
      <w:r w:rsidRPr="00A04D7F">
        <w:rPr>
          <w:rFonts w:asciiTheme="majorBidi" w:hAnsiTheme="majorBidi" w:cstheme="majorBidi"/>
          <w:sz w:val="24"/>
          <w:szCs w:val="24"/>
        </w:rPr>
        <w:t xml:space="preserve"> who makes a comparison between Keats’s "</w:t>
      </w:r>
      <w:hyperlink r:id="rId9" w:tooltip="Ode to a Nightingale" w:history="1">
        <w:r w:rsidRPr="00A04D7F">
          <w:rPr>
            <w:rStyle w:val="Hyperlink"/>
            <w:rFonts w:asciiTheme="majorBidi" w:hAnsiTheme="majorBidi" w:cstheme="majorBidi"/>
            <w:color w:val="auto"/>
            <w:sz w:val="24"/>
            <w:szCs w:val="24"/>
          </w:rPr>
          <w:t>Ode to a Nightingale</w:t>
        </w:r>
      </w:hyperlink>
      <w:r w:rsidR="00062718" w:rsidRPr="00A04D7F">
        <w:rPr>
          <w:rFonts w:asciiTheme="majorBidi" w:hAnsiTheme="majorBidi" w:cstheme="majorBidi"/>
          <w:sz w:val="24"/>
          <w:szCs w:val="24"/>
        </w:rPr>
        <w:t xml:space="preserve">” and </w:t>
      </w:r>
      <w:r w:rsidR="00062718" w:rsidRPr="00A04D7F">
        <w:rPr>
          <w:rFonts w:asciiTheme="majorBidi" w:hAnsiTheme="majorBidi" w:cstheme="majorBidi"/>
          <w:sz w:val="24"/>
          <w:szCs w:val="24"/>
        </w:rPr>
        <w:lastRenderedPageBreak/>
        <w:t xml:space="preserve">Shelley’s </w:t>
      </w:r>
      <w:r w:rsidR="00062718" w:rsidRPr="00A04D7F">
        <w:rPr>
          <w:rStyle w:val="Hyperlink"/>
          <w:rFonts w:asciiTheme="majorBidi" w:hAnsiTheme="majorBidi" w:cstheme="majorBidi"/>
          <w:color w:val="auto"/>
          <w:sz w:val="24"/>
          <w:szCs w:val="24"/>
        </w:rPr>
        <w:t>"To a Skylark"</w:t>
      </w:r>
      <w:r w:rsidR="00062718" w:rsidRPr="00A04D7F">
        <w:rPr>
          <w:rFonts w:asciiTheme="majorBidi" w:hAnsiTheme="majorBidi" w:cstheme="majorBidi"/>
          <w:sz w:val="24"/>
          <w:szCs w:val="24"/>
        </w:rPr>
        <w:t xml:space="preserve">. And </w:t>
      </w:r>
      <w:r w:rsidR="00802C58" w:rsidRPr="00A04D7F">
        <w:rPr>
          <w:rFonts w:asciiTheme="majorBidi" w:hAnsiTheme="majorBidi" w:cstheme="majorBidi"/>
          <w:sz w:val="24"/>
          <w:szCs w:val="24"/>
        </w:rPr>
        <w:t>he says that the o</w:t>
      </w:r>
      <w:r w:rsidR="00062718" w:rsidRPr="00A04D7F">
        <w:rPr>
          <w:rFonts w:asciiTheme="majorBidi" w:hAnsiTheme="majorBidi" w:cstheme="majorBidi"/>
          <w:sz w:val="24"/>
          <w:szCs w:val="24"/>
        </w:rPr>
        <w:t xml:space="preserve">de has </w:t>
      </w:r>
      <w:r w:rsidR="00062718" w:rsidRPr="00A04D7F">
        <w:rPr>
          <w:rFonts w:asciiTheme="majorBidi" w:hAnsiTheme="majorBidi" w:cstheme="majorBidi"/>
          <w:sz w:val="24"/>
          <w:szCs w:val="24"/>
          <w:highlight w:val="yellow"/>
        </w:rPr>
        <w:t>structure of the fine and complex</w:t>
      </w:r>
      <w:r w:rsidR="00062718" w:rsidRPr="00A04D7F">
        <w:rPr>
          <w:rFonts w:asciiTheme="majorBidi" w:hAnsiTheme="majorBidi" w:cstheme="majorBidi"/>
          <w:sz w:val="24"/>
          <w:szCs w:val="24"/>
        </w:rPr>
        <w:t xml:space="preserve"> organism. </w:t>
      </w:r>
      <w:r w:rsidR="00802C58" w:rsidRPr="00A04D7F">
        <w:rPr>
          <w:rFonts w:asciiTheme="majorBidi" w:hAnsiTheme="majorBidi" w:cstheme="majorBidi"/>
          <w:sz w:val="24"/>
          <w:szCs w:val="24"/>
          <w:highlight w:val="yellow"/>
        </w:rPr>
        <w:t>Bradley</w:t>
      </w:r>
      <w:r w:rsidR="00802C58" w:rsidRPr="00A04D7F">
        <w:rPr>
          <w:rFonts w:asciiTheme="majorBidi" w:hAnsiTheme="majorBidi" w:cstheme="majorBidi"/>
          <w:sz w:val="24"/>
          <w:szCs w:val="24"/>
        </w:rPr>
        <w:t xml:space="preserve"> prefers the ode because it is a complete organic </w:t>
      </w:r>
      <w:r w:rsidR="00802C58" w:rsidRPr="00A04D7F">
        <w:rPr>
          <w:rFonts w:asciiTheme="majorBidi" w:hAnsiTheme="majorBidi" w:cstheme="majorBidi"/>
          <w:sz w:val="24"/>
          <w:szCs w:val="24"/>
          <w:highlight w:val="yellow"/>
        </w:rPr>
        <w:t>whole</w:t>
      </w:r>
      <w:r w:rsidR="00802C58" w:rsidRPr="00A04D7F">
        <w:rPr>
          <w:rFonts w:asciiTheme="majorBidi" w:hAnsiTheme="majorBidi" w:cstheme="majorBidi"/>
          <w:sz w:val="24"/>
          <w:szCs w:val="24"/>
        </w:rPr>
        <w:t xml:space="preserve">.  This automatically takes us to new critics/ organism/ the poem as a living organism/ the total whole. The details are only there because they add to the total effect of the poem. This is what he wants us to see in the poem, not the details but to reach the total effect. </w:t>
      </w:r>
    </w:p>
    <w:p w:rsidR="00D7365D" w:rsidRPr="00A04D7F" w:rsidRDefault="00D7365D" w:rsidP="00802C58">
      <w:pPr>
        <w:jc w:val="both"/>
        <w:rPr>
          <w:rFonts w:asciiTheme="majorBidi" w:hAnsiTheme="majorBidi" w:cstheme="majorBidi"/>
          <w:sz w:val="24"/>
          <w:szCs w:val="24"/>
        </w:rPr>
      </w:pPr>
      <w:r w:rsidRPr="00A04D7F">
        <w:rPr>
          <w:rFonts w:asciiTheme="majorBidi" w:hAnsiTheme="majorBidi" w:cstheme="majorBidi"/>
          <w:sz w:val="24"/>
          <w:szCs w:val="24"/>
          <w:highlight w:val="yellow"/>
        </w:rPr>
        <w:t>“If we reread it we find that it moves outward and upward towards life.”</w:t>
      </w:r>
    </w:p>
    <w:p w:rsidR="00D7365D" w:rsidRPr="00A04D7F" w:rsidRDefault="00D7365D" w:rsidP="00D7365D">
      <w:pPr>
        <w:jc w:val="both"/>
        <w:rPr>
          <w:rFonts w:asciiTheme="majorBidi" w:hAnsiTheme="majorBidi" w:cstheme="majorBidi"/>
          <w:sz w:val="24"/>
          <w:szCs w:val="24"/>
        </w:rPr>
      </w:pPr>
      <w:r w:rsidRPr="00A04D7F">
        <w:rPr>
          <w:rFonts w:asciiTheme="majorBidi" w:hAnsiTheme="majorBidi" w:cstheme="majorBidi"/>
          <w:sz w:val="24"/>
          <w:szCs w:val="24"/>
        </w:rPr>
        <w:t>The poem goes out of the poem to reach to outer life.</w:t>
      </w:r>
    </w:p>
    <w:p w:rsidR="00D7365D" w:rsidRPr="00A04D7F" w:rsidRDefault="00D7365D" w:rsidP="00D7365D">
      <w:pPr>
        <w:jc w:val="both"/>
        <w:rPr>
          <w:rFonts w:asciiTheme="majorBidi" w:hAnsiTheme="majorBidi" w:cstheme="majorBidi"/>
          <w:sz w:val="24"/>
          <w:szCs w:val="24"/>
        </w:rPr>
      </w:pPr>
      <w:r w:rsidRPr="00A04D7F">
        <w:rPr>
          <w:rFonts w:asciiTheme="majorBidi" w:hAnsiTheme="majorBidi" w:cstheme="majorBidi"/>
          <w:sz w:val="24"/>
          <w:szCs w:val="24"/>
          <w:highlight w:val="yellow"/>
        </w:rPr>
        <w:t>“as strongly as it moves -----towards extension as it is really showing the details.”</w:t>
      </w:r>
    </w:p>
    <w:p w:rsidR="00D7365D" w:rsidRPr="00A04D7F" w:rsidRDefault="00D7365D" w:rsidP="00D7365D">
      <w:pPr>
        <w:jc w:val="both"/>
        <w:rPr>
          <w:rFonts w:asciiTheme="majorBidi" w:hAnsiTheme="majorBidi" w:cstheme="majorBidi"/>
          <w:sz w:val="24"/>
          <w:szCs w:val="24"/>
        </w:rPr>
      </w:pPr>
      <w:r w:rsidRPr="00A04D7F">
        <w:rPr>
          <w:rFonts w:asciiTheme="majorBidi" w:hAnsiTheme="majorBidi" w:cstheme="majorBidi"/>
          <w:sz w:val="24"/>
          <w:szCs w:val="24"/>
        </w:rPr>
        <w:t>So, it does both together. This is the genius of Keats that he is presenting to us the meaning through details and although there are details, they add up to a total meaning. From there is his genius and he takes details of the poem to show that and he analyzes very carefully and ridiculously the words of the poem to show that. He takes stanza by stanza until he reaches the end to show that the poem is not simply giving us the details of art or the deta</w:t>
      </w:r>
      <w:r w:rsidR="009B265C" w:rsidRPr="00A04D7F">
        <w:rPr>
          <w:rFonts w:asciiTheme="majorBidi" w:hAnsiTheme="majorBidi" w:cstheme="majorBidi"/>
          <w:sz w:val="24"/>
          <w:szCs w:val="24"/>
        </w:rPr>
        <w:t xml:space="preserve">ils of beauty to appreciate beauty in itself. </w:t>
      </w:r>
      <w:r w:rsidR="00BB092F" w:rsidRPr="00A04D7F">
        <w:rPr>
          <w:rFonts w:asciiTheme="majorBidi" w:hAnsiTheme="majorBidi" w:cstheme="majorBidi"/>
          <w:sz w:val="24"/>
          <w:szCs w:val="24"/>
        </w:rPr>
        <w:t xml:space="preserve">But it has a deeper meaning which takes the poem outside of the immediate moment and it connects it to life. </w:t>
      </w:r>
    </w:p>
    <w:p w:rsidR="00BB092F" w:rsidRPr="00A04D7F" w:rsidRDefault="00BB092F" w:rsidP="00BB092F">
      <w:pPr>
        <w:jc w:val="both"/>
        <w:rPr>
          <w:rFonts w:asciiTheme="majorBidi" w:hAnsiTheme="majorBidi" w:cstheme="majorBidi"/>
          <w:sz w:val="24"/>
          <w:szCs w:val="24"/>
        </w:rPr>
      </w:pPr>
      <w:r w:rsidRPr="00A04D7F">
        <w:rPr>
          <w:rFonts w:asciiTheme="majorBidi" w:hAnsiTheme="majorBidi" w:cstheme="majorBidi"/>
          <w:sz w:val="24"/>
          <w:szCs w:val="24"/>
        </w:rPr>
        <w:t>“</w:t>
      </w:r>
      <w:r w:rsidRPr="00A04D7F">
        <w:rPr>
          <w:rFonts w:asciiTheme="majorBidi" w:hAnsiTheme="majorBidi" w:cstheme="majorBidi"/>
          <w:b/>
          <w:bCs/>
          <w:sz w:val="24"/>
          <w:szCs w:val="24"/>
        </w:rPr>
        <w:t>The strength of the Ode</w:t>
      </w:r>
      <w:r w:rsidRPr="00A04D7F">
        <w:rPr>
          <w:rFonts w:asciiTheme="majorBidi" w:hAnsiTheme="majorBidi" w:cstheme="majorBidi"/>
          <w:sz w:val="24"/>
          <w:szCs w:val="24"/>
        </w:rPr>
        <w:t xml:space="preserve">, </w:t>
      </w:r>
      <w:r w:rsidRPr="00A04D7F">
        <w:rPr>
          <w:rFonts w:asciiTheme="majorBidi" w:hAnsiTheme="majorBidi" w:cstheme="majorBidi"/>
          <w:b/>
          <w:bCs/>
          <w:sz w:val="24"/>
          <w:szCs w:val="24"/>
        </w:rPr>
        <w:t>then, is far from being</w:t>
      </w:r>
      <w:r w:rsidRPr="00A04D7F">
        <w:rPr>
          <w:rFonts w:asciiTheme="majorBidi" w:hAnsiTheme="majorBidi" w:cstheme="majorBidi"/>
          <w:sz w:val="24"/>
          <w:szCs w:val="24"/>
        </w:rPr>
        <w:t xml:space="preserve"> merely </w:t>
      </w:r>
      <w:r w:rsidRPr="00A04D7F">
        <w:rPr>
          <w:rFonts w:asciiTheme="majorBidi" w:hAnsiTheme="majorBidi" w:cstheme="majorBidi"/>
          <w:b/>
          <w:bCs/>
          <w:sz w:val="24"/>
          <w:szCs w:val="24"/>
        </w:rPr>
        <w:t>the strength of details</w:t>
      </w:r>
      <w:r w:rsidRPr="00A04D7F">
        <w:rPr>
          <w:rFonts w:asciiTheme="majorBidi" w:hAnsiTheme="majorBidi" w:cstheme="majorBidi"/>
          <w:sz w:val="24"/>
          <w:szCs w:val="24"/>
        </w:rPr>
        <w:t xml:space="preserve"> — of things seen separately. In fact, the </w:t>
      </w:r>
      <w:r w:rsidRPr="00A04D7F">
        <w:rPr>
          <w:rFonts w:asciiTheme="majorBidi" w:hAnsiTheme="majorBidi" w:cstheme="majorBidi"/>
          <w:b/>
          <w:bCs/>
          <w:sz w:val="24"/>
          <w:szCs w:val="24"/>
        </w:rPr>
        <w:t>Ode</w:t>
      </w:r>
      <w:r w:rsidRPr="00A04D7F">
        <w:rPr>
          <w:rFonts w:asciiTheme="majorBidi" w:hAnsiTheme="majorBidi" w:cstheme="majorBidi"/>
          <w:sz w:val="24"/>
          <w:szCs w:val="24"/>
        </w:rPr>
        <w:t xml:space="preserve"> is not only incomparably better art </w:t>
      </w:r>
      <w:r w:rsidRPr="00A04D7F">
        <w:rPr>
          <w:rFonts w:asciiTheme="majorBidi" w:hAnsiTheme="majorBidi" w:cstheme="majorBidi"/>
          <w:b/>
          <w:bCs/>
          <w:sz w:val="24"/>
          <w:szCs w:val="24"/>
        </w:rPr>
        <w:t>than</w:t>
      </w:r>
      <w:r w:rsidRPr="00A04D7F">
        <w:rPr>
          <w:rFonts w:asciiTheme="majorBidi" w:hAnsiTheme="majorBidi" w:cstheme="majorBidi"/>
          <w:sz w:val="24"/>
          <w:szCs w:val="24"/>
        </w:rPr>
        <w:t xml:space="preserve"> Mr. Symons recognizes; it is better in a way involving a relation to life.” &gt;&gt;that the prescription art for art’s sake would not tend to encourage/ that it does not fall in the category of art for art’s sake. </w:t>
      </w:r>
    </w:p>
    <w:p w:rsidR="00BB092F" w:rsidRPr="00A04D7F" w:rsidRDefault="00BB092F" w:rsidP="00570A70">
      <w:pPr>
        <w:jc w:val="both"/>
        <w:rPr>
          <w:rFonts w:asciiTheme="majorBidi" w:hAnsiTheme="majorBidi" w:cstheme="majorBidi"/>
          <w:sz w:val="24"/>
          <w:szCs w:val="24"/>
        </w:rPr>
      </w:pPr>
      <w:r w:rsidRPr="00A04D7F">
        <w:rPr>
          <w:rFonts w:asciiTheme="majorBidi" w:hAnsiTheme="majorBidi" w:cstheme="majorBidi"/>
          <w:sz w:val="24"/>
          <w:szCs w:val="24"/>
        </w:rPr>
        <w:t>“</w:t>
      </w:r>
      <w:r w:rsidR="00570A70" w:rsidRPr="00A04D7F">
        <w:rPr>
          <w:rFonts w:asciiTheme="majorBidi" w:hAnsiTheme="majorBidi" w:cstheme="majorBidi"/>
          <w:b/>
          <w:bCs/>
          <w:sz w:val="24"/>
          <w:szCs w:val="24"/>
        </w:rPr>
        <w:t>On the other hand, to talk of the Ode as belonging</w:t>
      </w:r>
      <w:r w:rsidR="00570A70" w:rsidRPr="00A04D7F">
        <w:rPr>
          <w:rFonts w:asciiTheme="majorBidi" w:hAnsiTheme="majorBidi" w:cstheme="majorBidi"/>
          <w:sz w:val="24"/>
          <w:szCs w:val="24"/>
        </w:rPr>
        <w:t xml:space="preserve"> to the </w:t>
      </w:r>
      <w:r w:rsidR="00570A70" w:rsidRPr="00A04D7F">
        <w:rPr>
          <w:rFonts w:asciiTheme="majorBidi" w:hAnsiTheme="majorBidi" w:cstheme="majorBidi"/>
          <w:b/>
          <w:bCs/>
          <w:sz w:val="24"/>
          <w:szCs w:val="24"/>
        </w:rPr>
        <w:t>same order as the work of Shakespeare's</w:t>
      </w:r>
      <w:r w:rsidR="00570A70" w:rsidRPr="00A04D7F">
        <w:rPr>
          <w:rFonts w:asciiTheme="majorBidi" w:hAnsiTheme="majorBidi" w:cstheme="majorBidi"/>
          <w:sz w:val="24"/>
          <w:szCs w:val="24"/>
        </w:rPr>
        <w:t xml:space="preserve"> maturity is extravagantly out.”</w:t>
      </w:r>
    </w:p>
    <w:p w:rsidR="00BB092F" w:rsidRPr="00A04D7F" w:rsidRDefault="00570A70" w:rsidP="00570A70">
      <w:pPr>
        <w:jc w:val="both"/>
        <w:rPr>
          <w:rFonts w:asciiTheme="majorBidi" w:hAnsiTheme="majorBidi" w:cstheme="majorBidi"/>
          <w:sz w:val="24"/>
          <w:szCs w:val="24"/>
        </w:rPr>
      </w:pPr>
      <w:r w:rsidRPr="00A04D7F">
        <w:rPr>
          <w:rFonts w:asciiTheme="majorBidi" w:hAnsiTheme="majorBidi" w:cstheme="majorBidi"/>
          <w:sz w:val="24"/>
          <w:szCs w:val="24"/>
        </w:rPr>
        <w:t xml:space="preserve">The way Keats in linking his ode to life is not in a direct way like Shakespeare linked his works to life and humanity and the Elizabethan life of that time. Now he preferred the Elizabethan drama and he preferred the Victorian novel because they both connected with the real world and they were mirroring/ reflecting life; what was happening in society, and trying to find solutions </w:t>
      </w:r>
      <w:r w:rsidR="00600A3D" w:rsidRPr="00A04D7F">
        <w:rPr>
          <w:rFonts w:asciiTheme="majorBidi" w:hAnsiTheme="majorBidi" w:cstheme="majorBidi"/>
          <w:sz w:val="24"/>
          <w:szCs w:val="24"/>
        </w:rPr>
        <w:t xml:space="preserve">for problems of the societies of that time. But Keats here is not doing this. He is not using his direct approach like Shakespeare. We cannot say that it is like Shakespeare’s art for art’s sake. But still it is connected to life, but in a different way. </w:t>
      </w:r>
    </w:p>
    <w:p w:rsidR="00600A3D" w:rsidRPr="00A04D7F" w:rsidRDefault="00600A3D" w:rsidP="00600A3D">
      <w:pPr>
        <w:jc w:val="both"/>
        <w:rPr>
          <w:rFonts w:asciiTheme="majorBidi" w:hAnsiTheme="majorBidi" w:cstheme="majorBidi"/>
          <w:sz w:val="24"/>
          <w:szCs w:val="24"/>
        </w:rPr>
      </w:pPr>
      <w:r w:rsidRPr="00A04D7F">
        <w:rPr>
          <w:rFonts w:asciiTheme="majorBidi" w:hAnsiTheme="majorBidi" w:cstheme="majorBidi"/>
          <w:sz w:val="24"/>
          <w:szCs w:val="24"/>
        </w:rPr>
        <w:t xml:space="preserve">“It </w:t>
      </w:r>
      <w:r w:rsidRPr="00A04D7F">
        <w:rPr>
          <w:rFonts w:asciiTheme="majorBidi" w:hAnsiTheme="majorBidi" w:cstheme="majorBidi"/>
          <w:b/>
          <w:bCs/>
          <w:sz w:val="24"/>
          <w:szCs w:val="24"/>
        </w:rPr>
        <w:t>is as if Keats</w:t>
      </w:r>
      <w:r w:rsidRPr="00A04D7F">
        <w:rPr>
          <w:rFonts w:asciiTheme="majorBidi" w:hAnsiTheme="majorBidi" w:cstheme="majorBidi"/>
          <w:sz w:val="24"/>
          <w:szCs w:val="24"/>
        </w:rPr>
        <w:t xml:space="preserve"> were </w:t>
      </w:r>
      <w:r w:rsidRPr="00A04D7F">
        <w:rPr>
          <w:rFonts w:asciiTheme="majorBidi" w:hAnsiTheme="majorBidi" w:cstheme="majorBidi"/>
          <w:b/>
          <w:bCs/>
          <w:sz w:val="24"/>
          <w:szCs w:val="24"/>
        </w:rPr>
        <w:t>making major poetry out of minor</w:t>
      </w:r>
      <w:r w:rsidRPr="00A04D7F">
        <w:rPr>
          <w:rFonts w:asciiTheme="majorBidi" w:hAnsiTheme="majorBidi" w:cstheme="majorBidi"/>
          <w:sz w:val="24"/>
          <w:szCs w:val="24"/>
        </w:rPr>
        <w:t xml:space="preserve"> — as </w:t>
      </w:r>
      <w:r w:rsidRPr="00A04D7F">
        <w:rPr>
          <w:rFonts w:asciiTheme="majorBidi" w:hAnsiTheme="majorBidi" w:cstheme="majorBidi"/>
          <w:b/>
          <w:bCs/>
          <w:sz w:val="24"/>
          <w:szCs w:val="24"/>
        </w:rPr>
        <w:t>if</w:t>
      </w:r>
      <w:r w:rsidRPr="00A04D7F">
        <w:rPr>
          <w:rFonts w:asciiTheme="majorBidi" w:hAnsiTheme="majorBidi" w:cstheme="majorBidi"/>
          <w:sz w:val="24"/>
          <w:szCs w:val="24"/>
        </w:rPr>
        <w:t xml:space="preserve">, that is, the genius of a </w:t>
      </w:r>
      <w:r w:rsidRPr="00A04D7F">
        <w:rPr>
          <w:rFonts w:asciiTheme="majorBidi" w:hAnsiTheme="majorBidi" w:cstheme="majorBidi"/>
          <w:b/>
          <w:bCs/>
          <w:sz w:val="24"/>
          <w:szCs w:val="24"/>
        </w:rPr>
        <w:t>major</w:t>
      </w:r>
      <w:r w:rsidRPr="00A04D7F">
        <w:rPr>
          <w:rFonts w:asciiTheme="majorBidi" w:hAnsiTheme="majorBidi" w:cstheme="majorBidi"/>
          <w:sz w:val="24"/>
          <w:szCs w:val="24"/>
        </w:rPr>
        <w:t xml:space="preserve"> poet were working in the material of </w:t>
      </w:r>
      <w:r w:rsidRPr="00A04D7F">
        <w:rPr>
          <w:rFonts w:asciiTheme="majorBidi" w:hAnsiTheme="majorBidi" w:cstheme="majorBidi"/>
          <w:b/>
          <w:bCs/>
          <w:sz w:val="24"/>
          <w:szCs w:val="24"/>
        </w:rPr>
        <w:t>minor</w:t>
      </w:r>
      <w:r w:rsidRPr="00A04D7F">
        <w:rPr>
          <w:rFonts w:asciiTheme="majorBidi" w:hAnsiTheme="majorBidi" w:cstheme="majorBidi"/>
          <w:sz w:val="24"/>
          <w:szCs w:val="24"/>
        </w:rPr>
        <w:t xml:space="preserve"> poetry.”</w:t>
      </w:r>
    </w:p>
    <w:p w:rsidR="00FB24ED" w:rsidRPr="00A04D7F" w:rsidRDefault="00600A3D" w:rsidP="00FB24ED">
      <w:pPr>
        <w:jc w:val="both"/>
        <w:rPr>
          <w:rFonts w:asciiTheme="majorBidi" w:hAnsiTheme="majorBidi" w:cstheme="majorBidi"/>
          <w:sz w:val="24"/>
          <w:szCs w:val="24"/>
        </w:rPr>
      </w:pPr>
      <w:r w:rsidRPr="00A04D7F">
        <w:rPr>
          <w:rFonts w:asciiTheme="majorBidi" w:hAnsiTheme="majorBidi" w:cstheme="majorBidi"/>
          <w:sz w:val="24"/>
          <w:szCs w:val="24"/>
        </w:rPr>
        <w:t>He is a genius</w:t>
      </w:r>
      <w:r w:rsidR="00FB24ED" w:rsidRPr="00A04D7F">
        <w:rPr>
          <w:rFonts w:asciiTheme="majorBidi" w:hAnsiTheme="majorBidi" w:cstheme="majorBidi"/>
          <w:sz w:val="24"/>
          <w:szCs w:val="24"/>
        </w:rPr>
        <w:t xml:space="preserve">/ a major poet working with details. And through the details, he wants to reach a bigger value. From here comes the theory of value of </w:t>
      </w:r>
      <w:proofErr w:type="spellStart"/>
      <w:r w:rsidR="00FB24ED" w:rsidRPr="00A04D7F">
        <w:rPr>
          <w:rFonts w:asciiTheme="majorBidi" w:hAnsiTheme="majorBidi" w:cstheme="majorBidi"/>
          <w:sz w:val="24"/>
          <w:szCs w:val="24"/>
          <w:highlight w:val="yellow"/>
        </w:rPr>
        <w:t>Leavis</w:t>
      </w:r>
      <w:proofErr w:type="spellEnd"/>
      <w:r w:rsidR="00FB24ED" w:rsidRPr="00A04D7F">
        <w:rPr>
          <w:rFonts w:asciiTheme="majorBidi" w:hAnsiTheme="majorBidi" w:cstheme="majorBidi"/>
          <w:sz w:val="24"/>
          <w:szCs w:val="24"/>
        </w:rPr>
        <w:t xml:space="preserve"> 91:49:) that a work of art must have a value that a work of art must have a purpose. What is the value of the "</w:t>
      </w:r>
      <w:hyperlink r:id="rId10" w:tooltip="Ode to a Nightingale" w:history="1">
        <w:r w:rsidR="00FB24ED" w:rsidRPr="00A04D7F">
          <w:rPr>
            <w:rStyle w:val="Hyperlink"/>
            <w:rFonts w:asciiTheme="majorBidi" w:hAnsiTheme="majorBidi" w:cstheme="majorBidi"/>
            <w:color w:val="auto"/>
            <w:sz w:val="24"/>
            <w:szCs w:val="24"/>
          </w:rPr>
          <w:t>Ode to a Nightingale</w:t>
        </w:r>
      </w:hyperlink>
      <w:r w:rsidR="00FB24ED" w:rsidRPr="00A04D7F">
        <w:rPr>
          <w:rFonts w:asciiTheme="majorBidi" w:hAnsiTheme="majorBidi" w:cstheme="majorBidi"/>
          <w:sz w:val="24"/>
          <w:szCs w:val="24"/>
        </w:rPr>
        <w:t xml:space="preserve">”? </w:t>
      </w:r>
      <w:r w:rsidR="00AC768B" w:rsidRPr="00A04D7F">
        <w:rPr>
          <w:rFonts w:asciiTheme="majorBidi" w:hAnsiTheme="majorBidi" w:cstheme="majorBidi"/>
          <w:sz w:val="24"/>
          <w:szCs w:val="24"/>
        </w:rPr>
        <w:t>It</w:t>
      </w:r>
      <w:r w:rsidR="00FB24ED" w:rsidRPr="00A04D7F">
        <w:rPr>
          <w:rFonts w:asciiTheme="majorBidi" w:hAnsiTheme="majorBidi" w:cstheme="majorBidi"/>
          <w:sz w:val="24"/>
          <w:szCs w:val="24"/>
        </w:rPr>
        <w:t xml:space="preserve"> is to show the appreciation of beauty. If you can appreciate beauty of the melody of the nightingale, then you can appreciate life/ you can enjoy life. This is the message he wants to </w:t>
      </w:r>
      <w:r w:rsidR="00FB24ED" w:rsidRPr="00A04D7F">
        <w:rPr>
          <w:rFonts w:asciiTheme="majorBidi" w:hAnsiTheme="majorBidi" w:cstheme="majorBidi"/>
          <w:sz w:val="24"/>
          <w:szCs w:val="24"/>
          <w:highlight w:val="yellow"/>
        </w:rPr>
        <w:t>develop</w:t>
      </w:r>
      <w:r w:rsidR="00FB24ED" w:rsidRPr="00A04D7F">
        <w:rPr>
          <w:rFonts w:asciiTheme="majorBidi" w:hAnsiTheme="majorBidi" w:cstheme="majorBidi"/>
          <w:sz w:val="24"/>
          <w:szCs w:val="24"/>
        </w:rPr>
        <w:t xml:space="preserve"> to his readers. </w:t>
      </w:r>
    </w:p>
    <w:p w:rsidR="00B3441A" w:rsidRPr="00A04D7F" w:rsidRDefault="00FB24ED" w:rsidP="00871818">
      <w:pPr>
        <w:jc w:val="both"/>
        <w:rPr>
          <w:rFonts w:asciiTheme="majorBidi" w:hAnsiTheme="majorBidi" w:cstheme="majorBidi"/>
          <w:sz w:val="24"/>
          <w:szCs w:val="24"/>
        </w:rPr>
      </w:pPr>
      <w:r w:rsidRPr="00A04D7F">
        <w:rPr>
          <w:rFonts w:asciiTheme="majorBidi" w:hAnsiTheme="majorBidi" w:cstheme="majorBidi"/>
          <w:sz w:val="24"/>
          <w:szCs w:val="24"/>
        </w:rPr>
        <w:t xml:space="preserve">Let us take other poem </w:t>
      </w:r>
      <w:r w:rsidR="00AC768B" w:rsidRPr="00A04D7F">
        <w:rPr>
          <w:rFonts w:asciiTheme="majorBidi" w:hAnsiTheme="majorBidi" w:cstheme="majorBidi"/>
          <w:sz w:val="24"/>
          <w:szCs w:val="24"/>
        </w:rPr>
        <w:t xml:space="preserve">written also by </w:t>
      </w:r>
      <w:r w:rsidRPr="00A04D7F">
        <w:rPr>
          <w:rFonts w:asciiTheme="majorBidi" w:hAnsiTheme="majorBidi" w:cstheme="majorBidi"/>
          <w:sz w:val="24"/>
          <w:szCs w:val="24"/>
        </w:rPr>
        <w:t xml:space="preserve">Keats </w:t>
      </w:r>
      <w:r w:rsidR="00AC768B" w:rsidRPr="00A04D7F">
        <w:rPr>
          <w:rFonts w:asciiTheme="majorBidi" w:hAnsiTheme="majorBidi" w:cstheme="majorBidi"/>
          <w:sz w:val="24"/>
          <w:szCs w:val="24"/>
        </w:rPr>
        <w:t>"</w:t>
      </w:r>
      <w:hyperlink r:id="rId11" w:tooltip="Ode on a Grecian Urn" w:history="1">
        <w:r w:rsidR="00AC768B" w:rsidRPr="00A04D7F">
          <w:rPr>
            <w:rStyle w:val="Hyperlink"/>
            <w:rFonts w:asciiTheme="majorBidi" w:hAnsiTheme="majorBidi" w:cstheme="majorBidi"/>
            <w:color w:val="auto"/>
            <w:sz w:val="24"/>
            <w:szCs w:val="24"/>
          </w:rPr>
          <w:t>Ode on a Grecian Urn</w:t>
        </w:r>
      </w:hyperlink>
      <w:r w:rsidR="00AC768B" w:rsidRPr="00A04D7F">
        <w:rPr>
          <w:rFonts w:asciiTheme="majorBidi" w:hAnsiTheme="majorBidi" w:cstheme="majorBidi"/>
          <w:sz w:val="24"/>
          <w:szCs w:val="24"/>
        </w:rPr>
        <w:t xml:space="preserve">". The Grecian urn is a vase. It is not even alive. The nightingale was a creature/ a bird, but the vase is just a vase; it has no life in it. What is the main theme of this poem? It is the </w:t>
      </w:r>
      <w:r w:rsidR="00AC768B" w:rsidRPr="00A04D7F">
        <w:rPr>
          <w:rFonts w:asciiTheme="majorBidi" w:hAnsiTheme="majorBidi" w:cstheme="majorBidi"/>
          <w:b/>
          <w:bCs/>
          <w:sz w:val="24"/>
          <w:szCs w:val="24"/>
        </w:rPr>
        <w:t>immortalization of beauty</w:t>
      </w:r>
      <w:r w:rsidR="00AC768B" w:rsidRPr="00A04D7F">
        <w:rPr>
          <w:rFonts w:asciiTheme="majorBidi" w:hAnsiTheme="majorBidi" w:cstheme="majorBidi"/>
          <w:sz w:val="24"/>
          <w:szCs w:val="24"/>
        </w:rPr>
        <w:t xml:space="preserve"> that was pictured on the vase. By writing about it and describing it, </w:t>
      </w:r>
      <w:r w:rsidR="00C2421A" w:rsidRPr="00A04D7F">
        <w:rPr>
          <w:rFonts w:asciiTheme="majorBidi" w:hAnsiTheme="majorBidi" w:cstheme="majorBidi"/>
          <w:sz w:val="24"/>
          <w:szCs w:val="24"/>
        </w:rPr>
        <w:t xml:space="preserve">the beauty of the vase became immortal. This is art for art’s sake; immortalizing the beauty of an artistic element. But again he says this is not the intention of Keats. The Grecian Urn says something more than that. Although he is appreciating the beauty but he says something else in the poem, a line that changes the </w:t>
      </w:r>
      <w:r w:rsidR="00C2421A" w:rsidRPr="00A04D7F">
        <w:rPr>
          <w:rFonts w:asciiTheme="majorBidi" w:hAnsiTheme="majorBidi" w:cstheme="majorBidi"/>
          <w:sz w:val="24"/>
          <w:szCs w:val="24"/>
        </w:rPr>
        <w:lastRenderedPageBreak/>
        <w:t xml:space="preserve">whole thing. He says that </w:t>
      </w:r>
      <w:r w:rsidR="00C2421A" w:rsidRPr="00A04D7F">
        <w:rPr>
          <w:rFonts w:asciiTheme="majorBidi" w:hAnsiTheme="majorBidi" w:cstheme="majorBidi"/>
          <w:b/>
          <w:bCs/>
          <w:sz w:val="24"/>
          <w:szCs w:val="24"/>
        </w:rPr>
        <w:t>beauty is truth and truth is beauty</w:t>
      </w:r>
      <w:r w:rsidR="00C2421A" w:rsidRPr="00A04D7F">
        <w:rPr>
          <w:rFonts w:asciiTheme="majorBidi" w:hAnsiTheme="majorBidi" w:cstheme="majorBidi"/>
          <w:sz w:val="24"/>
          <w:szCs w:val="24"/>
        </w:rPr>
        <w:t xml:space="preserve">. He connects between the beauty of the urn and the truth of living for ever. </w:t>
      </w:r>
      <w:r w:rsidR="00871818" w:rsidRPr="00A04D7F">
        <w:rPr>
          <w:rFonts w:asciiTheme="majorBidi" w:hAnsiTheme="majorBidi" w:cstheme="majorBidi"/>
          <w:sz w:val="24"/>
          <w:szCs w:val="24"/>
        </w:rPr>
        <w:t xml:space="preserve">This truth is something that has to do with life, not with death/ not with the dead vase or the inanimate vase. </w:t>
      </w:r>
      <w:r w:rsidR="00B3441A" w:rsidRPr="00A04D7F">
        <w:rPr>
          <w:rFonts w:asciiTheme="majorBidi" w:hAnsiTheme="majorBidi" w:cstheme="majorBidi"/>
          <w:sz w:val="24"/>
          <w:szCs w:val="24"/>
        </w:rPr>
        <w:t>To him, he wanted to deliver another message that appreciating or immortalizing beauty. Beauty is living truth. We do not need a vase to immortalize it. So, he had another issue to speak about which is more connected to life.</w:t>
      </w:r>
    </w:p>
    <w:p w:rsidR="00B5536C" w:rsidRPr="00A04D7F" w:rsidRDefault="00B3441A" w:rsidP="00871818">
      <w:pPr>
        <w:jc w:val="both"/>
        <w:rPr>
          <w:rFonts w:asciiTheme="majorBidi" w:hAnsiTheme="majorBidi" w:cstheme="majorBidi"/>
          <w:sz w:val="24"/>
          <w:szCs w:val="24"/>
        </w:rPr>
      </w:pPr>
      <w:r w:rsidRPr="00A04D7F">
        <w:rPr>
          <w:rFonts w:asciiTheme="majorBidi" w:hAnsiTheme="majorBidi" w:cstheme="majorBidi"/>
          <w:sz w:val="24"/>
          <w:szCs w:val="24"/>
        </w:rPr>
        <w:t xml:space="preserve">How did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connect between the poems and Keats’s intention? From the letters of Keats. Keats wrote a work called ‘Letters’ and there he had most of his theoretical criticism. So, </w:t>
      </w:r>
      <w:proofErr w:type="spellStart"/>
      <w:r w:rsidRPr="00A04D7F">
        <w:rPr>
          <w:rFonts w:asciiTheme="majorBidi" w:hAnsiTheme="majorBidi" w:cstheme="majorBidi"/>
          <w:sz w:val="24"/>
          <w:szCs w:val="24"/>
        </w:rPr>
        <w:t>Leavis</w:t>
      </w:r>
      <w:proofErr w:type="spellEnd"/>
      <w:r w:rsidRPr="00A04D7F">
        <w:rPr>
          <w:rFonts w:asciiTheme="majorBidi" w:hAnsiTheme="majorBidi" w:cstheme="majorBidi"/>
          <w:sz w:val="24"/>
          <w:szCs w:val="24"/>
        </w:rPr>
        <w:t xml:space="preserve"> connects between the letters </w:t>
      </w:r>
      <w:r w:rsidR="008B2C0E" w:rsidRPr="00A04D7F">
        <w:rPr>
          <w:rFonts w:asciiTheme="majorBidi" w:hAnsiTheme="majorBidi" w:cstheme="majorBidi"/>
          <w:sz w:val="24"/>
          <w:szCs w:val="24"/>
        </w:rPr>
        <w:t>and the poems and he says;</w:t>
      </w:r>
    </w:p>
    <w:p w:rsidR="008B2C0E" w:rsidRPr="00A04D7F" w:rsidRDefault="008B2C0E" w:rsidP="00871818">
      <w:pPr>
        <w:jc w:val="both"/>
        <w:rPr>
          <w:rFonts w:asciiTheme="majorBidi" w:hAnsiTheme="majorBidi" w:cstheme="majorBidi"/>
          <w:sz w:val="24"/>
          <w:szCs w:val="24"/>
        </w:rPr>
      </w:pPr>
      <w:r w:rsidRPr="00A04D7F">
        <w:rPr>
          <w:rFonts w:asciiTheme="majorBidi" w:hAnsiTheme="majorBidi" w:cstheme="majorBidi"/>
          <w:sz w:val="24"/>
          <w:szCs w:val="24"/>
          <w:highlight w:val="yellow"/>
        </w:rPr>
        <w:t xml:space="preserve">“To show from the letters that beauty became </w:t>
      </w:r>
      <w:r w:rsidR="004D53FE" w:rsidRPr="00A04D7F">
        <w:rPr>
          <w:rFonts w:asciiTheme="majorBidi" w:hAnsiTheme="majorBidi" w:cstheme="majorBidi"/>
          <w:sz w:val="24"/>
          <w:szCs w:val="24"/>
          <w:highlight w:val="yellow"/>
        </w:rPr>
        <w:t>for Keats a very subtle and impressing concept and that in his use of the term text on meanings that it could not possibly have -------(1:52:30).”</w:t>
      </w:r>
    </w:p>
    <w:p w:rsidR="004D53FE" w:rsidRPr="00A04D7F" w:rsidRDefault="00F92F4E" w:rsidP="004D53FE">
      <w:pPr>
        <w:jc w:val="both"/>
        <w:rPr>
          <w:rFonts w:asciiTheme="majorBidi" w:hAnsiTheme="majorBidi" w:cstheme="majorBidi"/>
          <w:sz w:val="24"/>
          <w:szCs w:val="24"/>
        </w:rPr>
      </w:pPr>
      <w:r w:rsidRPr="00A04D7F">
        <w:rPr>
          <w:rFonts w:asciiTheme="majorBidi" w:hAnsiTheme="majorBidi" w:cstheme="majorBidi"/>
          <w:sz w:val="24"/>
          <w:szCs w:val="24"/>
        </w:rPr>
        <w:t xml:space="preserve">  </w:t>
      </w:r>
      <w:r w:rsidR="004D53FE" w:rsidRPr="00A04D7F">
        <w:rPr>
          <w:rFonts w:asciiTheme="majorBidi" w:hAnsiTheme="majorBidi" w:cstheme="majorBidi"/>
          <w:sz w:val="24"/>
          <w:szCs w:val="24"/>
        </w:rPr>
        <w:t xml:space="preserve">He says if we read the letters, we will know what the type of beauty Keats really means in his poems. It is a kind of beauty that has to be in life that is really found in life because he says this is the truth of life. </w:t>
      </w:r>
      <w:r w:rsidR="00E35799" w:rsidRPr="00A04D7F">
        <w:rPr>
          <w:rFonts w:asciiTheme="majorBidi" w:hAnsiTheme="majorBidi" w:cstheme="majorBidi"/>
          <w:sz w:val="24"/>
          <w:szCs w:val="24"/>
        </w:rPr>
        <w:t xml:space="preserve">The beauty is the truth of life. </w:t>
      </w:r>
    </w:p>
    <w:p w:rsidR="00A51B8E" w:rsidRPr="00A04D7F" w:rsidRDefault="00E35799" w:rsidP="00E35799">
      <w:pPr>
        <w:jc w:val="both"/>
        <w:rPr>
          <w:rFonts w:asciiTheme="majorBidi" w:hAnsiTheme="majorBidi" w:cstheme="majorBidi"/>
          <w:sz w:val="24"/>
          <w:szCs w:val="24"/>
        </w:rPr>
      </w:pPr>
      <w:r w:rsidRPr="00A04D7F">
        <w:rPr>
          <w:rFonts w:asciiTheme="majorBidi" w:hAnsiTheme="majorBidi" w:cstheme="majorBidi"/>
          <w:sz w:val="24"/>
          <w:szCs w:val="24"/>
        </w:rPr>
        <w:t xml:space="preserve">However his use of the term may have developed as he matured. Beauty is the term he used and he mentioned here beauty is truth and truth is beauty. In doing this, he shows the opposite point of view which is found in Victorian poetry where they divorced themselves from reality. Remember </w:t>
      </w:r>
      <w:proofErr w:type="spellStart"/>
      <w:r w:rsidRPr="00A04D7F">
        <w:rPr>
          <w:rFonts w:asciiTheme="majorBidi" w:hAnsiTheme="majorBidi" w:cstheme="majorBidi"/>
          <w:sz w:val="24"/>
          <w:szCs w:val="24"/>
        </w:rPr>
        <w:t>Browning’s</w:t>
      </w:r>
      <w:proofErr w:type="spellEnd"/>
      <w:r w:rsidRPr="00A04D7F">
        <w:rPr>
          <w:rFonts w:asciiTheme="majorBidi" w:hAnsiTheme="majorBidi" w:cstheme="majorBidi"/>
          <w:sz w:val="24"/>
          <w:szCs w:val="24"/>
        </w:rPr>
        <w:t xml:space="preserve"> </w:t>
      </w:r>
      <w:r w:rsidRPr="00A04D7F">
        <w:rPr>
          <w:rStyle w:val="Hyperlink"/>
          <w:rFonts w:asciiTheme="majorBidi" w:hAnsiTheme="majorBidi" w:cstheme="majorBidi"/>
          <w:color w:val="auto"/>
          <w:sz w:val="24"/>
          <w:szCs w:val="24"/>
        </w:rPr>
        <w:t>“</w:t>
      </w:r>
      <w:r w:rsidRPr="00A04D7F">
        <w:rPr>
          <w:rStyle w:val="Hyperlink"/>
          <w:rFonts w:asciiTheme="majorBidi" w:hAnsiTheme="majorBidi" w:cstheme="majorBidi"/>
          <w:b/>
          <w:bCs/>
          <w:color w:val="auto"/>
          <w:sz w:val="24"/>
          <w:szCs w:val="24"/>
        </w:rPr>
        <w:t>My Last Duchess</w:t>
      </w:r>
      <w:r w:rsidR="00121CFD" w:rsidRPr="00A04D7F">
        <w:rPr>
          <w:rFonts w:asciiTheme="majorBidi" w:hAnsiTheme="majorBidi" w:cstheme="majorBidi"/>
          <w:sz w:val="24"/>
          <w:szCs w:val="24"/>
        </w:rPr>
        <w:t xml:space="preserve">”. In this poem, he is simply describing the portrait of his dead wife to show something about his personality and also to immortalize it. Her beauty was immortalized in the picture. This is art for art’s sake. And there is no connection </w:t>
      </w:r>
      <w:r w:rsidR="00A51B8E" w:rsidRPr="00A04D7F">
        <w:rPr>
          <w:rFonts w:asciiTheme="majorBidi" w:hAnsiTheme="majorBidi" w:cstheme="majorBidi"/>
          <w:sz w:val="24"/>
          <w:szCs w:val="24"/>
        </w:rPr>
        <w:t>between the portrait and real life in Browning. This is what he is comparing with. He says:</w:t>
      </w:r>
    </w:p>
    <w:p w:rsidR="00A51B8E" w:rsidRPr="00A04D7F" w:rsidRDefault="00A51B8E" w:rsidP="00A51B8E">
      <w:pPr>
        <w:jc w:val="both"/>
        <w:rPr>
          <w:rFonts w:asciiTheme="majorBidi" w:hAnsiTheme="majorBidi" w:cstheme="majorBidi"/>
          <w:sz w:val="24"/>
          <w:szCs w:val="24"/>
        </w:rPr>
      </w:pPr>
      <w:r w:rsidRPr="00A04D7F">
        <w:rPr>
          <w:rFonts w:asciiTheme="majorBidi" w:hAnsiTheme="majorBidi" w:cstheme="majorBidi"/>
          <w:sz w:val="24"/>
          <w:szCs w:val="24"/>
        </w:rPr>
        <w:t>“</w:t>
      </w:r>
      <w:r w:rsidRPr="00A04D7F">
        <w:rPr>
          <w:rFonts w:asciiTheme="majorBidi" w:hAnsiTheme="majorBidi" w:cstheme="majorBidi"/>
          <w:sz w:val="24"/>
          <w:szCs w:val="24"/>
          <w:highlight w:val="yellow"/>
        </w:rPr>
        <w:t xml:space="preserve">Victorian poetry in the central line turn from early </w:t>
      </w:r>
      <w:proofErr w:type="spellStart"/>
      <w:r w:rsidRPr="00A04D7F">
        <w:rPr>
          <w:rFonts w:asciiTheme="majorBidi" w:hAnsiTheme="majorBidi" w:cstheme="majorBidi"/>
          <w:sz w:val="24"/>
          <w:szCs w:val="24"/>
          <w:highlight w:val="yellow"/>
        </w:rPr>
        <w:t>Tenneyson’s</w:t>
      </w:r>
      <w:proofErr w:type="spellEnd"/>
      <w:r w:rsidRPr="00A04D7F">
        <w:rPr>
          <w:rFonts w:asciiTheme="majorBidi" w:hAnsiTheme="majorBidi" w:cstheme="majorBidi"/>
          <w:sz w:val="24"/>
          <w:szCs w:val="24"/>
          <w:highlight w:val="yellow"/>
        </w:rPr>
        <w:t xml:space="preserve"> ----- and his associates of the nineteenth terms it is back on the actual – and be occupied itself with fantasies of an alternative.” (1:54:38)</w:t>
      </w:r>
    </w:p>
    <w:p w:rsidR="00A51B8E" w:rsidRPr="00A04D7F" w:rsidRDefault="00A51B8E" w:rsidP="00B552AE">
      <w:pPr>
        <w:jc w:val="both"/>
        <w:rPr>
          <w:rFonts w:asciiTheme="majorBidi" w:hAnsiTheme="majorBidi" w:cstheme="majorBidi"/>
          <w:sz w:val="24"/>
          <w:szCs w:val="24"/>
        </w:rPr>
      </w:pPr>
      <w:r w:rsidRPr="00A04D7F">
        <w:rPr>
          <w:rFonts w:asciiTheme="majorBidi" w:hAnsiTheme="majorBidi" w:cstheme="majorBidi"/>
          <w:sz w:val="24"/>
          <w:szCs w:val="24"/>
        </w:rPr>
        <w:t xml:space="preserve">He takes examples from Victorian poets who divorced themselves from life which is something that Keats is not doing. He finds that art shows beauty and really shows people how to enjoy life. </w:t>
      </w:r>
      <w:r w:rsidR="00B552AE" w:rsidRPr="00A04D7F">
        <w:rPr>
          <w:rFonts w:asciiTheme="majorBidi" w:hAnsiTheme="majorBidi" w:cstheme="majorBidi"/>
          <w:sz w:val="24"/>
          <w:szCs w:val="24"/>
        </w:rPr>
        <w:t xml:space="preserve">And he says the </w:t>
      </w:r>
      <w:r w:rsidR="00B552AE" w:rsidRPr="00A04D7F">
        <w:rPr>
          <w:rFonts w:asciiTheme="majorBidi" w:hAnsiTheme="majorBidi" w:cstheme="majorBidi"/>
          <w:b/>
          <w:bCs/>
          <w:sz w:val="24"/>
          <w:szCs w:val="24"/>
        </w:rPr>
        <w:t>aesthetic</w:t>
      </w:r>
      <w:r w:rsidR="00B552AE" w:rsidRPr="00A04D7F">
        <w:rPr>
          <w:rFonts w:asciiTheme="majorBidi" w:hAnsiTheme="majorBidi" w:cstheme="majorBidi"/>
          <w:sz w:val="24"/>
          <w:szCs w:val="24"/>
        </w:rPr>
        <w:t xml:space="preserve"> quality of a work of art of the Victorian writers advocates on them beauty for that sake, but Keats is not doing this. Keats is doing further to show the connection between art and life and how beauty and art are part of life. </w:t>
      </w:r>
    </w:p>
    <w:p w:rsidR="00B552AE" w:rsidRPr="00A04D7F" w:rsidRDefault="00B552AE" w:rsidP="00B552AE">
      <w:pPr>
        <w:jc w:val="both"/>
        <w:rPr>
          <w:rFonts w:asciiTheme="majorBidi" w:hAnsiTheme="majorBidi" w:cstheme="majorBidi"/>
          <w:sz w:val="24"/>
          <w:szCs w:val="24"/>
        </w:rPr>
      </w:pPr>
    </w:p>
    <w:p w:rsidR="00E35799" w:rsidRPr="00A04D7F" w:rsidRDefault="00A51B8E" w:rsidP="00B552AE">
      <w:pPr>
        <w:jc w:val="both"/>
        <w:rPr>
          <w:rFonts w:asciiTheme="majorBidi" w:hAnsiTheme="majorBidi" w:cstheme="majorBidi"/>
          <w:sz w:val="24"/>
          <w:szCs w:val="24"/>
        </w:rPr>
      </w:pPr>
      <w:r w:rsidRPr="00A04D7F">
        <w:rPr>
          <w:rFonts w:asciiTheme="majorBidi" w:hAnsiTheme="majorBidi" w:cstheme="majorBidi"/>
          <w:sz w:val="24"/>
          <w:szCs w:val="24"/>
        </w:rPr>
        <w:t xml:space="preserve"> </w:t>
      </w:r>
      <w:r w:rsidR="00B552AE" w:rsidRPr="00A04D7F">
        <w:rPr>
          <w:rFonts w:asciiTheme="majorBidi" w:hAnsiTheme="majorBidi" w:cstheme="majorBidi"/>
          <w:sz w:val="24"/>
          <w:szCs w:val="24"/>
        </w:rPr>
        <w:t xml:space="preserve">“Insisting on the Aesthete in Keats is merely to bring out still more the extraordinary force of his genius.” </w:t>
      </w:r>
    </w:p>
    <w:p w:rsidR="00AE3156" w:rsidRPr="00A04D7F" w:rsidRDefault="00B552AE" w:rsidP="00A60B21">
      <w:pPr>
        <w:jc w:val="both"/>
        <w:rPr>
          <w:rFonts w:asciiTheme="majorBidi" w:hAnsiTheme="majorBidi" w:cstheme="majorBidi"/>
          <w:sz w:val="24"/>
          <w:szCs w:val="24"/>
        </w:rPr>
      </w:pPr>
      <w:r w:rsidRPr="00A04D7F">
        <w:rPr>
          <w:rFonts w:asciiTheme="majorBidi" w:hAnsiTheme="majorBidi" w:cstheme="majorBidi"/>
          <w:sz w:val="24"/>
          <w:szCs w:val="24"/>
        </w:rPr>
        <w:t>By showing the aesthetic beauty in Keats, this shows his genius and how he relates aestheticism</w:t>
      </w:r>
      <w:r w:rsidR="00AE3156" w:rsidRPr="00A04D7F">
        <w:rPr>
          <w:rFonts w:asciiTheme="majorBidi" w:hAnsiTheme="majorBidi" w:cstheme="majorBidi"/>
          <w:sz w:val="24"/>
          <w:szCs w:val="24"/>
        </w:rPr>
        <w:t xml:space="preserve"> to life.</w:t>
      </w:r>
      <w:r w:rsidR="00A60B21" w:rsidRPr="00A04D7F">
        <w:rPr>
          <w:rFonts w:asciiTheme="majorBidi" w:hAnsiTheme="majorBidi" w:cstheme="majorBidi"/>
          <w:sz w:val="24"/>
          <w:szCs w:val="24"/>
        </w:rPr>
        <w:t xml:space="preserve"> </w:t>
      </w:r>
    </w:p>
    <w:p w:rsidR="00A60B21" w:rsidRPr="00A04D7F" w:rsidRDefault="00A60B21" w:rsidP="00C41912">
      <w:pPr>
        <w:jc w:val="both"/>
        <w:rPr>
          <w:rFonts w:asciiTheme="majorBidi" w:hAnsiTheme="majorBidi" w:cstheme="majorBidi"/>
          <w:sz w:val="24"/>
          <w:szCs w:val="24"/>
        </w:rPr>
      </w:pPr>
      <w:r w:rsidRPr="00A04D7F">
        <w:rPr>
          <w:rFonts w:asciiTheme="majorBidi" w:hAnsiTheme="majorBidi" w:cstheme="majorBidi"/>
          <w:sz w:val="24"/>
          <w:szCs w:val="24"/>
        </w:rPr>
        <w:t xml:space="preserve">And he goes on taking other examples from other odes like </w:t>
      </w:r>
      <w:r w:rsidRPr="00A04D7F">
        <w:rPr>
          <w:rStyle w:val="Hyperlink"/>
          <w:rFonts w:asciiTheme="majorBidi" w:hAnsiTheme="majorBidi" w:cstheme="majorBidi"/>
          <w:b/>
          <w:bCs/>
          <w:color w:val="auto"/>
          <w:sz w:val="24"/>
          <w:szCs w:val="24"/>
        </w:rPr>
        <w:t>“</w:t>
      </w:r>
      <w:r w:rsidRPr="00A04D7F">
        <w:rPr>
          <w:rStyle w:val="Hyperlink"/>
          <w:rFonts w:asciiTheme="majorBidi" w:hAnsiTheme="majorBidi" w:cstheme="majorBidi"/>
          <w:color w:val="auto"/>
          <w:sz w:val="24"/>
          <w:szCs w:val="24"/>
        </w:rPr>
        <w:t>Ode to Autumn”.</w:t>
      </w:r>
      <w:r w:rsidRPr="00A04D7F">
        <w:rPr>
          <w:rStyle w:val="a6"/>
          <w:rFonts w:asciiTheme="majorBidi" w:hAnsiTheme="majorBidi" w:cstheme="majorBidi"/>
          <w:sz w:val="24"/>
          <w:szCs w:val="24"/>
        </w:rPr>
        <w:t xml:space="preserve"> </w:t>
      </w:r>
      <w:r w:rsidR="00C41912" w:rsidRPr="00A04D7F">
        <w:rPr>
          <w:rFonts w:asciiTheme="majorBidi" w:hAnsiTheme="majorBidi" w:cstheme="majorBidi"/>
          <w:sz w:val="24"/>
          <w:szCs w:val="24"/>
        </w:rPr>
        <w:t>He</w:t>
      </w:r>
      <w:r w:rsidRPr="00A04D7F">
        <w:rPr>
          <w:rFonts w:asciiTheme="majorBidi" w:hAnsiTheme="majorBidi" w:cstheme="majorBidi"/>
          <w:sz w:val="24"/>
          <w:szCs w:val="24"/>
        </w:rPr>
        <w:t xml:space="preserve"> says </w:t>
      </w:r>
      <w:r w:rsidR="00C41912" w:rsidRPr="00A04D7F">
        <w:rPr>
          <w:rFonts w:asciiTheme="majorBidi" w:hAnsiTheme="majorBidi" w:cstheme="majorBidi"/>
          <w:sz w:val="24"/>
          <w:szCs w:val="24"/>
        </w:rPr>
        <w:t xml:space="preserve">autumn here is a season. It is related to life. It is part of the four seasons/ part of our life. He says there he has a firm grasp of outer world which show that all the previous ones were just preparing for this. </w:t>
      </w:r>
    </w:p>
    <w:p w:rsidR="00C41912" w:rsidRPr="00A04D7F" w:rsidRDefault="00C41912" w:rsidP="00C41912">
      <w:pPr>
        <w:jc w:val="both"/>
        <w:rPr>
          <w:rFonts w:asciiTheme="majorBidi" w:hAnsiTheme="majorBidi" w:cstheme="majorBidi"/>
          <w:sz w:val="24"/>
          <w:szCs w:val="24"/>
        </w:rPr>
      </w:pPr>
      <w:r w:rsidRPr="00A04D7F">
        <w:rPr>
          <w:rFonts w:asciiTheme="majorBidi" w:hAnsiTheme="majorBidi" w:cstheme="majorBidi"/>
          <w:sz w:val="24"/>
          <w:szCs w:val="24"/>
          <w:highlight w:val="yellow"/>
        </w:rPr>
        <w:t>“-----------(1:57:13)it is notable exemplified the relation between the firm of art and the firm of grasp of the outer world appeared most mainly in the Ode to Autumn</w:t>
      </w:r>
      <w:r w:rsidRPr="00A04D7F">
        <w:rPr>
          <w:rFonts w:asciiTheme="majorBidi" w:hAnsiTheme="majorBidi" w:cstheme="majorBidi"/>
          <w:sz w:val="24"/>
          <w:szCs w:val="24"/>
        </w:rPr>
        <w:t>.”</w:t>
      </w:r>
    </w:p>
    <w:p w:rsidR="00B07128" w:rsidRPr="00A04D7F" w:rsidRDefault="00C41912" w:rsidP="00A04D7F">
      <w:pPr>
        <w:jc w:val="both"/>
        <w:rPr>
          <w:rFonts w:asciiTheme="majorBidi" w:hAnsiTheme="majorBidi" w:cstheme="majorBidi"/>
          <w:sz w:val="24"/>
          <w:szCs w:val="24"/>
        </w:rPr>
      </w:pPr>
      <w:r w:rsidRPr="00A04D7F">
        <w:rPr>
          <w:rFonts w:asciiTheme="majorBidi" w:hAnsiTheme="majorBidi" w:cstheme="majorBidi"/>
          <w:sz w:val="24"/>
          <w:szCs w:val="24"/>
        </w:rPr>
        <w:t xml:space="preserve">He describes the autumn and he analyzes it and shows that he is a mature writer who knows what he is doing and this is shown more in his letters. When we come to understand Keats, we cannot separate him from other works he has written. </w:t>
      </w:r>
      <w:r w:rsidR="00216F82" w:rsidRPr="00A04D7F">
        <w:rPr>
          <w:rFonts w:asciiTheme="majorBidi" w:hAnsiTheme="majorBidi" w:cstheme="majorBidi"/>
          <w:sz w:val="24"/>
          <w:szCs w:val="24"/>
        </w:rPr>
        <w:t xml:space="preserve">And this was </w:t>
      </w:r>
      <w:proofErr w:type="spellStart"/>
      <w:r w:rsidR="00216F82" w:rsidRPr="00A04D7F">
        <w:rPr>
          <w:rFonts w:asciiTheme="majorBidi" w:hAnsiTheme="majorBidi" w:cstheme="majorBidi"/>
          <w:sz w:val="24"/>
          <w:szCs w:val="24"/>
        </w:rPr>
        <w:t>Leavis</w:t>
      </w:r>
      <w:proofErr w:type="spellEnd"/>
      <w:r w:rsidR="00216F82" w:rsidRPr="00A04D7F">
        <w:rPr>
          <w:rFonts w:asciiTheme="majorBidi" w:hAnsiTheme="majorBidi" w:cstheme="majorBidi"/>
          <w:sz w:val="24"/>
          <w:szCs w:val="24"/>
        </w:rPr>
        <w:t xml:space="preserve"> intention. To study a work of art not separated from its writer, we have to remind his history, his works, his concepts, so that we can understand his work. </w:t>
      </w:r>
    </w:p>
    <w:sectPr w:rsidR="00B07128" w:rsidRPr="00A04D7F" w:rsidSect="00EA5DAE">
      <w:footerReference w:type="default" r:id="rId1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F8A" w:rsidRDefault="003C6F8A" w:rsidP="00B95536">
      <w:pPr>
        <w:spacing w:after="0" w:line="240" w:lineRule="auto"/>
      </w:pPr>
      <w:r>
        <w:separator/>
      </w:r>
    </w:p>
  </w:endnote>
  <w:endnote w:type="continuationSeparator" w:id="0">
    <w:p w:rsidR="003C6F8A" w:rsidRDefault="003C6F8A" w:rsidP="00B955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871818">
      <w:trPr>
        <w:trHeight w:val="151"/>
      </w:trPr>
      <w:tc>
        <w:tcPr>
          <w:tcW w:w="2250" w:type="pct"/>
          <w:tcBorders>
            <w:bottom w:val="single" w:sz="4" w:space="0" w:color="4F81BD" w:themeColor="accent1"/>
          </w:tcBorders>
        </w:tcPr>
        <w:p w:rsidR="00871818" w:rsidRDefault="00871818">
          <w:pPr>
            <w:pStyle w:val="a3"/>
            <w:rPr>
              <w:rFonts w:asciiTheme="majorHAnsi" w:eastAsiaTheme="majorEastAsia" w:hAnsiTheme="majorHAnsi" w:cstheme="majorBidi"/>
              <w:b/>
              <w:bCs/>
            </w:rPr>
          </w:pPr>
        </w:p>
      </w:tc>
      <w:tc>
        <w:tcPr>
          <w:tcW w:w="500" w:type="pct"/>
          <w:vMerge w:val="restart"/>
          <w:noWrap/>
          <w:vAlign w:val="center"/>
        </w:tcPr>
        <w:p w:rsidR="00871818" w:rsidRDefault="00871818">
          <w:pPr>
            <w:pStyle w:val="a5"/>
            <w:rPr>
              <w:rFonts w:asciiTheme="majorHAnsi" w:hAnsiTheme="majorHAnsi"/>
            </w:rPr>
          </w:pPr>
          <w:r>
            <w:rPr>
              <w:rFonts w:asciiTheme="majorHAnsi" w:hAnsiTheme="majorHAnsi"/>
              <w:b/>
            </w:rPr>
            <w:t xml:space="preserve">Page </w:t>
          </w:r>
          <w:fldSimple w:instr=" PAGE  \* MERGEFORMAT ">
            <w:r w:rsidR="00A04D7F" w:rsidRPr="00A04D7F">
              <w:rPr>
                <w:rFonts w:asciiTheme="majorHAnsi" w:hAnsiTheme="majorHAnsi"/>
                <w:b/>
                <w:noProof/>
              </w:rPr>
              <w:t>6</w:t>
            </w:r>
          </w:fldSimple>
        </w:p>
      </w:tc>
      <w:tc>
        <w:tcPr>
          <w:tcW w:w="2250" w:type="pct"/>
          <w:tcBorders>
            <w:bottom w:val="single" w:sz="4" w:space="0" w:color="4F81BD" w:themeColor="accent1"/>
          </w:tcBorders>
        </w:tcPr>
        <w:p w:rsidR="00871818" w:rsidRDefault="00871818">
          <w:pPr>
            <w:pStyle w:val="a3"/>
            <w:rPr>
              <w:rFonts w:asciiTheme="majorHAnsi" w:eastAsiaTheme="majorEastAsia" w:hAnsiTheme="majorHAnsi" w:cstheme="majorBidi"/>
              <w:b/>
              <w:bCs/>
            </w:rPr>
          </w:pPr>
        </w:p>
      </w:tc>
    </w:tr>
    <w:tr w:rsidR="00871818">
      <w:trPr>
        <w:trHeight w:val="150"/>
      </w:trPr>
      <w:tc>
        <w:tcPr>
          <w:tcW w:w="2250" w:type="pct"/>
          <w:tcBorders>
            <w:top w:val="single" w:sz="4" w:space="0" w:color="4F81BD" w:themeColor="accent1"/>
          </w:tcBorders>
        </w:tcPr>
        <w:p w:rsidR="00871818" w:rsidRDefault="00871818">
          <w:pPr>
            <w:pStyle w:val="a3"/>
            <w:rPr>
              <w:rFonts w:asciiTheme="majorHAnsi" w:eastAsiaTheme="majorEastAsia" w:hAnsiTheme="majorHAnsi" w:cstheme="majorBidi"/>
              <w:b/>
              <w:bCs/>
            </w:rPr>
          </w:pPr>
        </w:p>
      </w:tc>
      <w:tc>
        <w:tcPr>
          <w:tcW w:w="500" w:type="pct"/>
          <w:vMerge/>
        </w:tcPr>
        <w:p w:rsidR="00871818" w:rsidRDefault="00871818">
          <w:pPr>
            <w:pStyle w:val="a3"/>
            <w:jc w:val="center"/>
            <w:rPr>
              <w:rFonts w:asciiTheme="majorHAnsi" w:eastAsiaTheme="majorEastAsia" w:hAnsiTheme="majorHAnsi" w:cstheme="majorBidi"/>
              <w:b/>
              <w:bCs/>
            </w:rPr>
          </w:pPr>
        </w:p>
      </w:tc>
      <w:tc>
        <w:tcPr>
          <w:tcW w:w="2250" w:type="pct"/>
          <w:tcBorders>
            <w:top w:val="single" w:sz="4" w:space="0" w:color="4F81BD" w:themeColor="accent1"/>
          </w:tcBorders>
        </w:tcPr>
        <w:p w:rsidR="00871818" w:rsidRDefault="00871818">
          <w:pPr>
            <w:pStyle w:val="a3"/>
            <w:rPr>
              <w:rFonts w:asciiTheme="majorHAnsi" w:eastAsiaTheme="majorEastAsia" w:hAnsiTheme="majorHAnsi" w:cstheme="majorBidi"/>
              <w:b/>
              <w:bCs/>
            </w:rPr>
          </w:pPr>
        </w:p>
      </w:tc>
    </w:tr>
  </w:tbl>
  <w:p w:rsidR="00871818" w:rsidRDefault="00871818">
    <w:pPr>
      <w:pStyle w:val="a4"/>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F8A" w:rsidRDefault="003C6F8A" w:rsidP="00B95536">
      <w:pPr>
        <w:spacing w:after="0" w:line="240" w:lineRule="auto"/>
      </w:pPr>
      <w:r>
        <w:separator/>
      </w:r>
    </w:p>
  </w:footnote>
  <w:footnote w:type="continuationSeparator" w:id="0">
    <w:p w:rsidR="003C6F8A" w:rsidRDefault="003C6F8A" w:rsidP="00B9553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B1F4B"/>
    <w:rsid w:val="00041783"/>
    <w:rsid w:val="000608C1"/>
    <w:rsid w:val="00062718"/>
    <w:rsid w:val="000852FD"/>
    <w:rsid w:val="000A7404"/>
    <w:rsid w:val="000C4B8B"/>
    <w:rsid w:val="000C6F2E"/>
    <w:rsid w:val="001134E2"/>
    <w:rsid w:val="00115AB6"/>
    <w:rsid w:val="00121CFD"/>
    <w:rsid w:val="001730C2"/>
    <w:rsid w:val="001D0729"/>
    <w:rsid w:val="00216F82"/>
    <w:rsid w:val="00280E7B"/>
    <w:rsid w:val="002845FD"/>
    <w:rsid w:val="002B0AB4"/>
    <w:rsid w:val="002C1D56"/>
    <w:rsid w:val="00302E5C"/>
    <w:rsid w:val="00335468"/>
    <w:rsid w:val="00360F6C"/>
    <w:rsid w:val="003737C3"/>
    <w:rsid w:val="00375A1E"/>
    <w:rsid w:val="00390057"/>
    <w:rsid w:val="003C6F8A"/>
    <w:rsid w:val="00462F51"/>
    <w:rsid w:val="00491D71"/>
    <w:rsid w:val="004B1F4B"/>
    <w:rsid w:val="004D5312"/>
    <w:rsid w:val="004D53FE"/>
    <w:rsid w:val="00505620"/>
    <w:rsid w:val="005246C3"/>
    <w:rsid w:val="00570A70"/>
    <w:rsid w:val="005814C3"/>
    <w:rsid w:val="005975A5"/>
    <w:rsid w:val="005D2A71"/>
    <w:rsid w:val="005E552D"/>
    <w:rsid w:val="005F035D"/>
    <w:rsid w:val="00600A3D"/>
    <w:rsid w:val="00627BA8"/>
    <w:rsid w:val="00666F2F"/>
    <w:rsid w:val="00703BA3"/>
    <w:rsid w:val="00737987"/>
    <w:rsid w:val="007A26B8"/>
    <w:rsid w:val="007A6202"/>
    <w:rsid w:val="007B607D"/>
    <w:rsid w:val="007F252B"/>
    <w:rsid w:val="00802C58"/>
    <w:rsid w:val="0081743D"/>
    <w:rsid w:val="00830095"/>
    <w:rsid w:val="00847340"/>
    <w:rsid w:val="00854B7C"/>
    <w:rsid w:val="00863574"/>
    <w:rsid w:val="00865008"/>
    <w:rsid w:val="00865AA5"/>
    <w:rsid w:val="00871818"/>
    <w:rsid w:val="008A338A"/>
    <w:rsid w:val="008B2C0E"/>
    <w:rsid w:val="00970A5E"/>
    <w:rsid w:val="00987FA4"/>
    <w:rsid w:val="009A7526"/>
    <w:rsid w:val="009B265C"/>
    <w:rsid w:val="009C04EC"/>
    <w:rsid w:val="00A04D7F"/>
    <w:rsid w:val="00A51B8E"/>
    <w:rsid w:val="00A60B21"/>
    <w:rsid w:val="00AC768B"/>
    <w:rsid w:val="00AE3156"/>
    <w:rsid w:val="00B06ED5"/>
    <w:rsid w:val="00B07128"/>
    <w:rsid w:val="00B3441A"/>
    <w:rsid w:val="00B352D1"/>
    <w:rsid w:val="00B35F5E"/>
    <w:rsid w:val="00B552AE"/>
    <w:rsid w:val="00B5536C"/>
    <w:rsid w:val="00B674BD"/>
    <w:rsid w:val="00B95536"/>
    <w:rsid w:val="00BB092F"/>
    <w:rsid w:val="00BC033E"/>
    <w:rsid w:val="00BE1A44"/>
    <w:rsid w:val="00C2421A"/>
    <w:rsid w:val="00C3011D"/>
    <w:rsid w:val="00C41912"/>
    <w:rsid w:val="00C72FC2"/>
    <w:rsid w:val="00CF33B2"/>
    <w:rsid w:val="00D66DF4"/>
    <w:rsid w:val="00D7365D"/>
    <w:rsid w:val="00E35799"/>
    <w:rsid w:val="00E44AC4"/>
    <w:rsid w:val="00E62F1C"/>
    <w:rsid w:val="00EA5DAE"/>
    <w:rsid w:val="00EB620E"/>
    <w:rsid w:val="00EF751F"/>
    <w:rsid w:val="00F50373"/>
    <w:rsid w:val="00F7539E"/>
    <w:rsid w:val="00F92F4E"/>
    <w:rsid w:val="00FB24ED"/>
    <w:rsid w:val="00FF1A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F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5536"/>
    <w:pPr>
      <w:tabs>
        <w:tab w:val="center" w:pos="4680"/>
        <w:tab w:val="right" w:pos="9360"/>
      </w:tabs>
      <w:spacing w:after="0" w:line="240" w:lineRule="auto"/>
    </w:pPr>
  </w:style>
  <w:style w:type="character" w:customStyle="1" w:styleId="Char">
    <w:name w:val="رأس صفحة Char"/>
    <w:basedOn w:val="a0"/>
    <w:link w:val="a3"/>
    <w:uiPriority w:val="99"/>
    <w:rsid w:val="00B95536"/>
  </w:style>
  <w:style w:type="paragraph" w:styleId="a4">
    <w:name w:val="footer"/>
    <w:basedOn w:val="a"/>
    <w:link w:val="Char0"/>
    <w:uiPriority w:val="99"/>
    <w:semiHidden/>
    <w:unhideWhenUsed/>
    <w:rsid w:val="00B95536"/>
    <w:pPr>
      <w:tabs>
        <w:tab w:val="center" w:pos="4680"/>
        <w:tab w:val="right" w:pos="9360"/>
      </w:tabs>
      <w:spacing w:after="0" w:line="240" w:lineRule="auto"/>
    </w:pPr>
  </w:style>
  <w:style w:type="character" w:customStyle="1" w:styleId="Char0">
    <w:name w:val="تذييل صفحة Char"/>
    <w:basedOn w:val="a0"/>
    <w:link w:val="a4"/>
    <w:uiPriority w:val="99"/>
    <w:semiHidden/>
    <w:rsid w:val="00B95536"/>
  </w:style>
  <w:style w:type="paragraph" w:styleId="a5">
    <w:name w:val="No Spacing"/>
    <w:link w:val="Char1"/>
    <w:uiPriority w:val="1"/>
    <w:qFormat/>
    <w:rsid w:val="00B95536"/>
    <w:pPr>
      <w:spacing w:after="0" w:line="240" w:lineRule="auto"/>
    </w:pPr>
    <w:rPr>
      <w:rFonts w:eastAsiaTheme="minorEastAsia"/>
    </w:rPr>
  </w:style>
  <w:style w:type="character" w:customStyle="1" w:styleId="Char1">
    <w:name w:val="بلا تباعد Char"/>
    <w:basedOn w:val="a0"/>
    <w:link w:val="a5"/>
    <w:uiPriority w:val="1"/>
    <w:rsid w:val="00B95536"/>
    <w:rPr>
      <w:rFonts w:eastAsiaTheme="minorEastAsia"/>
    </w:rPr>
  </w:style>
  <w:style w:type="character" w:styleId="a6">
    <w:name w:val="Emphasis"/>
    <w:basedOn w:val="a0"/>
    <w:uiPriority w:val="20"/>
    <w:qFormat/>
    <w:rsid w:val="001134E2"/>
    <w:rPr>
      <w:b/>
      <w:bCs/>
      <w:i w:val="0"/>
      <w:iCs w:val="0"/>
    </w:rPr>
  </w:style>
  <w:style w:type="character" w:customStyle="1" w:styleId="st">
    <w:name w:val="st"/>
    <w:basedOn w:val="a0"/>
    <w:rsid w:val="001134E2"/>
  </w:style>
  <w:style w:type="character" w:styleId="Hyperlink">
    <w:name w:val="Hyperlink"/>
    <w:basedOn w:val="a0"/>
    <w:uiPriority w:val="99"/>
    <w:semiHidden/>
    <w:unhideWhenUsed/>
    <w:rsid w:val="007A26B8"/>
    <w:rPr>
      <w:color w:val="0000FF"/>
      <w:u w:val="single"/>
    </w:rPr>
  </w:style>
  <w:style w:type="character" w:customStyle="1" w:styleId="st1">
    <w:name w:val="st1"/>
    <w:basedOn w:val="a0"/>
    <w:rsid w:val="00B552AE"/>
  </w:style>
</w:styles>
</file>

<file path=word/webSettings.xml><?xml version="1.0" encoding="utf-8"?>
<w:webSettings xmlns:r="http://schemas.openxmlformats.org/officeDocument/2006/relationships" xmlns:w="http://schemas.openxmlformats.org/wordprocessingml/2006/main">
  <w:divs>
    <w:div w:id="1920560931">
      <w:bodyDiv w:val="1"/>
      <w:marLeft w:val="0"/>
      <w:marRight w:val="0"/>
      <w:marTop w:val="0"/>
      <w:marBottom w:val="0"/>
      <w:divBdr>
        <w:top w:val="none" w:sz="0" w:space="0" w:color="auto"/>
        <w:left w:val="none" w:sz="0" w:space="0" w:color="auto"/>
        <w:bottom w:val="none" w:sz="0" w:space="0" w:color="auto"/>
        <w:right w:val="none" w:sz="0" w:space="0" w:color="auto"/>
      </w:divBdr>
      <w:divsChild>
        <w:div w:id="368577940">
          <w:marLeft w:val="0"/>
          <w:marRight w:val="0"/>
          <w:marTop w:val="0"/>
          <w:marBottom w:val="0"/>
          <w:divBdr>
            <w:top w:val="none" w:sz="0" w:space="0" w:color="auto"/>
            <w:left w:val="none" w:sz="0" w:space="0" w:color="auto"/>
            <w:bottom w:val="none" w:sz="0" w:space="0" w:color="auto"/>
            <w:right w:val="none" w:sz="0" w:space="0" w:color="auto"/>
          </w:divBdr>
          <w:divsChild>
            <w:div w:id="582111785">
              <w:marLeft w:val="0"/>
              <w:marRight w:val="0"/>
              <w:marTop w:val="0"/>
              <w:marBottom w:val="0"/>
              <w:divBdr>
                <w:top w:val="none" w:sz="0" w:space="0" w:color="auto"/>
                <w:left w:val="none" w:sz="0" w:space="0" w:color="auto"/>
                <w:bottom w:val="none" w:sz="0" w:space="0" w:color="auto"/>
                <w:right w:val="none" w:sz="0" w:space="0" w:color="auto"/>
              </w:divBdr>
              <w:divsChild>
                <w:div w:id="443117757">
                  <w:marLeft w:val="0"/>
                  <w:marRight w:val="0"/>
                  <w:marTop w:val="0"/>
                  <w:marBottom w:val="0"/>
                  <w:divBdr>
                    <w:top w:val="none" w:sz="0" w:space="0" w:color="auto"/>
                    <w:left w:val="none" w:sz="0" w:space="0" w:color="auto"/>
                    <w:bottom w:val="none" w:sz="0" w:space="0" w:color="auto"/>
                    <w:right w:val="none" w:sz="0" w:space="0" w:color="auto"/>
                  </w:divBdr>
                  <w:divsChild>
                    <w:div w:id="2073504228">
                      <w:marLeft w:val="0"/>
                      <w:marRight w:val="0"/>
                      <w:marTop w:val="0"/>
                      <w:marBottom w:val="0"/>
                      <w:divBdr>
                        <w:top w:val="none" w:sz="0" w:space="0" w:color="auto"/>
                        <w:left w:val="none" w:sz="0" w:space="0" w:color="auto"/>
                        <w:bottom w:val="none" w:sz="0" w:space="0" w:color="auto"/>
                        <w:right w:val="none" w:sz="0" w:space="0" w:color="auto"/>
                      </w:divBdr>
                      <w:divsChild>
                        <w:div w:id="1905679056">
                          <w:marLeft w:val="0"/>
                          <w:marRight w:val="0"/>
                          <w:marTop w:val="0"/>
                          <w:marBottom w:val="0"/>
                          <w:divBdr>
                            <w:top w:val="none" w:sz="0" w:space="0" w:color="auto"/>
                            <w:left w:val="none" w:sz="0" w:space="0" w:color="auto"/>
                            <w:bottom w:val="none" w:sz="0" w:space="0" w:color="auto"/>
                            <w:right w:val="none" w:sz="0" w:space="0" w:color="auto"/>
                          </w:divBdr>
                          <w:divsChild>
                            <w:div w:id="2043240307">
                              <w:marLeft w:val="0"/>
                              <w:marRight w:val="0"/>
                              <w:marTop w:val="0"/>
                              <w:marBottom w:val="0"/>
                              <w:divBdr>
                                <w:top w:val="none" w:sz="0" w:space="0" w:color="auto"/>
                                <w:left w:val="none" w:sz="0" w:space="0" w:color="auto"/>
                                <w:bottom w:val="none" w:sz="0" w:space="0" w:color="auto"/>
                                <w:right w:val="none" w:sz="0" w:space="0" w:color="auto"/>
                              </w:divBdr>
                              <w:divsChild>
                                <w:div w:id="877084773">
                                  <w:marLeft w:val="0"/>
                                  <w:marRight w:val="0"/>
                                  <w:marTop w:val="480"/>
                                  <w:marBottom w:val="0"/>
                                  <w:divBdr>
                                    <w:top w:val="none" w:sz="0" w:space="0" w:color="auto"/>
                                    <w:left w:val="none" w:sz="0" w:space="0" w:color="auto"/>
                                    <w:bottom w:val="none" w:sz="0" w:space="0" w:color="auto"/>
                                    <w:right w:val="none" w:sz="0" w:space="0" w:color="auto"/>
                                  </w:divBdr>
                                  <w:divsChild>
                                    <w:div w:id="1231694088">
                                      <w:marLeft w:val="0"/>
                                      <w:marRight w:val="0"/>
                                      <w:marTop w:val="0"/>
                                      <w:marBottom w:val="0"/>
                                      <w:divBdr>
                                        <w:top w:val="none" w:sz="0" w:space="0" w:color="auto"/>
                                        <w:left w:val="none" w:sz="0" w:space="0" w:color="auto"/>
                                        <w:bottom w:val="none" w:sz="0" w:space="0" w:color="auto"/>
                                        <w:right w:val="none" w:sz="0" w:space="0" w:color="auto"/>
                                      </w:divBdr>
                                      <w:divsChild>
                                        <w:div w:id="133437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Ode_to_a_Nightingal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n.wikipedia.org/wiki/Ode_to_a_Nightingale"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Scrutiny_(journal)" TargetMode="External"/><Relationship Id="rId11" Type="http://schemas.openxmlformats.org/officeDocument/2006/relationships/hyperlink" Target="http://en.wikipedia.org/wiki/Ode_on_a_Grecian_Urn" TargetMode="External"/><Relationship Id="rId5" Type="http://schemas.openxmlformats.org/officeDocument/2006/relationships/endnotes" Target="endnotes.xml"/><Relationship Id="rId10" Type="http://schemas.openxmlformats.org/officeDocument/2006/relationships/hyperlink" Target="http://en.wikipedia.org/wiki/Ode_to_a_Nightingale" TargetMode="External"/><Relationship Id="rId4" Type="http://schemas.openxmlformats.org/officeDocument/2006/relationships/footnotes" Target="footnotes.xml"/><Relationship Id="rId9" Type="http://schemas.openxmlformats.org/officeDocument/2006/relationships/hyperlink" Target="http://en.wikipedia.org/wiki/Ode_to_a_Nightingal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1010</TotalTime>
  <Pages>1</Pages>
  <Words>3494</Words>
  <Characters>19919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eslam</cp:lastModifiedBy>
  <cp:revision>49</cp:revision>
  <cp:lastPrinted>2011-12-25T15:42:00Z</cp:lastPrinted>
  <dcterms:created xsi:type="dcterms:W3CDTF">2011-12-22T00:35:00Z</dcterms:created>
  <dcterms:modified xsi:type="dcterms:W3CDTF">2011-12-25T15:43:00Z</dcterms:modified>
</cp:coreProperties>
</file>