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11F" w:rsidRPr="00E662C7" w:rsidRDefault="00E27B7E" w:rsidP="00E662C7">
      <w:pPr>
        <w:jc w:val="center"/>
        <w:rPr>
          <w:rFonts w:hint="cs"/>
          <w:color w:val="FF0000"/>
          <w:sz w:val="28"/>
          <w:szCs w:val="28"/>
          <w:rtl/>
        </w:rPr>
      </w:pPr>
      <w:r w:rsidRPr="00E662C7">
        <w:rPr>
          <w:rFonts w:cs="Arial"/>
          <w:color w:val="FF0000"/>
          <w:sz w:val="28"/>
          <w:szCs w:val="28"/>
          <w:rtl/>
        </w:rPr>
        <w:t xml:space="preserve">73- </w:t>
      </w:r>
      <w:r w:rsidRPr="00E662C7">
        <w:rPr>
          <w:rFonts w:cs="Arial" w:hint="cs"/>
          <w:color w:val="FF0000"/>
          <w:sz w:val="28"/>
          <w:szCs w:val="28"/>
          <w:rtl/>
        </w:rPr>
        <w:t>القول</w:t>
      </w:r>
      <w:r w:rsidRPr="00E662C7">
        <w:rPr>
          <w:rFonts w:cs="Arial"/>
          <w:color w:val="FF0000"/>
          <w:sz w:val="28"/>
          <w:szCs w:val="28"/>
          <w:rtl/>
        </w:rPr>
        <w:t xml:space="preserve"> </w:t>
      </w:r>
      <w:r w:rsidRPr="00E662C7">
        <w:rPr>
          <w:rFonts w:cs="Arial" w:hint="cs"/>
          <w:color w:val="FF0000"/>
          <w:sz w:val="28"/>
          <w:szCs w:val="28"/>
          <w:rtl/>
        </w:rPr>
        <w:t>في</w:t>
      </w:r>
      <w:r w:rsidRPr="00E662C7">
        <w:rPr>
          <w:rFonts w:cs="Arial"/>
          <w:color w:val="FF0000"/>
          <w:sz w:val="28"/>
          <w:szCs w:val="28"/>
          <w:rtl/>
        </w:rPr>
        <w:t xml:space="preserve"> </w:t>
      </w:r>
      <w:r w:rsidRPr="00E662C7">
        <w:rPr>
          <w:rFonts w:cs="Arial" w:hint="cs"/>
          <w:color w:val="FF0000"/>
          <w:sz w:val="28"/>
          <w:szCs w:val="28"/>
          <w:rtl/>
        </w:rPr>
        <w:t>عله</w:t>
      </w:r>
      <w:r w:rsidRPr="00E662C7">
        <w:rPr>
          <w:rFonts w:cs="Arial"/>
          <w:color w:val="FF0000"/>
          <w:sz w:val="28"/>
          <w:szCs w:val="28"/>
          <w:rtl/>
        </w:rPr>
        <w:t xml:space="preserve"> </w:t>
      </w:r>
      <w:r w:rsidRPr="00E662C7">
        <w:rPr>
          <w:rFonts w:cs="Arial" w:hint="cs"/>
          <w:color w:val="FF0000"/>
          <w:sz w:val="28"/>
          <w:szCs w:val="28"/>
          <w:rtl/>
        </w:rPr>
        <w:t>أعراب</w:t>
      </w:r>
      <w:r w:rsidRPr="00E662C7">
        <w:rPr>
          <w:rFonts w:cs="Arial"/>
          <w:color w:val="FF0000"/>
          <w:sz w:val="28"/>
          <w:szCs w:val="28"/>
          <w:rtl/>
        </w:rPr>
        <w:t xml:space="preserve"> </w:t>
      </w:r>
      <w:r w:rsidRPr="00E662C7">
        <w:rPr>
          <w:rFonts w:cs="Arial" w:hint="cs"/>
          <w:color w:val="FF0000"/>
          <w:sz w:val="28"/>
          <w:szCs w:val="28"/>
          <w:rtl/>
        </w:rPr>
        <w:t>الفعل</w:t>
      </w:r>
      <w:r w:rsidRPr="00E662C7">
        <w:rPr>
          <w:rFonts w:cs="Arial"/>
          <w:color w:val="FF0000"/>
          <w:sz w:val="28"/>
          <w:szCs w:val="28"/>
          <w:rtl/>
        </w:rPr>
        <w:t xml:space="preserve"> </w:t>
      </w:r>
      <w:r w:rsidRPr="00E662C7">
        <w:rPr>
          <w:rFonts w:cs="Arial" w:hint="cs"/>
          <w:color w:val="FF0000"/>
          <w:sz w:val="28"/>
          <w:szCs w:val="28"/>
          <w:rtl/>
        </w:rPr>
        <w:t>المضارع</w:t>
      </w:r>
    </w:p>
    <w:p w:rsidR="00E27B7E" w:rsidRPr="00E662C7" w:rsidRDefault="00E27B7E" w:rsidP="00E662C7">
      <w:pPr>
        <w:jc w:val="center"/>
        <w:rPr>
          <w:rFonts w:hint="cs"/>
          <w:sz w:val="28"/>
          <w:szCs w:val="28"/>
          <w:rtl/>
        </w:rPr>
      </w:pPr>
      <w:r w:rsidRPr="00E662C7">
        <w:rPr>
          <w:rFonts w:cs="Arial" w:hint="cs"/>
          <w:sz w:val="28"/>
          <w:szCs w:val="28"/>
          <w:rtl/>
        </w:rPr>
        <w:t>أجمع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الكوفيون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والبصريون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على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الأفعال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المضارعة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معربة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واختلفوا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في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علة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إعرابها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فذهب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الكوفيون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إلى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أنها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إنما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أعربت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لأنه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دخلها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المعاني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المختلفة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والأوقات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الطويلة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وذهب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البصريون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إلى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أنها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إنما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أعربت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لثلاثة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أوجه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أحدها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يكون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شائعا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فيتخصص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كما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الاسم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يكون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شائعا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فيتخصص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ترى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أنك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تقول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يذهب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فيصلح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للحال</w:t>
      </w:r>
      <w:bookmarkStart w:id="0" w:name="_GoBack"/>
      <w:bookmarkEnd w:id="0"/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والاستقبال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فإذا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قلت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سوف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يذهب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اختص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بالاستقبال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فاختص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بعد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شياعه</w:t>
      </w:r>
      <w:r w:rsidRPr="00E662C7">
        <w:rPr>
          <w:rFonts w:hint="cs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شياعه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كما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الاسم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يختص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بعد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شياعه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كما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تقول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رجل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فيصلح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لجميع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الرجال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فإذا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قلت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الرجل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اختص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بعد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شياعه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فلما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اختص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هذا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الفعل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بعد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شياعه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كما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الاسم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يختص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بعد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شياعه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فقد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شابهه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من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هذا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الوجه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والوجه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الثاني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أنه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تدخل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عليه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لام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الابتداء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تقول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إن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زيدا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ليقوم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كما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تقول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إن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زيدا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لقائم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فلما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دخلت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عليه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لام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الابتداء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كما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تدخل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على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الاسم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دل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على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مشابهه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بينهما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ألا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ترى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أنه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لا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يجوز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تدخل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هذه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اللام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على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الفعل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الماضي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ولا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على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فعل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الأمر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ألا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ترى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أنك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لا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تقول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زيدا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لقام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ولا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إن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زيدا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لاضرب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عمرا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وما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أشبه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ذلك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لعدم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المشابهة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بينهما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وبين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الاسم</w:t>
      </w:r>
      <w:r w:rsidRPr="00E662C7">
        <w:rPr>
          <w:rFonts w:cs="Arial"/>
          <w:sz w:val="28"/>
          <w:szCs w:val="28"/>
          <w:rtl/>
        </w:rPr>
        <w:t xml:space="preserve"> ' </w:t>
      </w:r>
      <w:r w:rsidRPr="00E662C7">
        <w:rPr>
          <w:rFonts w:cs="Arial" w:hint="cs"/>
          <w:sz w:val="28"/>
          <w:szCs w:val="28"/>
          <w:rtl/>
        </w:rPr>
        <w:t>والوجه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الثالث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أنه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يجرى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على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اسم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الفاعل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في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حركته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وسكونه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ألا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ترى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قولك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يضرب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على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وزن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ضارب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في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حركته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وسكونه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فلما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أشبه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هذا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الفعل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الاسم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من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هذه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الأوجه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وجب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يكون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معربا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كما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الاسم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معرب</w:t>
      </w:r>
      <w:r w:rsidRPr="00E662C7">
        <w:rPr>
          <w:rFonts w:cs="Arial"/>
          <w:sz w:val="28"/>
          <w:szCs w:val="28"/>
          <w:rtl/>
        </w:rPr>
        <w:t xml:space="preserve"> '</w:t>
      </w:r>
      <w:r w:rsidRPr="00E662C7">
        <w:rPr>
          <w:rFonts w:hint="cs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وأما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الجواب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عن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كلمات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الكوفيين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قولهم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إنما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أعربت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لأنها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دخلها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المعاني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المختلفة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والأوقات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الطويلة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قلنا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قولكم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يدخلها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المعاني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المختلفة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يبطل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بالحروف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فإنها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تدخلها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المعاني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المختلفة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ألا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ترى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ألا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تصلح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للاستفهام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والعرض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والتمني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ومن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تجئ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لمعان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مختلفة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من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ابتداء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الغاية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والتبعيض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والتبيين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والزيادة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للتوكيد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إلى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غير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ذلك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من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الحروف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ولا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خلاف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بين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النحويين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أنه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لا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يعرب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منها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شيء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وقولكم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والأوقات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الطويلة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يبطل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بالفعل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الماضي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فإن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كان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ينبغي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يكون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معربا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لأنه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أطول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من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المستقبل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لأن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المستقبل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يصير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ماضيا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والماضي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لا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يصير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مستقبلا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فإذا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كان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الماضي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الذي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هو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الأطول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مبنيا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فكيف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يجوز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يكون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المستقبل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الذي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هو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دونه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معربا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فلو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كان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طول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الزمان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يوجب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الإعراب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لوجب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يكون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الماضي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معربا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فلما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لم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يعرب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دل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على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أن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هذا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تعليل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ليس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عليه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تعويل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والله</w:t>
      </w:r>
      <w:r w:rsidRPr="00E662C7">
        <w:rPr>
          <w:rFonts w:cs="Arial"/>
          <w:sz w:val="28"/>
          <w:szCs w:val="28"/>
          <w:rtl/>
        </w:rPr>
        <w:t xml:space="preserve"> </w:t>
      </w:r>
      <w:r w:rsidRPr="00E662C7">
        <w:rPr>
          <w:rFonts w:cs="Arial" w:hint="cs"/>
          <w:sz w:val="28"/>
          <w:szCs w:val="28"/>
          <w:rtl/>
        </w:rPr>
        <w:t>أعلم</w:t>
      </w:r>
      <w:r w:rsidRPr="00E662C7">
        <w:rPr>
          <w:rFonts w:hint="cs"/>
          <w:sz w:val="28"/>
          <w:szCs w:val="28"/>
          <w:rtl/>
        </w:rPr>
        <w:t>.</w:t>
      </w:r>
    </w:p>
    <w:p w:rsidR="00E27B7E" w:rsidRPr="00E662C7" w:rsidRDefault="00E27B7E" w:rsidP="00E662C7">
      <w:pPr>
        <w:pStyle w:val="ListParagraph"/>
        <w:numPr>
          <w:ilvl w:val="0"/>
          <w:numId w:val="1"/>
        </w:numPr>
        <w:jc w:val="center"/>
        <w:rPr>
          <w:rFonts w:hint="cs"/>
          <w:sz w:val="28"/>
          <w:szCs w:val="28"/>
          <w:rtl/>
        </w:rPr>
      </w:pPr>
      <w:r w:rsidRPr="00E662C7">
        <w:rPr>
          <w:rFonts w:hint="cs"/>
          <w:color w:val="FF0000"/>
          <w:sz w:val="28"/>
          <w:szCs w:val="28"/>
          <w:rtl/>
        </w:rPr>
        <w:t xml:space="preserve">الرأي الراجح : </w:t>
      </w:r>
      <w:r w:rsidRPr="00E662C7">
        <w:rPr>
          <w:rFonts w:hint="cs"/>
          <w:color w:val="1F497D" w:themeColor="text2"/>
          <w:sz w:val="28"/>
          <w:szCs w:val="28"/>
          <w:rtl/>
        </w:rPr>
        <w:t>رأي البصريين لأنه أقرب إلى الصواب , فالشائع المختص من خصائص الأسماء ولام الابتداء حرف والحرف يشبه الإسم وماجرى على الإسم فهو مثله وتنطبق عليه أحكامه وماشابه الشيء كان جزء منه .</w:t>
      </w:r>
    </w:p>
    <w:p w:rsidR="00E27B7E" w:rsidRPr="00E662C7" w:rsidRDefault="00E27B7E" w:rsidP="00E662C7">
      <w:pPr>
        <w:jc w:val="center"/>
        <w:rPr>
          <w:rFonts w:hint="cs"/>
          <w:sz w:val="28"/>
          <w:szCs w:val="28"/>
        </w:rPr>
      </w:pPr>
    </w:p>
    <w:sectPr w:rsidR="00E27B7E" w:rsidRPr="00E662C7" w:rsidSect="00E8026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9A15D2"/>
    <w:multiLevelType w:val="hybridMultilevel"/>
    <w:tmpl w:val="C0DA0C8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B7E"/>
    <w:rsid w:val="00055FE4"/>
    <w:rsid w:val="000D7183"/>
    <w:rsid w:val="001537B0"/>
    <w:rsid w:val="001C611F"/>
    <w:rsid w:val="002E7E36"/>
    <w:rsid w:val="00644F9B"/>
    <w:rsid w:val="00A00A56"/>
    <w:rsid w:val="00A63F7B"/>
    <w:rsid w:val="00C4261B"/>
    <w:rsid w:val="00E14398"/>
    <w:rsid w:val="00E27B7E"/>
    <w:rsid w:val="00E426C8"/>
    <w:rsid w:val="00E5373E"/>
    <w:rsid w:val="00E662C7"/>
    <w:rsid w:val="00E80262"/>
    <w:rsid w:val="00ED60CB"/>
    <w:rsid w:val="00FF1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62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62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Mohamed Khaled Ibrahim</Company>
  <LinksUpToDate>false</LinksUpToDate>
  <CharactersWithSpaces>1965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fatimah</dc:creator>
  <cp:lastModifiedBy>fatimah</cp:lastModifiedBy>
  <cp:revision>1</cp:revision>
  <dcterms:created xsi:type="dcterms:W3CDTF">2012-03-22T08:24:00Z</dcterms:created>
  <dcterms:modified xsi:type="dcterms:W3CDTF">2012-03-22T08:36:00Z</dcterms:modified>
</cp:coreProperties>
</file>