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11F" w:rsidRPr="00B56A2A" w:rsidRDefault="00640B26" w:rsidP="00B56A2A">
      <w:pPr>
        <w:jc w:val="center"/>
        <w:rPr>
          <w:rFonts w:hint="cs"/>
          <w:color w:val="FF0000"/>
          <w:sz w:val="28"/>
          <w:szCs w:val="28"/>
          <w:rtl/>
        </w:rPr>
      </w:pPr>
      <w:r w:rsidRPr="00B56A2A">
        <w:rPr>
          <w:rFonts w:cs="Arial"/>
          <w:color w:val="FF0000"/>
          <w:sz w:val="28"/>
          <w:szCs w:val="28"/>
          <w:rtl/>
        </w:rPr>
        <w:t xml:space="preserve">74- </w:t>
      </w:r>
      <w:r w:rsidRPr="00B56A2A">
        <w:rPr>
          <w:rFonts w:cs="Arial" w:hint="cs"/>
          <w:color w:val="FF0000"/>
          <w:sz w:val="28"/>
          <w:szCs w:val="28"/>
          <w:rtl/>
        </w:rPr>
        <w:t>القول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في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رفع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الفعل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المضارع</w:t>
      </w:r>
    </w:p>
    <w:p w:rsidR="00640B26" w:rsidRPr="00640B26" w:rsidRDefault="00640B26" w:rsidP="00B56A2A">
      <w:pPr>
        <w:jc w:val="center"/>
        <w:rPr>
          <w:rFonts w:hint="cs"/>
          <w:sz w:val="28"/>
          <w:szCs w:val="28"/>
          <w:rtl/>
        </w:rPr>
      </w:pPr>
      <w:r w:rsidRPr="00640B26">
        <w:rPr>
          <w:rFonts w:cs="Arial" w:hint="cs"/>
          <w:sz w:val="28"/>
          <w:szCs w:val="28"/>
          <w:rtl/>
        </w:rPr>
        <w:t>اختلف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مذهب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الكوفيين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رفع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الفعل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المضارع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نحو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يقوم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زيد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ويذهب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عمرو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فذهب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الأكثرون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يرتفع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لتعريه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العوامل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الناصبة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والجازمة</w:t>
      </w:r>
      <w:r w:rsidRPr="00640B26">
        <w:rPr>
          <w:rFonts w:cs="Arial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وذهب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الكسائي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يرتفع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بالزائد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أوله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وذهب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البصريون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يرتفع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' </w:t>
      </w:r>
      <w:r w:rsidRPr="00640B26">
        <w:rPr>
          <w:rFonts w:cs="Arial" w:hint="cs"/>
          <w:sz w:val="28"/>
          <w:szCs w:val="28"/>
          <w:rtl/>
        </w:rPr>
        <w:t>أما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B56A2A">
        <w:rPr>
          <w:rFonts w:cs="Arial" w:hint="cs"/>
          <w:color w:val="4F81BD" w:themeColor="accent1"/>
          <w:sz w:val="28"/>
          <w:szCs w:val="28"/>
          <w:rtl/>
        </w:rPr>
        <w:t>الكوفيون</w:t>
      </w:r>
      <w:r w:rsidRPr="00B56A2A">
        <w:rPr>
          <w:rFonts w:cs="Arial"/>
          <w:color w:val="4F81BD" w:themeColor="accent1"/>
          <w:sz w:val="28"/>
          <w:szCs w:val="28"/>
          <w:rtl/>
        </w:rPr>
        <w:t xml:space="preserve"> </w:t>
      </w:r>
      <w:r w:rsidRPr="00B56A2A">
        <w:rPr>
          <w:rFonts w:cs="Arial" w:hint="cs"/>
          <w:color w:val="4F81BD" w:themeColor="accent1"/>
          <w:sz w:val="28"/>
          <w:szCs w:val="28"/>
          <w:rtl/>
        </w:rPr>
        <w:t>فاحتجوا</w:t>
      </w:r>
      <w:r w:rsidRPr="00B56A2A">
        <w:rPr>
          <w:rFonts w:cs="Arial"/>
          <w:color w:val="4F81BD" w:themeColor="accent1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قالوا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إنما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قلنا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ذلك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هذا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الفعل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تدخل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عليه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النواصب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والجوازم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فإذا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دخلت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عليه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النواصب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دخله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نحو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أريد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تقوم </w:t>
      </w:r>
      <w:r w:rsidRPr="00640B26">
        <w:rPr>
          <w:rFonts w:cs="Arial" w:hint="cs"/>
          <w:sz w:val="28"/>
          <w:szCs w:val="28"/>
          <w:rtl/>
        </w:rPr>
        <w:t>وإذا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دخلت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عليه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هذه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الجوازم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دخله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الجزم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نحو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يقم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زيد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وإذا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تدخله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هذه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النواصب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الجوازم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يكون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رفعا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فعلمنا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بدخولها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دخل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الجزم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وبسقوطها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دخله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الرفع</w:t>
      </w:r>
      <w:r w:rsidRPr="00640B26">
        <w:rPr>
          <w:rFonts w:cs="Arial"/>
          <w:sz w:val="28"/>
          <w:szCs w:val="28"/>
          <w:rtl/>
        </w:rPr>
        <w:t xml:space="preserve"> ' </w:t>
      </w:r>
      <w:r w:rsidRPr="00640B26">
        <w:rPr>
          <w:rFonts w:cs="Arial" w:hint="cs"/>
          <w:sz w:val="28"/>
          <w:szCs w:val="28"/>
          <w:rtl/>
        </w:rPr>
        <w:t>قالوا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يجوز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يقال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مرفوع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مرفوعا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ينبغي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ينصب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منصوبا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كقولك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زيد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يقوم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حل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محل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منصوبا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وهو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قائما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ثم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كيف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يأتيه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الرفع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يكون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مرفوعا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ومنصوبا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ومخفوضا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ولو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كذلك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لوجب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يعرب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بإعراب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الرفع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والنصب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والخفض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يدل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عليه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وجدنا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نصبه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وجزمه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بناصب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وجازم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يدخلان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فعلمنا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يرتفع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حيث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يرتفع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مثل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الحالين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والجزم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فدل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قلنا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والذي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يدل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يرتفع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مرفوعا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ينبغي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يرتفع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قولهم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زيد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يقوم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يجوز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يقال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زيد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قائما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فلما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وجب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رفعه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بالإجماع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دل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صحة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قلناه</w:t>
      </w:r>
      <w:r w:rsidRPr="00640B26">
        <w:rPr>
          <w:rFonts w:cs="Arial"/>
          <w:sz w:val="28"/>
          <w:szCs w:val="28"/>
          <w:rtl/>
        </w:rPr>
        <w:t xml:space="preserve"> ' </w:t>
      </w:r>
      <w:r w:rsidRPr="00640B26">
        <w:rPr>
          <w:rFonts w:cs="Arial" w:hint="cs"/>
          <w:sz w:val="28"/>
          <w:szCs w:val="28"/>
          <w:rtl/>
        </w:rPr>
        <w:t>وأما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B56A2A">
        <w:rPr>
          <w:rFonts w:cs="Arial" w:hint="cs"/>
          <w:color w:val="4F81BD" w:themeColor="accent1"/>
          <w:sz w:val="28"/>
          <w:szCs w:val="28"/>
          <w:rtl/>
        </w:rPr>
        <w:t>البصريون</w:t>
      </w:r>
      <w:r w:rsidRPr="00B56A2A">
        <w:rPr>
          <w:rFonts w:cs="Arial"/>
          <w:color w:val="4F81BD" w:themeColor="accent1"/>
          <w:sz w:val="28"/>
          <w:szCs w:val="28"/>
          <w:rtl/>
        </w:rPr>
        <w:t xml:space="preserve"> </w:t>
      </w:r>
      <w:r w:rsidRPr="00B56A2A">
        <w:rPr>
          <w:rFonts w:cs="Arial" w:hint="cs"/>
          <w:color w:val="4F81BD" w:themeColor="accent1"/>
          <w:sz w:val="28"/>
          <w:szCs w:val="28"/>
          <w:rtl/>
        </w:rPr>
        <w:t>فاحتجوا</w:t>
      </w:r>
      <w:r w:rsidRPr="00B56A2A">
        <w:rPr>
          <w:rFonts w:cs="Arial"/>
          <w:color w:val="4F81BD" w:themeColor="accent1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قالوا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إنما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قلنا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مرفوع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وذلك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وجهين</w:t>
      </w:r>
      <w:r w:rsidRPr="00640B26">
        <w:rPr>
          <w:rFonts w:cs="Arial"/>
          <w:sz w:val="28"/>
          <w:szCs w:val="28"/>
          <w:rtl/>
        </w:rPr>
        <w:t xml:space="preserve"> ' </w:t>
      </w:r>
      <w:r w:rsidRPr="00640B26">
        <w:rPr>
          <w:rFonts w:cs="Arial" w:hint="cs"/>
          <w:sz w:val="28"/>
          <w:szCs w:val="28"/>
          <w:rtl/>
        </w:rPr>
        <w:t>أحدهما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عامل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معنوي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فأشبه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الابتداء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والابتداء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يوجب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الرفع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فكذلك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أشبه</w:t>
      </w:r>
      <w:r w:rsidRPr="00640B26">
        <w:rPr>
          <w:rFonts w:cs="Arial"/>
          <w:sz w:val="28"/>
          <w:szCs w:val="28"/>
          <w:rtl/>
        </w:rPr>
        <w:t xml:space="preserve"> ' </w:t>
      </w:r>
      <w:r w:rsidRPr="00640B26">
        <w:rPr>
          <w:rFonts w:cs="Arial" w:hint="cs"/>
          <w:sz w:val="28"/>
          <w:szCs w:val="28"/>
          <w:rtl/>
        </w:rPr>
        <w:t>والوجه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الثاني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وقع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أقوى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أحواله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فلما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وقع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أقوى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أحواله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وجب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يعطي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أقوى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الإعراب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وأقوى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الإعراب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الرفع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فلهذا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مرفوعا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لقيامه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hint="cs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يلزم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كلامنا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الفعل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الماضي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فإنه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يقوم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ومع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هذا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يجوز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يكون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مرفوعا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إنما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يكن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قيام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الفعل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الماضي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مقام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الاسم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موجبا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لرفعه</w:t>
      </w:r>
      <w:r w:rsidRPr="00640B26">
        <w:rPr>
          <w:rFonts w:hint="cs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وأما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الج</w:t>
      </w:r>
      <w:bookmarkStart w:id="0" w:name="_GoBack"/>
      <w:bookmarkEnd w:id="0"/>
      <w:r w:rsidRPr="00B56A2A">
        <w:rPr>
          <w:rFonts w:cs="Arial" w:hint="cs"/>
          <w:color w:val="FF0000"/>
          <w:sz w:val="28"/>
          <w:szCs w:val="28"/>
          <w:rtl/>
        </w:rPr>
        <w:t>واب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عن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كلمات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الكوفيين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قولهم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يرتفع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بتعرية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العوامل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الناصبة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والجازمة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قلنا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هذا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فاسد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وذلك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يؤدي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يكون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الرفع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بعد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والجزم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خلاف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بين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النحويين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الرفع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قبل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والجزم</w:t>
      </w:r>
      <w:r w:rsidRPr="00640B26">
        <w:rPr>
          <w:rFonts w:hint="cs"/>
          <w:sz w:val="28"/>
          <w:szCs w:val="28"/>
          <w:rtl/>
        </w:rPr>
        <w:t xml:space="preserve"> .</w:t>
      </w:r>
    </w:p>
    <w:p w:rsidR="00640B26" w:rsidRPr="00640B26" w:rsidRDefault="00640B26" w:rsidP="00B56A2A">
      <w:pPr>
        <w:pStyle w:val="ListParagraph"/>
        <w:numPr>
          <w:ilvl w:val="0"/>
          <w:numId w:val="1"/>
        </w:numPr>
        <w:jc w:val="center"/>
        <w:rPr>
          <w:rFonts w:cs="Arial" w:hint="cs"/>
          <w:sz w:val="28"/>
          <w:szCs w:val="28"/>
          <w:rtl/>
        </w:rPr>
      </w:pPr>
      <w:r w:rsidRPr="00B56A2A">
        <w:rPr>
          <w:rFonts w:cs="Arial" w:hint="cs"/>
          <w:color w:val="FF0000"/>
          <w:sz w:val="28"/>
          <w:szCs w:val="28"/>
          <w:rtl/>
        </w:rPr>
        <w:t>وأما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قول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الكسائي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إنه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يرتفع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بالزائد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في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أوله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فهو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قول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فاسد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من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B56A2A">
        <w:rPr>
          <w:rFonts w:cs="Arial" w:hint="cs"/>
          <w:color w:val="FF0000"/>
          <w:sz w:val="28"/>
          <w:szCs w:val="28"/>
          <w:rtl/>
        </w:rPr>
        <w:t>وجوه</w:t>
      </w:r>
      <w:r w:rsidRPr="00B56A2A">
        <w:rPr>
          <w:rFonts w:cs="Arial"/>
          <w:color w:val="FF0000"/>
          <w:sz w:val="28"/>
          <w:szCs w:val="28"/>
          <w:rtl/>
        </w:rPr>
        <w:t xml:space="preserve"> </w:t>
      </w:r>
      <w:r w:rsidRPr="00640B26">
        <w:rPr>
          <w:rFonts w:cs="Arial"/>
          <w:sz w:val="28"/>
          <w:szCs w:val="28"/>
          <w:rtl/>
        </w:rPr>
        <w:t xml:space="preserve">' </w:t>
      </w:r>
      <w:r w:rsidRPr="00640B26">
        <w:rPr>
          <w:rFonts w:cs="Arial" w:hint="cs"/>
          <w:sz w:val="28"/>
          <w:szCs w:val="28"/>
          <w:rtl/>
        </w:rPr>
        <w:t>أحدها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ينبغي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تدخل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عليه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عوامل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النص</w:t>
      </w:r>
      <w:r w:rsidRPr="00640B26">
        <w:rPr>
          <w:rFonts w:hint="cs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.</w:t>
      </w:r>
    </w:p>
    <w:p w:rsidR="00640B26" w:rsidRPr="00640B26" w:rsidRDefault="00640B26" w:rsidP="00B56A2A">
      <w:pPr>
        <w:jc w:val="center"/>
        <w:rPr>
          <w:rFonts w:cs="Arial"/>
          <w:sz w:val="28"/>
          <w:szCs w:val="28"/>
          <w:rtl/>
        </w:rPr>
      </w:pPr>
      <w:r w:rsidRPr="00640B26">
        <w:rPr>
          <w:rFonts w:cs="Arial" w:hint="cs"/>
          <w:sz w:val="28"/>
          <w:szCs w:val="28"/>
          <w:rtl/>
        </w:rPr>
        <w:t>والوجه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الثاني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الأمر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زعم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لكان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ينبغي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ينتصب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بدخول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النواصب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ينجزم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بدخول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الجوازم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لوجود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الزائد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أبدا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أوله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فلما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انتصب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بدخول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النواصب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وانجزم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بدخول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الجوازم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دل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فساد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ذهب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إليه</w:t>
      </w:r>
    </w:p>
    <w:p w:rsidR="00640B26" w:rsidRDefault="00640B26" w:rsidP="00B56A2A">
      <w:pPr>
        <w:jc w:val="center"/>
        <w:rPr>
          <w:rFonts w:cs="Arial" w:hint="cs"/>
          <w:sz w:val="28"/>
          <w:szCs w:val="28"/>
          <w:rtl/>
        </w:rPr>
      </w:pPr>
      <w:r w:rsidRPr="00640B26">
        <w:rPr>
          <w:rFonts w:cs="Arial" w:hint="cs"/>
          <w:sz w:val="28"/>
          <w:szCs w:val="28"/>
          <w:rtl/>
        </w:rPr>
        <w:t>والوجه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الثالث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هذه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الزوائد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بعض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الفعل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تنفصل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منه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لفظ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هي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تمام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معناه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فلو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قلنا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إنها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هي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العاملة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لأدى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ذلك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إلى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يعمل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الشيء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نفسه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وذلك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محال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ويخرج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على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هذا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أن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المصدرية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فإنها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تعمل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في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الفعل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المستقبل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ب</w:t>
      </w:r>
      <w:r w:rsidRPr="00640B26">
        <w:rPr>
          <w:rFonts w:cs="Arial"/>
          <w:sz w:val="28"/>
          <w:szCs w:val="28"/>
          <w:rtl/>
        </w:rPr>
        <w:t xml:space="preserve"> </w:t>
      </w:r>
      <w:r w:rsidRPr="00640B26">
        <w:rPr>
          <w:rFonts w:cs="Arial" w:hint="cs"/>
          <w:sz w:val="28"/>
          <w:szCs w:val="28"/>
          <w:rtl/>
        </w:rPr>
        <w:t>والجزم .</w:t>
      </w:r>
    </w:p>
    <w:p w:rsidR="00640B26" w:rsidRPr="00640B26" w:rsidRDefault="00640B26" w:rsidP="00B56A2A">
      <w:pPr>
        <w:jc w:val="center"/>
        <w:rPr>
          <w:rFonts w:cs="Arial" w:hint="cs"/>
          <w:sz w:val="28"/>
          <w:szCs w:val="28"/>
          <w:rtl/>
        </w:rPr>
      </w:pPr>
      <w:r w:rsidRPr="00B56A2A">
        <w:rPr>
          <w:rFonts w:cs="Arial" w:hint="cs"/>
          <w:color w:val="FF0000"/>
          <w:sz w:val="28"/>
          <w:szCs w:val="28"/>
          <w:rtl/>
        </w:rPr>
        <w:t xml:space="preserve">الرأي الراجح : </w:t>
      </w:r>
      <w:r>
        <w:rPr>
          <w:rFonts w:cs="Arial" w:hint="cs"/>
          <w:sz w:val="28"/>
          <w:szCs w:val="28"/>
          <w:rtl/>
        </w:rPr>
        <w:t xml:space="preserve">رأي البصريين </w:t>
      </w:r>
      <w:r w:rsidR="006F6756">
        <w:rPr>
          <w:rFonts w:cs="Arial" w:hint="cs"/>
          <w:sz w:val="28"/>
          <w:szCs w:val="28"/>
          <w:rtl/>
        </w:rPr>
        <w:t>لأنه أقرب إلى الصواب ,فالابتداء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يوجب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الرفع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فكذلك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ما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أشبه</w:t>
      </w:r>
      <w:r w:rsidR="006F6756">
        <w:rPr>
          <w:rFonts w:cs="Arial" w:hint="cs"/>
          <w:sz w:val="28"/>
          <w:szCs w:val="28"/>
          <w:rtl/>
        </w:rPr>
        <w:t xml:space="preserve"> ول</w:t>
      </w:r>
      <w:r w:rsidR="006F6756" w:rsidRPr="006F6756">
        <w:rPr>
          <w:rFonts w:cs="Arial" w:hint="cs"/>
          <w:sz w:val="28"/>
          <w:szCs w:val="28"/>
          <w:rtl/>
        </w:rPr>
        <w:t>قيامه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مقام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الاسم</w:t>
      </w:r>
      <w:r w:rsidR="006F6756">
        <w:rPr>
          <w:rFonts w:cs="Arial" w:hint="cs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وجب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أن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يعطي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أقوى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الإعراب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وأقوى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الإعراب</w:t>
      </w:r>
      <w:r w:rsidR="006F6756" w:rsidRPr="006F6756">
        <w:rPr>
          <w:rFonts w:cs="Arial"/>
          <w:sz w:val="28"/>
          <w:szCs w:val="28"/>
          <w:rtl/>
        </w:rPr>
        <w:t xml:space="preserve"> </w:t>
      </w:r>
      <w:r w:rsidR="006F6756" w:rsidRPr="006F6756">
        <w:rPr>
          <w:rFonts w:cs="Arial" w:hint="cs"/>
          <w:sz w:val="28"/>
          <w:szCs w:val="28"/>
          <w:rtl/>
        </w:rPr>
        <w:t>الرفع</w:t>
      </w:r>
      <w:r w:rsidR="006F6756">
        <w:rPr>
          <w:rFonts w:cs="Arial" w:hint="cs"/>
          <w:sz w:val="28"/>
          <w:szCs w:val="28"/>
          <w:rtl/>
        </w:rPr>
        <w:t xml:space="preserve"> لذلك كان مرفوعا .</w:t>
      </w:r>
    </w:p>
    <w:p w:rsidR="00640B26" w:rsidRPr="00640B26" w:rsidRDefault="00640B26" w:rsidP="00B56A2A">
      <w:pPr>
        <w:jc w:val="center"/>
        <w:rPr>
          <w:rFonts w:hint="cs"/>
          <w:sz w:val="28"/>
          <w:szCs w:val="28"/>
        </w:rPr>
      </w:pPr>
    </w:p>
    <w:sectPr w:rsidR="00640B26" w:rsidRPr="00640B26" w:rsidSect="00E802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13F25"/>
    <w:multiLevelType w:val="hybridMultilevel"/>
    <w:tmpl w:val="500C39BA"/>
    <w:lvl w:ilvl="0" w:tplc="E91C7EF8">
      <w:start w:val="7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B26"/>
    <w:rsid w:val="00055FE4"/>
    <w:rsid w:val="000D7183"/>
    <w:rsid w:val="001537B0"/>
    <w:rsid w:val="001C611F"/>
    <w:rsid w:val="002E7E36"/>
    <w:rsid w:val="00640B26"/>
    <w:rsid w:val="00644F9B"/>
    <w:rsid w:val="006F6756"/>
    <w:rsid w:val="00A00A56"/>
    <w:rsid w:val="00A63F7B"/>
    <w:rsid w:val="00B56A2A"/>
    <w:rsid w:val="00C4261B"/>
    <w:rsid w:val="00E14398"/>
    <w:rsid w:val="00E426C8"/>
    <w:rsid w:val="00E5373E"/>
    <w:rsid w:val="00E80262"/>
    <w:rsid w:val="00ED60CB"/>
    <w:rsid w:val="00FF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0B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0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Mohamed Khaled Ibrahim</Company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fatimah</dc:creator>
  <cp:lastModifiedBy>fatimah</cp:lastModifiedBy>
  <cp:revision>2</cp:revision>
  <dcterms:created xsi:type="dcterms:W3CDTF">2012-03-22T08:37:00Z</dcterms:created>
  <dcterms:modified xsi:type="dcterms:W3CDTF">2012-03-22T08:56:00Z</dcterms:modified>
</cp:coreProperties>
</file>