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9999"/>
  <w:body>
    <w:p w:rsidR="0076268E" w:rsidRPr="00A174DD" w:rsidRDefault="007E0F6B" w:rsidP="0076268E">
      <w:pPr>
        <w:jc w:val="center"/>
        <w:rPr>
          <w:sz w:val="36"/>
          <w:szCs w:val="36"/>
          <w:rtl/>
        </w:rPr>
      </w:pPr>
      <w:r w:rsidRPr="007E0F6B">
        <w:rPr>
          <w:rFonts w:ascii="Sakkal Majalla" w:hAnsi="Sakkal Majalla" w:cs="Sakkal Majalla"/>
          <w:b/>
          <w:bCs/>
          <w:sz w:val="36"/>
          <w:szCs w:val="36"/>
          <w:u w:val="single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91.15pt;height:51.45pt" fillcolor="#369" stroked="f">
            <v:shadow on="t" color="#b2b2b2" opacity="52429f" offset="3pt"/>
            <v:textpath style="font-family:&quot;DecoType Naskh&quot;;font-size:24pt;font-weight:bold;v-text-kern:t" trim="t" fitpath="t" string="مصطلحات الجغرافيا البشرية"/>
          </v:shape>
        </w:pict>
      </w:r>
    </w:p>
    <w:p w:rsidR="0076268E" w:rsidRPr="00A174DD" w:rsidRDefault="007E0F6B" w:rsidP="0076268E">
      <w:pPr>
        <w:jc w:val="center"/>
        <w:rPr>
          <w:rFonts w:ascii="Sakkal Majalla" w:hAnsi="Sakkal Majalla" w:cs="Sakkal Majalla"/>
          <w:sz w:val="36"/>
          <w:szCs w:val="36"/>
          <w:rtl/>
        </w:rPr>
      </w:pPr>
      <w:r w:rsidRPr="007E0F6B">
        <w:rPr>
          <w:rFonts w:ascii="Sakkal Majalla" w:hAnsi="Sakkal Majalla" w:cs="Sakkal Majalla"/>
          <w:sz w:val="36"/>
          <w:szCs w:val="36"/>
          <w:u w:val="single"/>
        </w:rPr>
        <w:pict>
          <v:shape id="_x0000_i1026" type="#_x0000_t136" style="width:225.45pt;height:29.15pt" fillcolor="#369" stroked="f">
            <v:shadow on="t" color="#b2b2b2" opacity="52429f" offset="3pt"/>
            <v:textpath style="font-family:&quot;Simplified Arabic Fixed&quot;;font-size:24pt;font-weight:bold;v-text-kern:t" trim="t" fitpath="t" string="Human Geography"/>
          </v:shape>
        </w:pict>
      </w:r>
    </w:p>
    <w:p w:rsidR="00020B34" w:rsidRPr="00020B34" w:rsidRDefault="00020B34" w:rsidP="00020B34">
      <w:pPr>
        <w:pStyle w:val="a7"/>
        <w:bidi/>
        <w:ind w:left="1080"/>
        <w:rPr>
          <w:rFonts w:ascii="Sakkal Majalla" w:hAnsi="Sakkal Majalla" w:cs="Sakkal Majalla"/>
          <w:color w:val="000000"/>
          <w:sz w:val="36"/>
          <w:szCs w:val="36"/>
          <w:rtl/>
        </w:rPr>
      </w:pPr>
    </w:p>
    <w:p w:rsidR="00020B34" w:rsidRP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</w:pP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النمو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السكاني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Population growth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)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التركيب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السكاني</w:t>
      </w:r>
      <w:r w:rsidRPr="00020B34"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  <w:t xml:space="preserve"> (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 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Composition of the population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توزيع السكان</w:t>
      </w:r>
      <w:r w:rsidRPr="00020B34"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  <w:t xml:space="preserve"> (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Distribution of the population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جغرافية الأجناس</w:t>
      </w:r>
      <w:r w:rsidRPr="00020B34"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  <w:t xml:space="preserve">  (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 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Geographical races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الجغرافيا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السياسية</w:t>
      </w:r>
      <w:r w:rsidRPr="00020B34"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  <w:t xml:space="preserve">  ( 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Geopolitics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br/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الجغرافيا الإقليمية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( </w:t>
      </w:r>
      <w:r w:rsidRPr="00020B34">
        <w:rPr>
          <w:rFonts w:ascii="Sakkal Majalla" w:hAnsi="Sakkal Majalla" w:cs="Sakkal Majalla"/>
          <w:b/>
          <w:bCs/>
          <w:color w:val="00B0F0"/>
          <w:sz w:val="36"/>
          <w:szCs w:val="36"/>
        </w:rPr>
        <w:t>Regional geography</w:t>
      </w:r>
      <w:r w:rsidRPr="00020B34">
        <w:rPr>
          <w:rFonts w:ascii="Sakkal Majalla" w:hAnsi="Sakkal Majalla" w:cs="Sakkal Majalla"/>
          <w:b/>
          <w:bCs/>
          <w:color w:val="7030A0"/>
          <w:sz w:val="36"/>
          <w:szCs w:val="36"/>
        </w:rPr>
        <w:t xml:space="preserve"> )  </w:t>
      </w:r>
    </w:p>
    <w:p w:rsidR="00020B34" w:rsidRP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color w:val="7030A0"/>
          <w:sz w:val="36"/>
          <w:szCs w:val="36"/>
          <w:rtl/>
        </w:rPr>
      </w:pPr>
    </w:p>
    <w:p w:rsidR="00020B34" w:rsidRP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color w:val="7030A0"/>
          <w:sz w:val="36"/>
          <w:szCs w:val="36"/>
          <w:rtl/>
        </w:rPr>
      </w:pPr>
    </w:p>
    <w:p w:rsid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sz w:val="36"/>
          <w:szCs w:val="36"/>
          <w:rtl/>
        </w:rPr>
      </w:pPr>
    </w:p>
    <w:p w:rsid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sz w:val="36"/>
          <w:szCs w:val="36"/>
          <w:rtl/>
        </w:rPr>
      </w:pPr>
    </w:p>
    <w:p w:rsidR="00020B34" w:rsidRPr="00020B34" w:rsidRDefault="00020B34" w:rsidP="00020B34">
      <w:pPr>
        <w:pStyle w:val="a7"/>
        <w:bidi/>
        <w:ind w:left="1080"/>
        <w:rPr>
          <w:rFonts w:ascii="Sakkal Majalla" w:hAnsi="Sakkal Majalla" w:cs="Sakkal Majalla" w:hint="cs"/>
          <w:sz w:val="36"/>
          <w:szCs w:val="36"/>
          <w:rtl/>
        </w:rPr>
      </w:pPr>
    </w:p>
    <w:p w:rsidR="00020B34" w:rsidRDefault="00020B34" w:rsidP="00020B34">
      <w:pPr>
        <w:pStyle w:val="a5"/>
        <w:ind w:left="1080"/>
        <w:rPr>
          <w:rFonts w:ascii="Sakkal Majalla" w:hAnsi="Sakkal Majalla" w:cs="Sakkal Majalla" w:hint="cs"/>
          <w:b/>
          <w:bCs/>
          <w:color w:val="00B050"/>
          <w:sz w:val="36"/>
          <w:szCs w:val="36"/>
          <w:u w:val="single"/>
          <w:rtl/>
        </w:rPr>
      </w:pPr>
    </w:p>
    <w:p w:rsidR="00020B34" w:rsidRPr="00020B34" w:rsidRDefault="00020B34" w:rsidP="00020B34">
      <w:pPr>
        <w:pStyle w:val="a5"/>
        <w:ind w:left="1080"/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</w:rPr>
      </w:pPr>
    </w:p>
    <w:p w:rsidR="0076268E" w:rsidRPr="00A174DD" w:rsidRDefault="0076268E" w:rsidP="00020B34">
      <w:pPr>
        <w:pStyle w:val="a5"/>
        <w:numPr>
          <w:ilvl w:val="0"/>
          <w:numId w:val="12"/>
        </w:numPr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</w:pP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u w:val="single"/>
          <w:rtl/>
        </w:rPr>
        <w:t>الجغرافيا الاقتصادية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</w:rPr>
        <w:t>Economic Geography</w:t>
      </w:r>
      <w:r w:rsidRPr="00A174DD">
        <w:rPr>
          <w:rFonts w:ascii="Sakkal Majalla" w:hAnsi="Sakkal Majalla" w:cs="Sakkal Majalla" w:hint="cs"/>
          <w:b/>
          <w:bCs/>
          <w:color w:val="00B050"/>
          <w:sz w:val="36"/>
          <w:szCs w:val="36"/>
          <w:u w:val="single"/>
          <w:rtl/>
        </w:rPr>
        <w:t xml:space="preserve"> :</w:t>
      </w: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تهتم الجغرافيا الاقتصادية بدراسة أنماط الظاهرات الإقتصادية , وتهتم على وجه الخصوص بأنماط الانتاج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>الانتاج :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</w:rPr>
        <w:t>Production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)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التبادل 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 xml:space="preserve">: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</w:rPr>
        <w:t>Exchange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والاستهلاك 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 xml:space="preserve">: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</w:rPr>
        <w:t>Consumption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 xml:space="preserve"> </w:t>
      </w: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كل أنواع الانتاج تتطلب ثلاث مدخلات :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  <w:t>الأرض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</w:rPr>
        <w:t>Land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)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u w:val="single"/>
          <w:rtl/>
        </w:rPr>
        <w:t>الأيدي العاملة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</w:rPr>
        <w:t>Labor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>ورأس المال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</w:rPr>
        <w:t>Capital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).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مصطلح 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الأرض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لايعني بالضرورة </w:t>
      </w:r>
      <w:r w:rsidRPr="00A174DD">
        <w:rPr>
          <w:rFonts w:ascii="Sakkal Majalla" w:hAnsi="Sakkal Majalla" w:cs="Sakkal Majalla"/>
          <w:b/>
          <w:bCs/>
          <w:color w:val="92D050"/>
          <w:sz w:val="36"/>
          <w:szCs w:val="36"/>
          <w:rtl/>
        </w:rPr>
        <w:t>الأرض الزراعية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فقط وإنما يستخدمه الاقتصاديون بمعنى 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الموارد الطبيعية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</w:rPr>
        <w:t>Natural Resources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</w:p>
    <w:p w:rsidR="0076268E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ويشمل ذلك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 xml:space="preserve"> :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الامطار (</w:t>
      </w:r>
      <w:r w:rsidRPr="00A174DD">
        <w:rPr>
          <w:rFonts w:ascii="Sakkal Majalla" w:hAnsi="Sakkal Majalla" w:cs="Sakkal Majalla"/>
          <w:b/>
          <w:bCs/>
          <w:color w:val="C0504D" w:themeColor="accent2"/>
          <w:sz w:val="36"/>
          <w:szCs w:val="36"/>
        </w:rPr>
        <w:t>Rainfall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والمتغيرات المناخية الأخرى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إضافة الى 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التربات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4BACC6" w:themeColor="accent5"/>
          <w:sz w:val="36"/>
          <w:szCs w:val="36"/>
          <w:rtl/>
        </w:rPr>
        <w:t>ٍ</w:t>
      </w:r>
      <w:r w:rsidRPr="00A174DD">
        <w:rPr>
          <w:rFonts w:ascii="Sakkal Majalla" w:hAnsi="Sakkal Majalla" w:cs="Sakkal Majalla"/>
          <w:b/>
          <w:bCs/>
          <w:color w:val="4BACC6" w:themeColor="accent5"/>
          <w:sz w:val="36"/>
          <w:szCs w:val="36"/>
        </w:rPr>
        <w:t>Soils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lastRenderedPageBreak/>
        <w:t>والموارد المعدنية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</w:rPr>
        <w:t>Mineral Resources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البشر 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Humans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) يوفرون 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الأيدي العاملة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رأس المال له أشكال متعددة مثل 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>: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rtl/>
        </w:rPr>
        <w:t>المعدات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</w:rPr>
        <w:t>Tools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و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الماكينات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</w:rPr>
        <w:t>Machinery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والبذور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Seed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والمخصبات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</w:rPr>
        <w:t>Fertilizers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  <w:t>)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 xml:space="preserve"> ,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وكل المواد الضرورية التي تشترىونحو ذلك .</w:t>
      </w:r>
    </w:p>
    <w:p w:rsidR="0076268E" w:rsidRPr="00A174DD" w:rsidRDefault="0076268E" w:rsidP="0076268E">
      <w:pPr>
        <w:pStyle w:val="a5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FF0066"/>
          <w:sz w:val="36"/>
          <w:szCs w:val="36"/>
          <w:u w:val="single"/>
          <w:rtl/>
        </w:rPr>
      </w:pPr>
      <w:r w:rsidRPr="00A174DD">
        <w:rPr>
          <w:rFonts w:ascii="Sakkal Majalla" w:hAnsi="Sakkal Majalla" w:cs="Sakkal Majalla"/>
          <w:b/>
          <w:bCs/>
          <w:color w:val="FF0066"/>
          <w:sz w:val="36"/>
          <w:szCs w:val="36"/>
          <w:u w:val="single"/>
          <w:rtl/>
        </w:rPr>
        <w:t xml:space="preserve">    يمكن تعريف ثلاثة أنواع من الإنتاج : </w:t>
      </w:r>
    </w:p>
    <w:p w:rsidR="0076268E" w:rsidRPr="00A174DD" w:rsidRDefault="0076268E" w:rsidP="0076268E">
      <w:pPr>
        <w:pStyle w:val="a5"/>
        <w:numPr>
          <w:ilvl w:val="0"/>
          <w:numId w:val="5"/>
        </w:numPr>
        <w:ind w:left="1080"/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u w:val="single"/>
          <w:rtl/>
        </w:rPr>
        <w:t>الانتاج الأولي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u w:val="single"/>
        </w:rPr>
        <w:t>Primary Production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</w:t>
      </w:r>
      <w:r w:rsidRPr="00A174DD">
        <w:rPr>
          <w:rFonts w:ascii="Sakkal Majalla" w:hAnsi="Sakkal Majalla" w:cs="Sakkal Majalla" w:hint="cs"/>
          <w:b/>
          <w:bCs/>
          <w:color w:val="000000" w:themeColor="text1"/>
          <w:sz w:val="36"/>
          <w:szCs w:val="36"/>
          <w:rtl/>
        </w:rPr>
        <w:t>: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ويشمل كل النشاطات المعنية بالحصول على المواد الخام من الأرض, كالزراعة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وصيد الاسماك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</w:rPr>
        <w:t>Fishing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)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و 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قطع الاخشاب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</w:rPr>
        <w:t>Forestry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 xml:space="preserve">)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rtl/>
        </w:rPr>
        <w:t>والتعدين (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</w:rPr>
        <w:t>Mining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) .</w:t>
      </w:r>
    </w:p>
    <w:p w:rsidR="0076268E" w:rsidRPr="00A174DD" w:rsidRDefault="0076268E" w:rsidP="0076268E">
      <w:pPr>
        <w:pStyle w:val="a5"/>
        <w:numPr>
          <w:ilvl w:val="0"/>
          <w:numId w:val="5"/>
        </w:numPr>
        <w:ind w:left="1080"/>
        <w:rPr>
          <w:rFonts w:ascii="Sakkal Majalla" w:hAnsi="Sakkal Majalla" w:cs="Sakkal Majalla"/>
          <w:b/>
          <w:bCs/>
          <w:color w:val="7030A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  <w:t>الانتاج الثانوي(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</w:rPr>
        <w:t>Secondary Production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 xml:space="preserve">) </w:t>
      </w:r>
      <w:r w:rsidRPr="00A174DD">
        <w:rPr>
          <w:rFonts w:ascii="Sakkal Majalla" w:hAnsi="Sakkal Majalla" w:cs="Sakkal Majalla" w:hint="cs"/>
          <w:b/>
          <w:bCs/>
          <w:color w:val="7030A0"/>
          <w:sz w:val="36"/>
          <w:szCs w:val="36"/>
          <w:rtl/>
        </w:rPr>
        <w:t>: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7030A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rtl/>
        </w:rPr>
        <w:t>ويضم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rtl/>
        </w:rPr>
        <w:t xml:space="preserve">نشاطات </w:t>
      </w: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u w:val="single"/>
          <w:rtl/>
        </w:rPr>
        <w:t>التشييد والصناعة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rtl/>
        </w:rPr>
        <w:t>, وفيه يتم تحويل المواد الخام الأولية الى منتجات نهائية,</w:t>
      </w: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rtl/>
        </w:rPr>
        <w:t xml:space="preserve"> الأمر الذي يزيد في قيمتها الاقتصادية ومنفعتها (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 xml:space="preserve">لاحظي مشكلة الدول النامية التي تصدر المواد الخام الزراعية والمعدنية بأسعار متدنية وتسورد المنتجات الصناعية بأسعار أعلى ). </w:t>
      </w:r>
    </w:p>
    <w:p w:rsidR="0076268E" w:rsidRPr="00A174DD" w:rsidRDefault="0076268E" w:rsidP="0076268E">
      <w:pPr>
        <w:pStyle w:val="a5"/>
        <w:numPr>
          <w:ilvl w:val="0"/>
          <w:numId w:val="5"/>
        </w:numPr>
        <w:ind w:left="1080"/>
        <w:rPr>
          <w:rFonts w:ascii="Sakkal Majalla" w:hAnsi="Sakkal Majalla" w:cs="Sakkal Majalla"/>
          <w:b/>
          <w:bCs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lastRenderedPageBreak/>
        <w:t>الانتاج الثالث (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</w:rPr>
        <w:t>Tertiary Production</w:t>
      </w: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>)</w:t>
      </w:r>
      <w:r w:rsidRPr="00A174DD">
        <w:rPr>
          <w:rFonts w:ascii="Sakkal Majalla" w:hAnsi="Sakkal Majalla" w:cs="Sakkal Majalla" w:hint="cs"/>
          <w:b/>
          <w:bCs/>
          <w:sz w:val="36"/>
          <w:szCs w:val="36"/>
          <w:rtl/>
        </w:rPr>
        <w:t>: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ويشمل النشاطات</w:t>
      </w:r>
      <w:r w:rsidRPr="00A174DD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: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الخدمية 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Services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والتجارية 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</w:rPr>
        <w:t>Trade</w:t>
      </w: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والمواصلات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</w:rPr>
        <w:t>Transportation</w:t>
      </w:r>
      <w:r w:rsidRPr="00A174DD">
        <w:rPr>
          <w:rFonts w:ascii="Sakkal Majalla" w:hAnsi="Sakkal Majalla" w:cs="Sakkal Majalla"/>
          <w:b/>
          <w:bCs/>
          <w:sz w:val="36"/>
          <w:szCs w:val="36"/>
        </w:rPr>
        <w:t xml:space="preserve">  </w:t>
      </w: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</w:p>
    <w:p w:rsidR="0076268E" w:rsidRPr="00A174DD" w:rsidRDefault="0076268E" w:rsidP="0076268E">
      <w:pPr>
        <w:pStyle w:val="a5"/>
        <w:numPr>
          <w:ilvl w:val="0"/>
          <w:numId w:val="7"/>
        </w:numPr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والنشاطات المهنية المختلفة ونحو ذلك . </w:t>
      </w: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C0504D" w:themeColor="accent2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هدف التجمع اختزال المسافة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 xml:space="preserve"> (وفورات المسافة ). 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لاحظي الشكلين (1) و(2).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rtl/>
        </w:rPr>
        <w:t>يقل عدد الرحلات (الحركة ) الضرورية لانجاز كل الأعمال المطلوبة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 في حالة تجمع النشاطات في موقع أو مكان واحد بدلا عن تشتتها في مساحة واسعة . 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 xml:space="preserve">كما هو واضح في الشكلين فإن أماكن إقامة المستفيدين (المتسوقين مثلا) ثابتة 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. </w:t>
      </w: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rtl/>
        </w:rPr>
        <w:t>ففي حالة تشتت النشاطات (كالخدمات و الأسواق) يقوم المتسوقون برحلات (حركة) متعددة للحصول على كل أغراضهم من الأماكن المختلفة (شكل 1)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. أما في حالة تجميع (تكتل) الأسواق مثلا (الشكل 2) في مكان واحد أو سوق كبير , 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فإن المتسوّق يقوم برحلة واحدة فقط الى هذا السوق الكبير للحصول على كل أغراضه ,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rtl/>
        </w:rPr>
        <w:t>وبالتالي يوفّر في كمية  الحركة وأزدحام الطرق وحوادث المرور والتلوث وارتفاع تكلفة الحركة الحركة....الخ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rtl/>
        </w:rPr>
        <w:t xml:space="preserve">, </w:t>
      </w:r>
      <w:r w:rsidRPr="00A174DD">
        <w:rPr>
          <w:rFonts w:ascii="Sakkal Majalla" w:hAnsi="Sakkal Majalla" w:cs="Sakkal Majalla"/>
          <w:b/>
          <w:bCs/>
          <w:color w:val="0D0D0D" w:themeColor="text1" w:themeTint="F2"/>
          <w:sz w:val="36"/>
          <w:szCs w:val="36"/>
          <w:rtl/>
        </w:rPr>
        <w:t xml:space="preserve">وهذا ما يعرف بوفورات التجمع </w:t>
      </w:r>
      <w:r w:rsidRPr="00A174DD">
        <w:rPr>
          <w:rFonts w:ascii="Sakkal Majalla" w:hAnsi="Sakkal Majalla" w:cs="Sakkal Majalla"/>
          <w:b/>
          <w:bCs/>
          <w:color w:val="C0504D" w:themeColor="accent2"/>
          <w:sz w:val="36"/>
          <w:szCs w:val="36"/>
        </w:rPr>
        <w:t>Agglomeration Economies</w:t>
      </w:r>
    </w:p>
    <w:p w:rsidR="0076268E" w:rsidRPr="00A174DD" w:rsidRDefault="0076268E" w:rsidP="0076268E">
      <w:pPr>
        <w:rPr>
          <w:rFonts w:ascii="Sakkal Majalla" w:hAnsi="Sakkal Majalla" w:cs="Sakkal Majalla"/>
          <w:b/>
          <w:bCs/>
          <w:color w:val="C0504D" w:themeColor="accent2"/>
          <w:sz w:val="36"/>
          <w:szCs w:val="36"/>
        </w:rPr>
      </w:pPr>
    </w:p>
    <w:p w:rsidR="0076268E" w:rsidRPr="00A174DD" w:rsidRDefault="0076268E" w:rsidP="0076268E">
      <w:pPr>
        <w:jc w:val="center"/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</w:pPr>
      <w:r w:rsidRPr="00A174DD">
        <w:rPr>
          <w:rFonts w:ascii="Sakkal Majalla" w:hAnsi="Sakkal Majalla" w:cs="Sakkal Majalla" w:hint="cs"/>
          <w:color w:val="215868" w:themeColor="accent5" w:themeShade="80"/>
          <w:sz w:val="36"/>
          <w:szCs w:val="36"/>
          <w:rtl/>
        </w:rPr>
        <w:t>ـ</w:t>
      </w:r>
      <w:r w:rsidRPr="00A174DD">
        <w:rPr>
          <w:rFonts w:ascii="Sakkal Majalla" w:hAnsi="Sakkal Majalla" w:cs="Sakkal Majalla" w:hint="cs"/>
          <w:color w:val="FF0066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6268E" w:rsidRPr="00A174DD" w:rsidRDefault="0076268E" w:rsidP="0076268E">
      <w:pPr>
        <w:pStyle w:val="a5"/>
        <w:ind w:left="1080"/>
        <w:jc w:val="center"/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</w:pPr>
    </w:p>
    <w:p w:rsidR="0076268E" w:rsidRPr="00A174DD" w:rsidRDefault="0076268E" w:rsidP="0076268E">
      <w:pPr>
        <w:pStyle w:val="a5"/>
        <w:jc w:val="center"/>
        <w:rPr>
          <w:rFonts w:ascii="Sakkal Majalla" w:hAnsi="Sakkal Majalla" w:cs="Sakkal Majalla"/>
          <w:b/>
          <w:bCs/>
          <w:color w:val="0070C0"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u w:val="single"/>
          <w:rtl/>
        </w:rPr>
        <w:t>جغرافية المدن</w:t>
      </w:r>
      <w:r w:rsidRPr="00A174DD">
        <w:rPr>
          <w:rFonts w:ascii="Sakkal Majalla" w:hAnsi="Sakkal Majalla" w:cs="Sakkal Majalla" w:hint="cs"/>
          <w:b/>
          <w:bCs/>
          <w:color w:val="0070C0"/>
          <w:sz w:val="36"/>
          <w:szCs w:val="36"/>
          <w:u w:val="single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</w:rPr>
        <w:t>Urban Geography</w:t>
      </w:r>
      <w:r w:rsidRPr="00A174DD">
        <w:rPr>
          <w:rFonts w:ascii="Sakkal Majalla" w:hAnsi="Sakkal Majalla" w:cs="Sakkal Majalla" w:hint="cs"/>
          <w:b/>
          <w:bCs/>
          <w:color w:val="0070C0"/>
          <w:sz w:val="36"/>
          <w:szCs w:val="36"/>
          <w:u w:val="single"/>
          <w:rtl/>
        </w:rPr>
        <w:t>)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lastRenderedPageBreak/>
        <w:t>مجالات الدراسة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:</w:t>
      </w:r>
    </w:p>
    <w:p w:rsidR="0076268E" w:rsidRPr="00A174DD" w:rsidRDefault="0076268E" w:rsidP="0076268E">
      <w:pPr>
        <w:ind w:left="360"/>
        <w:rPr>
          <w:rFonts w:ascii="Sakkal Majalla" w:hAnsi="Sakkal Majalla" w:cs="Sakkal Majalla"/>
          <w:b/>
          <w:bCs/>
          <w:color w:val="FF00FF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>هناك مقاربتان أساسيتان لجغرافية المدن</w:t>
      </w: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rtl/>
        </w:rPr>
        <w:t xml:space="preserve"> :</w:t>
      </w:r>
    </w:p>
    <w:p w:rsidR="0076268E" w:rsidRPr="00A174DD" w:rsidRDefault="0076268E" w:rsidP="0076268E">
      <w:pPr>
        <w:pStyle w:val="a5"/>
        <w:numPr>
          <w:ilvl w:val="0"/>
          <w:numId w:val="5"/>
        </w:numPr>
        <w:ind w:left="1080"/>
        <w:rPr>
          <w:rFonts w:ascii="Sakkal Majalla" w:hAnsi="Sakkal Majalla" w:cs="Sakkal Majalla"/>
          <w:b/>
          <w:bCs/>
          <w:color w:val="000000" w:themeColor="text1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1)  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دراسة المشكلات المتعلقة بالتوزيع المكاني للمدن ذاتها وأنماط الحركة والتدفقات والروابط التي تربط بينها في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المكان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,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rtl/>
        </w:rPr>
        <w:t>أى أن الدراسة في هذه الفئة (المقاربة ) تهتم بالنظام المدني ودراسة لمدينة كمفردة في مجموعة مدن ( منظومة/ نظام حضري).</w:t>
      </w:r>
    </w:p>
    <w:p w:rsidR="0076268E" w:rsidRPr="00A174DD" w:rsidRDefault="0076268E" w:rsidP="0076268E">
      <w:pPr>
        <w:pStyle w:val="a5"/>
        <w:numPr>
          <w:ilvl w:val="0"/>
          <w:numId w:val="5"/>
        </w:numPr>
        <w:ind w:left="1080"/>
        <w:rPr>
          <w:rFonts w:ascii="Sakkal Majalla" w:hAnsi="Sakkal Majalla" w:cs="Sakkal Majalla"/>
          <w:b/>
          <w:bCs/>
          <w:color w:val="0070C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2)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rtl/>
        </w:rPr>
        <w:t>دراسة أنماط التوزيع والتفاعل المكاني داخل المدن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, ( </w:t>
      </w:r>
      <w:r w:rsidRPr="00A174DD">
        <w:rPr>
          <w:rFonts w:ascii="Sakkal Majalla" w:hAnsi="Sakkal Majalla" w:cs="Sakkal Majalla"/>
          <w:b/>
          <w:bCs/>
          <w:color w:val="F79646" w:themeColor="accent6"/>
          <w:sz w:val="36"/>
          <w:szCs w:val="36"/>
          <w:rtl/>
        </w:rPr>
        <w:t>دراسة البنية الداخلية للمدينة)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, أي دراسة المدينة المفردة كنظام في حد ذاتها . </w:t>
      </w:r>
    </w:p>
    <w:p w:rsidR="0076268E" w:rsidRPr="00A174DD" w:rsidRDefault="0076268E" w:rsidP="0076268E">
      <w:pPr>
        <w:pStyle w:val="a5"/>
        <w:ind w:left="108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  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وللربط بين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المقاربتين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 يمكن القول أن جغرافية المدن تهتم 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 xml:space="preserve">بدراسة المدن كأنظمة مفردة في منظومة مدنية أو نظام مدني (حضري) أكبر .   </w:t>
      </w:r>
    </w:p>
    <w:p w:rsidR="0076268E" w:rsidRPr="00A174DD" w:rsidRDefault="0076268E" w:rsidP="0076268E">
      <w:pPr>
        <w:pStyle w:val="a5"/>
        <w:ind w:left="108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p w:rsidR="0076268E" w:rsidRPr="00A174DD" w:rsidRDefault="0076268E" w:rsidP="0076268E">
      <w:pPr>
        <w:ind w:left="360"/>
        <w:jc w:val="center"/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</w:pP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  <w:t>مصطلحات لجغرافية المدن</w:t>
      </w: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>الهيمنه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4BADC7"/>
          <w:sz w:val="36"/>
          <w:szCs w:val="36"/>
          <w:u w:val="single"/>
        </w:rPr>
        <w:t>Primacy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</w:rPr>
        <w:t>)</w:t>
      </w:r>
      <w:r w:rsidRPr="00A174DD">
        <w:rPr>
          <w:rFonts w:ascii="Sakkal Majalla" w:hAnsi="Sakkal Majalla" w:cs="Sakkal Majalla"/>
          <w:b/>
          <w:bCs/>
          <w:color w:val="4BADC7"/>
          <w:sz w:val="36"/>
          <w:szCs w:val="36"/>
          <w:u w:val="single"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0000"/>
          <w:sz w:val="36"/>
          <w:szCs w:val="36"/>
          <w:u w:val="single"/>
          <w:rtl/>
        </w:rPr>
        <w:t>)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:</w:t>
      </w:r>
    </w:p>
    <w:p w:rsidR="0076268E" w:rsidRPr="00A174DD" w:rsidRDefault="0076268E" w:rsidP="0076268E">
      <w:pPr>
        <w:ind w:left="360"/>
        <w:jc w:val="both"/>
        <w:rPr>
          <w:rFonts w:ascii="Sakkal Majalla" w:hAnsi="Sakkal Majalla" w:cs="Sakkal Majalla"/>
          <w:color w:val="00B050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00B050"/>
          <w:sz w:val="36"/>
          <w:szCs w:val="36"/>
          <w:rtl/>
        </w:rPr>
        <w:t>تركز نسبة كبيرة بدرجة غير عادية من السكان والنشاط الاقتصادي في المدينة الاكبر في دولة ما , عادة عاصمة الدولة (يستخدم مصطلح المدينة المهيمنة او الميسطره .</w:t>
      </w: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C00000"/>
          <w:sz w:val="36"/>
          <w:szCs w:val="36"/>
          <w:u w:val="single"/>
          <w:rtl/>
        </w:rPr>
        <w:t>الهيراركية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 w:hint="cs"/>
          <w:b/>
          <w:bCs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</w:rPr>
        <w:t>Hierarchy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) :</w:t>
      </w:r>
    </w:p>
    <w:p w:rsidR="0076268E" w:rsidRPr="00A174DD" w:rsidRDefault="0076268E" w:rsidP="0076268E">
      <w:pPr>
        <w:ind w:left="360"/>
        <w:jc w:val="both"/>
        <w:rPr>
          <w:rFonts w:ascii="Sakkal Majalla" w:hAnsi="Sakkal Majalla" w:cs="Sakkal Majalla"/>
          <w:color w:val="996633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996633"/>
          <w:sz w:val="36"/>
          <w:szCs w:val="36"/>
          <w:rtl/>
        </w:rPr>
        <w:t xml:space="preserve">المراكز العمرانية الحضرية مع مناطقها التجارية ترتب في مستويات متمايزه حسب اهميتها الوظيفية . فالفرد المتسوق يقصد الاماكن الاصغر والاقرب </w:t>
      </w:r>
      <w:r w:rsidRPr="00A174DD">
        <w:rPr>
          <w:rFonts w:ascii="Sakkal Majalla" w:hAnsi="Sakkal Majalla" w:cs="Sakkal Majalla"/>
          <w:color w:val="996633"/>
          <w:sz w:val="36"/>
          <w:szCs w:val="36"/>
          <w:rtl/>
        </w:rPr>
        <w:lastRenderedPageBreak/>
        <w:t>لشراء اغراضه اليومية ( كالخبز والحليب ) . اما الاماكن الاكبر والابعد فيقصدها لشراء احتياجاته غير العاجلة ( كالاثاث والذهب )</w:t>
      </w:r>
    </w:p>
    <w:p w:rsidR="0076268E" w:rsidRPr="00A174DD" w:rsidRDefault="0076268E" w:rsidP="0076268E">
      <w:pPr>
        <w:pStyle w:val="a5"/>
        <w:ind w:left="108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p w:rsidR="0076268E" w:rsidRPr="00A174DD" w:rsidRDefault="0076268E" w:rsidP="0076268E">
      <w:pPr>
        <w:pStyle w:val="a5"/>
        <w:ind w:left="1080"/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p w:rsidR="0076268E" w:rsidRPr="00A174DD" w:rsidRDefault="0076268E" w:rsidP="0076268E">
      <w:pPr>
        <w:pStyle w:val="a5"/>
        <w:ind w:left="1080"/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</w:pP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 xml:space="preserve">اسس التفاعل المكاني : ( </w:t>
      </w: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u w:val="single"/>
        </w:rPr>
        <w:t>Spatial lhteraction</w:t>
      </w:r>
      <w:r w:rsidRPr="00A174DD">
        <w:rPr>
          <w:rFonts w:ascii="Sakkal Majalla" w:hAnsi="Sakkal Majalla" w:cs="Sakkal Majalla"/>
          <w:b/>
          <w:bCs/>
          <w:color w:val="002060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 xml:space="preserve"> )</w:t>
      </w:r>
    </w:p>
    <w:p w:rsidR="0076268E" w:rsidRPr="00A174DD" w:rsidRDefault="0076268E" w:rsidP="0076268E">
      <w:pPr>
        <w:pStyle w:val="a5"/>
        <w:numPr>
          <w:ilvl w:val="0"/>
          <w:numId w:val="8"/>
        </w:numPr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 xml:space="preserve">محولات الحركة او الفرص البديلة </w:t>
      </w:r>
    </w:p>
    <w:p w:rsidR="0076268E" w:rsidRPr="00A174DD" w:rsidRDefault="0076268E" w:rsidP="0076268E">
      <w:pPr>
        <w:pStyle w:val="a5"/>
        <w:numPr>
          <w:ilvl w:val="0"/>
          <w:numId w:val="8"/>
        </w:numPr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التكاملية</w:t>
      </w:r>
    </w:p>
    <w:p w:rsidR="0076268E" w:rsidRPr="00A174DD" w:rsidRDefault="0076268E" w:rsidP="0076268E">
      <w:pPr>
        <w:pStyle w:val="a5"/>
        <w:numPr>
          <w:ilvl w:val="0"/>
          <w:numId w:val="8"/>
        </w:numPr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  <w:t>قابلية النقل</w:t>
      </w:r>
    </w:p>
    <w:p w:rsidR="0076268E" w:rsidRPr="00A174DD" w:rsidRDefault="0076268E" w:rsidP="0076268E">
      <w:pPr>
        <w:pStyle w:val="a5"/>
        <w:ind w:left="1440"/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403152" w:themeColor="accent4" w:themeShade="80"/>
          <w:sz w:val="36"/>
          <w:szCs w:val="36"/>
          <w:u w:val="single"/>
          <w:rtl/>
        </w:rPr>
        <w:t>الهيمنة وقاعدة الرتبة والحجم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E46D0A"/>
          <w:sz w:val="36"/>
          <w:szCs w:val="36"/>
          <w:u w:val="single"/>
        </w:rPr>
        <w:t>Primacy and Rank-Size Rule</w:t>
      </w:r>
      <w:r w:rsidRPr="00A174DD">
        <w:rPr>
          <w:rFonts w:ascii="Sakkal Majalla" w:hAnsi="Sakkal Majalla" w:cs="Sakkal Majalla"/>
          <w:b/>
          <w:bCs/>
          <w:color w:val="E46D0A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0000" w:themeColor="text1"/>
          <w:sz w:val="36"/>
          <w:szCs w:val="36"/>
          <w:u w:val="single"/>
          <w:rtl/>
        </w:rPr>
        <w:t>)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color w:val="943634" w:themeColor="accent2" w:themeShade="BF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943634" w:themeColor="accent2" w:themeShade="BF"/>
          <w:sz w:val="36"/>
          <w:szCs w:val="36"/>
          <w:rtl/>
        </w:rPr>
        <w:t xml:space="preserve">مفهوم الهيمنة الحضرية يرتبط بما يلاحظ في كثير من الدول من انتظام التوزيع الحجمي للمدن . وقد صاغ زيبف 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color w:val="0070C0"/>
          <w:sz w:val="36"/>
          <w:szCs w:val="36"/>
        </w:rPr>
        <w:t>Zipf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 xml:space="preserve"> )</w:t>
      </w:r>
      <w:r w:rsidRPr="00A174DD">
        <w:rPr>
          <w:rFonts w:ascii="Sakkal Majalla" w:hAnsi="Sakkal Majalla" w:cs="Sakkal Majalla"/>
          <w:color w:val="943634" w:themeColor="accent2" w:themeShade="BF"/>
          <w:sz w:val="36"/>
          <w:szCs w:val="36"/>
          <w:rtl/>
        </w:rPr>
        <w:t xml:space="preserve"> ذلك في "قاعدة الرتبة والحجم"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Pr= P1/r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sz w:val="36"/>
          <w:szCs w:val="36"/>
          <w:rtl/>
        </w:rPr>
        <w:t>, حيث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Pr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)</w:t>
      </w:r>
      <w:r w:rsidRPr="00A174DD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حجم سكان المدينة ذات الرتبة 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r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>)</w:t>
      </w:r>
      <w:r w:rsidRPr="00A174DD">
        <w:rPr>
          <w:rFonts w:ascii="Sakkal Majalla" w:hAnsi="Sakkal Majalla" w:cs="Sakkal Majalla"/>
          <w:sz w:val="36"/>
          <w:szCs w:val="36"/>
          <w:rtl/>
        </w:rPr>
        <w:t xml:space="preserve">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(P1)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 xml:space="preserve"> </w:t>
      </w:r>
      <w:r w:rsidRPr="00A174DD">
        <w:rPr>
          <w:rFonts w:ascii="Sakkal Majalla" w:hAnsi="Sakkal Majalla" w:cs="Sakkal Majalla"/>
          <w:sz w:val="36"/>
          <w:szCs w:val="36"/>
          <w:rtl/>
        </w:rPr>
        <w:t>حجم سكان المدينة الاكبر ( الاولى ) في الدولة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  <w:rtl/>
        </w:rPr>
        <w:t>(</w:t>
      </w:r>
      <w:r w:rsidRPr="00A174DD">
        <w:rPr>
          <w:rFonts w:ascii="Sakkal Majalla" w:hAnsi="Sakkal Majalla" w:cs="Sakkal Majalla"/>
          <w:b/>
          <w:bCs/>
          <w:color w:val="0070C0"/>
          <w:sz w:val="36"/>
          <w:szCs w:val="36"/>
        </w:rPr>
        <w:t>r</w:t>
      </w:r>
      <w:r w:rsidRPr="00A174DD">
        <w:rPr>
          <w:rFonts w:ascii="Sakkal Majalla" w:hAnsi="Sakkal Majalla" w:cs="Sakkal Majalla"/>
          <w:color w:val="0070C0"/>
          <w:sz w:val="36"/>
          <w:szCs w:val="36"/>
          <w:rtl/>
        </w:rPr>
        <w:t xml:space="preserve">) </w:t>
      </w:r>
      <w:r w:rsidRPr="00A174DD">
        <w:rPr>
          <w:rFonts w:ascii="Sakkal Majalla" w:hAnsi="Sakkal Majalla" w:cs="Sakkal Majalla"/>
          <w:sz w:val="36"/>
          <w:szCs w:val="36"/>
          <w:rtl/>
        </w:rPr>
        <w:t>رتبة المدينة المعينة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sz w:val="36"/>
          <w:szCs w:val="36"/>
          <w:rtl/>
        </w:rPr>
        <w:t>مثلآ : اذا كان حجم سكان المدينة الاكبر يساوي 100000 نسمة فإن حجم سكان المدينة الخامسة يساوي 100000/5 أي 20000 نسمة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jc w:val="both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lastRenderedPageBreak/>
        <w:t>درجة المنفذية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u w:val="single"/>
        </w:rPr>
        <w:t>Accessibility</w:t>
      </w:r>
      <w:r w:rsidRPr="00A174DD">
        <w:rPr>
          <w:rFonts w:ascii="Sakkal Majalla" w:hAnsi="Sakkal Majalla" w:cs="Sakkal Majalla"/>
          <w:b/>
          <w:bCs/>
          <w:color w:val="C10000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color w:val="E36C0A" w:themeColor="accent6" w:themeShade="BF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E36C0A" w:themeColor="accent6" w:themeShade="BF"/>
          <w:sz w:val="36"/>
          <w:szCs w:val="36"/>
          <w:rtl/>
        </w:rPr>
        <w:t>الدرجة النسبية لسهولة الوصول الى موقع (مكان ) ما من المواقع (الاماكن) الاخرى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  <w:rtl/>
        </w:rPr>
        <w:t>التفاعل المكاني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31849B" w:themeColor="accent5" w:themeShade="BF"/>
          <w:sz w:val="36"/>
          <w:szCs w:val="36"/>
          <w:u w:val="single"/>
        </w:rPr>
        <w:t>Spatial Interaction</w:t>
      </w:r>
      <w:r w:rsidRPr="00A174DD">
        <w:rPr>
          <w:rFonts w:ascii="Sakkal Majalla" w:hAnsi="Sakkal Majalla" w:cs="Sakkal Majalla"/>
          <w:b/>
          <w:bCs/>
          <w:color w:val="31849B" w:themeColor="accent5" w:themeShade="BF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color w:val="00B0F0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00B0F0"/>
          <w:sz w:val="36"/>
          <w:szCs w:val="36"/>
          <w:rtl/>
        </w:rPr>
        <w:t>التفاعل بين المواقع (الاماكن) المختلفة , عادة يتمثل في حركة السكان او وسائل الاتصالات عموما , ويتباين مستوى التفاعل بتناسب عكسي مع المسافة الفاصلة بين الاماكن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b/>
          <w:bCs/>
          <w:sz w:val="36"/>
          <w:szCs w:val="36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  <w:t xml:space="preserve">التكاملية 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(</w:t>
      </w:r>
      <w:r w:rsidRPr="00A174DD">
        <w:rPr>
          <w:rFonts w:ascii="Sakkal Majalla" w:hAnsi="Sakkal Majalla" w:cs="Sakkal Majalla"/>
          <w:b/>
          <w:bCs/>
          <w:color w:val="E46D0A"/>
          <w:sz w:val="36"/>
          <w:szCs w:val="36"/>
          <w:u w:val="single"/>
        </w:rPr>
        <w:t>Complementarity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) :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sz w:val="36"/>
          <w:szCs w:val="36"/>
          <w:rtl/>
        </w:rPr>
        <w:t>التكاملية حالة تنشأ اذ كانت المميزات والفوائد لموقعين (مكانين او اكثر تسمح بتحقيق منفعة متبادلة للمكانين , كالتبادل التجاري ( ويستخدم المفهوم ايضآ في دراسة السياحة والهجرة )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FF0000"/>
          <w:sz w:val="36"/>
          <w:szCs w:val="36"/>
          <w:u w:val="single"/>
          <w:rtl/>
        </w:rPr>
        <w:t>القابلية للنقل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  <w:t>Transferability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 :</w:t>
      </w:r>
    </w:p>
    <w:p w:rsidR="0076268E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  <w:r w:rsidRPr="00A174DD">
        <w:rPr>
          <w:rFonts w:ascii="Sakkal Majalla" w:hAnsi="Sakkal Majalla" w:cs="Sakkal Majalla"/>
          <w:sz w:val="36"/>
          <w:szCs w:val="36"/>
          <w:rtl/>
        </w:rPr>
        <w:t>قابلية البضائع او الخدمات للنقل من مكان الى اخر</w:t>
      </w:r>
      <w:r>
        <w:rPr>
          <w:rFonts w:ascii="Sakkal Majalla" w:hAnsi="Sakkal Majalla" w:cs="Sakkal Majalla" w:hint="cs"/>
          <w:sz w:val="36"/>
          <w:szCs w:val="36"/>
          <w:rtl/>
        </w:rPr>
        <w:t>.</w:t>
      </w:r>
    </w:p>
    <w:p w:rsidR="0076268E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ind w:left="360"/>
        <w:jc w:val="both"/>
        <w:rPr>
          <w:rFonts w:ascii="Sakkal Majalla" w:hAnsi="Sakkal Majalla" w:cs="Sakkal Majalla"/>
          <w:sz w:val="36"/>
          <w:szCs w:val="36"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>الفرصة الداخلية او البديلة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3399FF"/>
          <w:sz w:val="36"/>
          <w:szCs w:val="36"/>
          <w:u w:val="single"/>
        </w:rPr>
        <w:t>Intervening Opportunity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) :</w:t>
      </w:r>
    </w:p>
    <w:p w:rsidR="0076268E" w:rsidRPr="00A174DD" w:rsidRDefault="0076268E" w:rsidP="0076268E">
      <w:pPr>
        <w:pStyle w:val="a5"/>
        <w:jc w:val="both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002060"/>
          <w:sz w:val="36"/>
          <w:szCs w:val="36"/>
          <w:rtl/>
        </w:rPr>
        <w:lastRenderedPageBreak/>
        <w:t>في نظريات الهجرة او السلوك التسوقي فإن وجود اماكن اقرب توفر للمهاجرين او المتسوقين المحتملين نفس الفرص الموجودة في الاماكن الابعد او افضل منها ( الفرص البديلة ) فإن هذا يجذب الهجرة او رحلات التسوق الى تلك الاماكن الاقرب ويقلل من توجهها الى الاماكن الابعد .</w:t>
      </w:r>
    </w:p>
    <w:p w:rsidR="0076268E" w:rsidRPr="00A174DD" w:rsidRDefault="0076268E" w:rsidP="0076268E">
      <w:pPr>
        <w:pStyle w:val="a5"/>
        <w:jc w:val="both"/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996633"/>
          <w:sz w:val="36"/>
          <w:szCs w:val="36"/>
          <w:u w:val="single"/>
          <w:rtl/>
        </w:rPr>
        <w:t>نموذج الجاذبية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 w:hint="cs"/>
          <w:b/>
          <w:bCs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u w:val="single"/>
        </w:rPr>
        <w:t>Gravity Model</w:t>
      </w:r>
      <w:r w:rsidRPr="00A174DD">
        <w:rPr>
          <w:rFonts w:ascii="Sakkal Majalla" w:hAnsi="Sakkal Majalla" w:cs="Sakkal Majalla"/>
          <w:b/>
          <w:bCs/>
          <w:color w:val="00B0F0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color w:val="FF0000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FF0000"/>
          <w:sz w:val="36"/>
          <w:szCs w:val="36"/>
          <w:rtl/>
        </w:rPr>
        <w:t>صيغة رياضية خاصة تصف تناقص التفاعل بين الاماكن مع ازدياد المسافة .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sz w:val="36"/>
          <w:szCs w:val="36"/>
          <w:rtl/>
        </w:rPr>
      </w:pPr>
    </w:p>
    <w:p w:rsidR="0076268E" w:rsidRPr="00A174DD" w:rsidRDefault="0076268E" w:rsidP="0076268E">
      <w:pPr>
        <w:pStyle w:val="a5"/>
        <w:numPr>
          <w:ilvl w:val="0"/>
          <w:numId w:val="9"/>
        </w:numPr>
        <w:jc w:val="both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A174DD">
        <w:rPr>
          <w:rFonts w:ascii="Sakkal Majalla" w:hAnsi="Sakkal Majalla" w:cs="Sakkal Majalla"/>
          <w:b/>
          <w:bCs/>
          <w:color w:val="996633"/>
          <w:sz w:val="36"/>
          <w:szCs w:val="36"/>
          <w:u w:val="single"/>
          <w:rtl/>
        </w:rPr>
        <w:t>كلفة المسافة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  <w:t>The Cost of Distance</w:t>
      </w:r>
      <w:r w:rsidRPr="00A174DD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 xml:space="preserve"> </w:t>
      </w:r>
      <w:r w:rsidRPr="00A174DD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</w:t>
      </w:r>
    </w:p>
    <w:p w:rsidR="0076268E" w:rsidRPr="00A174DD" w:rsidRDefault="0076268E" w:rsidP="0076268E">
      <w:p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قياس المسافة ليس بالامر البسيط . فتكلفتها للحركة والتفاعل يمكن ان يعبر عنها بكل من التالي :</w:t>
      </w:r>
    </w:p>
    <w:p w:rsidR="0076268E" w:rsidRPr="00A174DD" w:rsidRDefault="0076268E" w:rsidP="0076268E">
      <w:pPr>
        <w:pStyle w:val="a5"/>
        <w:numPr>
          <w:ilvl w:val="0"/>
          <w:numId w:val="10"/>
        </w:num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المسافة الجيوديسية او المسافة الطبيعية بين نقطتين ( بالأمتار , الكيلومترات , الاميال )</w:t>
      </w:r>
    </w:p>
    <w:p w:rsidR="0076268E" w:rsidRPr="00A174DD" w:rsidRDefault="0076268E" w:rsidP="0076268E">
      <w:pPr>
        <w:pStyle w:val="a5"/>
        <w:numPr>
          <w:ilvl w:val="0"/>
          <w:numId w:val="10"/>
        </w:num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المسافة الزمنية او المدة الزمنية اللازمة لقطع المسافة حسب وسيلة المواصلات المعينة ( كالطائرة والسيارة )</w:t>
      </w:r>
    </w:p>
    <w:p w:rsidR="0076268E" w:rsidRPr="00A174DD" w:rsidRDefault="0076268E" w:rsidP="0076268E">
      <w:pPr>
        <w:pStyle w:val="a5"/>
        <w:numPr>
          <w:ilvl w:val="0"/>
          <w:numId w:val="10"/>
        </w:num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المسافة الاقتصادية ( تكاليف النقل ) , التكلفة المالية الفعلية , ( كقيمة تذكرة السفر )</w:t>
      </w:r>
    </w:p>
    <w:p w:rsidR="0076268E" w:rsidRPr="00A174DD" w:rsidRDefault="0076268E" w:rsidP="0076268E">
      <w:pPr>
        <w:pStyle w:val="a5"/>
        <w:numPr>
          <w:ilvl w:val="0"/>
          <w:numId w:val="10"/>
        </w:num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المسافة السايكولوجية ( النفسية / الذاتية ) او الاجتماعية حسبما يراها الفرد .</w:t>
      </w:r>
    </w:p>
    <w:p w:rsidR="0076268E" w:rsidRPr="00A174DD" w:rsidRDefault="0076268E" w:rsidP="0076268E">
      <w:pPr>
        <w:pStyle w:val="a5"/>
        <w:numPr>
          <w:ilvl w:val="0"/>
          <w:numId w:val="10"/>
        </w:numPr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  <w:t>مركب من كل ماسبق , مثلآ حساب التكلفة والزمن .</w:t>
      </w:r>
    </w:p>
    <w:p w:rsidR="0076268E" w:rsidRPr="00A174DD" w:rsidRDefault="0076268E" w:rsidP="0076268E">
      <w:pPr>
        <w:ind w:left="360"/>
        <w:jc w:val="both"/>
        <w:rPr>
          <w:rFonts w:ascii="Sakkal Majalla" w:hAnsi="Sakkal Majalla" w:cs="Sakkal Majalla"/>
          <w:color w:val="215868" w:themeColor="accent5" w:themeShade="80"/>
          <w:sz w:val="36"/>
          <w:szCs w:val="36"/>
          <w:rtl/>
        </w:rPr>
      </w:pPr>
    </w:p>
    <w:p w:rsidR="0076268E" w:rsidRPr="0076268E" w:rsidRDefault="0076268E" w:rsidP="0076268E">
      <w:pPr>
        <w:ind w:left="360"/>
        <w:jc w:val="center"/>
        <w:rPr>
          <w:rFonts w:ascii="Sakkal Majalla" w:hAnsi="Sakkal Majalla" w:cs="Sakkal Majalla"/>
          <w:color w:val="215868" w:themeColor="accent5" w:themeShade="80"/>
          <w:sz w:val="36"/>
          <w:szCs w:val="36"/>
        </w:rPr>
      </w:pPr>
      <w:r w:rsidRPr="00A174DD">
        <w:rPr>
          <w:rFonts w:ascii="Sakkal Majalla" w:hAnsi="Sakkal Majalla" w:cs="Sakkal Majalla" w:hint="cs"/>
          <w:color w:val="215868" w:themeColor="accent5" w:themeShade="80"/>
          <w:sz w:val="36"/>
          <w:szCs w:val="36"/>
          <w:rtl/>
        </w:rPr>
        <w:lastRenderedPageBreak/>
        <w:t>ـ</w:t>
      </w:r>
      <w:r w:rsidRPr="00A174DD">
        <w:rPr>
          <w:rFonts w:ascii="Sakkal Majalla" w:hAnsi="Sakkal Majalla" w:cs="Sakkal Majalla" w:hint="cs"/>
          <w:color w:val="FF0066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1344F" w:rsidRPr="0076268E" w:rsidRDefault="00EA78AD" w:rsidP="0076268E">
      <w:pPr>
        <w:pStyle w:val="a5"/>
        <w:numPr>
          <w:ilvl w:val="0"/>
          <w:numId w:val="4"/>
        </w:numPr>
        <w:jc w:val="center"/>
        <w:rPr>
          <w:rFonts w:ascii="Sakkal Majalla" w:hAnsi="Sakkal Majalla" w:cs="Sakkal Majalla"/>
          <w:sz w:val="36"/>
          <w:szCs w:val="36"/>
          <w:u w:val="single"/>
          <w:rtl/>
        </w:rPr>
      </w:pPr>
      <w:r w:rsidRPr="0076268E">
        <w:rPr>
          <w:rFonts w:ascii="Sakkal Majalla" w:hAnsi="Sakkal Majalla" w:cs="Sakkal Majalla"/>
          <w:color w:val="0070C0"/>
          <w:sz w:val="36"/>
          <w:szCs w:val="36"/>
          <w:u w:val="single"/>
          <w:rtl/>
        </w:rPr>
        <w:t>جغرافيا السكان</w:t>
      </w:r>
      <w:r w:rsidRPr="0076268E">
        <w:rPr>
          <w:rFonts w:ascii="Sakkal Majalla" w:hAnsi="Sakkal Majalla" w:cs="Sakkal Majalla"/>
          <w:sz w:val="36"/>
          <w:szCs w:val="36"/>
          <w:u w:val="single"/>
          <w:rtl/>
        </w:rPr>
        <w:t xml:space="preserve"> : (</w:t>
      </w:r>
      <w:r w:rsidRPr="0076268E">
        <w:rPr>
          <w:rFonts w:ascii="Sakkal Majalla" w:hAnsi="Sakkal Majalla" w:cs="Sakkal Majalla"/>
          <w:b/>
          <w:bCs/>
          <w:color w:val="F89746"/>
          <w:sz w:val="36"/>
          <w:szCs w:val="36"/>
          <w:u w:val="single"/>
        </w:rPr>
        <w:t>Population Geography</w:t>
      </w:r>
      <w:r w:rsidRPr="0076268E">
        <w:rPr>
          <w:rFonts w:ascii="Sakkal Majalla" w:hAnsi="Sakkal Majalla" w:cs="Sakkal Majalla"/>
          <w:sz w:val="36"/>
          <w:szCs w:val="36"/>
          <w:u w:val="single"/>
          <w:rtl/>
        </w:rPr>
        <w:t>)</w:t>
      </w:r>
    </w:p>
    <w:p w:rsidR="00EA78AD" w:rsidRPr="00951D99" w:rsidRDefault="00EA78AD">
      <w:pPr>
        <w:rPr>
          <w:rFonts w:ascii="Sakkal Majalla" w:hAnsi="Sakkal Majalla" w:cs="Sakkal Majalla"/>
          <w:sz w:val="36"/>
          <w:szCs w:val="36"/>
          <w:rtl/>
        </w:rPr>
      </w:pPr>
      <w:r w:rsidRPr="00951D99">
        <w:rPr>
          <w:rFonts w:ascii="Sakkal Majalla" w:hAnsi="Sakkal Majalla" w:cs="Sakkal Majalla"/>
          <w:sz w:val="36"/>
          <w:szCs w:val="36"/>
          <w:rtl/>
        </w:rPr>
        <w:t>ماهو تحديدآ مجال دراسة جغرافية السكان ؟</w:t>
      </w:r>
    </w:p>
    <w:p w:rsidR="00EA78AD" w:rsidRPr="00951D99" w:rsidRDefault="00EA78AD">
      <w:pPr>
        <w:rPr>
          <w:rFonts w:ascii="Sakkal Majalla" w:hAnsi="Sakkal Majalla" w:cs="Sakkal Majalla"/>
          <w:sz w:val="36"/>
          <w:szCs w:val="36"/>
          <w:rtl/>
        </w:rPr>
      </w:pPr>
      <w:r w:rsidRPr="00951D99">
        <w:rPr>
          <w:rFonts w:ascii="Sakkal Majalla" w:hAnsi="Sakkal Majalla" w:cs="Sakkal Majalla"/>
          <w:sz w:val="36"/>
          <w:szCs w:val="36"/>
          <w:rtl/>
        </w:rPr>
        <w:t>الاهتمامات الرئيسية للدراسة في جغرافية السكان :</w:t>
      </w:r>
    </w:p>
    <w:p w:rsidR="00EA78AD" w:rsidRPr="0076268E" w:rsidRDefault="00EA78AD" w:rsidP="00EA78AD">
      <w:pPr>
        <w:pStyle w:val="a5"/>
        <w:numPr>
          <w:ilvl w:val="0"/>
          <w:numId w:val="1"/>
        </w:numPr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</w:pPr>
      <w:r w:rsidRPr="0076268E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>المتغيرات الديمو غرافية الثلاثة :</w:t>
      </w:r>
    </w:p>
    <w:p w:rsidR="00EA78AD" w:rsidRPr="00951D99" w:rsidRDefault="00EA78AD" w:rsidP="00EA78AD">
      <w:pPr>
        <w:pStyle w:val="a5"/>
        <w:numPr>
          <w:ilvl w:val="0"/>
          <w:numId w:val="2"/>
        </w:numPr>
        <w:rPr>
          <w:rFonts w:ascii="Sakkal Majalla" w:hAnsi="Sakkal Majalla" w:cs="Sakkal Majalla"/>
          <w:sz w:val="36"/>
          <w:szCs w:val="36"/>
          <w:u w:val="single"/>
        </w:rPr>
      </w:pP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 xml:space="preserve">الخصوبة </w:t>
      </w:r>
      <w:r w:rsidRPr="00951D99">
        <w:rPr>
          <w:rFonts w:ascii="Sakkal Majalla" w:hAnsi="Sakkal Majalla" w:cs="Sakkal Majalla"/>
          <w:b/>
          <w:bCs/>
          <w:color w:val="00B150"/>
          <w:sz w:val="32"/>
          <w:szCs w:val="32"/>
          <w:u w:val="single"/>
        </w:rPr>
        <w:t>( Fertility )</w:t>
      </w: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 xml:space="preserve"> </w:t>
      </w:r>
    </w:p>
    <w:p w:rsidR="00EA78AD" w:rsidRPr="00951D99" w:rsidRDefault="00EA78AD" w:rsidP="00EA78AD">
      <w:pPr>
        <w:pStyle w:val="a5"/>
        <w:numPr>
          <w:ilvl w:val="0"/>
          <w:numId w:val="2"/>
        </w:numPr>
        <w:rPr>
          <w:rFonts w:ascii="Sakkal Majalla" w:hAnsi="Sakkal Majalla" w:cs="Sakkal Majalla"/>
          <w:sz w:val="36"/>
          <w:szCs w:val="36"/>
          <w:u w:val="single"/>
        </w:rPr>
      </w:pP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 xml:space="preserve">الوفيات </w:t>
      </w:r>
      <w:r w:rsidRPr="00951D99">
        <w:rPr>
          <w:rFonts w:ascii="Sakkal Majalla" w:hAnsi="Sakkal Majalla" w:cs="Sakkal Majalla"/>
          <w:b/>
          <w:bCs/>
          <w:color w:val="0070C1"/>
          <w:sz w:val="32"/>
          <w:szCs w:val="32"/>
          <w:u w:val="single"/>
        </w:rPr>
        <w:t>(Mortality</w:t>
      </w:r>
      <w:r w:rsidRPr="00951D99">
        <w:rPr>
          <w:rFonts w:ascii="Sakkal Majalla" w:hAnsi="Sakkal Majalla" w:cs="Sakkal Majalla"/>
          <w:sz w:val="32"/>
          <w:szCs w:val="32"/>
          <w:u w:val="single"/>
        </w:rPr>
        <w:t>)</w:t>
      </w:r>
    </w:p>
    <w:p w:rsidR="00EA78AD" w:rsidRPr="00951D99" w:rsidRDefault="00EA78AD" w:rsidP="00EA78AD">
      <w:pPr>
        <w:pStyle w:val="a5"/>
        <w:numPr>
          <w:ilvl w:val="0"/>
          <w:numId w:val="2"/>
        </w:numPr>
        <w:rPr>
          <w:rFonts w:ascii="Sakkal Majalla" w:hAnsi="Sakkal Majalla" w:cs="Sakkal Majalla"/>
          <w:sz w:val="36"/>
          <w:szCs w:val="36"/>
          <w:u w:val="single"/>
        </w:rPr>
      </w:pP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>الهجرة (</w:t>
      </w:r>
      <w:r w:rsidRPr="00951D99">
        <w:rPr>
          <w:rFonts w:ascii="Sakkal Majalla" w:hAnsi="Sakkal Majalla" w:cs="Sakkal Majalla"/>
          <w:b/>
          <w:bCs/>
          <w:color w:val="994806"/>
          <w:sz w:val="32"/>
          <w:szCs w:val="32"/>
          <w:u w:val="single"/>
        </w:rPr>
        <w:t>Migration</w:t>
      </w:r>
      <w:r w:rsidRPr="00951D99">
        <w:rPr>
          <w:rFonts w:ascii="Sakkal Majalla" w:hAnsi="Sakkal Majalla" w:cs="Sakkal Majalla"/>
          <w:b/>
          <w:bCs/>
          <w:color w:val="994806"/>
          <w:sz w:val="32"/>
          <w:szCs w:val="32"/>
          <w:u w:val="single"/>
          <w:rtl/>
        </w:rPr>
        <w:t>)</w:t>
      </w:r>
    </w:p>
    <w:p w:rsidR="00EA78AD" w:rsidRDefault="00EA78AD" w:rsidP="00EA78AD">
      <w:pPr>
        <w:pStyle w:val="a5"/>
        <w:numPr>
          <w:ilvl w:val="0"/>
          <w:numId w:val="2"/>
        </w:numPr>
        <w:rPr>
          <w:rFonts w:ascii="Sakkal Majalla" w:hAnsi="Sakkal Majalla" w:cs="Sakkal Majalla"/>
          <w:sz w:val="36"/>
          <w:szCs w:val="36"/>
        </w:rPr>
      </w:pPr>
      <w:r w:rsidRPr="00951D99">
        <w:rPr>
          <w:rFonts w:ascii="Sakkal Majalla" w:hAnsi="Sakkal Majalla" w:cs="Sakkal Majalla"/>
          <w:sz w:val="36"/>
          <w:szCs w:val="36"/>
          <w:rtl/>
        </w:rPr>
        <w:t xml:space="preserve">بالاضافة الى : </w:t>
      </w: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 xml:space="preserve">التغير السكاني </w:t>
      </w:r>
      <w:r w:rsidRPr="00951D99">
        <w:rPr>
          <w:rFonts w:ascii="Sakkal Majalla" w:hAnsi="Sakkal Majalla" w:cs="Sakkal Majalla"/>
          <w:b/>
          <w:bCs/>
          <w:color w:val="FF0000"/>
          <w:sz w:val="32"/>
          <w:szCs w:val="32"/>
          <w:u w:val="single"/>
        </w:rPr>
        <w:t>Population Change )</w:t>
      </w:r>
      <w:r w:rsidRPr="00951D99">
        <w:rPr>
          <w:rFonts w:ascii="Sakkal Majalla" w:hAnsi="Sakkal Majalla" w:cs="Sakkal Majalla"/>
          <w:sz w:val="36"/>
          <w:szCs w:val="36"/>
          <w:u w:val="single"/>
          <w:rtl/>
        </w:rPr>
        <w:t xml:space="preserve"> )</w:t>
      </w:r>
      <w:r w:rsidRPr="00951D99">
        <w:rPr>
          <w:rFonts w:ascii="Sakkal Majalla" w:hAnsi="Sakkal Majalla" w:cs="Sakkal Majalla"/>
          <w:sz w:val="36"/>
          <w:szCs w:val="36"/>
          <w:rtl/>
        </w:rPr>
        <w:t xml:space="preserve"> الذي ينتج عنها :</w:t>
      </w:r>
    </w:p>
    <w:p w:rsidR="00951D99" w:rsidRPr="00951D99" w:rsidRDefault="00951D99" w:rsidP="00951D99">
      <w:pPr>
        <w:pStyle w:val="a5"/>
        <w:rPr>
          <w:rFonts w:ascii="Sakkal Majalla" w:hAnsi="Sakkal Majalla" w:cs="Sakkal Majalla"/>
          <w:sz w:val="36"/>
          <w:szCs w:val="36"/>
        </w:rPr>
      </w:pPr>
    </w:p>
    <w:p w:rsidR="00EA78AD" w:rsidRPr="00951D99" w:rsidRDefault="00EA78AD" w:rsidP="00EA78AD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951D99">
        <w:rPr>
          <w:rFonts w:ascii="Sakkal Majalla" w:hAnsi="Sakkal Majalla" w:cs="Sakkal Majalla"/>
          <w:sz w:val="36"/>
          <w:szCs w:val="36"/>
          <w:rtl/>
        </w:rPr>
        <w:t>التوزيع السكاني (</w:t>
      </w:r>
      <w:r w:rsidRPr="00951D99">
        <w:rPr>
          <w:rFonts w:ascii="Sakkal Majalla" w:hAnsi="Sakkal Majalla" w:cs="Sakkal Majalla"/>
          <w:b/>
          <w:bCs/>
          <w:color w:val="0070C1"/>
          <w:sz w:val="32"/>
          <w:szCs w:val="32"/>
        </w:rPr>
        <w:t>Population Distribution</w:t>
      </w:r>
      <w:r w:rsidRPr="00951D99">
        <w:rPr>
          <w:rFonts w:ascii="Sakkal Majalla" w:hAnsi="Sakkal Majalla" w:cs="Sakkal Majalla"/>
          <w:sz w:val="36"/>
          <w:szCs w:val="36"/>
          <w:rtl/>
        </w:rPr>
        <w:t>) الذي تعتبر الجغرافيا عامة وجغرافية السكان خاصة اكثر العلوم الاجتماعية اهتماما به .</w:t>
      </w:r>
    </w:p>
    <w:p w:rsidR="00EA78AD" w:rsidRDefault="00EA78AD" w:rsidP="00EA78AD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951D99">
        <w:rPr>
          <w:rFonts w:ascii="Sakkal Majalla" w:hAnsi="Sakkal Majalla" w:cs="Sakkal Majalla"/>
          <w:sz w:val="36"/>
          <w:szCs w:val="36"/>
          <w:rtl/>
        </w:rPr>
        <w:t>الخصائص السكانية (</w:t>
      </w:r>
      <w:r w:rsidRPr="00951D99">
        <w:rPr>
          <w:rFonts w:ascii="Sakkal Majalla" w:hAnsi="Sakkal Majalla" w:cs="Sakkal Majalla"/>
          <w:b/>
          <w:bCs/>
          <w:color w:val="0070C1"/>
          <w:sz w:val="32"/>
          <w:szCs w:val="32"/>
        </w:rPr>
        <w:t>Population Characteristics</w:t>
      </w:r>
      <w:r w:rsidRPr="00951D99">
        <w:rPr>
          <w:rFonts w:ascii="Sakkal Majalla" w:hAnsi="Sakkal Majalla" w:cs="Sakkal Majalla"/>
          <w:b/>
          <w:bCs/>
          <w:color w:val="0070C1"/>
          <w:sz w:val="32"/>
          <w:szCs w:val="32"/>
          <w:rtl/>
        </w:rPr>
        <w:t>)</w:t>
      </w:r>
      <w:r w:rsidRPr="00951D99">
        <w:rPr>
          <w:rFonts w:ascii="Sakkal Majalla" w:hAnsi="Sakkal Majalla" w:cs="Sakkal Majalla"/>
          <w:sz w:val="36"/>
          <w:szCs w:val="36"/>
          <w:rtl/>
        </w:rPr>
        <w:t xml:space="preserve"> كالعمر (</w:t>
      </w:r>
      <w:r w:rsidRPr="00951D99">
        <w:rPr>
          <w:rFonts w:ascii="Sakkal Majalla" w:hAnsi="Sakkal Majalla" w:cs="Sakkal Majalla"/>
          <w:b/>
          <w:bCs/>
          <w:color w:val="C10000"/>
          <w:sz w:val="32"/>
          <w:szCs w:val="32"/>
        </w:rPr>
        <w:t>Age</w:t>
      </w:r>
      <w:r w:rsidRPr="00951D99">
        <w:rPr>
          <w:rFonts w:ascii="Sakkal Majalla" w:hAnsi="Sakkal Majalla" w:cs="Sakkal Majalla"/>
          <w:sz w:val="36"/>
          <w:szCs w:val="36"/>
          <w:rtl/>
        </w:rPr>
        <w:t>) والجنس (</w:t>
      </w:r>
      <w:r w:rsidRPr="00951D99">
        <w:rPr>
          <w:rFonts w:ascii="Sakkal Majalla" w:hAnsi="Sakkal Majalla" w:cs="Sakkal Majalla"/>
          <w:b/>
          <w:bCs/>
          <w:sz w:val="32"/>
          <w:szCs w:val="32"/>
        </w:rPr>
        <w:t>Sex</w:t>
      </w:r>
      <w:r w:rsidRPr="00951D99">
        <w:rPr>
          <w:rFonts w:ascii="Sakkal Majalla" w:hAnsi="Sakkal Majalla" w:cs="Sakkal Majalla"/>
          <w:b/>
          <w:bCs/>
          <w:sz w:val="32"/>
          <w:szCs w:val="32"/>
          <w:rtl/>
        </w:rPr>
        <w:t>)</w:t>
      </w:r>
      <w:r w:rsidRPr="00951D99">
        <w:rPr>
          <w:rFonts w:ascii="Sakkal Majalla" w:hAnsi="Sakkal Majalla" w:cs="Sakkal Majalla"/>
          <w:sz w:val="36"/>
          <w:szCs w:val="36"/>
          <w:rtl/>
        </w:rPr>
        <w:t xml:space="preserve"> ذكر / تنثى , والحالة الزواجية </w:t>
      </w:r>
      <w:r w:rsidRPr="00951D99">
        <w:rPr>
          <w:rFonts w:ascii="Sakkal Majalla" w:hAnsi="Sakkal Majalla" w:cs="Sakkal Majalla"/>
          <w:sz w:val="32"/>
          <w:szCs w:val="32"/>
          <w:rtl/>
        </w:rPr>
        <w:t>(</w:t>
      </w:r>
      <w:r w:rsidRPr="00951D99">
        <w:rPr>
          <w:rFonts w:ascii="Sakkal Majalla" w:hAnsi="Sakkal Majalla" w:cs="Sakkal Majalla"/>
          <w:b/>
          <w:bCs/>
          <w:color w:val="00B1F1"/>
          <w:sz w:val="32"/>
          <w:szCs w:val="32"/>
        </w:rPr>
        <w:t>Marital Status</w:t>
      </w:r>
      <w:r w:rsidR="00057011" w:rsidRPr="00951D99">
        <w:rPr>
          <w:rFonts w:ascii="Sakkal Majalla" w:hAnsi="Sakkal Majalla" w:cs="Sakkal Majalla"/>
          <w:sz w:val="32"/>
          <w:szCs w:val="32"/>
          <w:rtl/>
        </w:rPr>
        <w:t xml:space="preserve"> )</w:t>
      </w:r>
      <w:r w:rsidR="00057011" w:rsidRPr="00951D99">
        <w:rPr>
          <w:rFonts w:ascii="Sakkal Majalla" w:hAnsi="Sakkal Majalla" w:cs="Sakkal Majalla"/>
          <w:sz w:val="36"/>
          <w:szCs w:val="36"/>
          <w:rtl/>
        </w:rPr>
        <w:t xml:space="preserve"> بسبب اثرها على المتغيرات الديموغرافية الثلاث .</w:t>
      </w:r>
    </w:p>
    <w:p w:rsidR="00951D99" w:rsidRDefault="00951D99" w:rsidP="00951D99">
      <w:pPr>
        <w:pStyle w:val="a5"/>
        <w:rPr>
          <w:rFonts w:ascii="Sakkal Majalla" w:hAnsi="Sakkal Majalla" w:cs="Sakkal Majalla"/>
          <w:sz w:val="36"/>
          <w:szCs w:val="36"/>
          <w:rtl/>
        </w:rPr>
      </w:pPr>
    </w:p>
    <w:p w:rsidR="0076268E" w:rsidRDefault="0076268E" w:rsidP="00951D99">
      <w:pPr>
        <w:pStyle w:val="a5"/>
        <w:rPr>
          <w:rFonts w:ascii="Sakkal Majalla" w:hAnsi="Sakkal Majalla" w:cs="Sakkal Majalla"/>
          <w:sz w:val="36"/>
          <w:szCs w:val="36"/>
          <w:rtl/>
        </w:rPr>
      </w:pPr>
    </w:p>
    <w:p w:rsidR="0076268E" w:rsidRDefault="0076268E" w:rsidP="00951D99">
      <w:pPr>
        <w:pStyle w:val="a5"/>
        <w:rPr>
          <w:rFonts w:ascii="Sakkal Majalla" w:hAnsi="Sakkal Majalla" w:cs="Sakkal Majalla"/>
          <w:sz w:val="36"/>
          <w:szCs w:val="36"/>
          <w:rtl/>
        </w:rPr>
      </w:pPr>
    </w:p>
    <w:p w:rsidR="0076268E" w:rsidRDefault="0076268E" w:rsidP="00951D99">
      <w:pPr>
        <w:pStyle w:val="a5"/>
        <w:rPr>
          <w:rFonts w:ascii="Sakkal Majalla" w:hAnsi="Sakkal Majalla" w:cs="Sakkal Majalla"/>
          <w:sz w:val="36"/>
          <w:szCs w:val="36"/>
          <w:rtl/>
        </w:rPr>
      </w:pPr>
    </w:p>
    <w:p w:rsidR="0076268E" w:rsidRPr="00951D99" w:rsidRDefault="0076268E" w:rsidP="00951D99">
      <w:pPr>
        <w:pStyle w:val="a5"/>
        <w:rPr>
          <w:rFonts w:ascii="Sakkal Majalla" w:hAnsi="Sakkal Majalla" w:cs="Sakkal Majalla"/>
          <w:sz w:val="36"/>
          <w:szCs w:val="36"/>
        </w:rPr>
      </w:pPr>
    </w:p>
    <w:p w:rsidR="0076268E" w:rsidRPr="0076268E" w:rsidRDefault="00057011" w:rsidP="0076268E">
      <w:pPr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</w:pPr>
      <w:r w:rsidRPr="0076268E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>كما تتسع الدراسة في جغرافية السكان لتشمل :</w:t>
      </w:r>
    </w:p>
    <w:p w:rsidR="00057011" w:rsidRPr="0076268E" w:rsidRDefault="00057011" w:rsidP="00057011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lastRenderedPageBreak/>
        <w:t xml:space="preserve">المؤشرات الاجتماعية والاقتصادية ( </w:t>
      </w:r>
      <w:r w:rsidRPr="0076268E">
        <w:rPr>
          <w:rFonts w:ascii="Sakkal Majalla" w:hAnsi="Sakkal Majalla" w:cs="Sakkal Majalla"/>
          <w:b/>
          <w:bCs/>
          <w:color w:val="FF0000"/>
          <w:sz w:val="36"/>
          <w:szCs w:val="36"/>
        </w:rPr>
        <w:t>Social and Economic Indicators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</w:t>
      </w:r>
    </w:p>
    <w:p w:rsidR="00057011" w:rsidRPr="0076268E" w:rsidRDefault="00057011" w:rsidP="00057011">
      <w:p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مثل المستوى التعليمي (</w:t>
      </w:r>
      <w:r w:rsidRPr="0076268E">
        <w:rPr>
          <w:rFonts w:ascii="Sakkal Majalla" w:hAnsi="Sakkal Majalla" w:cs="Sakkal Majalla"/>
          <w:sz w:val="36"/>
          <w:szCs w:val="36"/>
        </w:rPr>
        <w:t>Education Level</w:t>
      </w:r>
      <w:r w:rsidR="000C670F" w:rsidRPr="0076268E">
        <w:rPr>
          <w:rFonts w:ascii="Sakkal Majalla" w:hAnsi="Sakkal Majalla" w:cs="Sakkal Majalla"/>
          <w:sz w:val="36"/>
          <w:szCs w:val="36"/>
          <w:rtl/>
        </w:rPr>
        <w:t xml:space="preserve"> )</w:t>
      </w:r>
    </w:p>
    <w:p w:rsidR="00057011" w:rsidRPr="0076268E" w:rsidRDefault="00057011" w:rsidP="000C670F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اللغة (</w:t>
      </w:r>
      <w:r w:rsidRPr="0076268E">
        <w:rPr>
          <w:rFonts w:ascii="Sakkal Majalla" w:hAnsi="Sakkal Majalla" w:cs="Sakkal Majalla"/>
          <w:sz w:val="36"/>
          <w:szCs w:val="36"/>
        </w:rPr>
        <w:t>Language</w:t>
      </w:r>
      <w:r w:rsidR="000C670F" w:rsidRPr="0076268E">
        <w:rPr>
          <w:rFonts w:ascii="Sakkal Majalla" w:hAnsi="Sakkal Majalla" w:cs="Sakkal Majalla"/>
          <w:sz w:val="36"/>
          <w:szCs w:val="36"/>
          <w:rtl/>
        </w:rPr>
        <w:t xml:space="preserve"> ) الديانة (</w:t>
      </w:r>
      <w:r w:rsidR="000C670F" w:rsidRPr="0076268E">
        <w:rPr>
          <w:rFonts w:ascii="Sakkal Majalla" w:hAnsi="Sakkal Majalla" w:cs="Sakkal Majalla"/>
          <w:sz w:val="36"/>
          <w:szCs w:val="36"/>
        </w:rPr>
        <w:t>Ethnicity</w:t>
      </w:r>
      <w:r w:rsidR="000C670F" w:rsidRPr="0076268E">
        <w:rPr>
          <w:rFonts w:ascii="Sakkal Majalla" w:hAnsi="Sakkal Majalla" w:cs="Sakkal Majalla"/>
          <w:sz w:val="36"/>
          <w:szCs w:val="36"/>
          <w:rtl/>
        </w:rPr>
        <w:t xml:space="preserve"> ) والمهنة (</w:t>
      </w:r>
      <w:r w:rsidR="000C670F" w:rsidRPr="0076268E">
        <w:rPr>
          <w:rFonts w:ascii="Sakkal Majalla" w:hAnsi="Sakkal Majalla" w:cs="Sakkal Majalla"/>
          <w:sz w:val="36"/>
          <w:szCs w:val="36"/>
        </w:rPr>
        <w:t>Occupation</w:t>
      </w:r>
      <w:r w:rsidR="000C670F" w:rsidRPr="0076268E">
        <w:rPr>
          <w:rFonts w:ascii="Sakkal Majalla" w:hAnsi="Sakkal Majalla" w:cs="Sakkal Majalla"/>
          <w:sz w:val="36"/>
          <w:szCs w:val="36"/>
          <w:rtl/>
        </w:rPr>
        <w:t>) .</w:t>
      </w:r>
    </w:p>
    <w:p w:rsidR="000C670F" w:rsidRPr="0076268E" w:rsidRDefault="000C670F" w:rsidP="000C670F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الخصائص السكنية الريفية والحضرية للسكان (</w:t>
      </w:r>
      <w:r w:rsidRPr="0076268E">
        <w:rPr>
          <w:rFonts w:ascii="Sakkal Majalla" w:hAnsi="Sakkal Majalla" w:cs="Sakkal Majalla"/>
          <w:color w:val="93D150"/>
          <w:sz w:val="36"/>
          <w:szCs w:val="36"/>
        </w:rPr>
        <w:t>Urban and Rural Residential Characteristics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</w:t>
      </w:r>
    </w:p>
    <w:p w:rsidR="000C670F" w:rsidRPr="0076268E" w:rsidRDefault="000C670F" w:rsidP="000C670F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دراسة السكان في سياق انساني اكبر , أي بدراسة موضوعات هامة مثل : العلاقة بين السكان والموارد (</w:t>
      </w:r>
      <w:r w:rsidRPr="0076268E">
        <w:rPr>
          <w:rFonts w:ascii="Sakkal Majalla" w:hAnsi="Sakkal Majalla" w:cs="Sakkal Majalla"/>
          <w:b/>
          <w:bCs/>
          <w:color w:val="002060"/>
          <w:sz w:val="36"/>
          <w:szCs w:val="36"/>
        </w:rPr>
        <w:t>Population and Resources</w:t>
      </w:r>
      <w:r w:rsidRPr="0076268E">
        <w:rPr>
          <w:rFonts w:ascii="Sakkal Majalla" w:hAnsi="Sakkal Majalla" w:cs="Sakkal Majalla"/>
          <w:b/>
          <w:bCs/>
          <w:color w:val="002060"/>
          <w:sz w:val="36"/>
          <w:szCs w:val="36"/>
          <w:rtl/>
        </w:rPr>
        <w:t>)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والعلاقة بين السكان ونوعية البيئة (</w:t>
      </w:r>
      <w:r w:rsidRPr="0076268E">
        <w:rPr>
          <w:rFonts w:ascii="Sakkal Majalla" w:hAnsi="Sakkal Majalla" w:cs="Sakkal Majalla"/>
          <w:b/>
          <w:bCs/>
          <w:color w:val="C10000"/>
          <w:sz w:val="36"/>
          <w:szCs w:val="36"/>
        </w:rPr>
        <w:t>Population and Environmental Quality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, والسياسة السكانية (</w:t>
      </w:r>
      <w:r w:rsidRPr="0076268E">
        <w:rPr>
          <w:rFonts w:ascii="Sakkal Majalla" w:hAnsi="Sakkal Majalla" w:cs="Sakkal Majalla"/>
          <w:b/>
          <w:bCs/>
          <w:color w:val="00B150"/>
          <w:sz w:val="36"/>
          <w:szCs w:val="36"/>
        </w:rPr>
        <w:t>Population Policy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</w:t>
      </w:r>
    </w:p>
    <w:p w:rsidR="000C670F" w:rsidRPr="00951D99" w:rsidRDefault="000C670F" w:rsidP="000C670F">
      <w:pPr>
        <w:rPr>
          <w:rFonts w:ascii="Sakkal Majalla" w:hAnsi="Sakkal Majalla" w:cs="Sakkal Majalla"/>
          <w:sz w:val="32"/>
          <w:szCs w:val="32"/>
          <w:rtl/>
        </w:rPr>
      </w:pPr>
    </w:p>
    <w:p w:rsidR="000C670F" w:rsidRPr="0076268E" w:rsidRDefault="000C670F" w:rsidP="000C670F">
      <w:pPr>
        <w:rPr>
          <w:rFonts w:ascii="Sakkal Majalla" w:hAnsi="Sakkal Majalla" w:cs="Sakkal Majalla"/>
          <w:sz w:val="32"/>
          <w:szCs w:val="32"/>
          <w:u w:val="single"/>
          <w:rtl/>
        </w:rPr>
      </w:pPr>
    </w:p>
    <w:p w:rsidR="000C670F" w:rsidRPr="0076268E" w:rsidRDefault="000C670F" w:rsidP="000C670F">
      <w:pPr>
        <w:pStyle w:val="a5"/>
        <w:numPr>
          <w:ilvl w:val="0"/>
          <w:numId w:val="1"/>
        </w:numPr>
        <w:jc w:val="center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76268E">
        <w:rPr>
          <w:rFonts w:ascii="Sakkal Majalla" w:hAnsi="Sakkal Majalla" w:cs="Sakkal Majalla"/>
          <w:b/>
          <w:bCs/>
          <w:color w:val="7030A0"/>
          <w:sz w:val="36"/>
          <w:szCs w:val="36"/>
          <w:u w:val="single"/>
          <w:rtl/>
        </w:rPr>
        <w:t>مدة التضاعف السكاني</w:t>
      </w:r>
      <w:r w:rsidRPr="0076268E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(</w:t>
      </w:r>
      <w:r w:rsidRPr="0076268E">
        <w:rPr>
          <w:rFonts w:ascii="Sakkal Majalla" w:hAnsi="Sakkal Majalla" w:cs="Sakkal Majalla"/>
          <w:b/>
          <w:bCs/>
          <w:color w:val="002060"/>
          <w:sz w:val="36"/>
          <w:szCs w:val="36"/>
          <w:u w:val="single"/>
        </w:rPr>
        <w:t>Population Doubling Time</w:t>
      </w:r>
      <w:r w:rsidRPr="0076268E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)</w:t>
      </w:r>
    </w:p>
    <w:p w:rsidR="000C670F" w:rsidRPr="0076268E" w:rsidRDefault="000C670F" w:rsidP="000C670F">
      <w:pPr>
        <w:jc w:val="center"/>
        <w:rPr>
          <w:rFonts w:ascii="Sakkal Majalla" w:hAnsi="Sakkal Majalla" w:cs="Sakkal Majalla"/>
          <w:b/>
          <w:bCs/>
          <w:color w:val="3399FF"/>
          <w:sz w:val="36"/>
          <w:szCs w:val="36"/>
          <w:u w:val="single"/>
          <w:rtl/>
        </w:rPr>
      </w:pPr>
      <w:r w:rsidRPr="0076268E">
        <w:rPr>
          <w:rFonts w:ascii="Sakkal Majalla" w:hAnsi="Sakkal Majalla" w:cs="Sakkal Majalla"/>
          <w:b/>
          <w:bCs/>
          <w:color w:val="3399FF"/>
          <w:sz w:val="36"/>
          <w:szCs w:val="36"/>
          <w:u w:val="single"/>
          <w:rtl/>
        </w:rPr>
        <w:t>حساب مدة التضاعف السكاني :</w:t>
      </w:r>
    </w:p>
    <w:p w:rsidR="000C670F" w:rsidRPr="0076268E" w:rsidRDefault="000C670F" w:rsidP="000C670F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 xml:space="preserve">وفق القاعدة السبعينية تحسب المدة التقريبية لتضاعف حجم السكان بقسمة 70 على معدل </w:t>
      </w:r>
      <w:r w:rsidR="00C747F5" w:rsidRPr="0076268E">
        <w:rPr>
          <w:rFonts w:ascii="Sakkal Majalla" w:hAnsi="Sakkal Majalla" w:cs="Sakkal Majalla"/>
          <w:sz w:val="36"/>
          <w:szCs w:val="36"/>
          <w:rtl/>
        </w:rPr>
        <w:t>النمو السنوي للسكان .</w:t>
      </w:r>
    </w:p>
    <w:p w:rsidR="00C747F5" w:rsidRPr="0076268E" w:rsidRDefault="00C747F5" w:rsidP="000C670F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مثال : احسبي مدة تضاعف سكان بلد ما اذا كان معدل النمو السنوي للسكان 2٪ :</w:t>
      </w:r>
    </w:p>
    <w:p w:rsidR="00C747F5" w:rsidRPr="0076268E" w:rsidRDefault="00C747F5" w:rsidP="000C670F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مدة التضاعف = 70/ معدل النمو</w:t>
      </w:r>
    </w:p>
    <w:p w:rsidR="0076268E" w:rsidRPr="0076268E" w:rsidRDefault="00C747F5" w:rsidP="0076268E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70/2 = 35 سنة</w:t>
      </w:r>
    </w:p>
    <w:p w:rsidR="00C747F5" w:rsidRPr="00951D99" w:rsidRDefault="00C747F5" w:rsidP="000C670F">
      <w:pPr>
        <w:rPr>
          <w:rFonts w:ascii="Sakkal Majalla" w:hAnsi="Sakkal Majalla" w:cs="Sakkal Majalla"/>
          <w:sz w:val="32"/>
          <w:szCs w:val="32"/>
          <w:rtl/>
        </w:rPr>
      </w:pPr>
    </w:p>
    <w:p w:rsidR="00C747F5" w:rsidRPr="0076268E" w:rsidRDefault="00C747F5" w:rsidP="00C747F5">
      <w:pPr>
        <w:pStyle w:val="a5"/>
        <w:numPr>
          <w:ilvl w:val="0"/>
          <w:numId w:val="1"/>
        </w:numPr>
        <w:jc w:val="center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76268E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lastRenderedPageBreak/>
        <w:t>دراسة الهجرة (</w:t>
      </w:r>
      <w:r w:rsidRPr="0076268E">
        <w:rPr>
          <w:rFonts w:ascii="Sakkal Majalla" w:hAnsi="Sakkal Majalla" w:cs="Sakkal Majalla"/>
          <w:b/>
          <w:bCs/>
          <w:color w:val="943634"/>
          <w:sz w:val="36"/>
          <w:szCs w:val="36"/>
          <w:u w:val="single"/>
        </w:rPr>
        <w:t>The Study of Migration</w:t>
      </w:r>
      <w:r w:rsidRPr="0076268E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>)</w:t>
      </w:r>
    </w:p>
    <w:p w:rsidR="00C747F5" w:rsidRPr="0076268E" w:rsidRDefault="00C747F5" w:rsidP="00C747F5">
      <w:pPr>
        <w:ind w:left="360"/>
        <w:rPr>
          <w:rFonts w:ascii="Sakkal Majalla" w:hAnsi="Sakkal Majalla" w:cs="Sakkal Majalla"/>
          <w:b/>
          <w:bCs/>
          <w:color w:val="FF0066"/>
          <w:sz w:val="36"/>
          <w:szCs w:val="36"/>
          <w:u w:val="single"/>
          <w:rtl/>
        </w:rPr>
      </w:pPr>
      <w:r w:rsidRPr="0076268E">
        <w:rPr>
          <w:rFonts w:ascii="Sakkal Majalla" w:hAnsi="Sakkal Majalla" w:cs="Sakkal Majalla"/>
          <w:b/>
          <w:bCs/>
          <w:color w:val="FF0066"/>
          <w:sz w:val="36"/>
          <w:szCs w:val="36"/>
          <w:u w:val="single"/>
          <w:rtl/>
        </w:rPr>
        <w:t>انواع الهجرة :</w:t>
      </w:r>
    </w:p>
    <w:p w:rsidR="00C747F5" w:rsidRPr="0076268E" w:rsidRDefault="00C747F5" w:rsidP="00C747F5">
      <w:pPr>
        <w:pStyle w:val="a5"/>
        <w:numPr>
          <w:ilvl w:val="0"/>
          <w:numId w:val="3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 xml:space="preserve"> الهجرة الداخلية (</w:t>
      </w:r>
      <w:r w:rsidRPr="0076268E">
        <w:rPr>
          <w:rFonts w:ascii="Sakkal Majalla" w:hAnsi="Sakkal Majalla" w:cs="Sakkal Majalla"/>
          <w:b/>
          <w:bCs/>
          <w:color w:val="1F497D"/>
          <w:sz w:val="36"/>
          <w:szCs w:val="36"/>
        </w:rPr>
        <w:t>Internal Migration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وتتم داخل دولة ما , حيث يفد مهاجرون (</w:t>
      </w:r>
      <w:r w:rsidRPr="0076268E">
        <w:rPr>
          <w:rFonts w:ascii="Sakkal Majalla" w:hAnsi="Sakkal Majalla" w:cs="Sakkal Majalla"/>
          <w:b/>
          <w:bCs/>
          <w:color w:val="FF0000"/>
          <w:sz w:val="36"/>
          <w:szCs w:val="36"/>
        </w:rPr>
        <w:t>Inmigrants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الى مكان ما ( مدينة او قرية ) او يخرج مهاجرون من مكان ما (</w:t>
      </w:r>
      <w:r w:rsidRPr="0076268E">
        <w:rPr>
          <w:rFonts w:ascii="Sakkal Majalla" w:hAnsi="Sakkal Majalla" w:cs="Sakkal Majalla"/>
          <w:b/>
          <w:bCs/>
          <w:color w:val="FF0000"/>
          <w:sz w:val="36"/>
          <w:szCs w:val="36"/>
        </w:rPr>
        <w:t>Outmigrants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.</w:t>
      </w:r>
    </w:p>
    <w:p w:rsidR="00C747F5" w:rsidRPr="0076268E" w:rsidRDefault="00C747F5" w:rsidP="00C747F5">
      <w:pPr>
        <w:pStyle w:val="a5"/>
        <w:numPr>
          <w:ilvl w:val="0"/>
          <w:numId w:val="3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الهجرة الدولية (</w:t>
      </w:r>
      <w:r w:rsidRPr="0076268E">
        <w:rPr>
          <w:rFonts w:ascii="Sakkal Majalla" w:hAnsi="Sakkal Majalla" w:cs="Sakkal Majalla"/>
          <w:b/>
          <w:bCs/>
          <w:color w:val="E46D0A"/>
          <w:sz w:val="36"/>
          <w:szCs w:val="36"/>
        </w:rPr>
        <w:t>International Migration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حيث يعبر المهاجرون الدوليون المغادرون (</w:t>
      </w:r>
      <w:r w:rsidRPr="0076268E">
        <w:rPr>
          <w:rFonts w:ascii="Sakkal Majalla" w:hAnsi="Sakkal Majalla" w:cs="Sakkal Majalla"/>
          <w:b/>
          <w:bCs/>
          <w:color w:val="994806"/>
          <w:sz w:val="36"/>
          <w:szCs w:val="36"/>
        </w:rPr>
        <w:t>Emigrants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لدولة ما الحدود السياسية للدولة للاقامة كمهاجرين وافدين (</w:t>
      </w:r>
      <w:r w:rsidRPr="0076268E">
        <w:rPr>
          <w:rFonts w:ascii="Sakkal Majalla" w:hAnsi="Sakkal Majalla" w:cs="Sakkal Majalla"/>
          <w:b/>
          <w:bCs/>
          <w:color w:val="994806"/>
          <w:sz w:val="36"/>
          <w:szCs w:val="36"/>
        </w:rPr>
        <w:t xml:space="preserve">Immigrants 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بدولة اخرى .</w:t>
      </w:r>
    </w:p>
    <w:p w:rsidR="00C747F5" w:rsidRPr="0076268E" w:rsidRDefault="00C747F5" w:rsidP="00C747F5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كثيرآ مايشار الى المهاجرين بمصطلح المغادرون (</w:t>
      </w:r>
      <w:r w:rsidRPr="0076268E">
        <w:rPr>
          <w:rFonts w:ascii="Sakkal Majalla" w:hAnsi="Sakkal Majalla" w:cs="Sakkal Majalla"/>
          <w:b/>
          <w:bCs/>
          <w:color w:val="00B150"/>
          <w:sz w:val="36"/>
          <w:szCs w:val="36"/>
        </w:rPr>
        <w:t>Movers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والى الباقين بمصطلح (</w:t>
      </w:r>
      <w:r w:rsidRPr="0076268E">
        <w:rPr>
          <w:rFonts w:ascii="Sakkal Majalla" w:hAnsi="Sakkal Majalla" w:cs="Sakkal Majalla"/>
          <w:b/>
          <w:bCs/>
          <w:color w:val="994806"/>
          <w:sz w:val="36"/>
          <w:szCs w:val="36"/>
        </w:rPr>
        <w:t xml:space="preserve">Stayers 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.</w:t>
      </w:r>
    </w:p>
    <w:p w:rsidR="00C747F5" w:rsidRPr="0076268E" w:rsidRDefault="00C747F5" w:rsidP="00C747F5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 xml:space="preserve">لكل نوع من انواع الهجرة مكان مصدر ( </w:t>
      </w:r>
      <w:r w:rsidRPr="0076268E">
        <w:rPr>
          <w:rFonts w:ascii="Sakkal Majalla" w:hAnsi="Sakkal Majalla" w:cs="Sakkal Majalla"/>
          <w:b/>
          <w:bCs/>
          <w:color w:val="00B1F1"/>
          <w:sz w:val="36"/>
          <w:szCs w:val="36"/>
        </w:rPr>
        <w:t>Origin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تخرج منه , ومكان مقصد (</w:t>
      </w:r>
      <w:r w:rsidRPr="0076268E">
        <w:rPr>
          <w:rFonts w:ascii="Sakkal Majalla" w:hAnsi="Sakkal Majalla" w:cs="Sakkal Majalla"/>
          <w:b/>
          <w:bCs/>
          <w:color w:val="00B1F1"/>
          <w:sz w:val="36"/>
          <w:szCs w:val="36"/>
        </w:rPr>
        <w:t xml:space="preserve">Destination 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تذهب اليه .</w:t>
      </w:r>
    </w:p>
    <w:p w:rsidR="00C747F5" w:rsidRPr="0076268E" w:rsidRDefault="00C747F5" w:rsidP="00C747F5">
      <w:pPr>
        <w:pStyle w:val="a5"/>
        <w:numPr>
          <w:ilvl w:val="0"/>
          <w:numId w:val="1"/>
        </w:numPr>
        <w:rPr>
          <w:rFonts w:ascii="Sakkal Majalla" w:hAnsi="Sakkal Majalla" w:cs="Sakkal Majalla"/>
          <w:sz w:val="36"/>
          <w:szCs w:val="36"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>وتصنف الهجرة ايضآ الى نوعين :</w:t>
      </w:r>
    </w:p>
    <w:p w:rsidR="00C747F5" w:rsidRDefault="002B66D0" w:rsidP="00C747F5">
      <w:pPr>
        <w:rPr>
          <w:rFonts w:ascii="Sakkal Majalla" w:hAnsi="Sakkal Majalla" w:cs="Sakkal Majalla"/>
          <w:sz w:val="36"/>
          <w:szCs w:val="36"/>
          <w:rtl/>
        </w:rPr>
      </w:pPr>
      <w:r w:rsidRPr="0076268E">
        <w:rPr>
          <w:rFonts w:ascii="Sakkal Majalla" w:hAnsi="Sakkal Majalla" w:cs="Sakkal Majalla"/>
          <w:sz w:val="36"/>
          <w:szCs w:val="36"/>
          <w:rtl/>
        </w:rPr>
        <w:t xml:space="preserve">اختيارية ( </w:t>
      </w:r>
      <w:r w:rsidRPr="0076268E">
        <w:rPr>
          <w:rFonts w:ascii="Sakkal Majalla" w:hAnsi="Sakkal Majalla" w:cs="Sakkal Majalla"/>
          <w:b/>
          <w:bCs/>
          <w:sz w:val="36"/>
          <w:szCs w:val="36"/>
        </w:rPr>
        <w:t>Free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عندما يكون الفرد حرآ في اتخاذ قرار الهجرة وقسرية اجبارية (</w:t>
      </w:r>
      <w:r w:rsidRPr="0076268E">
        <w:rPr>
          <w:rFonts w:ascii="Sakkal Majalla" w:hAnsi="Sakkal Majalla" w:cs="Sakkal Majalla"/>
          <w:b/>
          <w:bCs/>
          <w:color w:val="8164A3"/>
          <w:sz w:val="36"/>
          <w:szCs w:val="36"/>
        </w:rPr>
        <w:t xml:space="preserve">Forced </w:t>
      </w:r>
      <w:r w:rsidRPr="0076268E">
        <w:rPr>
          <w:rFonts w:ascii="Sakkal Majalla" w:hAnsi="Sakkal Majalla" w:cs="Sakkal Majalla"/>
          <w:sz w:val="36"/>
          <w:szCs w:val="36"/>
          <w:rtl/>
        </w:rPr>
        <w:t xml:space="preserve"> ) عندما يجبر على الهجرة .</w:t>
      </w:r>
    </w:p>
    <w:p w:rsidR="0076268E" w:rsidRDefault="0076268E" w:rsidP="00C747F5">
      <w:pPr>
        <w:rPr>
          <w:rFonts w:ascii="Sakkal Majalla" w:hAnsi="Sakkal Majalla" w:cs="Sakkal Majalla"/>
          <w:sz w:val="36"/>
          <w:szCs w:val="36"/>
          <w:rtl/>
        </w:rPr>
      </w:pPr>
    </w:p>
    <w:p w:rsidR="0076268E" w:rsidRDefault="0076268E" w:rsidP="00C747F5">
      <w:pPr>
        <w:rPr>
          <w:rFonts w:ascii="Sakkal Majalla" w:hAnsi="Sakkal Majalla" w:cs="Sakkal Majalla"/>
          <w:sz w:val="36"/>
          <w:szCs w:val="36"/>
          <w:rtl/>
        </w:rPr>
      </w:pPr>
    </w:p>
    <w:p w:rsidR="0076268E" w:rsidRDefault="0076268E" w:rsidP="00C747F5">
      <w:pPr>
        <w:rPr>
          <w:rFonts w:ascii="Sakkal Majalla" w:hAnsi="Sakkal Majalla" w:cs="Sakkal Majalla"/>
          <w:sz w:val="36"/>
          <w:szCs w:val="36"/>
          <w:rtl/>
        </w:rPr>
      </w:pPr>
    </w:p>
    <w:p w:rsidR="0076268E" w:rsidRPr="0076268E" w:rsidRDefault="0076268E" w:rsidP="00C747F5">
      <w:pPr>
        <w:rPr>
          <w:rFonts w:ascii="Sakkal Majalla" w:hAnsi="Sakkal Majalla" w:cs="Sakkal Majalla"/>
          <w:sz w:val="36"/>
          <w:szCs w:val="36"/>
          <w:rtl/>
        </w:rPr>
      </w:pPr>
    </w:p>
    <w:p w:rsidR="002B66D0" w:rsidRPr="00951D99" w:rsidRDefault="002B66D0" w:rsidP="00C747F5">
      <w:pPr>
        <w:rPr>
          <w:rFonts w:ascii="Sakkal Majalla" w:hAnsi="Sakkal Majalla" w:cs="Sakkal Majalla"/>
          <w:sz w:val="32"/>
          <w:szCs w:val="32"/>
          <w:rtl/>
        </w:rPr>
      </w:pPr>
    </w:p>
    <w:p w:rsidR="002B66D0" w:rsidRPr="00951D99" w:rsidRDefault="002B66D0" w:rsidP="002B66D0">
      <w:pPr>
        <w:pStyle w:val="a5"/>
        <w:numPr>
          <w:ilvl w:val="0"/>
          <w:numId w:val="1"/>
        </w:numPr>
        <w:jc w:val="center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951D99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lastRenderedPageBreak/>
        <w:t>معدلات الهجرة (</w:t>
      </w:r>
      <w:r w:rsidRPr="0076268E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</w:rPr>
        <w:t>Immigration Rates</w:t>
      </w:r>
      <w:r w:rsidRPr="00951D99">
        <w:rPr>
          <w:rFonts w:ascii="Sakkal Majalla" w:hAnsi="Sakkal Majalla" w:cs="Sakkal Majalla"/>
          <w:b/>
          <w:bCs/>
          <w:sz w:val="36"/>
          <w:szCs w:val="36"/>
          <w:u w:val="single"/>
          <w:rtl/>
        </w:rPr>
        <w:t xml:space="preserve"> )</w:t>
      </w:r>
    </w:p>
    <w:p w:rsidR="00C747F5" w:rsidRPr="00390321" w:rsidRDefault="002B66D0" w:rsidP="002B66D0">
      <w:pPr>
        <w:pStyle w:val="a5"/>
        <w:numPr>
          <w:ilvl w:val="0"/>
          <w:numId w:val="2"/>
        </w:numPr>
        <w:rPr>
          <w:rFonts w:ascii="Sakkal Majalla" w:hAnsi="Sakkal Majalla" w:cs="Sakkal Majalla"/>
          <w:color w:val="333399"/>
          <w:sz w:val="36"/>
          <w:szCs w:val="36"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معدل الهجرة الوافدة الى مكان ( مقصد ) ما 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Immigration Rate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 (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IR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) في سنة معينة لكل الف من سكان المكان المقصد يحسب كالتالي :</w:t>
      </w:r>
    </w:p>
    <w:p w:rsidR="002B66D0" w:rsidRPr="00390321" w:rsidRDefault="002B66D0" w:rsidP="002B66D0">
      <w:pPr>
        <w:ind w:left="360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</w:rPr>
        <w:t>IR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= عدد المهاجرين الوافدين مقسومآ على اجمالي عدد سكان المكان المقصد مضروبآ في الف .</w:t>
      </w:r>
    </w:p>
    <w:p w:rsidR="002B66D0" w:rsidRPr="00390321" w:rsidRDefault="002B66D0" w:rsidP="002B66D0">
      <w:pPr>
        <w:pStyle w:val="a5"/>
        <w:numPr>
          <w:ilvl w:val="0"/>
          <w:numId w:val="2"/>
        </w:numPr>
        <w:rPr>
          <w:rFonts w:ascii="Sakkal Majalla" w:hAnsi="Sakkal Majalla" w:cs="Sakkal Majalla"/>
          <w:color w:val="333399"/>
          <w:sz w:val="36"/>
          <w:szCs w:val="36"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بنفس الطريقة يستخرج معدل الهجرة المغادرة 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Emigration Rate)</w:t>
      </w:r>
      <w:r w:rsidRPr="00390321">
        <w:rPr>
          <w:rFonts w:ascii="Sakkal Majalla" w:hAnsi="Sakkal Majalla" w:cs="Sakkal Majalla"/>
          <w:b/>
          <w:bCs/>
          <w:color w:val="333399"/>
          <w:sz w:val="36"/>
          <w:szCs w:val="36"/>
          <w:rtl/>
        </w:rPr>
        <w:t xml:space="preserve"> 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(ER)</w:t>
      </w:r>
      <w:r w:rsidRPr="00390321">
        <w:rPr>
          <w:rFonts w:ascii="Sakkal Majalla" w:hAnsi="Sakkal Majalla" w:cs="Sakkal Majalla"/>
          <w:b/>
          <w:bCs/>
          <w:color w:val="333399"/>
          <w:sz w:val="36"/>
          <w:szCs w:val="36"/>
          <w:rtl/>
        </w:rPr>
        <w:t xml:space="preserve">) 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لكل الف من سكان مكان مصدر ما , بقسمة عدد المهاجرين المغادرين من المكان  على عدد سكانه وضرب الناتج في الف .</w:t>
      </w:r>
    </w:p>
    <w:p w:rsidR="002B66D0" w:rsidRPr="00390321" w:rsidRDefault="002B66D0" w:rsidP="002B66D0">
      <w:pPr>
        <w:pStyle w:val="a5"/>
        <w:rPr>
          <w:rFonts w:ascii="Sakkal Majalla" w:hAnsi="Sakkal Majalla" w:cs="Sakkal Majalla"/>
          <w:color w:val="333399"/>
          <w:sz w:val="36"/>
          <w:szCs w:val="36"/>
          <w:rtl/>
        </w:rPr>
      </w:pPr>
    </w:p>
    <w:p w:rsidR="002B66D0" w:rsidRPr="00390321" w:rsidRDefault="002B66D0" w:rsidP="002B66D0">
      <w:pPr>
        <w:pStyle w:val="a5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من المعدلين السابقين يحسب معدل صافي الهجرة (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Net Migration Rate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 ) لكل الف من سكان مكان ما , وذلك بطرح عدد المهاجرين المغادرين (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Emigrants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) من عدد المهاجرين الوافدين (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Immigrants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 )</w:t>
      </w:r>
      <w:r w:rsidR="006539EF"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 , وقسمة ناتج عملية الطرح على اجمالي عدد سكان المكان ومن ثم ضرب الناتج في الف :</w:t>
      </w:r>
    </w:p>
    <w:p w:rsidR="00403145" w:rsidRPr="00390321" w:rsidRDefault="006539EF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معدل صافي الهجرة (</w:t>
      </w:r>
      <w:r w:rsidRPr="00390321">
        <w:rPr>
          <w:rFonts w:ascii="Sakkal Majalla" w:hAnsi="Sakkal Majalla" w:cs="Sakkal Majalla"/>
          <w:color w:val="333399"/>
          <w:sz w:val="36"/>
          <w:szCs w:val="36"/>
        </w:rPr>
        <w:t>NMR</w:t>
      </w: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 xml:space="preserve"> ) = </w:t>
      </w:r>
      <w:r w:rsidR="00951D99"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 xml:space="preserve">  </w:t>
      </w:r>
    </w:p>
    <w:p w:rsidR="00403145" w:rsidRPr="00390321" w:rsidRDefault="00951D99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 xml:space="preserve">   </w:t>
      </w:r>
      <w:r w:rsidR="006539EF" w:rsidRPr="00390321">
        <w:rPr>
          <w:rFonts w:ascii="Sakkal Majalla" w:hAnsi="Sakkal Majalla" w:cs="Sakkal Majalla"/>
          <w:color w:val="333399"/>
          <w:sz w:val="36"/>
          <w:szCs w:val="36"/>
          <w:rtl/>
        </w:rPr>
        <w:t>عدد المهاجرين الوفدين – عدد المهاجرين المغادرين</w:t>
      </w:r>
    </w:p>
    <w:p w:rsidR="006539EF" w:rsidRPr="00390321" w:rsidRDefault="00403145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 xml:space="preserve">            </w:t>
      </w:r>
      <w:r w:rsidR="006539EF" w:rsidRPr="00390321">
        <w:rPr>
          <w:rFonts w:ascii="Sakkal Majalla" w:hAnsi="Sakkal Majalla" w:cs="Sakkal Majalla"/>
          <w:color w:val="333399"/>
          <w:sz w:val="36"/>
          <w:szCs w:val="36"/>
          <w:rtl/>
        </w:rPr>
        <w:t>ــــــــــــــــــــــــــــــــــــــــــــــــــــــــــــــــــــ</w:t>
      </w:r>
      <w:r w:rsidR="00951D99"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>ــــــــــــــــــــــــــــــــــــــــــــــــــــــــــــــــــــــــــ</w:t>
      </w:r>
      <w:r w:rsidR="00951D99" w:rsidRPr="00390321">
        <w:rPr>
          <w:rFonts w:ascii="Sakkal Majalla" w:hAnsi="Sakkal Majalla" w:cs="Sakkal Majalla" w:hint="cs"/>
          <w:color w:val="333399"/>
          <w:sz w:val="36"/>
          <w:szCs w:val="36"/>
          <w:rtl/>
        </w:rPr>
        <w:t xml:space="preserve">      </w:t>
      </w:r>
      <w:r w:rsidR="00951D99" w:rsidRPr="00390321">
        <w:rPr>
          <w:rFonts w:ascii="Sakkal Majalla" w:hAnsi="Sakkal Majalla" w:cs="Sakkal Majalla"/>
          <w:color w:val="333399"/>
          <w:sz w:val="36"/>
          <w:szCs w:val="36"/>
          <w:rtl/>
        </w:rPr>
        <w:t>× 100</w:t>
      </w:r>
    </w:p>
    <w:p w:rsidR="006539EF" w:rsidRPr="00390321" w:rsidRDefault="006539EF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333399"/>
          <w:sz w:val="36"/>
          <w:szCs w:val="36"/>
          <w:rtl/>
        </w:rPr>
        <w:t>اجمالي عدد سكان المكان</w:t>
      </w:r>
    </w:p>
    <w:p w:rsidR="00403145" w:rsidRPr="00390321" w:rsidRDefault="00403145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</w:p>
    <w:p w:rsidR="00403145" w:rsidRPr="00390321" w:rsidRDefault="00403145" w:rsidP="00403145">
      <w:pPr>
        <w:jc w:val="center"/>
        <w:rPr>
          <w:rFonts w:ascii="Sakkal Majalla" w:hAnsi="Sakkal Majalla" w:cs="Sakkal Majalla"/>
          <w:color w:val="333399"/>
          <w:sz w:val="36"/>
          <w:szCs w:val="36"/>
          <w:rtl/>
        </w:rPr>
      </w:pPr>
    </w:p>
    <w:p w:rsidR="005B3CE3" w:rsidRDefault="005B3CE3" w:rsidP="005B3CE3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</w:pPr>
    </w:p>
    <w:p w:rsidR="005B3CE3" w:rsidRDefault="005B3CE3" w:rsidP="005B3CE3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</w:pPr>
    </w:p>
    <w:p w:rsidR="005B3CE3" w:rsidRDefault="005B3CE3" w:rsidP="005B3CE3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</w:pPr>
    </w:p>
    <w:p w:rsidR="005B3CE3" w:rsidRDefault="005B3CE3" w:rsidP="005B3CE3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</w:pPr>
    </w:p>
    <w:p w:rsidR="005B3CE3" w:rsidRDefault="005B3CE3" w:rsidP="005B3CE3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</w:pPr>
    </w:p>
    <w:p w:rsidR="00403145" w:rsidRDefault="00403145" w:rsidP="00403145">
      <w:pPr>
        <w:pStyle w:val="a5"/>
        <w:numPr>
          <w:ilvl w:val="0"/>
          <w:numId w:val="11"/>
        </w:numPr>
        <w:jc w:val="center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</w:pPr>
      <w:r w:rsidRPr="00BC13CA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  <w:rtl/>
        </w:rPr>
        <w:t xml:space="preserve">مكة المكرمة </w:t>
      </w:r>
      <w:r w:rsidRPr="00BC13CA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  <w:t>Mecca (</w:t>
      </w:r>
      <w:r w:rsidRPr="00BC13CA">
        <w:rPr>
          <w:rFonts w:ascii="Sakkal Majalla" w:hAnsi="Sakkal Majalla" w:cs="Sakkal Majalla"/>
          <w:b/>
          <w:bCs/>
          <w:color w:val="00B0F0"/>
          <w:sz w:val="36"/>
          <w:szCs w:val="36"/>
          <w:u w:val="single"/>
        </w:rPr>
        <w:t>Makkah Al-Mukarramah</w:t>
      </w:r>
      <w:r w:rsidRPr="00BC13CA"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  <w:t>)</w:t>
      </w:r>
      <w:r>
        <w:rPr>
          <w:rFonts w:ascii="Sakkal Majalla" w:hAnsi="Sakkal Majalla" w:cs="Sakkal Majalla" w:hint="cs"/>
          <w:b/>
          <w:bCs/>
          <w:color w:val="FF00FF"/>
          <w:sz w:val="36"/>
          <w:szCs w:val="36"/>
          <w:u w:val="single"/>
          <w:rtl/>
        </w:rPr>
        <w:t xml:space="preserve"> :</w:t>
      </w:r>
    </w:p>
    <w:p w:rsidR="00403145" w:rsidRPr="00BC13CA" w:rsidRDefault="00403145" w:rsidP="00403145">
      <w:pPr>
        <w:pStyle w:val="a5"/>
        <w:ind w:left="420"/>
        <w:rPr>
          <w:rFonts w:ascii="Sakkal Majalla" w:hAnsi="Sakkal Majalla" w:cs="Sakkal Majalla"/>
          <w:b/>
          <w:bCs/>
          <w:color w:val="FF00FF"/>
          <w:sz w:val="36"/>
          <w:szCs w:val="36"/>
          <w:u w:val="single"/>
        </w:rPr>
      </w:pP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تقع مدينة مكة المكرمة في غرب المملكة العربية السعودية , على جبال هيرات , الى الداخل من ساحل البحر الاحمر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وهي المدينة الاكثر قدسية بالنسبة للمسلمين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ولد بها الرسول صلى الله عليه وسلم , وبها الكعبه المشرفة التي يصلي المسلمون في كل العالم نحوها على الاقل خمس مرات في كل يوم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كل المسلمين الورعين يسعون لأداء فريضة الحج مرة في العمر على الاقل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ونسبة لقدسية المدينة فلا يسمح بدخولها لغير المسلمين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في القرن العشرين شهدت مكة تحسينات واسعة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تم اخلاء المناطق المحيطة بالمشاعر الدينية , وتوسعة الحرم المكي , وزديادة اماكن السكن وترقية الصحة العامة وتعزيز تسهيلات النقل والمواصلات بالمدينة .</w:t>
      </w:r>
    </w:p>
    <w:p w:rsidR="00403145" w:rsidRPr="00390321" w:rsidRDefault="00403145" w:rsidP="00403145">
      <w:pPr>
        <w:rPr>
          <w:rFonts w:ascii="Sakkal Majalla" w:hAnsi="Sakkal Majalla" w:cs="Sakkal Majalla"/>
          <w:color w:val="003300"/>
          <w:sz w:val="36"/>
          <w:szCs w:val="36"/>
          <w:rtl/>
        </w:rPr>
      </w:pPr>
      <w:r w:rsidRPr="00390321">
        <w:rPr>
          <w:rFonts w:ascii="Sakkal Majalla" w:hAnsi="Sakkal Majalla" w:cs="Sakkal Majalla"/>
          <w:color w:val="003300"/>
          <w:sz w:val="36"/>
          <w:szCs w:val="36"/>
          <w:rtl/>
        </w:rPr>
        <w:t>ونتيجة لذلك تستطيع مكة استيعاب الاعداد المتزايدة في اعداد الحجاج .</w:t>
      </w:r>
    </w:p>
    <w:p w:rsidR="00403145" w:rsidRDefault="00403145" w:rsidP="00403145">
      <w:pPr>
        <w:rPr>
          <w:rFonts w:ascii="Sakkal Majalla" w:hAnsi="Sakkal Majalla" w:cs="Sakkal Majalla"/>
          <w:sz w:val="36"/>
          <w:szCs w:val="36"/>
          <w:rtl/>
        </w:rPr>
      </w:pPr>
    </w:p>
    <w:p w:rsidR="00403145" w:rsidRDefault="00403145" w:rsidP="00403145">
      <w:pPr>
        <w:rPr>
          <w:rFonts w:ascii="Sakkal Majalla" w:hAnsi="Sakkal Majalla" w:cs="Sakkal Majalla"/>
          <w:sz w:val="36"/>
          <w:szCs w:val="36"/>
          <w:rtl/>
        </w:rPr>
      </w:pPr>
    </w:p>
    <w:p w:rsidR="00403145" w:rsidRDefault="00403145" w:rsidP="00403145">
      <w:pPr>
        <w:rPr>
          <w:rFonts w:ascii="Sakkal Majalla" w:hAnsi="Sakkal Majalla" w:cs="Sakkal Majalla"/>
          <w:sz w:val="36"/>
          <w:szCs w:val="36"/>
          <w:rtl/>
        </w:rPr>
      </w:pPr>
    </w:p>
    <w:p w:rsidR="00403145" w:rsidRDefault="00403145" w:rsidP="00403145">
      <w:pPr>
        <w:rPr>
          <w:rFonts w:ascii="Sakkal Majalla" w:hAnsi="Sakkal Majalla" w:cs="Sakkal Majalla"/>
          <w:sz w:val="36"/>
          <w:szCs w:val="36"/>
          <w:rtl/>
        </w:rPr>
      </w:pPr>
    </w:p>
    <w:p w:rsidR="00403145" w:rsidRDefault="00403145" w:rsidP="00403145">
      <w:pPr>
        <w:rPr>
          <w:rFonts w:ascii="Sakkal Majalla" w:hAnsi="Sakkal Majalla" w:cs="Sakkal Majalla"/>
          <w:color w:val="9966FF"/>
          <w:sz w:val="36"/>
          <w:szCs w:val="36"/>
          <w:rtl/>
        </w:rPr>
      </w:pPr>
    </w:p>
    <w:p w:rsidR="005B3CE3" w:rsidRPr="00BC13CA" w:rsidRDefault="005B3CE3" w:rsidP="00403145">
      <w:pPr>
        <w:rPr>
          <w:rFonts w:ascii="Sakkal Majalla" w:hAnsi="Sakkal Majalla" w:cs="Sakkal Majalla"/>
          <w:color w:val="9966FF"/>
          <w:sz w:val="36"/>
          <w:szCs w:val="36"/>
          <w:rtl/>
        </w:rPr>
      </w:pPr>
    </w:p>
    <w:p w:rsidR="00403145" w:rsidRDefault="00403145" w:rsidP="00403145">
      <w:pPr>
        <w:pStyle w:val="a5"/>
        <w:numPr>
          <w:ilvl w:val="0"/>
          <w:numId w:val="11"/>
        </w:numPr>
        <w:jc w:val="center"/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</w:rPr>
      </w:pPr>
      <w:r w:rsidRPr="00BC13CA">
        <w:rPr>
          <w:rFonts w:ascii="Sakkal Majalla" w:hAnsi="Sakkal Majalla" w:cs="Sakkal Majalla"/>
          <w:b/>
          <w:bCs/>
          <w:color w:val="00B050"/>
          <w:sz w:val="36"/>
          <w:szCs w:val="36"/>
          <w:u w:val="single"/>
          <w:rtl/>
        </w:rPr>
        <w:t>جغرافية المملكة العربية السعودية</w:t>
      </w:r>
      <w:r w:rsidRPr="00BC13CA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  <w:rtl/>
        </w:rPr>
        <w:t xml:space="preserve"> </w:t>
      </w:r>
      <w:r w:rsidRPr="00BC13CA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</w:rPr>
        <w:t>Geography of Saudi Arabia )</w:t>
      </w:r>
      <w:r w:rsidRPr="00BC13CA"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  <w:rtl/>
        </w:rPr>
        <w:t xml:space="preserve"> ) :</w:t>
      </w:r>
    </w:p>
    <w:p w:rsidR="00403145" w:rsidRPr="00BC13CA" w:rsidRDefault="00403145" w:rsidP="00403145">
      <w:pPr>
        <w:pStyle w:val="a5"/>
        <w:ind w:left="420"/>
        <w:rPr>
          <w:rFonts w:ascii="Sakkal Majalla" w:hAnsi="Sakkal Majalla" w:cs="Sakkal Majalla"/>
          <w:b/>
          <w:bCs/>
          <w:color w:val="9966FF"/>
          <w:sz w:val="36"/>
          <w:szCs w:val="36"/>
          <w:u w:val="single"/>
        </w:rPr>
      </w:pP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تحتل المملكة العربية السعودية , بمساحتها البالغة حوالي 865000 ميلآ مربعآ , معظم مساحة شبه الجزيرة العربية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وهي تبلغ حوالي ثلث مساحة الولايات المتحدة الامريكية وتساوي مساحة كل غرب اوربا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تقع المملكة على ملتقى الطرق لثلاث قارات : اوربا , اسيا , وافريقيا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وهي تمتد من البحر غربآ الى الخليج العربي في الشرق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وفي الشمال تحادد دول الأردن , العراق , والكويت 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وفي الجنوب تحادد اليمن , وسلطنة عمان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اما في الشرق فتحاددها الامارات العربية المتحدة , قطر , والبحرين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سطح الارض في المملكة متنوع , ولكنه عمومآ قاحل وقاس , وذو اسطح ملحية , وسهول حصوية , وكثبان رملية , ويكاد يخلو من المجاري المائية الدائمة .</w:t>
      </w:r>
    </w:p>
    <w:p w:rsidR="00403145" w:rsidRPr="00BC13CA" w:rsidRDefault="00403145" w:rsidP="00403145">
      <w:pPr>
        <w:ind w:left="60"/>
        <w:rPr>
          <w:rFonts w:ascii="Sakkal Majalla" w:hAnsi="Sakkal Majalla" w:cs="Sakkal Majalla"/>
          <w:color w:val="00206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ويوجد في جنوب المملكة الربع الخالي , اكبر كتلة رملية متصلة الاجزاء في العالم .</w:t>
      </w:r>
    </w:p>
    <w:p w:rsidR="00403145" w:rsidRPr="0076268E" w:rsidRDefault="00403145" w:rsidP="00403145">
      <w:pPr>
        <w:jc w:val="center"/>
        <w:rPr>
          <w:rFonts w:ascii="Sakkal Majalla" w:hAnsi="Sakkal Majalla" w:cs="Sakkal Majalla"/>
          <w:color w:val="0070C0"/>
          <w:sz w:val="36"/>
          <w:szCs w:val="36"/>
          <w:rtl/>
        </w:rPr>
      </w:pPr>
      <w:r w:rsidRPr="00BC13CA">
        <w:rPr>
          <w:rFonts w:ascii="Sakkal Majalla" w:hAnsi="Sakkal Majalla" w:cs="Sakkal Majalla"/>
          <w:color w:val="002060"/>
          <w:sz w:val="36"/>
          <w:szCs w:val="36"/>
          <w:rtl/>
        </w:rPr>
        <w:t>وفي الجنوب الغربي ترتفع جبال منطقة عسير الى اكثر من 9000 قدم</w:t>
      </w:r>
    </w:p>
    <w:p w:rsidR="006539EF" w:rsidRPr="00951D99" w:rsidRDefault="006539EF" w:rsidP="006539EF">
      <w:pPr>
        <w:rPr>
          <w:rFonts w:ascii="Sakkal Majalla" w:hAnsi="Sakkal Majalla" w:cs="Sakkal Majalla"/>
          <w:sz w:val="32"/>
          <w:szCs w:val="32"/>
          <w:rtl/>
        </w:rPr>
      </w:pPr>
    </w:p>
    <w:sectPr w:rsidR="006539EF" w:rsidRPr="00951D99" w:rsidSect="00EA78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ornPaperBlack" w:sz="31" w:space="24" w:color="FF0066"/>
        <w:left w:val="tornPaperBlack" w:sz="31" w:space="24" w:color="FF0066"/>
        <w:bottom w:val="tornPaperBlack" w:sz="31" w:space="24" w:color="FF0066"/>
        <w:right w:val="tornPaperBlack" w:sz="31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D94" w:rsidRDefault="00405D94" w:rsidP="00EA78AD">
      <w:pPr>
        <w:spacing w:after="0" w:line="240" w:lineRule="auto"/>
      </w:pPr>
      <w:r>
        <w:separator/>
      </w:r>
    </w:p>
  </w:endnote>
  <w:endnote w:type="continuationSeparator" w:id="0">
    <w:p w:rsidR="00405D94" w:rsidRDefault="00405D94" w:rsidP="00EA7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8AD" w:rsidRDefault="00EA78A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  <w:lang w:val="ar-SA"/>
      </w:rPr>
      <w:id w:val="8781375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5013E6" w:rsidRDefault="005013E6">
        <w:pPr>
          <w:pStyle w:val="a4"/>
          <w:jc w:val="center"/>
        </w:pPr>
        <w:r>
          <w:rPr>
            <w:rtl/>
            <w:lang w:val="ar-SA"/>
          </w:rPr>
          <w:t>[</w:t>
        </w:r>
        <w:fldSimple w:instr=" PAGE   \* MERGEFORMAT ">
          <w:r w:rsidR="00020B34" w:rsidRPr="00020B34">
            <w:rPr>
              <w:rFonts w:cs="Calibri"/>
              <w:noProof/>
              <w:rtl/>
              <w:lang w:val="ar-SA"/>
            </w:rPr>
            <w:t>14</w:t>
          </w:r>
        </w:fldSimple>
        <w:r>
          <w:rPr>
            <w:rtl/>
            <w:lang w:val="ar-SA"/>
          </w:rPr>
          <w:t>]</w:t>
        </w:r>
      </w:p>
    </w:sdtContent>
  </w:sdt>
  <w:p w:rsidR="00EA78AD" w:rsidRDefault="00EA78A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8AD" w:rsidRDefault="00EA78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D94" w:rsidRDefault="00405D94" w:rsidP="00EA78AD">
      <w:pPr>
        <w:spacing w:after="0" w:line="240" w:lineRule="auto"/>
      </w:pPr>
      <w:r>
        <w:separator/>
      </w:r>
    </w:p>
  </w:footnote>
  <w:footnote w:type="continuationSeparator" w:id="0">
    <w:p w:rsidR="00405D94" w:rsidRDefault="00405D94" w:rsidP="00EA78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8AD" w:rsidRDefault="007E0F6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7068" o:spid="_x0000_s2050" type="#_x0000_t75" style="position:absolute;left:0;text-align:left;margin-left:0;margin-top:0;width:479.9pt;height:721.4pt;z-index:-251657216;mso-position-horizontal:center;mso-position-horizontal-relative:margin;mso-position-vertical:center;mso-position-vertical-relative:margin" o:allowincell="f">
          <v:imagedata r:id="rId1" o:title="292022_g240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8AD" w:rsidRDefault="007E0F6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7069" o:spid="_x0000_s2051" type="#_x0000_t75" style="position:absolute;left:0;text-align:left;margin-left:0;margin-top:0;width:479.9pt;height:721.4pt;z-index:-251656192;mso-position-horizontal:center;mso-position-horizontal-relative:margin;mso-position-vertical:center;mso-position-vertical-relative:margin" o:allowincell="f">
          <v:imagedata r:id="rId1" o:title="292022_g240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8AD" w:rsidRDefault="007E0F6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7067" o:spid="_x0000_s2049" type="#_x0000_t75" style="position:absolute;left:0;text-align:left;margin-left:0;margin-top:0;width:479.9pt;height:721.4pt;z-index:-251658240;mso-position-horizontal:center;mso-position-horizontal-relative:margin;mso-position-vertical:center;mso-position-vertical-relative:margin" o:allowincell="f">
          <v:imagedata r:id="rId1" o:title="292022_g240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0343"/>
    <w:multiLevelType w:val="hybridMultilevel"/>
    <w:tmpl w:val="FD8C7D88"/>
    <w:lvl w:ilvl="0" w:tplc="26BA03B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CB5C57"/>
    <w:multiLevelType w:val="hybridMultilevel"/>
    <w:tmpl w:val="B65693F4"/>
    <w:lvl w:ilvl="0" w:tplc="5DCA88E8">
      <w:numFmt w:val="bullet"/>
      <w:lvlText w:val=""/>
      <w:lvlJc w:val="left"/>
      <w:pPr>
        <w:ind w:left="4973" w:hanging="720"/>
      </w:pPr>
      <w:rPr>
        <w:rFonts w:ascii="Symbol" w:eastAsiaTheme="minorHAnsi" w:hAnsi="Symbol" w:cstheme="minorBidi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B0DC4"/>
    <w:multiLevelType w:val="hybridMultilevel"/>
    <w:tmpl w:val="99C6E868"/>
    <w:lvl w:ilvl="0" w:tplc="A900D2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6F4C19"/>
    <w:multiLevelType w:val="hybridMultilevel"/>
    <w:tmpl w:val="6B1220F8"/>
    <w:lvl w:ilvl="0" w:tplc="6F86F2D4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9F5F98"/>
    <w:multiLevelType w:val="hybridMultilevel"/>
    <w:tmpl w:val="0922AAE4"/>
    <w:lvl w:ilvl="0" w:tplc="A50892FA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4AFD02DA"/>
    <w:multiLevelType w:val="hybridMultilevel"/>
    <w:tmpl w:val="BB54FF6C"/>
    <w:lvl w:ilvl="0" w:tplc="2C32F03C">
      <w:start w:val="1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E27958"/>
    <w:multiLevelType w:val="hybridMultilevel"/>
    <w:tmpl w:val="4B3EFEF0"/>
    <w:lvl w:ilvl="0" w:tplc="F48C1F2C">
      <w:numFmt w:val="bullet"/>
      <w:lvlText w:val=""/>
      <w:lvlJc w:val="left"/>
      <w:pPr>
        <w:ind w:left="1440" w:hanging="360"/>
      </w:pPr>
      <w:rPr>
        <w:rFonts w:ascii="Symbol" w:eastAsiaTheme="minorHAnsi" w:hAnsi="Symbol" w:cs="Sakkal Majalla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3186CFF"/>
    <w:multiLevelType w:val="hybridMultilevel"/>
    <w:tmpl w:val="4DDEB378"/>
    <w:lvl w:ilvl="0" w:tplc="924AAEF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6AB061C"/>
    <w:multiLevelType w:val="hybridMultilevel"/>
    <w:tmpl w:val="1EBA33A4"/>
    <w:lvl w:ilvl="0" w:tplc="3612C09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551455"/>
    <w:multiLevelType w:val="hybridMultilevel"/>
    <w:tmpl w:val="A70E507E"/>
    <w:lvl w:ilvl="0" w:tplc="6708F4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1D00FA"/>
    <w:multiLevelType w:val="hybridMultilevel"/>
    <w:tmpl w:val="E026C676"/>
    <w:lvl w:ilvl="0" w:tplc="A0A8DB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5E234C"/>
    <w:multiLevelType w:val="hybridMultilevel"/>
    <w:tmpl w:val="A9E8A9C4"/>
    <w:lvl w:ilvl="0" w:tplc="AA724DF2">
      <w:start w:val="1"/>
      <w:numFmt w:val="decimal"/>
      <w:lvlText w:val="%1)"/>
      <w:lvlJc w:val="left"/>
      <w:pPr>
        <w:ind w:left="1080" w:hanging="720"/>
      </w:pPr>
      <w:rPr>
        <w:rFonts w:hint="default"/>
        <w:color w:val="auto"/>
        <w:sz w:val="4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2"/>
  </w:num>
  <w:num w:numId="5">
    <w:abstractNumId w:val="1"/>
  </w:num>
  <w:num w:numId="6">
    <w:abstractNumId w:val="11"/>
  </w:num>
  <w:num w:numId="7">
    <w:abstractNumId w:val="3"/>
  </w:num>
  <w:num w:numId="8">
    <w:abstractNumId w:val="7"/>
  </w:num>
  <w:num w:numId="9">
    <w:abstractNumId w:val="0"/>
  </w:num>
  <w:num w:numId="10">
    <w:abstractNumId w:val="5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defaultTabStop w:val="720"/>
  <w:characterSpacingControl w:val="doNotCompress"/>
  <w:hdrShapeDefaults>
    <o:shapedefaults v:ext="edit" spidmax="15362">
      <o:colormru v:ext="edit" colors="#f99"/>
      <o:colormenu v:ext="edit" fillcolor="#f9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A78AD"/>
    <w:rsid w:val="00020B34"/>
    <w:rsid w:val="00057011"/>
    <w:rsid w:val="000C670F"/>
    <w:rsid w:val="002B66D0"/>
    <w:rsid w:val="00390321"/>
    <w:rsid w:val="00403145"/>
    <w:rsid w:val="00405D94"/>
    <w:rsid w:val="005013E6"/>
    <w:rsid w:val="005B3CE3"/>
    <w:rsid w:val="006259D5"/>
    <w:rsid w:val="006539EF"/>
    <w:rsid w:val="00673F0F"/>
    <w:rsid w:val="0076268E"/>
    <w:rsid w:val="007E0F6B"/>
    <w:rsid w:val="0081719C"/>
    <w:rsid w:val="00886BD3"/>
    <w:rsid w:val="0091344F"/>
    <w:rsid w:val="00951D99"/>
    <w:rsid w:val="00A10717"/>
    <w:rsid w:val="00AC69A7"/>
    <w:rsid w:val="00B22160"/>
    <w:rsid w:val="00BF6470"/>
    <w:rsid w:val="00C50269"/>
    <w:rsid w:val="00C747F5"/>
    <w:rsid w:val="00CD58FB"/>
    <w:rsid w:val="00D82BCA"/>
    <w:rsid w:val="00D86C04"/>
    <w:rsid w:val="00EA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#f99"/>
      <o:colormenu v:ext="edit" fillcolor="#f99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78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A78AD"/>
  </w:style>
  <w:style w:type="paragraph" w:styleId="a4">
    <w:name w:val="footer"/>
    <w:basedOn w:val="a"/>
    <w:link w:val="Char0"/>
    <w:uiPriority w:val="99"/>
    <w:unhideWhenUsed/>
    <w:rsid w:val="00EA78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A78AD"/>
  </w:style>
  <w:style w:type="paragraph" w:styleId="a5">
    <w:name w:val="List Paragraph"/>
    <w:basedOn w:val="a"/>
    <w:uiPriority w:val="34"/>
    <w:qFormat/>
    <w:rsid w:val="00EA78AD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653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539EF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020B34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9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4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4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9CB37-2096-47A8-9F2C-F74E73D54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1618</Words>
  <Characters>9227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صالح</dc:creator>
  <cp:lastModifiedBy>صالح</cp:lastModifiedBy>
  <cp:revision>13</cp:revision>
  <dcterms:created xsi:type="dcterms:W3CDTF">2012-05-13T08:48:00Z</dcterms:created>
  <dcterms:modified xsi:type="dcterms:W3CDTF">2012-05-20T21:56:00Z</dcterms:modified>
</cp:coreProperties>
</file>