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7DC" w:rsidRPr="004462B3" w:rsidRDefault="000E17DC" w:rsidP="000E17DC">
      <w:pPr>
        <w:rPr>
          <w:rFonts w:hint="cs"/>
          <w:b/>
          <w:bCs/>
          <w:rtl/>
        </w:rPr>
      </w:pPr>
    </w:p>
    <w:tbl>
      <w:tblPr>
        <w:bidiVisual/>
        <w:tblW w:w="0" w:type="auto"/>
        <w:jc w:val="center"/>
        <w:tblCellSpacing w:w="0" w:type="dxa"/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486"/>
      </w:tblGrid>
      <w:tr w:rsidR="000E17DC" w:rsidRPr="004462B3" w:rsidTr="004462B3">
        <w:trPr>
          <w:trHeight w:val="21566"/>
          <w:tblCellSpacing w:w="0" w:type="dxa"/>
          <w:jc w:val="center"/>
        </w:trPr>
        <w:tc>
          <w:tcPr>
            <w:tcW w:w="0" w:type="auto"/>
            <w:shd w:val="clear" w:color="auto" w:fill="F6F6F6"/>
            <w:hideMark/>
          </w:tcPr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proofErr w:type="spellStart"/>
            <w:r w:rsidRPr="004462B3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  <w:rtl/>
              </w:rPr>
              <w:lastRenderedPageBreak/>
              <w:t>اسئلة</w:t>
            </w:r>
            <w:proofErr w:type="spellEnd"/>
            <w:r w:rsidRPr="004462B3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  <w:rtl/>
              </w:rPr>
              <w:t xml:space="preserve"> </w:t>
            </w:r>
            <w:proofErr w:type="spellStart"/>
            <w:r w:rsidRPr="004462B3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  <w:rtl/>
              </w:rPr>
              <w:t>الاعاقات</w:t>
            </w:r>
            <w:proofErr w:type="spellEnd"/>
            <w:r w:rsidRPr="004462B3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  <w:rtl/>
              </w:rPr>
              <w:t xml:space="preserve"> المتعددة</w:t>
            </w:r>
            <w:r w:rsidRPr="004462B3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</w:rPr>
              <w:t xml:space="preserve"> </w:t>
            </w:r>
            <w:r w:rsidRPr="004462B3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</w:rPr>
              <w:br/>
            </w:r>
            <w:r w:rsidRPr="004462B3">
              <w:rPr>
                <w:rFonts w:ascii="Arial" w:eastAsia="Times New Roman" w:hAnsi="Arial" w:cs="Arial" w:hint="cs"/>
                <w:b/>
                <w:bCs/>
                <w:color w:val="008080"/>
                <w:sz w:val="36"/>
                <w:szCs w:val="36"/>
                <w:rtl/>
              </w:rPr>
              <w:t xml:space="preserve">من </w:t>
            </w:r>
            <w:proofErr w:type="spellStart"/>
            <w:r w:rsidRPr="004462B3">
              <w:rPr>
                <w:rFonts w:ascii="Arial" w:eastAsia="Times New Roman" w:hAnsi="Arial" w:cs="Arial" w:hint="cs"/>
                <w:b/>
                <w:bCs/>
                <w:color w:val="008080"/>
                <w:sz w:val="36"/>
                <w:szCs w:val="36"/>
                <w:rtl/>
              </w:rPr>
              <w:t>اعداد</w:t>
            </w:r>
            <w:proofErr w:type="spellEnd"/>
            <w:r w:rsidRPr="004462B3">
              <w:rPr>
                <w:rFonts w:ascii="Arial" w:eastAsia="Times New Roman" w:hAnsi="Arial" w:cs="Arial" w:hint="cs"/>
                <w:b/>
                <w:bCs/>
                <w:color w:val="008080"/>
                <w:sz w:val="36"/>
                <w:szCs w:val="36"/>
                <w:rtl/>
              </w:rPr>
              <w:t xml:space="preserve"> الأخت </w:t>
            </w:r>
            <w:proofErr w:type="spellStart"/>
            <w:r w:rsidRPr="004462B3">
              <w:rPr>
                <w:rFonts w:ascii="Arial" w:eastAsia="Times New Roman" w:hAnsi="Arial" w:cs="Arial" w:hint="cs"/>
                <w:b/>
                <w:bCs/>
                <w:color w:val="008080"/>
                <w:sz w:val="36"/>
                <w:szCs w:val="36"/>
                <w:rtl/>
              </w:rPr>
              <w:t>املي</w:t>
            </w:r>
            <w:proofErr w:type="spellEnd"/>
            <w:r w:rsidRPr="004462B3">
              <w:rPr>
                <w:rFonts w:ascii="Arial" w:eastAsia="Times New Roman" w:hAnsi="Arial" w:cs="Arial" w:hint="cs"/>
                <w:b/>
                <w:bCs/>
                <w:color w:val="008080"/>
                <w:sz w:val="36"/>
                <w:szCs w:val="36"/>
                <w:rtl/>
              </w:rPr>
              <w:t xml:space="preserve"> بالله كبير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هي تلك الإعاقات المتلازمة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(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مثل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u w:val="single"/>
              </w:rPr>
              <w:t>: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إعاقة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عقلية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/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إعاقة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بصرية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أو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إعاقة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عقلية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/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إعاقة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سمعية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)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التي تسبب مشاكل تربوية شديدة للتلاميذ بحيث لا يستطيعون معها أن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يتلقوا تعليمهم ضمن برامج التربية الخـاصة التي تـم إعـدادها لإعـاقة واحـدة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. 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أ)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الاعاقات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المتعددة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ب)شديدي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الاعاقه</w:t>
            </w:r>
            <w:proofErr w:type="spellEnd"/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ج)جميع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ماسبق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صحيح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الفرق بين متعددو الإعاقات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وشديدي الإعاقات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الاعاقات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الشديديه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يعبر عن درجة عالية في الإصابة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او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العجز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ب)متعددي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الاعاقات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بانه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اعاقه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اساسيه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ويلحق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اعاقه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مزدوجة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 xml:space="preserve">ج)جميع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ماسبق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 xml:space="preserve"> صحيح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تعتمد الخصائص المعرفية للأطفال متعددي الإعاقة علي نوع الإصابة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والإعاقة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أ)نوع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الاصابه</w:t>
            </w:r>
            <w:proofErr w:type="spellEnd"/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FF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ب)نوع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الاعاقه</w:t>
            </w:r>
            <w:proofErr w:type="spellEnd"/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 xml:space="preserve">ج)نوع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الاصابه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والاعاقه</w:t>
            </w:r>
            <w:proofErr w:type="spellEnd"/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بعض الإعاقات لا تؤثر علي القدرة المعرفية لدي الطالب كإعاقات الشلل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الدماغي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أ)المتخلفين عقليا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ب)المعاقين بصرياً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ج)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اعاقات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 xml:space="preserve"> الشلل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الدماغي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هناك حاجات تدعم ذوي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الاحتياجات الخاصة على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آداء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أدوارهم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في المجتمع ومن أمثلتها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الحاجه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إلى الانتماء والولاء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FF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الحاجه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إلى تعلم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النماذج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السلوكيه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المرغوب فيها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ج)أ+ب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تتلخص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حاجات النمو الانفعالي لذوي الاحتياجات الخاصة فيما يلي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lastRenderedPageBreak/>
              <w:t>أ)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الحاجه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إلى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الحريه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والاستقلال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الحاجه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إلى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الامن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النفسي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ج)أ+ب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يعرف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على انه اتساق الجهود المنظمة المدعمة لإعانة الأطفال الصغار المعوقين والأطفال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المعرضين للخلل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فى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النمو منذ فترة الولادة وحتى سن الخامسة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او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السادسة وأيضا مساعدة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أسرهم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أ)التوجيه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والارشاد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ب)التدخل المبكر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FF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ج)ليس مما سبق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يقلل التدخل المبكر من الآثار السلبية سواء على الجانب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النفسى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أو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الاجتماعي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والتعليمى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والاقتصادي على عكس ما إذا تم تقدم الخدمات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متأخراً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>.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أ)من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اهمية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التدخل المبكر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FF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ب)من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مبررات التدخل المبكر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ج)من مراحل التدخل المبكر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من مراحل عملية التدخل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المبكر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>: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أ)التعرف,الاكتشاف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ب)التشخيص,التدريب,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الارشاد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 xml:space="preserve">ج)جميع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ماسبق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صحيح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من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وظائف فريق التدخل المبكر</w:t>
            </w:r>
            <w:r w:rsidRPr="004462B3">
              <w:rPr>
                <w:rFonts w:ascii="&amp;quot" w:eastAsia="Times New Roman" w:hAnsi="&amp;quot" w:cs="Arial"/>
                <w:b/>
                <w:bCs/>
                <w:color w:val="4F6228"/>
                <w:sz w:val="27"/>
                <w:szCs w:val="27"/>
              </w:rPr>
              <w:t>: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أ)تقويم الطفل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واسرته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ب)تخطيط التدخل ,تقديم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الخدمه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لطفل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والاسره</w:t>
            </w:r>
            <w:proofErr w:type="spellEnd"/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 xml:space="preserve">ج)جميع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ماسبق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صحيح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تعتبر الإعاقة ____ و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_____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مشكلة في المقام الأول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النفسيه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والجسميه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الصحيه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والنفسيه</w:t>
            </w:r>
            <w:proofErr w:type="spellEnd"/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ج)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الجسميه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والصحيه</w:t>
            </w:r>
            <w:proofErr w:type="spellEnd"/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من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إصابات الجهاز العصبي المركزي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lastRenderedPageBreak/>
              <w:t xml:space="preserve">أ)شلل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الاطفال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ب)تصلب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االنسجه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العصبيه</w:t>
            </w:r>
            <w:proofErr w:type="spellEnd"/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 xml:space="preserve">ج)جميع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ماسبق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صحيح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يطلق مصطلح ______علي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الاضطرابات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النمائية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أو العصبية التي تصيب الدماغ في مراحل مبكرة من حياة الطفل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وخاصة في فترة عدم اكتمال نمو القشرة الدماغية المسئولة عن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الحركة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أ)الشلل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الدماغي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ب)استسقاء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الدماغ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ج)شلل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الاطفال</w:t>
            </w:r>
            <w:proofErr w:type="spellEnd"/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تشكل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هذه الإصابة إحدى حالات الشلل الدماغي الشديدة وأكثرها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انتشارا حيث تصل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بها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علي حوالي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(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u w:val="single"/>
              </w:rPr>
              <w:t>50%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)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من مجموع حالات الشلل الدماغي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أ)الشلل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الالتوائي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او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التخبطي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ب)الشلل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التشنجي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ج)الشلل غير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التوازني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او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التخلجي</w:t>
            </w:r>
            <w:proofErr w:type="spellEnd"/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العلاج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لهذه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الحاله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هو الجراحة العصبية حيث يتم وضع أنبوب دائم في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حجيرات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الدماغ لتصريف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السائل من الدماغ إلى الأحشاء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. 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أ)شلل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الدماغ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ب)الصرع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ج)استسقاء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الدماغ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هو عبارة عن مرض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وراثي يصيب الرئتين والبنكرياس ويؤدي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الي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تلفيهما أو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تكيسهما،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ثم تمتد الإصابة في مراحلها الشديدة إلي بقية أعضاء الجسم الداخلية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عندما تتراكم مادة مخاطية لزجة وسميكة ليس فقط في الرئتين والبنكرياس بل في معظم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أعضاء الجسم الداخلية كالمعدة والأمعاء والغدد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أ)الربو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الازمة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الصدريه</w:t>
            </w:r>
            <w:proofErr w:type="spellEnd"/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ب)الالتهاب الكيسي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التليفي</w:t>
            </w:r>
            <w:proofErr w:type="spellEnd"/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اصابة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القلب عند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الاطفال</w:t>
            </w:r>
            <w:proofErr w:type="spellEnd"/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العيوب الخلقية في الأذن الوسطى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من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اسباب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الاعاقه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السمعيه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>: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lastRenderedPageBreak/>
              <w:t>أ)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الوراثيه</w:t>
            </w:r>
            <w:proofErr w:type="spellEnd"/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البيئيه</w:t>
            </w:r>
            <w:proofErr w:type="spellEnd"/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ج)ليس مما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سبق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تصنف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الاعاقه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السمعيه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حسب طبيعة وموقع الإصابة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إلى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أ)الصمم التوصيلي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ب)الفقدان السمعي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المركزي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ج)أ+ب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ينشأ هذا النوع مـن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الصمم بسبب تلف في القوقعـة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أ)الصمم الحس عصبي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ب)الصمم المختلط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ج)الصمم التوصيلي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يضم الأفراد الذين يعانون من فقد في قــوة السمع تنحصر بين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27 :40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ديسيبل</w:t>
            </w:r>
            <w:proofErr w:type="spellEnd"/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أ)ضعف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السمع المتوسط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ب)ضعف السمع البسيط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ج)ضعف السمع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الملحوظ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يعتمد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التعريف القانوني: على التعريف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__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أ)التربوي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ب)الطبي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ج)ليس مما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سبق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الكفيفهو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ذلك الشخص الذي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لا تزيد حدة إبصاره عن_______في أحسن العينين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lastRenderedPageBreak/>
              <w:t>أ)20/200 قدم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ب)20/60 قدم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ج)20/70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قدم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تبدو مظاهر هذه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الحالة في صعوبة رؤية الأشياء البعيدة لا القريبة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أ)طول النظر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ب)قصر النظر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ج)صعوبة تركيز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النظر(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اللأبؤريه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>)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يعرف مرض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_____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في كثير من الأحيان باسم المياه الزرقاء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أ)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الجلاكوما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عتامة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عدسة العين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ج)انفصال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الشبكيه</w:t>
            </w:r>
            <w:proofErr w:type="spellEnd"/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يفتقد الأصم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الكفيف إلي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______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التي تعد ضرورية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لتحقيق النمو العام خاصة النمو اللغوي والحركي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أ)التفاعل الاجتماعي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ب)التقليد والمحاكاة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ج)ضعف القدرة على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التعبير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>___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هو عبارة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عن استخدام كل القنوات المناسبة لتبادل المعنى بين الأفراد، مع مراعاة الفروق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الفردية، وهو يعد من أهم المبادئ المتبعة في التعامل مع الصم المكفوفين نظراً لضعف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فرص التواصل لديهم،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أ)الصمم الكلي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ب)استخدام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القنوات الحسيه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القويه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وتوطيف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البقايا الحسية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ج)بناء الاتصال والتفاعل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الاجتماعي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lastRenderedPageBreak/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من التحديات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التعليمية التي تواجه الصم المكفوفين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أ)ندرة وجود المعلمين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ب)البرنامج التربوي الفردي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ج)أ+ب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اصبح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__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يعامل حاليا بوصفه اضطرابا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نمائياً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شاملاً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.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أ)متلازمة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داون</w:t>
            </w:r>
            <w:proofErr w:type="spellEnd"/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ب)التوحد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ج)ليس مما سبق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وتظهر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الخصائص المرضية للتوحد عادة قبل بلوغ الطفل ------ من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عمره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أ)الرابعة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FF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ب)الثانية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FF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ج)الثالثة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وقد أوضحت دراسات عديدة إلي أن الإناث اللواتي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يعانين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من التوحد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____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من الأولاد في التعرض للاضطرابات الارتقائية بشكل عام ، والاضطراب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التوحدي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بشكل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خاص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اكثر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ب)اقل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ج)اقرب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يتفق غالبية العلماء والباحثين أن هناك عوامل متعددة للأسباب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المؤدية لحالات التوحد منها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lastRenderedPageBreak/>
              <w:t>أ)عوامل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بيولوجيه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ب)عوامل نفسيه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ج)أ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+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يكون النمو في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البداية طبيعيا من حيث الجوانب الحركية ومحيط الرأس،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ثم يظهر بعد ذلك بطئ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في نمو الرأس بين (5- 48 شهرا) مع فقدان للقدرات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أ)متلازمة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اسبيرجر</w:t>
            </w:r>
            <w:proofErr w:type="spellEnd"/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 xml:space="preserve">ب)متلازمة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ريت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ج)اضطراب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الطفولة التحليلي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2060"/>
                <w:sz w:val="27"/>
                <w:szCs w:val="27"/>
                <w:u w:val="single"/>
                <w:rtl/>
              </w:rPr>
              <w:t>بعض الفنيات السلوكية لتعديل سلوك</w:t>
            </w:r>
            <w:r w:rsidRPr="004462B3">
              <w:rPr>
                <w:rFonts w:ascii="&amp;quot" w:eastAsia="Times New Roman" w:hAnsi="&amp;quot" w:cs="Arial"/>
                <w:b/>
                <w:bCs/>
                <w:color w:val="002060"/>
                <w:sz w:val="27"/>
                <w:szCs w:val="27"/>
                <w:u w:val="single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2060"/>
                <w:sz w:val="27"/>
                <w:szCs w:val="27"/>
                <w:u w:val="single"/>
                <w:rtl/>
              </w:rPr>
              <w:t>التوحديين</w:t>
            </w:r>
            <w:proofErr w:type="spellEnd"/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أ)التقليد ,التقين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لتشكيل </w:t>
            </w:r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FF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ب)التسلسل ,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النمذجه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,التعزيز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 xml:space="preserve">ج)جميع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ماسبق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صحيح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عبارة عن شذوذ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خلقي مركب شائع في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الكروموسوم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21 نتيجة اختلال في تقسيم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الخلية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أ)متلازمة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ريت</w:t>
            </w:r>
            <w:proofErr w:type="spellEnd"/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 xml:space="preserve">ب)متلازمة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داون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ج)متلازمة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اسبيرجر</w:t>
            </w:r>
            <w:proofErr w:type="spellEnd"/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أنواع متلازمة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داونثلاثة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ومنها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أ)التلازم الثلاثي </w:t>
            </w:r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ب)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الفيسفسائي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 (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موازييك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) </w:t>
            </w:r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ج)أ+ب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lastRenderedPageBreak/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من التحاليل التشخيصية لمتلازمة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داون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>: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)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عينة من السائل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المحيط بالجنين</w:t>
            </w:r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FF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)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عينة من المشيمة</w:t>
            </w:r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ج)أ+ب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من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أدق الطرق ويمكن استخدامها لتأكيد نتائج عينة المشيمة أو عينة السائل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الأمنيوسي</w:t>
            </w:r>
            <w:proofErr w:type="spellEnd"/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أ)عينه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من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المشيمه</w:t>
            </w:r>
            <w:proofErr w:type="spellEnd"/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>)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عينة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من دم الحبل السري عن طريق الجلد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ج)عينه من السائل المحيط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بالجنين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حوالي 60 -80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% 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من الأطفال المصابين بمتلازمة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>داون</w:t>
            </w:r>
            <w:proofErr w:type="spellEnd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  <w:rtl/>
              </w:rPr>
              <w:t xml:space="preserve"> يعانون من خلل في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u w:val="single"/>
              </w:rPr>
              <w:t xml:space="preserve"> _______</w:t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أ)البصر</w:t>
            </w:r>
          </w:p>
          <w:p w:rsidR="004462B3" w:rsidRPr="004462B3" w:rsidRDefault="000E17DC" w:rsidP="004462B3">
            <w:pPr>
              <w:spacing w:after="270" w:line="240" w:lineRule="auto"/>
              <w:rPr>
                <w:rFonts w:ascii="&amp;quot" w:eastAsia="Times New Roman" w:hAnsi="&amp;quot" w:cs="Arial" w:hint="cs"/>
                <w:b/>
                <w:bCs/>
                <w:color w:val="000000"/>
                <w:sz w:val="27"/>
                <w:szCs w:val="27"/>
                <w:rtl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4462B3">
              <w:rPr>
                <w:rFonts w:ascii="&amp;quot" w:eastAsia="Times New Roman" w:hAnsi="&amp;quot" w:cs="Arial"/>
                <w:b/>
                <w:bCs/>
                <w:color w:val="FF0000"/>
                <w:sz w:val="27"/>
                <w:szCs w:val="27"/>
                <w:rtl/>
              </w:rPr>
              <w:t>ب)السمع</w:t>
            </w: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</w:rPr>
              <w:t xml:space="preserve"> </w:t>
            </w:r>
          </w:p>
          <w:p w:rsidR="000E17DC" w:rsidRPr="004462B3" w:rsidRDefault="000E17DC" w:rsidP="004462B3">
            <w:pPr>
              <w:spacing w:after="27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</w:pPr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 xml:space="preserve">ج)اضطراب </w:t>
            </w:r>
            <w:proofErr w:type="spellStart"/>
            <w:r w:rsidRPr="004462B3">
              <w:rPr>
                <w:rFonts w:ascii="&amp;quot" w:eastAsia="Times New Roman" w:hAnsi="&amp;quot" w:cs="Arial"/>
                <w:b/>
                <w:bCs/>
                <w:color w:val="000000"/>
                <w:sz w:val="27"/>
                <w:szCs w:val="27"/>
                <w:rtl/>
              </w:rPr>
              <w:t>الامعاء</w:t>
            </w:r>
            <w:proofErr w:type="spellEnd"/>
          </w:p>
        </w:tc>
      </w:tr>
      <w:tr w:rsidR="000E17DC" w:rsidRPr="004462B3" w:rsidTr="004462B3">
        <w:trPr>
          <w:trHeight w:val="2613"/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0E17DC" w:rsidRPr="004462B3" w:rsidRDefault="000E17DC" w:rsidP="000E17DC">
            <w:pPr>
              <w:spacing w:after="0"/>
              <w:rPr>
                <w:rFonts w:eastAsiaTheme="minorEastAsia" w:cs="Times New Roman" w:hint="cs"/>
                <w:b/>
                <w:bCs/>
              </w:rPr>
            </w:pPr>
          </w:p>
        </w:tc>
      </w:tr>
    </w:tbl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اضطراب نمائي يظهر خلال مرحلة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الطفولة وفى كثير من الحالات قبل عمر 7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سنوات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>“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أ)صعوبات التعلم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ب)اضطراب ضعف الانتباه والنشاط الزائد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ج)ليس مما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سبق</w:t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والكثير من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الأطفال في مرحلة يعانون من ضعف الانتباه والنشاط الزائد والكذب والمقاومة والعناد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ومقاومة السلطة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. </w:t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أ)7_10سنوات</w:t>
      </w:r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ب)6_10سنوات</w:t>
      </w:r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ج)8_10سنوات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الصعوبات التعليمية المرتبطة بضعف الانتباه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والنشاط الزائد</w:t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أ)صعوبات لغوية 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ب)صعوبات الرياضيات</w:t>
      </w:r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 xml:space="preserve">ج)جميع </w:t>
      </w:r>
      <w:proofErr w:type="spellStart"/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ماسبق</w:t>
      </w:r>
      <w:proofErr w:type="spellEnd"/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صحيح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أهمية دراسة صعوبات الرياضيات وعلاقتها باضطراب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النشاط الزائد وضعف الانتباه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أ)شيوع صعوبات تعلم الرياضيات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ب)ارتباط صعوبات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الرياضيات ببعض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الزملات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الأخرى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lastRenderedPageBreak/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ج)أ+ب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يساعد على التحكم بالسلوك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وحل المشكلات التي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تواجه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الانسان</w:t>
      </w:r>
      <w:proofErr w:type="spellEnd"/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أ)القدرة على التحكم بالذات</w:t>
      </w:r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ب)الكلام مع الذات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ج)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الاحساس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بالوقت</w:t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تعتبر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استراتيجية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 ______ من أهم الاستراتيجيات المستخدمة مع الطلاب الذين يعانون من</w:t>
      </w:r>
      <w:r w:rsidR="004462B3" w:rsidRPr="004462B3">
        <w:rPr>
          <w:rFonts w:ascii="&amp;quot" w:eastAsia="Times New Roman" w:hAnsi="&amp;quot" w:cs="Arial" w:hint="cs"/>
          <w:b/>
          <w:bCs/>
          <w:color w:val="000000"/>
          <w:sz w:val="27"/>
          <w:szCs w:val="27"/>
          <w:u w:val="single"/>
          <w:rtl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اضطراب الانتباه والنشاط الزائد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)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التدخل السلوكي</w:t>
      </w:r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ب)تشغيل الانتباه </w:t>
      </w:r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ج)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الاشراف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والمتابعة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من الحلول المقترحة لعلاج صعوبات التعلم لدى الطلاب ذوى النشاط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الزائد وضعف الانتباه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:</w:t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أ)مراعاة الفروق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الفرديه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ب)العمل على الاستفادة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من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التقنيه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الحديثه</w:t>
      </w:r>
      <w:proofErr w:type="spellEnd"/>
    </w:p>
    <w:p w:rsidR="004462B3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ج)أ+ب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هناك العديد من البرامج التربوية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والارشادية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 كبرامج للتدخل العلاجي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ولكن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اشهرها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 من حيث الاستخدام علي المستوي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العالمي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>:</w:t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>)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مناهج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بافاريا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للإعاقات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="004462B3"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المتعددة</w:t>
      </w:r>
    </w:p>
    <w:p w:rsidR="000E17DC" w:rsidRPr="004462B3" w:rsidRDefault="004462B3" w:rsidP="004462B3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ب)</w:t>
      </w:r>
      <w:r w:rsidR="000E17DC"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برنامج </w:t>
      </w:r>
      <w:proofErr w:type="spellStart"/>
      <w:r w:rsidR="000E17DC"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بورتيدج</w:t>
      </w:r>
      <w:proofErr w:type="spellEnd"/>
      <w:r w:rsidR="000E17DC"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للتربية المبكرة</w:t>
      </w:r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ج)أ+ب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مكونات برنامج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بافاريا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أ)التعليم التطويري 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lastRenderedPageBreak/>
        <w:t xml:space="preserve">ب)مهارات المواد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الاساسيه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والمهارات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الثانويه</w:t>
      </w:r>
      <w:proofErr w:type="spellEnd"/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ج)أ+ب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تدور فكرة البرنامج حول تزويد الأم خلال الزيارة المنزلية والتي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تكون مرة واحدة بالأسبوع ومدتها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ساعة بالأسس المتعلقة برعاية الطفولة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والتعليم الخاص والمؤثرات الحسية التي تؤدي إلى تطوير المهارات العديدة للطفل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المعوق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 xml:space="preserve">أ)برنامج </w:t>
      </w:r>
      <w:proofErr w:type="spellStart"/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بوردتيدج</w:t>
      </w:r>
      <w:proofErr w:type="spellEnd"/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 xml:space="preserve"> للتربية المبكرة</w:t>
      </w:r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ب)مناهج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بافاريا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للأعاقات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المتعددة</w:t>
      </w:r>
    </w:p>
    <w:p w:rsidR="004462B3" w:rsidRPr="004462B3" w:rsidRDefault="000E17DC" w:rsidP="000E17DC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ج)التدخل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المبكر</w:t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من مكونات برنامج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بورتيدج</w:t>
      </w:r>
      <w:proofErr w:type="spellEnd"/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أ)عملية التشخيص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ب)تدعيم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الاجراءات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المتطورة</w:t>
      </w:r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 xml:space="preserve">ج)جميع </w:t>
      </w:r>
      <w:proofErr w:type="spellStart"/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ماسبق</w:t>
      </w:r>
      <w:proofErr w:type="spellEnd"/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صحيح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من الذين يستفيد من خدمات برنامج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بورتيدج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: 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أ)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الاطفال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من الولادة إلى 9سنوات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ب)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اهالي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الاطفال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واقربائهم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والحي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نفسه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 xml:space="preserve">ج)جميع </w:t>
      </w:r>
      <w:proofErr w:type="spellStart"/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ماسبق</w:t>
      </w:r>
      <w:proofErr w:type="spellEnd"/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صحيح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كان المعيار الأصلي الواجب توافره لدخول أي طفل في مشروع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بورتيدج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 أن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يظهر الطفل سلوكا مساويا للتأخر بمقدار سنة واحدة عند مقارنته بمجموعة من رفاقه في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أحد مجالات النمو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أ)سنتين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ب)سنة واحدة</w:t>
      </w:r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lastRenderedPageBreak/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ج)سنة ونصف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هناك أربعة معايير رئيسية توضع في الاعتبار عند تحديد الأولوية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هي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: </w:t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أ)(سن الطفل- شدة المشكلة</w:t>
      </w:r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ب- مدى إتاحة خدمات أخرى- عدد الأسر التي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يحتمل أن تتطلب الدعم</w:t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 xml:space="preserve">ج)جميع </w:t>
      </w:r>
      <w:proofErr w:type="spellStart"/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ماسبق</w:t>
      </w:r>
      <w:proofErr w:type="spellEnd"/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صحيح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استراتيجيات مفيدة لتعديل السلوك غير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السوى</w:t>
      </w:r>
      <w:proofErr w:type="spellEnd"/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أ)تغيير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الخلفيه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,تغيير العواقب,تغيير السوابق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ب)تعليم المهارات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المتنافرة</w:t>
      </w:r>
    </w:p>
    <w:p w:rsidR="000E17DC" w:rsidRPr="004462B3" w:rsidRDefault="000E17DC" w:rsidP="000E17DC">
      <w:pPr>
        <w:rPr>
          <w:rFonts w:ascii="&amp;quot" w:eastAsia="Times New Roman" w:hAnsi="&amp;quot" w:cs="Arial" w:hint="cs"/>
          <w:b/>
          <w:bCs/>
          <w:color w:val="000000"/>
          <w:sz w:val="27"/>
          <w:szCs w:val="27"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ج)أ+ب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هناك ثلاثة أنواع كبرى من التقييمات الخارجية التي تم تحديدها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وهى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أ)تقييم الفاعلية ,تقييم على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اساس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الاهداف</w:t>
      </w:r>
      <w:proofErr w:type="spellEnd"/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ب)تقييم القيمة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 xml:space="preserve">ج)جميع </w:t>
      </w:r>
      <w:proofErr w:type="spellStart"/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ماسبق</w:t>
      </w:r>
      <w:proofErr w:type="spellEnd"/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صحيح</w:t>
      </w:r>
      <w:r w:rsidR="004462B3"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يهدف برنامج 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بورتيدج</w:t>
      </w:r>
      <w:proofErr w:type="spellEnd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 إلى _____ دور المدرسة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وتفعيل دور المنزل من خلال الشراكة ومن خلال تفعيل التواصل والمتابعة المستمرة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لحالة الطفل</w:t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أ)تقليل</w:t>
      </w:r>
    </w:p>
    <w:p w:rsidR="000E17DC" w:rsidRPr="004462B3" w:rsidRDefault="000E17DC" w:rsidP="000E17DC">
      <w:pPr>
        <w:rPr>
          <w:rFonts w:ascii="&amp;quot" w:eastAsia="Times New Roman" w:hAnsi="&amp;quot" w:cs="Arial"/>
          <w:b/>
          <w:bCs/>
          <w:color w:val="000000"/>
          <w:sz w:val="27"/>
          <w:szCs w:val="27"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ب)تفعيل</w:t>
      </w:r>
    </w:p>
    <w:p w:rsidR="0023689D" w:rsidRPr="004462B3" w:rsidRDefault="000E17DC" w:rsidP="000E17DC">
      <w:pPr>
        <w:rPr>
          <w:rFonts w:hint="cs"/>
          <w:b/>
          <w:bCs/>
          <w:rtl/>
        </w:rPr>
      </w:pP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ج)</w:t>
      </w:r>
      <w:proofErr w:type="spellStart"/>
      <w:r w:rsidRPr="004462B3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الغاء</w:t>
      </w:r>
      <w:proofErr w:type="spellEnd"/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462B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sectPr w:rsidR="0023689D" w:rsidRPr="004462B3" w:rsidSect="00FD2F4A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E17DC"/>
    <w:rsid w:val="000E17DC"/>
    <w:rsid w:val="0023689D"/>
    <w:rsid w:val="004462B3"/>
    <w:rsid w:val="00FD2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7D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0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1236</Words>
  <Characters>7051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فهد</dc:creator>
  <cp:keywords/>
  <dc:description/>
  <cp:lastModifiedBy>فهد</cp:lastModifiedBy>
  <cp:revision>2</cp:revision>
  <dcterms:created xsi:type="dcterms:W3CDTF">2012-04-08T17:44:00Z</dcterms:created>
  <dcterms:modified xsi:type="dcterms:W3CDTF">2012-04-08T18:04:00Z</dcterms:modified>
</cp:coreProperties>
</file>