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830" w:rsidRPr="00FE215D" w:rsidRDefault="00A0751F" w:rsidP="000A6F3F">
      <w:pPr>
        <w:spacing w:after="0" w:line="240" w:lineRule="auto"/>
        <w:jc w:val="center"/>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أسئلة مراجعة جديدة لمنهج الأنشطة لذوي الاحتياجات الخاصة</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س1/ عبارة عن مجموعة المواد الدراسية التي يدرسها الطلبة أو التلاميذ لأجل النجاح في نهاية السنة الدراسية ...........هو منهج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ا-  </w:t>
      </w:r>
      <w:r w:rsidR="001338FC" w:rsidRPr="00FE215D">
        <w:rPr>
          <w:rFonts w:asciiTheme="majorBidi" w:hAnsiTheme="majorBidi" w:cstheme="majorBidi"/>
          <w:color w:val="548DD4" w:themeColor="text2" w:themeTint="99"/>
          <w:rtl/>
        </w:rPr>
        <w:t>الاقتصار على الناحية العقلية في نموهم</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ب- المنهج بالمفهوم التقليدي</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مفهوم أوسع وأكمل</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المنهج</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1338FC" w:rsidRPr="00FE215D">
        <w:rPr>
          <w:rFonts w:asciiTheme="majorBidi" w:hAnsiTheme="majorBidi" w:cstheme="majorBidi"/>
          <w:color w:val="548DD4" w:themeColor="text2" w:themeTint="99"/>
          <w:rtl/>
        </w:rPr>
        <w:t>2</w:t>
      </w:r>
      <w:r w:rsidRPr="00FE215D">
        <w:rPr>
          <w:rFonts w:asciiTheme="majorBidi" w:hAnsiTheme="majorBidi" w:cstheme="majorBidi"/>
          <w:color w:val="548DD4" w:themeColor="text2" w:themeTint="99"/>
          <w:rtl/>
        </w:rPr>
        <w:t xml:space="preserve"> / المنهج بالمفهوم الحديث لتساعد على تحقق النمو الشامل من جميع النواحي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ب- الجسمية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ا- العقلية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الاجتماعية والنفسية</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جميع ما ذكر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 </w:t>
      </w:r>
      <w:r w:rsidR="001338FC" w:rsidRPr="00FE215D">
        <w:rPr>
          <w:rFonts w:asciiTheme="majorBidi" w:hAnsiTheme="majorBidi" w:cstheme="majorBidi"/>
          <w:color w:val="548DD4" w:themeColor="text2" w:themeTint="99"/>
          <w:rtl/>
        </w:rPr>
        <w:t>3</w:t>
      </w:r>
      <w:r w:rsidRPr="00FE215D">
        <w:rPr>
          <w:rFonts w:asciiTheme="majorBidi" w:hAnsiTheme="majorBidi" w:cstheme="majorBidi"/>
          <w:color w:val="548DD4" w:themeColor="text2" w:themeTint="99"/>
          <w:rtl/>
        </w:rPr>
        <w:t>/ظهور المنهج الحديث مكان المنهج القديم لان.............</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w:t>
      </w:r>
      <w:r w:rsidR="001338FC" w:rsidRPr="00FE215D">
        <w:rPr>
          <w:rFonts w:asciiTheme="majorBidi" w:hAnsiTheme="majorBidi" w:cstheme="majorBidi"/>
          <w:color w:val="548DD4" w:themeColor="text2" w:themeTint="99"/>
          <w:rtl/>
        </w:rPr>
        <w:t xml:space="preserve">  لان </w:t>
      </w:r>
      <w:r w:rsidRPr="00FE215D">
        <w:rPr>
          <w:rFonts w:asciiTheme="majorBidi" w:hAnsiTheme="majorBidi" w:cstheme="majorBidi"/>
          <w:color w:val="548DD4" w:themeColor="text2" w:themeTint="99"/>
          <w:rtl/>
        </w:rPr>
        <w:t xml:space="preserve">كلاهما مكملان لبعضهما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ب- </w:t>
      </w:r>
      <w:r w:rsidR="001338FC" w:rsidRPr="00FE215D">
        <w:rPr>
          <w:rFonts w:asciiTheme="majorBidi" w:hAnsiTheme="majorBidi" w:cstheme="majorBidi"/>
          <w:color w:val="548DD4" w:themeColor="text2" w:themeTint="99"/>
          <w:u w:val="single"/>
          <w:rtl/>
        </w:rPr>
        <w:t>لأن المنهج التقليدي تجاهل الجوانب النفسية والاجتماعية</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1338FC" w:rsidRPr="00FE215D">
        <w:rPr>
          <w:rFonts w:asciiTheme="majorBidi" w:hAnsiTheme="majorBidi" w:cstheme="majorBidi"/>
          <w:color w:val="548DD4" w:themeColor="text2" w:themeTint="99"/>
          <w:rtl/>
        </w:rPr>
        <w:t>ا المنهج الحديث يقتصر على الناحية العقلية في نموهم</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1338FC" w:rsidRPr="00FE215D">
        <w:rPr>
          <w:rFonts w:asciiTheme="majorBidi" w:hAnsiTheme="majorBidi" w:cstheme="majorBidi"/>
          <w:color w:val="548DD4" w:themeColor="text2" w:themeTint="99"/>
          <w:rtl/>
        </w:rPr>
        <w:t xml:space="preserve"> المنهج القديم يربط المواد الدراسية ببعضها البعض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1338FC" w:rsidRPr="00FE215D">
        <w:rPr>
          <w:rFonts w:asciiTheme="majorBidi" w:hAnsiTheme="majorBidi" w:cstheme="majorBidi"/>
          <w:color w:val="548DD4" w:themeColor="text2" w:themeTint="99"/>
          <w:rtl/>
        </w:rPr>
        <w:t>4</w:t>
      </w:r>
      <w:r w:rsidRPr="00FE215D">
        <w:rPr>
          <w:rFonts w:asciiTheme="majorBidi" w:hAnsiTheme="majorBidi" w:cstheme="majorBidi"/>
          <w:color w:val="548DD4" w:themeColor="text2" w:themeTint="99"/>
          <w:rtl/>
        </w:rPr>
        <w:t xml:space="preserve"> /</w:t>
      </w:r>
      <w:r w:rsidR="001338FC" w:rsidRPr="00FE215D">
        <w:rPr>
          <w:rFonts w:asciiTheme="majorBidi" w:hAnsiTheme="majorBidi" w:cstheme="majorBidi"/>
          <w:color w:val="548DD4" w:themeColor="text2" w:themeTint="99"/>
          <w:rtl/>
        </w:rPr>
        <w:t xml:space="preserve"> اتسعت دائرة المنهج الحديث لتشمل كل النشاط المدرسي ما كان منها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ا-</w:t>
      </w:r>
      <w:r w:rsidR="001338FC" w:rsidRPr="00FE215D">
        <w:rPr>
          <w:rFonts w:asciiTheme="majorBidi" w:hAnsiTheme="majorBidi" w:cstheme="majorBidi"/>
          <w:color w:val="548DD4" w:themeColor="text2" w:themeTint="99"/>
          <w:u w:val="single"/>
          <w:rtl/>
        </w:rPr>
        <w:t xml:space="preserve"> داخل الجدول الدراسي أو كان خارجه.</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1338FC" w:rsidRPr="00FE215D">
        <w:rPr>
          <w:rFonts w:asciiTheme="majorBidi" w:hAnsiTheme="majorBidi" w:cstheme="majorBidi"/>
          <w:color w:val="548DD4" w:themeColor="text2" w:themeTint="99"/>
          <w:rtl/>
        </w:rPr>
        <w:t xml:space="preserve"> لا يستفيد منها الطالب في حياته اليومية والعملية</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1338FC" w:rsidRPr="00FE215D">
        <w:rPr>
          <w:rFonts w:asciiTheme="majorBidi" w:hAnsiTheme="majorBidi" w:cstheme="majorBidi"/>
          <w:color w:val="548DD4" w:themeColor="text2" w:themeTint="99"/>
          <w:rtl/>
        </w:rPr>
        <w:t>اعتماده على الحفظ والتلقين</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1338FC" w:rsidRPr="00FE215D">
        <w:rPr>
          <w:rFonts w:asciiTheme="majorBidi" w:hAnsiTheme="majorBidi" w:cstheme="majorBidi"/>
          <w:color w:val="548DD4" w:themeColor="text2" w:themeTint="99"/>
          <w:rtl/>
        </w:rPr>
        <w:t xml:space="preserve"> أعطاء معلومة واسترجاعها  دون الاهتمام بالشخصية</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1338FC" w:rsidRPr="00FE215D">
        <w:rPr>
          <w:rFonts w:asciiTheme="majorBidi" w:hAnsiTheme="majorBidi" w:cstheme="majorBidi"/>
          <w:color w:val="548DD4" w:themeColor="text2" w:themeTint="99"/>
          <w:rtl/>
        </w:rPr>
        <w:t>5</w:t>
      </w:r>
      <w:r w:rsidRPr="00FE215D">
        <w:rPr>
          <w:rFonts w:asciiTheme="majorBidi" w:hAnsiTheme="majorBidi" w:cstheme="majorBidi"/>
          <w:color w:val="548DD4" w:themeColor="text2" w:themeTint="99"/>
          <w:rtl/>
        </w:rPr>
        <w:t xml:space="preserve"> /</w:t>
      </w:r>
      <w:r w:rsidR="001338FC" w:rsidRPr="00FE215D">
        <w:rPr>
          <w:rFonts w:asciiTheme="majorBidi" w:hAnsiTheme="majorBidi" w:cstheme="majorBidi"/>
          <w:color w:val="548DD4" w:themeColor="text2" w:themeTint="99"/>
          <w:rtl/>
        </w:rPr>
        <w:t xml:space="preserve"> فالمنهج الحديث هو جميع ما يتصل مع الطالب من خلال المدرسة (............................) هي جميعها من ضمن المنهج</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w:t>
      </w:r>
      <w:r w:rsidR="001338FC" w:rsidRPr="00FE215D">
        <w:rPr>
          <w:rFonts w:asciiTheme="majorBidi" w:hAnsiTheme="majorBidi" w:cstheme="majorBidi"/>
          <w:color w:val="548DD4" w:themeColor="text2" w:themeTint="99"/>
          <w:rtl/>
        </w:rPr>
        <w:t xml:space="preserve"> فاعلية المدرسة – الأنشطة</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1338FC" w:rsidRPr="00FE215D">
        <w:rPr>
          <w:rFonts w:asciiTheme="majorBidi" w:hAnsiTheme="majorBidi" w:cstheme="majorBidi"/>
          <w:color w:val="548DD4" w:themeColor="text2" w:themeTint="99"/>
          <w:rtl/>
        </w:rPr>
        <w:t xml:space="preserve"> الوسائل – طرق التدريس</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B56EF9" w:rsidRPr="00FE215D">
        <w:rPr>
          <w:rFonts w:asciiTheme="majorBidi" w:hAnsiTheme="majorBidi" w:cstheme="majorBidi"/>
          <w:color w:val="548DD4" w:themeColor="text2" w:themeTint="99"/>
          <w:rtl/>
        </w:rPr>
        <w:t xml:space="preserve">أدارة المدرسة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د-</w:t>
      </w:r>
      <w:r w:rsidR="00B56EF9" w:rsidRPr="00FE215D">
        <w:rPr>
          <w:rFonts w:asciiTheme="majorBidi" w:hAnsiTheme="majorBidi" w:cstheme="majorBidi"/>
          <w:color w:val="548DD4" w:themeColor="text2" w:themeTint="99"/>
          <w:u w:val="single"/>
          <w:rtl/>
        </w:rPr>
        <w:t xml:space="preserve"> جميع ما ذكر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 </w:t>
      </w:r>
      <w:r w:rsidR="000B45CC" w:rsidRPr="00FE215D">
        <w:rPr>
          <w:rFonts w:asciiTheme="majorBidi" w:hAnsiTheme="majorBidi" w:cstheme="majorBidi"/>
          <w:color w:val="548DD4" w:themeColor="text2" w:themeTint="99"/>
          <w:rtl/>
        </w:rPr>
        <w:t>6</w:t>
      </w:r>
      <w:r w:rsidRPr="00FE215D">
        <w:rPr>
          <w:rFonts w:asciiTheme="majorBidi" w:hAnsiTheme="majorBidi" w:cstheme="majorBidi"/>
          <w:color w:val="548DD4" w:themeColor="text2" w:themeTint="99"/>
          <w:rtl/>
        </w:rPr>
        <w:t>/</w:t>
      </w:r>
      <w:r w:rsidR="000B45CC" w:rsidRPr="00FE215D">
        <w:rPr>
          <w:rFonts w:asciiTheme="majorBidi" w:hAnsiTheme="majorBidi" w:cstheme="majorBidi"/>
          <w:color w:val="548DD4" w:themeColor="text2" w:themeTint="99"/>
          <w:rtl/>
        </w:rPr>
        <w:t xml:space="preserve"> </w:t>
      </w:r>
      <w:r w:rsidR="00526E8E" w:rsidRPr="00FE215D">
        <w:rPr>
          <w:rFonts w:asciiTheme="majorBidi" w:hAnsiTheme="majorBidi" w:cstheme="majorBidi"/>
          <w:color w:val="548DD4" w:themeColor="text2" w:themeTint="99"/>
          <w:rtl/>
        </w:rPr>
        <w:t xml:space="preserve">أمثلة على الأفعال السلوكية (يُعَرف- يصف - يحدد- يسمي- يخطط – يعدد) لمستوى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w:t>
      </w:r>
      <w:r w:rsidR="00526E8E" w:rsidRPr="00FE215D">
        <w:rPr>
          <w:rFonts w:asciiTheme="majorBidi" w:hAnsiTheme="majorBidi" w:cstheme="majorBidi"/>
          <w:color w:val="548DD4" w:themeColor="text2" w:themeTint="99"/>
          <w:rtl/>
        </w:rPr>
        <w:t xml:space="preserve"> الفهم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526E8E" w:rsidRPr="00FE215D">
        <w:rPr>
          <w:rFonts w:asciiTheme="majorBidi" w:hAnsiTheme="majorBidi" w:cstheme="majorBidi"/>
          <w:color w:val="548DD4" w:themeColor="text2" w:themeTint="99"/>
          <w:rtl/>
        </w:rPr>
        <w:t xml:space="preserve"> التحليل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ج-</w:t>
      </w:r>
      <w:r w:rsidR="00526E8E" w:rsidRPr="00FE215D">
        <w:rPr>
          <w:rFonts w:asciiTheme="majorBidi" w:hAnsiTheme="majorBidi" w:cstheme="majorBidi"/>
          <w:color w:val="548DD4" w:themeColor="text2" w:themeTint="99"/>
          <w:u w:val="single"/>
          <w:rtl/>
        </w:rPr>
        <w:t xml:space="preserve"> التذكر </w:t>
      </w:r>
      <w:r w:rsidRPr="00FE215D">
        <w:rPr>
          <w:rFonts w:asciiTheme="majorBidi" w:hAnsiTheme="majorBidi" w:cstheme="majorBidi"/>
          <w:color w:val="548DD4" w:themeColor="text2" w:themeTint="99"/>
          <w:u w:val="single"/>
          <w:rtl/>
        </w:rPr>
        <w:t xml:space="preserve">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526E8E" w:rsidRPr="00FE215D">
        <w:rPr>
          <w:rFonts w:asciiTheme="majorBidi" w:hAnsiTheme="majorBidi" w:cstheme="majorBidi"/>
          <w:color w:val="548DD4" w:themeColor="text2" w:themeTint="99"/>
          <w:rtl/>
        </w:rPr>
        <w:t xml:space="preserve"> التطبيق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 </w:t>
      </w:r>
      <w:r w:rsidR="00526E8E" w:rsidRPr="00FE215D">
        <w:rPr>
          <w:rFonts w:asciiTheme="majorBidi" w:hAnsiTheme="majorBidi" w:cstheme="majorBidi"/>
          <w:color w:val="548DD4" w:themeColor="text2" w:themeTint="99"/>
          <w:rtl/>
        </w:rPr>
        <w:t xml:space="preserve">7 </w:t>
      </w:r>
      <w:r w:rsidRPr="00FE215D">
        <w:rPr>
          <w:rFonts w:asciiTheme="majorBidi" w:hAnsiTheme="majorBidi" w:cstheme="majorBidi"/>
          <w:color w:val="548DD4" w:themeColor="text2" w:themeTint="99"/>
          <w:rtl/>
        </w:rPr>
        <w:t>/</w:t>
      </w:r>
      <w:r w:rsidR="00526E8E" w:rsidRPr="00FE215D">
        <w:rPr>
          <w:rFonts w:asciiTheme="majorBidi" w:hAnsiTheme="majorBidi" w:cstheme="majorBidi"/>
          <w:color w:val="548DD4" w:themeColor="text2" w:themeTint="99"/>
          <w:rtl/>
        </w:rPr>
        <w:t xml:space="preserve"> مكونات الهدف السلوكي الجيد هم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ا-</w:t>
      </w:r>
      <w:r w:rsidR="00526E8E" w:rsidRPr="00FE215D">
        <w:rPr>
          <w:rFonts w:asciiTheme="majorBidi" w:hAnsiTheme="majorBidi" w:cstheme="majorBidi"/>
          <w:color w:val="548DD4" w:themeColor="text2" w:themeTint="99"/>
          <w:u w:val="single"/>
          <w:rtl/>
        </w:rPr>
        <w:t xml:space="preserve"> أن + الفعل السلوكي + الطالب + محتوى التعلم +شرط الفعل السلوكي( شروط الأداء)</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526E8E" w:rsidRPr="00FE215D">
        <w:rPr>
          <w:rFonts w:asciiTheme="majorBidi" w:hAnsiTheme="majorBidi" w:cstheme="majorBidi"/>
          <w:color w:val="548DD4" w:themeColor="text2" w:themeTint="99"/>
          <w:rtl/>
        </w:rPr>
        <w:t xml:space="preserve"> التقويم - تركيب – تحليل - تطبيق - فهم - تذكر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526E8E" w:rsidRPr="00FE215D">
        <w:rPr>
          <w:rFonts w:asciiTheme="majorBidi" w:hAnsiTheme="majorBidi" w:cstheme="majorBidi"/>
          <w:color w:val="548DD4" w:themeColor="text2" w:themeTint="99"/>
          <w:rtl/>
        </w:rPr>
        <w:t xml:space="preserve"> أ+ب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526E8E" w:rsidRPr="00FE215D">
        <w:rPr>
          <w:rFonts w:asciiTheme="majorBidi" w:hAnsiTheme="majorBidi" w:cstheme="majorBidi"/>
          <w:color w:val="548DD4" w:themeColor="text2" w:themeTint="99"/>
          <w:rtl/>
        </w:rPr>
        <w:t xml:space="preserve"> يربط - يعيد بناء- يصمم- يؤلف</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526E8E" w:rsidRPr="00FE215D">
        <w:rPr>
          <w:rFonts w:asciiTheme="majorBidi" w:hAnsiTheme="majorBidi" w:cstheme="majorBidi"/>
          <w:color w:val="548DD4" w:themeColor="text2" w:themeTint="99"/>
          <w:rtl/>
        </w:rPr>
        <w:t>8</w:t>
      </w:r>
      <w:r w:rsidRPr="00FE215D">
        <w:rPr>
          <w:rFonts w:asciiTheme="majorBidi" w:hAnsiTheme="majorBidi" w:cstheme="majorBidi"/>
          <w:color w:val="548DD4" w:themeColor="text2" w:themeTint="99"/>
          <w:rtl/>
        </w:rPr>
        <w:t xml:space="preserve"> /</w:t>
      </w:r>
      <w:r w:rsidR="00526E8E" w:rsidRPr="00FE215D">
        <w:rPr>
          <w:rFonts w:asciiTheme="majorBidi" w:hAnsiTheme="majorBidi" w:cstheme="majorBidi"/>
          <w:color w:val="548DD4" w:themeColor="text2" w:themeTint="99"/>
          <w:rtl/>
        </w:rPr>
        <w:t xml:space="preserve">  ما هو نموذج رالف تايلر 1949م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ا-</w:t>
      </w:r>
      <w:r w:rsidR="00526E8E" w:rsidRPr="00FE215D">
        <w:rPr>
          <w:rFonts w:asciiTheme="majorBidi" w:hAnsiTheme="majorBidi" w:cstheme="majorBidi"/>
          <w:color w:val="548DD4" w:themeColor="text2" w:themeTint="99"/>
          <w:u w:val="single"/>
          <w:rtl/>
        </w:rPr>
        <w:t xml:space="preserve"> اقترح وصف لعملية بناء المنهج أربعة أسئلة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526E8E" w:rsidRPr="00FE215D">
        <w:rPr>
          <w:rFonts w:asciiTheme="majorBidi" w:hAnsiTheme="majorBidi" w:cstheme="majorBidi"/>
          <w:color w:val="548DD4" w:themeColor="text2" w:themeTint="99"/>
          <w:rtl/>
        </w:rPr>
        <w:t xml:space="preserve"> اقتراح مستويات المجال المعرفي حسب تصنيف بلوم:</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526E8E" w:rsidRPr="00FE215D">
        <w:rPr>
          <w:rFonts w:asciiTheme="majorBidi" w:hAnsiTheme="majorBidi" w:cstheme="majorBidi"/>
          <w:color w:val="548DD4" w:themeColor="text2" w:themeTint="99"/>
          <w:rtl/>
        </w:rPr>
        <w:t>خرج تعديل اقتراح مستويات المجال المعرفي حسب تصنيف بلوم</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526E8E" w:rsidRPr="00FE215D">
        <w:rPr>
          <w:rFonts w:asciiTheme="majorBidi" w:hAnsiTheme="majorBidi" w:cstheme="majorBidi"/>
          <w:color w:val="548DD4" w:themeColor="text2" w:themeTint="99"/>
          <w:rtl/>
        </w:rPr>
        <w:t xml:space="preserve"> لا شيء مما ذكر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9E5870" w:rsidRPr="00FE215D">
        <w:rPr>
          <w:rFonts w:asciiTheme="majorBidi" w:hAnsiTheme="majorBidi" w:cstheme="majorBidi"/>
          <w:color w:val="548DD4" w:themeColor="text2" w:themeTint="99"/>
          <w:rtl/>
        </w:rPr>
        <w:t>9</w:t>
      </w:r>
      <w:r w:rsidRPr="00FE215D">
        <w:rPr>
          <w:rFonts w:asciiTheme="majorBidi" w:hAnsiTheme="majorBidi" w:cstheme="majorBidi"/>
          <w:color w:val="548DD4" w:themeColor="text2" w:themeTint="99"/>
          <w:rtl/>
        </w:rPr>
        <w:t xml:space="preserve"> /</w:t>
      </w:r>
      <w:r w:rsidR="009E5870" w:rsidRPr="00FE215D">
        <w:rPr>
          <w:rFonts w:asciiTheme="majorBidi" w:hAnsiTheme="majorBidi" w:cstheme="majorBidi"/>
          <w:color w:val="548DD4" w:themeColor="text2" w:themeTint="99"/>
          <w:rtl/>
        </w:rPr>
        <w:t xml:space="preserve"> وتعد هذه العلوم ( الاتصالات و التقنية) علوم أساسية لا بد من بناء المنهاج على أساسها لأنها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w:t>
      </w:r>
      <w:r w:rsidR="009E5870" w:rsidRPr="00FE215D">
        <w:rPr>
          <w:rFonts w:asciiTheme="majorBidi" w:hAnsiTheme="majorBidi" w:cstheme="majorBidi"/>
          <w:color w:val="548DD4" w:themeColor="text2" w:themeTint="99"/>
          <w:rtl/>
        </w:rPr>
        <w:t xml:space="preserve"> الكتاب أو المقرر الدراسي لم يعد مصدر المعرفة الأوحد بل تعددت المصادر</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9E5870" w:rsidRPr="00FE215D">
        <w:rPr>
          <w:rFonts w:asciiTheme="majorBidi" w:hAnsiTheme="majorBidi" w:cstheme="majorBidi"/>
          <w:color w:val="548DD4" w:themeColor="text2" w:themeTint="99"/>
          <w:rtl/>
        </w:rPr>
        <w:t xml:space="preserve"> المناهج مرنة متطورة لتواكب هذه التغيرات السريعة الهائلة في جميع الميادين من طب وتقنية و حاسوب.</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ج- </w:t>
      </w:r>
      <w:r w:rsidR="009E5870" w:rsidRPr="00FE215D">
        <w:rPr>
          <w:rFonts w:asciiTheme="majorBidi" w:hAnsiTheme="majorBidi" w:cstheme="majorBidi"/>
          <w:color w:val="548DD4" w:themeColor="text2" w:themeTint="99"/>
          <w:u w:val="single"/>
          <w:rtl/>
        </w:rPr>
        <w:t xml:space="preserve"> أ+ ب</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9E5870" w:rsidRPr="00FE215D">
        <w:rPr>
          <w:rFonts w:asciiTheme="majorBidi" w:hAnsiTheme="majorBidi" w:cstheme="majorBidi"/>
          <w:color w:val="548DD4" w:themeColor="text2" w:themeTint="99"/>
          <w:rtl/>
        </w:rPr>
        <w:t xml:space="preserve"> لا شيء مما ذكر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w:t>
      </w:r>
      <w:r w:rsidR="009E5870" w:rsidRPr="00FE215D">
        <w:rPr>
          <w:rFonts w:asciiTheme="majorBidi" w:hAnsiTheme="majorBidi" w:cstheme="majorBidi"/>
          <w:color w:val="548DD4" w:themeColor="text2" w:themeTint="99"/>
          <w:rtl/>
        </w:rPr>
        <w:t>10</w:t>
      </w:r>
      <w:r w:rsidRPr="00FE215D">
        <w:rPr>
          <w:rFonts w:asciiTheme="majorBidi" w:hAnsiTheme="majorBidi" w:cstheme="majorBidi"/>
          <w:color w:val="548DD4" w:themeColor="text2" w:themeTint="99"/>
          <w:rtl/>
        </w:rPr>
        <w:t xml:space="preserve"> /</w:t>
      </w:r>
      <w:r w:rsidR="009E5870" w:rsidRPr="00FE215D">
        <w:rPr>
          <w:rFonts w:asciiTheme="majorBidi" w:hAnsiTheme="majorBidi" w:cstheme="majorBidi"/>
          <w:color w:val="548DD4" w:themeColor="text2" w:themeTint="99"/>
          <w:rtl/>
        </w:rPr>
        <w:t xml:space="preserve"> الحديثة تهتم بالمتعلم كعنصر أساسي في إعداد المناهج وتهتم بطريقة التدريس وكيف نعطي الطالب المعلومة .......... من الأسس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w:t>
      </w:r>
      <w:r w:rsidR="009E5870" w:rsidRPr="00FE215D">
        <w:rPr>
          <w:rFonts w:asciiTheme="majorBidi" w:hAnsiTheme="majorBidi" w:cstheme="majorBidi"/>
          <w:color w:val="548DD4" w:themeColor="text2" w:themeTint="99"/>
          <w:rtl/>
        </w:rPr>
        <w:t xml:space="preserve"> الأسس الاجتماعية والثقافية </w:t>
      </w:r>
    </w:p>
    <w:p w:rsidR="00A0751F" w:rsidRPr="00FE215D" w:rsidRDefault="00A0751F"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ب-</w:t>
      </w:r>
      <w:r w:rsidR="009E5870" w:rsidRPr="00FE215D">
        <w:rPr>
          <w:rFonts w:asciiTheme="majorBidi" w:hAnsiTheme="majorBidi" w:cstheme="majorBidi"/>
          <w:color w:val="548DD4" w:themeColor="text2" w:themeTint="99"/>
          <w:u w:val="single"/>
          <w:rtl/>
        </w:rPr>
        <w:t xml:space="preserve"> الأسس الفلسفية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w:t>
      </w:r>
      <w:r w:rsidR="009E5870" w:rsidRPr="00FE215D">
        <w:rPr>
          <w:rFonts w:asciiTheme="majorBidi" w:hAnsiTheme="majorBidi" w:cstheme="majorBidi"/>
          <w:color w:val="548DD4" w:themeColor="text2" w:themeTint="99"/>
          <w:rtl/>
        </w:rPr>
        <w:t xml:space="preserve">الأسس النفسية </w:t>
      </w:r>
    </w:p>
    <w:p w:rsidR="00A0751F" w:rsidRPr="00FE215D" w:rsidRDefault="00A0751F"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9E5870" w:rsidRPr="00FE215D">
        <w:rPr>
          <w:rFonts w:asciiTheme="majorBidi" w:hAnsiTheme="majorBidi" w:cstheme="majorBidi"/>
          <w:color w:val="548DD4" w:themeColor="text2" w:themeTint="99"/>
          <w:rtl/>
        </w:rPr>
        <w:t xml:space="preserve"> الأسس العلمية </w:t>
      </w:r>
    </w:p>
    <w:p w:rsidR="009E5870" w:rsidRPr="00FE215D" w:rsidRDefault="009E5870"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س11/ </w:t>
      </w:r>
      <w:r w:rsidR="00DF5F26" w:rsidRPr="00FE215D">
        <w:rPr>
          <w:rFonts w:asciiTheme="majorBidi" w:hAnsiTheme="majorBidi" w:cstheme="majorBidi"/>
          <w:color w:val="548DD4" w:themeColor="text2" w:themeTint="99"/>
          <w:rtl/>
        </w:rPr>
        <w:t xml:space="preserve">هو موقف تعليمي محدد أو جزء من موضوع أ, مهارة محددة يتم تدريس الطلاب من خلال موقف تدريسي مشابه حيث يستفاد منها في تدريب أو تعليم المدرسين المبتدئين أو الخريجين لكي يوضعوا في مواقف مشابهة كالمواقف التي سيتعرضون لها في الواقع .....من طرق التدريس: </w:t>
      </w:r>
    </w:p>
    <w:p w:rsidR="009E5870" w:rsidRPr="00FE215D" w:rsidRDefault="009E5870"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w:t>
      </w:r>
      <w:r w:rsidR="00DF5F26" w:rsidRPr="00FE215D">
        <w:rPr>
          <w:rFonts w:asciiTheme="majorBidi" w:hAnsiTheme="majorBidi" w:cstheme="majorBidi"/>
          <w:color w:val="548DD4" w:themeColor="text2" w:themeTint="99"/>
          <w:rtl/>
        </w:rPr>
        <w:t xml:space="preserve"> المناقشة و الحوار</w:t>
      </w:r>
    </w:p>
    <w:p w:rsidR="009E5870" w:rsidRPr="00FE215D" w:rsidRDefault="009E5870"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ب- </w:t>
      </w:r>
      <w:r w:rsidR="00DF5F26" w:rsidRPr="00FE215D">
        <w:rPr>
          <w:rFonts w:asciiTheme="majorBidi" w:hAnsiTheme="majorBidi" w:cstheme="majorBidi"/>
          <w:color w:val="548DD4" w:themeColor="text2" w:themeTint="99"/>
          <w:rtl/>
        </w:rPr>
        <w:t>التعلم التعاوني</w:t>
      </w:r>
    </w:p>
    <w:p w:rsidR="009E5870" w:rsidRPr="00FE215D" w:rsidRDefault="009E5870"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ج- </w:t>
      </w:r>
      <w:r w:rsidR="00DF5F26" w:rsidRPr="00FE215D">
        <w:rPr>
          <w:rFonts w:asciiTheme="majorBidi" w:hAnsiTheme="majorBidi" w:cstheme="majorBidi"/>
          <w:color w:val="548DD4" w:themeColor="text2" w:themeTint="99"/>
          <w:u w:val="single"/>
          <w:rtl/>
        </w:rPr>
        <w:t>التدريس المصغر</w:t>
      </w:r>
    </w:p>
    <w:p w:rsidR="00DF5F26" w:rsidRPr="00FE215D" w:rsidRDefault="009E5870" w:rsidP="000A6F3F">
      <w:pPr>
        <w:spacing w:after="0" w:line="240" w:lineRule="auto"/>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د- </w:t>
      </w:r>
      <w:r w:rsidR="00DF5F26" w:rsidRPr="00FE215D">
        <w:rPr>
          <w:rFonts w:asciiTheme="majorBidi" w:hAnsiTheme="majorBidi" w:cstheme="majorBidi"/>
          <w:color w:val="548DD4" w:themeColor="text2" w:themeTint="99"/>
          <w:rtl/>
        </w:rPr>
        <w:t>المحاضرة</w:t>
      </w:r>
    </w:p>
    <w:p w:rsidR="00DF5F26" w:rsidRPr="00FE215D" w:rsidRDefault="00DF5F26"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س12/ يقوم المعلم فيها بتحديد وجمع كل ما يتطلب لتحقيق الأهداف التربوية من معلومات </w:t>
      </w:r>
      <w:proofErr w:type="spellStart"/>
      <w:r w:rsidRPr="00FE215D">
        <w:rPr>
          <w:rFonts w:asciiTheme="majorBidi" w:hAnsiTheme="majorBidi" w:cstheme="majorBidi"/>
          <w:color w:val="548DD4" w:themeColor="text2" w:themeTint="99"/>
          <w:rtl/>
        </w:rPr>
        <w:t>ومناشط</w:t>
      </w:r>
      <w:proofErr w:type="spellEnd"/>
      <w:r w:rsidRPr="00FE215D">
        <w:rPr>
          <w:rFonts w:asciiTheme="majorBidi" w:hAnsiTheme="majorBidi" w:cstheme="majorBidi"/>
          <w:color w:val="548DD4" w:themeColor="text2" w:themeTint="99"/>
          <w:rtl/>
        </w:rPr>
        <w:t xml:space="preserve"> وأدوات........هو</w:t>
      </w:r>
    </w:p>
    <w:p w:rsidR="00DF5F26" w:rsidRPr="00FE215D" w:rsidRDefault="00DF5F26"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lastRenderedPageBreak/>
        <w:t>أ- المرحلة الأولى</w:t>
      </w:r>
    </w:p>
    <w:p w:rsidR="00DF5F26" w:rsidRPr="00FE215D" w:rsidRDefault="00DF5F26"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ب-التخطيط</w:t>
      </w:r>
    </w:p>
    <w:p w:rsidR="00DF5F26" w:rsidRPr="00FE215D" w:rsidRDefault="00DF5F26" w:rsidP="000A6F3F">
      <w:pPr>
        <w:spacing w:after="0" w:line="240" w:lineRule="auto"/>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المرحلة الثانية</w:t>
      </w:r>
    </w:p>
    <w:p w:rsidR="00DF5F26" w:rsidRPr="00FE215D" w:rsidRDefault="00DF5F26"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أ+ ب </w:t>
      </w:r>
    </w:p>
    <w:p w:rsidR="00DF5F26" w:rsidRPr="00FE215D" w:rsidRDefault="00454DED" w:rsidP="000A6F3F">
      <w:pPr>
        <w:spacing w:after="0" w:line="240" w:lineRule="auto"/>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rtl/>
        </w:rPr>
        <w:t xml:space="preserve">س13/ كلها من الأدوات المساعدة والوسائل التعليمية </w:t>
      </w:r>
      <w:r w:rsidRPr="00FE215D">
        <w:rPr>
          <w:rFonts w:asciiTheme="majorBidi" w:hAnsiTheme="majorBidi" w:cstheme="majorBidi"/>
          <w:color w:val="548DD4" w:themeColor="text2" w:themeTint="99"/>
          <w:u w:val="single"/>
          <w:rtl/>
        </w:rPr>
        <w:t>ما عدا :</w:t>
      </w:r>
    </w:p>
    <w:p w:rsidR="00454DED" w:rsidRPr="00FE215D" w:rsidRDefault="00454DED" w:rsidP="000A6F3F">
      <w:pPr>
        <w:bidi w:val="0"/>
        <w:spacing w:after="0" w:line="240" w:lineRule="auto"/>
        <w:jc w:val="right"/>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أ-  السبورة – الأقلام – المجسمات – الأشكال – أشرطة الفيديو </w:t>
      </w:r>
      <w:r w:rsidRPr="00FE215D">
        <w:rPr>
          <w:rFonts w:asciiTheme="majorBidi" w:hAnsiTheme="majorBidi" w:cstheme="majorBidi"/>
          <w:color w:val="548DD4" w:themeColor="text2" w:themeTint="99"/>
        </w:rPr>
        <w:t xml:space="preserve"> )</w:t>
      </w:r>
    </w:p>
    <w:p w:rsidR="00454DED" w:rsidRPr="00FE215D" w:rsidRDefault="00454DED"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الانترنت-  زيارات ميدانية لحقل أو مدرسة متميزة أو زيارة عالم يستفيد منه الطلاب</w:t>
      </w:r>
    </w:p>
    <w:p w:rsidR="00454DED" w:rsidRPr="00FE215D" w:rsidRDefault="00454DED" w:rsidP="000A6F3F">
      <w:pPr>
        <w:bidi w:val="0"/>
        <w:spacing w:after="0" w:line="240" w:lineRule="auto"/>
        <w:jc w:val="right"/>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ج- زيارة داخلية  أو زيارات الخارجية </w:t>
      </w:r>
    </w:p>
    <w:p w:rsidR="00454DED" w:rsidRPr="00FE215D" w:rsidRDefault="00454DED"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u w:val="single"/>
          <w:rtl/>
        </w:rPr>
        <w:t xml:space="preserve">د- مقرر- محتوى – خطة التدريس </w:t>
      </w:r>
    </w:p>
    <w:p w:rsidR="00E12763" w:rsidRPr="00FE215D" w:rsidRDefault="00E12763" w:rsidP="000A6F3F">
      <w:pPr>
        <w:bidi w:val="0"/>
        <w:spacing w:after="0" w:line="240" w:lineRule="auto"/>
        <w:jc w:val="right"/>
        <w:rPr>
          <w:rFonts w:asciiTheme="majorBidi" w:hAnsiTheme="majorBidi" w:cstheme="majorBidi"/>
          <w:color w:val="548DD4" w:themeColor="text2" w:themeTint="99"/>
          <w:rtl/>
        </w:rPr>
      </w:pPr>
      <w:proofErr w:type="spellStart"/>
      <w:r w:rsidRPr="00FE215D">
        <w:rPr>
          <w:rFonts w:asciiTheme="majorBidi" w:hAnsiTheme="majorBidi" w:cstheme="majorBidi"/>
          <w:color w:val="548DD4" w:themeColor="text2" w:themeTint="99"/>
          <w:rtl/>
        </w:rPr>
        <w:t>س14/</w:t>
      </w:r>
      <w:proofErr w:type="spellEnd"/>
      <w:r w:rsidRPr="00FE215D">
        <w:rPr>
          <w:rFonts w:asciiTheme="majorBidi" w:hAnsiTheme="majorBidi" w:cstheme="majorBidi"/>
          <w:color w:val="548DD4" w:themeColor="text2" w:themeTint="99"/>
          <w:rtl/>
        </w:rPr>
        <w:t xml:space="preserve"> من امثلة على طرق التدريس المختلفة ...........</w:t>
      </w:r>
      <w:r w:rsidRPr="00FE215D">
        <w:rPr>
          <w:rFonts w:asciiTheme="majorBidi" w:hAnsiTheme="majorBidi" w:cstheme="majorBidi"/>
          <w:color w:val="548DD4" w:themeColor="text2" w:themeTint="99"/>
          <w:u w:val="single"/>
          <w:rtl/>
        </w:rPr>
        <w:t>ما عدا</w:t>
      </w:r>
    </w:p>
    <w:p w:rsidR="002A3A5B" w:rsidRPr="00FE215D" w:rsidRDefault="002A3A5B"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أ- المناقشة و الحوار والمحاضرة </w:t>
      </w:r>
    </w:p>
    <w:p w:rsidR="002A3A5B" w:rsidRPr="00FE215D" w:rsidRDefault="002A3A5B"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التعلم التعاوني</w:t>
      </w:r>
    </w:p>
    <w:p w:rsidR="002A3A5B" w:rsidRPr="00FE215D" w:rsidRDefault="002A3A5B"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التدريس المصغر</w:t>
      </w:r>
    </w:p>
    <w:p w:rsidR="009E5870" w:rsidRPr="00FE215D" w:rsidRDefault="002A3A5B" w:rsidP="000A6F3F">
      <w:pPr>
        <w:bidi w:val="0"/>
        <w:spacing w:after="0" w:line="240" w:lineRule="auto"/>
        <w:jc w:val="right"/>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التنفيذ </w:t>
      </w:r>
    </w:p>
    <w:p w:rsidR="00535989" w:rsidRPr="00FE215D" w:rsidRDefault="00535989"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س15/ التقويم يشمل جميع عناصر المنهج وليس فقط يقتصر على الخطوة أو المرحلة النهائية في التعليم:</w:t>
      </w:r>
    </w:p>
    <w:p w:rsidR="00535989" w:rsidRPr="00FE215D" w:rsidRDefault="00535989"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تقويم الأهداف و تقويم المحتوى</w:t>
      </w:r>
      <w:r w:rsidRPr="00FE215D">
        <w:rPr>
          <w:rFonts w:asciiTheme="majorBidi" w:hAnsiTheme="majorBidi" w:cstheme="majorBidi"/>
          <w:color w:val="548DD4" w:themeColor="text2" w:themeTint="99"/>
        </w:rPr>
        <w:t xml:space="preserve"> </w:t>
      </w:r>
      <w:r w:rsidRPr="00FE215D">
        <w:rPr>
          <w:rFonts w:asciiTheme="majorBidi" w:hAnsiTheme="majorBidi" w:cstheme="majorBidi"/>
          <w:color w:val="548DD4" w:themeColor="text2" w:themeTint="99"/>
          <w:rtl/>
        </w:rPr>
        <w:t xml:space="preserve">أ- </w:t>
      </w:r>
    </w:p>
    <w:p w:rsidR="00535989" w:rsidRPr="00FE215D" w:rsidRDefault="00535989" w:rsidP="000A6F3F">
      <w:pPr>
        <w:bidi w:val="0"/>
        <w:spacing w:after="0" w:line="240" w:lineRule="auto"/>
        <w:jc w:val="right"/>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تقويم التدريس </w:t>
      </w:r>
      <w:r w:rsidRPr="00FE215D">
        <w:rPr>
          <w:rFonts w:asciiTheme="majorBidi" w:hAnsiTheme="majorBidi" w:cstheme="majorBidi"/>
          <w:color w:val="548DD4" w:themeColor="text2" w:themeTint="99"/>
        </w:rPr>
        <w:t xml:space="preserve"> </w:t>
      </w:r>
      <w:r w:rsidRPr="00FE215D">
        <w:rPr>
          <w:rFonts w:asciiTheme="majorBidi" w:hAnsiTheme="majorBidi" w:cstheme="majorBidi"/>
          <w:color w:val="548DD4" w:themeColor="text2" w:themeTint="99"/>
          <w:rtl/>
        </w:rPr>
        <w:t xml:space="preserve">ب- </w:t>
      </w:r>
    </w:p>
    <w:p w:rsidR="00535989" w:rsidRPr="00FE215D" w:rsidRDefault="00535989" w:rsidP="000A6F3F">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تقويم المنهج إجمالا</w:t>
      </w:r>
    </w:p>
    <w:p w:rsidR="00535989" w:rsidRPr="00FE215D" w:rsidRDefault="00535989" w:rsidP="000A6F3F">
      <w:pPr>
        <w:bidi w:val="0"/>
        <w:spacing w:after="0" w:line="240" w:lineRule="auto"/>
        <w:jc w:val="right"/>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جميع ما ذكر </w:t>
      </w:r>
    </w:p>
    <w:p w:rsidR="00F93F14" w:rsidRPr="00FE215D" w:rsidRDefault="00F93F14" w:rsidP="00F93F14">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س16/ ماذا يتضمن المنهج الخاص.....</w:t>
      </w:r>
    </w:p>
    <w:p w:rsidR="00F93F14" w:rsidRPr="00FE215D" w:rsidRDefault="00F93F14" w:rsidP="00F93F14">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البرامج التربوية والتعليمية والعلاجية</w:t>
      </w:r>
      <w:r w:rsidRPr="00FE215D">
        <w:rPr>
          <w:rFonts w:asciiTheme="majorBidi" w:hAnsiTheme="majorBidi" w:cstheme="majorBidi"/>
          <w:color w:val="548DD4" w:themeColor="text2" w:themeTint="99"/>
        </w:rPr>
        <w:t xml:space="preserve"> </w:t>
      </w:r>
      <w:r w:rsidRPr="00FE215D">
        <w:rPr>
          <w:rFonts w:asciiTheme="majorBidi" w:hAnsiTheme="majorBidi" w:cstheme="majorBidi"/>
          <w:color w:val="548DD4" w:themeColor="text2" w:themeTint="99"/>
          <w:rtl/>
        </w:rPr>
        <w:t xml:space="preserve">أ- </w:t>
      </w:r>
    </w:p>
    <w:p w:rsidR="00F93F14" w:rsidRPr="00FE215D" w:rsidRDefault="00F93F14" w:rsidP="00F93F14">
      <w:pPr>
        <w:bidi w:val="0"/>
        <w:spacing w:after="0" w:line="240" w:lineRule="auto"/>
        <w:jc w:val="right"/>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تصميم المنهج</w:t>
      </w:r>
    </w:p>
    <w:p w:rsidR="00F93F14" w:rsidRPr="00FE215D" w:rsidRDefault="00F93F14" w:rsidP="00F93F14">
      <w:pPr>
        <w:bidi w:val="0"/>
        <w:spacing w:after="0" w:line="240" w:lineRule="auto"/>
        <w:jc w:val="right"/>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البيئة التعليمية  </w:t>
      </w:r>
      <w:r w:rsidRPr="00FE215D">
        <w:rPr>
          <w:rFonts w:asciiTheme="majorBidi" w:hAnsiTheme="majorBidi" w:cstheme="majorBidi"/>
          <w:color w:val="548DD4" w:themeColor="text2" w:themeTint="99"/>
        </w:rPr>
        <w:t xml:space="preserve"> </w:t>
      </w:r>
      <w:r w:rsidRPr="00FE215D">
        <w:rPr>
          <w:rFonts w:asciiTheme="majorBidi" w:hAnsiTheme="majorBidi" w:cstheme="majorBidi"/>
          <w:color w:val="548DD4" w:themeColor="text2" w:themeTint="99"/>
          <w:rtl/>
        </w:rPr>
        <w:t>ج - الحاجة التربوية الخاصة</w:t>
      </w:r>
    </w:p>
    <w:p w:rsidR="00F93F14" w:rsidRPr="00FE215D" w:rsidRDefault="00F93F14" w:rsidP="00F93F14">
      <w:pPr>
        <w:bidi w:val="0"/>
        <w:spacing w:after="0" w:line="240" w:lineRule="auto"/>
        <w:jc w:val="right"/>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جميع ما ذكر </w:t>
      </w:r>
    </w:p>
    <w:p w:rsidR="00F93F14" w:rsidRPr="00FE215D" w:rsidRDefault="007E1716" w:rsidP="00F93F14">
      <w:pPr>
        <w:spacing w:after="0" w:line="240" w:lineRule="auto"/>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س17/ </w:t>
      </w:r>
      <w:r w:rsidR="00F93F14" w:rsidRPr="00FE215D">
        <w:rPr>
          <w:rFonts w:asciiTheme="majorBidi" w:hAnsiTheme="majorBidi" w:cstheme="majorBidi"/>
          <w:color w:val="548DD4" w:themeColor="text2" w:themeTint="99"/>
          <w:rtl/>
        </w:rPr>
        <w:t>أشكال المنهج لذوي الحاجات الخاصة :</w:t>
      </w:r>
    </w:p>
    <w:p w:rsidR="00F93F14" w:rsidRPr="00FE215D" w:rsidRDefault="007E1716" w:rsidP="007E1716">
      <w:pPr>
        <w:pStyle w:val="a3"/>
        <w:numPr>
          <w:ilvl w:val="0"/>
          <w:numId w:val="5"/>
        </w:numPr>
        <w:tabs>
          <w:tab w:val="left" w:pos="141"/>
          <w:tab w:val="left" w:pos="992"/>
        </w:tabs>
        <w:spacing w:after="0" w:line="240" w:lineRule="auto"/>
        <w:ind w:left="0" w:firstLine="0"/>
        <w:jc w:val="both"/>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اختيار مناسب للوسائل والمواد</w:t>
      </w:r>
    </w:p>
    <w:p w:rsidR="007E1716" w:rsidRPr="00FE215D" w:rsidRDefault="00F93F14" w:rsidP="007E1716">
      <w:pPr>
        <w:pStyle w:val="a3"/>
        <w:numPr>
          <w:ilvl w:val="0"/>
          <w:numId w:val="5"/>
        </w:numPr>
        <w:tabs>
          <w:tab w:val="left" w:pos="141"/>
          <w:tab w:val="left" w:pos="992"/>
        </w:tabs>
        <w:spacing w:after="0" w:line="240" w:lineRule="auto"/>
        <w:ind w:left="0" w:firstLine="0"/>
        <w:jc w:val="both"/>
        <w:rPr>
          <w:rFonts w:asciiTheme="majorBidi" w:hAnsiTheme="majorBidi" w:cstheme="majorBidi"/>
          <w:color w:val="548DD4" w:themeColor="text2" w:themeTint="99"/>
          <w:u w:val="single"/>
        </w:rPr>
      </w:pPr>
      <w:r w:rsidRPr="00FE215D">
        <w:rPr>
          <w:rFonts w:asciiTheme="majorBidi" w:hAnsiTheme="majorBidi" w:cstheme="majorBidi"/>
          <w:color w:val="548DD4" w:themeColor="text2" w:themeTint="99"/>
          <w:u w:val="single"/>
          <w:rtl/>
        </w:rPr>
        <w:t xml:space="preserve">منهج علاجي  </w:t>
      </w:r>
      <w:r w:rsidR="007E1716" w:rsidRPr="00FE215D">
        <w:rPr>
          <w:rFonts w:asciiTheme="majorBidi" w:hAnsiTheme="majorBidi" w:cstheme="majorBidi"/>
          <w:color w:val="548DD4" w:themeColor="text2" w:themeTint="99"/>
          <w:u w:val="single"/>
          <w:rtl/>
        </w:rPr>
        <w:t>و</w:t>
      </w:r>
      <w:r w:rsidRPr="00FE215D">
        <w:rPr>
          <w:rFonts w:asciiTheme="majorBidi" w:hAnsiTheme="majorBidi" w:cstheme="majorBidi"/>
          <w:color w:val="548DD4" w:themeColor="text2" w:themeTint="99"/>
          <w:u w:val="single"/>
          <w:rtl/>
        </w:rPr>
        <w:t>برامج تعليمية إضافية</w:t>
      </w:r>
      <w:r w:rsidR="007E1716" w:rsidRPr="00FE215D">
        <w:rPr>
          <w:rFonts w:asciiTheme="majorBidi" w:hAnsiTheme="majorBidi" w:cstheme="majorBidi"/>
          <w:color w:val="548DD4" w:themeColor="text2" w:themeTint="99"/>
          <w:u w:val="single"/>
          <w:rtl/>
        </w:rPr>
        <w:t xml:space="preserve">  </w:t>
      </w:r>
    </w:p>
    <w:p w:rsidR="00F93F14" w:rsidRPr="00FE215D" w:rsidRDefault="007E1716" w:rsidP="007E1716">
      <w:pPr>
        <w:tabs>
          <w:tab w:val="left" w:pos="141"/>
          <w:tab w:val="left" w:pos="992"/>
        </w:tabs>
        <w:spacing w:after="0" w:line="240" w:lineRule="auto"/>
        <w:jc w:val="both"/>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ج-</w:t>
      </w:r>
      <w:r w:rsidR="00F93F14" w:rsidRPr="00FE215D">
        <w:rPr>
          <w:rFonts w:asciiTheme="majorBidi" w:hAnsiTheme="majorBidi" w:cstheme="majorBidi"/>
          <w:color w:val="548DD4" w:themeColor="text2" w:themeTint="99"/>
          <w:rtl/>
        </w:rPr>
        <w:t xml:space="preserve"> </w:t>
      </w:r>
      <w:r w:rsidRPr="00FE215D">
        <w:rPr>
          <w:rFonts w:asciiTheme="majorBidi" w:hAnsiTheme="majorBidi" w:cstheme="majorBidi"/>
          <w:color w:val="548DD4" w:themeColor="text2" w:themeTint="99"/>
          <w:rtl/>
        </w:rPr>
        <w:t>تغير السلوك نتيجة للتدريس الحاصل</w:t>
      </w:r>
    </w:p>
    <w:p w:rsidR="007E1716" w:rsidRPr="00FE215D" w:rsidRDefault="007E1716" w:rsidP="007E1716">
      <w:pPr>
        <w:pStyle w:val="a3"/>
        <w:tabs>
          <w:tab w:val="left" w:pos="0"/>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تصميم المنهج</w:t>
      </w:r>
    </w:p>
    <w:p w:rsidR="007E1716" w:rsidRPr="00FE215D" w:rsidRDefault="007E1716"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س18/ </w:t>
      </w:r>
      <w:r w:rsidR="00FC5FDC" w:rsidRPr="00FE215D">
        <w:rPr>
          <w:rFonts w:asciiTheme="majorBidi" w:hAnsiTheme="majorBidi" w:cstheme="majorBidi"/>
          <w:color w:val="548DD4" w:themeColor="text2" w:themeTint="99"/>
          <w:rtl/>
        </w:rPr>
        <w:t xml:space="preserve">بالإضافة إلي الأهداف والمحتوى والتدريس والتقويم يجب الاهتمام على العناصر (الوضوح / التنظيم / طرق التدريس / التقويم </w:t>
      </w:r>
      <w:r w:rsidR="00A44DB3" w:rsidRPr="00FE215D">
        <w:rPr>
          <w:rFonts w:asciiTheme="majorBidi" w:hAnsiTheme="majorBidi" w:cstheme="majorBidi"/>
          <w:color w:val="548DD4" w:themeColor="text2" w:themeTint="99"/>
          <w:rtl/>
        </w:rPr>
        <w:t>) ضمن</w:t>
      </w:r>
      <w:r w:rsidR="00FC5FDC" w:rsidRPr="00FE215D">
        <w:rPr>
          <w:rFonts w:asciiTheme="majorBidi" w:hAnsiTheme="majorBidi" w:cstheme="majorBidi"/>
          <w:color w:val="548DD4" w:themeColor="text2" w:themeTint="99"/>
          <w:rtl/>
        </w:rPr>
        <w:t>................</w:t>
      </w:r>
    </w:p>
    <w:p w:rsidR="00FC5FDC" w:rsidRPr="00FE215D" w:rsidRDefault="00FC5FDC" w:rsidP="007E171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w:t>
      </w:r>
      <w:r w:rsidR="00A44DB3" w:rsidRPr="00FE215D">
        <w:rPr>
          <w:rFonts w:asciiTheme="majorBidi" w:hAnsiTheme="majorBidi" w:cstheme="majorBidi"/>
          <w:color w:val="548DD4" w:themeColor="text2" w:themeTint="99"/>
          <w:rtl/>
        </w:rPr>
        <w:t xml:space="preserve">- </w:t>
      </w:r>
      <w:r w:rsidR="009632EC" w:rsidRPr="00FE215D">
        <w:rPr>
          <w:rFonts w:asciiTheme="majorBidi" w:hAnsiTheme="majorBidi" w:cstheme="majorBidi"/>
          <w:color w:val="548DD4" w:themeColor="text2" w:themeTint="99"/>
          <w:rtl/>
        </w:rPr>
        <w:t>أشكال</w:t>
      </w:r>
      <w:r w:rsidR="00A44DB3" w:rsidRPr="00FE215D">
        <w:rPr>
          <w:rFonts w:asciiTheme="majorBidi" w:hAnsiTheme="majorBidi" w:cstheme="majorBidi"/>
          <w:color w:val="548DD4" w:themeColor="text2" w:themeTint="99"/>
          <w:rtl/>
        </w:rPr>
        <w:t xml:space="preserve"> لمنهج </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ب- تعديل المنهاج </w:t>
      </w:r>
    </w:p>
    <w:p w:rsidR="00A44DB3" w:rsidRPr="00FE215D" w:rsidRDefault="00A44DB3" w:rsidP="007E171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بناء المنهج </w:t>
      </w:r>
    </w:p>
    <w:p w:rsidR="00F93F14"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د- عناصر المنهج</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س19/ عنصر أساسي عند التصميم لأننا نعلم جيدا أن التعليم ليس مجرد تدريس نظري بحت ، بل يتم في بيئة متكاملة من بناء مدرسي ومرافق مختلفة هامة للمتعلمين مثل بيئة الصف الدراسي ومهاراته وذلك ب............</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أ- البيئة التعليمية </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تصميم المنهج</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الحاجة التربوية الخاصة </w:t>
      </w:r>
    </w:p>
    <w:p w:rsidR="00A44DB3" w:rsidRPr="00FE215D" w:rsidRDefault="00A44DB3"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د- البرامج التربوية والتعليمية والعلاجية </w:t>
      </w:r>
    </w:p>
    <w:p w:rsidR="00A44DB3" w:rsidRPr="00FE215D" w:rsidRDefault="00A44DB3" w:rsidP="009632EC">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س20/ </w:t>
      </w:r>
      <w:r w:rsidR="00BC47E1" w:rsidRPr="00FE215D">
        <w:rPr>
          <w:rFonts w:asciiTheme="majorBidi" w:hAnsiTheme="majorBidi" w:cstheme="majorBidi"/>
          <w:color w:val="548DD4" w:themeColor="text2" w:themeTint="99"/>
          <w:rtl/>
        </w:rPr>
        <w:t xml:space="preserve">: تلك البرامج التربوية والتعليمية </w:t>
      </w:r>
      <w:r w:rsidR="009632EC" w:rsidRPr="00FE215D">
        <w:rPr>
          <w:rFonts w:asciiTheme="majorBidi" w:hAnsiTheme="majorBidi" w:cstheme="majorBidi"/>
          <w:color w:val="548DD4" w:themeColor="text2" w:themeTint="99"/>
          <w:rtl/>
        </w:rPr>
        <w:t>التي</w:t>
      </w:r>
      <w:r w:rsidR="00BC47E1" w:rsidRPr="00FE215D">
        <w:rPr>
          <w:rFonts w:asciiTheme="majorBidi" w:hAnsiTheme="majorBidi" w:cstheme="majorBidi"/>
          <w:color w:val="548DD4" w:themeColor="text2" w:themeTint="99"/>
          <w:rtl/>
        </w:rPr>
        <w:t xml:space="preserve"> تصمم في ضوء المنهج العادي والذي يهدف إلى منهاج خاص للطلبة الذين توجد لديهم حاجات تربوية خاصة ........... تعريف </w:t>
      </w:r>
    </w:p>
    <w:p w:rsidR="00BC47E1" w:rsidRPr="00FE215D" w:rsidRDefault="00BC47E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أ- منهج </w:t>
      </w:r>
    </w:p>
    <w:p w:rsidR="00BC47E1" w:rsidRPr="00FE215D" w:rsidRDefault="00BC47E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ب- منهج ذوي الحاجات الخاصة </w:t>
      </w:r>
    </w:p>
    <w:p w:rsidR="00BC47E1" w:rsidRPr="00FE215D" w:rsidRDefault="00BC47E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بناء المنهج </w:t>
      </w:r>
    </w:p>
    <w:p w:rsidR="00BC47E1" w:rsidRPr="00FE215D" w:rsidRDefault="00BC47E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د- تصميم المنهج </w:t>
      </w:r>
    </w:p>
    <w:p w:rsidR="00A64E07" w:rsidRPr="00FE215D" w:rsidRDefault="00A64E07"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س21/ المدرسة والمناهج العادية................</w:t>
      </w:r>
    </w:p>
    <w:p w:rsidR="00A64E07" w:rsidRPr="00FE215D" w:rsidRDefault="00A64E07" w:rsidP="00A64E07">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الاستعدادات قدرات كامنة موجودة لدى الفرد ويمكن كشفها وتنميتها بعد أن تنضج بشكل مناسب لكي تساعد المتعلم على التعلم</w:t>
      </w:r>
    </w:p>
    <w:p w:rsidR="00A64E07" w:rsidRPr="00FE215D" w:rsidRDefault="00A64E07"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خصائص التلاميذ ذوي الحاجات الخاصة تعتبر ركيزة هامة لكي نفهم من خلالها طبيعة هذه الحاجات ومتطلبات تعلم هؤلاء المتعلمين</w:t>
      </w:r>
    </w:p>
    <w:p w:rsidR="00A64E07" w:rsidRPr="00FE215D" w:rsidRDefault="00A64E07"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الخطة التربوية يجب أن تعكس تقييم الطالب الشامل والذي يبدأ بتحديد أدائه الحالي من جميع الجوانب .</w:t>
      </w:r>
    </w:p>
    <w:p w:rsidR="00A64E07" w:rsidRPr="00FE215D" w:rsidRDefault="00A64E07" w:rsidP="00A44DB3">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د- يتم تعديل أو تطوير على المنهج العادي لكي يطبق مع ذوي الحاجات الخاصة</w:t>
      </w:r>
    </w:p>
    <w:p w:rsidR="00A64E07" w:rsidRPr="00FE215D" w:rsidRDefault="00A64E07"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س22/ من مصادر تصميم منهج ذوي حاجات الخاصة هو:</w:t>
      </w:r>
    </w:p>
    <w:p w:rsidR="00A64E07" w:rsidRPr="00FE215D" w:rsidRDefault="00A64E07" w:rsidP="00A64E07">
      <w:pPr>
        <w:pStyle w:val="a3"/>
        <w:tabs>
          <w:tab w:val="left" w:pos="-142"/>
          <w:tab w:val="left" w:pos="141"/>
        </w:tabs>
        <w:spacing w:after="0" w:line="240" w:lineRule="auto"/>
        <w:ind w:left="-142"/>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يمكن أن يبنى أو يصمم أي منهج بمعزل عن خصائص المتعلمين ومطالب نموهم وحاجاتهم .</w:t>
      </w:r>
    </w:p>
    <w:p w:rsidR="00A64E07" w:rsidRPr="00FE215D" w:rsidRDefault="00A64E07" w:rsidP="00A64E07">
      <w:pPr>
        <w:pStyle w:val="a3"/>
        <w:tabs>
          <w:tab w:val="left" w:pos="-142"/>
          <w:tab w:val="left" w:pos="141"/>
        </w:tabs>
        <w:spacing w:after="0" w:line="240" w:lineRule="auto"/>
        <w:ind w:left="-142"/>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وتنشأ هذه المناهج للتلميذ ذو الحاجة الخاصة غالبا ملائمة المنهج العادي لقدراته ومطالبه الخاصة .</w:t>
      </w:r>
    </w:p>
    <w:p w:rsidR="00A64E07" w:rsidRPr="00FE215D" w:rsidRDefault="00A64E07" w:rsidP="00A64E07">
      <w:pPr>
        <w:pStyle w:val="a3"/>
        <w:tabs>
          <w:tab w:val="left" w:pos="-142"/>
          <w:tab w:val="left" w:pos="141"/>
        </w:tabs>
        <w:spacing w:after="0" w:line="240" w:lineRule="auto"/>
        <w:ind w:left="-142"/>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ج- دراسة خصائص التلاميذ ذوي الحاجات الخاصة </w:t>
      </w:r>
      <w:proofErr w:type="spellStart"/>
      <w:r w:rsidRPr="00FE215D">
        <w:rPr>
          <w:rFonts w:asciiTheme="majorBidi" w:hAnsiTheme="majorBidi" w:cstheme="majorBidi"/>
          <w:color w:val="548DD4" w:themeColor="text2" w:themeTint="99"/>
          <w:rtl/>
        </w:rPr>
        <w:t>لاتعتبر</w:t>
      </w:r>
      <w:proofErr w:type="spellEnd"/>
      <w:r w:rsidRPr="00FE215D">
        <w:rPr>
          <w:rFonts w:asciiTheme="majorBidi" w:hAnsiTheme="majorBidi" w:cstheme="majorBidi"/>
          <w:color w:val="548DD4" w:themeColor="text2" w:themeTint="99"/>
          <w:rtl/>
        </w:rPr>
        <w:t xml:space="preserve"> ركيزة هامة لكي نفهم من خلالها طبيعة هذه الحاجات ومتطلبات تعلم هؤلاء المتعلمين</w:t>
      </w:r>
    </w:p>
    <w:p w:rsidR="00A64E07" w:rsidRPr="00FE215D" w:rsidRDefault="00A64E07" w:rsidP="00A64E07">
      <w:pPr>
        <w:pStyle w:val="a3"/>
        <w:tabs>
          <w:tab w:val="left" w:pos="-142"/>
          <w:tab w:val="left" w:pos="141"/>
        </w:tabs>
        <w:spacing w:after="0" w:line="240" w:lineRule="auto"/>
        <w:ind w:left="-142"/>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لا يوجد إجابة صحيحة </w:t>
      </w:r>
    </w:p>
    <w:p w:rsidR="00B46DD6" w:rsidRPr="00FE215D" w:rsidRDefault="00B46DD6" w:rsidP="00B46DD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س23/ خطوات تصميم منهج فردي نموذج </w:t>
      </w:r>
      <w:proofErr w:type="spellStart"/>
      <w:r w:rsidRPr="00FE215D">
        <w:rPr>
          <w:rFonts w:asciiTheme="majorBidi" w:hAnsiTheme="majorBidi" w:cstheme="majorBidi"/>
          <w:color w:val="548DD4" w:themeColor="text2" w:themeTint="99"/>
          <w:rtl/>
        </w:rPr>
        <w:t>جلاسر</w:t>
      </w:r>
      <w:proofErr w:type="spellEnd"/>
      <w:r w:rsidRPr="00FE215D">
        <w:rPr>
          <w:rFonts w:asciiTheme="majorBidi" w:hAnsiTheme="majorBidi" w:cstheme="majorBidi"/>
          <w:color w:val="548DD4" w:themeColor="text2" w:themeTint="99"/>
          <w:rtl/>
        </w:rPr>
        <w:t xml:space="preserve"> 1967 في...............</w:t>
      </w:r>
      <w:proofErr w:type="spellStart"/>
      <w:r w:rsidRPr="00FE215D">
        <w:rPr>
          <w:rFonts w:asciiTheme="majorBidi" w:hAnsiTheme="majorBidi" w:cstheme="majorBidi"/>
          <w:color w:val="548DD4" w:themeColor="text2" w:themeTint="99"/>
          <w:rtl/>
        </w:rPr>
        <w:t>.</w:t>
      </w:r>
      <w:proofErr w:type="spellEnd"/>
    </w:p>
    <w:p w:rsidR="00B46DD6" w:rsidRPr="00FE215D" w:rsidRDefault="00B46DD6" w:rsidP="00B46DD6">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lastRenderedPageBreak/>
        <w:t>أ-</w:t>
      </w:r>
      <w:r w:rsidR="00C43FFF" w:rsidRPr="00FE215D">
        <w:rPr>
          <w:rFonts w:asciiTheme="majorBidi" w:hAnsiTheme="majorBidi" w:cstheme="majorBidi"/>
          <w:color w:val="548DD4" w:themeColor="text2" w:themeTint="99"/>
          <w:u w:val="single"/>
          <w:rtl/>
        </w:rPr>
        <w:t xml:space="preserve"> قياس الأداء الحالي - صياغة الأهداف </w:t>
      </w:r>
      <w:proofErr w:type="spellStart"/>
      <w:r w:rsidR="00C43FFF" w:rsidRPr="00FE215D">
        <w:rPr>
          <w:rFonts w:asciiTheme="majorBidi" w:hAnsiTheme="majorBidi" w:cstheme="majorBidi"/>
          <w:color w:val="548DD4" w:themeColor="text2" w:themeTint="99"/>
          <w:u w:val="single"/>
          <w:rtl/>
        </w:rPr>
        <w:t>-</w:t>
      </w:r>
      <w:proofErr w:type="spellEnd"/>
      <w:r w:rsidR="00C43FFF" w:rsidRPr="00FE215D">
        <w:rPr>
          <w:rFonts w:asciiTheme="majorBidi" w:hAnsiTheme="majorBidi" w:cstheme="majorBidi"/>
          <w:color w:val="548DD4" w:themeColor="text2" w:themeTint="99"/>
          <w:u w:val="single"/>
          <w:rtl/>
        </w:rPr>
        <w:t xml:space="preserve"> السلوك المدخلي </w:t>
      </w:r>
      <w:proofErr w:type="spellStart"/>
      <w:r w:rsidR="00C43FFF" w:rsidRPr="00FE215D">
        <w:rPr>
          <w:rFonts w:asciiTheme="majorBidi" w:hAnsiTheme="majorBidi" w:cstheme="majorBidi"/>
          <w:color w:val="548DD4" w:themeColor="text2" w:themeTint="99"/>
          <w:u w:val="single"/>
          <w:rtl/>
        </w:rPr>
        <w:t>-</w:t>
      </w:r>
      <w:proofErr w:type="spellEnd"/>
      <w:r w:rsidR="00C43FFF" w:rsidRPr="00FE215D">
        <w:rPr>
          <w:rFonts w:asciiTheme="majorBidi" w:hAnsiTheme="majorBidi" w:cstheme="majorBidi"/>
          <w:color w:val="548DD4" w:themeColor="text2" w:themeTint="99"/>
          <w:u w:val="single"/>
          <w:rtl/>
        </w:rPr>
        <w:t xml:space="preserve"> الأسلوب التعليمي - قياس وتقويم الأهداف .</w:t>
      </w:r>
    </w:p>
    <w:p w:rsidR="00B46DD6" w:rsidRPr="00FE215D" w:rsidRDefault="00B46DD6" w:rsidP="00B46DD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w:t>
      </w:r>
      <w:r w:rsidR="00C43FFF" w:rsidRPr="00FE215D">
        <w:rPr>
          <w:rFonts w:asciiTheme="majorBidi" w:hAnsiTheme="majorBidi" w:cstheme="majorBidi"/>
          <w:color w:val="548DD4" w:themeColor="text2" w:themeTint="99"/>
          <w:rtl/>
        </w:rPr>
        <w:t xml:space="preserve"> التقويم - تركيب – تحليل - تطبيق - فهم - تذكر</w:t>
      </w:r>
    </w:p>
    <w:p w:rsidR="00B46DD6" w:rsidRPr="00FE215D" w:rsidRDefault="00B46DD6" w:rsidP="00B46DD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w:t>
      </w:r>
      <w:r w:rsidR="00C43FFF" w:rsidRPr="00FE215D">
        <w:rPr>
          <w:rFonts w:asciiTheme="majorBidi" w:hAnsiTheme="majorBidi" w:cstheme="majorBidi"/>
          <w:color w:val="548DD4" w:themeColor="text2" w:themeTint="99"/>
          <w:rtl/>
        </w:rPr>
        <w:t xml:space="preserve"> أن + الفعل السلوكي + الطالب + محتوى التعلم +شرط الفعل السلوكي( شروط الأداء)</w:t>
      </w:r>
    </w:p>
    <w:p w:rsidR="00B46DD6" w:rsidRPr="00FE215D" w:rsidRDefault="00B46DD6" w:rsidP="00B46DD6">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w:t>
      </w:r>
      <w:r w:rsidR="00C43FFF" w:rsidRPr="00FE215D">
        <w:rPr>
          <w:rFonts w:asciiTheme="majorBidi" w:hAnsiTheme="majorBidi" w:cstheme="majorBidi"/>
          <w:color w:val="548DD4" w:themeColor="text2" w:themeTint="99"/>
          <w:rtl/>
        </w:rPr>
        <w:t xml:space="preserve"> يربط - يعيد بناء- يصمم- يؤلف</w:t>
      </w:r>
    </w:p>
    <w:p w:rsidR="00BC47E1" w:rsidRPr="00FE215D" w:rsidRDefault="0006517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س24/ ينبغي أن يراعي في تصميم المنهج الاختلافات التي تميز الفئات المختلفة لذوي الحاجات الخاصة بشكل عام:</w:t>
      </w:r>
    </w:p>
    <w:p w:rsidR="00065171" w:rsidRPr="00FE215D" w:rsidRDefault="0006517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المدرسة والمناهج العادية</w:t>
      </w:r>
    </w:p>
    <w:p w:rsidR="00065171" w:rsidRPr="00FE215D" w:rsidRDefault="0006517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البيئة التعليمية</w:t>
      </w:r>
    </w:p>
    <w:p w:rsidR="00065171" w:rsidRPr="00FE215D" w:rsidRDefault="0006517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ج- الميول والاستعدادات</w:t>
      </w:r>
    </w:p>
    <w:p w:rsidR="00065171" w:rsidRPr="00FE215D" w:rsidRDefault="00065171"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تصميم منهج ذوي الحاجات الخاصة</w:t>
      </w:r>
    </w:p>
    <w:p w:rsidR="00CA2A3C" w:rsidRPr="00FE215D" w:rsidRDefault="00CA2A3C" w:rsidP="00CA2A3C">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س25/ التخطيط للتدريس في ضوء برنامج فردي............</w:t>
      </w:r>
    </w:p>
    <w:p w:rsidR="00CA2A3C" w:rsidRPr="00FE215D" w:rsidRDefault="00CA2A3C" w:rsidP="00CA2A3C">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كتابة التوصيات  إجراء التعديلات</w:t>
      </w:r>
    </w:p>
    <w:p w:rsidR="00CA2A3C" w:rsidRPr="00FE215D" w:rsidRDefault="00CA2A3C" w:rsidP="00CA2A3C">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معلومات حول مدى معرفة الطالب وأهله بقوانين الخطة التي سيخضع لها الطالب</w:t>
      </w:r>
    </w:p>
    <w:p w:rsidR="00CA2A3C" w:rsidRPr="00FE215D" w:rsidRDefault="00CA2A3C" w:rsidP="00CA2A3C">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ج- البرنامج التربوي الفردي من أكثر البرامج فاعلية مع المتعلمين المعاقين. والسبب أن هناك فروقا متباينة بينهم</w:t>
      </w:r>
    </w:p>
    <w:p w:rsidR="00CA2A3C" w:rsidRPr="00FE215D" w:rsidRDefault="00CA2A3C" w:rsidP="00CA2A3C">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إن تحديد جوانب القوة والضعف لدى الطالب والتعرف على خصائصه في كافة الجوانب .</w:t>
      </w:r>
    </w:p>
    <w:p w:rsidR="00534071" w:rsidRPr="00FE215D" w:rsidRDefault="00534071" w:rsidP="0053407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س26/ العلاقة بين قياس الأداء للطالب والخطة الفردية</w:t>
      </w:r>
    </w:p>
    <w:p w:rsidR="00534071" w:rsidRPr="00FE215D" w:rsidRDefault="00534071" w:rsidP="0053407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كتابة التوصيات  إجراء التعديلات</w:t>
      </w:r>
    </w:p>
    <w:p w:rsidR="00534071" w:rsidRPr="00FE215D" w:rsidRDefault="00534071" w:rsidP="0053407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معلومات حول مدى معرفة الطالب وأهله بقوانين الخطة التي سيخضع لها الطالب</w:t>
      </w:r>
    </w:p>
    <w:p w:rsidR="00534071" w:rsidRPr="00FE215D" w:rsidRDefault="00534071" w:rsidP="0053407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البرنامج التربوي الفردي من أكثر البرامج فاعلية مع المتعلمين المعاقين. والسبب أن هناك فروقا متباينة بينهم</w:t>
      </w:r>
    </w:p>
    <w:p w:rsidR="00534071" w:rsidRPr="00FE215D" w:rsidRDefault="00534071" w:rsidP="00534071">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د- إن تحديد جوانب القوة والضعف لدى الطالب والتعرف على خصائصه في كافة الجوانب .</w:t>
      </w:r>
    </w:p>
    <w:p w:rsidR="00065171" w:rsidRPr="00FE215D" w:rsidRDefault="00BC677F"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س27/ عند القيام بقياس الأداء الحالي يجب التأكد من عدد من الأمور قبل البدء ومنها :</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كتابة التوصيات  إجراء التعديلات</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ب- معلومات حول مدى معرفة الطالب وأهله بقوانين الخطة التي سيخضع لها الطالب</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البرنامج التربوي الفردي من أكثر البرامج فاعلية مع المتعلمين المعاقين. والسبب أن هناك فروقا متباينة بينهم</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إن تحديد جوانب القوة والضعف لدى الطالب والتعرف على خصائصه في كافة الجوانب .</w:t>
      </w:r>
    </w:p>
    <w:p w:rsidR="00BC677F" w:rsidRPr="00FE215D" w:rsidRDefault="00BC677F" w:rsidP="00A44DB3">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س28/ خطوات التقويم منها :</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أ- كتابة التوصيات  إجراء التعديلات</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ب- معلومات حول مدى معرفة الطالب وأهله بقوانين الخطة التي سيخضع لها الطالب</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البرنامج التربوي الفردي من أكثر البرامج فاعلية مع المتعلمين المعاقين. والسبب أن هناك فروقا متباينة بينهم</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د- إن تحديد جوانب القوة والضعف لدى الطالب والتعرف على خصائصه في كافة الجوانب .</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rtl/>
        </w:rPr>
        <w:t>س29/ الخطوات الأساسية في تصميم المنهاج الفردي .................</w:t>
      </w:r>
      <w:r w:rsidRPr="00FE215D">
        <w:rPr>
          <w:rFonts w:asciiTheme="majorBidi" w:hAnsiTheme="majorBidi" w:cstheme="majorBidi"/>
          <w:color w:val="548DD4" w:themeColor="text2" w:themeTint="99"/>
          <w:u w:val="single"/>
          <w:rtl/>
        </w:rPr>
        <w:t xml:space="preserve"> ما عدا </w:t>
      </w:r>
    </w:p>
    <w:p w:rsidR="00BC677F" w:rsidRPr="00FE215D" w:rsidRDefault="00BC677F"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أ- </w:t>
      </w:r>
      <w:r w:rsidRPr="00FE215D">
        <w:rPr>
          <w:rFonts w:asciiTheme="majorBidi" w:hAnsiTheme="majorBidi" w:cstheme="majorBidi"/>
          <w:color w:val="548DD4" w:themeColor="text2" w:themeTint="99"/>
          <w:sz w:val="20"/>
          <w:szCs w:val="20"/>
          <w:rtl/>
        </w:rPr>
        <w:t xml:space="preserve"> التقويم والأهداف التربوية و الأهداف التعليمية واختيار أساليب التدريس و الوسائل و الأنشطة.</w:t>
      </w:r>
    </w:p>
    <w:p w:rsidR="00BC677F" w:rsidRPr="00FE215D" w:rsidRDefault="00BC677F" w:rsidP="00BC677F">
      <w:pPr>
        <w:spacing w:after="0" w:line="240" w:lineRule="auto"/>
        <w:rPr>
          <w:rFonts w:asciiTheme="majorBidi" w:hAnsiTheme="majorBidi" w:cstheme="majorBidi"/>
          <w:color w:val="548DD4" w:themeColor="text2" w:themeTint="99"/>
          <w:sz w:val="20"/>
          <w:szCs w:val="20"/>
          <w:rtl/>
        </w:rPr>
      </w:pPr>
      <w:r w:rsidRPr="00FE215D">
        <w:rPr>
          <w:rFonts w:asciiTheme="majorBidi" w:hAnsiTheme="majorBidi" w:cstheme="majorBidi"/>
          <w:color w:val="548DD4" w:themeColor="text2" w:themeTint="99"/>
          <w:sz w:val="20"/>
          <w:szCs w:val="20"/>
          <w:rtl/>
          <w:lang w:val="en-GB"/>
        </w:rPr>
        <w:t xml:space="preserve">ب- </w:t>
      </w:r>
      <w:r w:rsidRPr="00FE215D">
        <w:rPr>
          <w:rFonts w:asciiTheme="majorBidi" w:hAnsiTheme="majorBidi" w:cstheme="majorBidi"/>
          <w:color w:val="548DD4" w:themeColor="text2" w:themeTint="99"/>
          <w:sz w:val="20"/>
          <w:szCs w:val="20"/>
          <w:rtl/>
        </w:rPr>
        <w:t>تحديد أشكال الخدمات الأخرى المصاحبة</w:t>
      </w:r>
      <w:r w:rsidRPr="00FE215D">
        <w:rPr>
          <w:rFonts w:asciiTheme="majorBidi" w:hAnsiTheme="majorBidi" w:cstheme="majorBidi"/>
          <w:color w:val="548DD4" w:themeColor="text2" w:themeTint="99"/>
          <w:sz w:val="20"/>
          <w:szCs w:val="20"/>
          <w:lang w:val="en-GB"/>
        </w:rPr>
        <w:t xml:space="preserve"> </w:t>
      </w:r>
      <w:r w:rsidRPr="00FE215D">
        <w:rPr>
          <w:rFonts w:asciiTheme="majorBidi" w:hAnsiTheme="majorBidi" w:cstheme="majorBidi"/>
          <w:color w:val="548DD4" w:themeColor="text2" w:themeTint="99"/>
          <w:sz w:val="20"/>
          <w:szCs w:val="20"/>
          <w:rtl/>
        </w:rPr>
        <w:t xml:space="preserve">و تقويم الخطة الفردية و مدى تحقق الأهداف </w:t>
      </w:r>
    </w:p>
    <w:p w:rsidR="00BC677F" w:rsidRPr="00FE215D" w:rsidRDefault="00BC677F" w:rsidP="00BC677F">
      <w:pPr>
        <w:spacing w:after="0" w:line="240" w:lineRule="auto"/>
        <w:rPr>
          <w:rFonts w:asciiTheme="majorBidi" w:hAnsiTheme="majorBidi" w:cstheme="majorBidi"/>
          <w:color w:val="548DD4" w:themeColor="text2" w:themeTint="99"/>
          <w:sz w:val="20"/>
          <w:szCs w:val="20"/>
          <w:rtl/>
        </w:rPr>
      </w:pPr>
      <w:r w:rsidRPr="00FE215D">
        <w:rPr>
          <w:rFonts w:asciiTheme="majorBidi" w:hAnsiTheme="majorBidi" w:cstheme="majorBidi"/>
          <w:color w:val="548DD4" w:themeColor="text2" w:themeTint="99"/>
          <w:sz w:val="20"/>
          <w:szCs w:val="20"/>
          <w:rtl/>
        </w:rPr>
        <w:t>ج- كتابة التوصيات إجراء التعديلات</w:t>
      </w:r>
      <w:r w:rsidRPr="00FE215D">
        <w:rPr>
          <w:rFonts w:asciiTheme="majorBidi" w:hAnsiTheme="majorBidi" w:cstheme="majorBidi"/>
          <w:color w:val="548DD4" w:themeColor="text2" w:themeTint="99"/>
          <w:sz w:val="20"/>
          <w:szCs w:val="20"/>
          <w:lang w:val="en-GB"/>
        </w:rPr>
        <w:t xml:space="preserve"> </w:t>
      </w:r>
    </w:p>
    <w:p w:rsidR="00BC677F" w:rsidRPr="00FE215D" w:rsidRDefault="00BC677F" w:rsidP="00BC677F">
      <w:pPr>
        <w:spacing w:after="0" w:line="240" w:lineRule="auto"/>
        <w:rPr>
          <w:rFonts w:asciiTheme="majorBidi" w:hAnsiTheme="majorBidi" w:cstheme="majorBidi"/>
          <w:color w:val="548DD4" w:themeColor="text2" w:themeTint="99"/>
          <w:sz w:val="20"/>
          <w:szCs w:val="20"/>
          <w:u w:val="single"/>
          <w:rtl/>
        </w:rPr>
      </w:pPr>
      <w:proofErr w:type="spellStart"/>
      <w:r w:rsidRPr="00FE215D">
        <w:rPr>
          <w:rFonts w:asciiTheme="majorBidi" w:hAnsiTheme="majorBidi" w:cstheme="majorBidi"/>
          <w:color w:val="548DD4" w:themeColor="text2" w:themeTint="99"/>
          <w:sz w:val="20"/>
          <w:szCs w:val="20"/>
          <w:u w:val="single"/>
          <w:rtl/>
        </w:rPr>
        <w:t>د-</w:t>
      </w:r>
      <w:proofErr w:type="spellEnd"/>
      <w:r w:rsidRPr="00FE215D">
        <w:rPr>
          <w:rFonts w:asciiTheme="majorBidi" w:hAnsiTheme="majorBidi" w:cstheme="majorBidi"/>
          <w:color w:val="548DD4" w:themeColor="text2" w:themeTint="99"/>
          <w:sz w:val="20"/>
          <w:szCs w:val="20"/>
          <w:u w:val="single"/>
          <w:rtl/>
        </w:rPr>
        <w:t xml:space="preserve"> تحديد السلوك المدخلي</w:t>
      </w:r>
    </w:p>
    <w:p w:rsidR="00BC677F" w:rsidRPr="00FE215D" w:rsidRDefault="001F1F1B"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س30 / الأهداف التربوية هي :</w:t>
      </w:r>
    </w:p>
    <w:p w:rsidR="001F1F1B" w:rsidRPr="00FE215D" w:rsidRDefault="001F1F1B"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أ- السلوكي المباشر الذي يتعلمه ويتقنه التلميذ في نهاية موقف تعليمي أو نشاط معين وبمعنى آخر الهدف التعليمي هو جزء من الهدف التربوي</w:t>
      </w:r>
    </w:p>
    <w:p w:rsidR="001F1F1B" w:rsidRPr="00FE215D" w:rsidRDefault="001F1F1B" w:rsidP="001F1F1B">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ب- عن أهداف تعبر</w:t>
      </w:r>
      <w:r w:rsidR="0091713A" w:rsidRPr="00FE215D">
        <w:rPr>
          <w:rFonts w:asciiTheme="majorBidi" w:hAnsiTheme="majorBidi" w:cstheme="majorBidi"/>
          <w:color w:val="548DD4" w:themeColor="text2" w:themeTint="99"/>
          <w:u w:val="single"/>
          <w:rtl/>
        </w:rPr>
        <w:t xml:space="preserve"> </w:t>
      </w:r>
      <w:r w:rsidRPr="00FE215D">
        <w:rPr>
          <w:rFonts w:asciiTheme="majorBidi" w:hAnsiTheme="majorBidi" w:cstheme="majorBidi"/>
          <w:color w:val="548DD4" w:themeColor="text2" w:themeTint="99"/>
          <w:u w:val="single"/>
          <w:rtl/>
        </w:rPr>
        <w:t>عن ما يتوقع للطالب تعلمه و إنجازه خلال سنة دراسية والتي يمكن تحديدها كالهدف واحد أو هدفين بحيث يمكن تغطية كافة الجوانب من جوانب السلوك و النواحي المعرفية والاجتماعية غيرها.</w:t>
      </w:r>
    </w:p>
    <w:p w:rsidR="001F1F1B" w:rsidRPr="00FE215D" w:rsidRDefault="001F1F1B"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ج- هي السلوك النهائي أو الأداء المتوقع الذي من المكن أن يحققه الطالب</w:t>
      </w:r>
    </w:p>
    <w:p w:rsidR="001F1F1B" w:rsidRPr="00FE215D" w:rsidRDefault="001F1F1B"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د- بتحديد وجمع كل ما يتطلب لتحقيق الأهداف التربوية من معلومات </w:t>
      </w:r>
      <w:proofErr w:type="spellStart"/>
      <w:r w:rsidRPr="00FE215D">
        <w:rPr>
          <w:rFonts w:asciiTheme="majorBidi" w:hAnsiTheme="majorBidi" w:cstheme="majorBidi"/>
          <w:color w:val="548DD4" w:themeColor="text2" w:themeTint="99"/>
          <w:rtl/>
        </w:rPr>
        <w:t>ومناشط</w:t>
      </w:r>
      <w:proofErr w:type="spellEnd"/>
      <w:r w:rsidRPr="00FE215D">
        <w:rPr>
          <w:rFonts w:asciiTheme="majorBidi" w:hAnsiTheme="majorBidi" w:cstheme="majorBidi"/>
          <w:color w:val="548DD4" w:themeColor="text2" w:themeTint="99"/>
          <w:rtl/>
        </w:rPr>
        <w:t xml:space="preserve"> وأدوات</w:t>
      </w:r>
    </w:p>
    <w:p w:rsidR="001F1F1B" w:rsidRPr="00FE215D" w:rsidRDefault="0091713A"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س31/أمثلة للأهداف التعليمية هي:</w:t>
      </w:r>
    </w:p>
    <w:p w:rsidR="0091713A" w:rsidRPr="00FE215D" w:rsidRDefault="0091713A" w:rsidP="0091713A">
      <w:pPr>
        <w:spacing w:after="0" w:line="240" w:lineRule="auto"/>
        <w:jc w:val="both"/>
        <w:rPr>
          <w:rFonts w:asciiTheme="majorBidi" w:hAnsiTheme="majorBidi" w:cstheme="majorBidi"/>
          <w:color w:val="548DD4" w:themeColor="text2" w:themeTint="99"/>
          <w:rtl/>
          <w:lang w:val="en-GB"/>
        </w:rPr>
      </w:pPr>
      <w:r w:rsidRPr="00FE215D">
        <w:rPr>
          <w:rFonts w:asciiTheme="majorBidi" w:hAnsiTheme="majorBidi" w:cstheme="majorBidi"/>
          <w:color w:val="548DD4" w:themeColor="text2" w:themeTint="99"/>
          <w:rtl/>
        </w:rPr>
        <w:t xml:space="preserve">أ- </w:t>
      </w:r>
      <w:r w:rsidRPr="00FE215D">
        <w:rPr>
          <w:rFonts w:asciiTheme="majorBidi" w:hAnsiTheme="majorBidi" w:cstheme="majorBidi"/>
          <w:color w:val="548DD4" w:themeColor="text2" w:themeTint="99"/>
          <w:rtl/>
          <w:lang w:val="en-GB"/>
        </w:rPr>
        <w:t>أن يشتري الطالب فطيرة من المطعم المدرسي خلال وقت الوجبة بعد شهر من التدريب</w:t>
      </w:r>
    </w:p>
    <w:p w:rsidR="0091713A" w:rsidRPr="00FE215D" w:rsidRDefault="0091713A" w:rsidP="0091713A">
      <w:pPr>
        <w:spacing w:after="0" w:line="240" w:lineRule="auto"/>
        <w:jc w:val="both"/>
        <w:rPr>
          <w:rFonts w:asciiTheme="majorBidi" w:hAnsiTheme="majorBidi" w:cstheme="majorBidi"/>
          <w:color w:val="548DD4" w:themeColor="text2" w:themeTint="99"/>
          <w:rtl/>
          <w:lang w:val="en-GB"/>
        </w:rPr>
      </w:pPr>
      <w:r w:rsidRPr="00FE215D">
        <w:rPr>
          <w:rFonts w:asciiTheme="majorBidi" w:hAnsiTheme="majorBidi" w:cstheme="majorBidi"/>
          <w:color w:val="548DD4" w:themeColor="text2" w:themeTint="99"/>
          <w:rtl/>
        </w:rPr>
        <w:t>ب-</w:t>
      </w:r>
      <w:r w:rsidRPr="00FE215D">
        <w:rPr>
          <w:rFonts w:asciiTheme="majorBidi" w:hAnsiTheme="majorBidi" w:cstheme="majorBidi"/>
          <w:color w:val="548DD4" w:themeColor="text2" w:themeTint="99"/>
          <w:rtl/>
          <w:lang w:val="en-GB"/>
        </w:rPr>
        <w:t xml:space="preserve"> أن يتناول الطالب الفطيرة بشكل مناسب بدون مساعدة خلال حصة الطعام</w:t>
      </w:r>
    </w:p>
    <w:p w:rsidR="0091713A" w:rsidRPr="00FE215D" w:rsidRDefault="0091713A" w:rsidP="0091713A">
      <w:pPr>
        <w:spacing w:after="0" w:line="240" w:lineRule="auto"/>
        <w:jc w:val="both"/>
        <w:rPr>
          <w:rFonts w:asciiTheme="majorBidi" w:hAnsiTheme="majorBidi" w:cstheme="majorBidi"/>
          <w:color w:val="548DD4" w:themeColor="text2" w:themeTint="99"/>
          <w:rtl/>
          <w:lang w:val="en-GB"/>
        </w:rPr>
      </w:pPr>
      <w:r w:rsidRPr="00FE215D">
        <w:rPr>
          <w:rFonts w:asciiTheme="majorBidi" w:hAnsiTheme="majorBidi" w:cstheme="majorBidi"/>
          <w:color w:val="548DD4" w:themeColor="text2" w:themeTint="99"/>
          <w:rtl/>
        </w:rPr>
        <w:t>ج-</w:t>
      </w:r>
      <w:r w:rsidRPr="00FE215D">
        <w:rPr>
          <w:rFonts w:asciiTheme="majorBidi" w:hAnsiTheme="majorBidi" w:cstheme="majorBidi"/>
          <w:color w:val="548DD4" w:themeColor="text2" w:themeTint="99"/>
          <w:rtl/>
          <w:lang w:val="en-GB"/>
        </w:rPr>
        <w:t xml:space="preserve"> أن يحفظ الطالب أول خمسة أبيات من قصيدة الزهد خلال شهر محرم </w:t>
      </w:r>
    </w:p>
    <w:p w:rsidR="0091713A" w:rsidRPr="00FE215D" w:rsidRDefault="0091713A" w:rsidP="00BC677F">
      <w:pPr>
        <w:pStyle w:val="a3"/>
        <w:tabs>
          <w:tab w:val="left" w:pos="-142"/>
          <w:tab w:val="left" w:pos="141"/>
        </w:tabs>
        <w:spacing w:after="0" w:line="240" w:lineRule="auto"/>
        <w:ind w:left="0"/>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u w:val="single"/>
          <w:rtl/>
        </w:rPr>
        <w:t xml:space="preserve">د- جميع ما ذكر </w:t>
      </w:r>
    </w:p>
    <w:p w:rsidR="0091713A" w:rsidRPr="00FE215D" w:rsidRDefault="004A0D05" w:rsidP="00BC677F">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س31/ تعتبر الخطة التعليمية الفردية جزء أساسي ومرحلة من مراحل تكوين تصميم الخطة التربوية الفردية. الخطة التعليمية هي الجزء التنفيذي من الخطة التربوية وتتضمن:</w:t>
      </w:r>
    </w:p>
    <w:p w:rsidR="004A0D05" w:rsidRPr="00FE215D" w:rsidRDefault="004A0D05" w:rsidP="004A0D05">
      <w:pPr>
        <w:spacing w:after="0" w:line="240" w:lineRule="auto"/>
        <w:jc w:val="both"/>
        <w:rPr>
          <w:rFonts w:asciiTheme="majorBidi" w:hAnsiTheme="majorBidi" w:cstheme="majorBidi"/>
          <w:color w:val="548DD4" w:themeColor="text2" w:themeTint="99"/>
          <w:sz w:val="20"/>
          <w:szCs w:val="20"/>
          <w:rtl/>
          <w:lang w:val="en-GB"/>
        </w:rPr>
      </w:pPr>
      <w:r w:rsidRPr="00FE215D">
        <w:rPr>
          <w:rFonts w:asciiTheme="majorBidi" w:hAnsiTheme="majorBidi" w:cstheme="majorBidi"/>
          <w:color w:val="548DD4" w:themeColor="text2" w:themeTint="99"/>
          <w:sz w:val="20"/>
          <w:szCs w:val="20"/>
          <w:rtl/>
          <w:lang w:val="en-GB"/>
        </w:rPr>
        <w:t xml:space="preserve">أ-  معلومات عن الطالب </w:t>
      </w:r>
    </w:p>
    <w:p w:rsidR="004A0D05" w:rsidRPr="00FE215D" w:rsidRDefault="004A0D05" w:rsidP="004A0D05">
      <w:pPr>
        <w:spacing w:after="0" w:line="240" w:lineRule="auto"/>
        <w:jc w:val="both"/>
        <w:rPr>
          <w:rFonts w:asciiTheme="majorBidi" w:hAnsiTheme="majorBidi" w:cstheme="majorBidi"/>
          <w:color w:val="548DD4" w:themeColor="text2" w:themeTint="99"/>
          <w:sz w:val="20"/>
          <w:szCs w:val="20"/>
          <w:rtl/>
          <w:lang w:val="en-GB"/>
        </w:rPr>
      </w:pPr>
      <w:r w:rsidRPr="00FE215D">
        <w:rPr>
          <w:rFonts w:asciiTheme="majorBidi" w:hAnsiTheme="majorBidi" w:cstheme="majorBidi"/>
          <w:color w:val="548DD4" w:themeColor="text2" w:themeTint="99"/>
          <w:sz w:val="20"/>
          <w:szCs w:val="20"/>
          <w:rtl/>
          <w:lang w:val="en-GB"/>
        </w:rPr>
        <w:t xml:space="preserve">ب-  الهدف التربوي الهدف والأهداف التعليمية  الأسلوب التعليمي والأنشطة وتحليل الهدف التعليمي إلى مهام فرعية وفق أسلوب تحليل المهمات. </w:t>
      </w:r>
    </w:p>
    <w:p w:rsidR="004A0D05" w:rsidRPr="00FE215D" w:rsidRDefault="004A0D05" w:rsidP="004A0D05">
      <w:pPr>
        <w:spacing w:after="0" w:line="240" w:lineRule="auto"/>
        <w:jc w:val="both"/>
        <w:rPr>
          <w:rFonts w:asciiTheme="majorBidi" w:hAnsiTheme="majorBidi" w:cstheme="majorBidi"/>
          <w:color w:val="548DD4" w:themeColor="text2" w:themeTint="99"/>
          <w:sz w:val="20"/>
          <w:szCs w:val="20"/>
          <w:rtl/>
        </w:rPr>
      </w:pPr>
      <w:r w:rsidRPr="00FE215D">
        <w:rPr>
          <w:rFonts w:asciiTheme="majorBidi" w:hAnsiTheme="majorBidi" w:cstheme="majorBidi"/>
          <w:color w:val="548DD4" w:themeColor="text2" w:themeTint="99"/>
          <w:sz w:val="20"/>
          <w:szCs w:val="20"/>
          <w:rtl/>
          <w:lang w:val="en-GB"/>
        </w:rPr>
        <w:t xml:space="preserve">ج- أسلوب التعزيز وتقويم الأداء. </w:t>
      </w:r>
    </w:p>
    <w:p w:rsidR="004A0D05" w:rsidRPr="00FE215D" w:rsidRDefault="004A0D05" w:rsidP="004A0D05">
      <w:pPr>
        <w:spacing w:after="0" w:line="240" w:lineRule="auto"/>
        <w:jc w:val="both"/>
        <w:rPr>
          <w:rFonts w:asciiTheme="majorBidi" w:hAnsiTheme="majorBidi" w:cstheme="majorBidi"/>
          <w:color w:val="548DD4" w:themeColor="text2" w:themeTint="99"/>
          <w:u w:val="single"/>
          <w:rtl/>
        </w:rPr>
      </w:pPr>
      <w:r w:rsidRPr="00FE215D">
        <w:rPr>
          <w:rFonts w:asciiTheme="majorBidi" w:hAnsiTheme="majorBidi" w:cstheme="majorBidi"/>
          <w:color w:val="548DD4" w:themeColor="text2" w:themeTint="99"/>
          <w:sz w:val="20"/>
          <w:szCs w:val="20"/>
          <w:u w:val="single"/>
          <w:rtl/>
        </w:rPr>
        <w:t xml:space="preserve">د- جميع ما ذكر </w:t>
      </w:r>
    </w:p>
    <w:p w:rsidR="00327201" w:rsidRPr="00FE215D" w:rsidRDefault="00327201" w:rsidP="0032720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س32/ معايير يمكن استخدامها في التقويم(المعايير الصفية) وهي :</w:t>
      </w:r>
    </w:p>
    <w:p w:rsidR="00327201" w:rsidRPr="00FE215D" w:rsidRDefault="00327201" w:rsidP="00327201">
      <w:pPr>
        <w:pStyle w:val="a3"/>
        <w:tabs>
          <w:tab w:val="left" w:pos="-142"/>
          <w:tab w:val="left" w:pos="141"/>
        </w:tabs>
        <w:spacing w:after="0" w:line="240" w:lineRule="auto"/>
        <w:ind w:left="0"/>
        <w:jc w:val="both"/>
        <w:rPr>
          <w:rFonts w:asciiTheme="majorBidi" w:hAnsiTheme="majorBidi" w:cstheme="majorBidi"/>
          <w:color w:val="548DD4" w:themeColor="text2" w:themeTint="99"/>
        </w:rPr>
      </w:pPr>
      <w:r w:rsidRPr="00FE215D">
        <w:rPr>
          <w:rFonts w:asciiTheme="majorBidi" w:hAnsiTheme="majorBidi" w:cstheme="majorBidi"/>
          <w:color w:val="548DD4" w:themeColor="text2" w:themeTint="99"/>
          <w:rtl/>
        </w:rPr>
        <w:t xml:space="preserve">أ- </w:t>
      </w:r>
      <w:r w:rsidRPr="00FE215D">
        <w:rPr>
          <w:rFonts w:asciiTheme="majorBidi" w:hAnsiTheme="majorBidi" w:cstheme="majorBidi"/>
          <w:color w:val="548DD4" w:themeColor="text2" w:themeTint="99"/>
          <w:rtl/>
          <w:lang w:val="en-GB"/>
        </w:rPr>
        <w:t>المعايير الذاتية</w:t>
      </w:r>
    </w:p>
    <w:p w:rsidR="00327201" w:rsidRPr="00FE215D" w:rsidRDefault="00327201" w:rsidP="00327201">
      <w:pPr>
        <w:pStyle w:val="a3"/>
        <w:spacing w:after="0" w:line="240" w:lineRule="auto"/>
        <w:ind w:left="0"/>
        <w:contextualSpacing w:val="0"/>
        <w:jc w:val="both"/>
        <w:rPr>
          <w:rFonts w:asciiTheme="majorBidi" w:hAnsiTheme="majorBidi" w:cstheme="majorBidi"/>
          <w:color w:val="548DD4" w:themeColor="text2" w:themeTint="99"/>
          <w:u w:val="single"/>
          <w:lang w:val="en-GB"/>
        </w:rPr>
      </w:pPr>
      <w:proofErr w:type="spellStart"/>
      <w:r w:rsidRPr="00FE215D">
        <w:rPr>
          <w:rFonts w:asciiTheme="majorBidi" w:hAnsiTheme="majorBidi" w:cstheme="majorBidi"/>
          <w:color w:val="548DD4" w:themeColor="text2" w:themeTint="99"/>
          <w:u w:val="single"/>
          <w:rtl/>
          <w:lang w:val="en-GB"/>
        </w:rPr>
        <w:t>ب-</w:t>
      </w:r>
      <w:proofErr w:type="spellEnd"/>
      <w:r w:rsidRPr="00FE215D">
        <w:rPr>
          <w:rFonts w:asciiTheme="majorBidi" w:hAnsiTheme="majorBidi" w:cstheme="majorBidi"/>
          <w:color w:val="548DD4" w:themeColor="text2" w:themeTint="99"/>
          <w:u w:val="single"/>
          <w:rtl/>
          <w:lang w:val="en-GB"/>
        </w:rPr>
        <w:t xml:space="preserve"> ان يقاس أداء الطالب مع مجموعة من أقرانه</w:t>
      </w:r>
    </w:p>
    <w:p w:rsidR="001F1F1B" w:rsidRPr="00FE215D" w:rsidRDefault="00327201" w:rsidP="0032720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proofErr w:type="spellStart"/>
      <w:r w:rsidRPr="00FE215D">
        <w:rPr>
          <w:rFonts w:asciiTheme="majorBidi" w:hAnsiTheme="majorBidi" w:cstheme="majorBidi"/>
          <w:color w:val="548DD4" w:themeColor="text2" w:themeTint="99"/>
          <w:rtl/>
          <w:lang w:val="en-GB"/>
        </w:rPr>
        <w:t>ج-</w:t>
      </w:r>
      <w:proofErr w:type="spellEnd"/>
      <w:r w:rsidRPr="00FE215D">
        <w:rPr>
          <w:rFonts w:asciiTheme="majorBidi" w:hAnsiTheme="majorBidi" w:cstheme="majorBidi"/>
          <w:color w:val="548DD4" w:themeColor="text2" w:themeTint="99"/>
          <w:rtl/>
          <w:lang w:val="en-GB"/>
        </w:rPr>
        <w:t xml:space="preserve"> أدوات خرى مثل الملاحظات والمقابلات و الاختبارات الرسمية وغير الرسمي</w:t>
      </w:r>
      <w:r w:rsidRPr="00FE215D">
        <w:rPr>
          <w:rFonts w:asciiTheme="majorBidi" w:hAnsiTheme="majorBidi" w:cstheme="majorBidi"/>
          <w:color w:val="548DD4" w:themeColor="text2" w:themeTint="99"/>
          <w:rtl/>
        </w:rPr>
        <w:t xml:space="preserve"> </w:t>
      </w:r>
    </w:p>
    <w:p w:rsidR="00327201" w:rsidRPr="00FE215D" w:rsidRDefault="00327201" w:rsidP="00327201">
      <w:pPr>
        <w:pStyle w:val="a3"/>
        <w:tabs>
          <w:tab w:val="left" w:pos="-142"/>
          <w:tab w:val="left" w:pos="141"/>
        </w:tabs>
        <w:spacing w:after="0" w:line="240" w:lineRule="auto"/>
        <w:ind w:left="0"/>
        <w:jc w:val="both"/>
        <w:rPr>
          <w:rFonts w:asciiTheme="majorBidi" w:hAnsiTheme="majorBidi" w:cstheme="majorBidi"/>
          <w:color w:val="548DD4" w:themeColor="text2" w:themeTint="99"/>
          <w:rtl/>
        </w:rPr>
      </w:pPr>
      <w:r w:rsidRPr="00FE215D">
        <w:rPr>
          <w:rFonts w:asciiTheme="majorBidi" w:hAnsiTheme="majorBidi" w:cstheme="majorBidi"/>
          <w:color w:val="548DD4" w:themeColor="text2" w:themeTint="99"/>
          <w:rtl/>
        </w:rPr>
        <w:t xml:space="preserve">د- جميع ما ذكر </w:t>
      </w:r>
    </w:p>
    <w:p w:rsidR="007F3808" w:rsidRPr="007F3808" w:rsidRDefault="007F3808" w:rsidP="00327201">
      <w:pPr>
        <w:pStyle w:val="a3"/>
        <w:tabs>
          <w:tab w:val="left" w:pos="-142"/>
          <w:tab w:val="left" w:pos="141"/>
        </w:tabs>
        <w:spacing w:after="0" w:line="240" w:lineRule="auto"/>
        <w:ind w:left="0"/>
        <w:jc w:val="both"/>
        <w:rPr>
          <w:rFonts w:asciiTheme="majorBidi" w:hAnsiTheme="majorBidi" w:cstheme="majorBidi"/>
          <w:rtl/>
        </w:rPr>
      </w:pPr>
    </w:p>
    <w:sectPr w:rsidR="007F3808" w:rsidRPr="007F3808" w:rsidSect="007E1716">
      <w:pgSz w:w="11906" w:h="16838"/>
      <w:pgMar w:top="709" w:right="1133" w:bottom="1440"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50925"/>
    <w:multiLevelType w:val="hybridMultilevel"/>
    <w:tmpl w:val="3676C8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FE1CFF"/>
    <w:multiLevelType w:val="hybridMultilevel"/>
    <w:tmpl w:val="31B6973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5AB354A6"/>
    <w:multiLevelType w:val="hybridMultilevel"/>
    <w:tmpl w:val="562E8E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2A1FFA"/>
    <w:multiLevelType w:val="hybridMultilevel"/>
    <w:tmpl w:val="F8488F86"/>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739C0509"/>
    <w:multiLevelType w:val="hybridMultilevel"/>
    <w:tmpl w:val="A38001F6"/>
    <w:lvl w:ilvl="0" w:tplc="D974B978">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3B821F7"/>
    <w:multiLevelType w:val="hybridMultilevel"/>
    <w:tmpl w:val="858CB7A0"/>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A492029"/>
    <w:multiLevelType w:val="hybridMultilevel"/>
    <w:tmpl w:val="F312A6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5"/>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A0751F"/>
    <w:rsid w:val="00000D62"/>
    <w:rsid w:val="00001756"/>
    <w:rsid w:val="00001CA0"/>
    <w:rsid w:val="00003FBE"/>
    <w:rsid w:val="00020149"/>
    <w:rsid w:val="0002055A"/>
    <w:rsid w:val="000215CB"/>
    <w:rsid w:val="00031B0E"/>
    <w:rsid w:val="00032451"/>
    <w:rsid w:val="00043F99"/>
    <w:rsid w:val="00052D02"/>
    <w:rsid w:val="00053AB5"/>
    <w:rsid w:val="00056A74"/>
    <w:rsid w:val="00065171"/>
    <w:rsid w:val="000709AD"/>
    <w:rsid w:val="00071265"/>
    <w:rsid w:val="00073734"/>
    <w:rsid w:val="00073D4C"/>
    <w:rsid w:val="00074190"/>
    <w:rsid w:val="000909B5"/>
    <w:rsid w:val="000959B9"/>
    <w:rsid w:val="000A6F3F"/>
    <w:rsid w:val="000B45CC"/>
    <w:rsid w:val="000C2E87"/>
    <w:rsid w:val="000C4FFA"/>
    <w:rsid w:val="000E061E"/>
    <w:rsid w:val="000E39E9"/>
    <w:rsid w:val="000E7071"/>
    <w:rsid w:val="0010099D"/>
    <w:rsid w:val="00120792"/>
    <w:rsid w:val="0012377A"/>
    <w:rsid w:val="00126F9B"/>
    <w:rsid w:val="001334D3"/>
    <w:rsid w:val="001338FC"/>
    <w:rsid w:val="00140B6F"/>
    <w:rsid w:val="00141CAC"/>
    <w:rsid w:val="00141DD7"/>
    <w:rsid w:val="00145CE8"/>
    <w:rsid w:val="00154464"/>
    <w:rsid w:val="00181C0C"/>
    <w:rsid w:val="00191A72"/>
    <w:rsid w:val="001B08D6"/>
    <w:rsid w:val="001B135D"/>
    <w:rsid w:val="001B201C"/>
    <w:rsid w:val="001B4FB8"/>
    <w:rsid w:val="001B7522"/>
    <w:rsid w:val="001C5F25"/>
    <w:rsid w:val="001E17F1"/>
    <w:rsid w:val="001F1F1B"/>
    <w:rsid w:val="001F695B"/>
    <w:rsid w:val="0020747A"/>
    <w:rsid w:val="00216579"/>
    <w:rsid w:val="0022133F"/>
    <w:rsid w:val="002228F6"/>
    <w:rsid w:val="00255021"/>
    <w:rsid w:val="0026392F"/>
    <w:rsid w:val="00264E9D"/>
    <w:rsid w:val="00267CB1"/>
    <w:rsid w:val="0028735A"/>
    <w:rsid w:val="002A06AF"/>
    <w:rsid w:val="002A223D"/>
    <w:rsid w:val="002A29B0"/>
    <w:rsid w:val="002A35BE"/>
    <w:rsid w:val="002A3A5B"/>
    <w:rsid w:val="002A525D"/>
    <w:rsid w:val="002C3FA2"/>
    <w:rsid w:val="002C6FE4"/>
    <w:rsid w:val="002C772E"/>
    <w:rsid w:val="002E1615"/>
    <w:rsid w:val="002E1B3E"/>
    <w:rsid w:val="002E1C63"/>
    <w:rsid w:val="002F636E"/>
    <w:rsid w:val="00316AD0"/>
    <w:rsid w:val="00316C06"/>
    <w:rsid w:val="00317F81"/>
    <w:rsid w:val="00327201"/>
    <w:rsid w:val="00334388"/>
    <w:rsid w:val="00334D79"/>
    <w:rsid w:val="00345BBF"/>
    <w:rsid w:val="0036717E"/>
    <w:rsid w:val="00367D47"/>
    <w:rsid w:val="003720C9"/>
    <w:rsid w:val="00376D3B"/>
    <w:rsid w:val="003849DE"/>
    <w:rsid w:val="00395B45"/>
    <w:rsid w:val="003A035C"/>
    <w:rsid w:val="003A54F6"/>
    <w:rsid w:val="003A6E4E"/>
    <w:rsid w:val="003B5D47"/>
    <w:rsid w:val="003C2710"/>
    <w:rsid w:val="003E2C5F"/>
    <w:rsid w:val="003E5797"/>
    <w:rsid w:val="003F1E24"/>
    <w:rsid w:val="0042471A"/>
    <w:rsid w:val="00436533"/>
    <w:rsid w:val="004370BD"/>
    <w:rsid w:val="0043792B"/>
    <w:rsid w:val="0045192B"/>
    <w:rsid w:val="00453B96"/>
    <w:rsid w:val="00454DED"/>
    <w:rsid w:val="00464580"/>
    <w:rsid w:val="00471122"/>
    <w:rsid w:val="00472531"/>
    <w:rsid w:val="00474D6E"/>
    <w:rsid w:val="004772D0"/>
    <w:rsid w:val="00481B44"/>
    <w:rsid w:val="00484A33"/>
    <w:rsid w:val="0048545E"/>
    <w:rsid w:val="00485F42"/>
    <w:rsid w:val="00495A84"/>
    <w:rsid w:val="0049761D"/>
    <w:rsid w:val="004A0D05"/>
    <w:rsid w:val="004A29D8"/>
    <w:rsid w:val="004B71DC"/>
    <w:rsid w:val="004B7D63"/>
    <w:rsid w:val="004C30B2"/>
    <w:rsid w:val="004C3A92"/>
    <w:rsid w:val="004C3F0B"/>
    <w:rsid w:val="004C5B00"/>
    <w:rsid w:val="004D739B"/>
    <w:rsid w:val="004F0C13"/>
    <w:rsid w:val="004F56E6"/>
    <w:rsid w:val="005008FA"/>
    <w:rsid w:val="00512A70"/>
    <w:rsid w:val="00515380"/>
    <w:rsid w:val="00517A17"/>
    <w:rsid w:val="00521F54"/>
    <w:rsid w:val="0052387B"/>
    <w:rsid w:val="00526E8E"/>
    <w:rsid w:val="0053110D"/>
    <w:rsid w:val="00534071"/>
    <w:rsid w:val="00535989"/>
    <w:rsid w:val="0054254C"/>
    <w:rsid w:val="00546E13"/>
    <w:rsid w:val="00556460"/>
    <w:rsid w:val="005617F9"/>
    <w:rsid w:val="00563668"/>
    <w:rsid w:val="0056641D"/>
    <w:rsid w:val="005808D8"/>
    <w:rsid w:val="005831BA"/>
    <w:rsid w:val="005864E5"/>
    <w:rsid w:val="0059614C"/>
    <w:rsid w:val="005A72F3"/>
    <w:rsid w:val="005B2DAC"/>
    <w:rsid w:val="005B66E1"/>
    <w:rsid w:val="005C1697"/>
    <w:rsid w:val="005C2C81"/>
    <w:rsid w:val="005C31A2"/>
    <w:rsid w:val="005D1442"/>
    <w:rsid w:val="005D14FE"/>
    <w:rsid w:val="005D16C6"/>
    <w:rsid w:val="005E4B44"/>
    <w:rsid w:val="005F1D53"/>
    <w:rsid w:val="00605E84"/>
    <w:rsid w:val="0062239A"/>
    <w:rsid w:val="006223BD"/>
    <w:rsid w:val="0064010C"/>
    <w:rsid w:val="00667F7F"/>
    <w:rsid w:val="0067017A"/>
    <w:rsid w:val="00671FE4"/>
    <w:rsid w:val="00674762"/>
    <w:rsid w:val="006747C7"/>
    <w:rsid w:val="006774C8"/>
    <w:rsid w:val="006777F8"/>
    <w:rsid w:val="0069490C"/>
    <w:rsid w:val="00697834"/>
    <w:rsid w:val="0069794F"/>
    <w:rsid w:val="006A4BFD"/>
    <w:rsid w:val="006D53F5"/>
    <w:rsid w:val="006E363C"/>
    <w:rsid w:val="006F3114"/>
    <w:rsid w:val="006F31E0"/>
    <w:rsid w:val="006F5D5A"/>
    <w:rsid w:val="00704FEC"/>
    <w:rsid w:val="007135DA"/>
    <w:rsid w:val="00715938"/>
    <w:rsid w:val="007171A1"/>
    <w:rsid w:val="00720815"/>
    <w:rsid w:val="00726E7C"/>
    <w:rsid w:val="00730F64"/>
    <w:rsid w:val="007319E1"/>
    <w:rsid w:val="00742732"/>
    <w:rsid w:val="00742A86"/>
    <w:rsid w:val="00743ADC"/>
    <w:rsid w:val="00757415"/>
    <w:rsid w:val="0076782E"/>
    <w:rsid w:val="00772F02"/>
    <w:rsid w:val="00773497"/>
    <w:rsid w:val="00774011"/>
    <w:rsid w:val="00780E15"/>
    <w:rsid w:val="00782247"/>
    <w:rsid w:val="007849C9"/>
    <w:rsid w:val="00794192"/>
    <w:rsid w:val="007A30F1"/>
    <w:rsid w:val="007A3296"/>
    <w:rsid w:val="007A34D8"/>
    <w:rsid w:val="007A4D0C"/>
    <w:rsid w:val="007A7960"/>
    <w:rsid w:val="007B1020"/>
    <w:rsid w:val="007B4D5C"/>
    <w:rsid w:val="007B5E7A"/>
    <w:rsid w:val="007B6A51"/>
    <w:rsid w:val="007D0BCF"/>
    <w:rsid w:val="007D12DC"/>
    <w:rsid w:val="007E1716"/>
    <w:rsid w:val="007E201A"/>
    <w:rsid w:val="007F0FC5"/>
    <w:rsid w:val="007F37B6"/>
    <w:rsid w:val="007F3808"/>
    <w:rsid w:val="007F7C38"/>
    <w:rsid w:val="008059C4"/>
    <w:rsid w:val="00821330"/>
    <w:rsid w:val="008216FA"/>
    <w:rsid w:val="00824CB6"/>
    <w:rsid w:val="00830E2B"/>
    <w:rsid w:val="00846DF5"/>
    <w:rsid w:val="00851B52"/>
    <w:rsid w:val="008538BF"/>
    <w:rsid w:val="00892081"/>
    <w:rsid w:val="00895B03"/>
    <w:rsid w:val="00896BCC"/>
    <w:rsid w:val="008A1243"/>
    <w:rsid w:val="008A4161"/>
    <w:rsid w:val="008A587F"/>
    <w:rsid w:val="008A7830"/>
    <w:rsid w:val="008C620F"/>
    <w:rsid w:val="008D06DA"/>
    <w:rsid w:val="008D48E6"/>
    <w:rsid w:val="008D4DAC"/>
    <w:rsid w:val="0091713A"/>
    <w:rsid w:val="009550FA"/>
    <w:rsid w:val="009555D0"/>
    <w:rsid w:val="009632EC"/>
    <w:rsid w:val="009658EF"/>
    <w:rsid w:val="00965ADC"/>
    <w:rsid w:val="00967C39"/>
    <w:rsid w:val="0097298F"/>
    <w:rsid w:val="00982CEE"/>
    <w:rsid w:val="009913CA"/>
    <w:rsid w:val="009A2119"/>
    <w:rsid w:val="009A3BBA"/>
    <w:rsid w:val="009B28BF"/>
    <w:rsid w:val="009D1047"/>
    <w:rsid w:val="009D20DB"/>
    <w:rsid w:val="009E5870"/>
    <w:rsid w:val="009E778E"/>
    <w:rsid w:val="009F080D"/>
    <w:rsid w:val="00A000D3"/>
    <w:rsid w:val="00A05E11"/>
    <w:rsid w:val="00A0751F"/>
    <w:rsid w:val="00A12947"/>
    <w:rsid w:val="00A20452"/>
    <w:rsid w:val="00A26804"/>
    <w:rsid w:val="00A320BD"/>
    <w:rsid w:val="00A351FE"/>
    <w:rsid w:val="00A44DB3"/>
    <w:rsid w:val="00A6148C"/>
    <w:rsid w:val="00A620DE"/>
    <w:rsid w:val="00A64E07"/>
    <w:rsid w:val="00A76794"/>
    <w:rsid w:val="00A809B1"/>
    <w:rsid w:val="00AA105C"/>
    <w:rsid w:val="00AA2AD9"/>
    <w:rsid w:val="00AA6A5F"/>
    <w:rsid w:val="00AA6F47"/>
    <w:rsid w:val="00AB5978"/>
    <w:rsid w:val="00AB6BCE"/>
    <w:rsid w:val="00AC33F3"/>
    <w:rsid w:val="00AD0D10"/>
    <w:rsid w:val="00AD1ACF"/>
    <w:rsid w:val="00AD21FA"/>
    <w:rsid w:val="00AE6481"/>
    <w:rsid w:val="00AF6EA3"/>
    <w:rsid w:val="00B06F21"/>
    <w:rsid w:val="00B10379"/>
    <w:rsid w:val="00B15531"/>
    <w:rsid w:val="00B33F2A"/>
    <w:rsid w:val="00B3703D"/>
    <w:rsid w:val="00B4205A"/>
    <w:rsid w:val="00B453A4"/>
    <w:rsid w:val="00B46DD6"/>
    <w:rsid w:val="00B56EF9"/>
    <w:rsid w:val="00B63FE5"/>
    <w:rsid w:val="00B640AA"/>
    <w:rsid w:val="00B73E99"/>
    <w:rsid w:val="00B80F23"/>
    <w:rsid w:val="00B86795"/>
    <w:rsid w:val="00B86B59"/>
    <w:rsid w:val="00BA4C7E"/>
    <w:rsid w:val="00BA7672"/>
    <w:rsid w:val="00BB27C1"/>
    <w:rsid w:val="00BB7B0A"/>
    <w:rsid w:val="00BC3DD0"/>
    <w:rsid w:val="00BC47E1"/>
    <w:rsid w:val="00BC677F"/>
    <w:rsid w:val="00BD6F32"/>
    <w:rsid w:val="00BD7BC2"/>
    <w:rsid w:val="00BE06FF"/>
    <w:rsid w:val="00BE2B92"/>
    <w:rsid w:val="00BF1682"/>
    <w:rsid w:val="00BF3E22"/>
    <w:rsid w:val="00BF6A59"/>
    <w:rsid w:val="00C0121D"/>
    <w:rsid w:val="00C07F64"/>
    <w:rsid w:val="00C1671E"/>
    <w:rsid w:val="00C23C99"/>
    <w:rsid w:val="00C347DE"/>
    <w:rsid w:val="00C43FFF"/>
    <w:rsid w:val="00C478F0"/>
    <w:rsid w:val="00C72474"/>
    <w:rsid w:val="00C73898"/>
    <w:rsid w:val="00C814B4"/>
    <w:rsid w:val="00CA2A3C"/>
    <w:rsid w:val="00CA5390"/>
    <w:rsid w:val="00CA691D"/>
    <w:rsid w:val="00CB545F"/>
    <w:rsid w:val="00CD46BB"/>
    <w:rsid w:val="00CE3EE2"/>
    <w:rsid w:val="00CF51C4"/>
    <w:rsid w:val="00D121A5"/>
    <w:rsid w:val="00D44422"/>
    <w:rsid w:val="00D47206"/>
    <w:rsid w:val="00D509FD"/>
    <w:rsid w:val="00D5109D"/>
    <w:rsid w:val="00D544BA"/>
    <w:rsid w:val="00D845A2"/>
    <w:rsid w:val="00DB09B6"/>
    <w:rsid w:val="00DB17A1"/>
    <w:rsid w:val="00DB7110"/>
    <w:rsid w:val="00DC21AD"/>
    <w:rsid w:val="00DC3CEB"/>
    <w:rsid w:val="00DE017A"/>
    <w:rsid w:val="00DE0E5A"/>
    <w:rsid w:val="00DF5F26"/>
    <w:rsid w:val="00E046EE"/>
    <w:rsid w:val="00E10AAB"/>
    <w:rsid w:val="00E12763"/>
    <w:rsid w:val="00E23356"/>
    <w:rsid w:val="00E27505"/>
    <w:rsid w:val="00E32DDD"/>
    <w:rsid w:val="00E360BE"/>
    <w:rsid w:val="00E462EB"/>
    <w:rsid w:val="00E520C9"/>
    <w:rsid w:val="00E564B7"/>
    <w:rsid w:val="00E7267F"/>
    <w:rsid w:val="00E73386"/>
    <w:rsid w:val="00E74FB5"/>
    <w:rsid w:val="00E809BB"/>
    <w:rsid w:val="00E82A0A"/>
    <w:rsid w:val="00E84305"/>
    <w:rsid w:val="00E87B7E"/>
    <w:rsid w:val="00E92B28"/>
    <w:rsid w:val="00EA41CF"/>
    <w:rsid w:val="00EB52DC"/>
    <w:rsid w:val="00EC4997"/>
    <w:rsid w:val="00EC7440"/>
    <w:rsid w:val="00ED055D"/>
    <w:rsid w:val="00ED5495"/>
    <w:rsid w:val="00EE0716"/>
    <w:rsid w:val="00EE74AD"/>
    <w:rsid w:val="00EE7BB2"/>
    <w:rsid w:val="00F01192"/>
    <w:rsid w:val="00F01BF4"/>
    <w:rsid w:val="00F03A1C"/>
    <w:rsid w:val="00F113B4"/>
    <w:rsid w:val="00F2749D"/>
    <w:rsid w:val="00F31641"/>
    <w:rsid w:val="00F455BD"/>
    <w:rsid w:val="00F47D24"/>
    <w:rsid w:val="00F5454D"/>
    <w:rsid w:val="00F64DAA"/>
    <w:rsid w:val="00F81BD3"/>
    <w:rsid w:val="00F93F14"/>
    <w:rsid w:val="00FA5BEE"/>
    <w:rsid w:val="00FA642D"/>
    <w:rsid w:val="00FA7370"/>
    <w:rsid w:val="00FB4827"/>
    <w:rsid w:val="00FB697D"/>
    <w:rsid w:val="00FC29D7"/>
    <w:rsid w:val="00FC5FDC"/>
    <w:rsid w:val="00FE215D"/>
    <w:rsid w:val="00FF2CEB"/>
    <w:rsid w:val="00FF43A4"/>
    <w:rsid w:val="00FF65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83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4">
    <w:name w:val="Light Grid Accent 4"/>
    <w:basedOn w:val="a1"/>
    <w:uiPriority w:val="62"/>
    <w:rsid w:val="007A3296"/>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3">
    <w:name w:val="List Paragraph"/>
    <w:basedOn w:val="a"/>
    <w:uiPriority w:val="34"/>
    <w:qFormat/>
    <w:rsid w:val="007E1716"/>
    <w:pPr>
      <w:ind w:left="720"/>
      <w:contextualSpacing/>
    </w:pPr>
  </w:style>
  <w:style w:type="paragraph" w:styleId="a4">
    <w:name w:val="Balloon Text"/>
    <w:basedOn w:val="a"/>
    <w:link w:val="Char"/>
    <w:uiPriority w:val="99"/>
    <w:semiHidden/>
    <w:unhideWhenUsed/>
    <w:rsid w:val="0032720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32720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156BB4-DBAB-4FF7-8667-037D994168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1298</Words>
  <Characters>7403</Characters>
  <Application>Microsoft Office Word</Application>
  <DocSecurity>0</DocSecurity>
  <Lines>61</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dc:creator>
  <cp:lastModifiedBy>user</cp:lastModifiedBy>
  <cp:revision>2</cp:revision>
  <dcterms:created xsi:type="dcterms:W3CDTF">2013-05-20T02:53:00Z</dcterms:created>
  <dcterms:modified xsi:type="dcterms:W3CDTF">2013-05-20T02:53:00Z</dcterms:modified>
</cp:coreProperties>
</file>