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3DADA" w:themeColor="accent6" w:themeTint="33"/>
  <w:body>
    <w:tbl>
      <w:tblPr>
        <w:tblW w:w="9274" w:type="dxa"/>
        <w:tblInd w:w="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72"/>
        <w:gridCol w:w="1198"/>
        <w:gridCol w:w="2772"/>
        <w:gridCol w:w="6"/>
        <w:gridCol w:w="1626"/>
      </w:tblGrid>
      <w:tr w:rsidR="00986210" w:rsidRPr="002C7261" w:rsidTr="00986210">
        <w:trPr>
          <w:trHeight w:val="969"/>
        </w:trPr>
        <w:tc>
          <w:tcPr>
            <w:tcW w:w="3957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EA8291"/>
                <w:sz w:val="24"/>
                <w:szCs w:val="24"/>
                <w:lang w:bidi="ar-KW"/>
              </w:rPr>
            </w:pPr>
            <w:proofErr w:type="gramStart"/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الي</w:t>
            </w:r>
            <w:r w:rsidR="00986210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ـــ</w:t>
            </w: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وم</w:t>
            </w:r>
            <w:proofErr w:type="gramEnd"/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 xml:space="preserve"> والت</w:t>
            </w:r>
            <w:r w:rsidR="00986210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ـــَّ</w:t>
            </w: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اري</w:t>
            </w:r>
            <w:r w:rsidR="00986210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ــــــــ</w:t>
            </w: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خ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EA8291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الفتـــره</w:t>
            </w:r>
          </w:p>
        </w:tc>
        <w:tc>
          <w:tcPr>
            <w:tcW w:w="3015" w:type="dxa"/>
            <w:gridSpan w:val="2"/>
          </w:tcPr>
          <w:p w:rsidR="001215D3" w:rsidRPr="002C7261" w:rsidRDefault="001215D3" w:rsidP="00986210">
            <w:pPr>
              <w:bidi/>
              <w:rPr>
                <w:b/>
                <w:bCs/>
                <w:color w:val="EA8291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الم</w:t>
            </w:r>
            <w:r w:rsidR="00986210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ــ</w:t>
            </w: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ق</w:t>
            </w:r>
            <w:r w:rsidR="00986210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ـــر</w:t>
            </w:r>
            <w:r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ر</w:t>
            </w:r>
          </w:p>
        </w:tc>
        <w:tc>
          <w:tcPr>
            <w:tcW w:w="1083" w:type="dxa"/>
          </w:tcPr>
          <w:p w:rsidR="001215D3" w:rsidRPr="002C7261" w:rsidRDefault="00F3337A" w:rsidP="0068761E">
            <w:pPr>
              <w:bidi/>
              <w:rPr>
                <w:b/>
                <w:bCs/>
                <w:color w:val="EA8291"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عدد</w:t>
            </w:r>
            <w:r w:rsidR="001215D3" w:rsidRPr="002C7261">
              <w:rPr>
                <w:rFonts w:hint="cs"/>
                <w:b/>
                <w:bCs/>
                <w:color w:val="EA8291"/>
                <w:sz w:val="24"/>
                <w:szCs w:val="24"/>
                <w:rtl/>
                <w:lang w:bidi="ar-KW"/>
              </w:rPr>
              <w:t>السّاعات</w:t>
            </w:r>
            <w:proofErr w:type="spellEnd"/>
          </w:p>
        </w:tc>
      </w:tr>
      <w:tr w:rsidR="00986210" w:rsidRPr="002C7261" w:rsidTr="00986210">
        <w:trPr>
          <w:trHeight w:val="680"/>
        </w:trPr>
        <w:tc>
          <w:tcPr>
            <w:tcW w:w="3957" w:type="dxa"/>
          </w:tcPr>
          <w:p w:rsidR="00076E94" w:rsidRPr="002C7261" w:rsidRDefault="00076E94" w:rsidP="00B00676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السبت    22 \1 \ 1433ه</w:t>
            </w:r>
            <w:r w:rsidR="009F5255"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ــ</w:t>
            </w:r>
          </w:p>
          <w:p w:rsidR="00B00676" w:rsidRPr="002C7261" w:rsidRDefault="00B00676" w:rsidP="00B00676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17\12 \2011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 xml:space="preserve">الفتره الأولى </w:t>
            </w:r>
          </w:p>
        </w:tc>
        <w:tc>
          <w:tcPr>
            <w:tcW w:w="3015" w:type="dxa"/>
            <w:gridSpan w:val="2"/>
          </w:tcPr>
          <w:p w:rsidR="001215D3" w:rsidRPr="002C7261" w:rsidRDefault="0068761E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قراءآت ومطالعات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  <w:tr w:rsidR="00986210" w:rsidRPr="002C7261" w:rsidTr="00986210">
        <w:trPr>
          <w:trHeight w:val="772"/>
        </w:trPr>
        <w:tc>
          <w:tcPr>
            <w:tcW w:w="3957" w:type="dxa"/>
          </w:tcPr>
          <w:p w:rsidR="00076E94" w:rsidRPr="002C7261" w:rsidRDefault="00076E94" w:rsidP="009F5255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الأحد 23 \ 1 \ 1433هـــ</w:t>
            </w:r>
          </w:p>
          <w:p w:rsidR="00076E94" w:rsidRPr="002C7261" w:rsidRDefault="00B00676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18\ 12\2011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الثانيه</w:t>
            </w:r>
          </w:p>
        </w:tc>
        <w:tc>
          <w:tcPr>
            <w:tcW w:w="3015" w:type="dxa"/>
            <w:gridSpan w:val="2"/>
          </w:tcPr>
          <w:p w:rsidR="001215D3" w:rsidRPr="002C7261" w:rsidRDefault="0068761E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الإتصـآلات والإنتْرنتْ 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  <w:tr w:rsidR="00986210" w:rsidRPr="002C7261" w:rsidTr="00986210">
        <w:trPr>
          <w:trHeight w:val="811"/>
        </w:trPr>
        <w:tc>
          <w:tcPr>
            <w:tcW w:w="3957" w:type="dxa"/>
          </w:tcPr>
          <w:p w:rsidR="009F5255" w:rsidRPr="002C7261" w:rsidRDefault="00076E94" w:rsidP="009F5255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الأثنين 24 \ 1 \ 1433 هــ</w:t>
            </w:r>
          </w:p>
          <w:p w:rsidR="00076E94" w:rsidRPr="002C7261" w:rsidRDefault="00B00676" w:rsidP="009F5255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19\ 12 \ 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الثانيه</w:t>
            </w:r>
            <w:r w:rsidR="0068761E"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 xml:space="preserve"> </w:t>
            </w:r>
          </w:p>
        </w:tc>
        <w:tc>
          <w:tcPr>
            <w:tcW w:w="3015" w:type="dxa"/>
            <w:gridSpan w:val="2"/>
          </w:tcPr>
          <w:p w:rsidR="001215D3" w:rsidRPr="002C7261" w:rsidRDefault="0068761E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إنشاء وتعبير (1)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3</w:t>
            </w:r>
          </w:p>
        </w:tc>
      </w:tr>
      <w:tr w:rsidR="00986210" w:rsidRPr="002C7261" w:rsidTr="00986210">
        <w:trPr>
          <w:trHeight w:val="864"/>
        </w:trPr>
        <w:tc>
          <w:tcPr>
            <w:tcW w:w="3957" w:type="dxa"/>
          </w:tcPr>
          <w:p w:rsidR="009F5255" w:rsidRPr="002C7261" w:rsidRDefault="00076E94" w:rsidP="009F5255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الثلاثاء 25 \1 \ 1433 هــ</w:t>
            </w:r>
          </w:p>
          <w:p w:rsidR="00076E94" w:rsidRPr="002C7261" w:rsidRDefault="00B00676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20\ 12 \2011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الثانيه</w:t>
            </w:r>
            <w:r w:rsidR="0068761E"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 xml:space="preserve"> </w:t>
            </w:r>
          </w:p>
        </w:tc>
        <w:tc>
          <w:tcPr>
            <w:tcW w:w="3015" w:type="dxa"/>
            <w:gridSpan w:val="2"/>
          </w:tcPr>
          <w:p w:rsidR="001215D3" w:rsidRPr="002C7261" w:rsidRDefault="0068761E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استماع واستيعاب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  <w:tr w:rsidR="00986210" w:rsidRPr="002C7261" w:rsidTr="00986210">
        <w:trPr>
          <w:trHeight w:val="942"/>
        </w:trPr>
        <w:tc>
          <w:tcPr>
            <w:tcW w:w="3957" w:type="dxa"/>
          </w:tcPr>
          <w:p w:rsidR="001215D3" w:rsidRPr="002C7261" w:rsidRDefault="00076E94" w:rsidP="0068761E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الخميس 27\1 \1433هــ</w:t>
            </w:r>
          </w:p>
          <w:p w:rsidR="00076E94" w:rsidRPr="002C7261" w:rsidRDefault="00B00676" w:rsidP="00B00676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22\ 12 \2011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الثانيه</w:t>
            </w:r>
          </w:p>
        </w:tc>
        <w:tc>
          <w:tcPr>
            <w:tcW w:w="3015" w:type="dxa"/>
            <w:gridSpan w:val="2"/>
          </w:tcPr>
          <w:p w:rsidR="001215D3" w:rsidRPr="002C7261" w:rsidRDefault="0068761E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التركيب اللّغوي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  <w:tr w:rsidR="00986210" w:rsidRPr="002C7261" w:rsidTr="00986210">
        <w:trPr>
          <w:trHeight w:val="930"/>
        </w:trPr>
        <w:tc>
          <w:tcPr>
            <w:tcW w:w="3957" w:type="dxa"/>
          </w:tcPr>
          <w:p w:rsidR="001215D3" w:rsidRPr="002C7261" w:rsidRDefault="00076E94" w:rsidP="0068761E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السبت 29\ 1 \ 1433 هــ</w:t>
            </w:r>
          </w:p>
          <w:p w:rsidR="00986210" w:rsidRPr="002C7261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24\12\2011 م</w:t>
            </w:r>
          </w:p>
        </w:tc>
        <w:tc>
          <w:tcPr>
            <w:tcW w:w="1219" w:type="dxa"/>
          </w:tcPr>
          <w:p w:rsidR="001215D3" w:rsidRPr="002C7261" w:rsidRDefault="001215D3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الأولى</w:t>
            </w:r>
          </w:p>
        </w:tc>
        <w:tc>
          <w:tcPr>
            <w:tcW w:w="3015" w:type="dxa"/>
            <w:gridSpan w:val="2"/>
          </w:tcPr>
          <w:p w:rsidR="001215D3" w:rsidRPr="002C7261" w:rsidRDefault="001215D3" w:rsidP="0068761E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مباديء الإداره </w:t>
            </w:r>
          </w:p>
        </w:tc>
        <w:tc>
          <w:tcPr>
            <w:tcW w:w="1083" w:type="dxa"/>
          </w:tcPr>
          <w:p w:rsidR="001215D3" w:rsidRPr="002C7261" w:rsidRDefault="0068761E" w:rsidP="0068761E">
            <w:pPr>
              <w:bidi/>
              <w:rPr>
                <w:b/>
                <w:bCs/>
                <w:color w:val="00B0F0"/>
                <w:sz w:val="24"/>
                <w:szCs w:val="24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  <w:tr w:rsidR="00986210" w:rsidRPr="002C7261" w:rsidTr="00986210">
        <w:trPr>
          <w:trHeight w:val="932"/>
        </w:trPr>
        <w:tc>
          <w:tcPr>
            <w:tcW w:w="3960" w:type="dxa"/>
          </w:tcPr>
          <w:p w:rsidR="00986210" w:rsidRPr="002C7261" w:rsidRDefault="00986210" w:rsidP="00986210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الثلاثاء 2\ 2 \1433 هـ</w:t>
            </w:r>
          </w:p>
          <w:p w:rsidR="00986210" w:rsidRPr="002C7261" w:rsidRDefault="00986210" w:rsidP="00986210">
            <w:pPr>
              <w:bidi/>
              <w:rPr>
                <w:sz w:val="24"/>
                <w:szCs w:val="24"/>
                <w:lang w:bidi="ar-KW"/>
              </w:rPr>
            </w:pP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27\ 12 \2011م</w:t>
            </w:r>
          </w:p>
        </w:tc>
        <w:tc>
          <w:tcPr>
            <w:tcW w:w="1216" w:type="dxa"/>
          </w:tcPr>
          <w:p w:rsidR="00986210" w:rsidRPr="002C7261" w:rsidRDefault="00986210" w:rsidP="00986210">
            <w:pPr>
              <w:bidi/>
              <w:rPr>
                <w:b/>
                <w:bCs/>
                <w:color w:val="00B0F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الثانيه</w:t>
            </w:r>
          </w:p>
        </w:tc>
        <w:tc>
          <w:tcPr>
            <w:tcW w:w="3009" w:type="dxa"/>
          </w:tcPr>
          <w:p w:rsidR="00986210" w:rsidRPr="002C7261" w:rsidRDefault="00986210" w:rsidP="009511AF">
            <w:pPr>
              <w:bidi/>
              <w:rPr>
                <w:color w:val="808080" w:themeColor="background1" w:themeShade="80"/>
                <w:sz w:val="24"/>
                <w:szCs w:val="24"/>
                <w:lang w:bidi="ar-KW"/>
              </w:rPr>
            </w:pPr>
            <w:r w:rsidRPr="002C7261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2C7261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حاضر العالم الإسلامي </w:t>
            </w:r>
          </w:p>
        </w:tc>
        <w:tc>
          <w:tcPr>
            <w:tcW w:w="1089" w:type="dxa"/>
            <w:gridSpan w:val="2"/>
          </w:tcPr>
          <w:p w:rsidR="00986210" w:rsidRPr="002C7261" w:rsidRDefault="00986210" w:rsidP="009511AF">
            <w:pPr>
              <w:bidi/>
              <w:rPr>
                <w:b/>
                <w:bCs/>
                <w:color w:val="00B0F0"/>
                <w:sz w:val="24"/>
                <w:szCs w:val="24"/>
                <w:lang w:bidi="ar-KW"/>
              </w:rPr>
            </w:pPr>
            <w:r w:rsidRPr="002C7261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</w:tr>
    </w:tbl>
    <w:p w:rsidR="00B00676" w:rsidRPr="002C7261" w:rsidRDefault="00B00676" w:rsidP="0068761E">
      <w:pPr>
        <w:bidi/>
        <w:rPr>
          <w:sz w:val="24"/>
          <w:szCs w:val="24"/>
          <w:rtl/>
          <w:lang w:bidi="ar-KW"/>
        </w:rPr>
      </w:pPr>
    </w:p>
    <w:tbl>
      <w:tblPr>
        <w:bidiVisual/>
        <w:tblW w:w="0" w:type="auto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70"/>
        <w:gridCol w:w="2805"/>
        <w:gridCol w:w="1245"/>
        <w:gridCol w:w="3900"/>
      </w:tblGrid>
      <w:tr w:rsidR="00B00676" w:rsidRPr="002C7261" w:rsidTr="002C7261">
        <w:trPr>
          <w:trHeight w:val="1200"/>
        </w:trPr>
        <w:tc>
          <w:tcPr>
            <w:tcW w:w="1170" w:type="dxa"/>
          </w:tcPr>
          <w:p w:rsidR="00B00676" w:rsidRPr="00F21D47" w:rsidRDefault="00B00676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  <w:tc>
          <w:tcPr>
            <w:tcW w:w="2805" w:type="dxa"/>
          </w:tcPr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برامج الحاسب المكتبيه </w:t>
            </w:r>
          </w:p>
        </w:tc>
        <w:tc>
          <w:tcPr>
            <w:tcW w:w="1245" w:type="dxa"/>
          </w:tcPr>
          <w:p w:rsidR="00B00676" w:rsidRPr="00F21D47" w:rsidRDefault="00B00676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 xml:space="preserve">الفتره الثانيه </w:t>
            </w:r>
          </w:p>
        </w:tc>
        <w:tc>
          <w:tcPr>
            <w:tcW w:w="3900" w:type="dxa"/>
          </w:tcPr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الخميس 27 \1\ 1433 هـ</w:t>
            </w:r>
          </w:p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22 \ 12 \ 20\2011 م[ </w:t>
            </w:r>
            <w:r w:rsidRPr="00F21D47">
              <w:rPr>
                <w:rFonts w:hint="cs"/>
                <w:color w:val="DC9190" w:themeColor="accent6" w:themeTint="99"/>
                <w:sz w:val="24"/>
                <w:szCs w:val="24"/>
                <w:rtl/>
                <w:lang w:bidi="ar-KW"/>
              </w:rPr>
              <w:t>تعارض مع التركيب اللغوي</w:t>
            </w: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 ]</w:t>
            </w:r>
          </w:p>
        </w:tc>
      </w:tr>
      <w:tr w:rsidR="00B00676" w:rsidRPr="002C7261" w:rsidTr="002C7261">
        <w:trPr>
          <w:trHeight w:val="1230"/>
        </w:trPr>
        <w:tc>
          <w:tcPr>
            <w:tcW w:w="1170" w:type="dxa"/>
          </w:tcPr>
          <w:p w:rsidR="00B00676" w:rsidRPr="00F21D47" w:rsidRDefault="00B00676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  <w:tc>
          <w:tcPr>
            <w:tcW w:w="2805" w:type="dxa"/>
          </w:tcPr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الأخلاق الاسلاميه وآداب المهنه </w:t>
            </w:r>
          </w:p>
        </w:tc>
        <w:tc>
          <w:tcPr>
            <w:tcW w:w="1245" w:type="dxa"/>
          </w:tcPr>
          <w:p w:rsidR="00B00676" w:rsidRPr="00F21D47" w:rsidRDefault="00B00676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 xml:space="preserve">الفتره الثانيه </w:t>
            </w:r>
          </w:p>
        </w:tc>
        <w:tc>
          <w:tcPr>
            <w:tcW w:w="3900" w:type="dxa"/>
          </w:tcPr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السبت 29 \1 \1433 هـ</w:t>
            </w:r>
          </w:p>
          <w:p w:rsidR="00B00676" w:rsidRPr="00F21D47" w:rsidRDefault="00B00676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24\ 12 \ 2011 م [ </w:t>
            </w:r>
            <w:r w:rsidRPr="00F21D47">
              <w:rPr>
                <w:rFonts w:hint="cs"/>
                <w:color w:val="DC9190" w:themeColor="accent6" w:themeTint="99"/>
                <w:sz w:val="24"/>
                <w:szCs w:val="24"/>
                <w:rtl/>
                <w:lang w:bidi="ar-KW"/>
              </w:rPr>
              <w:t>تعارض مع مباديء الإداره</w:t>
            </w: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 xml:space="preserve"> ]</w:t>
            </w:r>
          </w:p>
        </w:tc>
      </w:tr>
      <w:tr w:rsidR="002C7261" w:rsidRPr="002C7261" w:rsidTr="002C7261">
        <w:trPr>
          <w:trHeight w:val="705"/>
        </w:trPr>
        <w:tc>
          <w:tcPr>
            <w:tcW w:w="1170" w:type="dxa"/>
          </w:tcPr>
          <w:p w:rsidR="002C7261" w:rsidRPr="00F21D47" w:rsidRDefault="002C7261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2</w:t>
            </w:r>
          </w:p>
        </w:tc>
        <w:tc>
          <w:tcPr>
            <w:tcW w:w="2805" w:type="dxa"/>
          </w:tcPr>
          <w:p w:rsidR="002C7261" w:rsidRPr="00F21D47" w:rsidRDefault="002C7261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قواعد البيانات</w:t>
            </w:r>
          </w:p>
        </w:tc>
        <w:tc>
          <w:tcPr>
            <w:tcW w:w="1245" w:type="dxa"/>
          </w:tcPr>
          <w:p w:rsidR="002C7261" w:rsidRPr="00F21D47" w:rsidRDefault="002C7261" w:rsidP="002C7261">
            <w:pPr>
              <w:bidi/>
              <w:rPr>
                <w:b/>
                <w:bCs/>
                <w:color w:val="00B0F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b/>
                <w:bCs/>
                <w:color w:val="00B0F0"/>
                <w:sz w:val="24"/>
                <w:szCs w:val="24"/>
                <w:rtl/>
                <w:lang w:bidi="ar-KW"/>
              </w:rPr>
              <w:t>الفتره  الاولى</w:t>
            </w:r>
          </w:p>
        </w:tc>
        <w:tc>
          <w:tcPr>
            <w:tcW w:w="3900" w:type="dxa"/>
          </w:tcPr>
          <w:p w:rsidR="002C7261" w:rsidRPr="00F21D47" w:rsidRDefault="002C7261" w:rsidP="002C7261">
            <w:pPr>
              <w:bidi/>
              <w:rPr>
                <w:color w:val="808080" w:themeColor="background1" w:themeShade="80"/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الأثنين 1\2\ 1433 هـ</w:t>
            </w:r>
          </w:p>
          <w:p w:rsidR="002C7261" w:rsidRPr="00F21D47" w:rsidRDefault="002C7261" w:rsidP="002C7261">
            <w:pPr>
              <w:bidi/>
              <w:rPr>
                <w:sz w:val="24"/>
                <w:szCs w:val="24"/>
                <w:rtl/>
                <w:lang w:bidi="ar-KW"/>
              </w:rPr>
            </w:pPr>
            <w:r w:rsidRPr="00F21D47">
              <w:rPr>
                <w:rFonts w:hint="cs"/>
                <w:color w:val="808080" w:themeColor="background1" w:themeShade="80"/>
                <w:sz w:val="24"/>
                <w:szCs w:val="24"/>
                <w:rtl/>
                <w:lang w:bidi="ar-KW"/>
              </w:rPr>
              <w:t>26\12\2011 م</w:t>
            </w:r>
          </w:p>
        </w:tc>
      </w:tr>
    </w:tbl>
    <w:p w:rsidR="00986210" w:rsidRDefault="00986210" w:rsidP="0068761E">
      <w:pPr>
        <w:bidi/>
        <w:rPr>
          <w:sz w:val="24"/>
          <w:szCs w:val="24"/>
          <w:rtl/>
          <w:lang w:bidi="ar-KW"/>
        </w:rPr>
      </w:pPr>
    </w:p>
    <w:sectPr w:rsidR="00986210" w:rsidSect="009E5A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BEA" w:rsidRDefault="00EB3BEA" w:rsidP="009511AF">
      <w:pPr>
        <w:spacing w:after="0" w:line="240" w:lineRule="auto"/>
      </w:pPr>
      <w:r>
        <w:separator/>
      </w:r>
    </w:p>
  </w:endnote>
  <w:endnote w:type="continuationSeparator" w:id="0">
    <w:p w:rsidR="00EB3BEA" w:rsidRDefault="00EB3BEA" w:rsidP="00951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1AF" w:rsidRDefault="009511AF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1AF" w:rsidRDefault="009511AF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1AF" w:rsidRDefault="009511AF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BEA" w:rsidRDefault="00EB3BEA" w:rsidP="009511AF">
      <w:pPr>
        <w:spacing w:after="0" w:line="240" w:lineRule="auto"/>
      </w:pPr>
      <w:r>
        <w:separator/>
      </w:r>
    </w:p>
  </w:footnote>
  <w:footnote w:type="continuationSeparator" w:id="0">
    <w:p w:rsidR="00EB3BEA" w:rsidRDefault="00EB3BEA" w:rsidP="00951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1AF" w:rsidRDefault="009511AF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81646"/>
      <w:docPartObj>
        <w:docPartGallery w:val="Watermarks"/>
        <w:docPartUnique/>
      </w:docPartObj>
    </w:sdtPr>
    <w:sdtContent>
      <w:p w:rsidR="009511AF" w:rsidRDefault="003E73B2">
        <w:pPr>
          <w:pStyle w:val="af2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913197" o:spid="_x0000_s2060" type="#_x0000_t136" style="position:absolute;margin-left:0;margin-top:0;width:429pt;height:98.25pt;z-index:-251658752;mso-position-horizontal:center;mso-position-horizontal-relative:margin;mso-position-vertical:center;mso-position-vertical-relative:margin" o:allowincell="f" fillcolor="#dc9190 [1945]" stroked="f">
              <v:fill opacity=".5"/>
              <v:textpath style="font-family:&quot;Calibri&quot;;font-size:80pt" string="&quot; A L K A D I &quot;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1AF" w:rsidRDefault="009511AF">
    <w:pPr>
      <w:pStyle w:val="af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5122">
      <o:colormenu v:ext="edit" fillcolor="none [665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215D3"/>
    <w:rsid w:val="000618AF"/>
    <w:rsid w:val="00076E94"/>
    <w:rsid w:val="00076ED2"/>
    <w:rsid w:val="001215D3"/>
    <w:rsid w:val="001756FA"/>
    <w:rsid w:val="002469B3"/>
    <w:rsid w:val="002C7261"/>
    <w:rsid w:val="003E73B2"/>
    <w:rsid w:val="004421E8"/>
    <w:rsid w:val="0068761E"/>
    <w:rsid w:val="007D7C66"/>
    <w:rsid w:val="00900571"/>
    <w:rsid w:val="009511AF"/>
    <w:rsid w:val="00986210"/>
    <w:rsid w:val="009E5A91"/>
    <w:rsid w:val="009F5255"/>
    <w:rsid w:val="00B00676"/>
    <w:rsid w:val="00C9375B"/>
    <w:rsid w:val="00EB3BEA"/>
    <w:rsid w:val="00F21D47"/>
    <w:rsid w:val="00F3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571"/>
  </w:style>
  <w:style w:type="paragraph" w:styleId="1">
    <w:name w:val="heading 1"/>
    <w:basedOn w:val="a"/>
    <w:next w:val="a"/>
    <w:link w:val="1Char"/>
    <w:uiPriority w:val="9"/>
    <w:qFormat/>
    <w:rsid w:val="00900571"/>
    <w:pPr>
      <w:pBdr>
        <w:bottom w:val="thinThickSmallGap" w:sz="12" w:space="1" w:color="3691AA" w:themeColor="accent2" w:themeShade="BF"/>
      </w:pBdr>
      <w:spacing w:before="400"/>
      <w:jc w:val="center"/>
      <w:outlineLvl w:val="0"/>
    </w:pPr>
    <w:rPr>
      <w:caps/>
      <w:color w:val="246171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00571"/>
    <w:pPr>
      <w:pBdr>
        <w:bottom w:val="single" w:sz="4" w:space="1" w:color="246071" w:themeColor="accent2" w:themeShade="7F"/>
      </w:pBdr>
      <w:spacing w:before="400"/>
      <w:jc w:val="center"/>
      <w:outlineLvl w:val="1"/>
    </w:pPr>
    <w:rPr>
      <w:caps/>
      <w:color w:val="246171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00571"/>
    <w:pPr>
      <w:pBdr>
        <w:top w:val="dotted" w:sz="4" w:space="1" w:color="246071" w:themeColor="accent2" w:themeShade="7F"/>
        <w:bottom w:val="dotted" w:sz="4" w:space="1" w:color="246071" w:themeColor="accent2" w:themeShade="7F"/>
      </w:pBdr>
      <w:spacing w:before="300"/>
      <w:jc w:val="center"/>
      <w:outlineLvl w:val="2"/>
    </w:pPr>
    <w:rPr>
      <w:caps/>
      <w:color w:val="246071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00571"/>
    <w:pPr>
      <w:pBdr>
        <w:bottom w:val="dotted" w:sz="4" w:space="1" w:color="3691AA" w:themeColor="accent2" w:themeShade="BF"/>
      </w:pBdr>
      <w:spacing w:after="120"/>
      <w:jc w:val="center"/>
      <w:outlineLvl w:val="3"/>
    </w:pPr>
    <w:rPr>
      <w:caps/>
      <w:color w:val="246071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00571"/>
    <w:pPr>
      <w:spacing w:before="320" w:after="120"/>
      <w:jc w:val="center"/>
      <w:outlineLvl w:val="4"/>
    </w:pPr>
    <w:rPr>
      <w:caps/>
      <w:color w:val="246071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00571"/>
    <w:pPr>
      <w:spacing w:after="120"/>
      <w:jc w:val="center"/>
      <w:outlineLvl w:val="5"/>
    </w:pPr>
    <w:rPr>
      <w:caps/>
      <w:color w:val="3691AA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00571"/>
    <w:pPr>
      <w:spacing w:after="120"/>
      <w:jc w:val="center"/>
      <w:outlineLvl w:val="6"/>
    </w:pPr>
    <w:rPr>
      <w:i/>
      <w:iCs/>
      <w:caps/>
      <w:color w:val="3691AA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00571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00571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00571"/>
    <w:rPr>
      <w:rFonts w:eastAsiaTheme="majorEastAsia" w:cstheme="majorBidi"/>
      <w:caps/>
      <w:color w:val="246171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900571"/>
    <w:rPr>
      <w:caps/>
      <w:color w:val="246171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900571"/>
    <w:rPr>
      <w:rFonts w:eastAsiaTheme="majorEastAsia" w:cstheme="majorBidi"/>
      <w:caps/>
      <w:color w:val="246071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900571"/>
    <w:rPr>
      <w:rFonts w:eastAsiaTheme="majorEastAsia" w:cstheme="majorBidi"/>
      <w:caps/>
      <w:color w:val="246071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900571"/>
    <w:rPr>
      <w:rFonts w:eastAsiaTheme="majorEastAsia" w:cstheme="majorBidi"/>
      <w:caps/>
      <w:color w:val="246071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900571"/>
    <w:rPr>
      <w:rFonts w:eastAsiaTheme="majorEastAsia" w:cstheme="majorBidi"/>
      <w:caps/>
      <w:color w:val="3691AA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900571"/>
    <w:rPr>
      <w:rFonts w:eastAsiaTheme="majorEastAsia" w:cstheme="majorBidi"/>
      <w:i/>
      <w:iCs/>
      <w:caps/>
      <w:color w:val="3691AA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900571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900571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00571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900571"/>
    <w:pPr>
      <w:pBdr>
        <w:top w:val="dotted" w:sz="2" w:space="1" w:color="246171" w:themeColor="accent2" w:themeShade="80"/>
        <w:bottom w:val="dotted" w:sz="2" w:space="6" w:color="246171" w:themeColor="accent2" w:themeShade="80"/>
      </w:pBdr>
      <w:spacing w:before="500" w:after="300" w:line="240" w:lineRule="auto"/>
      <w:jc w:val="center"/>
    </w:pPr>
    <w:rPr>
      <w:caps/>
      <w:color w:val="246171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900571"/>
    <w:rPr>
      <w:rFonts w:eastAsiaTheme="majorEastAsia" w:cstheme="majorBidi"/>
      <w:caps/>
      <w:color w:val="246171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900571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900571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900571"/>
    <w:rPr>
      <w:b/>
      <w:bCs/>
      <w:color w:val="3691AA" w:themeColor="accent2" w:themeShade="BF"/>
      <w:spacing w:val="5"/>
    </w:rPr>
  </w:style>
  <w:style w:type="character" w:styleId="a7">
    <w:name w:val="Emphasis"/>
    <w:uiPriority w:val="20"/>
    <w:qFormat/>
    <w:rsid w:val="00900571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900571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900571"/>
  </w:style>
  <w:style w:type="paragraph" w:styleId="a9">
    <w:name w:val="List Paragraph"/>
    <w:basedOn w:val="a"/>
    <w:uiPriority w:val="34"/>
    <w:qFormat/>
    <w:rsid w:val="00900571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900571"/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900571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900571"/>
    <w:pPr>
      <w:pBdr>
        <w:top w:val="dotted" w:sz="2" w:space="10" w:color="246171" w:themeColor="accent2" w:themeShade="80"/>
        <w:bottom w:val="dotted" w:sz="2" w:space="4" w:color="246171" w:themeColor="accent2" w:themeShade="80"/>
      </w:pBdr>
      <w:spacing w:before="160" w:line="300" w:lineRule="auto"/>
      <w:ind w:left="1440" w:right="1440"/>
    </w:pPr>
    <w:rPr>
      <w:caps/>
      <w:color w:val="246071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900571"/>
    <w:rPr>
      <w:rFonts w:eastAsiaTheme="majorEastAsia" w:cstheme="majorBidi"/>
      <w:caps/>
      <w:color w:val="246071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900571"/>
    <w:rPr>
      <w:i/>
      <w:iCs/>
    </w:rPr>
  </w:style>
  <w:style w:type="character" w:styleId="ad">
    <w:name w:val="Intense Emphasis"/>
    <w:uiPriority w:val="21"/>
    <w:qFormat/>
    <w:rsid w:val="00900571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900571"/>
    <w:rPr>
      <w:rFonts w:asciiTheme="minorHAnsi" w:eastAsiaTheme="minorEastAsia" w:hAnsiTheme="minorHAnsi" w:cstheme="minorBidi"/>
      <w:i/>
      <w:iCs/>
      <w:color w:val="246071" w:themeColor="accent2" w:themeShade="7F"/>
    </w:rPr>
  </w:style>
  <w:style w:type="character" w:styleId="af">
    <w:name w:val="Intense Reference"/>
    <w:uiPriority w:val="32"/>
    <w:qFormat/>
    <w:rsid w:val="00900571"/>
    <w:rPr>
      <w:rFonts w:asciiTheme="minorHAnsi" w:eastAsiaTheme="minorEastAsia" w:hAnsiTheme="minorHAnsi" w:cstheme="minorBidi"/>
      <w:b/>
      <w:bCs/>
      <w:i/>
      <w:iCs/>
      <w:color w:val="246071" w:themeColor="accent2" w:themeShade="7F"/>
    </w:rPr>
  </w:style>
  <w:style w:type="character" w:styleId="af0">
    <w:name w:val="Book Title"/>
    <w:uiPriority w:val="33"/>
    <w:qFormat/>
    <w:rsid w:val="00900571"/>
    <w:rPr>
      <w:caps/>
      <w:color w:val="246071" w:themeColor="accent2" w:themeShade="7F"/>
      <w:spacing w:val="5"/>
      <w:u w:color="246071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900571"/>
    <w:pPr>
      <w:outlineLvl w:val="9"/>
    </w:pPr>
  </w:style>
  <w:style w:type="character" w:customStyle="1" w:styleId="apple-style-span">
    <w:name w:val="apple-style-span"/>
    <w:basedOn w:val="a0"/>
    <w:rsid w:val="001215D3"/>
  </w:style>
  <w:style w:type="character" w:customStyle="1" w:styleId="apple-converted-space">
    <w:name w:val="apple-converted-space"/>
    <w:basedOn w:val="a0"/>
    <w:rsid w:val="001215D3"/>
  </w:style>
  <w:style w:type="character" w:styleId="Hyperlink">
    <w:name w:val="Hyperlink"/>
    <w:basedOn w:val="a0"/>
    <w:uiPriority w:val="99"/>
    <w:semiHidden/>
    <w:unhideWhenUsed/>
    <w:rsid w:val="009511AF"/>
    <w:rPr>
      <w:color w:val="0000FF"/>
      <w:u w:val="single"/>
    </w:rPr>
  </w:style>
  <w:style w:type="paragraph" w:styleId="af2">
    <w:name w:val="header"/>
    <w:basedOn w:val="a"/>
    <w:link w:val="Char4"/>
    <w:uiPriority w:val="99"/>
    <w:semiHidden/>
    <w:unhideWhenUsed/>
    <w:rsid w:val="009511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4">
    <w:name w:val="رأس صفحة Char"/>
    <w:basedOn w:val="a0"/>
    <w:link w:val="af2"/>
    <w:uiPriority w:val="99"/>
    <w:semiHidden/>
    <w:rsid w:val="009511AF"/>
  </w:style>
  <w:style w:type="paragraph" w:styleId="af3">
    <w:name w:val="footer"/>
    <w:basedOn w:val="a"/>
    <w:link w:val="Char5"/>
    <w:uiPriority w:val="99"/>
    <w:semiHidden/>
    <w:unhideWhenUsed/>
    <w:rsid w:val="009511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5">
    <w:name w:val="تذييل صفحة Char"/>
    <w:basedOn w:val="a0"/>
    <w:link w:val="af3"/>
    <w:uiPriority w:val="99"/>
    <w:semiHidden/>
    <w:rsid w:val="009511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موازنة">
  <a:themeElements>
    <a:clrScheme name="وحدة نمطية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موازنة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موازنة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9DEE5-42B7-4115-A1A0-43AFEDDAF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hgslhld'</dc:creator>
  <cp:lastModifiedBy>hgslhld'</cp:lastModifiedBy>
  <cp:revision>3</cp:revision>
  <dcterms:created xsi:type="dcterms:W3CDTF">2011-11-17T10:22:00Z</dcterms:created>
  <dcterms:modified xsi:type="dcterms:W3CDTF">2011-11-17T14:40:00Z</dcterms:modified>
</cp:coreProperties>
</file>