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9"/>
        <w:gridCol w:w="2380"/>
        <w:gridCol w:w="2380"/>
        <w:gridCol w:w="2437"/>
      </w:tblGrid>
      <w:tr w:rsidR="007418BE" w:rsidRPr="009D698C" w:rsidTr="006B622E"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bookmarkStart w:id="0" w:name="_GoBack" w:colFirst="0" w:colLast="3"/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الفتره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الماده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color w:val="000000" w:themeColor="text1"/>
                <w:sz w:val="32"/>
                <w:szCs w:val="32"/>
              </w:rPr>
              <w:t>CRN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rFonts w:hint="cs"/>
                <w:color w:val="000000" w:themeColor="text1"/>
                <w:sz w:val="32"/>
                <w:szCs w:val="32"/>
                <w:rtl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اليوم والتاريخ</w:t>
            </w:r>
          </w:p>
        </w:tc>
      </w:tr>
      <w:bookmarkEnd w:id="0"/>
      <w:tr w:rsidR="007418BE" w:rsidRPr="009D698C" w:rsidTr="006B622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الاولــى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Verdana" w:hAnsi="Verdana"/>
                <w:color w:val="548DD4" w:themeColor="text2" w:themeTint="99"/>
                <w:sz w:val="32"/>
                <w:szCs w:val="32"/>
                <w:rtl/>
              </w:rPr>
              <w:t>النحو التطبيقي (2)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39283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الخميس 19/6/1433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الاول</w:t>
            </w:r>
            <w:r w:rsidR="009D698C"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ــ</w:t>
            </w: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ى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قراءات ومطالعات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39317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السبت 21/6/1433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الثان</w:t>
            </w:r>
            <w:r w:rsidR="009D698C"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ــ</w:t>
            </w: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يه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الانترنت والاتصالات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39293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الاحد22/6/1433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الثان</w:t>
            </w:r>
            <w:r w:rsidR="009D698C"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ــ</w:t>
            </w: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يه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تعبير وانشاء (1)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39319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الاثنين 23/6/1433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الثاــنيه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استماع واستيعاب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39321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الثلاثاء24/6/1433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---------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hint="cs"/>
                <w:color w:val="548DD4" w:themeColor="text2" w:themeTint="99"/>
                <w:sz w:val="32"/>
                <w:szCs w:val="32"/>
                <w:rtl/>
              </w:rPr>
              <w:t>راحــه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hint="cs"/>
                <w:color w:val="943634" w:themeColor="accent2" w:themeShade="BF"/>
                <w:sz w:val="32"/>
                <w:szCs w:val="32"/>
                <w:rtl/>
              </w:rPr>
              <w:t>--------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cstheme="minorBidi" w:hint="cs"/>
                <w:color w:val="000000" w:themeColor="text1"/>
                <w:sz w:val="32"/>
                <w:szCs w:val="32"/>
                <w:rtl/>
              </w:rPr>
              <w:t>الاربعاء</w:t>
            </w: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 25/6/1433</w:t>
            </w:r>
          </w:p>
        </w:tc>
      </w:tr>
      <w:tr w:rsidR="007418BE" w:rsidRPr="009D698C" w:rsidTr="006B622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الثانــيه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التركيب اللغوي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39323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cstheme="minorBidi" w:hint="cs"/>
                <w:color w:val="000000" w:themeColor="text1"/>
                <w:sz w:val="32"/>
                <w:szCs w:val="32"/>
                <w:rtl/>
              </w:rPr>
              <w:t xml:space="preserve">الخميس </w:t>
            </w: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26/6/1433</w:t>
            </w:r>
          </w:p>
        </w:tc>
      </w:tr>
      <w:tr w:rsidR="007418BE" w:rsidRPr="009D698C" w:rsidTr="007418BE"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الاول</w:t>
            </w:r>
            <w:r w:rsidR="009D698C"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ــ</w:t>
            </w: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ى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jc w:val="center"/>
              <w:rPr>
                <w:b/>
                <w:bCs/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rtl/>
              </w:rPr>
              <w:t>الاخلاق الاسلاميه واداب المهنه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39241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السبت 28/6/1433</w:t>
            </w:r>
          </w:p>
        </w:tc>
      </w:tr>
      <w:tr w:rsidR="007418BE" w:rsidRPr="009D698C" w:rsidTr="007418B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--------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hint="cs"/>
                <w:color w:val="548DD4" w:themeColor="text2" w:themeTint="99"/>
                <w:sz w:val="32"/>
                <w:szCs w:val="32"/>
                <w:rtl/>
              </w:rPr>
              <w:t>راحــــه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hint="cs"/>
                <w:color w:val="943634" w:themeColor="accent2" w:themeShade="BF"/>
                <w:sz w:val="32"/>
                <w:szCs w:val="32"/>
                <w:rtl/>
              </w:rPr>
              <w:t>---------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>الاحد 29/6/1433</w:t>
            </w:r>
          </w:p>
        </w:tc>
      </w:tr>
      <w:tr w:rsidR="007418BE" w:rsidRPr="009D698C" w:rsidTr="007418B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الاولــى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قواعد البيانات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44784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cstheme="minorBidi" w:hint="cs"/>
                <w:color w:val="000000" w:themeColor="text1"/>
                <w:sz w:val="32"/>
                <w:szCs w:val="32"/>
                <w:rtl/>
              </w:rPr>
              <w:t>الاثنين</w:t>
            </w: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 30/6/1433</w:t>
            </w:r>
          </w:p>
        </w:tc>
      </w:tr>
      <w:tr w:rsidR="007418BE" w:rsidRPr="009D698C" w:rsidTr="007418BE"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E36C0A" w:themeColor="accent6" w:themeShade="BF"/>
                <w:sz w:val="32"/>
                <w:szCs w:val="32"/>
              </w:rPr>
            </w:pPr>
            <w:r w:rsidRPr="009D698C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الــثانيه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548DD4" w:themeColor="text2" w:themeTint="99"/>
                <w:sz w:val="32"/>
                <w:szCs w:val="32"/>
              </w:rPr>
            </w:pPr>
            <w:r w:rsidRPr="009D698C">
              <w:rPr>
                <w:rFonts w:ascii="Arial,Bold" w:cs="Arial,Bold" w:hint="cs"/>
                <w:color w:val="548DD4" w:themeColor="text2" w:themeTint="99"/>
                <w:sz w:val="32"/>
                <w:szCs w:val="32"/>
                <w:rtl/>
              </w:rPr>
              <w:t>حاضر العالم الاسلامي</w:t>
            </w:r>
          </w:p>
        </w:tc>
        <w:tc>
          <w:tcPr>
            <w:tcW w:w="2394" w:type="dxa"/>
          </w:tcPr>
          <w:p w:rsidR="007418BE" w:rsidRPr="009D698C" w:rsidRDefault="009D698C" w:rsidP="009D698C">
            <w:pPr>
              <w:pStyle w:val="Heading1"/>
              <w:jc w:val="center"/>
              <w:rPr>
                <w:color w:val="943634" w:themeColor="accent2" w:themeShade="BF"/>
                <w:sz w:val="32"/>
                <w:szCs w:val="32"/>
              </w:rPr>
            </w:pPr>
            <w:r w:rsidRPr="009D698C">
              <w:rPr>
                <w:rFonts w:ascii="Verdana" w:hAnsi="Verdana"/>
                <w:color w:val="943634" w:themeColor="accent2" w:themeShade="BF"/>
                <w:sz w:val="32"/>
                <w:szCs w:val="32"/>
                <w:rtl/>
              </w:rPr>
              <w:t>41956</w:t>
            </w:r>
          </w:p>
        </w:tc>
        <w:tc>
          <w:tcPr>
            <w:tcW w:w="2394" w:type="dxa"/>
          </w:tcPr>
          <w:p w:rsidR="007418BE" w:rsidRPr="009D698C" w:rsidRDefault="007418BE" w:rsidP="009D698C">
            <w:pPr>
              <w:pStyle w:val="Heading1"/>
              <w:jc w:val="center"/>
              <w:rPr>
                <w:color w:val="000000" w:themeColor="text1"/>
                <w:sz w:val="32"/>
                <w:szCs w:val="32"/>
              </w:rPr>
            </w:pPr>
            <w:r w:rsidRPr="009D698C">
              <w:rPr>
                <w:rFonts w:cstheme="minorBidi" w:hint="cs"/>
                <w:color w:val="000000" w:themeColor="text1"/>
                <w:sz w:val="32"/>
                <w:szCs w:val="32"/>
                <w:rtl/>
              </w:rPr>
              <w:t>الثلاثاء</w:t>
            </w:r>
            <w:r w:rsidRPr="009D698C">
              <w:rPr>
                <w:rFonts w:hint="cs"/>
                <w:color w:val="000000" w:themeColor="text1"/>
                <w:sz w:val="32"/>
                <w:szCs w:val="32"/>
                <w:rtl/>
              </w:rPr>
              <w:t xml:space="preserve"> 1/7/1433</w:t>
            </w:r>
          </w:p>
        </w:tc>
      </w:tr>
    </w:tbl>
    <w:p w:rsidR="00BF3611" w:rsidRPr="009D698C" w:rsidRDefault="00BF3611" w:rsidP="009D698C">
      <w:pPr>
        <w:pStyle w:val="Heading1"/>
        <w:rPr>
          <w:sz w:val="32"/>
          <w:szCs w:val="32"/>
        </w:rPr>
      </w:pPr>
    </w:p>
    <w:sectPr w:rsidR="00BF3611" w:rsidRPr="009D6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8BE"/>
    <w:rsid w:val="001D211A"/>
    <w:rsid w:val="007418BE"/>
    <w:rsid w:val="009D698C"/>
    <w:rsid w:val="00BF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9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18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D6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D69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6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9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18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D6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D69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6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2012-01-23T09:12:00Z</dcterms:created>
  <dcterms:modified xsi:type="dcterms:W3CDTF">2012-01-23T09:33:00Z</dcterms:modified>
</cp:coreProperties>
</file>