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اسئله الاختبار النهائي لمقرر </w:t>
      </w:r>
      <w:r w:rsidRPr="00872619">
        <w:rPr>
          <w:rFonts w:ascii="Arial" w:eastAsia="Calibri" w:hAnsi="Arial" w:cs="Arial"/>
          <w:color w:val="FF0000"/>
          <w:sz w:val="32"/>
          <w:szCs w:val="32"/>
          <w:highlight w:val="yellow"/>
          <w:rtl/>
        </w:rPr>
        <w:t>الاخلاق الاسلاميه واداب المهنه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 لعام 1432-1433</w:t>
      </w:r>
    </w:p>
    <w:p w:rsidR="00C2728B" w:rsidRDefault="00872619" w:rsidP="00C2728B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للدكتور \عبدالله الديرشوي</w:t>
      </w:r>
    </w:p>
    <w:p w:rsidR="00C2728B" w:rsidRDefault="00C2728B" w:rsidP="00C2728B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>
        <w:rPr>
          <w:rFonts w:ascii="Arial" w:eastAsia="Calibri" w:hAnsi="Arial" w:cs="Arial" w:hint="cs"/>
          <w:color w:val="FF0000"/>
          <w:sz w:val="32"/>
          <w:szCs w:val="32"/>
          <w:rtl/>
        </w:rPr>
        <w:t>كتابة</w:t>
      </w:r>
    </w:p>
    <w:p w:rsidR="00C2728B" w:rsidRPr="00872619" w:rsidRDefault="00C2728B" w:rsidP="00C2728B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C2728B">
        <w:rPr>
          <w:rFonts w:ascii="Arial" w:eastAsia="Calibri" w:hAnsi="Arial" w:cs="ALAWI-3-4"/>
          <w:color w:val="FF0000"/>
          <w:sz w:val="40"/>
          <w:szCs w:val="40"/>
          <w:highlight w:val="yellow"/>
        </w:rPr>
        <w:t xml:space="preserve"> </w:t>
      </w:r>
      <w:proofErr w:type="spellStart"/>
      <w:r w:rsidRPr="00872619">
        <w:rPr>
          <w:rFonts w:ascii="Arial" w:eastAsia="Calibri" w:hAnsi="Arial" w:cs="ALAWI-3-4"/>
          <w:color w:val="FF0000"/>
          <w:sz w:val="40"/>
          <w:szCs w:val="40"/>
          <w:highlight w:val="yellow"/>
        </w:rPr>
        <w:t>tn</w:t>
      </w:r>
      <w:proofErr w:type="spellEnd"/>
      <w:r w:rsidRPr="00872619">
        <w:rPr>
          <w:rFonts w:ascii="Arial" w:eastAsia="Calibri" w:hAnsi="Arial" w:cs="ALAWI-3-4"/>
          <w:color w:val="FF0000"/>
          <w:sz w:val="40"/>
          <w:szCs w:val="40"/>
          <w:highlight w:val="yellow"/>
        </w:rPr>
        <w:t xml:space="preserve"> </w:t>
      </w:r>
      <w:proofErr w:type="spellStart"/>
      <w:r w:rsidRPr="00872619">
        <w:rPr>
          <w:rFonts w:ascii="Arial" w:eastAsia="Calibri" w:hAnsi="Arial" w:cs="ALAWI-3-4"/>
          <w:color w:val="FF0000"/>
          <w:sz w:val="40"/>
          <w:szCs w:val="40"/>
          <w:highlight w:val="yellow"/>
        </w:rPr>
        <w:t>toon</w:t>
      </w:r>
      <w:proofErr w:type="spellEnd"/>
      <w:r w:rsidRPr="00872619">
        <w:rPr>
          <w:rFonts w:ascii="Arial" w:eastAsia="Calibri" w:hAnsi="Arial" w:cs="ALAWI-3-4"/>
          <w:color w:val="FF0000"/>
          <w:sz w:val="40"/>
          <w:szCs w:val="40"/>
          <w:highlight w:val="yellow"/>
        </w:rPr>
        <w:t xml:space="preserve">  </w:t>
      </w:r>
      <w:r w:rsidRPr="00872619">
        <w:rPr>
          <w:rFonts w:ascii="Arial" w:eastAsia="Calibri" w:hAnsi="Arial" w:cs="ALAWI-3-4" w:hint="cs"/>
          <w:color w:val="FF0000"/>
          <w:sz w:val="40"/>
          <w:szCs w:val="40"/>
          <w:highlight w:val="yellow"/>
          <w:rtl/>
        </w:rPr>
        <w:t xml:space="preserve">   ,  نــــوغـــا</w:t>
      </w:r>
    </w:p>
    <w:p w:rsid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</w:p>
    <w:p w:rsidR="00C2728B" w:rsidRPr="00C2728B" w:rsidRDefault="00C2728B" w:rsidP="00C2728B">
      <w:pPr>
        <w:rPr>
          <w:rFonts w:ascii="Arial" w:eastAsia="Calibri" w:hAnsi="Arial" w:cs="Arial"/>
          <w:color w:val="FF0000"/>
          <w:sz w:val="36"/>
          <w:szCs w:val="36"/>
          <w:rtl/>
        </w:rPr>
      </w:pPr>
      <w:r w:rsidRPr="00C2728B">
        <w:rPr>
          <w:rFonts w:ascii="Arial" w:eastAsia="Calibri" w:hAnsi="Arial" w:cs="Arial" w:hint="cs"/>
          <w:color w:val="FF0000"/>
          <w:sz w:val="36"/>
          <w:szCs w:val="36"/>
          <w:rtl/>
        </w:rPr>
        <w:t xml:space="preserve">حل </w:t>
      </w:r>
      <w:r w:rsidRPr="00C2728B">
        <w:rPr>
          <w:rFonts w:ascii="Arial" w:eastAsia="Calibri" w:hAnsi="Arial" w:cs="Arial" w:hint="cs"/>
          <w:color w:val="FF0000"/>
          <w:sz w:val="36"/>
          <w:szCs w:val="36"/>
          <w:highlight w:val="yellow"/>
          <w:rtl/>
        </w:rPr>
        <w:t>نرجسيه قمر</w:t>
      </w:r>
    </w:p>
    <w:p w:rsidR="00C2728B" w:rsidRPr="00872619" w:rsidRDefault="00C2728B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1</w:t>
      </w: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-اعتبر الاسلام كل سلوك يودي الى ابقاء النوع سلوكا اخلاقيا راقيا ومن ثم: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أ\شرع الزواج      </w:t>
      </w:r>
      <w:r w:rsidRPr="00872619">
        <w:rPr>
          <w:rFonts w:ascii="Arial" w:eastAsia="Calibri" w:hAnsi="Arial" w:cs="Arial"/>
          <w:sz w:val="32"/>
          <w:szCs w:val="32"/>
          <w:rtl/>
        </w:rPr>
        <w:t>ب\نهى عن التبلل    ج\نهى عن الرهبانيه   د\جميعها صحيحه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2-حث النبي صلى الله عليه وسلم على تزويج بناتهم من اناس صالحين فقال: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أ\(اذا جاكئم من ترضون دينه وخلقه فاانكحوه)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ب\(تخيروا لنطفكم)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ج\(من استطاع منكم الباء فليتزوج)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د\جميعها صحيحه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3-مايمكن ان يصدر عن الانسان والحيوان معا يسمى: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أ\العمل     </w:t>
      </w:r>
      <w:r w:rsidRPr="00872619">
        <w:rPr>
          <w:rFonts w:ascii="Arial" w:eastAsia="Calibri" w:hAnsi="Arial" w:cs="Arial"/>
          <w:sz w:val="32"/>
          <w:szCs w:val="32"/>
          <w:rtl/>
        </w:rPr>
        <w:t>ب\المهنه      ج\الحرفه      د\الصنعه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4-كل سلوك يودي الى الاقبال على الحياء وينمي العقل ويحافظ عليه مطلوب مثل: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أ\طلب العلم    </w:t>
      </w:r>
      <w:r w:rsidRPr="00872619">
        <w:rPr>
          <w:rFonts w:ascii="Arial" w:eastAsia="Calibri" w:hAnsi="Arial" w:cs="Arial"/>
          <w:sz w:val="32"/>
          <w:szCs w:val="32"/>
          <w:rtl/>
        </w:rPr>
        <w:t>ب\صله الرحم     ج\الرضاء بقضاء الله     د\جميعها صحيحه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5</w:t>
      </w: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-الشجاعه خلقا كريم,وياتي وسطا بين رذيلتي هما: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أ\التهور والجبن    </w:t>
      </w:r>
      <w:r w:rsidRPr="00872619">
        <w:rPr>
          <w:rFonts w:ascii="Arial" w:eastAsia="Calibri" w:hAnsi="Arial" w:cs="Arial"/>
          <w:sz w:val="32"/>
          <w:szCs w:val="32"/>
          <w:rtl/>
        </w:rPr>
        <w:t>ب\العفه والخمود   ج\التعقل والتهور    د\جميعها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6-ينظر الاسلام الى الانسان على انه روح علويه وجسد مادي والمطلوب هو: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lastRenderedPageBreak/>
        <w:t xml:space="preserve">أ\التنسيق بين الطبيعتين        </w:t>
      </w:r>
      <w:r w:rsidRPr="00872619">
        <w:rPr>
          <w:rFonts w:ascii="Arial" w:eastAsia="Calibri" w:hAnsi="Arial" w:cs="Arial"/>
          <w:sz w:val="32"/>
          <w:szCs w:val="32"/>
          <w:rtl/>
        </w:rPr>
        <w:t>ب\تغليب الجانب الروحي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ج\تغليب الجانب المادي       د\جميعها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7-يقول الرسول صلى الله عليه وسلم (اكثر المومنين ايمانا: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أ\اكثرهم علما     ب\اسبقهم اسلاما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ج\احسنهم خلقا       </w:t>
      </w:r>
      <w:r w:rsidRPr="00872619">
        <w:rPr>
          <w:rFonts w:ascii="Arial" w:eastAsia="Calibri" w:hAnsi="Arial" w:cs="Arial"/>
          <w:sz w:val="32"/>
          <w:szCs w:val="32"/>
          <w:rtl/>
        </w:rPr>
        <w:t>د\جميعها صحيحه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8-من الامور المتعلق عليها ان الاخلاق في الاسلام تتغير وتتطور تبعا للظروف: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أ\الاجتماعيه    ب\الاقتصاديه    ج\السياسيه    د\جميعها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9-</w:t>
      </w:r>
      <w:r w:rsidR="00C2728B">
        <w:rPr>
          <w:rFonts w:ascii="Arial" w:eastAsia="Calibri" w:hAnsi="Arial" w:cs="Arial"/>
          <w:color w:val="008000"/>
          <w:sz w:val="32"/>
          <w:szCs w:val="32"/>
          <w:rtl/>
        </w:rPr>
        <w:t>في قول الله تعالى:(وان عاقبتم ف</w:t>
      </w: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عاقبوا بمثل ماعوقبتم به)تقرير لقاعده: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أ\الاحسان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ب\العدل     </w:t>
      </w:r>
      <w:r w:rsidRPr="00872619">
        <w:rPr>
          <w:rFonts w:ascii="Arial" w:eastAsia="Calibri" w:hAnsi="Arial" w:cs="Arial"/>
          <w:sz w:val="32"/>
          <w:szCs w:val="32"/>
          <w:rtl/>
        </w:rPr>
        <w:t>ج\الوضوح والمثاليه   د\جميعها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10-الانسان عند غلاة المثاليين: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أ\جسد فان يجب التخلص منه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ب\روح عفويه محبوسه في الجسد وعليه التحرر منه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ج\جسد وروح يجيب التوافق بينهما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د\روح مهيمنه على الجسد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11-الحكمه فضيله خلقيه,وثاني بين رذيلتين هما: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أ\التعقل والجنون     </w:t>
      </w:r>
      <w:r w:rsidR="00C2728B">
        <w:rPr>
          <w:rFonts w:ascii="Arial" w:eastAsia="Calibri" w:hAnsi="Arial" w:cs="Arial"/>
          <w:color w:val="FF0000"/>
          <w:sz w:val="32"/>
          <w:szCs w:val="32"/>
          <w:rtl/>
        </w:rPr>
        <w:t>ب\الخبب والب</w:t>
      </w:r>
      <w:r w:rsidR="00C2728B">
        <w:rPr>
          <w:rFonts w:ascii="Arial" w:eastAsia="Calibri" w:hAnsi="Arial" w:cs="Arial" w:hint="cs"/>
          <w:color w:val="FF0000"/>
          <w:sz w:val="32"/>
          <w:szCs w:val="32"/>
          <w:rtl/>
        </w:rPr>
        <w:t>ل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ه</w:t>
      </w:r>
      <w:r w:rsidRPr="00872619">
        <w:rPr>
          <w:rFonts w:ascii="Arial" w:eastAsia="Calibri" w:hAnsi="Arial" w:cs="Arial"/>
          <w:sz w:val="32"/>
          <w:szCs w:val="32"/>
          <w:rtl/>
        </w:rPr>
        <w:t xml:space="preserve">     ج\الجرأه والاستسلام   د\جميعها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12-قبول القاضي للهدايا يعد خرقا لخلق: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أ\الامانه المهنيه    </w:t>
      </w:r>
      <w:r w:rsidRPr="00872619">
        <w:rPr>
          <w:rFonts w:ascii="Arial" w:eastAsia="Calibri" w:hAnsi="Arial" w:cs="Arial"/>
          <w:sz w:val="32"/>
          <w:szCs w:val="32"/>
          <w:rtl/>
        </w:rPr>
        <w:t>ب\الوظيفه المهنيه    ج\المحبه المهنيه    د\التعاون المهني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13-اذا مدح الانسان او ذم على غرائز ودوافع كالاكل والزواج كان المقصود: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أ\فعل الاكل والزواج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ب\طريقته الانسان في تلبيته حاجته الى الاكل والزواج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ج\كلاهما خطأ                     د\كلاهما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14</w:t>
      </w: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-قال النبي صلى الله عليه وسلم لاشج عبدالقيس:(ان فيك خصلتين يحبها الله ورسوله: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أ\الحزم والشجاعه        ب\الاستقامه والحزم     ج\العقل والدين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د\الحلم والأناه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lastRenderedPageBreak/>
        <w:t>15-من وسائل اكتساب الضغط الاجتماعي,ويقصد به: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أ\المجتمع بكل طبقاته واطيافه وفنئاته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ب\وسائل الاعلام من جرائد ومجلات وكتب واذاعات وخطب ومقالات وحوارات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ج\كلاهما صحيح          ب\كلاهما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16-امر الشرع المكلف باامتثال خلق محمود,او اجتناب خلق مذموم,يسمى: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أ\مسؤوليه     ب\جزاء 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ج\ألزاما     </w:t>
      </w:r>
      <w:r w:rsidRPr="00872619">
        <w:rPr>
          <w:rFonts w:ascii="Arial" w:eastAsia="Calibri" w:hAnsi="Arial" w:cs="Arial"/>
          <w:sz w:val="32"/>
          <w:szCs w:val="32"/>
          <w:rtl/>
        </w:rPr>
        <w:t>د\جميعها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17-منع الاستغلال والاسراف في المعاملات من خصال خلق: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أ\المحبه المهنيه    ب\الطهاره المهنيه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ج\الامانه المهنيه    </w:t>
      </w:r>
      <w:r w:rsidRPr="00872619">
        <w:rPr>
          <w:rFonts w:ascii="Arial" w:eastAsia="Calibri" w:hAnsi="Arial" w:cs="Arial"/>
          <w:sz w:val="32"/>
          <w:szCs w:val="32"/>
          <w:rtl/>
        </w:rPr>
        <w:t>د\الكمال المهني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18-من الامور المتفرعه عن الشرع والمعينه على تحقيق الالتزام الخلقي:</w:t>
      </w:r>
    </w:p>
    <w:p w:rsidR="00C47657" w:rsidRDefault="00872619" w:rsidP="00C47657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أ\العقل      ب\الفطره     </w:t>
      </w:r>
    </w:p>
    <w:p w:rsidR="00C47657" w:rsidRDefault="00C47657" w:rsidP="00C47657">
      <w:pPr>
        <w:jc w:val="center"/>
        <w:rPr>
          <w:rFonts w:ascii="Arial" w:eastAsia="Calibri" w:hAnsi="Arial" w:cs="Arial"/>
          <w:sz w:val="32"/>
          <w:szCs w:val="32"/>
          <w:rtl/>
        </w:rPr>
      </w:pPr>
      <w:r>
        <w:rPr>
          <w:rFonts w:ascii="Arial" w:eastAsia="Calibri" w:hAnsi="Arial" w:cs="Arial" w:hint="cs"/>
          <w:sz w:val="32"/>
          <w:szCs w:val="32"/>
          <w:rtl/>
        </w:rPr>
        <w:t xml:space="preserve">ج- الظمير الخلقي </w:t>
      </w:r>
      <w:r w:rsidRPr="00C47657">
        <w:rPr>
          <w:rFonts w:ascii="Arial" w:eastAsia="Calibri" w:hAnsi="Arial" w:cs="Arial" w:hint="cs"/>
          <w:color w:val="FF0000"/>
          <w:sz w:val="32"/>
          <w:szCs w:val="32"/>
          <w:rtl/>
        </w:rPr>
        <w:t>د- جميعها صحيح</w:t>
      </w:r>
      <w:r w:rsidR="00872619"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  </w:t>
      </w:r>
    </w:p>
    <w:p w:rsidR="00872619" w:rsidRPr="00872619" w:rsidRDefault="00872619" w:rsidP="00C47657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19-يقول الرسول صلي الله عليه وسلم من ينكب جيرانه:(والله لايؤمن... ثلاثا....قيل من: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أ\الذي يشرب الخمر     ب\الذي يتهاون في صلاته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ج\الذي لايؤمن جاره     </w:t>
      </w:r>
      <w:r w:rsidRPr="00872619">
        <w:rPr>
          <w:rFonts w:ascii="Arial" w:eastAsia="Calibri" w:hAnsi="Arial" w:cs="Arial"/>
          <w:sz w:val="32"/>
          <w:szCs w:val="32"/>
          <w:rtl/>
        </w:rPr>
        <w:t>د\جميعها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20-يوصف الانسان بالئة اذا كان متصفا 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أ\بالسذاجه     </w:t>
      </w:r>
      <w:r w:rsidRPr="00872619">
        <w:rPr>
          <w:rFonts w:ascii="Arial" w:eastAsia="Calibri" w:hAnsi="Arial" w:cs="Arial"/>
          <w:sz w:val="32"/>
          <w:szCs w:val="32"/>
          <w:rtl/>
        </w:rPr>
        <w:t>ب\بالجبن     ج\بالبخل     د\جميعها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21-الحلف الكاذب منفعه للسنعه ممحقه: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أ\للسلعه    ب\للربح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ج\للبركه     </w:t>
      </w:r>
      <w:r w:rsidRPr="00872619">
        <w:rPr>
          <w:rFonts w:ascii="Arial" w:eastAsia="Calibri" w:hAnsi="Arial" w:cs="Arial"/>
          <w:sz w:val="32"/>
          <w:szCs w:val="32"/>
          <w:rtl/>
        </w:rPr>
        <w:t>د\للمال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22-ربط الاسلام السياسه بالاخلاق ومن ثم الاساليب القذره للوصول الى: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أ\الغايات النبيله     </w:t>
      </w:r>
      <w:r w:rsidRPr="00872619">
        <w:rPr>
          <w:rFonts w:ascii="Arial" w:eastAsia="Calibri" w:hAnsi="Arial" w:cs="Arial"/>
          <w:sz w:val="32"/>
          <w:szCs w:val="32"/>
          <w:rtl/>
        </w:rPr>
        <w:t>ب\الوسائل المحرمه    ج\الاسباب الدنيئه   د\الغايات الدنيئه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23-يتمثل الاساس الواقعي للاخلاق الاسلاميه في اركان منها: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أ\الايمان بالله                      ب\تعريف الانسان بطريق الخير والشر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lastRenderedPageBreak/>
        <w:t xml:space="preserve">ج\وجود الحياه بعد الموت  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د\جميعها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24-تمتاز دعوه الاسلام بوسطيتها ,ومن ثم فاانها ترفض: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أ\الدعوات الروحيه التي تدعو لمحاربه الطبيعه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ب\دعوات الطبيعين الذين اخلدول الى الارض وقدموا الطاعه لدواعيها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ج\كلاهما صحيح               </w:t>
      </w:r>
      <w:r w:rsidRPr="00872619">
        <w:rPr>
          <w:rFonts w:ascii="Arial" w:eastAsia="Calibri" w:hAnsi="Arial" w:cs="Arial"/>
          <w:sz w:val="32"/>
          <w:szCs w:val="32"/>
          <w:rtl/>
        </w:rPr>
        <w:t>د\كلاهما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25-يقول النبي صلى الله عليه وسلم</w:t>
      </w:r>
      <w:r w:rsidRPr="00872619">
        <w:rPr>
          <w:rFonts w:ascii="Arial" w:eastAsia="Calibri" w:hAnsi="Arial" w:cs="Arial"/>
          <w:sz w:val="32"/>
          <w:szCs w:val="32"/>
        </w:rPr>
        <w:t>:</w:t>
      </w:r>
      <w:r w:rsidRPr="00872619">
        <w:rPr>
          <w:rFonts w:ascii="Arial" w:eastAsia="Calibri" w:hAnsi="Arial" w:cs="Arial"/>
          <w:sz w:val="32"/>
          <w:szCs w:val="32"/>
          <w:rtl/>
        </w:rPr>
        <w:t>(لاتطروني كما اطرت: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أ\اليهود موسى بن عمران     ب\الفرس كسراها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ج\الروم عظمائها           د\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النصارى ابن مريم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26-كان النبي صلي الله عليه وسلم يدعى الى خبز الشعير والاهاله السنخه: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أ\فيرفض     ب\فيعتذر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ج\فيجيب      </w:t>
      </w:r>
      <w:r w:rsidRPr="00872619">
        <w:rPr>
          <w:rFonts w:ascii="Arial" w:eastAsia="Calibri" w:hAnsi="Arial" w:cs="Arial"/>
          <w:sz w:val="32"/>
          <w:szCs w:val="32"/>
          <w:rtl/>
        </w:rPr>
        <w:t>د\فيبتسم ويسكت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27-كان النبي صلى الله عليه وسلم اذا انتهكت حدود الله لايقوم: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أ\لحزنه لشيء     ب\أمامه لشيء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ج\لغضبه شيء   </w:t>
      </w:r>
      <w:r w:rsidRPr="00872619">
        <w:rPr>
          <w:rFonts w:ascii="Arial" w:eastAsia="Calibri" w:hAnsi="Arial" w:cs="Arial"/>
          <w:sz w:val="32"/>
          <w:szCs w:val="32"/>
          <w:rtl/>
        </w:rPr>
        <w:t>د\جميعها خطأ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28-يحرم توليه الجاهل منصب القضاء حفاظا على جوده الاداء التي هي من: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أ\خصال المحبه المهنيه     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ب\خصال الطهاره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ج\خصال الامانه المهنيه        د\خصال التعاون المهني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29-كان النبي صلى الله عليه وسلم يمر بالصبيان: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 xml:space="preserve">أ\فيتصدق عليهم      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ب\فيسلم عليهم     </w:t>
      </w:r>
      <w:r w:rsidRPr="00872619">
        <w:rPr>
          <w:rFonts w:ascii="Arial" w:eastAsia="Calibri" w:hAnsi="Arial" w:cs="Arial"/>
          <w:sz w:val="32"/>
          <w:szCs w:val="32"/>
          <w:rtl/>
        </w:rPr>
        <w:t>ج\فيحملهم     د\فيقبلهم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30-من الاقوال الماثوره:ان الله يقيم الدوله العادله وان كانت كافره ولايقيم: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أ\الدوله الفاسده وان كانت قويه             ب\الدوله الظاللمه وان كانت قويه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 xml:space="preserve">ج\الدوله الظالمه وان كانت مسلمه         </w:t>
      </w:r>
      <w:r w:rsidRPr="00872619">
        <w:rPr>
          <w:rFonts w:ascii="Arial" w:eastAsia="Calibri" w:hAnsi="Arial" w:cs="Arial"/>
          <w:sz w:val="32"/>
          <w:szCs w:val="32"/>
          <w:rtl/>
        </w:rPr>
        <w:t>د\الدوله المؤمنه وان كانت قويه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31-القوانين الاساسيه للحياة البشريه في نظر الاسلام هي قانون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أ-المحافظه على الحياه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lastRenderedPageBreak/>
        <w:t>ب-تكاثرالنوع الانساني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ج-الارتقاء العقلي والروحي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د-جميعها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32-المهمه الرئيسيه لولي الامر في الدوله الاسلاميه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أ-حراسة الدين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ب-سياسة الدنيا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ج-كلاهما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د-كلاهماخطا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33-يسمى الشخص مايصدرعنه من قول اوعمل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أ-مسؤوليه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ب-جزاء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ج-تكليفا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د-إلزاما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34-الوسيله التي يرتزق منها بصفه مستمره ولاتحتاج الى تدريب قصير كالزراعه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أ-تسمى المهنه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ب-تسمى الكسب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</w:t>
      </w: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-تسمى الحرف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د-تسمى العمل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35-الذي قال الله فيه (وعلمناه صنعه لبوس لكم ....)هو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أ-ابراهيم عليه السلام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ب-إدريس عليه السلام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ج-داود عليه السلام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lastRenderedPageBreak/>
        <w:t>د-أيوب عليه السلام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36-تهتم اخلاق المهنه بما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أ-ينبغي فعله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ب-يجب فعله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ج-يلزم فعله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37-من يخالف الاخلاق واداب المهنه فانه يستحق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أ-اللوم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ب-العتاب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ج-كلاهما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د-كلاهما خطا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38-قول الله تعالى:(ولاتزر وآزره  وزر أخرى)على ان المسؤوليه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أ-اخلاقيه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ب-فرديه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ج-جماعيه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د-دينيه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39-تحريم الشرع للتصريه والنجش دليل على تاسيس المعاملات على خلق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أ-المحبه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ب-التعاون المهني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ج-الامانه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40- تطلق الاخلاق المكتسبه على مايسعى الانسان في تحصيله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lastRenderedPageBreak/>
        <w:t>أ-بالتدريب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ب-بالممارسه العمليه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ج-بمجاهده النفس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د-جميعها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41- قول النبي صلى الله عليه وسلم : (من يستعفف يعفه الله ) اشاره الى دور.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أ-البيئه الصالحه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ب-المحلس الصالح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ج-التدريب والممارسه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د-الضغط الاجتماعي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42-بذل النصح للاخرين مبدا اخلاقي كريم وهو من اهم خصال خلق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أ-الاستقامه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ب-الطهاره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ج-الامانه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د-التعاون المهني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43-اخبر الرسول صلى الله عليه وسلم ان القلم مرفوع عن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أ-المجنون حتى يفيق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ب-الصغير حتى يبلغ الحلم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ج-النائم حتى يستيقظ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د-جميعها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44-يحث الاسلام اتباعه من الذكور على حسن اختيار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أ-الاخوه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ب-الوالدين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lastRenderedPageBreak/>
        <w:t>ج-الولد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د-الزوجه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45-شهاده حسن السلوك التي تطلبها جهات التعاقد من المتعاقدين تندرج في خلق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أ-الطاعه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ب-الطهاره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ج-المحبه المهنيه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د-التعاون المهني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46-الالزام الخلقي عند المسلمين هو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أ-القران والسنه والعرف والمصلحه والعقل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ب-القران والسنه والعقل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ج-القران والسنه والفطره والعقل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</w:t>
      </w:r>
      <w:bookmarkStart w:id="0" w:name="_GoBack"/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-القران والسنه فحسب</w:t>
      </w:r>
      <w:bookmarkEnd w:id="0"/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47-يفيد قول الله ( وليس عليكم جناح فيما اخطأتم...)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أ-ان الانسان غير مسؤول عن اعماله اللاإراديه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ب-ان الانسان غيرمسؤول عن اعماله التي لايحبها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ج-كلاهما صحيح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 كلاهما خطا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48-يسمى الاثر المترتب على الفعل الانساني في الدنيا او في الاخره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أ-مسؤوليه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ب-جزاء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ج-تكليفا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د-الزاما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lastRenderedPageBreak/>
        <w:t>49-تسمى العقوبات التي يفرضها القاضي ولم يحدد الشرع مقدارها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أ-كفارات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ب-عتابا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ج-تعزيزا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 موواضحه بالتصوير الاجابه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50-يقول علي رضي الله عنه كنا اذااحمر البأس, ولقي القوم القوم اتقينا بـــــــ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أ-ابي بكر رضي الله عنه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ب-عمر بن الخطاب رضي الله عنه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ج-حمزه بن عبد المطلب رضي الله عنه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د-جميعها خطاء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8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8000"/>
          <w:sz w:val="32"/>
          <w:szCs w:val="32"/>
          <w:rtl/>
        </w:rPr>
        <w:t>51-كان النبي اذا  انتهكت حدود الله لايقوم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أ-لحزنه شيء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ب-امامه شيء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FF0000"/>
          <w:sz w:val="32"/>
          <w:szCs w:val="32"/>
          <w:rtl/>
        </w:rPr>
      </w:pPr>
      <w:r w:rsidRPr="00872619">
        <w:rPr>
          <w:rFonts w:ascii="Arial" w:eastAsia="Calibri" w:hAnsi="Arial" w:cs="Arial"/>
          <w:color w:val="FF0000"/>
          <w:sz w:val="32"/>
          <w:szCs w:val="32"/>
          <w:rtl/>
        </w:rPr>
        <w:t>ج-لغضبه شيء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>د-جميعها خطاء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00CC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00CC"/>
          <w:sz w:val="32"/>
          <w:szCs w:val="32"/>
          <w:rtl/>
        </w:rPr>
        <w:t>الاسئله من 19 الى 27 غير موجوده من التصوير نفسه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color w:val="0000CC"/>
          <w:sz w:val="32"/>
          <w:szCs w:val="32"/>
          <w:rtl/>
        </w:rPr>
      </w:pPr>
      <w:r w:rsidRPr="00872619">
        <w:rPr>
          <w:rFonts w:ascii="Arial" w:eastAsia="Calibri" w:hAnsi="Arial" w:cs="Arial"/>
          <w:color w:val="0000CC"/>
          <w:sz w:val="32"/>
          <w:szCs w:val="32"/>
          <w:rtl/>
        </w:rPr>
        <w:t>الاسئله من 46 الى 54 غيرموجوده من التصوير نفسه</w:t>
      </w:r>
    </w:p>
    <w:p w:rsidR="00872619" w:rsidRPr="00872619" w:rsidRDefault="00872619" w:rsidP="00872619">
      <w:pPr>
        <w:tabs>
          <w:tab w:val="left" w:pos="2051"/>
          <w:tab w:val="center" w:pos="4153"/>
        </w:tabs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ab/>
      </w:r>
    </w:p>
    <w:p w:rsidR="00872619" w:rsidRPr="00872619" w:rsidRDefault="00872619" w:rsidP="00872619">
      <w:pPr>
        <w:tabs>
          <w:tab w:val="left" w:pos="2051"/>
          <w:tab w:val="center" w:pos="4153"/>
        </w:tabs>
        <w:rPr>
          <w:rFonts w:ascii="Arial" w:eastAsia="Calibri" w:hAnsi="Arial" w:cs="Arial"/>
          <w:sz w:val="32"/>
          <w:szCs w:val="32"/>
          <w:rtl/>
        </w:rPr>
      </w:pPr>
      <w:r w:rsidRPr="00872619">
        <w:rPr>
          <w:rFonts w:ascii="Arial" w:eastAsia="Calibri" w:hAnsi="Arial" w:cs="Arial"/>
          <w:sz w:val="32"/>
          <w:szCs w:val="32"/>
          <w:rtl/>
        </w:rPr>
        <w:tab/>
        <w:t>دعواتكم بالتوفيق للجميع</w:t>
      </w:r>
    </w:p>
    <w:p w:rsidR="00872619" w:rsidRPr="00872619" w:rsidRDefault="00872619" w:rsidP="00872619">
      <w:pPr>
        <w:jc w:val="center"/>
        <w:rPr>
          <w:rFonts w:ascii="Arial" w:eastAsia="Calibri" w:hAnsi="Arial" w:cs="Arial"/>
          <w:sz w:val="32"/>
          <w:szCs w:val="32"/>
          <w:rtl/>
        </w:rPr>
      </w:pPr>
    </w:p>
    <w:p w:rsidR="00960A75" w:rsidRDefault="00BB1EDE"/>
    <w:sectPr w:rsidR="00960A75" w:rsidSect="005F2DA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AWI-3-4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72619"/>
    <w:rsid w:val="00075CCA"/>
    <w:rsid w:val="005F2DA3"/>
    <w:rsid w:val="00872619"/>
    <w:rsid w:val="00A90A9E"/>
    <w:rsid w:val="00BB1EDE"/>
    <w:rsid w:val="00C2728B"/>
    <w:rsid w:val="00C47657"/>
    <w:rsid w:val="00EE2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9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1054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mohmmad</cp:lastModifiedBy>
  <cp:revision>2</cp:revision>
  <dcterms:created xsi:type="dcterms:W3CDTF">2012-05-17T21:35:00Z</dcterms:created>
  <dcterms:modified xsi:type="dcterms:W3CDTF">2012-05-17T21:35:00Z</dcterms:modified>
</cp:coreProperties>
</file>