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8C0" w:rsidRDefault="003B58C0" w:rsidP="003B58C0">
      <w:pPr>
        <w:rPr>
          <w:rFonts w:ascii="Arial" w:hAnsi="Arial" w:cs="Arial"/>
          <w:color w:val="000000"/>
          <w:sz w:val="27"/>
          <w:szCs w:val="27"/>
        </w:rPr>
      </w:pPr>
      <w:r w:rsidRPr="003B58C0">
        <w:rPr>
          <w:rFonts w:ascii="Arial" w:hAnsi="Arial" w:cs="Arial"/>
          <w:color w:val="FF0000"/>
          <w:sz w:val="27"/>
          <w:szCs w:val="27"/>
        </w:rPr>
        <w:br/>
        <w:t>1. Animals and human language</w:t>
      </w:r>
      <w:r w:rsidRPr="003B58C0">
        <w:rPr>
          <w:rFonts w:ascii="Arial" w:hAnsi="Arial" w:cs="Arial"/>
          <w:color w:val="FF0000"/>
          <w:sz w:val="27"/>
          <w:szCs w:val="27"/>
        </w:rPr>
        <w:br/>
        <w:t>- One of the human properties which organized at two levels or layers simultaneously</w:t>
      </w:r>
      <w:r>
        <w:rPr>
          <w:rFonts w:ascii="Arial" w:hAnsi="Arial" w:cs="Arial"/>
          <w:color w:val="000000"/>
          <w:sz w:val="27"/>
          <w:szCs w:val="27"/>
        </w:rPr>
        <w:t>.</w:t>
      </w:r>
    </w:p>
    <w:p w:rsidR="003B58C0" w:rsidRDefault="003B58C0" w:rsidP="003B58C0">
      <w:pPr>
        <w:rPr>
          <w:rFonts w:ascii="Arial" w:hAnsi="Arial" w:cs="Arial" w:hint="cs"/>
          <w:color w:val="000000"/>
          <w:sz w:val="27"/>
          <w:szCs w:val="27"/>
          <w:rtl/>
        </w:rPr>
      </w:pPr>
      <w:r>
        <w:rPr>
          <w:rFonts w:ascii="Arial" w:hAnsi="Arial" w:cs="Arial"/>
          <w:color w:val="000000"/>
          <w:sz w:val="27"/>
          <w:szCs w:val="27"/>
        </w:rPr>
        <w:t xml:space="preserve"> A. Displacement</w:t>
      </w:r>
      <w:r>
        <w:rPr>
          <w:rFonts w:ascii="Arial" w:hAnsi="Arial" w:cs="Arial"/>
          <w:color w:val="000000"/>
          <w:sz w:val="27"/>
          <w:szCs w:val="27"/>
        </w:rPr>
        <w:br/>
        <w:t>B. Arbitrariness</w:t>
      </w:r>
      <w:r>
        <w:rPr>
          <w:rFonts w:ascii="Arial" w:hAnsi="Arial" w:cs="Arial"/>
          <w:color w:val="000000"/>
          <w:sz w:val="27"/>
          <w:szCs w:val="27"/>
        </w:rPr>
        <w:br/>
        <w:t>C. Productivity</w:t>
      </w:r>
      <w:r>
        <w:rPr>
          <w:rFonts w:ascii="Arial" w:hAnsi="Arial" w:cs="Arial"/>
          <w:color w:val="000000"/>
          <w:sz w:val="27"/>
          <w:szCs w:val="27"/>
        </w:rPr>
        <w:br/>
        <w:t xml:space="preserve">D. </w:t>
      </w:r>
      <w:r w:rsidRPr="003B58C0">
        <w:rPr>
          <w:rFonts w:ascii="Arial" w:hAnsi="Arial" w:cs="Arial"/>
          <w:color w:val="000000"/>
          <w:sz w:val="27"/>
          <w:szCs w:val="27"/>
          <w:highlight w:val="yellow"/>
        </w:rPr>
        <w:t>Duality</w:t>
      </w:r>
      <w:r>
        <w:rPr>
          <w:rFonts w:ascii="Arial" w:hAnsi="Arial" w:cs="Arial"/>
          <w:color w:val="000000"/>
          <w:sz w:val="27"/>
          <w:szCs w:val="27"/>
        </w:rPr>
        <w:br/>
        <w:t>2. The sounds of language</w:t>
      </w:r>
      <w:r>
        <w:rPr>
          <w:rFonts w:ascii="Arial" w:hAnsi="Arial" w:cs="Arial"/>
          <w:color w:val="000000"/>
          <w:sz w:val="27"/>
          <w:szCs w:val="27"/>
        </w:rPr>
        <w:br/>
        <w:t>- The two sounds /f/ and /v/ are described as A. Bilabial</w:t>
      </w:r>
      <w:r>
        <w:rPr>
          <w:rFonts w:ascii="Arial" w:hAnsi="Arial" w:cs="Arial"/>
          <w:color w:val="000000"/>
          <w:sz w:val="27"/>
          <w:szCs w:val="27"/>
        </w:rPr>
        <w:br/>
        <w:t xml:space="preserve">B. </w:t>
      </w:r>
      <w:r w:rsidRPr="003B58C0">
        <w:rPr>
          <w:rFonts w:ascii="Arial" w:hAnsi="Arial" w:cs="Arial"/>
          <w:color w:val="000000"/>
          <w:sz w:val="27"/>
          <w:szCs w:val="27"/>
          <w:highlight w:val="yellow"/>
        </w:rPr>
        <w:t>Labiodental</w:t>
      </w:r>
      <w:r>
        <w:rPr>
          <w:rFonts w:ascii="Arial" w:hAnsi="Arial" w:cs="Arial"/>
          <w:color w:val="000000"/>
          <w:sz w:val="27"/>
          <w:szCs w:val="27"/>
        </w:rPr>
        <w:br/>
        <w:t>C. Dental</w:t>
      </w:r>
      <w:r>
        <w:rPr>
          <w:rFonts w:ascii="Arial" w:hAnsi="Arial" w:cs="Arial"/>
          <w:color w:val="000000"/>
          <w:sz w:val="27"/>
          <w:szCs w:val="27"/>
        </w:rPr>
        <w:br/>
        <w:t xml:space="preserve">D. Alveolar 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3B58C0">
        <w:rPr>
          <w:rFonts w:ascii="Arial" w:hAnsi="Arial" w:cs="Arial"/>
          <w:color w:val="FF0000"/>
          <w:sz w:val="27"/>
          <w:szCs w:val="27"/>
        </w:rPr>
        <w:t>:The sound patterns of language</w:t>
      </w:r>
      <w:r w:rsidRPr="003B58C0">
        <w:rPr>
          <w:rFonts w:ascii="Arial" w:hAnsi="Arial" w:cs="Arial"/>
          <w:color w:val="FF0000"/>
          <w:sz w:val="27"/>
          <w:szCs w:val="27"/>
        </w:rPr>
        <w:br/>
        <w:t xml:space="preserve">- Which of the following words are considered as a minimal pair </w:t>
      </w:r>
      <w:r>
        <w:rPr>
          <w:rFonts w:ascii="Arial" w:hAnsi="Arial" w:cs="Arial"/>
          <w:color w:val="000000"/>
          <w:sz w:val="27"/>
          <w:szCs w:val="27"/>
        </w:rPr>
        <w:br/>
        <w:t>A. nightanddark</w:t>
      </w:r>
      <w:r>
        <w:rPr>
          <w:rFonts w:ascii="Arial" w:hAnsi="Arial" w:cs="Arial"/>
          <w:color w:val="000000"/>
          <w:sz w:val="27"/>
          <w:szCs w:val="27"/>
        </w:rPr>
        <w:br/>
        <w:t xml:space="preserve">B. </w:t>
      </w:r>
      <w:r w:rsidRPr="003B58C0">
        <w:rPr>
          <w:rFonts w:ascii="Arial" w:hAnsi="Arial" w:cs="Arial"/>
          <w:color w:val="000000"/>
          <w:sz w:val="27"/>
          <w:szCs w:val="27"/>
          <w:highlight w:val="yellow"/>
        </w:rPr>
        <w:t>siteandside</w:t>
      </w:r>
      <w:r>
        <w:rPr>
          <w:rFonts w:ascii="Arial" w:hAnsi="Arial" w:cs="Arial"/>
          <w:color w:val="000000"/>
          <w:sz w:val="27"/>
          <w:szCs w:val="27"/>
        </w:rPr>
        <w:br/>
        <w:t>C. highandlow</w:t>
      </w:r>
      <w:r>
        <w:rPr>
          <w:rFonts w:ascii="Arial" w:hAnsi="Arial" w:cs="Arial"/>
          <w:color w:val="000000"/>
          <w:sz w:val="27"/>
          <w:szCs w:val="27"/>
        </w:rPr>
        <w:br/>
        <w:t>D. sunandlight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3B58C0">
        <w:rPr>
          <w:rFonts w:ascii="Arial" w:hAnsi="Arial" w:cs="Arial"/>
          <w:color w:val="FF0000"/>
          <w:sz w:val="27"/>
          <w:szCs w:val="27"/>
        </w:rPr>
        <w:t>4. Word formation:</w:t>
      </w:r>
      <w:r w:rsidRPr="003B58C0">
        <w:rPr>
          <w:rFonts w:ascii="Arial" w:hAnsi="Arial" w:cs="Arial"/>
          <w:color w:val="FF0000"/>
          <w:sz w:val="27"/>
          <w:szCs w:val="27"/>
        </w:rPr>
        <w:br/>
        <w:t>- Words formed from the initial letters of a set of other words.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A. Coinage</w:t>
      </w:r>
      <w:r>
        <w:rPr>
          <w:rFonts w:ascii="Arial" w:hAnsi="Arial" w:cs="Arial"/>
          <w:color w:val="000000"/>
          <w:sz w:val="27"/>
          <w:szCs w:val="27"/>
        </w:rPr>
        <w:br/>
        <w:t>B. Blending</w:t>
      </w:r>
      <w:r>
        <w:rPr>
          <w:rFonts w:ascii="Arial" w:hAnsi="Arial" w:cs="Arial"/>
          <w:color w:val="000000"/>
          <w:sz w:val="27"/>
          <w:szCs w:val="27"/>
        </w:rPr>
        <w:br/>
        <w:t>C. Clipping</w:t>
      </w:r>
      <w:r>
        <w:rPr>
          <w:rFonts w:ascii="Arial" w:hAnsi="Arial" w:cs="Arial"/>
          <w:color w:val="000000"/>
          <w:sz w:val="27"/>
          <w:szCs w:val="27"/>
        </w:rPr>
        <w:br/>
        <w:t xml:space="preserve">D. </w:t>
      </w:r>
      <w:r w:rsidRPr="003B58C0">
        <w:rPr>
          <w:rFonts w:ascii="Arial" w:hAnsi="Arial" w:cs="Arial"/>
          <w:color w:val="000000"/>
          <w:sz w:val="27"/>
          <w:szCs w:val="27"/>
          <w:highlight w:val="yellow"/>
        </w:rPr>
        <w:t>Acronyms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 w:rsidRPr="003B58C0">
        <w:rPr>
          <w:rFonts w:ascii="Arial" w:hAnsi="Arial" w:cs="Arial"/>
          <w:color w:val="FF0000"/>
          <w:sz w:val="27"/>
          <w:szCs w:val="27"/>
        </w:rPr>
        <w:t>5. Morphology</w:t>
      </w:r>
      <w:r w:rsidRPr="003B58C0">
        <w:rPr>
          <w:rFonts w:ascii="Arial" w:hAnsi="Arial" w:cs="Arial"/>
          <w:color w:val="FF0000"/>
          <w:sz w:val="27"/>
          <w:szCs w:val="27"/>
        </w:rPr>
        <w:br/>
        <w:t>- The underlined word in the sentence “the child’s wildness shocked the teachers” is</w:t>
      </w:r>
      <w:r>
        <w:rPr>
          <w:rFonts w:ascii="Arial" w:hAnsi="Arial" w:cs="Arial"/>
          <w:color w:val="000000"/>
          <w:sz w:val="27"/>
          <w:szCs w:val="27"/>
        </w:rPr>
        <w:br/>
        <w:t>A. functional</w:t>
      </w:r>
      <w:r>
        <w:rPr>
          <w:rFonts w:ascii="Arial" w:hAnsi="Arial" w:cs="Arial"/>
          <w:color w:val="000000"/>
          <w:sz w:val="27"/>
          <w:szCs w:val="27"/>
        </w:rPr>
        <w:br/>
        <w:t xml:space="preserve">B. </w:t>
      </w:r>
      <w:r w:rsidRPr="003B58C0">
        <w:rPr>
          <w:rFonts w:ascii="Arial" w:hAnsi="Arial" w:cs="Arial"/>
          <w:color w:val="000000"/>
          <w:sz w:val="27"/>
          <w:szCs w:val="27"/>
          <w:highlight w:val="yellow"/>
        </w:rPr>
        <w:t>lexical</w:t>
      </w:r>
      <w:r>
        <w:rPr>
          <w:rFonts w:ascii="Arial" w:hAnsi="Arial" w:cs="Arial"/>
          <w:color w:val="000000"/>
          <w:sz w:val="27"/>
          <w:szCs w:val="27"/>
        </w:rPr>
        <w:br/>
        <w:t>C. inflectional</w:t>
      </w:r>
      <w:r>
        <w:rPr>
          <w:rFonts w:ascii="Arial" w:hAnsi="Arial" w:cs="Arial"/>
          <w:color w:val="000000"/>
          <w:sz w:val="27"/>
          <w:szCs w:val="27"/>
        </w:rPr>
        <w:br/>
        <w:t>D. derivational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 w:rsidRPr="003B58C0">
        <w:rPr>
          <w:rFonts w:ascii="Arial" w:hAnsi="Arial" w:cs="Arial"/>
          <w:color w:val="FF0000"/>
          <w:sz w:val="27"/>
          <w:szCs w:val="27"/>
        </w:rPr>
        <w:br/>
        <w:t>. Grammar</w:t>
      </w:r>
      <w:r w:rsidRPr="003B58C0">
        <w:rPr>
          <w:rFonts w:ascii="Arial" w:hAnsi="Arial" w:cs="Arial"/>
          <w:color w:val="FF0000"/>
          <w:sz w:val="27"/>
          <w:szCs w:val="27"/>
        </w:rPr>
        <w:br/>
        <w:t>- Words used to refer to various kinds of actions.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t>A. nouns</w:t>
      </w:r>
      <w:r>
        <w:rPr>
          <w:rFonts w:ascii="Arial" w:hAnsi="Arial" w:cs="Arial"/>
          <w:color w:val="000000"/>
          <w:sz w:val="27"/>
          <w:szCs w:val="27"/>
        </w:rPr>
        <w:br/>
        <w:t>B. articles</w:t>
      </w:r>
      <w:r>
        <w:rPr>
          <w:rFonts w:ascii="Arial" w:hAnsi="Arial" w:cs="Arial"/>
          <w:color w:val="000000"/>
          <w:sz w:val="27"/>
          <w:szCs w:val="27"/>
        </w:rPr>
        <w:br/>
        <w:t>C. adjectives</w:t>
      </w:r>
      <w:r>
        <w:rPr>
          <w:rFonts w:ascii="Arial" w:hAnsi="Arial" w:cs="Arial"/>
          <w:color w:val="000000"/>
          <w:sz w:val="27"/>
          <w:szCs w:val="27"/>
        </w:rPr>
        <w:br/>
        <w:t xml:space="preserve">D. </w:t>
      </w:r>
      <w:r w:rsidRPr="003B58C0">
        <w:rPr>
          <w:rFonts w:ascii="Arial" w:hAnsi="Arial" w:cs="Arial"/>
          <w:color w:val="000000"/>
          <w:sz w:val="27"/>
          <w:szCs w:val="27"/>
          <w:highlight w:val="yellow"/>
        </w:rPr>
        <w:t>verbs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 w:rsidRPr="003B58C0">
        <w:rPr>
          <w:rFonts w:ascii="Arial" w:hAnsi="Arial" w:cs="Arial"/>
          <w:color w:val="FF0000"/>
          <w:sz w:val="27"/>
          <w:szCs w:val="27"/>
        </w:rPr>
        <w:t>7. Syntax</w:t>
      </w:r>
      <w:r w:rsidRPr="003B58C0">
        <w:rPr>
          <w:rFonts w:ascii="Arial" w:hAnsi="Arial" w:cs="Arial"/>
          <w:color w:val="FF0000"/>
          <w:sz w:val="27"/>
          <w:szCs w:val="27"/>
        </w:rPr>
        <w:br/>
        <w:t>- ___________ is the study of the principles and processes by which sentences are constructed in particular languages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  <w:t>A. Deepstructure</w:t>
      </w:r>
      <w:r>
        <w:rPr>
          <w:rFonts w:ascii="Arial" w:hAnsi="Arial" w:cs="Arial"/>
          <w:color w:val="000000"/>
          <w:sz w:val="27"/>
          <w:szCs w:val="27"/>
        </w:rPr>
        <w:br/>
        <w:t xml:space="preserve">B. Surface </w:t>
      </w:r>
      <w:r>
        <w:rPr>
          <w:rFonts w:ascii="Arial" w:hAnsi="Arial" w:cs="Arial"/>
          <w:color w:val="000000"/>
          <w:sz w:val="27"/>
          <w:szCs w:val="27"/>
        </w:rPr>
        <w:br/>
        <w:t xml:space="preserve">C. </w:t>
      </w:r>
      <w:r w:rsidRPr="003B58C0">
        <w:rPr>
          <w:rFonts w:ascii="Arial" w:hAnsi="Arial" w:cs="Arial"/>
          <w:color w:val="000000"/>
          <w:sz w:val="27"/>
          <w:szCs w:val="27"/>
          <w:highlight w:val="yellow"/>
        </w:rPr>
        <w:t>Syntax</w:t>
      </w:r>
      <w:r>
        <w:rPr>
          <w:rFonts w:ascii="Arial" w:hAnsi="Arial" w:cs="Arial"/>
          <w:color w:val="000000"/>
          <w:sz w:val="27"/>
          <w:szCs w:val="27"/>
        </w:rPr>
        <w:br/>
        <w:t>D. Recursion</w:t>
      </w:r>
      <w:r>
        <w:rPr>
          <w:rFonts w:ascii="Arial" w:hAnsi="Arial" w:cs="Arial"/>
          <w:color w:val="000000"/>
          <w:sz w:val="27"/>
          <w:szCs w:val="27"/>
        </w:rPr>
        <w:br/>
      </w:r>
    </w:p>
    <w:p w:rsidR="003B58C0" w:rsidRDefault="003B58C0" w:rsidP="003B58C0">
      <w:pPr>
        <w:rPr>
          <w:rFonts w:ascii="Arial" w:hAnsi="Arial" w:cs="Arial"/>
          <w:color w:val="000000"/>
          <w:sz w:val="27"/>
          <w:szCs w:val="27"/>
        </w:rPr>
      </w:pPr>
      <w:r w:rsidRPr="003B58C0">
        <w:rPr>
          <w:rFonts w:ascii="Arial" w:hAnsi="Arial" w:cs="Arial"/>
          <w:color w:val="FF0000"/>
          <w:sz w:val="27"/>
          <w:szCs w:val="27"/>
        </w:rPr>
        <w:t>8. Semantics</w:t>
      </w:r>
      <w:r w:rsidRPr="003B58C0">
        <w:rPr>
          <w:rFonts w:ascii="Arial" w:hAnsi="Arial" w:cs="Arial"/>
          <w:color w:val="FF0000"/>
          <w:sz w:val="27"/>
          <w:szCs w:val="27"/>
        </w:rPr>
        <w:br/>
        <w:t>- The underlined word in the sentence “the boy kicked the ball” is</w:t>
      </w:r>
      <w:r w:rsidRPr="003B58C0"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A. agent</w:t>
      </w:r>
      <w:r>
        <w:rPr>
          <w:rFonts w:ascii="Arial" w:hAnsi="Arial" w:cs="Arial"/>
          <w:color w:val="000000"/>
          <w:sz w:val="27"/>
          <w:szCs w:val="27"/>
        </w:rPr>
        <w:br/>
        <w:t xml:space="preserve">B. </w:t>
      </w:r>
      <w:r w:rsidRPr="003B58C0">
        <w:rPr>
          <w:rFonts w:ascii="Arial" w:hAnsi="Arial" w:cs="Arial"/>
          <w:color w:val="000000"/>
          <w:sz w:val="27"/>
          <w:szCs w:val="27"/>
          <w:highlight w:val="yellow"/>
        </w:rPr>
        <w:t>theme</w:t>
      </w:r>
      <w:r>
        <w:rPr>
          <w:rFonts w:ascii="Arial" w:hAnsi="Arial" w:cs="Arial"/>
          <w:color w:val="000000"/>
          <w:sz w:val="27"/>
          <w:szCs w:val="27"/>
        </w:rPr>
        <w:br/>
        <w:t>C. instrument</w:t>
      </w:r>
      <w:r>
        <w:rPr>
          <w:rFonts w:ascii="Arial" w:hAnsi="Arial" w:cs="Arial"/>
          <w:color w:val="000000"/>
          <w:sz w:val="27"/>
          <w:szCs w:val="27"/>
        </w:rPr>
        <w:br/>
        <w:t>D. experiencer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3B58C0">
        <w:rPr>
          <w:rFonts w:ascii="Arial" w:hAnsi="Arial" w:cs="Arial"/>
          <w:color w:val="FF0000"/>
          <w:sz w:val="27"/>
          <w:szCs w:val="27"/>
        </w:rPr>
        <w:t>:9. Pragmatics</w:t>
      </w:r>
      <w:r w:rsidRPr="003B58C0">
        <w:rPr>
          <w:rFonts w:ascii="Arial" w:hAnsi="Arial" w:cs="Arial"/>
          <w:color w:val="FF0000"/>
          <w:sz w:val="27"/>
          <w:szCs w:val="27"/>
        </w:rPr>
        <w:br/>
        <w:t>- Expressions such as tomorrow and here are obvious examples of bits of language that we can only understand in terms of the speaker’s intended meaning. They are technically known as</w:t>
      </w:r>
      <w:r>
        <w:rPr>
          <w:rFonts w:ascii="Arial" w:hAnsi="Arial" w:cs="Arial"/>
          <w:color w:val="000000"/>
          <w:sz w:val="27"/>
          <w:szCs w:val="27"/>
        </w:rPr>
        <w:br/>
        <w:t>A. content</w:t>
      </w:r>
      <w:r>
        <w:rPr>
          <w:rFonts w:ascii="Arial" w:hAnsi="Arial" w:cs="Arial"/>
          <w:color w:val="000000"/>
          <w:sz w:val="27"/>
          <w:szCs w:val="27"/>
        </w:rPr>
        <w:br/>
        <w:t xml:space="preserve">B. </w:t>
      </w:r>
      <w:r w:rsidRPr="003B58C0">
        <w:rPr>
          <w:rFonts w:ascii="Arial" w:hAnsi="Arial" w:cs="Arial"/>
          <w:color w:val="000000"/>
          <w:sz w:val="27"/>
          <w:szCs w:val="27"/>
          <w:highlight w:val="yellow"/>
        </w:rPr>
        <w:t>deixis</w:t>
      </w:r>
      <w:r>
        <w:rPr>
          <w:rFonts w:ascii="Arial" w:hAnsi="Arial" w:cs="Arial"/>
          <w:color w:val="000000"/>
          <w:sz w:val="27"/>
          <w:szCs w:val="27"/>
        </w:rPr>
        <w:br/>
        <w:t xml:space="preserve">C. anaphora </w:t>
      </w:r>
      <w:r>
        <w:rPr>
          <w:rFonts w:ascii="Arial" w:hAnsi="Arial" w:cs="Arial"/>
          <w:color w:val="000000"/>
          <w:sz w:val="27"/>
          <w:szCs w:val="27"/>
        </w:rPr>
        <w:br/>
        <w:t>D. Inference</w:t>
      </w:r>
      <w:r>
        <w:rPr>
          <w:rFonts w:ascii="Arial" w:hAnsi="Arial" w:cs="Arial"/>
          <w:color w:val="000000"/>
          <w:sz w:val="27"/>
          <w:szCs w:val="27"/>
        </w:rPr>
        <w:br/>
        <w:t>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0. </w:t>
      </w:r>
      <w:r w:rsidRPr="003B58C0">
        <w:rPr>
          <w:rFonts w:ascii="Arial" w:hAnsi="Arial" w:cs="Arial"/>
          <w:color w:val="FF0000"/>
          <w:sz w:val="27"/>
          <w:szCs w:val="27"/>
        </w:rPr>
        <w:t>Discourse analysis</w:t>
      </w:r>
      <w:r w:rsidRPr="003B58C0">
        <w:rPr>
          <w:rFonts w:ascii="Arial" w:hAnsi="Arial" w:cs="Arial"/>
          <w:color w:val="FF0000"/>
          <w:sz w:val="27"/>
          <w:szCs w:val="27"/>
        </w:rPr>
        <w:br/>
        <w:t>- _________ describes the way in which a text is tied together by</w:t>
      </w:r>
      <w:r>
        <w:rPr>
          <w:rFonts w:ascii="Arial" w:hAnsi="Arial" w:cs="Arial"/>
          <w:color w:val="000000"/>
          <w:sz w:val="27"/>
          <w:szCs w:val="27"/>
        </w:rPr>
        <w:t xml:space="preserve"> linguistic devices </w:t>
      </w:r>
      <w:r>
        <w:rPr>
          <w:rFonts w:ascii="Arial" w:hAnsi="Arial" w:cs="Arial"/>
          <w:color w:val="000000"/>
          <w:sz w:val="27"/>
          <w:szCs w:val="27"/>
        </w:rPr>
        <w:br/>
        <w:t xml:space="preserve">A. </w:t>
      </w:r>
      <w:r w:rsidRPr="003B58C0">
        <w:rPr>
          <w:rFonts w:ascii="Arial" w:hAnsi="Arial" w:cs="Arial"/>
          <w:color w:val="000000"/>
          <w:sz w:val="27"/>
          <w:szCs w:val="27"/>
          <w:highlight w:val="yellow"/>
        </w:rPr>
        <w:t>Cohesion</w:t>
      </w:r>
      <w:r>
        <w:rPr>
          <w:rFonts w:ascii="Arial" w:hAnsi="Arial" w:cs="Arial"/>
          <w:color w:val="000000"/>
          <w:sz w:val="27"/>
          <w:szCs w:val="27"/>
        </w:rPr>
        <w:br/>
        <w:t>B. Coherence</w:t>
      </w:r>
      <w:r>
        <w:rPr>
          <w:rFonts w:ascii="Arial" w:hAnsi="Arial" w:cs="Arial"/>
          <w:color w:val="000000"/>
          <w:sz w:val="27"/>
          <w:szCs w:val="27"/>
        </w:rPr>
        <w:br/>
        <w:t>C. Hedges</w:t>
      </w:r>
      <w:r>
        <w:rPr>
          <w:rFonts w:ascii="Arial" w:hAnsi="Arial" w:cs="Arial"/>
          <w:color w:val="000000"/>
          <w:sz w:val="27"/>
          <w:szCs w:val="27"/>
        </w:rPr>
        <w:br/>
        <w:t>D. Implicature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 w:rsidRPr="003B58C0">
        <w:rPr>
          <w:rFonts w:ascii="Arial" w:hAnsi="Arial" w:cs="Arial"/>
          <w:color w:val="FF0000"/>
          <w:sz w:val="27"/>
          <w:szCs w:val="27"/>
        </w:rPr>
        <w:t>11. First language acquisition</w:t>
      </w:r>
      <w:r w:rsidRPr="003B58C0">
        <w:rPr>
          <w:rFonts w:ascii="Arial" w:hAnsi="Arial" w:cs="Arial"/>
          <w:color w:val="FF0000"/>
          <w:sz w:val="27"/>
          <w:szCs w:val="27"/>
        </w:rPr>
        <w:br/>
      </w:r>
      <w:r w:rsidRPr="003B58C0">
        <w:rPr>
          <w:rFonts w:ascii="Arial" w:hAnsi="Arial" w:cs="Arial"/>
          <w:color w:val="FF0000"/>
          <w:sz w:val="27"/>
          <w:szCs w:val="27"/>
        </w:rPr>
        <w:lastRenderedPageBreak/>
        <w:t>- The earliest use of speech-like sounds has been described as</w:t>
      </w:r>
      <w:r>
        <w:rPr>
          <w:rFonts w:ascii="Arial" w:hAnsi="Arial" w:cs="Arial"/>
          <w:color w:val="000000"/>
          <w:sz w:val="27"/>
          <w:szCs w:val="27"/>
        </w:rPr>
        <w:br/>
        <w:t>A. two-wordstage</w:t>
      </w:r>
      <w:r>
        <w:rPr>
          <w:rFonts w:ascii="Arial" w:hAnsi="Arial" w:cs="Arial"/>
          <w:color w:val="000000"/>
          <w:sz w:val="27"/>
          <w:szCs w:val="27"/>
        </w:rPr>
        <w:br/>
        <w:t>B. holophrastic</w:t>
      </w:r>
      <w:r>
        <w:rPr>
          <w:rFonts w:ascii="Arial" w:hAnsi="Arial" w:cs="Arial"/>
          <w:color w:val="000000"/>
          <w:sz w:val="27"/>
          <w:szCs w:val="27"/>
        </w:rPr>
        <w:br/>
        <w:t>C. one-wordstage</w:t>
      </w:r>
      <w:r>
        <w:rPr>
          <w:rFonts w:ascii="Arial" w:hAnsi="Arial" w:cs="Arial"/>
          <w:color w:val="000000"/>
          <w:sz w:val="27"/>
          <w:szCs w:val="27"/>
        </w:rPr>
        <w:br/>
        <w:t xml:space="preserve">D. </w:t>
      </w:r>
      <w:r w:rsidRPr="003B58C0">
        <w:rPr>
          <w:rFonts w:ascii="Arial" w:hAnsi="Arial" w:cs="Arial"/>
          <w:color w:val="000000"/>
          <w:sz w:val="27"/>
          <w:szCs w:val="27"/>
          <w:highlight w:val="yellow"/>
        </w:rPr>
        <w:t>cooing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3B58C0">
        <w:rPr>
          <w:rFonts w:ascii="Arial" w:hAnsi="Arial" w:cs="Arial"/>
          <w:color w:val="FF0000"/>
          <w:sz w:val="27"/>
          <w:szCs w:val="27"/>
        </w:rPr>
        <w:br/>
        <w:t>12. Second language learning</w:t>
      </w:r>
      <w:r w:rsidRPr="003B58C0">
        <w:rPr>
          <w:rFonts w:ascii="Arial" w:hAnsi="Arial" w:cs="Arial"/>
          <w:color w:val="FF0000"/>
          <w:sz w:val="27"/>
          <w:szCs w:val="27"/>
        </w:rPr>
        <w:br/>
        <w:t>- The gradual development of ability in a language by using it naturally in communicative situations with others who know the language is known as</w:t>
      </w:r>
      <w:r>
        <w:rPr>
          <w:rFonts w:ascii="Arial" w:hAnsi="Arial" w:cs="Arial"/>
          <w:color w:val="000000"/>
          <w:sz w:val="27"/>
          <w:szCs w:val="27"/>
        </w:rPr>
        <w:br/>
        <w:t>A. learning</w:t>
      </w:r>
      <w:r>
        <w:rPr>
          <w:rFonts w:ascii="Arial" w:hAnsi="Arial" w:cs="Arial"/>
          <w:color w:val="000000"/>
          <w:sz w:val="27"/>
          <w:szCs w:val="27"/>
        </w:rPr>
        <w:br/>
        <w:t>B. input</w:t>
      </w:r>
      <w:r>
        <w:rPr>
          <w:rFonts w:ascii="Arial" w:hAnsi="Arial" w:cs="Arial"/>
          <w:color w:val="000000"/>
          <w:sz w:val="27"/>
          <w:szCs w:val="27"/>
        </w:rPr>
        <w:br/>
        <w:t xml:space="preserve">C. </w:t>
      </w:r>
      <w:r w:rsidRPr="003B58C0">
        <w:rPr>
          <w:rFonts w:ascii="Arial" w:hAnsi="Arial" w:cs="Arial"/>
          <w:color w:val="000000"/>
          <w:sz w:val="27"/>
          <w:szCs w:val="27"/>
          <w:highlight w:val="yellow"/>
        </w:rPr>
        <w:t>acquisition</w:t>
      </w:r>
      <w:r>
        <w:rPr>
          <w:rFonts w:ascii="Arial" w:hAnsi="Arial" w:cs="Arial"/>
          <w:color w:val="000000"/>
          <w:sz w:val="27"/>
          <w:szCs w:val="27"/>
        </w:rPr>
        <w:br/>
        <w:t xml:space="preserve">D. method 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3B58C0">
        <w:rPr>
          <w:rFonts w:ascii="Arial" w:hAnsi="Arial" w:cs="Arial"/>
          <w:color w:val="FF0000"/>
          <w:sz w:val="27"/>
          <w:szCs w:val="27"/>
        </w:rPr>
        <w:br/>
        <w:t>13. Gestures</w:t>
      </w:r>
      <w:r w:rsidRPr="003B58C0">
        <w:rPr>
          <w:rFonts w:ascii="Arial" w:hAnsi="Arial" w:cs="Arial"/>
          <w:color w:val="FF0000"/>
          <w:sz w:val="27"/>
          <w:szCs w:val="27"/>
        </w:rPr>
        <w:br/>
        <w:t>- One type of gestures that seem to be a reflection</w:t>
      </w:r>
    </w:p>
    <w:p w:rsidR="003B58C0" w:rsidRDefault="003B58C0" w:rsidP="003B58C0">
      <w:pPr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 xml:space="preserve"> A. deictics</w:t>
      </w:r>
    </w:p>
    <w:p w:rsidR="006B1311" w:rsidRPr="003B58C0" w:rsidRDefault="003B58C0" w:rsidP="003B58C0">
      <w:pPr>
        <w:rPr>
          <w:rFonts w:hint="cs"/>
          <w:i/>
          <w:iCs/>
          <w:rtl/>
        </w:rPr>
      </w:pPr>
      <w:r>
        <w:rPr>
          <w:rFonts w:ascii="Arial" w:hAnsi="Arial" w:cs="Arial"/>
          <w:color w:val="000000"/>
          <w:sz w:val="27"/>
          <w:szCs w:val="27"/>
        </w:rPr>
        <w:br/>
        <w:t xml:space="preserve">B. beats </w:t>
      </w:r>
      <w:r>
        <w:rPr>
          <w:rFonts w:ascii="Arial" w:hAnsi="Arial" w:cs="Arial"/>
          <w:color w:val="000000"/>
          <w:sz w:val="27"/>
          <w:szCs w:val="27"/>
        </w:rPr>
        <w:br/>
        <w:t xml:space="preserve">C. </w:t>
      </w:r>
      <w:r w:rsidRPr="003B58C0">
        <w:rPr>
          <w:rFonts w:ascii="Arial" w:hAnsi="Arial" w:cs="Arial"/>
          <w:color w:val="000000"/>
          <w:sz w:val="27"/>
          <w:szCs w:val="27"/>
          <w:highlight w:val="yellow"/>
        </w:rPr>
        <w:t>iconic</w:t>
      </w:r>
      <w:r>
        <w:rPr>
          <w:rFonts w:ascii="Arial" w:hAnsi="Arial" w:cs="Arial"/>
          <w:color w:val="000000"/>
          <w:sz w:val="27"/>
          <w:szCs w:val="27"/>
        </w:rPr>
        <w:t>s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3B58C0">
        <w:rPr>
          <w:rFonts w:ascii="Arial" w:hAnsi="Arial" w:cs="Arial"/>
          <w:i/>
          <w:iCs/>
          <w:color w:val="000000"/>
          <w:sz w:val="27"/>
          <w:szCs w:val="27"/>
        </w:rPr>
        <w:t>D. oralism</w:t>
      </w:r>
    </w:p>
    <w:sectPr w:rsidR="006B1311" w:rsidRPr="003B58C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1311" w:rsidRDefault="006B1311" w:rsidP="003B58C0">
      <w:pPr>
        <w:spacing w:after="0" w:line="240" w:lineRule="auto"/>
      </w:pPr>
      <w:r>
        <w:separator/>
      </w:r>
    </w:p>
  </w:endnote>
  <w:endnote w:type="continuationSeparator" w:id="1">
    <w:p w:rsidR="006B1311" w:rsidRDefault="006B1311" w:rsidP="003B58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1311" w:rsidRDefault="006B1311" w:rsidP="003B58C0">
      <w:pPr>
        <w:spacing w:after="0" w:line="240" w:lineRule="auto"/>
      </w:pPr>
      <w:r>
        <w:separator/>
      </w:r>
    </w:p>
  </w:footnote>
  <w:footnote w:type="continuationSeparator" w:id="1">
    <w:p w:rsidR="006B1311" w:rsidRDefault="006B1311" w:rsidP="003B58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B58C0"/>
    <w:rsid w:val="003B58C0"/>
    <w:rsid w:val="006B13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Char"/>
    <w:uiPriority w:val="99"/>
    <w:semiHidden/>
    <w:unhideWhenUsed/>
    <w:rsid w:val="003B58C0"/>
    <w:pPr>
      <w:spacing w:after="0" w:line="240" w:lineRule="auto"/>
    </w:pPr>
    <w:rPr>
      <w:sz w:val="20"/>
      <w:szCs w:val="20"/>
    </w:rPr>
  </w:style>
  <w:style w:type="character" w:customStyle="1" w:styleId="Char">
    <w:name w:val="نص حاشية سفلية Char"/>
    <w:basedOn w:val="a0"/>
    <w:link w:val="a3"/>
    <w:uiPriority w:val="99"/>
    <w:semiHidden/>
    <w:rsid w:val="003B58C0"/>
    <w:rPr>
      <w:sz w:val="20"/>
      <w:szCs w:val="20"/>
    </w:rPr>
  </w:style>
  <w:style w:type="character" w:styleId="a4">
    <w:name w:val="footnote reference"/>
    <w:basedOn w:val="a0"/>
    <w:uiPriority w:val="99"/>
    <w:semiHidden/>
    <w:unhideWhenUsed/>
    <w:rsid w:val="003B58C0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0EE9DB-7377-4F58-B237-B718F5B6D3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307</Words>
  <Characters>1753</Characters>
  <Application>Microsoft Office Word</Application>
  <DocSecurity>0</DocSecurity>
  <Lines>14</Lines>
  <Paragraphs>4</Paragraphs>
  <ScaleCrop>false</ScaleCrop>
  <Company/>
  <LinksUpToDate>false</LinksUpToDate>
  <CharactersWithSpaces>2056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2014-01-04T12:52:00Z</dcterms:created>
  <dcterms:modified xsi:type="dcterms:W3CDTF">2014-01-04T13:01:00Z</dcterms:modified>
</cp:coreProperties>
</file>