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DBA" w:rsidRPr="00984DBA" w:rsidRDefault="00984DBA" w:rsidP="00661899">
      <w:pPr>
        <w:jc w:val="center"/>
        <w:rPr>
          <w:b/>
          <w:bCs/>
          <w:color w:val="808080" w:themeColor="background1" w:themeShade="80"/>
          <w:sz w:val="36"/>
          <w:szCs w:val="36"/>
        </w:rPr>
      </w:pPr>
      <w:r w:rsidRPr="00984DBA">
        <w:rPr>
          <w:b/>
          <w:bCs/>
          <w:color w:val="808080" w:themeColor="background1" w:themeShade="80"/>
          <w:sz w:val="36"/>
          <w:szCs w:val="36"/>
        </w:rPr>
        <w:t>Lecture (1)</w:t>
      </w:r>
    </w:p>
    <w:p w:rsidR="00984DBA" w:rsidRPr="00984DBA" w:rsidRDefault="00984DBA" w:rsidP="00661899">
      <w:pPr>
        <w:jc w:val="center"/>
        <w:rPr>
          <w:b/>
          <w:bCs/>
          <w:color w:val="C00000"/>
          <w:sz w:val="36"/>
          <w:szCs w:val="36"/>
        </w:rPr>
      </w:pPr>
    </w:p>
    <w:p w:rsidR="00FC318C" w:rsidRDefault="00661899" w:rsidP="00661899">
      <w:pPr>
        <w:jc w:val="center"/>
        <w:rPr>
          <w:b/>
          <w:bCs/>
          <w:color w:val="C00000"/>
          <w:sz w:val="36"/>
          <w:szCs w:val="36"/>
          <w:u w:val="double"/>
        </w:rPr>
      </w:pPr>
      <w:r w:rsidRPr="00984DBA">
        <w:rPr>
          <w:b/>
          <w:bCs/>
          <w:color w:val="C00000"/>
          <w:sz w:val="36"/>
          <w:szCs w:val="36"/>
          <w:u w:val="double"/>
        </w:rPr>
        <w:t>A</w:t>
      </w:r>
      <w:r w:rsidR="00984DBA" w:rsidRPr="00984DBA">
        <w:rPr>
          <w:b/>
          <w:bCs/>
          <w:color w:val="C00000"/>
          <w:sz w:val="36"/>
          <w:szCs w:val="36"/>
          <w:u w:val="double"/>
        </w:rPr>
        <w:t>nimals and human language</w:t>
      </w:r>
    </w:p>
    <w:p w:rsidR="00984DBA" w:rsidRDefault="00984DBA" w:rsidP="00661899">
      <w:pPr>
        <w:jc w:val="center"/>
        <w:rPr>
          <w:b/>
          <w:bCs/>
          <w:sz w:val="36"/>
          <w:szCs w:val="36"/>
          <w:u w:val="double"/>
        </w:rPr>
      </w:pPr>
    </w:p>
    <w:p w:rsidR="008F5F20" w:rsidRPr="008F5F20" w:rsidRDefault="008F5F20" w:rsidP="00661899">
      <w:pPr>
        <w:jc w:val="center"/>
        <w:rPr>
          <w:b/>
          <w:bCs/>
          <w:sz w:val="24"/>
          <w:szCs w:val="24"/>
          <w:u w:val="double"/>
          <w:lang w:val="en"/>
        </w:rPr>
      </w:pPr>
      <w:r w:rsidRPr="008F5F20">
        <w:rPr>
          <w:rStyle w:val="hps"/>
          <w:rFonts w:ascii="Arial" w:hAnsi="Arial" w:cs="Arial"/>
          <w:color w:val="222222"/>
          <w:sz w:val="24"/>
          <w:szCs w:val="24"/>
          <w:lang w:val="en"/>
        </w:rPr>
        <w:t>The first part</w:t>
      </w:r>
      <w:r w:rsidRPr="008F5F20">
        <w:rPr>
          <w:rStyle w:val="shorttext"/>
          <w:rFonts w:ascii="Arial" w:hAnsi="Arial" w:cs="Arial"/>
          <w:color w:val="222222"/>
          <w:sz w:val="24"/>
          <w:szCs w:val="24"/>
          <w:lang w:val="en"/>
        </w:rPr>
        <w:t xml:space="preserve"> </w:t>
      </w:r>
      <w:r w:rsidRPr="008F5F20">
        <w:rPr>
          <w:rStyle w:val="hps"/>
          <w:rFonts w:ascii="Arial" w:hAnsi="Arial" w:cs="Arial"/>
          <w:color w:val="222222"/>
          <w:sz w:val="24"/>
          <w:szCs w:val="24"/>
          <w:lang w:val="en"/>
        </w:rPr>
        <w:t>of</w:t>
      </w:r>
      <w:r w:rsidRPr="008F5F20">
        <w:rPr>
          <w:rStyle w:val="shorttext"/>
          <w:rFonts w:ascii="Arial" w:hAnsi="Arial" w:cs="Arial"/>
          <w:color w:val="222222"/>
          <w:sz w:val="24"/>
          <w:szCs w:val="24"/>
          <w:lang w:val="en"/>
        </w:rPr>
        <w:t xml:space="preserve"> </w:t>
      </w:r>
      <w:r w:rsidRPr="008F5F20">
        <w:rPr>
          <w:rStyle w:val="hps"/>
          <w:rFonts w:ascii="Arial" w:hAnsi="Arial" w:cs="Arial"/>
          <w:color w:val="222222"/>
          <w:sz w:val="24"/>
          <w:szCs w:val="24"/>
          <w:lang w:val="en"/>
        </w:rPr>
        <w:t>the lecture</w:t>
      </w:r>
      <w:r w:rsidRPr="008F5F20">
        <w:rPr>
          <w:rStyle w:val="shorttext"/>
          <w:rFonts w:ascii="Arial" w:hAnsi="Arial" w:cs="Arial"/>
          <w:color w:val="222222"/>
          <w:sz w:val="24"/>
          <w:szCs w:val="24"/>
          <w:lang w:val="en"/>
        </w:rPr>
        <w:t xml:space="preserve"> </w:t>
      </w:r>
      <w:r w:rsidRPr="008F5F20">
        <w:rPr>
          <w:rStyle w:val="hps"/>
          <w:rFonts w:ascii="Arial" w:hAnsi="Arial" w:cs="Arial"/>
          <w:color w:val="222222"/>
          <w:sz w:val="24"/>
          <w:szCs w:val="24"/>
          <w:lang w:val="en"/>
        </w:rPr>
        <w:t>about the</w:t>
      </w:r>
    </w:p>
    <w:p w:rsidR="008F5F20" w:rsidRDefault="008F5F20" w:rsidP="008F5F20">
      <w:pPr>
        <w:jc w:val="center"/>
        <w:rPr>
          <w:b/>
          <w:bCs/>
          <w:color w:val="808080" w:themeColor="background1" w:themeShade="80"/>
          <w:sz w:val="28"/>
          <w:szCs w:val="28"/>
          <w:u w:val="double"/>
        </w:rPr>
      </w:pPr>
      <w:r>
        <w:rPr>
          <w:b/>
          <w:bCs/>
          <w:color w:val="808080" w:themeColor="background1" w:themeShade="80"/>
          <w:sz w:val="28"/>
          <w:szCs w:val="28"/>
          <w:u w:val="double"/>
        </w:rPr>
        <w:t>Communication</w:t>
      </w:r>
    </w:p>
    <w:p w:rsidR="008F5F20" w:rsidRPr="008F5F20" w:rsidRDefault="008F5F20" w:rsidP="008F5F20">
      <w:pPr>
        <w:jc w:val="center"/>
        <w:rPr>
          <w:b/>
          <w:bCs/>
          <w:color w:val="808080" w:themeColor="background1" w:themeShade="80"/>
          <w:sz w:val="28"/>
          <w:szCs w:val="28"/>
          <w:u w:val="double"/>
        </w:rPr>
      </w:pPr>
      <w:r w:rsidRPr="008F5F20">
        <w:rPr>
          <w:b/>
          <w:bCs/>
          <w:color w:val="808080" w:themeColor="background1" w:themeShade="80"/>
          <w:sz w:val="28"/>
          <w:szCs w:val="28"/>
          <w:u w:val="double"/>
        </w:rPr>
        <w:t xml:space="preserve"> Properties of human language:</w:t>
      </w:r>
    </w:p>
    <w:p w:rsidR="008F5F20" w:rsidRPr="005123AC" w:rsidRDefault="008F5F20" w:rsidP="008F5F20">
      <w:pPr>
        <w:jc w:val="center"/>
        <w:rPr>
          <w:b/>
          <w:bCs/>
          <w:i/>
          <w:iCs/>
          <w:color w:val="808080" w:themeColor="background1" w:themeShade="80"/>
          <w:sz w:val="28"/>
          <w:szCs w:val="28"/>
          <w:u w:val="single"/>
        </w:rPr>
      </w:pPr>
      <w:r w:rsidRPr="005123AC">
        <w:rPr>
          <w:b/>
          <w:bCs/>
          <w:i/>
          <w:iCs/>
          <w:color w:val="808080" w:themeColor="background1" w:themeShade="80"/>
          <w:sz w:val="28"/>
          <w:szCs w:val="28"/>
          <w:u w:val="single"/>
        </w:rPr>
        <w:t>Displacement</w:t>
      </w:r>
    </w:p>
    <w:p w:rsidR="008F5F20" w:rsidRPr="005123AC" w:rsidRDefault="008F5F20" w:rsidP="008F5F20">
      <w:pPr>
        <w:jc w:val="center"/>
        <w:rPr>
          <w:b/>
          <w:bCs/>
          <w:i/>
          <w:iCs/>
          <w:color w:val="808080" w:themeColor="background1" w:themeShade="80"/>
          <w:sz w:val="28"/>
          <w:szCs w:val="28"/>
          <w:u w:val="single"/>
        </w:rPr>
      </w:pPr>
      <w:r w:rsidRPr="005123AC">
        <w:rPr>
          <w:b/>
          <w:bCs/>
          <w:i/>
          <w:iCs/>
          <w:color w:val="808080" w:themeColor="background1" w:themeShade="80"/>
          <w:sz w:val="28"/>
          <w:szCs w:val="28"/>
          <w:u w:val="single"/>
        </w:rPr>
        <w:t>Arbitrariness</w:t>
      </w:r>
    </w:p>
    <w:p w:rsidR="008F5F20" w:rsidRPr="005123AC" w:rsidRDefault="008F5F20" w:rsidP="008F5F20">
      <w:pPr>
        <w:jc w:val="center"/>
        <w:rPr>
          <w:b/>
          <w:bCs/>
          <w:i/>
          <w:iCs/>
          <w:color w:val="808080" w:themeColor="background1" w:themeShade="80"/>
          <w:sz w:val="28"/>
          <w:szCs w:val="28"/>
          <w:u w:val="single"/>
        </w:rPr>
      </w:pPr>
      <w:r w:rsidRPr="005123AC">
        <w:rPr>
          <w:b/>
          <w:bCs/>
          <w:i/>
          <w:iCs/>
          <w:color w:val="808080" w:themeColor="background1" w:themeShade="80"/>
          <w:sz w:val="28"/>
          <w:szCs w:val="28"/>
          <w:u w:val="single"/>
        </w:rPr>
        <w:t>Productivity</w:t>
      </w:r>
    </w:p>
    <w:p w:rsidR="00984DBA" w:rsidRPr="005123AC" w:rsidRDefault="008F5F20" w:rsidP="008F5F20">
      <w:pPr>
        <w:pBdr>
          <w:bottom w:val="single" w:sz="6" w:space="1" w:color="auto"/>
        </w:pBdr>
        <w:jc w:val="center"/>
        <w:rPr>
          <w:b/>
          <w:bCs/>
          <w:i/>
          <w:iCs/>
          <w:color w:val="C00000"/>
          <w:sz w:val="28"/>
          <w:szCs w:val="28"/>
          <w:u w:val="single"/>
        </w:rPr>
      </w:pPr>
      <w:r w:rsidRPr="005123AC">
        <w:rPr>
          <w:b/>
          <w:bCs/>
          <w:i/>
          <w:iCs/>
          <w:color w:val="808080" w:themeColor="background1" w:themeShade="80"/>
          <w:sz w:val="28"/>
          <w:szCs w:val="28"/>
          <w:u w:val="single"/>
        </w:rPr>
        <w:t>Cultural transmission</w:t>
      </w:r>
    </w:p>
    <w:p w:rsidR="008F5F20" w:rsidRDefault="008F5F20" w:rsidP="008F5F20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الجزء الاول من المحاضره يتحدث عن التواصل (طريقة تبادل المعلومات )</w:t>
      </w:r>
    </w:p>
    <w:p w:rsidR="008F5F20" w:rsidRDefault="008F5F20" w:rsidP="008F5F20">
      <w:pPr>
        <w:pBdr>
          <w:bottom w:val="single" w:sz="6" w:space="1" w:color="auto"/>
        </w:pBd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ثم خصائص اللغة البشرية </w:t>
      </w:r>
    </w:p>
    <w:p w:rsidR="008F5F20" w:rsidRPr="008F5F20" w:rsidRDefault="008F5F20" w:rsidP="008F5F20">
      <w:pPr>
        <w:rPr>
          <w:b/>
          <w:bCs/>
          <w:color w:val="808080" w:themeColor="background1" w:themeShade="80"/>
          <w:sz w:val="28"/>
          <w:szCs w:val="28"/>
          <w:u w:val="double"/>
        </w:rPr>
      </w:pPr>
      <w:r w:rsidRPr="008F5F20">
        <w:rPr>
          <w:b/>
          <w:bCs/>
          <w:color w:val="808080" w:themeColor="background1" w:themeShade="80"/>
          <w:sz w:val="28"/>
          <w:szCs w:val="28"/>
          <w:u w:val="double"/>
        </w:rPr>
        <w:t>Communication:</w:t>
      </w:r>
    </w:p>
    <w:p w:rsidR="008F5F20" w:rsidRDefault="00584412" w:rsidP="008F5F20">
      <w:pPr>
        <w:rPr>
          <w:sz w:val="28"/>
          <w:szCs w:val="28"/>
        </w:rPr>
      </w:pPr>
      <w:r>
        <w:rPr>
          <w:rStyle w:val="hps"/>
          <w:rFonts w:ascii="Arial" w:hAnsi="Arial" w:cs="Arial"/>
          <w:color w:val="222222"/>
          <w:lang w:val="en"/>
        </w:rPr>
        <w:t>There are two</w:t>
      </w:r>
      <w:r>
        <w:rPr>
          <w:rFonts w:ascii="Arial" w:hAnsi="Arial" w:cs="Arial"/>
          <w:color w:val="222222"/>
          <w:lang w:val="en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ways</w:t>
      </w:r>
      <w:r>
        <w:rPr>
          <w:rFonts w:ascii="Arial" w:hAnsi="Arial" w:cs="Arial"/>
          <w:color w:val="222222"/>
          <w:lang w:val="en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to</w:t>
      </w:r>
      <w:r>
        <w:rPr>
          <w:rFonts w:ascii="Arial" w:hAnsi="Arial" w:cs="Arial"/>
          <w:color w:val="222222"/>
          <w:lang w:val="en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communicate</w:t>
      </w:r>
    </w:p>
    <w:p w:rsidR="00F738B9" w:rsidRDefault="00F738B9" w:rsidP="008F5F20">
      <w:pPr>
        <w:rPr>
          <w:b/>
          <w:bCs/>
          <w:color w:val="8DB3E2" w:themeColor="text2" w:themeTint="66"/>
          <w:sz w:val="28"/>
          <w:szCs w:val="28"/>
          <w:u w:val="double"/>
        </w:rPr>
      </w:pPr>
      <w:r w:rsidRPr="00F738B9">
        <w:rPr>
          <w:b/>
          <w:bCs/>
          <w:color w:val="8DB3E2" w:themeColor="text2" w:themeTint="66"/>
          <w:sz w:val="28"/>
          <w:szCs w:val="28"/>
          <w:u w:val="double"/>
        </w:rPr>
        <w:t>Informative Signals</w:t>
      </w:r>
    </w:p>
    <w:p w:rsidR="00F738B9" w:rsidRDefault="00D71FB3" w:rsidP="008F5F20">
      <w:pPr>
        <w:pBdr>
          <w:bottom w:val="single" w:sz="6" w:space="1" w:color="auto"/>
        </w:pBdr>
        <w:rPr>
          <w:color w:val="000000" w:themeColor="text1"/>
          <w:sz w:val="24"/>
          <w:szCs w:val="24"/>
        </w:rPr>
      </w:pPr>
      <w:r w:rsidRPr="00D71FB3">
        <w:rPr>
          <w:color w:val="000000" w:themeColor="text1"/>
          <w:sz w:val="24"/>
          <w:szCs w:val="24"/>
        </w:rPr>
        <w:t>you have not any  intentionally sent signal</w:t>
      </w:r>
      <w:r w:rsidR="004237CC">
        <w:rPr>
          <w:color w:val="000000" w:themeColor="text1"/>
          <w:sz w:val="24"/>
          <w:szCs w:val="24"/>
        </w:rPr>
        <w:t>.</w:t>
      </w:r>
    </w:p>
    <w:p w:rsidR="00D71FB3" w:rsidRPr="00527FCC" w:rsidRDefault="00D71FB3" w:rsidP="00D71FB3">
      <w:pPr>
        <w:jc w:val="center"/>
        <w:rPr>
          <w:color w:val="595959" w:themeColor="text1" w:themeTint="A6"/>
          <w:sz w:val="24"/>
          <w:szCs w:val="24"/>
          <w:rtl/>
        </w:rPr>
      </w:pPr>
      <w:r w:rsidRPr="00527FCC">
        <w:rPr>
          <w:rFonts w:hint="cs"/>
          <w:color w:val="595959" w:themeColor="text1" w:themeTint="A6"/>
          <w:sz w:val="24"/>
          <w:szCs w:val="24"/>
          <w:rtl/>
        </w:rPr>
        <w:t>عندما يكون امامك شخص محمر الخدين سوف تعرف مباشرة انه خجلان دون ينطق حرف يدل على ذلك ..انت الان تلقيت اشارة محمله بمعلومه (إشارة معلوماتيه)</w:t>
      </w:r>
    </w:p>
    <w:p w:rsidR="00D71FB3" w:rsidRPr="00E01D43" w:rsidRDefault="00D71FB3" w:rsidP="00D71FB3">
      <w:pPr>
        <w:jc w:val="center"/>
        <w:rPr>
          <w:b/>
          <w:bCs/>
          <w:color w:val="595959" w:themeColor="text1" w:themeTint="A6"/>
          <w:sz w:val="24"/>
          <w:szCs w:val="24"/>
          <w:lang w:bidi="ar-SY"/>
        </w:rPr>
      </w:pPr>
      <w:r w:rsidRPr="00E01D43">
        <w:rPr>
          <w:b/>
          <w:bCs/>
          <w:color w:val="595959" w:themeColor="text1" w:themeTint="A6"/>
          <w:sz w:val="24"/>
          <w:szCs w:val="24"/>
          <w:highlight w:val="lightGray"/>
          <w:lang w:bidi="ar-SY"/>
        </w:rPr>
        <w:t>informative signals</w:t>
      </w:r>
      <w:r w:rsidRPr="00E01D43">
        <w:rPr>
          <w:b/>
          <w:bCs/>
          <w:color w:val="595959" w:themeColor="text1" w:themeTint="A6"/>
          <w:sz w:val="24"/>
          <w:szCs w:val="24"/>
          <w:lang w:bidi="ar-SY"/>
        </w:rPr>
        <w:t xml:space="preserve"> is </w:t>
      </w:r>
    </w:p>
    <w:p w:rsidR="00D71FB3" w:rsidRPr="00527FCC" w:rsidRDefault="00D71FB3" w:rsidP="00D71FB3">
      <w:pPr>
        <w:pBdr>
          <w:bottom w:val="single" w:sz="6" w:space="1" w:color="auto"/>
        </w:pBdr>
        <w:jc w:val="center"/>
        <w:rPr>
          <w:color w:val="595959" w:themeColor="text1" w:themeTint="A6"/>
          <w:sz w:val="24"/>
          <w:szCs w:val="24"/>
          <w:rtl/>
        </w:rPr>
      </w:pPr>
      <w:r w:rsidRPr="00527FCC">
        <w:rPr>
          <w:rFonts w:hint="cs"/>
          <w:color w:val="595959" w:themeColor="text1" w:themeTint="A6"/>
          <w:sz w:val="24"/>
          <w:szCs w:val="24"/>
          <w:rtl/>
        </w:rPr>
        <w:t>هي المعلومات التي تصل الى المتلقي دون التصريح ب</w:t>
      </w:r>
      <w:r w:rsidR="00E01D43">
        <w:rPr>
          <w:rFonts w:hint="cs"/>
          <w:color w:val="595959" w:themeColor="text1" w:themeTint="A6"/>
          <w:sz w:val="24"/>
          <w:szCs w:val="24"/>
          <w:rtl/>
        </w:rPr>
        <w:t>الكلام من المرسل وانما عرفتها عن طرق الملاحظة</w:t>
      </w:r>
      <w:r w:rsidRPr="00527FCC">
        <w:rPr>
          <w:rFonts w:hint="cs"/>
          <w:color w:val="595959" w:themeColor="text1" w:themeTint="A6"/>
          <w:sz w:val="24"/>
          <w:szCs w:val="24"/>
          <w:rtl/>
        </w:rPr>
        <w:t xml:space="preserve"> </w:t>
      </w:r>
    </w:p>
    <w:p w:rsidR="00D71FB3" w:rsidRPr="00E01D43" w:rsidRDefault="004237CC" w:rsidP="004237CC">
      <w:pPr>
        <w:rPr>
          <w:b/>
          <w:bCs/>
          <w:color w:val="8DB3E2" w:themeColor="text2" w:themeTint="66"/>
          <w:sz w:val="28"/>
          <w:szCs w:val="28"/>
          <w:u w:val="double"/>
        </w:rPr>
      </w:pPr>
      <w:r w:rsidRPr="00E01D43">
        <w:rPr>
          <w:b/>
          <w:bCs/>
          <w:color w:val="8DB3E2" w:themeColor="text2" w:themeTint="66"/>
          <w:sz w:val="28"/>
          <w:szCs w:val="28"/>
          <w:u w:val="double"/>
        </w:rPr>
        <w:t>Communicative Signals</w:t>
      </w:r>
    </w:p>
    <w:p w:rsidR="00621C74" w:rsidRDefault="00621C74" w:rsidP="00621C74">
      <w:pPr>
        <w:pBdr>
          <w:bottom w:val="single" w:sz="6" w:space="1" w:color="auto"/>
        </w:pBdr>
        <w:rPr>
          <w:sz w:val="28"/>
          <w:szCs w:val="28"/>
        </w:rPr>
      </w:pPr>
      <w:r w:rsidRPr="00621C74">
        <w:rPr>
          <w:sz w:val="28"/>
          <w:szCs w:val="28"/>
        </w:rPr>
        <w:t>when you use language to tell someone about something you send intentiona</w:t>
      </w:r>
      <w:r>
        <w:rPr>
          <w:sz w:val="28"/>
          <w:szCs w:val="28"/>
        </w:rPr>
        <w:t>lly signal(you use communicative</w:t>
      </w:r>
      <w:r w:rsidRPr="00621C74">
        <w:rPr>
          <w:sz w:val="28"/>
          <w:szCs w:val="28"/>
        </w:rPr>
        <w:t xml:space="preserve"> signal</w:t>
      </w:r>
      <w:r w:rsidR="00675847">
        <w:rPr>
          <w:sz w:val="28"/>
          <w:szCs w:val="28"/>
        </w:rPr>
        <w:t xml:space="preserve"> now</w:t>
      </w:r>
      <w:r w:rsidRPr="00621C74">
        <w:rPr>
          <w:sz w:val="28"/>
          <w:szCs w:val="28"/>
        </w:rPr>
        <w:t>)</w:t>
      </w:r>
    </w:p>
    <w:p w:rsidR="00621C74" w:rsidRDefault="00675847" w:rsidP="00675847">
      <w:pPr>
        <w:jc w:val="center"/>
        <w:rPr>
          <w:color w:val="808080" w:themeColor="background1" w:themeShade="80"/>
          <w:sz w:val="24"/>
          <w:szCs w:val="24"/>
          <w:rtl/>
        </w:rPr>
      </w:pPr>
      <w:r>
        <w:rPr>
          <w:rFonts w:hint="cs"/>
          <w:color w:val="808080" w:themeColor="background1" w:themeShade="80"/>
          <w:sz w:val="24"/>
          <w:szCs w:val="24"/>
          <w:rtl/>
        </w:rPr>
        <w:t>(الاشارت التواصلية ) هي المعلومات التي تصل الى المستمع مصرح بها من المتكلم</w:t>
      </w:r>
    </w:p>
    <w:p w:rsidR="00675847" w:rsidRDefault="00675847" w:rsidP="00675847">
      <w:pPr>
        <w:jc w:val="center"/>
        <w:rPr>
          <w:color w:val="808080" w:themeColor="background1" w:themeShade="80"/>
          <w:sz w:val="24"/>
          <w:szCs w:val="24"/>
          <w:rtl/>
        </w:rPr>
      </w:pPr>
      <w:r>
        <w:rPr>
          <w:rFonts w:hint="cs"/>
          <w:color w:val="808080" w:themeColor="background1" w:themeShade="80"/>
          <w:sz w:val="24"/>
          <w:szCs w:val="24"/>
          <w:rtl/>
        </w:rPr>
        <w:t xml:space="preserve">معلومات صريحه مثل (انا جائع ) انا هنا صرحت باني جائع باستخدام اللغة أي اني استخدمت </w:t>
      </w:r>
    </w:p>
    <w:p w:rsidR="00675847" w:rsidRDefault="00675847" w:rsidP="00675847">
      <w:pPr>
        <w:pBdr>
          <w:bottom w:val="single" w:sz="6" w:space="1" w:color="auto"/>
        </w:pBdr>
        <w:jc w:val="center"/>
        <w:rPr>
          <w:color w:val="808080" w:themeColor="background1" w:themeShade="80"/>
          <w:sz w:val="24"/>
          <w:szCs w:val="24"/>
          <w:rtl/>
        </w:rPr>
      </w:pPr>
      <w:r>
        <w:rPr>
          <w:rFonts w:hint="cs"/>
          <w:color w:val="808080" w:themeColor="background1" w:themeShade="80"/>
          <w:sz w:val="24"/>
          <w:szCs w:val="24"/>
          <w:rtl/>
        </w:rPr>
        <w:t>(إشارة تواصلية)</w:t>
      </w:r>
    </w:p>
    <w:p w:rsidR="00675847" w:rsidRPr="00F3084F" w:rsidRDefault="000742B3" w:rsidP="00675847">
      <w:pPr>
        <w:jc w:val="center"/>
        <w:rPr>
          <w:b/>
          <w:bCs/>
          <w:color w:val="7030A0"/>
          <w:sz w:val="28"/>
          <w:szCs w:val="28"/>
          <w:u w:val="double"/>
        </w:rPr>
      </w:pPr>
      <w:r w:rsidRPr="00F3084F">
        <w:rPr>
          <w:b/>
          <w:bCs/>
          <w:color w:val="7030A0"/>
          <w:sz w:val="28"/>
          <w:szCs w:val="28"/>
          <w:u w:val="double"/>
        </w:rPr>
        <w:t>Properties of human language</w:t>
      </w:r>
    </w:p>
    <w:p w:rsidR="000742B3" w:rsidRPr="00F3084F" w:rsidRDefault="000742B3" w:rsidP="00675847">
      <w:pPr>
        <w:jc w:val="center"/>
        <w:rPr>
          <w:b/>
          <w:bCs/>
          <w:color w:val="7030A0"/>
          <w:sz w:val="20"/>
          <w:szCs w:val="20"/>
          <w:u w:val="double"/>
          <w:rtl/>
        </w:rPr>
      </w:pPr>
      <w:r w:rsidRPr="00F3084F">
        <w:rPr>
          <w:rFonts w:hint="cs"/>
          <w:b/>
          <w:bCs/>
          <w:color w:val="7030A0"/>
          <w:sz w:val="20"/>
          <w:szCs w:val="20"/>
          <w:u w:val="double"/>
          <w:rtl/>
        </w:rPr>
        <w:t xml:space="preserve">خصائص اللغة البشرية </w:t>
      </w:r>
    </w:p>
    <w:p w:rsidR="000742B3" w:rsidRDefault="000742B3" w:rsidP="000742B3">
      <w:pPr>
        <w:rPr>
          <w:b/>
          <w:bCs/>
          <w:color w:val="8DB3E2" w:themeColor="text2" w:themeTint="66"/>
          <w:sz w:val="28"/>
          <w:szCs w:val="28"/>
          <w:u w:val="double"/>
        </w:rPr>
      </w:pPr>
      <w:r w:rsidRPr="000742B3">
        <w:rPr>
          <w:b/>
          <w:bCs/>
          <w:color w:val="8DB3E2" w:themeColor="text2" w:themeTint="66"/>
          <w:sz w:val="28"/>
          <w:szCs w:val="28"/>
          <w:u w:val="double"/>
        </w:rPr>
        <w:t>Displacement</w:t>
      </w:r>
    </w:p>
    <w:p w:rsidR="000742B3" w:rsidRPr="00A93811" w:rsidRDefault="000742B3" w:rsidP="000742B3">
      <w:pPr>
        <w:rPr>
          <w:color w:val="000000" w:themeColor="text1"/>
          <w:sz w:val="24"/>
          <w:szCs w:val="24"/>
        </w:rPr>
      </w:pPr>
      <w:r w:rsidRPr="00A93811">
        <w:rPr>
          <w:color w:val="000000" w:themeColor="text1"/>
          <w:sz w:val="24"/>
          <w:szCs w:val="24"/>
        </w:rPr>
        <w:t>Humans can refer to past and future time. This property of human language is called displacement. It</w:t>
      </w:r>
    </w:p>
    <w:p w:rsidR="000742B3" w:rsidRPr="00A93811" w:rsidRDefault="000742B3" w:rsidP="000742B3">
      <w:pPr>
        <w:rPr>
          <w:color w:val="000000" w:themeColor="text1"/>
          <w:sz w:val="24"/>
          <w:szCs w:val="24"/>
        </w:rPr>
      </w:pPr>
      <w:r w:rsidRPr="00A93811">
        <w:rPr>
          <w:color w:val="000000" w:themeColor="text1"/>
          <w:sz w:val="24"/>
          <w:szCs w:val="24"/>
        </w:rPr>
        <w:t>allows language users to talk about things and events not present in the immediate environment.</w:t>
      </w:r>
    </w:p>
    <w:p w:rsidR="000742B3" w:rsidRPr="00A93811" w:rsidRDefault="000742B3" w:rsidP="000742B3">
      <w:pPr>
        <w:rPr>
          <w:color w:val="000000" w:themeColor="text1"/>
          <w:sz w:val="24"/>
          <w:szCs w:val="24"/>
        </w:rPr>
      </w:pPr>
      <w:r w:rsidRPr="00A93811">
        <w:rPr>
          <w:color w:val="000000" w:themeColor="text1"/>
          <w:sz w:val="24"/>
          <w:szCs w:val="24"/>
        </w:rPr>
        <w:t>Displacement allows us to talk about things and places (ogre, Superman) whose existence we cannot</w:t>
      </w:r>
    </w:p>
    <w:p w:rsidR="000742B3" w:rsidRDefault="000742B3" w:rsidP="000742B3">
      <w:pPr>
        <w:pBdr>
          <w:bottom w:val="single" w:sz="6" w:space="1" w:color="auto"/>
        </w:pBdr>
        <w:rPr>
          <w:color w:val="000000" w:themeColor="text1"/>
          <w:sz w:val="24"/>
          <w:szCs w:val="24"/>
        </w:rPr>
      </w:pPr>
      <w:r w:rsidRPr="00A93811">
        <w:rPr>
          <w:color w:val="000000" w:themeColor="text1"/>
          <w:sz w:val="24"/>
          <w:szCs w:val="24"/>
        </w:rPr>
        <w:t>even be sure of.</w:t>
      </w:r>
    </w:p>
    <w:p w:rsidR="00A93811" w:rsidRDefault="00A93811" w:rsidP="004873EA">
      <w:pPr>
        <w:jc w:val="center"/>
        <w:rPr>
          <w:color w:val="000000" w:themeColor="text1"/>
          <w:rtl/>
        </w:rPr>
      </w:pPr>
      <w:r w:rsidRPr="00CB128F">
        <w:rPr>
          <w:rFonts w:hint="cs"/>
          <w:color w:val="808080" w:themeColor="background1" w:themeShade="80"/>
          <w:rtl/>
        </w:rPr>
        <w:t>خاصية من خصائص اللغة البشرية انها غير محدودة الزمان والمكان , لانك تستطيع الرجوع للماضي والتحدث عن المستقبل والتحدث عن اشياء غير موج</w:t>
      </w:r>
      <w:r w:rsidR="004873EA" w:rsidRPr="00CB128F">
        <w:rPr>
          <w:rFonts w:hint="cs"/>
          <w:color w:val="808080" w:themeColor="background1" w:themeShade="80"/>
          <w:rtl/>
        </w:rPr>
        <w:t>ود</w:t>
      </w:r>
      <w:r w:rsidR="00E01D43">
        <w:rPr>
          <w:rFonts w:hint="cs"/>
          <w:color w:val="808080" w:themeColor="background1" w:themeShade="80"/>
          <w:rtl/>
        </w:rPr>
        <w:t xml:space="preserve">ة واحداث مختلفة إذاً هي لغة حره,هذه الخاصية تسمى </w:t>
      </w:r>
    </w:p>
    <w:p w:rsidR="004873EA" w:rsidRPr="00E01D43" w:rsidRDefault="004873EA" w:rsidP="004873EA">
      <w:pPr>
        <w:pBdr>
          <w:bottom w:val="single" w:sz="6" w:space="1" w:color="auto"/>
        </w:pBdr>
        <w:jc w:val="center"/>
        <w:rPr>
          <w:b/>
          <w:bCs/>
          <w:color w:val="5F497A" w:themeColor="accent4" w:themeShade="BF"/>
          <w:sz w:val="28"/>
          <w:szCs w:val="28"/>
        </w:rPr>
      </w:pPr>
      <w:r w:rsidRPr="00E01D43">
        <w:rPr>
          <w:b/>
          <w:bCs/>
          <w:color w:val="5F497A" w:themeColor="accent4" w:themeShade="BF"/>
          <w:sz w:val="28"/>
          <w:szCs w:val="28"/>
          <w:highlight w:val="lightGray"/>
        </w:rPr>
        <w:t>Displacement</w:t>
      </w:r>
    </w:p>
    <w:p w:rsidR="004873EA" w:rsidRPr="004873EA" w:rsidRDefault="004873EA" w:rsidP="004873EA">
      <w:pPr>
        <w:rPr>
          <w:b/>
          <w:bCs/>
          <w:color w:val="548DD4" w:themeColor="text2" w:themeTint="99"/>
          <w:sz w:val="28"/>
          <w:szCs w:val="28"/>
          <w:u w:val="double"/>
        </w:rPr>
      </w:pPr>
      <w:r w:rsidRPr="004873EA">
        <w:rPr>
          <w:b/>
          <w:bCs/>
          <w:color w:val="548DD4" w:themeColor="text2" w:themeTint="99"/>
          <w:sz w:val="28"/>
          <w:szCs w:val="28"/>
          <w:u w:val="double"/>
        </w:rPr>
        <w:t>Arbitrariness</w:t>
      </w:r>
    </w:p>
    <w:p w:rsidR="004873EA" w:rsidRDefault="004873EA" w:rsidP="004873EA">
      <w:pPr>
        <w:rPr>
          <w:color w:val="000000" w:themeColor="text1"/>
          <w:lang w:bidi="ar-SY"/>
        </w:rPr>
      </w:pPr>
      <w:r w:rsidRPr="004873EA">
        <w:rPr>
          <w:color w:val="000000" w:themeColor="text1"/>
          <w:lang w:bidi="ar-SY"/>
        </w:rPr>
        <w:t>There is no natural connection between a linguistic form and its meaning.</w:t>
      </w:r>
    </w:p>
    <w:p w:rsidR="00BA6EC1" w:rsidRPr="007D1636" w:rsidRDefault="004873EA" w:rsidP="00BA6EC1">
      <w:pPr>
        <w:pBdr>
          <w:top w:val="single" w:sz="6" w:space="1" w:color="auto"/>
          <w:bottom w:val="single" w:sz="6" w:space="1" w:color="auto"/>
        </w:pBdr>
        <w:jc w:val="right"/>
        <w:rPr>
          <w:color w:val="808080" w:themeColor="background1" w:themeShade="80"/>
          <w:rtl/>
        </w:rPr>
      </w:pPr>
      <w:r w:rsidRPr="007D1636">
        <w:rPr>
          <w:rFonts w:hint="cs"/>
          <w:color w:val="808080" w:themeColor="background1" w:themeShade="80"/>
          <w:rtl/>
        </w:rPr>
        <w:t xml:space="preserve">اللغة البشرية تعسفية بمعنى انه </w:t>
      </w:r>
      <w:r w:rsidR="00BA6EC1" w:rsidRPr="007D1636">
        <w:rPr>
          <w:rFonts w:hint="cs"/>
          <w:color w:val="808080" w:themeColor="background1" w:themeShade="80"/>
          <w:rtl/>
        </w:rPr>
        <w:t xml:space="preserve">ليس هناك علاقة بين الشكل اللغوي والمعنى </w:t>
      </w:r>
    </w:p>
    <w:p w:rsidR="004873EA" w:rsidRDefault="00BA6EC1" w:rsidP="00BA6EC1">
      <w:pPr>
        <w:rPr>
          <w:b/>
          <w:bCs/>
          <w:color w:val="548DD4" w:themeColor="text2" w:themeTint="99"/>
          <w:sz w:val="28"/>
          <w:szCs w:val="28"/>
          <w:u w:val="double"/>
        </w:rPr>
      </w:pPr>
      <w:r w:rsidRPr="00BA6EC1">
        <w:rPr>
          <w:b/>
          <w:bCs/>
          <w:color w:val="548DD4" w:themeColor="text2" w:themeTint="99"/>
          <w:sz w:val="28"/>
          <w:szCs w:val="28"/>
          <w:u w:val="double"/>
        </w:rPr>
        <w:lastRenderedPageBreak/>
        <w:t>Productivity</w:t>
      </w:r>
      <w:r w:rsidRPr="00BA6EC1">
        <w:rPr>
          <w:rFonts w:hint="cs"/>
          <w:b/>
          <w:bCs/>
          <w:color w:val="548DD4" w:themeColor="text2" w:themeTint="99"/>
          <w:sz w:val="28"/>
          <w:szCs w:val="28"/>
          <w:u w:val="double"/>
          <w:rtl/>
        </w:rPr>
        <w:t xml:space="preserve"> </w:t>
      </w:r>
    </w:p>
    <w:p w:rsidR="00BA6EC1" w:rsidRDefault="00BA6EC1" w:rsidP="00BA6EC1">
      <w:pPr>
        <w:rPr>
          <w:sz w:val="24"/>
          <w:szCs w:val="24"/>
        </w:rPr>
      </w:pPr>
      <w:r w:rsidRPr="00BA6EC1">
        <w:rPr>
          <w:sz w:val="24"/>
          <w:szCs w:val="24"/>
        </w:rPr>
        <w:t>Humans are continually creating new expressions by manipulating their linguistic resources .</w:t>
      </w:r>
    </w:p>
    <w:p w:rsidR="00CB128F" w:rsidRPr="007D1636" w:rsidRDefault="00CB128F" w:rsidP="00CB128F">
      <w:pPr>
        <w:pBdr>
          <w:top w:val="single" w:sz="6" w:space="1" w:color="auto"/>
          <w:bottom w:val="single" w:sz="6" w:space="1" w:color="auto"/>
        </w:pBdr>
        <w:jc w:val="right"/>
        <w:rPr>
          <w:color w:val="808080" w:themeColor="background1" w:themeShade="80"/>
          <w:rtl/>
        </w:rPr>
      </w:pPr>
      <w:r w:rsidRPr="007D1636">
        <w:rPr>
          <w:rFonts w:hint="cs"/>
          <w:color w:val="808080" w:themeColor="background1" w:themeShade="80"/>
          <w:rtl/>
        </w:rPr>
        <w:t>البشر يخلقون عبارت  جديد بشكل متواصل عن طريق التلاعب بمواردهم اللغويه (اللغة البشرية لغة انتاجية)</w:t>
      </w:r>
    </w:p>
    <w:p w:rsidR="00BA6EC1" w:rsidRDefault="00CB128F" w:rsidP="00CB128F">
      <w:pPr>
        <w:rPr>
          <w:b/>
          <w:bCs/>
          <w:color w:val="548DD4" w:themeColor="text2" w:themeTint="99"/>
          <w:sz w:val="28"/>
          <w:szCs w:val="28"/>
          <w:u w:val="double"/>
        </w:rPr>
      </w:pPr>
      <w:r w:rsidRPr="00CB128F">
        <w:rPr>
          <w:b/>
          <w:bCs/>
          <w:color w:val="548DD4" w:themeColor="text2" w:themeTint="99"/>
          <w:sz w:val="28"/>
          <w:szCs w:val="28"/>
          <w:u w:val="double"/>
        </w:rPr>
        <w:t>Cultural transmission</w:t>
      </w:r>
      <w:r w:rsidRPr="00CB128F">
        <w:rPr>
          <w:rFonts w:hint="cs"/>
          <w:b/>
          <w:bCs/>
          <w:color w:val="548DD4" w:themeColor="text2" w:themeTint="99"/>
          <w:sz w:val="28"/>
          <w:szCs w:val="28"/>
          <w:u w:val="double"/>
          <w:rtl/>
        </w:rPr>
        <w:t xml:space="preserve"> </w:t>
      </w:r>
    </w:p>
    <w:p w:rsidR="007D1636" w:rsidRPr="007D1636" w:rsidRDefault="007D1636" w:rsidP="007D1636">
      <w:pPr>
        <w:rPr>
          <w:sz w:val="24"/>
          <w:szCs w:val="24"/>
        </w:rPr>
      </w:pPr>
      <w:r w:rsidRPr="007D1636">
        <w:rPr>
          <w:sz w:val="24"/>
          <w:szCs w:val="24"/>
        </w:rPr>
        <w:t>We acquire a language in a culture with other speakers and not from parental</w:t>
      </w:r>
    </w:p>
    <w:p w:rsidR="00CB128F" w:rsidRDefault="007D1636" w:rsidP="007D1636">
      <w:pPr>
        <w:rPr>
          <w:sz w:val="24"/>
          <w:szCs w:val="24"/>
        </w:rPr>
      </w:pPr>
      <w:r w:rsidRPr="007D1636">
        <w:rPr>
          <w:sz w:val="24"/>
          <w:szCs w:val="24"/>
        </w:rPr>
        <w:t>genes.</w:t>
      </w:r>
    </w:p>
    <w:p w:rsidR="00A748AF" w:rsidRDefault="007D1636" w:rsidP="00A748AF">
      <w:pPr>
        <w:pBdr>
          <w:top w:val="single" w:sz="6" w:space="1" w:color="auto"/>
          <w:bottom w:val="single" w:sz="6" w:space="1" w:color="auto"/>
        </w:pBdr>
        <w:jc w:val="right"/>
        <w:rPr>
          <w:sz w:val="24"/>
          <w:szCs w:val="24"/>
          <w:rtl/>
        </w:rPr>
      </w:pPr>
      <w:r w:rsidRPr="00A748AF">
        <w:rPr>
          <w:rFonts w:hint="cs"/>
          <w:color w:val="7F7F7F" w:themeColor="text1" w:themeTint="80"/>
          <w:sz w:val="24"/>
          <w:szCs w:val="24"/>
          <w:rtl/>
        </w:rPr>
        <w:t xml:space="preserve">البشر </w:t>
      </w:r>
      <w:r w:rsidR="00A748AF" w:rsidRPr="00A748AF">
        <w:rPr>
          <w:rFonts w:hint="cs"/>
          <w:color w:val="7F7F7F" w:themeColor="text1" w:themeTint="80"/>
          <w:sz w:val="24"/>
          <w:szCs w:val="24"/>
          <w:rtl/>
        </w:rPr>
        <w:t>لغتهم مكتسبة : ثقافة تنتقل من المتكلمين وليست من جينات الاباء</w:t>
      </w:r>
    </w:p>
    <w:p w:rsidR="00F3084F" w:rsidRPr="00F3084F" w:rsidRDefault="00F3084F" w:rsidP="00F3084F">
      <w:pPr>
        <w:jc w:val="center"/>
        <w:rPr>
          <w:rFonts w:cs="Arial-BoldMT"/>
          <w:b/>
          <w:bCs/>
          <w:noProof w:val="0"/>
          <w:color w:val="7030A0"/>
          <w:sz w:val="28"/>
          <w:szCs w:val="28"/>
          <w:u w:val="double"/>
        </w:rPr>
      </w:pPr>
      <w:r w:rsidRPr="00F3084F">
        <w:rPr>
          <w:rFonts w:ascii="Arial-BoldMT" w:cs="Arial-BoldMT"/>
          <w:b/>
          <w:bCs/>
          <w:noProof w:val="0"/>
          <w:color w:val="7030A0"/>
          <w:sz w:val="28"/>
          <w:szCs w:val="28"/>
          <w:u w:val="double"/>
        </w:rPr>
        <w:t>Phonetics</w:t>
      </w:r>
    </w:p>
    <w:p w:rsidR="007D1636" w:rsidRDefault="00F3084F" w:rsidP="00F3084F">
      <w:pPr>
        <w:jc w:val="center"/>
        <w:rPr>
          <w:b/>
          <w:bCs/>
          <w:color w:val="7030A0"/>
          <w:sz w:val="28"/>
          <w:szCs w:val="28"/>
          <w:u w:val="double"/>
        </w:rPr>
      </w:pPr>
      <w:r w:rsidRPr="00F3084F">
        <w:rPr>
          <w:rFonts w:ascii="Arial-BoldMT" w:cs="Arial-BoldMT"/>
          <w:b/>
          <w:bCs/>
          <w:noProof w:val="0"/>
          <w:color w:val="7030A0"/>
          <w:sz w:val="28"/>
          <w:szCs w:val="28"/>
          <w:u w:val="double"/>
        </w:rPr>
        <w:t>The sounds of language</w:t>
      </w:r>
    </w:p>
    <w:p w:rsidR="00F3084F" w:rsidRDefault="00F3084F" w:rsidP="00F3084F">
      <w:pPr>
        <w:pBdr>
          <w:bottom w:val="single" w:sz="6" w:space="1" w:color="auto"/>
        </w:pBdr>
        <w:jc w:val="center"/>
        <w:rPr>
          <w:color w:val="7030A0"/>
          <w:sz w:val="24"/>
          <w:szCs w:val="24"/>
          <w:rtl/>
        </w:rPr>
      </w:pPr>
      <w:r>
        <w:rPr>
          <w:rFonts w:hint="cs"/>
          <w:color w:val="7030A0"/>
          <w:sz w:val="24"/>
          <w:szCs w:val="24"/>
          <w:rtl/>
        </w:rPr>
        <w:t xml:space="preserve">الجزء الثاني من المحاضرة عن علم الاصوات </w:t>
      </w:r>
    </w:p>
    <w:p w:rsidR="00BC1512" w:rsidRPr="00BC1512" w:rsidRDefault="00BC1512" w:rsidP="00BC1512">
      <w:pPr>
        <w:jc w:val="center"/>
        <w:rPr>
          <w:rFonts w:ascii="Arial-BoldMT" w:cs="Arial-BoldMT" w:hint="cs"/>
          <w:noProof w:val="0"/>
          <w:color w:val="595959" w:themeColor="text1" w:themeTint="A6"/>
          <w:rtl/>
        </w:rPr>
      </w:pPr>
      <w:r w:rsidRPr="00BC1512">
        <w:rPr>
          <w:rFonts w:ascii="Arial-BoldMT" w:cs="Arial-BoldMT" w:hint="cs"/>
          <w:noProof w:val="0"/>
          <w:color w:val="595959" w:themeColor="text1" w:themeTint="A6"/>
          <w:rtl/>
        </w:rPr>
        <w:t>في اللغة الانجليزية صوت الح</w:t>
      </w:r>
      <w:r>
        <w:rPr>
          <w:rFonts w:ascii="Arial-BoldMT" w:cs="Arial-BoldMT" w:hint="cs"/>
          <w:noProof w:val="0"/>
          <w:color w:val="595959" w:themeColor="text1" w:themeTint="A6"/>
          <w:rtl/>
        </w:rPr>
        <w:t>رف ليس بالضرورة يشبه الحرف دائما</w:t>
      </w:r>
      <w:r w:rsidRPr="00BC1512">
        <w:rPr>
          <w:rFonts w:ascii="Arial-BoldMT" w:cs="Arial-BoldMT" w:hint="cs"/>
          <w:noProof w:val="0"/>
          <w:color w:val="595959" w:themeColor="text1" w:themeTint="A6"/>
          <w:rtl/>
        </w:rPr>
        <w:t>ً</w:t>
      </w:r>
    </w:p>
    <w:p w:rsidR="00BC1512" w:rsidRPr="00BC1512" w:rsidRDefault="00E744F1" w:rsidP="00E744F1">
      <w:pPr>
        <w:jc w:val="center"/>
        <w:rPr>
          <w:rFonts w:cs="Arial-BoldMT" w:hint="cs"/>
          <w:noProof w:val="0"/>
          <w:color w:val="595959" w:themeColor="text1" w:themeTint="A6"/>
          <w:rtl/>
        </w:rPr>
      </w:pPr>
      <w:r>
        <w:rPr>
          <w:rFonts w:cs="Arial-BoldMT" w:hint="cs"/>
          <w:noProof w:val="0"/>
          <w:color w:val="595959" w:themeColor="text1" w:themeTint="A6"/>
          <w:rtl/>
        </w:rPr>
        <w:t xml:space="preserve"> )</w:t>
      </w:r>
      <w:r w:rsidR="00BC1512">
        <w:rPr>
          <w:rFonts w:cs="Arial-BoldMT" w:hint="cs"/>
          <w:noProof w:val="0"/>
          <w:color w:val="595959" w:themeColor="text1" w:themeTint="A6"/>
          <w:rtl/>
        </w:rPr>
        <w:t xml:space="preserve"> مثل </w:t>
      </w:r>
      <w:r w:rsidRPr="00E744F1">
        <w:rPr>
          <w:rFonts w:cs="Arial-BoldMT"/>
          <w:noProof w:val="0"/>
          <w:color w:val="595959" w:themeColor="text1" w:themeTint="A6"/>
          <w:highlight w:val="lightGray"/>
          <w:lang w:bidi="ar-SY"/>
        </w:rPr>
        <w:t>sugar</w:t>
      </w:r>
      <w:r w:rsidRPr="00E744F1">
        <w:rPr>
          <w:rFonts w:cs="Arial-BoldMT"/>
          <w:noProof w:val="0"/>
          <w:color w:val="595959" w:themeColor="text1" w:themeTint="A6"/>
          <w:lang w:bidi="ar-SY"/>
        </w:rPr>
        <w:t xml:space="preserve"> </w:t>
      </w:r>
      <w:r>
        <w:rPr>
          <w:rFonts w:cs="Arial-BoldMT"/>
          <w:noProof w:val="0"/>
          <w:color w:val="595959" w:themeColor="text1" w:themeTint="A6"/>
          <w:lang w:bidi="ar-SY"/>
        </w:rPr>
        <w:t>)</w:t>
      </w:r>
      <w:r w:rsidRPr="00E744F1">
        <w:rPr>
          <w:rFonts w:cs="Arial-BoldMT"/>
          <w:noProof w:val="0"/>
          <w:color w:val="595959" w:themeColor="text1" w:themeTint="A6"/>
          <w:lang w:bidi="ar-SY"/>
        </w:rPr>
        <w:t xml:space="preserve">the letter is </w:t>
      </w:r>
      <w:r w:rsidRPr="00E744F1">
        <w:rPr>
          <w:rFonts w:cs="Arial-BoldMT"/>
          <w:noProof w:val="0"/>
          <w:color w:val="595959" w:themeColor="text1" w:themeTint="A6"/>
          <w:highlight w:val="lightGray"/>
          <w:lang w:bidi="ar-SY"/>
        </w:rPr>
        <w:t>s</w:t>
      </w:r>
      <w:r w:rsidRPr="00E744F1">
        <w:rPr>
          <w:rFonts w:cs="Arial-BoldMT"/>
          <w:noProof w:val="0"/>
          <w:color w:val="595959" w:themeColor="text1" w:themeTint="A6"/>
          <w:lang w:bidi="ar-SY"/>
        </w:rPr>
        <w:t xml:space="preserve"> but the voice is different</w:t>
      </w:r>
    </w:p>
    <w:p w:rsidR="00EA3291" w:rsidRPr="00F3084F" w:rsidRDefault="00EA3291" w:rsidP="00EA3291">
      <w:pPr>
        <w:rPr>
          <w:rFonts w:cs="Arial-BoldMT"/>
          <w:b/>
          <w:bCs/>
          <w:noProof w:val="0"/>
          <w:color w:val="7030A0"/>
          <w:sz w:val="28"/>
          <w:szCs w:val="28"/>
          <w:u w:val="double"/>
        </w:rPr>
      </w:pPr>
      <w:r w:rsidRPr="00F3084F">
        <w:rPr>
          <w:rFonts w:ascii="Arial-BoldMT" w:cs="Arial-BoldMT"/>
          <w:b/>
          <w:bCs/>
          <w:noProof w:val="0"/>
          <w:color w:val="7030A0"/>
          <w:sz w:val="28"/>
          <w:szCs w:val="28"/>
          <w:u w:val="double"/>
        </w:rPr>
        <w:t>Phonetics</w:t>
      </w:r>
    </w:p>
    <w:p w:rsidR="00F3084F" w:rsidRPr="005123AC" w:rsidRDefault="00EA3291" w:rsidP="00EA3291">
      <w:pPr>
        <w:jc w:val="both"/>
        <w:rPr>
          <w:color w:val="595959" w:themeColor="text1" w:themeTint="A6"/>
          <w:sz w:val="24"/>
          <w:szCs w:val="24"/>
        </w:rPr>
      </w:pPr>
      <w:r w:rsidRPr="005123AC">
        <w:rPr>
          <w:color w:val="595959" w:themeColor="text1" w:themeTint="A6"/>
          <w:sz w:val="24"/>
          <w:szCs w:val="24"/>
        </w:rPr>
        <w:t xml:space="preserve">Her we have </w:t>
      </w:r>
      <w:r w:rsidR="00E744F1" w:rsidRPr="005123AC">
        <w:rPr>
          <w:color w:val="595959" w:themeColor="text1" w:themeTint="A6"/>
          <w:sz w:val="24"/>
          <w:szCs w:val="24"/>
        </w:rPr>
        <w:t xml:space="preserve">greek </w:t>
      </w:r>
      <w:r w:rsidR="005123AC">
        <w:rPr>
          <w:color w:val="595959" w:themeColor="text1" w:themeTint="A6"/>
          <w:sz w:val="24"/>
          <w:szCs w:val="24"/>
        </w:rPr>
        <w:t>word with two</w:t>
      </w:r>
      <w:r w:rsidRPr="005123AC">
        <w:rPr>
          <w:color w:val="595959" w:themeColor="text1" w:themeTint="A6"/>
          <w:sz w:val="24"/>
          <w:szCs w:val="24"/>
        </w:rPr>
        <w:t xml:space="preserve"> parts </w:t>
      </w:r>
      <w:r w:rsidRPr="005123AC">
        <w:rPr>
          <w:color w:val="595959" w:themeColor="text1" w:themeTint="A6"/>
          <w:sz w:val="24"/>
          <w:szCs w:val="24"/>
          <w:highlight w:val="lightGray"/>
        </w:rPr>
        <w:t>phone</w:t>
      </w:r>
      <w:r w:rsidR="00E744F1" w:rsidRPr="005123AC">
        <w:rPr>
          <w:color w:val="595959" w:themeColor="text1" w:themeTint="A6"/>
          <w:sz w:val="24"/>
          <w:szCs w:val="24"/>
        </w:rPr>
        <w:t xml:space="preserve"> which</w:t>
      </w:r>
      <w:r w:rsidRPr="005123AC">
        <w:rPr>
          <w:color w:val="595959" w:themeColor="text1" w:themeTint="A6"/>
          <w:sz w:val="24"/>
          <w:szCs w:val="24"/>
        </w:rPr>
        <w:t xml:space="preserve"> means sound</w:t>
      </w:r>
      <w:r w:rsidR="00E744F1" w:rsidRPr="005123AC">
        <w:rPr>
          <w:color w:val="595959" w:themeColor="text1" w:themeTint="A6"/>
          <w:sz w:val="24"/>
          <w:szCs w:val="24"/>
        </w:rPr>
        <w:t xml:space="preserve"> or voice</w:t>
      </w:r>
      <w:r w:rsidRPr="005123AC">
        <w:rPr>
          <w:color w:val="595959" w:themeColor="text1" w:themeTint="A6"/>
          <w:sz w:val="24"/>
          <w:szCs w:val="24"/>
        </w:rPr>
        <w:t xml:space="preserve"> </w:t>
      </w:r>
      <w:r w:rsidRPr="005123AC">
        <w:rPr>
          <w:color w:val="595959" w:themeColor="text1" w:themeTint="A6"/>
          <w:sz w:val="24"/>
          <w:szCs w:val="24"/>
          <w:highlight w:val="lightGray"/>
        </w:rPr>
        <w:t>tics</w:t>
      </w:r>
      <w:r w:rsidRPr="005123AC">
        <w:rPr>
          <w:color w:val="595959" w:themeColor="text1" w:themeTint="A6"/>
          <w:sz w:val="24"/>
          <w:szCs w:val="24"/>
        </w:rPr>
        <w:t xml:space="preserve"> means </w:t>
      </w:r>
      <w:r w:rsidR="00BD73D7" w:rsidRPr="005123AC">
        <w:rPr>
          <w:color w:val="595959" w:themeColor="text1" w:themeTint="A6"/>
          <w:sz w:val="24"/>
          <w:szCs w:val="24"/>
        </w:rPr>
        <w:t>relating to.</w:t>
      </w:r>
    </w:p>
    <w:p w:rsidR="005123AC" w:rsidRPr="005123AC" w:rsidRDefault="005123AC" w:rsidP="005123AC">
      <w:pPr>
        <w:rPr>
          <w:rFonts w:cs="Arial-BoldMT"/>
          <w:noProof w:val="0"/>
          <w:color w:val="7030A0"/>
          <w:sz w:val="24"/>
          <w:szCs w:val="24"/>
        </w:rPr>
      </w:pPr>
      <w:r w:rsidRPr="005123AC">
        <w:rPr>
          <w:rFonts w:ascii="Arial-BoldMT" w:cs="Arial-BoldMT"/>
          <w:noProof w:val="0"/>
          <w:color w:val="7030A0"/>
          <w:sz w:val="24"/>
          <w:szCs w:val="24"/>
        </w:rPr>
        <w:t>Phonetics</w:t>
      </w:r>
    </w:p>
    <w:p w:rsidR="00BD73D7" w:rsidRDefault="005123AC" w:rsidP="00BD73D7">
      <w:pPr>
        <w:pBdr>
          <w:bottom w:val="single" w:sz="6" w:space="1" w:color="auto"/>
        </w:pBdr>
        <w:jc w:val="both"/>
        <w:rPr>
          <w:color w:val="595959" w:themeColor="text1" w:themeTint="A6"/>
          <w:sz w:val="24"/>
          <w:szCs w:val="24"/>
        </w:rPr>
      </w:pPr>
      <w:r>
        <w:rPr>
          <w:color w:val="595959" w:themeColor="text1" w:themeTint="A6"/>
          <w:sz w:val="24"/>
          <w:szCs w:val="24"/>
        </w:rPr>
        <w:t>The study of how speech sounds are made.</w:t>
      </w:r>
    </w:p>
    <w:p w:rsidR="005123AC" w:rsidRDefault="00714B51" w:rsidP="00714B51">
      <w:pPr>
        <w:jc w:val="center"/>
        <w:rPr>
          <w:sz w:val="24"/>
          <w:szCs w:val="24"/>
        </w:rPr>
      </w:pPr>
      <w:r w:rsidRPr="00714B51">
        <w:rPr>
          <w:sz w:val="24"/>
          <w:szCs w:val="24"/>
        </w:rPr>
        <w:t>before we start to know how sounds are made</w:t>
      </w:r>
      <w:r>
        <w:rPr>
          <w:sz w:val="24"/>
          <w:szCs w:val="24"/>
        </w:rPr>
        <w:t>,</w:t>
      </w:r>
    </w:p>
    <w:p w:rsidR="00714B51" w:rsidRDefault="00714B51" w:rsidP="00714B51">
      <w:pPr>
        <w:jc w:val="center"/>
        <w:rPr>
          <w:sz w:val="24"/>
          <w:szCs w:val="24"/>
        </w:rPr>
      </w:pPr>
      <w:r w:rsidRPr="00714B51">
        <w:rPr>
          <w:sz w:val="24"/>
          <w:szCs w:val="24"/>
        </w:rPr>
        <w:t>we must know there is two kind of sounds</w:t>
      </w:r>
    </w:p>
    <w:p w:rsidR="00714B51" w:rsidRDefault="00714B51" w:rsidP="00714B51">
      <w:pPr>
        <w:jc w:val="center"/>
        <w:rPr>
          <w:b/>
          <w:bCs/>
          <w:color w:val="7030A0"/>
          <w:sz w:val="24"/>
          <w:szCs w:val="24"/>
          <w:u w:val="double"/>
        </w:rPr>
      </w:pPr>
      <w:r w:rsidRPr="00714B51">
        <w:rPr>
          <w:b/>
          <w:bCs/>
          <w:color w:val="7030A0"/>
          <w:sz w:val="24"/>
          <w:szCs w:val="24"/>
          <w:u w:val="double"/>
        </w:rPr>
        <w:t xml:space="preserve">voiced and voiceless sounds </w:t>
      </w:r>
    </w:p>
    <w:p w:rsidR="00714B51" w:rsidRDefault="00714B51" w:rsidP="00714B51">
      <w:pPr>
        <w:rPr>
          <w:color w:val="595959" w:themeColor="text1" w:themeTint="A6"/>
          <w:sz w:val="24"/>
          <w:szCs w:val="24"/>
        </w:rPr>
      </w:pPr>
      <w:r>
        <w:rPr>
          <w:b/>
          <w:bCs/>
          <w:color w:val="7030A0"/>
          <w:sz w:val="24"/>
          <w:szCs w:val="24"/>
          <w:u w:val="double"/>
        </w:rPr>
        <w:t xml:space="preserve">voiced </w:t>
      </w:r>
    </w:p>
    <w:p w:rsidR="00503D56" w:rsidRDefault="00503D56" w:rsidP="00503D56">
      <w:pPr>
        <w:jc w:val="both"/>
        <w:rPr>
          <w:rFonts w:hint="cs"/>
          <w:color w:val="595959" w:themeColor="text1" w:themeTint="A6"/>
          <w:sz w:val="24"/>
          <w:szCs w:val="24"/>
          <w:rtl/>
        </w:rPr>
      </w:pPr>
      <w:r w:rsidRPr="00503D56">
        <w:rPr>
          <w:color w:val="595959" w:themeColor="text1" w:themeTint="A6"/>
          <w:sz w:val="24"/>
          <w:szCs w:val="24"/>
        </w:rPr>
        <w:t>the voices which have vibration</w:t>
      </w:r>
      <w:r>
        <w:rPr>
          <w:color w:val="595959" w:themeColor="text1" w:themeTint="A6"/>
          <w:sz w:val="24"/>
          <w:szCs w:val="24"/>
        </w:rPr>
        <w:t>/</w:t>
      </w:r>
      <w:r>
        <w:rPr>
          <w:rFonts w:hint="cs"/>
          <w:color w:val="595959" w:themeColor="text1" w:themeTint="A6"/>
          <w:sz w:val="24"/>
          <w:szCs w:val="24"/>
          <w:rtl/>
        </w:rPr>
        <w:t xml:space="preserve">الاصوات الاهتزازية </w:t>
      </w:r>
    </w:p>
    <w:p w:rsidR="00503D56" w:rsidRDefault="00503D56" w:rsidP="00714B51">
      <w:pPr>
        <w:rPr>
          <w:color w:val="595959" w:themeColor="text1" w:themeTint="A6"/>
          <w:sz w:val="24"/>
          <w:szCs w:val="24"/>
        </w:rPr>
      </w:pPr>
      <w:r w:rsidRPr="00714B51">
        <w:rPr>
          <w:b/>
          <w:bCs/>
          <w:color w:val="7030A0"/>
          <w:sz w:val="24"/>
          <w:szCs w:val="24"/>
          <w:u w:val="double"/>
        </w:rPr>
        <w:t>voiceless</w:t>
      </w:r>
    </w:p>
    <w:p w:rsidR="00503D56" w:rsidRDefault="00503D56" w:rsidP="00714B51">
      <w:pPr>
        <w:rPr>
          <w:rFonts w:hint="cs"/>
          <w:color w:val="595959" w:themeColor="text1" w:themeTint="A6"/>
          <w:sz w:val="24"/>
          <w:szCs w:val="24"/>
          <w:rtl/>
        </w:rPr>
      </w:pPr>
      <w:r>
        <w:rPr>
          <w:color w:val="595959" w:themeColor="text1" w:themeTint="A6"/>
          <w:sz w:val="24"/>
          <w:szCs w:val="24"/>
        </w:rPr>
        <w:t>no vibration/</w:t>
      </w:r>
      <w:r>
        <w:rPr>
          <w:rFonts w:hint="cs"/>
          <w:color w:val="595959" w:themeColor="text1" w:themeTint="A6"/>
          <w:sz w:val="24"/>
          <w:szCs w:val="24"/>
          <w:rtl/>
        </w:rPr>
        <w:t xml:space="preserve">الاصوات اللاأهتزازية </w:t>
      </w:r>
    </w:p>
    <w:p w:rsidR="00E46519" w:rsidRDefault="00E46519" w:rsidP="00714B51">
      <w:pPr>
        <w:pBdr>
          <w:top w:val="single" w:sz="6" w:space="1" w:color="auto"/>
          <w:bottom w:val="single" w:sz="6" w:space="1" w:color="auto"/>
        </w:pBdr>
        <w:rPr>
          <w:color w:val="595959" w:themeColor="text1" w:themeTint="A6"/>
          <w:sz w:val="24"/>
          <w:szCs w:val="24"/>
        </w:rPr>
      </w:pPr>
      <w:r w:rsidRPr="00E46519">
        <w:rPr>
          <w:color w:val="595959" w:themeColor="text1" w:themeTint="A6"/>
          <w:sz w:val="24"/>
          <w:szCs w:val="24"/>
        </w:rPr>
        <w:t xml:space="preserve">we can knowing that is voiced or voiceless </w:t>
      </w:r>
      <w:r>
        <w:rPr>
          <w:color w:val="595959" w:themeColor="text1" w:themeTint="A6"/>
          <w:sz w:val="24"/>
          <w:szCs w:val="24"/>
        </w:rPr>
        <w:t xml:space="preserve">sounds </w:t>
      </w:r>
      <w:r w:rsidRPr="00E46519">
        <w:rPr>
          <w:color w:val="595959" w:themeColor="text1" w:themeTint="A6"/>
          <w:sz w:val="24"/>
          <w:szCs w:val="24"/>
        </w:rPr>
        <w:t>By touching the throat at the pronunciation of the letter</w:t>
      </w:r>
    </w:p>
    <w:p w:rsidR="00E46519" w:rsidRDefault="00E46519" w:rsidP="00E46519">
      <w:pPr>
        <w:jc w:val="center"/>
        <w:rPr>
          <w:rFonts w:hint="cs"/>
          <w:color w:val="595959" w:themeColor="text1" w:themeTint="A6"/>
          <w:sz w:val="24"/>
          <w:szCs w:val="24"/>
          <w:rtl/>
        </w:rPr>
      </w:pPr>
      <w:r>
        <w:rPr>
          <w:rFonts w:hint="cs"/>
          <w:color w:val="595959" w:themeColor="text1" w:themeTint="A6"/>
          <w:sz w:val="24"/>
          <w:szCs w:val="24"/>
          <w:rtl/>
        </w:rPr>
        <w:t>لمعرفة ما إذا كان الصوت اهتزازي او لا المس الحنجرة عند نطق الحرف لتشعر بالاهتزاز ان وجد</w:t>
      </w:r>
    </w:p>
    <w:p w:rsidR="00E46519" w:rsidRDefault="00E46519" w:rsidP="00E46519">
      <w:pPr>
        <w:jc w:val="center"/>
        <w:rPr>
          <w:rFonts w:hint="cs"/>
          <w:color w:val="595959" w:themeColor="text1" w:themeTint="A6"/>
          <w:sz w:val="24"/>
          <w:szCs w:val="24"/>
          <w:rtl/>
        </w:rPr>
      </w:pPr>
      <w:r>
        <w:rPr>
          <w:rFonts w:hint="cs"/>
          <w:color w:val="595959" w:themeColor="text1" w:themeTint="A6"/>
          <w:sz w:val="24"/>
          <w:szCs w:val="24"/>
          <w:rtl/>
        </w:rPr>
        <w:t xml:space="preserve">انطق الحرف </w:t>
      </w:r>
    </w:p>
    <w:p w:rsidR="00E46519" w:rsidRDefault="00E46519" w:rsidP="00E46519">
      <w:pPr>
        <w:jc w:val="center"/>
        <w:rPr>
          <w:color w:val="595959" w:themeColor="text1" w:themeTint="A6"/>
          <w:sz w:val="24"/>
          <w:szCs w:val="24"/>
          <w:lang w:bidi="ar-SY"/>
        </w:rPr>
      </w:pPr>
      <w:r>
        <w:rPr>
          <w:color w:val="595959" w:themeColor="text1" w:themeTint="A6"/>
          <w:sz w:val="24"/>
          <w:szCs w:val="24"/>
          <w:lang w:bidi="ar-SY"/>
        </w:rPr>
        <w:t>(z)</w:t>
      </w:r>
    </w:p>
    <w:p w:rsidR="00E46519" w:rsidRDefault="00E46519" w:rsidP="00E46519">
      <w:pPr>
        <w:jc w:val="center"/>
        <w:rPr>
          <w:rFonts w:hint="cs"/>
          <w:color w:val="595959" w:themeColor="text1" w:themeTint="A6"/>
          <w:sz w:val="24"/>
          <w:szCs w:val="24"/>
          <w:rtl/>
        </w:rPr>
      </w:pPr>
      <w:r>
        <w:rPr>
          <w:rFonts w:hint="cs"/>
          <w:color w:val="595959" w:themeColor="text1" w:themeTint="A6"/>
          <w:sz w:val="24"/>
          <w:szCs w:val="24"/>
          <w:rtl/>
        </w:rPr>
        <w:t>مطولاً والمس حنجرتك سوف تشعر بإهتزاز</w:t>
      </w:r>
    </w:p>
    <w:p w:rsidR="00E46519" w:rsidRDefault="00E46519" w:rsidP="00E46519">
      <w:pPr>
        <w:jc w:val="center"/>
        <w:rPr>
          <w:rFonts w:hint="cs"/>
          <w:color w:val="595959" w:themeColor="text1" w:themeTint="A6"/>
          <w:sz w:val="24"/>
          <w:szCs w:val="24"/>
          <w:rtl/>
        </w:rPr>
      </w:pPr>
      <w:r>
        <w:rPr>
          <w:rFonts w:hint="cs"/>
          <w:color w:val="595959" w:themeColor="text1" w:themeTint="A6"/>
          <w:sz w:val="24"/>
          <w:szCs w:val="24"/>
          <w:rtl/>
        </w:rPr>
        <w:t>لكن انطق حرف</w:t>
      </w:r>
    </w:p>
    <w:p w:rsidR="00E46519" w:rsidRDefault="00E46519" w:rsidP="00E46519">
      <w:pPr>
        <w:jc w:val="center"/>
        <w:rPr>
          <w:color w:val="595959" w:themeColor="text1" w:themeTint="A6"/>
          <w:sz w:val="24"/>
          <w:szCs w:val="24"/>
          <w:lang w:bidi="ar-SY"/>
        </w:rPr>
      </w:pPr>
      <w:r>
        <w:rPr>
          <w:color w:val="595959" w:themeColor="text1" w:themeTint="A6"/>
          <w:sz w:val="24"/>
          <w:szCs w:val="24"/>
          <w:lang w:bidi="ar-SY"/>
        </w:rPr>
        <w:t>(f)</w:t>
      </w:r>
    </w:p>
    <w:p w:rsidR="00E46519" w:rsidRDefault="00E46519" w:rsidP="00E46519">
      <w:pPr>
        <w:jc w:val="center"/>
        <w:rPr>
          <w:rFonts w:hint="cs"/>
          <w:color w:val="595959" w:themeColor="text1" w:themeTint="A6"/>
          <w:sz w:val="24"/>
          <w:szCs w:val="24"/>
          <w:rtl/>
        </w:rPr>
      </w:pPr>
      <w:r>
        <w:rPr>
          <w:rFonts w:hint="cs"/>
          <w:color w:val="595959" w:themeColor="text1" w:themeTint="A6"/>
          <w:sz w:val="24"/>
          <w:szCs w:val="24"/>
          <w:rtl/>
        </w:rPr>
        <w:t xml:space="preserve">وكرر نفس الحركة لن تشعر بتلك الأهتزازات </w:t>
      </w:r>
    </w:p>
    <w:p w:rsidR="00E46519" w:rsidRDefault="00E46519" w:rsidP="00E46519">
      <w:pPr>
        <w:pBdr>
          <w:bottom w:val="single" w:sz="6" w:space="1" w:color="auto"/>
        </w:pBdr>
        <w:jc w:val="center"/>
        <w:rPr>
          <w:rFonts w:hint="cs"/>
          <w:color w:val="595959" w:themeColor="text1" w:themeTint="A6"/>
          <w:sz w:val="24"/>
          <w:szCs w:val="24"/>
          <w:rtl/>
        </w:rPr>
      </w:pPr>
      <w:r>
        <w:rPr>
          <w:rFonts w:hint="cs"/>
          <w:color w:val="595959" w:themeColor="text1" w:themeTint="A6"/>
          <w:sz w:val="24"/>
          <w:szCs w:val="24"/>
          <w:rtl/>
        </w:rPr>
        <w:t xml:space="preserve">هذا يدل على وجود حروف أهتزازية ولاأهتزازية  </w:t>
      </w:r>
    </w:p>
    <w:p w:rsidR="00F605F4" w:rsidRDefault="00E46519" w:rsidP="002D02AC">
      <w:pPr>
        <w:jc w:val="center"/>
        <w:rPr>
          <w:b/>
          <w:bCs/>
          <w:color w:val="548DD4" w:themeColor="text2" w:themeTint="99"/>
          <w:sz w:val="24"/>
          <w:szCs w:val="24"/>
          <w:u w:val="double"/>
          <w:lang w:bidi="ar-SY"/>
        </w:rPr>
      </w:pPr>
      <w:r w:rsidRPr="00F605F4">
        <w:rPr>
          <w:b/>
          <w:bCs/>
          <w:color w:val="548DD4" w:themeColor="text2" w:themeTint="99"/>
          <w:sz w:val="24"/>
          <w:szCs w:val="24"/>
          <w:u w:val="double"/>
          <w:lang w:bidi="ar-SY"/>
        </w:rPr>
        <w:t>How sounds are made</w:t>
      </w:r>
    </w:p>
    <w:p w:rsidR="00F454F7" w:rsidRPr="007C5102" w:rsidRDefault="007C5102" w:rsidP="002D02AC">
      <w:pPr>
        <w:jc w:val="center"/>
        <w:rPr>
          <w:rFonts w:hint="cs"/>
          <w:color w:val="595959" w:themeColor="text1" w:themeTint="A6"/>
          <w:sz w:val="20"/>
          <w:szCs w:val="20"/>
          <w:rtl/>
        </w:rPr>
      </w:pPr>
      <w:r w:rsidRPr="007C5102">
        <w:rPr>
          <w:rFonts w:hint="cs"/>
          <w:color w:val="595959" w:themeColor="text1" w:themeTint="A6"/>
          <w:sz w:val="20"/>
          <w:szCs w:val="20"/>
          <w:rtl/>
        </w:rPr>
        <w:t>في الجدول التالي اماكن النطق او مخارج</w:t>
      </w:r>
      <w:r w:rsidR="00F454F7" w:rsidRPr="007C5102">
        <w:rPr>
          <w:rFonts w:hint="cs"/>
          <w:color w:val="595959" w:themeColor="text1" w:themeTint="A6"/>
          <w:sz w:val="20"/>
          <w:szCs w:val="20"/>
          <w:rtl/>
        </w:rPr>
        <w:t xml:space="preserve"> الحروف وتعريف مختصر لكل نوع مع الاشارة </w:t>
      </w:r>
    </w:p>
    <w:p w:rsidR="00F454F7" w:rsidRPr="007C5102" w:rsidRDefault="00F454F7" w:rsidP="00F454F7">
      <w:pPr>
        <w:jc w:val="center"/>
        <w:rPr>
          <w:color w:val="595959" w:themeColor="text1" w:themeTint="A6"/>
          <w:sz w:val="20"/>
          <w:szCs w:val="20"/>
        </w:rPr>
      </w:pPr>
      <w:r w:rsidRPr="007C5102">
        <w:rPr>
          <w:rFonts w:hint="cs"/>
          <w:color w:val="595959" w:themeColor="text1" w:themeTint="A6"/>
          <w:sz w:val="20"/>
          <w:szCs w:val="20"/>
          <w:rtl/>
        </w:rPr>
        <w:t xml:space="preserve">الى الرموز التي تكون بهذا الشكل </w:t>
      </w:r>
    </w:p>
    <w:p w:rsidR="00F454F7" w:rsidRPr="007C5102" w:rsidRDefault="007C5102" w:rsidP="00F454F7">
      <w:pPr>
        <w:jc w:val="center"/>
        <w:rPr>
          <w:color w:val="595959" w:themeColor="text1" w:themeTint="A6"/>
          <w:sz w:val="20"/>
          <w:szCs w:val="20"/>
          <w:lang w:bidi="ar-SY"/>
        </w:rPr>
      </w:pPr>
      <w:r w:rsidRPr="007C5102">
        <w:rPr>
          <w:color w:val="595959" w:themeColor="text1" w:themeTint="A6"/>
          <w:sz w:val="20"/>
          <w:szCs w:val="20"/>
          <w:lang w:bidi="ar-SY"/>
        </w:rPr>
        <w:t xml:space="preserve">  </w:t>
      </w:r>
      <w:r w:rsidR="00F454F7" w:rsidRPr="007C5102">
        <w:rPr>
          <w:color w:val="595959" w:themeColor="text1" w:themeTint="A6"/>
          <w:sz w:val="20"/>
          <w:szCs w:val="20"/>
          <w:lang w:bidi="ar-SY"/>
        </w:rPr>
        <w:t>[  ]</w:t>
      </w:r>
    </w:p>
    <w:p w:rsidR="00F454F7" w:rsidRPr="007C5102" w:rsidRDefault="00F454F7" w:rsidP="00F454F7">
      <w:pPr>
        <w:jc w:val="center"/>
        <w:rPr>
          <w:rFonts w:hint="cs"/>
          <w:color w:val="595959" w:themeColor="text1" w:themeTint="A6"/>
          <w:sz w:val="20"/>
          <w:szCs w:val="20"/>
          <w:rtl/>
        </w:rPr>
      </w:pPr>
      <w:r w:rsidRPr="007C5102">
        <w:rPr>
          <w:rFonts w:hint="cs"/>
          <w:color w:val="595959" w:themeColor="text1" w:themeTint="A6"/>
          <w:sz w:val="20"/>
          <w:szCs w:val="20"/>
          <w:rtl/>
        </w:rPr>
        <w:t>غالبا يكون الرمز نفس الحرف ولكن احيانا يختلف مثل :</w:t>
      </w:r>
    </w:p>
    <w:p w:rsidR="00F454F7" w:rsidRPr="007C5102" w:rsidRDefault="00F454F7" w:rsidP="00F454F7">
      <w:pPr>
        <w:jc w:val="center"/>
        <w:rPr>
          <w:color w:val="595959" w:themeColor="text1" w:themeTint="A6"/>
          <w:sz w:val="20"/>
          <w:szCs w:val="20"/>
          <w:rtl/>
        </w:rPr>
      </w:pPr>
      <w:r w:rsidRPr="007C5102">
        <w:rPr>
          <w:color w:val="FF0000"/>
          <w:sz w:val="20"/>
          <w:szCs w:val="20"/>
          <w:lang w:bidi="ar-SY"/>
        </w:rPr>
        <w:t xml:space="preserve">[θ]  </w:t>
      </w:r>
    </w:p>
    <w:p w:rsidR="00F454F7" w:rsidRPr="007C5102" w:rsidRDefault="00F454F7" w:rsidP="00F454F7">
      <w:pPr>
        <w:jc w:val="center"/>
        <w:rPr>
          <w:rFonts w:hint="cs"/>
          <w:color w:val="595959" w:themeColor="text1" w:themeTint="A6"/>
          <w:sz w:val="20"/>
          <w:szCs w:val="20"/>
          <w:rtl/>
        </w:rPr>
      </w:pPr>
      <w:r w:rsidRPr="007C5102">
        <w:rPr>
          <w:rFonts w:hint="cs"/>
          <w:color w:val="595959" w:themeColor="text1" w:themeTint="A6"/>
          <w:sz w:val="20"/>
          <w:szCs w:val="20"/>
          <w:rtl/>
        </w:rPr>
        <w:t xml:space="preserve">هذا الرمز يدل على الحرفين </w:t>
      </w:r>
    </w:p>
    <w:p w:rsidR="00F454F7" w:rsidRPr="007C5102" w:rsidRDefault="00F454F7" w:rsidP="00F454F7">
      <w:pPr>
        <w:jc w:val="center"/>
        <w:rPr>
          <w:color w:val="595959" w:themeColor="text1" w:themeTint="A6"/>
          <w:sz w:val="20"/>
          <w:szCs w:val="20"/>
          <w:lang w:bidi="ar-SY"/>
        </w:rPr>
      </w:pPr>
      <w:r w:rsidRPr="007C5102">
        <w:rPr>
          <w:color w:val="595959" w:themeColor="text1" w:themeTint="A6"/>
          <w:sz w:val="20"/>
          <w:szCs w:val="20"/>
          <w:lang w:bidi="ar-SY"/>
        </w:rPr>
        <w:t>(Th)</w:t>
      </w:r>
    </w:p>
    <w:p w:rsidR="00F454F7" w:rsidRPr="007C5102" w:rsidRDefault="00F454F7" w:rsidP="00F454F7">
      <w:pPr>
        <w:jc w:val="center"/>
        <w:rPr>
          <w:rFonts w:hint="cs"/>
          <w:color w:val="595959" w:themeColor="text1" w:themeTint="A6"/>
          <w:sz w:val="20"/>
          <w:szCs w:val="20"/>
          <w:rtl/>
        </w:rPr>
      </w:pPr>
      <w:r w:rsidRPr="007C5102">
        <w:rPr>
          <w:rFonts w:hint="cs"/>
          <w:color w:val="595959" w:themeColor="text1" w:themeTint="A6"/>
          <w:sz w:val="20"/>
          <w:szCs w:val="20"/>
          <w:rtl/>
        </w:rPr>
        <w:t>إذا نطقت (ث)</w:t>
      </w:r>
    </w:p>
    <w:p w:rsidR="00F454F7" w:rsidRPr="007C5102" w:rsidRDefault="00F454F7" w:rsidP="00F454F7">
      <w:pPr>
        <w:jc w:val="center"/>
        <w:rPr>
          <w:rFonts w:hint="cs"/>
          <w:color w:val="595959" w:themeColor="text1" w:themeTint="A6"/>
          <w:sz w:val="20"/>
          <w:szCs w:val="20"/>
          <w:rtl/>
        </w:rPr>
      </w:pPr>
      <w:r w:rsidRPr="007C5102">
        <w:rPr>
          <w:rFonts w:hint="cs"/>
          <w:color w:val="595959" w:themeColor="text1" w:themeTint="A6"/>
          <w:sz w:val="20"/>
          <w:szCs w:val="20"/>
          <w:rtl/>
        </w:rPr>
        <w:t xml:space="preserve">اما هذا الرمز </w:t>
      </w:r>
    </w:p>
    <w:p w:rsidR="007C5102" w:rsidRPr="007C5102" w:rsidRDefault="007C5102" w:rsidP="00F454F7">
      <w:pPr>
        <w:jc w:val="center"/>
        <w:rPr>
          <w:rFonts w:hint="cs"/>
          <w:color w:val="595959" w:themeColor="text1" w:themeTint="A6"/>
          <w:sz w:val="20"/>
          <w:szCs w:val="20"/>
          <w:rtl/>
        </w:rPr>
      </w:pPr>
      <w:r w:rsidRPr="007C5102">
        <w:rPr>
          <w:color w:val="FF0000"/>
          <w:sz w:val="20"/>
          <w:szCs w:val="20"/>
          <w:lang w:bidi="ar-SY"/>
        </w:rPr>
        <w:t xml:space="preserve">[ð]  </w:t>
      </w:r>
    </w:p>
    <w:p w:rsidR="007C5102" w:rsidRPr="007C5102" w:rsidRDefault="007C5102" w:rsidP="00F454F7">
      <w:pPr>
        <w:jc w:val="center"/>
        <w:rPr>
          <w:rFonts w:hint="cs"/>
          <w:color w:val="595959" w:themeColor="text1" w:themeTint="A6"/>
          <w:sz w:val="20"/>
          <w:szCs w:val="20"/>
          <w:rtl/>
        </w:rPr>
      </w:pPr>
      <w:r w:rsidRPr="007C5102">
        <w:rPr>
          <w:rFonts w:hint="cs"/>
          <w:color w:val="595959" w:themeColor="text1" w:themeTint="A6"/>
          <w:sz w:val="20"/>
          <w:szCs w:val="20"/>
          <w:rtl/>
        </w:rPr>
        <w:t>يكون لنفس الحرفين لكن إذا نطقناها (ذ)</w:t>
      </w:r>
    </w:p>
    <w:p w:rsidR="00F454F7" w:rsidRDefault="007C5102" w:rsidP="007C5102">
      <w:pPr>
        <w:jc w:val="center"/>
        <w:rPr>
          <w:rFonts w:hint="cs"/>
          <w:color w:val="595959" w:themeColor="text1" w:themeTint="A6"/>
          <w:u w:val="single"/>
          <w:rtl/>
        </w:rPr>
      </w:pPr>
      <w:r w:rsidRPr="007C5102">
        <w:rPr>
          <w:rFonts w:hint="cs"/>
          <w:color w:val="595959" w:themeColor="text1" w:themeTint="A6"/>
          <w:u w:val="single"/>
          <w:rtl/>
        </w:rPr>
        <w:t>وضعت مثال للنطق كما ذكر ا</w:t>
      </w:r>
      <w:r>
        <w:rPr>
          <w:rFonts w:hint="cs"/>
          <w:color w:val="595959" w:themeColor="text1" w:themeTint="A6"/>
          <w:u w:val="single"/>
          <w:rtl/>
        </w:rPr>
        <w:t>لدكتور عند كل رمز يختلف عن حروفه</w:t>
      </w:r>
    </w:p>
    <w:p w:rsidR="007C5102" w:rsidRPr="007C5102" w:rsidRDefault="007C5102" w:rsidP="007C5102">
      <w:pPr>
        <w:jc w:val="center"/>
        <w:rPr>
          <w:rFonts w:hint="cs"/>
          <w:color w:val="595959" w:themeColor="text1" w:themeTint="A6"/>
          <w:u w:val="single"/>
          <w:rtl/>
        </w:rPr>
      </w:pPr>
      <w:r>
        <w:rPr>
          <w:rFonts w:hint="cs"/>
          <w:color w:val="595959" w:themeColor="text1" w:themeTint="A6"/>
          <w:u w:val="single"/>
          <w:rtl/>
        </w:rPr>
        <w:t xml:space="preserve">كتبت الجدول بالانجليزي للاستفادة منه في المذاكرة ليوم الاختبار لأهميته </w:t>
      </w:r>
      <w:r w:rsidR="005B1A4B">
        <w:rPr>
          <w:rFonts w:hint="cs"/>
          <w:color w:val="595959" w:themeColor="text1" w:themeTint="A6"/>
          <w:u w:val="single"/>
          <w:rtl/>
        </w:rPr>
        <w:t xml:space="preserve">ومهم سماع المحاضرة لمعرفة النطق </w:t>
      </w:r>
      <w:bookmarkStart w:id="0" w:name="_GoBack"/>
      <w:bookmarkEnd w:id="0"/>
      <w:r>
        <w:rPr>
          <w:rFonts w:hint="cs"/>
          <w:color w:val="595959" w:themeColor="text1" w:themeTint="A6"/>
          <w:u w:val="single"/>
          <w:rtl/>
        </w:rPr>
        <w:t xml:space="preserve"> </w:t>
      </w:r>
    </w:p>
    <w:p w:rsidR="00F454F7" w:rsidRDefault="00F454F7" w:rsidP="002D02AC">
      <w:pPr>
        <w:jc w:val="center"/>
        <w:rPr>
          <w:b/>
          <w:bCs/>
          <w:color w:val="548DD4" w:themeColor="text2" w:themeTint="99"/>
          <w:sz w:val="24"/>
          <w:szCs w:val="24"/>
          <w:u w:val="double"/>
        </w:rPr>
      </w:pPr>
    </w:p>
    <w:p w:rsidR="00F454F7" w:rsidRDefault="00F454F7" w:rsidP="002D02AC">
      <w:pPr>
        <w:jc w:val="center"/>
        <w:rPr>
          <w:b/>
          <w:bCs/>
          <w:color w:val="548DD4" w:themeColor="text2" w:themeTint="99"/>
          <w:sz w:val="24"/>
          <w:szCs w:val="24"/>
          <w:u w:val="double"/>
          <w:lang w:bidi="ar-SY"/>
        </w:rPr>
      </w:pPr>
    </w:p>
    <w:p w:rsidR="00F454F7" w:rsidRDefault="00F454F7" w:rsidP="002D02AC">
      <w:pPr>
        <w:jc w:val="center"/>
        <w:rPr>
          <w:b/>
          <w:bCs/>
          <w:color w:val="548DD4" w:themeColor="text2" w:themeTint="99"/>
          <w:sz w:val="24"/>
          <w:szCs w:val="24"/>
          <w:u w:val="double"/>
          <w:lang w:bidi="ar-SY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43"/>
        <w:gridCol w:w="2734"/>
        <w:gridCol w:w="7"/>
        <w:gridCol w:w="1145"/>
        <w:gridCol w:w="1893"/>
      </w:tblGrid>
      <w:tr w:rsidR="00F605F4" w:rsidTr="00033251">
        <w:trPr>
          <w:trHeight w:val="409"/>
        </w:trPr>
        <w:tc>
          <w:tcPr>
            <w:tcW w:w="8522" w:type="dxa"/>
            <w:gridSpan w:val="5"/>
          </w:tcPr>
          <w:p w:rsidR="00F605F4" w:rsidRDefault="00F605F4" w:rsidP="00F605F4">
            <w:pPr>
              <w:jc w:val="center"/>
              <w:rPr>
                <w:b/>
                <w:bCs/>
                <w:color w:val="548DD4" w:themeColor="text2" w:themeTint="99"/>
                <w:sz w:val="24"/>
                <w:szCs w:val="24"/>
                <w:u w:val="double"/>
                <w:lang w:bidi="ar-SY"/>
              </w:rPr>
            </w:pPr>
            <w:r>
              <w:rPr>
                <w:b/>
                <w:bCs/>
                <w:color w:val="548DD4" w:themeColor="text2" w:themeTint="99"/>
                <w:sz w:val="24"/>
                <w:szCs w:val="24"/>
                <w:u w:val="double"/>
                <w:lang w:bidi="ar-SY"/>
              </w:rPr>
              <w:t>Place of articulation</w:t>
            </w:r>
          </w:p>
        </w:tc>
      </w:tr>
      <w:tr w:rsidR="00F605F4" w:rsidTr="00033251">
        <w:trPr>
          <w:trHeight w:val="409"/>
        </w:trPr>
        <w:tc>
          <w:tcPr>
            <w:tcW w:w="2743" w:type="dxa"/>
          </w:tcPr>
          <w:p w:rsidR="002D02AC" w:rsidRPr="00F605F4" w:rsidRDefault="00F605F4" w:rsidP="002D02AC">
            <w:pPr>
              <w:jc w:val="center"/>
              <w:rPr>
                <w:color w:val="548DD4" w:themeColor="text2" w:themeTint="99"/>
                <w:sz w:val="24"/>
                <w:szCs w:val="24"/>
                <w:lang w:bidi="ar-SY"/>
              </w:rPr>
            </w:pPr>
            <w:r w:rsidRPr="00F605F4">
              <w:rPr>
                <w:color w:val="548DD4" w:themeColor="text2" w:themeTint="99"/>
                <w:sz w:val="24"/>
                <w:szCs w:val="24"/>
                <w:lang w:bidi="ar-SY"/>
              </w:rPr>
              <w:t>The Place of articulation</w:t>
            </w:r>
          </w:p>
        </w:tc>
        <w:tc>
          <w:tcPr>
            <w:tcW w:w="2734" w:type="dxa"/>
          </w:tcPr>
          <w:p w:rsidR="00F605F4" w:rsidRPr="00F605F4" w:rsidRDefault="00F605F4" w:rsidP="00F605F4">
            <w:pPr>
              <w:jc w:val="center"/>
              <w:rPr>
                <w:color w:val="548DD4" w:themeColor="text2" w:themeTint="99"/>
                <w:sz w:val="24"/>
                <w:szCs w:val="24"/>
                <w:lang w:bidi="ar-SY"/>
              </w:rPr>
            </w:pPr>
            <w:r w:rsidRPr="00F605F4">
              <w:rPr>
                <w:color w:val="548DD4" w:themeColor="text2" w:themeTint="99"/>
                <w:sz w:val="24"/>
                <w:szCs w:val="24"/>
                <w:lang w:bidi="ar-SY"/>
              </w:rPr>
              <w:t>definition</w:t>
            </w:r>
          </w:p>
        </w:tc>
        <w:tc>
          <w:tcPr>
            <w:tcW w:w="3045" w:type="dxa"/>
            <w:gridSpan w:val="3"/>
          </w:tcPr>
          <w:p w:rsidR="00F605F4" w:rsidRPr="00033251" w:rsidRDefault="00F605F4" w:rsidP="00F605F4">
            <w:pPr>
              <w:jc w:val="center"/>
              <w:rPr>
                <w:b/>
                <w:bCs/>
                <w:color w:val="548DD4" w:themeColor="text2" w:themeTint="99"/>
                <w:sz w:val="24"/>
                <w:szCs w:val="24"/>
                <w:lang w:bidi="ar-SY"/>
              </w:rPr>
            </w:pPr>
            <w:r w:rsidRPr="00033251">
              <w:rPr>
                <w:rStyle w:val="hps"/>
                <w:rFonts w:ascii="Arial" w:hAnsi="Arial" w:cs="Arial"/>
                <w:color w:val="548DD4" w:themeColor="text2" w:themeTint="99"/>
                <w:lang w:val="en"/>
              </w:rPr>
              <w:t>Symbols</w:t>
            </w:r>
            <w:r w:rsidR="00033251" w:rsidRPr="00033251">
              <w:rPr>
                <w:b/>
                <w:bCs/>
                <w:color w:val="548DD4" w:themeColor="text2" w:themeTint="99"/>
                <w:sz w:val="24"/>
                <w:szCs w:val="24"/>
                <w:lang w:bidi="ar-SY"/>
              </w:rPr>
              <w:t>[ ]</w:t>
            </w:r>
          </w:p>
        </w:tc>
      </w:tr>
      <w:tr w:rsidR="00F605F4" w:rsidTr="00033251">
        <w:trPr>
          <w:trHeight w:val="409"/>
        </w:trPr>
        <w:tc>
          <w:tcPr>
            <w:tcW w:w="2743" w:type="dxa"/>
          </w:tcPr>
          <w:p w:rsidR="00F605F4" w:rsidRPr="00F605F4" w:rsidRDefault="00F605F4" w:rsidP="00F605F4">
            <w:pPr>
              <w:jc w:val="center"/>
              <w:rPr>
                <w:color w:val="C00000"/>
                <w:sz w:val="24"/>
                <w:szCs w:val="24"/>
                <w:lang w:bidi="ar-SY"/>
              </w:rPr>
            </w:pPr>
            <w:r>
              <w:rPr>
                <w:color w:val="C00000"/>
                <w:sz w:val="24"/>
                <w:szCs w:val="24"/>
                <w:lang w:bidi="ar-SY"/>
              </w:rPr>
              <w:t xml:space="preserve">Bilabials </w:t>
            </w:r>
          </w:p>
        </w:tc>
        <w:tc>
          <w:tcPr>
            <w:tcW w:w="2734" w:type="dxa"/>
          </w:tcPr>
          <w:p w:rsidR="00F605F4" w:rsidRPr="00985A68" w:rsidRDefault="00985A68" w:rsidP="00F605F4">
            <w:pPr>
              <w:jc w:val="center"/>
              <w:rPr>
                <w:color w:val="404040" w:themeColor="text1" w:themeTint="BF"/>
                <w:lang w:bidi="ar-SY"/>
              </w:rPr>
            </w:pPr>
            <w:r w:rsidRPr="00985A68">
              <w:rPr>
                <w:color w:val="404040" w:themeColor="text1" w:themeTint="BF"/>
                <w:lang w:bidi="ar-SY"/>
              </w:rPr>
              <w:t>Using both upper and lower lips</w:t>
            </w:r>
          </w:p>
        </w:tc>
        <w:tc>
          <w:tcPr>
            <w:tcW w:w="3045" w:type="dxa"/>
            <w:gridSpan w:val="3"/>
          </w:tcPr>
          <w:p w:rsidR="00F605F4" w:rsidRPr="00033251" w:rsidRDefault="00985A68" w:rsidP="00F605F4">
            <w:pPr>
              <w:jc w:val="center"/>
              <w:rPr>
                <w:color w:val="FF0000"/>
                <w:sz w:val="24"/>
                <w:szCs w:val="24"/>
                <w:lang w:bidi="ar-SY"/>
              </w:rPr>
            </w:pPr>
            <w:r w:rsidRPr="00033251">
              <w:rPr>
                <w:color w:val="FF0000"/>
                <w:sz w:val="24"/>
                <w:szCs w:val="24"/>
                <w:lang w:bidi="ar-SY"/>
              </w:rPr>
              <w:t>[p] [m] [b]</w:t>
            </w:r>
          </w:p>
        </w:tc>
      </w:tr>
      <w:tr w:rsidR="00F605F4" w:rsidTr="00033251">
        <w:trPr>
          <w:trHeight w:val="426"/>
        </w:trPr>
        <w:tc>
          <w:tcPr>
            <w:tcW w:w="2743" w:type="dxa"/>
          </w:tcPr>
          <w:p w:rsidR="00F605F4" w:rsidRPr="00F605F4" w:rsidRDefault="00F605F4" w:rsidP="00F605F4">
            <w:pPr>
              <w:jc w:val="center"/>
              <w:rPr>
                <w:color w:val="C00000"/>
                <w:sz w:val="24"/>
                <w:szCs w:val="24"/>
                <w:lang w:bidi="ar-SY"/>
              </w:rPr>
            </w:pPr>
            <w:r w:rsidRPr="00F605F4">
              <w:rPr>
                <w:color w:val="C00000"/>
                <w:sz w:val="24"/>
                <w:szCs w:val="24"/>
                <w:lang w:bidi="ar-SY"/>
              </w:rPr>
              <w:t xml:space="preserve">Labiodentals </w:t>
            </w:r>
          </w:p>
        </w:tc>
        <w:tc>
          <w:tcPr>
            <w:tcW w:w="2734" w:type="dxa"/>
          </w:tcPr>
          <w:p w:rsidR="00F605F4" w:rsidRPr="00985A68" w:rsidRDefault="00985A68" w:rsidP="00F605F4">
            <w:pPr>
              <w:jc w:val="center"/>
              <w:rPr>
                <w:color w:val="404040" w:themeColor="text1" w:themeTint="BF"/>
                <w:lang w:bidi="ar-SY"/>
              </w:rPr>
            </w:pPr>
            <w:r w:rsidRPr="00985A68">
              <w:rPr>
                <w:color w:val="404040" w:themeColor="text1" w:themeTint="BF"/>
                <w:lang w:bidi="ar-SY"/>
              </w:rPr>
              <w:t>U</w:t>
            </w:r>
            <w:r>
              <w:rPr>
                <w:color w:val="404040" w:themeColor="text1" w:themeTint="BF"/>
                <w:lang w:bidi="ar-SY"/>
              </w:rPr>
              <w:t>pp</w:t>
            </w:r>
            <w:r w:rsidRPr="00985A68">
              <w:rPr>
                <w:color w:val="404040" w:themeColor="text1" w:themeTint="BF"/>
                <w:lang w:bidi="ar-SY"/>
              </w:rPr>
              <w:t>er teeth and lower</w:t>
            </w:r>
            <w:r>
              <w:rPr>
                <w:color w:val="404040" w:themeColor="text1" w:themeTint="BF"/>
                <w:lang w:bidi="ar-SY"/>
              </w:rPr>
              <w:t xml:space="preserve"> </w:t>
            </w:r>
            <w:r w:rsidRPr="00985A68">
              <w:rPr>
                <w:color w:val="404040" w:themeColor="text1" w:themeTint="BF"/>
                <w:lang w:bidi="ar-SY"/>
              </w:rPr>
              <w:t>lip</w:t>
            </w:r>
          </w:p>
        </w:tc>
        <w:tc>
          <w:tcPr>
            <w:tcW w:w="3045" w:type="dxa"/>
            <w:gridSpan w:val="3"/>
          </w:tcPr>
          <w:p w:rsidR="00F605F4" w:rsidRPr="00033251" w:rsidRDefault="00985A68" w:rsidP="00F605F4">
            <w:pPr>
              <w:jc w:val="center"/>
              <w:rPr>
                <w:color w:val="FF0000"/>
                <w:sz w:val="24"/>
                <w:szCs w:val="24"/>
                <w:lang w:bidi="ar-SY"/>
              </w:rPr>
            </w:pPr>
            <w:r w:rsidRPr="00033251">
              <w:rPr>
                <w:color w:val="FF0000"/>
                <w:sz w:val="24"/>
                <w:szCs w:val="24"/>
                <w:lang w:bidi="ar-SY"/>
              </w:rPr>
              <w:t>[v] [f]</w:t>
            </w:r>
          </w:p>
        </w:tc>
      </w:tr>
      <w:tr w:rsidR="00F605F4" w:rsidTr="00033251">
        <w:trPr>
          <w:trHeight w:val="409"/>
        </w:trPr>
        <w:tc>
          <w:tcPr>
            <w:tcW w:w="2743" w:type="dxa"/>
          </w:tcPr>
          <w:p w:rsidR="00F605F4" w:rsidRPr="00F605F4" w:rsidRDefault="00F605F4" w:rsidP="00F605F4">
            <w:pPr>
              <w:jc w:val="center"/>
              <w:rPr>
                <w:color w:val="C00000"/>
                <w:sz w:val="24"/>
                <w:szCs w:val="24"/>
                <w:lang w:bidi="ar-SY"/>
              </w:rPr>
            </w:pPr>
            <w:r w:rsidRPr="00F605F4">
              <w:rPr>
                <w:color w:val="C00000"/>
                <w:sz w:val="24"/>
                <w:szCs w:val="24"/>
                <w:lang w:bidi="ar-SY"/>
              </w:rPr>
              <w:t>Dentals</w:t>
            </w:r>
          </w:p>
        </w:tc>
        <w:tc>
          <w:tcPr>
            <w:tcW w:w="2734" w:type="dxa"/>
          </w:tcPr>
          <w:p w:rsidR="00F605F4" w:rsidRPr="00985A68" w:rsidRDefault="00985A68" w:rsidP="00985A68">
            <w:pPr>
              <w:rPr>
                <w:color w:val="404040" w:themeColor="text1" w:themeTint="BF"/>
                <w:lang w:bidi="ar-SY"/>
              </w:rPr>
            </w:pPr>
            <w:r w:rsidRPr="00985A68">
              <w:rPr>
                <w:color w:val="404040" w:themeColor="text1" w:themeTint="BF"/>
                <w:lang w:bidi="ar-SY"/>
              </w:rPr>
              <w:t>The tongue tip behind the upper front teeth</w:t>
            </w:r>
          </w:p>
        </w:tc>
        <w:tc>
          <w:tcPr>
            <w:tcW w:w="3045" w:type="dxa"/>
            <w:gridSpan w:val="3"/>
          </w:tcPr>
          <w:p w:rsidR="00F605F4" w:rsidRPr="00033251" w:rsidRDefault="002D02AC" w:rsidP="00F605F4">
            <w:pPr>
              <w:jc w:val="center"/>
              <w:rPr>
                <w:rFonts w:hint="cs"/>
                <w:color w:val="FF0000"/>
                <w:rtl/>
              </w:rPr>
            </w:pPr>
            <w:r w:rsidRPr="00033251">
              <w:rPr>
                <w:color w:val="FF0000"/>
                <w:lang w:bidi="ar-SY"/>
              </w:rPr>
              <w:t>[θ]  /  like ba</w:t>
            </w:r>
            <w:r w:rsidRPr="00033251">
              <w:rPr>
                <w:color w:val="FF0000"/>
                <w:highlight w:val="lightGray"/>
                <w:u w:val="single"/>
                <w:lang w:bidi="ar-SY"/>
              </w:rPr>
              <w:t>th</w:t>
            </w:r>
            <w:r w:rsidR="00033251">
              <w:rPr>
                <w:color w:val="FF0000"/>
                <w:lang w:bidi="ar-SY"/>
              </w:rPr>
              <w:t xml:space="preserve"> /</w:t>
            </w:r>
            <w:r w:rsidRPr="00033251">
              <w:rPr>
                <w:color w:val="FF0000"/>
                <w:lang w:bidi="ar-SY"/>
              </w:rPr>
              <w:t xml:space="preserve"> </w:t>
            </w:r>
            <w:r w:rsidRPr="00033251">
              <w:rPr>
                <w:rFonts w:hint="cs"/>
                <w:color w:val="FF0000"/>
                <w:rtl/>
              </w:rPr>
              <w:t>ث</w:t>
            </w:r>
          </w:p>
          <w:p w:rsidR="002D02AC" w:rsidRPr="00033251" w:rsidRDefault="002D02AC" w:rsidP="002D02AC">
            <w:pPr>
              <w:jc w:val="center"/>
              <w:rPr>
                <w:rFonts w:hint="cs"/>
                <w:color w:val="FF0000"/>
                <w:rtl/>
              </w:rPr>
            </w:pPr>
            <w:r w:rsidRPr="00033251">
              <w:rPr>
                <w:color w:val="FF0000"/>
                <w:lang w:bidi="ar-SY"/>
              </w:rPr>
              <w:t xml:space="preserve">[ð]  /  like </w:t>
            </w:r>
            <w:r w:rsidRPr="00033251">
              <w:rPr>
                <w:color w:val="FF0000"/>
                <w:highlight w:val="lightGray"/>
                <w:u w:val="single"/>
                <w:lang w:bidi="ar-SY"/>
              </w:rPr>
              <w:t>th</w:t>
            </w:r>
            <w:r w:rsidRPr="00033251">
              <w:rPr>
                <w:color w:val="FF0000"/>
                <w:lang w:bidi="ar-SY"/>
              </w:rPr>
              <w:t>ere</w:t>
            </w:r>
            <w:r w:rsidR="00033251">
              <w:rPr>
                <w:color w:val="FF0000"/>
                <w:lang w:bidi="ar-SY"/>
              </w:rPr>
              <w:t xml:space="preserve"> / </w:t>
            </w:r>
            <w:r w:rsidRPr="00033251">
              <w:rPr>
                <w:rFonts w:hint="cs"/>
                <w:color w:val="FF0000"/>
                <w:rtl/>
              </w:rPr>
              <w:t>ذ</w:t>
            </w:r>
          </w:p>
        </w:tc>
      </w:tr>
      <w:tr w:rsidR="00F605F4" w:rsidTr="00033251">
        <w:trPr>
          <w:trHeight w:val="409"/>
        </w:trPr>
        <w:tc>
          <w:tcPr>
            <w:tcW w:w="2743" w:type="dxa"/>
          </w:tcPr>
          <w:p w:rsidR="00F605F4" w:rsidRPr="00F605F4" w:rsidRDefault="00985A68" w:rsidP="00F605F4">
            <w:pPr>
              <w:jc w:val="center"/>
              <w:rPr>
                <w:color w:val="C00000"/>
                <w:sz w:val="24"/>
                <w:szCs w:val="24"/>
                <w:lang w:bidi="ar-SY"/>
              </w:rPr>
            </w:pPr>
            <w:r>
              <w:rPr>
                <w:color w:val="C00000"/>
                <w:sz w:val="24"/>
                <w:szCs w:val="24"/>
                <w:lang w:bidi="ar-SY"/>
              </w:rPr>
              <w:t xml:space="preserve">Alveolars </w:t>
            </w:r>
          </w:p>
        </w:tc>
        <w:tc>
          <w:tcPr>
            <w:tcW w:w="2734" w:type="dxa"/>
          </w:tcPr>
          <w:p w:rsidR="002D02AC" w:rsidRPr="002D02AC" w:rsidRDefault="002D02AC" w:rsidP="002D02AC">
            <w:pPr>
              <w:jc w:val="center"/>
              <w:rPr>
                <w:color w:val="404040" w:themeColor="text1" w:themeTint="BF"/>
                <w:lang w:bidi="ar-SY"/>
              </w:rPr>
            </w:pPr>
            <w:r w:rsidRPr="002D02AC">
              <w:rPr>
                <w:color w:val="404040" w:themeColor="text1" w:themeTint="BF"/>
                <w:lang w:bidi="ar-SY"/>
              </w:rPr>
              <w:t>The front part of the ton</w:t>
            </w:r>
            <w:r>
              <w:rPr>
                <w:color w:val="404040" w:themeColor="text1" w:themeTint="BF"/>
                <w:lang w:bidi="ar-SY"/>
              </w:rPr>
              <w:t>gue on the alveolar rid</w:t>
            </w:r>
            <w:r w:rsidR="00986C76">
              <w:rPr>
                <w:color w:val="404040" w:themeColor="text1" w:themeTint="BF"/>
                <w:lang w:bidi="ar-SY"/>
              </w:rPr>
              <w:t>ge</w:t>
            </w:r>
          </w:p>
        </w:tc>
        <w:tc>
          <w:tcPr>
            <w:tcW w:w="3045" w:type="dxa"/>
            <w:gridSpan w:val="3"/>
          </w:tcPr>
          <w:p w:rsidR="00F605F4" w:rsidRPr="00033251" w:rsidRDefault="00986C76" w:rsidP="00033251">
            <w:pPr>
              <w:jc w:val="center"/>
              <w:rPr>
                <w:color w:val="FF0000"/>
                <w:lang w:bidi="ar-SY"/>
              </w:rPr>
            </w:pPr>
            <w:r w:rsidRPr="00033251">
              <w:rPr>
                <w:color w:val="FF0000"/>
                <w:lang w:bidi="ar-SY"/>
              </w:rPr>
              <w:t>[d] [t] [s] [z] [n] [L][r]</w:t>
            </w:r>
          </w:p>
        </w:tc>
      </w:tr>
      <w:tr w:rsidR="00986C76" w:rsidTr="00033251">
        <w:trPr>
          <w:trHeight w:val="409"/>
        </w:trPr>
        <w:tc>
          <w:tcPr>
            <w:tcW w:w="2743" w:type="dxa"/>
          </w:tcPr>
          <w:p w:rsidR="00986C76" w:rsidRPr="00985A68" w:rsidRDefault="00986C76" w:rsidP="00F605F4">
            <w:pPr>
              <w:jc w:val="center"/>
              <w:rPr>
                <w:color w:val="C00000"/>
                <w:sz w:val="24"/>
                <w:szCs w:val="24"/>
                <w:lang w:bidi="ar-SY"/>
              </w:rPr>
            </w:pPr>
            <w:r w:rsidRPr="00986C76">
              <w:rPr>
                <w:color w:val="C00000"/>
                <w:lang w:bidi="ar-SY"/>
              </w:rPr>
              <w:t>Palatals</w:t>
            </w:r>
          </w:p>
        </w:tc>
        <w:tc>
          <w:tcPr>
            <w:tcW w:w="2734" w:type="dxa"/>
          </w:tcPr>
          <w:p w:rsidR="00986C76" w:rsidRPr="00986C76" w:rsidRDefault="00986C76" w:rsidP="00F605F4">
            <w:pPr>
              <w:jc w:val="center"/>
              <w:rPr>
                <w:color w:val="404040" w:themeColor="text1" w:themeTint="BF"/>
                <w:lang w:bidi="ar-SY"/>
              </w:rPr>
            </w:pPr>
            <w:r w:rsidRPr="00986C76">
              <w:rPr>
                <w:color w:val="404040" w:themeColor="text1" w:themeTint="BF"/>
                <w:lang w:bidi="ar-SY"/>
              </w:rPr>
              <w:t>The tongue and the hard palate</w:t>
            </w:r>
          </w:p>
        </w:tc>
        <w:tc>
          <w:tcPr>
            <w:tcW w:w="1152" w:type="dxa"/>
            <w:gridSpan w:val="2"/>
          </w:tcPr>
          <w:p w:rsidR="00986C76" w:rsidRPr="00033251" w:rsidRDefault="00986C76" w:rsidP="00986C76">
            <w:pPr>
              <w:rPr>
                <w:color w:val="FF0000"/>
                <w:sz w:val="20"/>
                <w:szCs w:val="20"/>
                <w:lang w:bidi="ar-SY"/>
              </w:rPr>
            </w:pPr>
            <w:r w:rsidRPr="00033251">
              <w:rPr>
                <w:color w:val="FF0000"/>
                <w:sz w:val="20"/>
                <w:szCs w:val="20"/>
                <w:lang w:bidi="ar-SY"/>
              </w:rPr>
              <w:t>[ ʃ ] / sh</w:t>
            </w:r>
          </w:p>
          <w:p w:rsidR="00986C76" w:rsidRPr="00033251" w:rsidRDefault="00986C76" w:rsidP="00986C76">
            <w:pPr>
              <w:rPr>
                <w:color w:val="FF0000"/>
                <w:sz w:val="20"/>
                <w:szCs w:val="20"/>
                <w:lang w:bidi="ar-SY"/>
              </w:rPr>
            </w:pPr>
            <w:r w:rsidRPr="00033251">
              <w:rPr>
                <w:color w:val="FF0000"/>
                <w:sz w:val="20"/>
                <w:szCs w:val="20"/>
                <w:lang w:bidi="ar-SY"/>
              </w:rPr>
              <w:t>[tʃ ] /ch</w:t>
            </w:r>
          </w:p>
        </w:tc>
        <w:tc>
          <w:tcPr>
            <w:tcW w:w="1893" w:type="dxa"/>
          </w:tcPr>
          <w:p w:rsidR="00986C76" w:rsidRPr="00033251" w:rsidRDefault="00986C76">
            <w:pPr>
              <w:rPr>
                <w:rFonts w:hint="cs"/>
                <w:color w:val="FF0000"/>
                <w:sz w:val="20"/>
                <w:szCs w:val="20"/>
                <w:rtl/>
              </w:rPr>
            </w:pPr>
            <w:r w:rsidRPr="00033251">
              <w:rPr>
                <w:color w:val="FF0000"/>
                <w:sz w:val="20"/>
                <w:szCs w:val="20"/>
                <w:lang w:bidi="ar-SY"/>
              </w:rPr>
              <w:t>[ʒ]</w:t>
            </w:r>
            <w:r w:rsidR="00033251" w:rsidRPr="00033251">
              <w:rPr>
                <w:color w:val="FF0000"/>
                <w:sz w:val="20"/>
                <w:szCs w:val="20"/>
                <w:lang w:bidi="ar-SY"/>
              </w:rPr>
              <w:t xml:space="preserve"> /like plea</w:t>
            </w:r>
            <w:r w:rsidR="00033251" w:rsidRPr="00033251">
              <w:rPr>
                <w:color w:val="FF0000"/>
                <w:sz w:val="20"/>
                <w:szCs w:val="20"/>
                <w:u w:val="single"/>
                <w:lang w:bidi="ar-SY"/>
              </w:rPr>
              <w:t>s</w:t>
            </w:r>
            <w:r w:rsidR="00033251" w:rsidRPr="00033251">
              <w:rPr>
                <w:color w:val="FF0000"/>
                <w:sz w:val="20"/>
                <w:szCs w:val="20"/>
                <w:lang w:bidi="ar-SY"/>
              </w:rPr>
              <w:t>ure/</w:t>
            </w:r>
            <w:r w:rsidR="00033251" w:rsidRPr="00033251">
              <w:rPr>
                <w:rFonts w:hint="cs"/>
                <w:color w:val="FF0000"/>
                <w:sz w:val="20"/>
                <w:szCs w:val="20"/>
                <w:rtl/>
              </w:rPr>
              <w:t>ج</w:t>
            </w:r>
          </w:p>
          <w:p w:rsidR="00986C76" w:rsidRPr="00033251" w:rsidRDefault="00033251" w:rsidP="00986C76">
            <w:pPr>
              <w:rPr>
                <w:color w:val="FF0000"/>
                <w:sz w:val="20"/>
                <w:szCs w:val="20"/>
                <w:lang w:bidi="ar-SY"/>
              </w:rPr>
            </w:pPr>
            <w:r w:rsidRPr="00033251">
              <w:rPr>
                <w:color w:val="FF0000"/>
                <w:sz w:val="20"/>
                <w:szCs w:val="20"/>
                <w:lang w:bidi="ar-SY"/>
              </w:rPr>
              <w:t>[</w:t>
            </w:r>
            <w:r w:rsidRPr="00033251">
              <w:rPr>
                <w:color w:val="FF0000"/>
                <w:sz w:val="20"/>
                <w:szCs w:val="20"/>
                <w:lang w:bidi="ar-SY"/>
              </w:rPr>
              <w:t>d</w:t>
            </w:r>
            <w:r w:rsidRPr="00033251">
              <w:rPr>
                <w:color w:val="FF0000"/>
                <w:sz w:val="20"/>
                <w:szCs w:val="20"/>
                <w:lang w:bidi="ar-SY"/>
              </w:rPr>
              <w:t>ʒ]</w:t>
            </w:r>
            <w:r w:rsidRPr="00033251">
              <w:rPr>
                <w:color w:val="FF0000"/>
                <w:sz w:val="20"/>
                <w:szCs w:val="20"/>
                <w:lang w:bidi="ar-SY"/>
              </w:rPr>
              <w:t xml:space="preserve"> </w:t>
            </w:r>
            <w:r w:rsidRPr="00033251">
              <w:rPr>
                <w:color w:val="FF0000"/>
                <w:sz w:val="20"/>
                <w:szCs w:val="20"/>
                <w:lang w:bidi="ar-SY"/>
              </w:rPr>
              <w:t>/</w:t>
            </w:r>
            <w:r w:rsidRPr="00033251">
              <w:rPr>
                <w:color w:val="FF0000"/>
                <w:sz w:val="20"/>
                <w:szCs w:val="20"/>
                <w:lang w:bidi="ar-SY"/>
              </w:rPr>
              <w:t>g/j</w:t>
            </w:r>
          </w:p>
          <w:p w:rsidR="00033251" w:rsidRPr="00033251" w:rsidRDefault="00033251" w:rsidP="00986C76">
            <w:pPr>
              <w:rPr>
                <w:color w:val="FF0000"/>
                <w:sz w:val="20"/>
                <w:szCs w:val="20"/>
                <w:lang w:bidi="ar-SY"/>
              </w:rPr>
            </w:pPr>
            <w:r w:rsidRPr="00033251">
              <w:rPr>
                <w:color w:val="FF0000"/>
                <w:sz w:val="20"/>
                <w:szCs w:val="20"/>
                <w:lang w:bidi="ar-SY"/>
              </w:rPr>
              <w:t>[j] /y</w:t>
            </w:r>
          </w:p>
        </w:tc>
      </w:tr>
      <w:tr w:rsidR="00F605F4" w:rsidTr="00033251">
        <w:trPr>
          <w:trHeight w:val="426"/>
        </w:trPr>
        <w:tc>
          <w:tcPr>
            <w:tcW w:w="2743" w:type="dxa"/>
          </w:tcPr>
          <w:p w:rsidR="00F605F4" w:rsidRPr="00985A68" w:rsidRDefault="00985A68" w:rsidP="00F605F4">
            <w:pPr>
              <w:jc w:val="center"/>
              <w:rPr>
                <w:color w:val="C00000"/>
                <w:sz w:val="24"/>
                <w:szCs w:val="24"/>
                <w:lang w:bidi="ar-SY"/>
              </w:rPr>
            </w:pPr>
            <w:r>
              <w:rPr>
                <w:color w:val="C00000"/>
                <w:sz w:val="24"/>
                <w:szCs w:val="24"/>
                <w:lang w:bidi="ar-SY"/>
              </w:rPr>
              <w:t>Velars</w:t>
            </w:r>
          </w:p>
        </w:tc>
        <w:tc>
          <w:tcPr>
            <w:tcW w:w="2734" w:type="dxa"/>
          </w:tcPr>
          <w:p w:rsidR="00F605F4" w:rsidRPr="00033251" w:rsidRDefault="00033251" w:rsidP="00F605F4">
            <w:pPr>
              <w:jc w:val="center"/>
              <w:rPr>
                <w:color w:val="404040" w:themeColor="text1" w:themeTint="BF"/>
                <w:lang w:bidi="ar-SY"/>
              </w:rPr>
            </w:pPr>
            <w:r>
              <w:rPr>
                <w:color w:val="404040" w:themeColor="text1" w:themeTint="BF"/>
                <w:lang w:bidi="ar-SY"/>
              </w:rPr>
              <w:t xml:space="preserve">Back of the tongue against the velum </w:t>
            </w:r>
          </w:p>
        </w:tc>
        <w:tc>
          <w:tcPr>
            <w:tcW w:w="3045" w:type="dxa"/>
            <w:gridSpan w:val="3"/>
          </w:tcPr>
          <w:p w:rsidR="00F605F4" w:rsidRPr="00033251" w:rsidRDefault="00033251" w:rsidP="00F605F4">
            <w:pPr>
              <w:jc w:val="center"/>
              <w:rPr>
                <w:color w:val="FF0000"/>
                <w:lang w:bidi="ar-SY"/>
              </w:rPr>
            </w:pPr>
            <w:r w:rsidRPr="00033251">
              <w:rPr>
                <w:color w:val="FF0000"/>
                <w:lang w:bidi="ar-SY"/>
              </w:rPr>
              <w:t>[g] / go</w:t>
            </w:r>
          </w:p>
          <w:p w:rsidR="00033251" w:rsidRPr="00033251" w:rsidRDefault="00033251" w:rsidP="00F605F4">
            <w:pPr>
              <w:jc w:val="center"/>
              <w:rPr>
                <w:b/>
                <w:bCs/>
                <w:color w:val="FF0000"/>
                <w:sz w:val="24"/>
                <w:szCs w:val="24"/>
                <w:u w:val="double"/>
                <w:lang w:bidi="ar-SY"/>
              </w:rPr>
            </w:pPr>
            <w:r w:rsidRPr="00033251">
              <w:rPr>
                <w:color w:val="FF0000"/>
                <w:lang w:bidi="ar-SY"/>
              </w:rPr>
              <w:t>[ŋ] / ba</w:t>
            </w:r>
            <w:r w:rsidRPr="00033251">
              <w:rPr>
                <w:color w:val="FF0000"/>
                <w:highlight w:val="lightGray"/>
                <w:u w:val="single"/>
                <w:lang w:bidi="ar-SY"/>
              </w:rPr>
              <w:t>ng</w:t>
            </w:r>
          </w:p>
        </w:tc>
      </w:tr>
      <w:tr w:rsidR="00F605F4" w:rsidTr="00033251">
        <w:tblPrEx>
          <w:tblLook w:val="0000" w:firstRow="0" w:lastRow="0" w:firstColumn="0" w:lastColumn="0" w:noHBand="0" w:noVBand="0"/>
        </w:tblPrEx>
        <w:trPr>
          <w:trHeight w:val="456"/>
        </w:trPr>
        <w:tc>
          <w:tcPr>
            <w:tcW w:w="2743" w:type="dxa"/>
          </w:tcPr>
          <w:p w:rsidR="00F605F4" w:rsidRPr="00985A68" w:rsidRDefault="00985A68" w:rsidP="00F605F4">
            <w:pPr>
              <w:jc w:val="center"/>
              <w:rPr>
                <w:color w:val="C00000"/>
                <w:sz w:val="24"/>
                <w:szCs w:val="24"/>
                <w:lang w:bidi="ar-SY"/>
              </w:rPr>
            </w:pPr>
            <w:r>
              <w:rPr>
                <w:color w:val="C00000"/>
                <w:sz w:val="24"/>
                <w:szCs w:val="24"/>
                <w:lang w:bidi="ar-SY"/>
              </w:rPr>
              <w:t xml:space="preserve">Glottals </w:t>
            </w:r>
          </w:p>
        </w:tc>
        <w:tc>
          <w:tcPr>
            <w:tcW w:w="2741" w:type="dxa"/>
            <w:gridSpan w:val="2"/>
          </w:tcPr>
          <w:p w:rsidR="00F605F4" w:rsidRPr="00033251" w:rsidRDefault="00F454F7" w:rsidP="00F605F4">
            <w:pPr>
              <w:jc w:val="center"/>
              <w:rPr>
                <w:color w:val="595959" w:themeColor="text1" w:themeTint="A6"/>
                <w:lang w:bidi="ar-SY"/>
              </w:rPr>
            </w:pPr>
            <w:r>
              <w:rPr>
                <w:color w:val="595959" w:themeColor="text1" w:themeTint="A6"/>
                <w:lang w:bidi="ar-SY"/>
              </w:rPr>
              <w:t>That is produced without the active use the tongue and other parts of the mouth</w:t>
            </w:r>
          </w:p>
        </w:tc>
        <w:tc>
          <w:tcPr>
            <w:tcW w:w="3038" w:type="dxa"/>
            <w:gridSpan w:val="2"/>
          </w:tcPr>
          <w:p w:rsidR="00F605F4" w:rsidRPr="00033251" w:rsidRDefault="00033251" w:rsidP="00F605F4">
            <w:pPr>
              <w:jc w:val="center"/>
              <w:rPr>
                <w:color w:val="FF0000"/>
                <w:sz w:val="24"/>
                <w:szCs w:val="24"/>
                <w:lang w:bidi="ar-SY"/>
              </w:rPr>
            </w:pPr>
            <w:r>
              <w:rPr>
                <w:color w:val="FF0000"/>
                <w:sz w:val="24"/>
                <w:szCs w:val="24"/>
                <w:lang w:bidi="ar-SY"/>
              </w:rPr>
              <w:t>[H]</w:t>
            </w:r>
          </w:p>
        </w:tc>
      </w:tr>
    </w:tbl>
    <w:p w:rsidR="00F605F4" w:rsidRDefault="00F605F4" w:rsidP="00E46519">
      <w:pPr>
        <w:jc w:val="center"/>
        <w:rPr>
          <w:rFonts w:hint="cs"/>
          <w:b/>
          <w:bCs/>
          <w:color w:val="548DD4" w:themeColor="text2" w:themeTint="99"/>
          <w:sz w:val="24"/>
          <w:szCs w:val="24"/>
          <w:u w:val="double"/>
          <w:rtl/>
          <w:lang w:bidi="ar-SY"/>
        </w:rPr>
      </w:pPr>
    </w:p>
    <w:p w:rsidR="007C5102" w:rsidRPr="007C5102" w:rsidRDefault="007C5102" w:rsidP="00E46519">
      <w:pPr>
        <w:jc w:val="center"/>
        <w:rPr>
          <w:color w:val="548DD4" w:themeColor="text2" w:themeTint="99"/>
          <w:sz w:val="24"/>
          <w:szCs w:val="24"/>
          <w:rtl/>
          <w:lang w:bidi="ar-SY"/>
        </w:rPr>
      </w:pPr>
    </w:p>
    <w:sectPr w:rsidR="007C5102" w:rsidRPr="007C5102" w:rsidSect="0050256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-BoldMT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899"/>
    <w:rsid w:val="00033251"/>
    <w:rsid w:val="000742B3"/>
    <w:rsid w:val="000C750A"/>
    <w:rsid w:val="00186631"/>
    <w:rsid w:val="002D02AC"/>
    <w:rsid w:val="004237CC"/>
    <w:rsid w:val="004873EA"/>
    <w:rsid w:val="00502561"/>
    <w:rsid w:val="00503D56"/>
    <w:rsid w:val="005123AC"/>
    <w:rsid w:val="00527FCC"/>
    <w:rsid w:val="00584412"/>
    <w:rsid w:val="005B1A4B"/>
    <w:rsid w:val="00621C74"/>
    <w:rsid w:val="00661899"/>
    <w:rsid w:val="00666AF6"/>
    <w:rsid w:val="00675847"/>
    <w:rsid w:val="00714B51"/>
    <w:rsid w:val="007C5102"/>
    <w:rsid w:val="007D1636"/>
    <w:rsid w:val="008F5F20"/>
    <w:rsid w:val="00984DBA"/>
    <w:rsid w:val="00985A68"/>
    <w:rsid w:val="00986C76"/>
    <w:rsid w:val="00A748AF"/>
    <w:rsid w:val="00A93811"/>
    <w:rsid w:val="00B21535"/>
    <w:rsid w:val="00BA6EC1"/>
    <w:rsid w:val="00BC1512"/>
    <w:rsid w:val="00BD73D7"/>
    <w:rsid w:val="00CB128F"/>
    <w:rsid w:val="00D71FB3"/>
    <w:rsid w:val="00E01D43"/>
    <w:rsid w:val="00E46519"/>
    <w:rsid w:val="00E744F1"/>
    <w:rsid w:val="00EA3291"/>
    <w:rsid w:val="00F3084F"/>
    <w:rsid w:val="00F454F7"/>
    <w:rsid w:val="00F605F4"/>
    <w:rsid w:val="00F738B9"/>
    <w:rsid w:val="00FC3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horttext">
    <w:name w:val="short_text"/>
    <w:basedOn w:val="a0"/>
    <w:rsid w:val="008F5F20"/>
  </w:style>
  <w:style w:type="character" w:customStyle="1" w:styleId="hps">
    <w:name w:val="hps"/>
    <w:basedOn w:val="a0"/>
    <w:rsid w:val="008F5F20"/>
  </w:style>
  <w:style w:type="table" w:styleId="a3">
    <w:name w:val="Table Grid"/>
    <w:basedOn w:val="a1"/>
    <w:uiPriority w:val="59"/>
    <w:rsid w:val="00F605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horttext">
    <w:name w:val="short_text"/>
    <w:basedOn w:val="a0"/>
    <w:rsid w:val="008F5F20"/>
  </w:style>
  <w:style w:type="character" w:customStyle="1" w:styleId="hps">
    <w:name w:val="hps"/>
    <w:basedOn w:val="a0"/>
    <w:rsid w:val="008F5F20"/>
  </w:style>
  <w:style w:type="table" w:styleId="a3">
    <w:name w:val="Table Grid"/>
    <w:basedOn w:val="a1"/>
    <w:uiPriority w:val="59"/>
    <w:rsid w:val="00F605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741</TotalTime>
  <Pages>1</Pages>
  <Words>610</Words>
  <Characters>3479</Characters>
  <Application>Microsoft Office Word</Application>
  <DocSecurity>0</DocSecurity>
  <Lines>28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Islam</dc:creator>
  <cp:lastModifiedBy>Islam</cp:lastModifiedBy>
  <cp:revision>6</cp:revision>
  <dcterms:created xsi:type="dcterms:W3CDTF">2014-02-22T13:05:00Z</dcterms:created>
  <dcterms:modified xsi:type="dcterms:W3CDTF">2014-02-24T12:06:00Z</dcterms:modified>
</cp:coreProperties>
</file>