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C0" w:rsidRPr="00062882" w:rsidRDefault="00722568" w:rsidP="00722568">
      <w:pPr>
        <w:jc w:val="right"/>
        <w:rPr>
          <w:color w:val="FF0000"/>
          <w:sz w:val="40"/>
          <w:szCs w:val="40"/>
        </w:rPr>
      </w:pPr>
      <w:proofErr w:type="spellStart"/>
      <w:r w:rsidRPr="00062882">
        <w:rPr>
          <w:color w:val="FF0000"/>
          <w:sz w:val="40"/>
          <w:szCs w:val="40"/>
        </w:rPr>
        <w:t>Licture</w:t>
      </w:r>
      <w:proofErr w:type="spellEnd"/>
      <w:r w:rsidRPr="00062882">
        <w:rPr>
          <w:color w:val="FF0000"/>
          <w:sz w:val="40"/>
          <w:szCs w:val="40"/>
        </w:rPr>
        <w:t xml:space="preserve"> 9</w:t>
      </w:r>
    </w:p>
    <w:p w:rsidR="00722568" w:rsidRPr="00722568" w:rsidRDefault="00722568" w:rsidP="00722568">
      <w:pPr>
        <w:jc w:val="right"/>
        <w:rPr>
          <w:sz w:val="28"/>
          <w:szCs w:val="28"/>
        </w:rPr>
      </w:pPr>
    </w:p>
    <w:p w:rsidR="00000000" w:rsidRPr="00722568" w:rsidRDefault="00062882" w:rsidP="00722568">
      <w:pPr>
        <w:numPr>
          <w:ilvl w:val="0"/>
          <w:numId w:val="1"/>
        </w:numPr>
        <w:jc w:val="right"/>
        <w:rPr>
          <w:color w:val="C00000"/>
          <w:sz w:val="36"/>
          <w:szCs w:val="36"/>
        </w:rPr>
      </w:pPr>
      <w:r w:rsidRPr="00722568">
        <w:rPr>
          <w:b/>
          <w:bCs/>
          <w:color w:val="C00000"/>
          <w:sz w:val="36"/>
          <w:szCs w:val="36"/>
        </w:rPr>
        <w:t xml:space="preserve">Introduction </w:t>
      </w:r>
    </w:p>
    <w:p w:rsidR="00722568" w:rsidRPr="00062882" w:rsidRDefault="00722568" w:rsidP="00722568">
      <w:pPr>
        <w:jc w:val="right"/>
        <w:rPr>
          <w:rFonts w:hint="cs"/>
          <w:color w:val="0F243E" w:themeColor="text2" w:themeShade="80"/>
          <w:sz w:val="28"/>
          <w:szCs w:val="28"/>
          <w:rtl/>
        </w:rPr>
      </w:pPr>
    </w:p>
    <w:p w:rsidR="00722568" w:rsidRPr="00722568" w:rsidRDefault="00722568" w:rsidP="00722568">
      <w:pPr>
        <w:jc w:val="right"/>
        <w:rPr>
          <w:sz w:val="28"/>
          <w:szCs w:val="28"/>
        </w:rPr>
      </w:pPr>
      <w:r w:rsidRPr="00062882">
        <w:rPr>
          <w:color w:val="0F243E" w:themeColor="text2" w:themeShade="80"/>
          <w:sz w:val="28"/>
          <w:szCs w:val="28"/>
        </w:rPr>
        <w:t xml:space="preserve">In the preceding chapter, we moved from the general categories and concepts of traditional grammar to more specific methods of describing the structure of phrases and sentences. When we concentrate on the structure and ordering of components within a sentence, we are studying the </w:t>
      </w:r>
      <w:r w:rsidRPr="00062882">
        <w:rPr>
          <w:b/>
          <w:bCs/>
          <w:color w:val="00B050"/>
          <w:sz w:val="28"/>
          <w:szCs w:val="28"/>
        </w:rPr>
        <w:t xml:space="preserve">syntax </w:t>
      </w:r>
      <w:r w:rsidRPr="00062882">
        <w:rPr>
          <w:color w:val="0F243E" w:themeColor="text2" w:themeShade="80"/>
          <w:sz w:val="28"/>
          <w:szCs w:val="28"/>
        </w:rPr>
        <w:t>of a language.</w:t>
      </w:r>
      <w:r w:rsidRPr="00722568">
        <w:rPr>
          <w:sz w:val="28"/>
          <w:szCs w:val="28"/>
        </w:rPr>
        <w:t xml:space="preserve"> </w:t>
      </w:r>
    </w:p>
    <w:p w:rsidR="00722568" w:rsidRPr="00722568" w:rsidRDefault="00722568" w:rsidP="00722568">
      <w:pPr>
        <w:jc w:val="right"/>
        <w:rPr>
          <w:rFonts w:hint="cs"/>
          <w:sz w:val="28"/>
          <w:szCs w:val="28"/>
          <w:rtl/>
        </w:rPr>
      </w:pPr>
    </w:p>
    <w:p w:rsidR="00000000" w:rsidRPr="00062882" w:rsidRDefault="00062882" w:rsidP="00722568">
      <w:pPr>
        <w:numPr>
          <w:ilvl w:val="0"/>
          <w:numId w:val="2"/>
        </w:numPr>
        <w:jc w:val="right"/>
        <w:rPr>
          <w:color w:val="0F243E" w:themeColor="text2" w:themeShade="80"/>
          <w:sz w:val="28"/>
          <w:szCs w:val="28"/>
        </w:rPr>
      </w:pPr>
      <w:r w:rsidRPr="00722568">
        <w:rPr>
          <w:b/>
          <w:bCs/>
          <w:color w:val="C00000"/>
          <w:sz w:val="28"/>
          <w:szCs w:val="28"/>
        </w:rPr>
        <w:t xml:space="preserve">Generative grammar </w:t>
      </w:r>
    </w:p>
    <w:p w:rsidR="00722568" w:rsidRPr="00062882" w:rsidRDefault="00722568" w:rsidP="00722568">
      <w:pPr>
        <w:jc w:val="right"/>
        <w:rPr>
          <w:rFonts w:hint="cs"/>
          <w:color w:val="0F243E" w:themeColor="text2" w:themeShade="80"/>
          <w:sz w:val="28"/>
          <w:szCs w:val="28"/>
          <w:rtl/>
        </w:rPr>
      </w:pPr>
    </w:p>
    <w:p w:rsidR="00722568" w:rsidRPr="00062882" w:rsidRDefault="00722568" w:rsidP="00722568">
      <w:pPr>
        <w:jc w:val="right"/>
        <w:rPr>
          <w:color w:val="0F243E" w:themeColor="text2" w:themeShade="80"/>
          <w:sz w:val="28"/>
          <w:szCs w:val="28"/>
        </w:rPr>
      </w:pPr>
      <w:r w:rsidRPr="00062882">
        <w:rPr>
          <w:color w:val="0F243E" w:themeColor="text2" w:themeShade="80"/>
          <w:sz w:val="28"/>
          <w:szCs w:val="28"/>
        </w:rPr>
        <w:t>Inspired by the original work of Noam Chomsky, linguists have attempted to produce a particular type of grammar that has a very explicit system of rules specifying what combinations of basic elements would result in well-formed sentences. This very explicit system of rules, it was proposed, would have a lot in common with the types of rules found in mathematics.</w:t>
      </w:r>
    </w:p>
    <w:p w:rsidR="00722568" w:rsidRPr="00062882" w:rsidRDefault="00722568" w:rsidP="00722568">
      <w:pPr>
        <w:jc w:val="right"/>
        <w:rPr>
          <w:color w:val="0F243E" w:themeColor="text2" w:themeShade="80"/>
          <w:sz w:val="28"/>
          <w:szCs w:val="28"/>
          <w:rtl/>
        </w:rPr>
      </w:pPr>
      <w:r w:rsidRPr="00062882">
        <w:rPr>
          <w:color w:val="0F243E" w:themeColor="text2" w:themeShade="80"/>
          <w:sz w:val="28"/>
          <w:szCs w:val="28"/>
        </w:rPr>
        <w:t>If we consider the following operation 1 + 1 = 2</w:t>
      </w:r>
    </w:p>
    <w:p w:rsidR="00722568" w:rsidRPr="00722568" w:rsidRDefault="00722568" w:rsidP="00722568">
      <w:pPr>
        <w:jc w:val="right"/>
        <w:rPr>
          <w:sz w:val="28"/>
          <w:szCs w:val="28"/>
          <w:rtl/>
        </w:rPr>
      </w:pPr>
      <w:r w:rsidRPr="00062882">
        <w:rPr>
          <w:color w:val="0F243E" w:themeColor="text2" w:themeShade="80"/>
          <w:sz w:val="28"/>
          <w:szCs w:val="28"/>
        </w:rPr>
        <w:t>The</w:t>
      </w:r>
      <w:r w:rsidRPr="00722568">
        <w:rPr>
          <w:sz w:val="28"/>
          <w:szCs w:val="28"/>
        </w:rPr>
        <w:t xml:space="preserve"> result of this operation is definite </w:t>
      </w:r>
      <w:proofErr w:type="gramStart"/>
      <w:r w:rsidRPr="00722568">
        <w:rPr>
          <w:sz w:val="28"/>
          <w:szCs w:val="28"/>
        </w:rPr>
        <w:t>( cannot</w:t>
      </w:r>
      <w:proofErr w:type="gramEnd"/>
      <w:r w:rsidRPr="00722568">
        <w:rPr>
          <w:sz w:val="28"/>
          <w:szCs w:val="28"/>
        </w:rPr>
        <w:t xml:space="preserve"> be changed) </w:t>
      </w:r>
    </w:p>
    <w:p w:rsidR="00722568" w:rsidRPr="00722568" w:rsidRDefault="00722568" w:rsidP="00722568">
      <w:pPr>
        <w:jc w:val="right"/>
        <w:rPr>
          <w:rFonts w:hint="cs"/>
          <w:sz w:val="28"/>
          <w:szCs w:val="28"/>
          <w:rtl/>
        </w:rPr>
      </w:pPr>
    </w:p>
    <w:p w:rsidR="00722568" w:rsidRPr="00722568" w:rsidRDefault="00722568" w:rsidP="00722568">
      <w:pPr>
        <w:jc w:val="right"/>
        <w:rPr>
          <w:rFonts w:hint="cs"/>
          <w:color w:val="C00000"/>
          <w:sz w:val="28"/>
          <w:szCs w:val="28"/>
          <w:rtl/>
        </w:rPr>
      </w:pPr>
      <w:r w:rsidRPr="00722568">
        <w:rPr>
          <w:b/>
          <w:bCs/>
          <w:color w:val="C00000"/>
          <w:sz w:val="28"/>
          <w:szCs w:val="28"/>
        </w:rPr>
        <w:t>Generative grammar</w:t>
      </w:r>
    </w:p>
    <w:p w:rsidR="00722568" w:rsidRPr="00062882" w:rsidRDefault="00722568" w:rsidP="00722568">
      <w:pPr>
        <w:jc w:val="right"/>
        <w:rPr>
          <w:color w:val="0F243E" w:themeColor="text2" w:themeShade="80"/>
          <w:sz w:val="28"/>
          <w:szCs w:val="28"/>
        </w:rPr>
      </w:pPr>
      <w:r w:rsidRPr="00062882">
        <w:rPr>
          <w:color w:val="0F243E" w:themeColor="text2" w:themeShade="80"/>
          <w:sz w:val="28"/>
          <w:szCs w:val="28"/>
        </w:rPr>
        <w:t xml:space="preserve">But if we consider the following equation </w:t>
      </w:r>
    </w:p>
    <w:p w:rsidR="00722568" w:rsidRPr="00062882" w:rsidRDefault="00722568" w:rsidP="00722568">
      <w:pPr>
        <w:jc w:val="right"/>
        <w:rPr>
          <w:color w:val="0F243E" w:themeColor="text2" w:themeShade="80"/>
          <w:sz w:val="28"/>
          <w:szCs w:val="28"/>
          <w:rtl/>
        </w:rPr>
      </w:pPr>
      <w:r w:rsidRPr="00062882">
        <w:rPr>
          <w:color w:val="0F243E" w:themeColor="text2" w:themeShade="80"/>
          <w:sz w:val="28"/>
          <w:szCs w:val="28"/>
        </w:rPr>
        <w:t>3x + 2y = z</w:t>
      </w:r>
    </w:p>
    <w:p w:rsidR="00722568" w:rsidRPr="00062882" w:rsidRDefault="00722568" w:rsidP="00722568">
      <w:pPr>
        <w:jc w:val="right"/>
        <w:rPr>
          <w:color w:val="0F243E" w:themeColor="text2" w:themeShade="80"/>
          <w:sz w:val="28"/>
          <w:szCs w:val="28"/>
          <w:rtl/>
        </w:rPr>
      </w:pPr>
      <w:r w:rsidRPr="00062882">
        <w:rPr>
          <w:color w:val="0F243E" w:themeColor="text2" w:themeShade="80"/>
          <w:sz w:val="28"/>
          <w:szCs w:val="28"/>
        </w:rPr>
        <w:t>The result ‘z’ in infinite because each time we change the value of ‘x’ and/or ‘y’, the value of ‘z’ will change.</w:t>
      </w:r>
    </w:p>
    <w:p w:rsidR="00722568" w:rsidRPr="00062882" w:rsidRDefault="00722568" w:rsidP="00722568">
      <w:pPr>
        <w:jc w:val="right"/>
        <w:rPr>
          <w:color w:val="0F243E" w:themeColor="text2" w:themeShade="80"/>
          <w:sz w:val="28"/>
          <w:szCs w:val="28"/>
          <w:rtl/>
        </w:rPr>
      </w:pPr>
      <w:r w:rsidRPr="00062882">
        <w:rPr>
          <w:color w:val="0F243E" w:themeColor="text2" w:themeShade="80"/>
          <w:sz w:val="28"/>
          <w:szCs w:val="28"/>
        </w:rPr>
        <w:lastRenderedPageBreak/>
        <w:t xml:space="preserve">Starting from this comparison with mathematic rules, linguists tried to create grammatical rules by which we can produces an infinite set of sentences. Such a set of explicit rules is a </w:t>
      </w:r>
      <w:r w:rsidRPr="00062882">
        <w:rPr>
          <w:b/>
          <w:bCs/>
          <w:color w:val="0F243E" w:themeColor="text2" w:themeShade="80"/>
          <w:sz w:val="28"/>
          <w:szCs w:val="28"/>
        </w:rPr>
        <w:t>generative grammar.</w:t>
      </w:r>
      <w:r w:rsidRPr="00062882">
        <w:rPr>
          <w:color w:val="0F243E" w:themeColor="text2" w:themeShade="80"/>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3"/>
        </w:numPr>
        <w:jc w:val="right"/>
        <w:rPr>
          <w:color w:val="C00000"/>
          <w:sz w:val="28"/>
          <w:szCs w:val="28"/>
        </w:rPr>
      </w:pPr>
      <w:r w:rsidRPr="00722568">
        <w:rPr>
          <w:b/>
          <w:bCs/>
          <w:color w:val="C00000"/>
          <w:sz w:val="28"/>
          <w:szCs w:val="28"/>
        </w:rPr>
        <w:t xml:space="preserve">Syntactic structures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062882">
        <w:rPr>
          <w:color w:val="0F243E" w:themeColor="text2" w:themeShade="80"/>
          <w:sz w:val="28"/>
          <w:szCs w:val="28"/>
        </w:rPr>
        <w:t>A generative grammar defines the syntactic structures of a language. The grammar will generate all the well-formed syntactic structures (e.g. sentences) of the language and will not generate any ill-formed structures. This has been called the ‘</w:t>
      </w:r>
      <w:r w:rsidRPr="00062882">
        <w:rPr>
          <w:i/>
          <w:iCs/>
          <w:color w:val="0F243E" w:themeColor="text2" w:themeShade="80"/>
          <w:sz w:val="28"/>
          <w:szCs w:val="28"/>
        </w:rPr>
        <w:t>all and only</w:t>
      </w:r>
      <w:r w:rsidRPr="00062882">
        <w:rPr>
          <w:color w:val="0F243E" w:themeColor="text2" w:themeShade="80"/>
          <w:sz w:val="28"/>
          <w:szCs w:val="28"/>
        </w:rPr>
        <w:t xml:space="preserve">’ criterion, that is, </w:t>
      </w:r>
      <w:r w:rsidRPr="00062882">
        <w:rPr>
          <w:i/>
          <w:iCs/>
          <w:color w:val="0F243E" w:themeColor="text2" w:themeShade="80"/>
          <w:sz w:val="28"/>
          <w:szCs w:val="28"/>
        </w:rPr>
        <w:t>all</w:t>
      </w:r>
      <w:r w:rsidRPr="00062882">
        <w:rPr>
          <w:color w:val="0F243E" w:themeColor="text2" w:themeShade="80"/>
          <w:sz w:val="28"/>
          <w:szCs w:val="28"/>
        </w:rPr>
        <w:t xml:space="preserve"> the grammatical sentences and </w:t>
      </w:r>
      <w:r w:rsidRPr="00062882">
        <w:rPr>
          <w:i/>
          <w:iCs/>
          <w:color w:val="0F243E" w:themeColor="text2" w:themeShade="80"/>
          <w:sz w:val="28"/>
          <w:szCs w:val="28"/>
        </w:rPr>
        <w:t>only</w:t>
      </w:r>
      <w:r w:rsidRPr="00062882">
        <w:rPr>
          <w:color w:val="0F243E" w:themeColor="text2" w:themeShade="80"/>
          <w:sz w:val="28"/>
          <w:szCs w:val="28"/>
        </w:rPr>
        <w:t xml:space="preserve"> the grammatical sentences will be produced. The grammar will have a finite (i.e. limited) number of rules, but will be capable of generating an infinite number of well-formed </w:t>
      </w:r>
      <w:r w:rsidRPr="00722568">
        <w:rPr>
          <w:sz w:val="28"/>
          <w:szCs w:val="28"/>
        </w:rPr>
        <w:t xml:space="preserve">structures. </w:t>
      </w:r>
    </w:p>
    <w:p w:rsidR="00722568" w:rsidRPr="00722568" w:rsidRDefault="00722568" w:rsidP="00722568">
      <w:pPr>
        <w:jc w:val="right"/>
        <w:rPr>
          <w:rFonts w:hint="cs"/>
          <w:sz w:val="28"/>
          <w:szCs w:val="28"/>
          <w:rtl/>
        </w:rPr>
      </w:pPr>
    </w:p>
    <w:p w:rsidR="00000000" w:rsidRPr="00722568" w:rsidRDefault="00062882" w:rsidP="00722568">
      <w:pPr>
        <w:numPr>
          <w:ilvl w:val="0"/>
          <w:numId w:val="4"/>
        </w:numPr>
        <w:jc w:val="right"/>
        <w:rPr>
          <w:color w:val="C00000"/>
          <w:sz w:val="28"/>
          <w:szCs w:val="28"/>
        </w:rPr>
      </w:pPr>
      <w:r w:rsidRPr="00722568">
        <w:rPr>
          <w:b/>
          <w:bCs/>
          <w:color w:val="C00000"/>
          <w:sz w:val="28"/>
          <w:szCs w:val="28"/>
        </w:rPr>
        <w:t xml:space="preserve">Deep and surface structure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062882">
        <w:rPr>
          <w:b/>
          <w:bCs/>
          <w:color w:val="0F243E" w:themeColor="text2" w:themeShade="80"/>
          <w:sz w:val="28"/>
          <w:szCs w:val="28"/>
        </w:rPr>
        <w:t>Surface structure</w:t>
      </w:r>
      <w:r w:rsidRPr="00062882">
        <w:rPr>
          <w:color w:val="244061" w:themeColor="accent1" w:themeShade="80"/>
          <w:sz w:val="28"/>
          <w:szCs w:val="28"/>
        </w:rPr>
        <w:t>: the structure of individual sentences after the application of movement rules to deep structure (form).</w:t>
      </w:r>
    </w:p>
    <w:p w:rsidR="00722568" w:rsidRPr="00062882" w:rsidRDefault="00722568" w:rsidP="00722568">
      <w:pPr>
        <w:jc w:val="right"/>
        <w:rPr>
          <w:color w:val="244061" w:themeColor="accent1" w:themeShade="80"/>
          <w:sz w:val="28"/>
          <w:szCs w:val="28"/>
          <w:rtl/>
        </w:rPr>
      </w:pPr>
      <w:r w:rsidRPr="00062882">
        <w:rPr>
          <w:b/>
          <w:bCs/>
          <w:color w:val="0F243E" w:themeColor="text2" w:themeShade="80"/>
          <w:sz w:val="28"/>
          <w:szCs w:val="28"/>
        </w:rPr>
        <w:t>Deep structure</w:t>
      </w:r>
      <w:r w:rsidRPr="00062882">
        <w:rPr>
          <w:color w:val="0F243E" w:themeColor="text2" w:themeShade="80"/>
          <w:sz w:val="28"/>
          <w:szCs w:val="28"/>
        </w:rPr>
        <w:t>:</w:t>
      </w:r>
      <w:r w:rsidRPr="00722568">
        <w:rPr>
          <w:sz w:val="28"/>
          <w:szCs w:val="28"/>
        </w:rPr>
        <w:t xml:space="preserve"> </w:t>
      </w:r>
      <w:r w:rsidRPr="00062882">
        <w:rPr>
          <w:color w:val="244061" w:themeColor="accent1" w:themeShade="80"/>
          <w:sz w:val="28"/>
          <w:szCs w:val="28"/>
        </w:rPr>
        <w:t>the underlying structure of sentences as represented by phrase structure rules (meaning).</w:t>
      </w:r>
    </w:p>
    <w:p w:rsidR="00722568" w:rsidRPr="00062882" w:rsidRDefault="00722568" w:rsidP="00722568">
      <w:pPr>
        <w:jc w:val="right"/>
        <w:rPr>
          <w:color w:val="244061" w:themeColor="accent1" w:themeShade="80"/>
          <w:sz w:val="28"/>
          <w:szCs w:val="28"/>
          <w:rtl/>
        </w:rPr>
      </w:pPr>
      <w:r w:rsidRPr="00062882">
        <w:rPr>
          <w:color w:val="244061" w:themeColor="accent1" w:themeShade="80"/>
          <w:sz w:val="28"/>
          <w:szCs w:val="28"/>
        </w:rPr>
        <w:t xml:space="preserve">If we </w:t>
      </w:r>
      <w:proofErr w:type="gramStart"/>
      <w:r w:rsidRPr="00062882">
        <w:rPr>
          <w:color w:val="244061" w:themeColor="accent1" w:themeShade="80"/>
          <w:sz w:val="28"/>
          <w:szCs w:val="28"/>
        </w:rPr>
        <w:t>consider  the</w:t>
      </w:r>
      <w:proofErr w:type="gramEnd"/>
      <w:r w:rsidRPr="00062882">
        <w:rPr>
          <w:color w:val="244061" w:themeColor="accent1" w:themeShade="80"/>
          <w:sz w:val="28"/>
          <w:szCs w:val="28"/>
        </w:rPr>
        <w:t xml:space="preserve"> following pair of sentences:</w:t>
      </w:r>
    </w:p>
    <w:p w:rsidR="00722568" w:rsidRPr="00062882" w:rsidRDefault="00722568" w:rsidP="00722568">
      <w:pPr>
        <w:jc w:val="right"/>
        <w:rPr>
          <w:color w:val="244061" w:themeColor="accent1" w:themeShade="80"/>
          <w:sz w:val="28"/>
          <w:szCs w:val="28"/>
          <w:rtl/>
        </w:rPr>
      </w:pPr>
      <w:r w:rsidRPr="00062882">
        <w:rPr>
          <w:i/>
          <w:iCs/>
          <w:color w:val="244061" w:themeColor="accent1" w:themeShade="80"/>
          <w:sz w:val="28"/>
          <w:szCs w:val="28"/>
        </w:rPr>
        <w:t>Charlie broke the window.</w:t>
      </w:r>
    </w:p>
    <w:p w:rsidR="00722568" w:rsidRPr="00722568" w:rsidRDefault="00722568" w:rsidP="00722568">
      <w:pPr>
        <w:jc w:val="right"/>
        <w:rPr>
          <w:sz w:val="28"/>
          <w:szCs w:val="28"/>
          <w:rtl/>
        </w:rPr>
      </w:pPr>
      <w:r w:rsidRPr="00062882">
        <w:rPr>
          <w:i/>
          <w:iCs/>
          <w:color w:val="244061" w:themeColor="accent1" w:themeShade="80"/>
          <w:sz w:val="28"/>
          <w:szCs w:val="28"/>
        </w:rPr>
        <w:t>The window was broken by Charlie</w:t>
      </w:r>
      <w:r w:rsidRPr="00722568">
        <w:rPr>
          <w:i/>
          <w:iCs/>
          <w:sz w:val="28"/>
          <w:szCs w:val="28"/>
        </w:rPr>
        <w:t>.</w:t>
      </w:r>
      <w:r w:rsidRPr="00722568">
        <w:rPr>
          <w:sz w:val="28"/>
          <w:szCs w:val="28"/>
        </w:rPr>
        <w:t xml:space="preserve"> </w:t>
      </w:r>
    </w:p>
    <w:p w:rsidR="00722568" w:rsidRPr="00722568" w:rsidRDefault="00722568" w:rsidP="00722568">
      <w:pPr>
        <w:jc w:val="right"/>
        <w:rPr>
          <w:rFonts w:hint="cs"/>
          <w:sz w:val="28"/>
          <w:szCs w:val="28"/>
          <w:rtl/>
        </w:rPr>
      </w:pPr>
    </w:p>
    <w:p w:rsidR="00722568" w:rsidRPr="00722568" w:rsidRDefault="00722568" w:rsidP="00722568">
      <w:pPr>
        <w:jc w:val="right"/>
        <w:rPr>
          <w:rFonts w:hint="cs"/>
          <w:color w:val="C00000"/>
          <w:sz w:val="28"/>
          <w:szCs w:val="28"/>
          <w:rtl/>
        </w:rPr>
      </w:pPr>
      <w:r w:rsidRPr="00722568">
        <w:rPr>
          <w:b/>
          <w:bCs/>
          <w:color w:val="C00000"/>
          <w:sz w:val="28"/>
          <w:szCs w:val="28"/>
        </w:rPr>
        <w:t>Deep and surface structure</w:t>
      </w:r>
    </w:p>
    <w:p w:rsidR="00722568" w:rsidRPr="00722568" w:rsidRDefault="00722568" w:rsidP="00722568">
      <w:pPr>
        <w:jc w:val="right"/>
        <w:rPr>
          <w:sz w:val="28"/>
          <w:szCs w:val="28"/>
        </w:rPr>
      </w:pPr>
      <w:r w:rsidRPr="00062882">
        <w:rPr>
          <w:color w:val="244061" w:themeColor="accent1" w:themeShade="80"/>
          <w:sz w:val="28"/>
          <w:szCs w:val="28"/>
        </w:rPr>
        <w:t xml:space="preserve">In traditional grammar, the first is called an active sentence, focusing on what </w:t>
      </w:r>
      <w:r w:rsidRPr="00062882">
        <w:rPr>
          <w:i/>
          <w:iCs/>
          <w:color w:val="244061" w:themeColor="accent1" w:themeShade="80"/>
          <w:sz w:val="28"/>
          <w:szCs w:val="28"/>
        </w:rPr>
        <w:t>Charlie</w:t>
      </w:r>
      <w:r w:rsidRPr="00062882">
        <w:rPr>
          <w:color w:val="244061" w:themeColor="accent1" w:themeShade="80"/>
          <w:sz w:val="28"/>
          <w:szCs w:val="28"/>
        </w:rPr>
        <w:t xml:space="preserve"> did, and the second is a passive sentence, focusing on </w:t>
      </w:r>
      <w:proofErr w:type="gramStart"/>
      <w:r w:rsidRPr="00062882">
        <w:rPr>
          <w:i/>
          <w:iCs/>
          <w:color w:val="244061" w:themeColor="accent1" w:themeShade="80"/>
          <w:sz w:val="28"/>
          <w:szCs w:val="28"/>
        </w:rPr>
        <w:t>The</w:t>
      </w:r>
      <w:proofErr w:type="gramEnd"/>
      <w:r w:rsidRPr="00722568">
        <w:rPr>
          <w:i/>
          <w:iCs/>
          <w:sz w:val="28"/>
          <w:szCs w:val="28"/>
        </w:rPr>
        <w:t xml:space="preserve"> </w:t>
      </w:r>
      <w:r w:rsidRPr="00062882">
        <w:rPr>
          <w:i/>
          <w:iCs/>
          <w:color w:val="244061" w:themeColor="accent1" w:themeShade="80"/>
          <w:sz w:val="28"/>
          <w:szCs w:val="28"/>
        </w:rPr>
        <w:lastRenderedPageBreak/>
        <w:t xml:space="preserve">window </w:t>
      </w:r>
      <w:r w:rsidRPr="00062882">
        <w:rPr>
          <w:color w:val="244061" w:themeColor="accent1" w:themeShade="80"/>
          <w:sz w:val="28"/>
          <w:szCs w:val="28"/>
        </w:rPr>
        <w:t xml:space="preserve">and what happened to it. The distinction between them is a difference in their </w:t>
      </w:r>
      <w:r w:rsidRPr="00062882">
        <w:rPr>
          <w:b/>
          <w:bCs/>
          <w:color w:val="244061" w:themeColor="accent1" w:themeShade="80"/>
          <w:sz w:val="28"/>
          <w:szCs w:val="28"/>
        </w:rPr>
        <w:t>surface structure</w:t>
      </w:r>
      <w:r w:rsidRPr="00062882">
        <w:rPr>
          <w:color w:val="244061" w:themeColor="accent1" w:themeShade="80"/>
          <w:sz w:val="28"/>
          <w:szCs w:val="28"/>
        </w:rPr>
        <w:t xml:space="preserve">, that is, the different syntactic forms they have as individual English sentences. This other ‘underlying’ level, where the basic components (noun phrase + verb + noun phrase) shared by the two sentences can be represented, is called their </w:t>
      </w:r>
      <w:r w:rsidRPr="00062882">
        <w:rPr>
          <w:b/>
          <w:bCs/>
          <w:color w:val="244061" w:themeColor="accent1" w:themeShade="80"/>
          <w:sz w:val="28"/>
          <w:szCs w:val="28"/>
        </w:rPr>
        <w:t>deep structure.</w:t>
      </w:r>
      <w:r w:rsidRPr="00062882">
        <w:rPr>
          <w:color w:val="244061" w:themeColor="accent1" w:themeShade="80"/>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5"/>
        </w:numPr>
        <w:jc w:val="right"/>
        <w:rPr>
          <w:color w:val="C00000"/>
          <w:sz w:val="28"/>
          <w:szCs w:val="28"/>
        </w:rPr>
      </w:pPr>
      <w:r w:rsidRPr="00722568">
        <w:rPr>
          <w:b/>
          <w:bCs/>
          <w:color w:val="C00000"/>
          <w:sz w:val="28"/>
          <w:szCs w:val="28"/>
        </w:rPr>
        <w:t xml:space="preserve">Structural ambiguity </w:t>
      </w:r>
    </w:p>
    <w:p w:rsidR="00722568" w:rsidRPr="00722568" w:rsidRDefault="00722568" w:rsidP="00722568">
      <w:pPr>
        <w:jc w:val="right"/>
        <w:rPr>
          <w:rFonts w:hint="cs"/>
          <w:sz w:val="28"/>
          <w:szCs w:val="28"/>
          <w:rtl/>
        </w:rPr>
      </w:pPr>
    </w:p>
    <w:p w:rsidR="00722568" w:rsidRPr="00062882" w:rsidRDefault="00722568" w:rsidP="00722568">
      <w:pPr>
        <w:jc w:val="right"/>
        <w:rPr>
          <w:color w:val="244061" w:themeColor="accent1" w:themeShade="80"/>
          <w:sz w:val="28"/>
          <w:szCs w:val="28"/>
        </w:rPr>
      </w:pPr>
      <w:r w:rsidRPr="00722568">
        <w:rPr>
          <w:b/>
          <w:bCs/>
          <w:sz w:val="28"/>
          <w:szCs w:val="28"/>
        </w:rPr>
        <w:t>Structural ambiguity</w:t>
      </w:r>
      <w:r w:rsidRPr="00722568">
        <w:rPr>
          <w:sz w:val="28"/>
          <w:szCs w:val="28"/>
        </w:rPr>
        <w:t xml:space="preserve">: </w:t>
      </w:r>
      <w:r w:rsidRPr="00062882">
        <w:rPr>
          <w:color w:val="244061" w:themeColor="accent1" w:themeShade="80"/>
          <w:sz w:val="28"/>
          <w:szCs w:val="28"/>
        </w:rPr>
        <w:t>a situation in which a single phrase or sentence has two (or more) different underlying structures and interpretations.</w:t>
      </w:r>
    </w:p>
    <w:p w:rsidR="00722568" w:rsidRPr="00062882" w:rsidRDefault="00722568" w:rsidP="00722568">
      <w:pPr>
        <w:jc w:val="right"/>
        <w:rPr>
          <w:color w:val="244061" w:themeColor="accent1" w:themeShade="80"/>
          <w:sz w:val="28"/>
          <w:szCs w:val="28"/>
          <w:rtl/>
        </w:rPr>
      </w:pPr>
      <w:r w:rsidRPr="00062882">
        <w:rPr>
          <w:color w:val="244061" w:themeColor="accent1" w:themeShade="80"/>
          <w:sz w:val="28"/>
          <w:szCs w:val="28"/>
        </w:rPr>
        <w:t xml:space="preserve">Let’s say we had two distinct deep structures. One expresses the idea that ‘Annie had an umbrella and she whacked a man with it.’ The other expresses the idea that ‘Annie whacked a man and the man happened to be carrying an umbrella.’ Now, these two different versions of events can actually be expressed in the same surface structure form: </w:t>
      </w:r>
    </w:p>
    <w:p w:rsidR="00722568" w:rsidRPr="00722568" w:rsidRDefault="00722568" w:rsidP="00722568">
      <w:pPr>
        <w:jc w:val="right"/>
        <w:rPr>
          <w:rFonts w:hint="cs"/>
          <w:sz w:val="28"/>
          <w:szCs w:val="28"/>
          <w:rtl/>
        </w:rPr>
      </w:pPr>
    </w:p>
    <w:p w:rsidR="00722568" w:rsidRPr="00722568" w:rsidRDefault="00722568" w:rsidP="00722568">
      <w:pPr>
        <w:jc w:val="right"/>
        <w:rPr>
          <w:rFonts w:hint="cs"/>
          <w:color w:val="C00000"/>
          <w:sz w:val="28"/>
          <w:szCs w:val="28"/>
          <w:rtl/>
        </w:rPr>
      </w:pPr>
      <w:r w:rsidRPr="00722568">
        <w:rPr>
          <w:b/>
          <w:bCs/>
          <w:color w:val="C00000"/>
          <w:sz w:val="28"/>
          <w:szCs w:val="28"/>
        </w:rPr>
        <w:t>Structural ambiguity</w:t>
      </w:r>
    </w:p>
    <w:p w:rsidR="00722568" w:rsidRPr="00062882" w:rsidRDefault="00722568" w:rsidP="00722568">
      <w:pPr>
        <w:jc w:val="right"/>
        <w:rPr>
          <w:color w:val="244061" w:themeColor="accent1" w:themeShade="80"/>
          <w:sz w:val="28"/>
          <w:szCs w:val="28"/>
        </w:rPr>
      </w:pPr>
      <w:r w:rsidRPr="00062882">
        <w:rPr>
          <w:i/>
          <w:iCs/>
          <w:color w:val="244061" w:themeColor="accent1" w:themeShade="80"/>
          <w:sz w:val="28"/>
          <w:szCs w:val="28"/>
        </w:rPr>
        <w:t xml:space="preserve">Annie whacked a man with an umbrella. </w:t>
      </w:r>
      <w:r w:rsidRPr="00062882">
        <w:rPr>
          <w:color w:val="244061" w:themeColor="accent1" w:themeShade="80"/>
          <w:sz w:val="28"/>
          <w:szCs w:val="28"/>
        </w:rPr>
        <w:t xml:space="preserve">This sentence provides an example of </w:t>
      </w:r>
      <w:r w:rsidRPr="00062882">
        <w:rPr>
          <w:b/>
          <w:bCs/>
          <w:color w:val="244061" w:themeColor="accent1" w:themeShade="80"/>
          <w:sz w:val="28"/>
          <w:szCs w:val="28"/>
        </w:rPr>
        <w:t>structural ambiguity</w:t>
      </w:r>
      <w:r w:rsidRPr="00062882">
        <w:rPr>
          <w:color w:val="244061" w:themeColor="accent1" w:themeShade="80"/>
          <w:sz w:val="28"/>
          <w:szCs w:val="28"/>
        </w:rPr>
        <w:t>.</w:t>
      </w:r>
    </w:p>
    <w:p w:rsidR="00722568" w:rsidRPr="00722568" w:rsidRDefault="00722568" w:rsidP="00722568">
      <w:pPr>
        <w:jc w:val="right"/>
        <w:rPr>
          <w:sz w:val="28"/>
          <w:szCs w:val="28"/>
          <w:rtl/>
        </w:rPr>
      </w:pPr>
      <w:r w:rsidRPr="00062882">
        <w:rPr>
          <w:color w:val="244061" w:themeColor="accent1" w:themeShade="80"/>
          <w:sz w:val="28"/>
          <w:szCs w:val="28"/>
        </w:rPr>
        <w:t xml:space="preserve">Phrases can also be structurally ambiguous, as in expressions like </w:t>
      </w:r>
      <w:r w:rsidRPr="00062882">
        <w:rPr>
          <w:i/>
          <w:iCs/>
          <w:color w:val="244061" w:themeColor="accent1" w:themeShade="80"/>
          <w:sz w:val="28"/>
          <w:szCs w:val="28"/>
        </w:rPr>
        <w:t xml:space="preserve">small boys and girls. The underlying interpretation can be either ‘small boys and (small) </w:t>
      </w:r>
      <w:r w:rsidRPr="00062882">
        <w:rPr>
          <w:color w:val="244061" w:themeColor="accent1" w:themeShade="80"/>
          <w:sz w:val="28"/>
          <w:szCs w:val="28"/>
        </w:rPr>
        <w:t>girls’ or ‘small boys and (all) girls’. The grammar will have to be capable of showing the structural distinction between these underlying representations</w:t>
      </w:r>
      <w:r w:rsidRPr="00722568">
        <w:rPr>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6"/>
        </w:numPr>
        <w:jc w:val="right"/>
        <w:rPr>
          <w:color w:val="C00000"/>
          <w:sz w:val="28"/>
          <w:szCs w:val="28"/>
        </w:rPr>
      </w:pPr>
      <w:r w:rsidRPr="00722568">
        <w:rPr>
          <w:b/>
          <w:bCs/>
          <w:color w:val="C00000"/>
          <w:sz w:val="28"/>
          <w:szCs w:val="28"/>
        </w:rPr>
        <w:t xml:space="preserve">Recursion </w:t>
      </w:r>
    </w:p>
    <w:p w:rsidR="00722568" w:rsidRPr="00722568" w:rsidRDefault="00722568" w:rsidP="00722568">
      <w:pPr>
        <w:jc w:val="right"/>
        <w:rPr>
          <w:rFonts w:hint="cs"/>
          <w:sz w:val="28"/>
          <w:szCs w:val="28"/>
          <w:rtl/>
        </w:rPr>
      </w:pPr>
    </w:p>
    <w:p w:rsidR="00722568" w:rsidRPr="00062882" w:rsidRDefault="00722568" w:rsidP="00722568">
      <w:pPr>
        <w:jc w:val="right"/>
        <w:rPr>
          <w:color w:val="244061" w:themeColor="accent1" w:themeShade="80"/>
          <w:sz w:val="28"/>
          <w:szCs w:val="28"/>
        </w:rPr>
      </w:pPr>
      <w:r w:rsidRPr="00722568">
        <w:rPr>
          <w:b/>
          <w:bCs/>
          <w:sz w:val="28"/>
          <w:szCs w:val="28"/>
        </w:rPr>
        <w:lastRenderedPageBreak/>
        <w:t>Recursion</w:t>
      </w:r>
      <w:r w:rsidRPr="00722568">
        <w:rPr>
          <w:sz w:val="28"/>
          <w:szCs w:val="28"/>
        </w:rPr>
        <w:t xml:space="preserve">: </w:t>
      </w:r>
      <w:r w:rsidRPr="00062882">
        <w:rPr>
          <w:color w:val="244061" w:themeColor="accent1" w:themeShade="80"/>
          <w:sz w:val="28"/>
          <w:szCs w:val="28"/>
        </w:rPr>
        <w:t xml:space="preserve">the repeated application of a rule in generating structures. Recursive (‘repeatable any number of times’) rules have the capacity to be applied more than once in generating a structure. </w:t>
      </w:r>
    </w:p>
    <w:p w:rsidR="00722568" w:rsidRPr="00062882" w:rsidRDefault="00722568" w:rsidP="00722568">
      <w:pPr>
        <w:jc w:val="right"/>
        <w:rPr>
          <w:color w:val="244061" w:themeColor="accent1" w:themeShade="80"/>
          <w:sz w:val="28"/>
          <w:szCs w:val="28"/>
          <w:rtl/>
        </w:rPr>
      </w:pPr>
      <w:r w:rsidRPr="00062882">
        <w:rPr>
          <w:color w:val="244061" w:themeColor="accent1" w:themeShade="80"/>
          <w:sz w:val="28"/>
          <w:szCs w:val="28"/>
        </w:rPr>
        <w:t xml:space="preserve">E.g. </w:t>
      </w:r>
      <w:proofErr w:type="gramStart"/>
      <w:r w:rsidRPr="00062882">
        <w:rPr>
          <w:i/>
          <w:iCs/>
          <w:color w:val="244061" w:themeColor="accent1" w:themeShade="80"/>
          <w:sz w:val="28"/>
          <w:szCs w:val="28"/>
        </w:rPr>
        <w:t>The</w:t>
      </w:r>
      <w:proofErr w:type="gramEnd"/>
      <w:r w:rsidRPr="00062882">
        <w:rPr>
          <w:i/>
          <w:iCs/>
          <w:color w:val="244061" w:themeColor="accent1" w:themeShade="80"/>
          <w:sz w:val="28"/>
          <w:szCs w:val="28"/>
        </w:rPr>
        <w:t xml:space="preserve"> gun was on the table near the window in the bedroom. </w:t>
      </w:r>
    </w:p>
    <w:p w:rsidR="00722568" w:rsidRPr="00062882" w:rsidRDefault="00722568" w:rsidP="00722568">
      <w:pPr>
        <w:jc w:val="right"/>
        <w:rPr>
          <w:color w:val="244061" w:themeColor="accent1" w:themeShade="80"/>
          <w:sz w:val="28"/>
          <w:szCs w:val="28"/>
          <w:rtl/>
        </w:rPr>
      </w:pPr>
      <w:r w:rsidRPr="00062882">
        <w:rPr>
          <w:color w:val="244061" w:themeColor="accent1" w:themeShade="80"/>
          <w:sz w:val="28"/>
          <w:szCs w:val="28"/>
        </w:rPr>
        <w:t>The rule that creates a prepositional phrase can be repeated over and over again.</w:t>
      </w:r>
    </w:p>
    <w:p w:rsidR="00722568" w:rsidRPr="00062882" w:rsidRDefault="00722568" w:rsidP="00722568">
      <w:pPr>
        <w:jc w:val="right"/>
        <w:rPr>
          <w:color w:val="244061" w:themeColor="accent1" w:themeShade="80"/>
          <w:sz w:val="28"/>
          <w:szCs w:val="28"/>
          <w:rtl/>
        </w:rPr>
      </w:pPr>
      <w:r w:rsidRPr="00062882">
        <w:rPr>
          <w:color w:val="244061" w:themeColor="accent1" w:themeShade="80"/>
          <w:sz w:val="28"/>
          <w:szCs w:val="28"/>
        </w:rPr>
        <w:t xml:space="preserve">The same procedure can be used on sentence level. </w:t>
      </w:r>
    </w:p>
    <w:p w:rsidR="00722568" w:rsidRPr="00722568" w:rsidRDefault="00722568" w:rsidP="00722568">
      <w:pPr>
        <w:jc w:val="right"/>
        <w:rPr>
          <w:rFonts w:hint="cs"/>
          <w:sz w:val="28"/>
          <w:szCs w:val="28"/>
          <w:rtl/>
        </w:rPr>
      </w:pPr>
    </w:p>
    <w:p w:rsidR="00000000" w:rsidRPr="00722568" w:rsidRDefault="00062882" w:rsidP="00722568">
      <w:pPr>
        <w:numPr>
          <w:ilvl w:val="0"/>
          <w:numId w:val="7"/>
        </w:numPr>
        <w:jc w:val="right"/>
        <w:rPr>
          <w:color w:val="C00000"/>
          <w:sz w:val="28"/>
          <w:szCs w:val="28"/>
        </w:rPr>
      </w:pPr>
      <w:r w:rsidRPr="00722568">
        <w:rPr>
          <w:b/>
          <w:bCs/>
          <w:color w:val="C00000"/>
          <w:sz w:val="28"/>
          <w:szCs w:val="28"/>
        </w:rPr>
        <w:t xml:space="preserve">Symbols used in syntactic description </w:t>
      </w:r>
    </w:p>
    <w:p w:rsidR="00722568" w:rsidRPr="00722568" w:rsidRDefault="00722568" w:rsidP="00722568">
      <w:pPr>
        <w:jc w:val="right"/>
        <w:rPr>
          <w:rFonts w:ascii="Calibri" w:eastAsia="Times New Roman" w:hAnsi="Calibri" w:cs="Arial"/>
          <w:i/>
          <w:iCs/>
          <w:color w:val="000000"/>
          <w:kern w:val="24"/>
          <w:sz w:val="28"/>
          <w:szCs w:val="28"/>
        </w:rPr>
      </w:pPr>
      <w:r w:rsidRPr="00722568">
        <w:rPr>
          <w:rFonts w:ascii="Calibri" w:eastAsia="Times New Roman" w:hAnsi="Calibri" w:cs="Arial"/>
          <w:b/>
          <w:bCs/>
          <w:color w:val="000000"/>
          <w:kern w:val="24"/>
          <w:sz w:val="28"/>
          <w:szCs w:val="28"/>
        </w:rPr>
        <w:t xml:space="preserve"> </w:t>
      </w:r>
    </w:p>
    <w:tbl>
      <w:tblPr>
        <w:tblW w:w="10120" w:type="dxa"/>
        <w:tblCellMar>
          <w:left w:w="0" w:type="dxa"/>
          <w:right w:w="0" w:type="dxa"/>
        </w:tblCellMar>
        <w:tblLook w:val="04A0"/>
      </w:tblPr>
      <w:tblGrid>
        <w:gridCol w:w="1147"/>
        <w:gridCol w:w="4146"/>
        <w:gridCol w:w="1299"/>
        <w:gridCol w:w="3528"/>
      </w:tblGrid>
      <w:tr w:rsidR="00722568" w:rsidRPr="00722568" w:rsidTr="00722568">
        <w:trPr>
          <w:trHeight w:val="983"/>
        </w:trPr>
        <w:tc>
          <w:tcPr>
            <w:tcW w:w="1120" w:type="dxa"/>
            <w:tcBorders>
              <w:top w:val="single" w:sz="8" w:space="0" w:color="FFFFFF"/>
              <w:left w:val="single" w:sz="8" w:space="0" w:color="FFFFFF"/>
              <w:bottom w:val="single" w:sz="24" w:space="0" w:color="FFFFFF"/>
              <w:right w:val="single" w:sz="8" w:space="0" w:color="FFFFFF"/>
            </w:tcBorders>
            <w:shd w:val="clear" w:color="auto" w:fill="72A37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Symbol </w:t>
            </w:r>
          </w:p>
        </w:tc>
        <w:tc>
          <w:tcPr>
            <w:tcW w:w="4160" w:type="dxa"/>
            <w:tcBorders>
              <w:top w:val="single" w:sz="8" w:space="0" w:color="FFFFFF"/>
              <w:left w:val="single" w:sz="8" w:space="0" w:color="FFFFFF"/>
              <w:bottom w:val="single" w:sz="24" w:space="0" w:color="FFFFFF"/>
              <w:right w:val="single" w:sz="8" w:space="0" w:color="FFFFFF"/>
            </w:tcBorders>
            <w:shd w:val="clear" w:color="auto" w:fill="72A37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Means </w:t>
            </w:r>
          </w:p>
        </w:tc>
        <w:tc>
          <w:tcPr>
            <w:tcW w:w="1300" w:type="dxa"/>
            <w:tcBorders>
              <w:top w:val="single" w:sz="8" w:space="0" w:color="FFFFFF"/>
              <w:left w:val="single" w:sz="8" w:space="0" w:color="FFFFFF"/>
              <w:bottom w:val="single" w:sz="24" w:space="0" w:color="FFFFFF"/>
              <w:right w:val="single" w:sz="8" w:space="0" w:color="FFFFFF"/>
            </w:tcBorders>
            <w:shd w:val="clear" w:color="auto" w:fill="72A37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Symbol </w:t>
            </w:r>
          </w:p>
        </w:tc>
        <w:tc>
          <w:tcPr>
            <w:tcW w:w="3540" w:type="dxa"/>
            <w:tcBorders>
              <w:top w:val="single" w:sz="8" w:space="0" w:color="FFFFFF"/>
              <w:left w:val="single" w:sz="8" w:space="0" w:color="FFFFFF"/>
              <w:bottom w:val="single" w:sz="24" w:space="0" w:color="FFFFFF"/>
              <w:right w:val="single" w:sz="8" w:space="0" w:color="FFFFFF"/>
            </w:tcBorders>
            <w:shd w:val="clear" w:color="auto" w:fill="72A37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Means </w:t>
            </w:r>
          </w:p>
        </w:tc>
      </w:tr>
      <w:tr w:rsidR="00722568" w:rsidRPr="00722568" w:rsidTr="00722568">
        <w:trPr>
          <w:trHeight w:val="556"/>
        </w:trPr>
        <w:tc>
          <w:tcPr>
            <w:tcW w:w="1120" w:type="dxa"/>
            <w:tcBorders>
              <w:top w:val="single" w:sz="24"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S </w:t>
            </w:r>
          </w:p>
        </w:tc>
        <w:tc>
          <w:tcPr>
            <w:tcW w:w="4160" w:type="dxa"/>
            <w:tcBorders>
              <w:top w:val="single" w:sz="24"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sentence</w:t>
            </w:r>
            <w:r w:rsidRPr="00722568">
              <w:rPr>
                <w:rFonts w:ascii="Calibri" w:eastAsia="Times New Roman" w:hAnsi="Calibri" w:cs="Arial"/>
                <w:color w:val="000000"/>
                <w:kern w:val="24"/>
                <w:sz w:val="28"/>
                <w:szCs w:val="28"/>
              </w:rPr>
              <w:t xml:space="preserve"> </w:t>
            </w:r>
          </w:p>
        </w:tc>
        <w:tc>
          <w:tcPr>
            <w:tcW w:w="1300" w:type="dxa"/>
            <w:tcBorders>
              <w:top w:val="single" w:sz="24"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N </w:t>
            </w:r>
          </w:p>
        </w:tc>
        <w:tc>
          <w:tcPr>
            <w:tcW w:w="3540" w:type="dxa"/>
            <w:tcBorders>
              <w:top w:val="single" w:sz="24"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noun</w:t>
            </w:r>
            <w:r w:rsidRPr="00722568">
              <w:rPr>
                <w:rFonts w:ascii="Calibri" w:eastAsia="Times New Roman" w:hAnsi="Calibri" w:cs="Arial"/>
                <w:color w:val="000000"/>
                <w:kern w:val="24"/>
                <w:sz w:val="28"/>
                <w:szCs w:val="28"/>
              </w:rPr>
              <w:t xml:space="preserve"> </w:t>
            </w:r>
          </w:p>
        </w:tc>
      </w:tr>
      <w:tr w:rsidR="00722568" w:rsidRPr="00722568" w:rsidTr="00722568">
        <w:trPr>
          <w:trHeight w:val="556"/>
        </w:trPr>
        <w:tc>
          <w:tcPr>
            <w:tcW w:w="112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PN </w:t>
            </w:r>
          </w:p>
        </w:tc>
        <w:tc>
          <w:tcPr>
            <w:tcW w:w="416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proper noun</w:t>
            </w:r>
            <w:r w:rsidRPr="00722568">
              <w:rPr>
                <w:rFonts w:ascii="Calibri" w:eastAsia="Times New Roman" w:hAnsi="Calibri" w:cs="Arial"/>
                <w:color w:val="000000"/>
                <w:kern w:val="24"/>
                <w:sz w:val="28"/>
                <w:szCs w:val="28"/>
              </w:rPr>
              <w:t xml:space="preserve"> </w:t>
            </w:r>
          </w:p>
        </w:tc>
        <w:tc>
          <w:tcPr>
            <w:tcW w:w="130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V </w:t>
            </w:r>
          </w:p>
        </w:tc>
        <w:tc>
          <w:tcPr>
            <w:tcW w:w="354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verb</w:t>
            </w:r>
            <w:r w:rsidRPr="00722568">
              <w:rPr>
                <w:rFonts w:ascii="Calibri" w:eastAsia="Times New Roman" w:hAnsi="Calibri" w:cs="Arial"/>
                <w:color w:val="000000"/>
                <w:kern w:val="24"/>
                <w:sz w:val="28"/>
                <w:szCs w:val="28"/>
              </w:rPr>
              <w:t xml:space="preserve"> </w:t>
            </w:r>
          </w:p>
        </w:tc>
      </w:tr>
      <w:tr w:rsidR="00722568" w:rsidRPr="00722568" w:rsidTr="00722568">
        <w:trPr>
          <w:trHeight w:val="556"/>
        </w:trPr>
        <w:tc>
          <w:tcPr>
            <w:tcW w:w="112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Art </w:t>
            </w:r>
          </w:p>
        </w:tc>
        <w:tc>
          <w:tcPr>
            <w:tcW w:w="416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article</w:t>
            </w:r>
            <w:r w:rsidRPr="00722568">
              <w:rPr>
                <w:rFonts w:ascii="Calibri" w:eastAsia="Times New Roman" w:hAnsi="Calibri" w:cs="Arial"/>
                <w:color w:val="000000"/>
                <w:kern w:val="24"/>
                <w:sz w:val="28"/>
                <w:szCs w:val="28"/>
              </w:rPr>
              <w:t xml:space="preserve"> </w:t>
            </w:r>
          </w:p>
        </w:tc>
        <w:tc>
          <w:tcPr>
            <w:tcW w:w="130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Adv </w:t>
            </w:r>
          </w:p>
        </w:tc>
        <w:tc>
          <w:tcPr>
            <w:tcW w:w="354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adverb</w:t>
            </w:r>
            <w:r w:rsidRPr="00722568">
              <w:rPr>
                <w:rFonts w:ascii="Calibri" w:eastAsia="Times New Roman" w:hAnsi="Calibri" w:cs="Arial"/>
                <w:color w:val="000000"/>
                <w:kern w:val="24"/>
                <w:sz w:val="28"/>
                <w:szCs w:val="28"/>
              </w:rPr>
              <w:t xml:space="preserve"> </w:t>
            </w:r>
          </w:p>
        </w:tc>
      </w:tr>
      <w:tr w:rsidR="00722568" w:rsidRPr="00722568" w:rsidTr="00722568">
        <w:trPr>
          <w:trHeight w:val="556"/>
        </w:trPr>
        <w:tc>
          <w:tcPr>
            <w:tcW w:w="112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NP </w:t>
            </w:r>
          </w:p>
        </w:tc>
        <w:tc>
          <w:tcPr>
            <w:tcW w:w="416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noun phrase</w:t>
            </w:r>
            <w:r w:rsidRPr="00722568">
              <w:rPr>
                <w:rFonts w:ascii="Calibri" w:eastAsia="Times New Roman" w:hAnsi="Calibri" w:cs="Arial"/>
                <w:color w:val="000000"/>
                <w:kern w:val="24"/>
                <w:sz w:val="28"/>
                <w:szCs w:val="28"/>
              </w:rPr>
              <w:t xml:space="preserve"> </w:t>
            </w:r>
          </w:p>
        </w:tc>
        <w:tc>
          <w:tcPr>
            <w:tcW w:w="130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VP </w:t>
            </w:r>
          </w:p>
        </w:tc>
        <w:tc>
          <w:tcPr>
            <w:tcW w:w="354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verb phrase</w:t>
            </w:r>
            <w:r w:rsidRPr="00722568">
              <w:rPr>
                <w:rFonts w:ascii="Calibri" w:eastAsia="Times New Roman" w:hAnsi="Calibri" w:cs="Arial"/>
                <w:color w:val="000000"/>
                <w:kern w:val="24"/>
                <w:sz w:val="28"/>
                <w:szCs w:val="28"/>
              </w:rPr>
              <w:t xml:space="preserve"> </w:t>
            </w:r>
          </w:p>
        </w:tc>
      </w:tr>
      <w:tr w:rsidR="00722568" w:rsidRPr="00722568" w:rsidTr="00722568">
        <w:trPr>
          <w:trHeight w:val="983"/>
        </w:trPr>
        <w:tc>
          <w:tcPr>
            <w:tcW w:w="112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 </w:t>
            </w:r>
          </w:p>
        </w:tc>
        <w:tc>
          <w:tcPr>
            <w:tcW w:w="416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Ungrammatical sequence</w:t>
            </w:r>
          </w:p>
        </w:tc>
        <w:tc>
          <w:tcPr>
            <w:tcW w:w="130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Pro </w:t>
            </w:r>
          </w:p>
        </w:tc>
        <w:tc>
          <w:tcPr>
            <w:tcW w:w="354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pronoun</w:t>
            </w:r>
            <w:r w:rsidRPr="00722568">
              <w:rPr>
                <w:rFonts w:ascii="Calibri" w:eastAsia="Times New Roman" w:hAnsi="Calibri" w:cs="Arial"/>
                <w:color w:val="000000"/>
                <w:kern w:val="24"/>
                <w:sz w:val="28"/>
                <w:szCs w:val="28"/>
              </w:rPr>
              <w:t xml:space="preserve"> </w:t>
            </w:r>
          </w:p>
        </w:tc>
      </w:tr>
      <w:tr w:rsidR="00722568" w:rsidRPr="00722568" w:rsidTr="00722568">
        <w:trPr>
          <w:trHeight w:val="556"/>
        </w:trPr>
        <w:tc>
          <w:tcPr>
            <w:tcW w:w="112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i/>
                <w:iCs/>
                <w:color w:val="000000"/>
                <w:kern w:val="24"/>
                <w:sz w:val="28"/>
                <w:szCs w:val="28"/>
              </w:rPr>
              <w:t>→</w:t>
            </w:r>
            <w:r w:rsidRPr="00722568">
              <w:rPr>
                <w:rFonts w:ascii="Calibri" w:eastAsia="Times New Roman" w:hAnsi="Calibri" w:cs="Arial"/>
                <w:b/>
                <w:bCs/>
                <w:color w:val="000000"/>
                <w:kern w:val="24"/>
                <w:sz w:val="28"/>
                <w:szCs w:val="28"/>
              </w:rPr>
              <w:t xml:space="preserve"> </w:t>
            </w:r>
          </w:p>
        </w:tc>
        <w:tc>
          <w:tcPr>
            <w:tcW w:w="416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 xml:space="preserve">consists of /  </w:t>
            </w:r>
            <w:r w:rsidRPr="00722568">
              <w:rPr>
                <w:rFonts w:ascii="Calibri" w:eastAsia="Times New Roman" w:hAnsi="Calibri" w:cs="Arial"/>
                <w:color w:val="000000"/>
                <w:kern w:val="24"/>
                <w:sz w:val="28"/>
                <w:szCs w:val="28"/>
              </w:rPr>
              <w:t xml:space="preserve">rewrites as </w:t>
            </w:r>
          </w:p>
        </w:tc>
        <w:tc>
          <w:tcPr>
            <w:tcW w:w="130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proofErr w:type="spellStart"/>
            <w:r w:rsidRPr="00722568">
              <w:rPr>
                <w:rFonts w:ascii="Calibri" w:eastAsia="Times New Roman" w:hAnsi="Calibri" w:cs="Arial"/>
                <w:b/>
                <w:bCs/>
                <w:color w:val="000000"/>
                <w:kern w:val="24"/>
                <w:sz w:val="28"/>
                <w:szCs w:val="28"/>
              </w:rPr>
              <w:t>Adj</w:t>
            </w:r>
            <w:proofErr w:type="spellEnd"/>
            <w:r w:rsidRPr="00722568">
              <w:rPr>
                <w:rFonts w:ascii="Calibri" w:eastAsia="Times New Roman" w:hAnsi="Calibri" w:cs="Arial"/>
                <w:b/>
                <w:bCs/>
                <w:color w:val="000000"/>
                <w:kern w:val="24"/>
                <w:sz w:val="28"/>
                <w:szCs w:val="28"/>
              </w:rPr>
              <w:t xml:space="preserve"> </w:t>
            </w:r>
          </w:p>
        </w:tc>
        <w:tc>
          <w:tcPr>
            <w:tcW w:w="354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adjective</w:t>
            </w:r>
            <w:r w:rsidRPr="00722568">
              <w:rPr>
                <w:rFonts w:ascii="Calibri" w:eastAsia="Times New Roman" w:hAnsi="Calibri" w:cs="Arial"/>
                <w:color w:val="000000"/>
                <w:kern w:val="24"/>
                <w:sz w:val="28"/>
                <w:szCs w:val="28"/>
              </w:rPr>
              <w:t xml:space="preserve"> </w:t>
            </w:r>
          </w:p>
        </w:tc>
      </w:tr>
      <w:tr w:rsidR="00722568" w:rsidRPr="00722568" w:rsidTr="00722568">
        <w:trPr>
          <w:trHeight w:val="556"/>
        </w:trPr>
        <w:tc>
          <w:tcPr>
            <w:tcW w:w="112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  ) </w:t>
            </w:r>
          </w:p>
        </w:tc>
        <w:tc>
          <w:tcPr>
            <w:tcW w:w="416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optional constituent</w:t>
            </w:r>
            <w:r w:rsidRPr="00722568">
              <w:rPr>
                <w:rFonts w:ascii="Calibri" w:eastAsia="Times New Roman" w:hAnsi="Calibri" w:cs="Arial"/>
                <w:color w:val="000000"/>
                <w:kern w:val="24"/>
                <w:sz w:val="28"/>
                <w:szCs w:val="28"/>
              </w:rPr>
              <w:t xml:space="preserve"> </w:t>
            </w:r>
          </w:p>
        </w:tc>
        <w:tc>
          <w:tcPr>
            <w:tcW w:w="130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Prep </w:t>
            </w:r>
          </w:p>
        </w:tc>
        <w:tc>
          <w:tcPr>
            <w:tcW w:w="3540" w:type="dxa"/>
            <w:tcBorders>
              <w:top w:val="single" w:sz="8" w:space="0" w:color="FFFFFF"/>
              <w:left w:val="single" w:sz="8" w:space="0" w:color="FFFFFF"/>
              <w:bottom w:val="single" w:sz="8" w:space="0" w:color="FFFFFF"/>
              <w:right w:val="single" w:sz="8" w:space="0" w:color="FFFFFF"/>
            </w:tcBorders>
            <w:shd w:val="clear" w:color="auto" w:fill="D5E0D6"/>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preposition</w:t>
            </w:r>
            <w:r w:rsidRPr="00722568">
              <w:rPr>
                <w:rFonts w:ascii="Calibri" w:eastAsia="Times New Roman" w:hAnsi="Calibri" w:cs="Arial"/>
                <w:color w:val="000000"/>
                <w:kern w:val="24"/>
                <w:sz w:val="28"/>
                <w:szCs w:val="28"/>
              </w:rPr>
              <w:t xml:space="preserve"> </w:t>
            </w:r>
          </w:p>
        </w:tc>
      </w:tr>
      <w:tr w:rsidR="00722568" w:rsidRPr="00722568" w:rsidTr="00722568">
        <w:trPr>
          <w:trHeight w:val="983"/>
        </w:trPr>
        <w:tc>
          <w:tcPr>
            <w:tcW w:w="112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 } </w:t>
            </w:r>
          </w:p>
        </w:tc>
        <w:tc>
          <w:tcPr>
            <w:tcW w:w="416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only one of these constituents</w:t>
            </w:r>
          </w:p>
        </w:tc>
        <w:tc>
          <w:tcPr>
            <w:tcW w:w="130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b/>
                <w:bCs/>
                <w:color w:val="000000"/>
                <w:kern w:val="24"/>
                <w:sz w:val="28"/>
                <w:szCs w:val="28"/>
              </w:rPr>
              <w:t xml:space="preserve">PP </w:t>
            </w:r>
          </w:p>
        </w:tc>
        <w:tc>
          <w:tcPr>
            <w:tcW w:w="3540" w:type="dxa"/>
            <w:tcBorders>
              <w:top w:val="single" w:sz="8" w:space="0" w:color="FFFFFF"/>
              <w:left w:val="single" w:sz="8" w:space="0" w:color="FFFFFF"/>
              <w:bottom w:val="single" w:sz="8" w:space="0" w:color="FFFFFF"/>
              <w:right w:val="single" w:sz="8" w:space="0" w:color="FFFFFF"/>
            </w:tcBorders>
            <w:shd w:val="clear" w:color="auto" w:fill="EBF0EC"/>
            <w:tcMar>
              <w:top w:w="72" w:type="dxa"/>
              <w:left w:w="144" w:type="dxa"/>
              <w:bottom w:w="72" w:type="dxa"/>
              <w:right w:w="144" w:type="dxa"/>
            </w:tcMar>
            <w:hideMark/>
          </w:tcPr>
          <w:p w:rsidR="00722568" w:rsidRPr="00722568" w:rsidRDefault="00722568" w:rsidP="00722568">
            <w:pPr>
              <w:bidi w:val="0"/>
              <w:spacing w:after="0" w:line="240" w:lineRule="auto"/>
              <w:rPr>
                <w:rFonts w:ascii="Arial" w:eastAsia="Times New Roman" w:hAnsi="Arial" w:cs="Arial"/>
                <w:sz w:val="28"/>
                <w:szCs w:val="28"/>
              </w:rPr>
            </w:pPr>
            <w:r w:rsidRPr="00722568">
              <w:rPr>
                <w:rFonts w:ascii="Calibri" w:eastAsia="Times New Roman" w:hAnsi="Calibri" w:cs="Arial"/>
                <w:i/>
                <w:iCs/>
                <w:color w:val="000000"/>
                <w:kern w:val="24"/>
                <w:sz w:val="28"/>
                <w:szCs w:val="28"/>
              </w:rPr>
              <w:t xml:space="preserve">prepositional  phrase </w:t>
            </w:r>
          </w:p>
        </w:tc>
      </w:tr>
    </w:tbl>
    <w:p w:rsidR="00722568" w:rsidRPr="00722568" w:rsidRDefault="00722568" w:rsidP="00722568">
      <w:pPr>
        <w:jc w:val="right"/>
        <w:rPr>
          <w:rFonts w:ascii="Calibri" w:eastAsia="Times New Roman" w:hAnsi="Calibri" w:cs="Arial"/>
          <w:i/>
          <w:iCs/>
          <w:color w:val="000000"/>
          <w:kern w:val="24"/>
          <w:sz w:val="28"/>
          <w:szCs w:val="28"/>
        </w:rPr>
      </w:pPr>
    </w:p>
    <w:p w:rsidR="00722568" w:rsidRPr="00722568" w:rsidRDefault="00722568" w:rsidP="00722568">
      <w:pPr>
        <w:jc w:val="right"/>
        <w:rPr>
          <w:rFonts w:hint="cs"/>
          <w:color w:val="C00000"/>
          <w:sz w:val="28"/>
          <w:szCs w:val="28"/>
          <w:rtl/>
        </w:rPr>
      </w:pPr>
      <w:r w:rsidRPr="00722568">
        <w:rPr>
          <w:b/>
          <w:bCs/>
          <w:color w:val="C00000"/>
          <w:sz w:val="28"/>
          <w:szCs w:val="28"/>
        </w:rPr>
        <w:lastRenderedPageBreak/>
        <w:t>Symbols used in syntactic description</w:t>
      </w:r>
    </w:p>
    <w:p w:rsidR="00722568" w:rsidRPr="00722568" w:rsidRDefault="00722568" w:rsidP="00722568">
      <w:pPr>
        <w:jc w:val="right"/>
        <w:rPr>
          <w:sz w:val="28"/>
          <w:szCs w:val="28"/>
        </w:rPr>
      </w:pPr>
      <w:r w:rsidRPr="00062882">
        <w:rPr>
          <w:b/>
          <w:bCs/>
          <w:color w:val="0070C0"/>
          <w:sz w:val="28"/>
          <w:szCs w:val="28"/>
        </w:rPr>
        <w:t xml:space="preserve">NP </w:t>
      </w:r>
      <w:r w:rsidRPr="00062882">
        <w:rPr>
          <w:b/>
          <w:bCs/>
          <w:i/>
          <w:iCs/>
          <w:color w:val="0070C0"/>
          <w:sz w:val="28"/>
          <w:szCs w:val="28"/>
        </w:rPr>
        <w:t>→ Art N</w:t>
      </w:r>
      <w:r w:rsidRPr="00722568">
        <w:rPr>
          <w:b/>
          <w:bCs/>
          <w:i/>
          <w:iCs/>
          <w:sz w:val="28"/>
          <w:szCs w:val="28"/>
        </w:rPr>
        <w:t xml:space="preserve"> </w:t>
      </w:r>
      <w:r w:rsidRPr="00062882">
        <w:rPr>
          <w:color w:val="403152" w:themeColor="accent4" w:themeShade="80"/>
          <w:sz w:val="28"/>
          <w:szCs w:val="28"/>
        </w:rPr>
        <w:t xml:space="preserve">This is simply a shorthand way of saying that a noun phrase (NP) such as </w:t>
      </w:r>
      <w:r w:rsidRPr="00062882">
        <w:rPr>
          <w:i/>
          <w:iCs/>
          <w:color w:val="403152" w:themeColor="accent4" w:themeShade="80"/>
          <w:sz w:val="28"/>
          <w:szCs w:val="28"/>
        </w:rPr>
        <w:t>the dog consists of or rewrites as (→) an article (Art) the and a noun (N) dog</w:t>
      </w:r>
      <w:r w:rsidRPr="00722568">
        <w:rPr>
          <w:i/>
          <w:iCs/>
          <w:sz w:val="28"/>
          <w:szCs w:val="28"/>
        </w:rPr>
        <w:t>.</w:t>
      </w:r>
    </w:p>
    <w:p w:rsidR="00722568" w:rsidRPr="00062882" w:rsidRDefault="00722568" w:rsidP="00722568">
      <w:pPr>
        <w:jc w:val="right"/>
        <w:rPr>
          <w:color w:val="00B050"/>
          <w:sz w:val="28"/>
          <w:szCs w:val="28"/>
          <w:rtl/>
        </w:rPr>
      </w:pPr>
      <w:r w:rsidRPr="00062882">
        <w:rPr>
          <w:b/>
          <w:bCs/>
          <w:color w:val="00B050"/>
          <w:sz w:val="28"/>
          <w:szCs w:val="28"/>
        </w:rPr>
        <w:t xml:space="preserve">NP </w:t>
      </w:r>
      <w:r w:rsidRPr="00062882">
        <w:rPr>
          <w:b/>
          <w:bCs/>
          <w:i/>
          <w:iCs/>
          <w:color w:val="00B050"/>
          <w:sz w:val="28"/>
          <w:szCs w:val="28"/>
        </w:rPr>
        <w:t>→ Art (</w:t>
      </w:r>
      <w:proofErr w:type="spellStart"/>
      <w:r w:rsidRPr="00062882">
        <w:rPr>
          <w:b/>
          <w:bCs/>
          <w:i/>
          <w:iCs/>
          <w:color w:val="00B050"/>
          <w:sz w:val="28"/>
          <w:szCs w:val="28"/>
        </w:rPr>
        <w:t>Adj</w:t>
      </w:r>
      <w:proofErr w:type="spellEnd"/>
      <w:r w:rsidRPr="00062882">
        <w:rPr>
          <w:b/>
          <w:bCs/>
          <w:i/>
          <w:iCs/>
          <w:color w:val="00B050"/>
          <w:sz w:val="28"/>
          <w:szCs w:val="28"/>
        </w:rPr>
        <w:t xml:space="preserve">) N:  </w:t>
      </w:r>
      <w:r w:rsidRPr="00062882">
        <w:rPr>
          <w:color w:val="00B050"/>
          <w:sz w:val="28"/>
          <w:szCs w:val="28"/>
        </w:rPr>
        <w:t>here we understand that the (</w:t>
      </w:r>
      <w:proofErr w:type="spellStart"/>
      <w:r w:rsidRPr="00062882">
        <w:rPr>
          <w:color w:val="00B050"/>
          <w:sz w:val="28"/>
          <w:szCs w:val="28"/>
        </w:rPr>
        <w:t>Adj</w:t>
      </w:r>
      <w:proofErr w:type="spellEnd"/>
      <w:r w:rsidRPr="00062882">
        <w:rPr>
          <w:color w:val="00B050"/>
          <w:sz w:val="28"/>
          <w:szCs w:val="28"/>
        </w:rPr>
        <w:t>) is optional.</w:t>
      </w:r>
      <w:r w:rsidRPr="00062882">
        <w:rPr>
          <w:b/>
          <w:bCs/>
          <w:color w:val="00B050"/>
          <w:sz w:val="28"/>
          <w:szCs w:val="28"/>
        </w:rPr>
        <w:t xml:space="preserve"> </w:t>
      </w:r>
    </w:p>
    <w:p w:rsidR="00722568" w:rsidRPr="00062882" w:rsidRDefault="00722568" w:rsidP="00722568">
      <w:pPr>
        <w:jc w:val="right"/>
        <w:rPr>
          <w:color w:val="00B050"/>
          <w:sz w:val="28"/>
          <w:szCs w:val="28"/>
          <w:rtl/>
        </w:rPr>
      </w:pPr>
      <w:r w:rsidRPr="00062882">
        <w:rPr>
          <w:b/>
          <w:bCs/>
          <w:color w:val="00B050"/>
          <w:sz w:val="28"/>
          <w:szCs w:val="28"/>
        </w:rPr>
        <w:t xml:space="preserve">NP </w:t>
      </w:r>
      <w:r w:rsidRPr="00062882">
        <w:rPr>
          <w:b/>
          <w:bCs/>
          <w:i/>
          <w:iCs/>
          <w:color w:val="00B050"/>
          <w:sz w:val="28"/>
          <w:szCs w:val="28"/>
        </w:rPr>
        <w:t xml:space="preserve">→ Art N                         </w:t>
      </w:r>
      <w:r w:rsidRPr="00062882">
        <w:rPr>
          <w:b/>
          <w:bCs/>
          <w:color w:val="00B050"/>
          <w:sz w:val="28"/>
          <w:szCs w:val="28"/>
        </w:rPr>
        <w:t>Art</w:t>
      </w:r>
      <w:r w:rsidRPr="00062882">
        <w:rPr>
          <w:b/>
          <w:bCs/>
          <w:i/>
          <w:iCs/>
          <w:color w:val="00B050"/>
          <w:sz w:val="28"/>
          <w:szCs w:val="28"/>
        </w:rPr>
        <w:t xml:space="preserve"> </w:t>
      </w:r>
    </w:p>
    <w:p w:rsidR="00722568" w:rsidRPr="00062882" w:rsidRDefault="00722568" w:rsidP="00722568">
      <w:pPr>
        <w:jc w:val="right"/>
        <w:rPr>
          <w:color w:val="00B050"/>
          <w:sz w:val="28"/>
          <w:szCs w:val="28"/>
          <w:rtl/>
        </w:rPr>
      </w:pPr>
      <w:r w:rsidRPr="00062882">
        <w:rPr>
          <w:b/>
          <w:bCs/>
          <w:color w:val="00B050"/>
          <w:sz w:val="28"/>
          <w:szCs w:val="28"/>
        </w:rPr>
        <w:t xml:space="preserve">NP </w:t>
      </w:r>
      <w:r w:rsidRPr="00062882">
        <w:rPr>
          <w:b/>
          <w:bCs/>
          <w:i/>
          <w:iCs/>
          <w:color w:val="00B050"/>
          <w:sz w:val="28"/>
          <w:szCs w:val="28"/>
        </w:rPr>
        <w:t xml:space="preserve">→ Pro               </w:t>
      </w:r>
      <w:r w:rsidRPr="00062882">
        <w:rPr>
          <w:b/>
          <w:bCs/>
          <w:color w:val="00B050"/>
          <w:sz w:val="28"/>
          <w:szCs w:val="28"/>
        </w:rPr>
        <w:t>NP</w:t>
      </w:r>
      <w:r w:rsidRPr="00062882">
        <w:rPr>
          <w:b/>
          <w:bCs/>
          <w:i/>
          <w:iCs/>
          <w:color w:val="00B050"/>
          <w:sz w:val="28"/>
          <w:szCs w:val="28"/>
        </w:rPr>
        <w:t xml:space="preserve"> →   N              NP → {Art N, Pro, PN}</w:t>
      </w:r>
    </w:p>
    <w:p w:rsidR="00722568" w:rsidRPr="00062882" w:rsidRDefault="00722568" w:rsidP="00722568">
      <w:pPr>
        <w:jc w:val="right"/>
        <w:rPr>
          <w:color w:val="00B050"/>
          <w:sz w:val="28"/>
          <w:szCs w:val="28"/>
          <w:rtl/>
        </w:rPr>
      </w:pPr>
      <w:r w:rsidRPr="00062882">
        <w:rPr>
          <w:b/>
          <w:bCs/>
          <w:color w:val="00B050"/>
          <w:sz w:val="28"/>
          <w:szCs w:val="28"/>
        </w:rPr>
        <w:t xml:space="preserve">NP </w:t>
      </w:r>
      <w:r w:rsidRPr="00062882">
        <w:rPr>
          <w:b/>
          <w:bCs/>
          <w:i/>
          <w:iCs/>
          <w:color w:val="00B050"/>
          <w:sz w:val="28"/>
          <w:szCs w:val="28"/>
        </w:rPr>
        <w:t xml:space="preserve">→PN                              </w:t>
      </w:r>
      <w:r w:rsidRPr="00062882">
        <w:rPr>
          <w:b/>
          <w:bCs/>
          <w:color w:val="00B050"/>
          <w:sz w:val="28"/>
          <w:szCs w:val="28"/>
        </w:rPr>
        <w:t xml:space="preserve">Pro </w:t>
      </w:r>
    </w:p>
    <w:p w:rsidR="00722568" w:rsidRPr="00062882" w:rsidRDefault="00722568" w:rsidP="00722568">
      <w:pPr>
        <w:jc w:val="right"/>
        <w:rPr>
          <w:rFonts w:hint="cs"/>
          <w:color w:val="00B050"/>
          <w:sz w:val="28"/>
          <w:szCs w:val="28"/>
          <w:rtl/>
        </w:rPr>
      </w:pPr>
      <w:r w:rsidRPr="00062882">
        <w:rPr>
          <w:b/>
          <w:bCs/>
          <w:color w:val="00B050"/>
          <w:sz w:val="28"/>
          <w:szCs w:val="28"/>
        </w:rPr>
        <w:t xml:space="preserve">                                              PN</w:t>
      </w:r>
    </w:p>
    <w:p w:rsidR="00722568" w:rsidRPr="00722568" w:rsidRDefault="00722568" w:rsidP="00722568">
      <w:pPr>
        <w:jc w:val="right"/>
        <w:rPr>
          <w:rFonts w:hint="cs"/>
          <w:sz w:val="28"/>
          <w:szCs w:val="28"/>
          <w:rtl/>
        </w:rPr>
      </w:pPr>
    </w:p>
    <w:p w:rsidR="00000000" w:rsidRPr="00722568" w:rsidRDefault="00062882" w:rsidP="00722568">
      <w:pPr>
        <w:numPr>
          <w:ilvl w:val="0"/>
          <w:numId w:val="8"/>
        </w:numPr>
        <w:jc w:val="right"/>
        <w:rPr>
          <w:color w:val="C00000"/>
          <w:sz w:val="28"/>
          <w:szCs w:val="28"/>
        </w:rPr>
      </w:pPr>
      <w:r w:rsidRPr="00722568">
        <w:rPr>
          <w:b/>
          <w:bCs/>
          <w:color w:val="C00000"/>
          <w:sz w:val="28"/>
          <w:szCs w:val="28"/>
        </w:rPr>
        <w:t xml:space="preserve">Tree diagrams </w:t>
      </w:r>
    </w:p>
    <w:p w:rsidR="00722568" w:rsidRPr="00722568" w:rsidRDefault="00722568" w:rsidP="00722568">
      <w:pPr>
        <w:jc w:val="right"/>
        <w:rPr>
          <w:rFonts w:hint="cs"/>
          <w:sz w:val="28"/>
          <w:szCs w:val="28"/>
          <w:rtl/>
        </w:rPr>
      </w:pPr>
    </w:p>
    <w:p w:rsidR="00722568" w:rsidRPr="00722568" w:rsidRDefault="00722568" w:rsidP="00722568">
      <w:pPr>
        <w:jc w:val="right"/>
        <w:rPr>
          <w:rFonts w:hint="cs"/>
          <w:sz w:val="28"/>
          <w:szCs w:val="28"/>
          <w:rtl/>
        </w:rPr>
      </w:pPr>
      <w:r w:rsidRPr="00062882">
        <w:rPr>
          <w:color w:val="403152" w:themeColor="accent4" w:themeShade="80"/>
          <w:sz w:val="28"/>
          <w:szCs w:val="28"/>
        </w:rPr>
        <w:t>In chapter 8</w:t>
      </w:r>
      <w:proofErr w:type="gramStart"/>
      <w:r w:rsidRPr="00062882">
        <w:rPr>
          <w:color w:val="403152" w:themeColor="accent4" w:themeShade="80"/>
          <w:sz w:val="28"/>
          <w:szCs w:val="28"/>
        </w:rPr>
        <w:t>,we</w:t>
      </w:r>
      <w:proofErr w:type="gramEnd"/>
      <w:r w:rsidRPr="00062882">
        <w:rPr>
          <w:color w:val="403152" w:themeColor="accent4" w:themeShade="80"/>
          <w:sz w:val="28"/>
          <w:szCs w:val="28"/>
        </w:rPr>
        <w:t xml:space="preserve"> looked at ways to describe the structure of sentences by first concentrating on the linear sequence of constituents, then noting how our diagrams could capture some aspects of the hierarchical organization of those structures. To create a more explicit representation of the hierarchical organization of one structure, shown in a labeled and bracketed format on the left below, we can use a</w:t>
      </w:r>
      <w:r w:rsidRPr="00722568">
        <w:rPr>
          <w:sz w:val="28"/>
          <w:szCs w:val="28"/>
        </w:rPr>
        <w:t xml:space="preserve"> </w:t>
      </w:r>
      <w:r w:rsidRPr="00062882">
        <w:rPr>
          <w:b/>
          <w:bCs/>
          <w:color w:val="00B050"/>
          <w:sz w:val="28"/>
          <w:szCs w:val="28"/>
        </w:rPr>
        <w:t>tree diagram</w:t>
      </w:r>
      <w:r w:rsidRPr="00722568">
        <w:rPr>
          <w:sz w:val="28"/>
          <w:szCs w:val="28"/>
        </w:rPr>
        <w:t xml:space="preserve">, </w:t>
      </w:r>
      <w:r w:rsidRPr="00062882">
        <w:rPr>
          <w:color w:val="403152" w:themeColor="accent4" w:themeShade="80"/>
          <w:sz w:val="28"/>
          <w:szCs w:val="28"/>
        </w:rPr>
        <w:t>shown on the right below.</w:t>
      </w:r>
    </w:p>
    <w:p w:rsidR="00722568" w:rsidRPr="00722568" w:rsidRDefault="00722568" w:rsidP="00722568">
      <w:pPr>
        <w:jc w:val="right"/>
        <w:rPr>
          <w:rFonts w:hint="cs"/>
          <w:sz w:val="28"/>
          <w:szCs w:val="28"/>
          <w:rtl/>
        </w:rPr>
      </w:pPr>
    </w:p>
    <w:p w:rsidR="00722568" w:rsidRPr="00722568" w:rsidRDefault="00722568" w:rsidP="00722568">
      <w:pPr>
        <w:jc w:val="right"/>
        <w:rPr>
          <w:rFonts w:hint="cs"/>
          <w:color w:val="C00000"/>
          <w:sz w:val="28"/>
          <w:szCs w:val="28"/>
          <w:rtl/>
        </w:rPr>
      </w:pPr>
      <w:r w:rsidRPr="00722568">
        <w:rPr>
          <w:b/>
          <w:bCs/>
          <w:color w:val="C00000"/>
          <w:sz w:val="28"/>
          <w:szCs w:val="28"/>
        </w:rPr>
        <w:t>Tree diagrams</w:t>
      </w:r>
    </w:p>
    <w:p w:rsidR="00722568" w:rsidRPr="00062882" w:rsidRDefault="00722568" w:rsidP="00722568">
      <w:pPr>
        <w:jc w:val="right"/>
        <w:rPr>
          <w:color w:val="0070C0"/>
          <w:sz w:val="28"/>
          <w:szCs w:val="28"/>
        </w:rPr>
      </w:pPr>
      <w:r w:rsidRPr="00062882">
        <w:rPr>
          <w:color w:val="0070C0"/>
          <w:sz w:val="28"/>
          <w:szCs w:val="28"/>
        </w:rPr>
        <w:t xml:space="preserve">         NP                                                          </w:t>
      </w:r>
      <w:proofErr w:type="spellStart"/>
      <w:r w:rsidRPr="00062882">
        <w:rPr>
          <w:color w:val="0070C0"/>
          <w:sz w:val="28"/>
          <w:szCs w:val="28"/>
        </w:rPr>
        <w:t>NP</w:t>
      </w:r>
      <w:proofErr w:type="spellEnd"/>
      <w:r w:rsidRPr="00062882">
        <w:rPr>
          <w:color w:val="0070C0"/>
          <w:sz w:val="28"/>
          <w:szCs w:val="28"/>
        </w:rPr>
        <w:t xml:space="preserve">   </w:t>
      </w:r>
    </w:p>
    <w:p w:rsidR="00722568" w:rsidRPr="00062882" w:rsidRDefault="00722568" w:rsidP="00722568">
      <w:pPr>
        <w:jc w:val="right"/>
        <w:rPr>
          <w:color w:val="0070C0"/>
          <w:sz w:val="28"/>
          <w:szCs w:val="28"/>
          <w:rtl/>
        </w:rPr>
      </w:pPr>
      <w:r w:rsidRPr="00062882">
        <w:rPr>
          <w:color w:val="0070C0"/>
          <w:sz w:val="28"/>
          <w:szCs w:val="28"/>
        </w:rPr>
        <w:t xml:space="preserve">               Art       N                           </w:t>
      </w:r>
    </w:p>
    <w:p w:rsidR="00722568" w:rsidRPr="00062882" w:rsidRDefault="00722568" w:rsidP="00722568">
      <w:pPr>
        <w:jc w:val="right"/>
        <w:rPr>
          <w:color w:val="0070C0"/>
          <w:sz w:val="28"/>
          <w:szCs w:val="28"/>
          <w:rtl/>
        </w:rPr>
      </w:pPr>
      <w:r w:rsidRPr="00062882">
        <w:rPr>
          <w:color w:val="0070C0"/>
          <w:sz w:val="28"/>
          <w:szCs w:val="28"/>
        </w:rPr>
        <w:t xml:space="preserve">                 </w:t>
      </w:r>
      <w:r w:rsidRPr="00062882">
        <w:rPr>
          <w:i/>
          <w:iCs/>
          <w:color w:val="0070C0"/>
          <w:sz w:val="28"/>
          <w:szCs w:val="28"/>
        </w:rPr>
        <w:t>The</w:t>
      </w:r>
      <w:r w:rsidRPr="00062882">
        <w:rPr>
          <w:color w:val="0070C0"/>
          <w:sz w:val="28"/>
          <w:szCs w:val="28"/>
        </w:rPr>
        <w:t xml:space="preserve">      </w:t>
      </w:r>
      <w:r w:rsidRPr="00062882">
        <w:rPr>
          <w:i/>
          <w:iCs/>
          <w:color w:val="0070C0"/>
          <w:sz w:val="28"/>
          <w:szCs w:val="28"/>
        </w:rPr>
        <w:t xml:space="preserve">girl                             </w:t>
      </w:r>
      <w:r w:rsidRPr="00062882">
        <w:rPr>
          <w:color w:val="0070C0"/>
          <w:sz w:val="28"/>
          <w:szCs w:val="28"/>
        </w:rPr>
        <w:t>Art           N</w:t>
      </w:r>
    </w:p>
    <w:p w:rsidR="00722568" w:rsidRPr="00062882" w:rsidRDefault="00722568" w:rsidP="00722568">
      <w:pPr>
        <w:jc w:val="right"/>
        <w:rPr>
          <w:color w:val="0070C0"/>
          <w:sz w:val="28"/>
          <w:szCs w:val="28"/>
          <w:rtl/>
        </w:rPr>
      </w:pPr>
      <w:r w:rsidRPr="00062882">
        <w:rPr>
          <w:color w:val="0070C0"/>
          <w:sz w:val="28"/>
          <w:szCs w:val="28"/>
        </w:rPr>
        <w:t xml:space="preserve">                                                               The           girl </w:t>
      </w:r>
    </w:p>
    <w:p w:rsidR="00722568" w:rsidRPr="00722568" w:rsidRDefault="00722568" w:rsidP="00722568">
      <w:pPr>
        <w:jc w:val="right"/>
        <w:rPr>
          <w:rFonts w:hint="cs"/>
          <w:sz w:val="28"/>
          <w:szCs w:val="28"/>
          <w:rtl/>
        </w:rPr>
      </w:pPr>
    </w:p>
    <w:p w:rsidR="00722568" w:rsidRPr="00722568" w:rsidRDefault="00722568" w:rsidP="00722568">
      <w:pPr>
        <w:jc w:val="right"/>
        <w:rPr>
          <w:rFonts w:hint="cs"/>
          <w:color w:val="C00000"/>
          <w:sz w:val="28"/>
          <w:szCs w:val="28"/>
          <w:rtl/>
        </w:rPr>
      </w:pPr>
      <w:r w:rsidRPr="00722568">
        <w:rPr>
          <w:b/>
          <w:bCs/>
          <w:color w:val="C00000"/>
          <w:sz w:val="28"/>
          <w:szCs w:val="28"/>
        </w:rPr>
        <w:lastRenderedPageBreak/>
        <w:t>Tree diagrams</w:t>
      </w:r>
    </w:p>
    <w:p w:rsidR="00722568" w:rsidRPr="00062882" w:rsidRDefault="00722568" w:rsidP="00722568">
      <w:pPr>
        <w:jc w:val="right"/>
        <w:rPr>
          <w:color w:val="002060"/>
          <w:sz w:val="28"/>
          <w:szCs w:val="28"/>
        </w:rPr>
      </w:pPr>
      <w:r w:rsidRPr="00062882">
        <w:rPr>
          <w:color w:val="002060"/>
          <w:sz w:val="28"/>
          <w:szCs w:val="28"/>
        </w:rPr>
        <w:t>Although this kind of ‘tree’, with its ‘branches’, shown on the right, seems to grow down rather than up, it functions rather well as a diagram representing all the grammatical information found in the other analysis on the left. It also shows very explicitly that there are different levels in the analysis.</w:t>
      </w:r>
      <w:r w:rsidRPr="00062882">
        <w:rPr>
          <w:b/>
          <w:bCs/>
          <w:color w:val="002060"/>
          <w:sz w:val="28"/>
          <w:szCs w:val="28"/>
        </w:rPr>
        <w:t xml:space="preserve"> </w:t>
      </w:r>
    </w:p>
    <w:p w:rsidR="00722568" w:rsidRPr="00062882" w:rsidRDefault="00722568" w:rsidP="00722568">
      <w:pPr>
        <w:jc w:val="right"/>
        <w:rPr>
          <w:color w:val="00B050"/>
          <w:sz w:val="28"/>
          <w:szCs w:val="28"/>
          <w:rtl/>
        </w:rPr>
      </w:pPr>
      <w:r w:rsidRPr="00062882">
        <w:rPr>
          <w:b/>
          <w:bCs/>
          <w:color w:val="00B050"/>
          <w:sz w:val="28"/>
          <w:szCs w:val="28"/>
        </w:rPr>
        <w:t xml:space="preserve">                                                      S</w:t>
      </w:r>
    </w:p>
    <w:p w:rsidR="00722568" w:rsidRPr="00062882" w:rsidRDefault="00722568" w:rsidP="00722568">
      <w:pPr>
        <w:jc w:val="right"/>
        <w:rPr>
          <w:color w:val="00B050"/>
          <w:sz w:val="28"/>
          <w:szCs w:val="28"/>
          <w:rtl/>
        </w:rPr>
      </w:pPr>
      <w:r w:rsidRPr="00062882">
        <w:rPr>
          <w:b/>
          <w:bCs/>
          <w:color w:val="00B050"/>
          <w:sz w:val="28"/>
          <w:szCs w:val="28"/>
        </w:rPr>
        <w:t xml:space="preserve">                                      NP                       VP</w:t>
      </w:r>
    </w:p>
    <w:p w:rsidR="00722568" w:rsidRPr="00062882" w:rsidRDefault="00722568" w:rsidP="00722568">
      <w:pPr>
        <w:jc w:val="right"/>
        <w:rPr>
          <w:color w:val="00B050"/>
          <w:sz w:val="28"/>
          <w:szCs w:val="28"/>
          <w:rtl/>
        </w:rPr>
      </w:pPr>
      <w:r w:rsidRPr="00062882">
        <w:rPr>
          <w:b/>
          <w:bCs/>
          <w:color w:val="00B050"/>
          <w:sz w:val="28"/>
          <w:szCs w:val="28"/>
        </w:rPr>
        <w:t xml:space="preserve">                            Art              N         V           NP</w:t>
      </w:r>
    </w:p>
    <w:p w:rsidR="00722568" w:rsidRPr="00062882" w:rsidRDefault="00722568" w:rsidP="00722568">
      <w:pPr>
        <w:jc w:val="right"/>
        <w:rPr>
          <w:color w:val="00B050"/>
          <w:sz w:val="28"/>
          <w:szCs w:val="28"/>
          <w:rtl/>
        </w:rPr>
      </w:pPr>
      <w:r w:rsidRPr="00062882">
        <w:rPr>
          <w:b/>
          <w:bCs/>
          <w:color w:val="00B050"/>
          <w:sz w:val="28"/>
          <w:szCs w:val="28"/>
        </w:rPr>
        <w:t xml:space="preserve">                                                                    Art       N</w:t>
      </w:r>
    </w:p>
    <w:p w:rsidR="00722568" w:rsidRPr="00722568" w:rsidRDefault="00722568" w:rsidP="00722568">
      <w:pPr>
        <w:jc w:val="right"/>
        <w:rPr>
          <w:sz w:val="28"/>
          <w:szCs w:val="28"/>
          <w:rtl/>
        </w:rPr>
      </w:pPr>
      <w:r w:rsidRPr="00062882">
        <w:rPr>
          <w:i/>
          <w:iCs/>
          <w:color w:val="00B050"/>
          <w:sz w:val="28"/>
          <w:szCs w:val="28"/>
        </w:rPr>
        <w:t xml:space="preserve">                           The             girl     saw     a        dog</w:t>
      </w:r>
      <w:r w:rsidRPr="00722568">
        <w:rPr>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9"/>
        </w:numPr>
        <w:jc w:val="right"/>
        <w:rPr>
          <w:color w:val="C00000"/>
          <w:sz w:val="28"/>
          <w:szCs w:val="28"/>
        </w:rPr>
      </w:pPr>
      <w:r w:rsidRPr="00722568">
        <w:rPr>
          <w:b/>
          <w:bCs/>
          <w:color w:val="C00000"/>
          <w:sz w:val="28"/>
          <w:szCs w:val="28"/>
        </w:rPr>
        <w:t xml:space="preserve">Phrase structure rules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722568">
        <w:rPr>
          <w:b/>
          <w:bCs/>
          <w:sz w:val="28"/>
          <w:szCs w:val="28"/>
        </w:rPr>
        <w:t>Phrase structure rules</w:t>
      </w:r>
      <w:r w:rsidRPr="00062882">
        <w:rPr>
          <w:color w:val="002060"/>
          <w:sz w:val="28"/>
          <w:szCs w:val="28"/>
        </w:rPr>
        <w:t>: rules stating that the structure of a phrase of a specific type consists of one or more constituents in a particular order.</w:t>
      </w:r>
    </w:p>
    <w:p w:rsidR="00722568" w:rsidRPr="00722568" w:rsidRDefault="00722568" w:rsidP="00722568">
      <w:pPr>
        <w:jc w:val="right"/>
        <w:rPr>
          <w:sz w:val="28"/>
          <w:szCs w:val="28"/>
          <w:rtl/>
        </w:rPr>
      </w:pPr>
      <w:r w:rsidRPr="00062882">
        <w:rPr>
          <w:b/>
          <w:bCs/>
          <w:color w:val="0070C0"/>
          <w:sz w:val="28"/>
          <w:szCs w:val="28"/>
        </w:rPr>
        <w:t xml:space="preserve">S </w:t>
      </w:r>
      <w:r w:rsidRPr="00062882">
        <w:rPr>
          <w:b/>
          <w:bCs/>
          <w:i/>
          <w:iCs/>
          <w:color w:val="0070C0"/>
          <w:sz w:val="28"/>
          <w:szCs w:val="28"/>
        </w:rPr>
        <w:t>→NP VP</w:t>
      </w:r>
      <w:r w:rsidRPr="00722568">
        <w:rPr>
          <w:b/>
          <w:bCs/>
          <w:i/>
          <w:iCs/>
          <w:sz w:val="28"/>
          <w:szCs w:val="28"/>
        </w:rPr>
        <w:t xml:space="preserve"> </w:t>
      </w:r>
      <w:r w:rsidRPr="00062882">
        <w:rPr>
          <w:color w:val="002060"/>
          <w:sz w:val="28"/>
          <w:szCs w:val="28"/>
        </w:rPr>
        <w:t xml:space="preserve">“a sentence rewrites as a noun phrase and a verb phrase”. </w:t>
      </w:r>
    </w:p>
    <w:p w:rsidR="00722568" w:rsidRPr="00722568" w:rsidRDefault="00722568" w:rsidP="00722568">
      <w:pPr>
        <w:jc w:val="right"/>
        <w:rPr>
          <w:sz w:val="28"/>
          <w:szCs w:val="28"/>
          <w:rtl/>
        </w:rPr>
      </w:pPr>
      <w:r w:rsidRPr="00062882">
        <w:rPr>
          <w:b/>
          <w:bCs/>
          <w:color w:val="0070C0"/>
          <w:sz w:val="28"/>
          <w:szCs w:val="28"/>
        </w:rPr>
        <w:t xml:space="preserve">NP </w:t>
      </w:r>
      <w:proofErr w:type="gramStart"/>
      <w:r w:rsidRPr="00062882">
        <w:rPr>
          <w:b/>
          <w:bCs/>
          <w:i/>
          <w:iCs/>
          <w:color w:val="0070C0"/>
          <w:sz w:val="28"/>
          <w:szCs w:val="28"/>
        </w:rPr>
        <w:t>→{</w:t>
      </w:r>
      <w:proofErr w:type="gramEnd"/>
      <w:r w:rsidRPr="00062882">
        <w:rPr>
          <w:b/>
          <w:bCs/>
          <w:i/>
          <w:iCs/>
          <w:color w:val="0070C0"/>
          <w:sz w:val="28"/>
          <w:szCs w:val="28"/>
        </w:rPr>
        <w:t>Art (</w:t>
      </w:r>
      <w:proofErr w:type="spellStart"/>
      <w:r w:rsidRPr="00062882">
        <w:rPr>
          <w:b/>
          <w:bCs/>
          <w:i/>
          <w:iCs/>
          <w:color w:val="0070C0"/>
          <w:sz w:val="28"/>
          <w:szCs w:val="28"/>
        </w:rPr>
        <w:t>Adj</w:t>
      </w:r>
      <w:proofErr w:type="spellEnd"/>
      <w:r w:rsidRPr="00062882">
        <w:rPr>
          <w:b/>
          <w:bCs/>
          <w:i/>
          <w:iCs/>
          <w:color w:val="0070C0"/>
          <w:sz w:val="28"/>
          <w:szCs w:val="28"/>
        </w:rPr>
        <w:t>) N, Pro, PN}</w:t>
      </w:r>
      <w:r w:rsidRPr="00722568">
        <w:rPr>
          <w:b/>
          <w:bCs/>
          <w:i/>
          <w:iCs/>
          <w:sz w:val="28"/>
          <w:szCs w:val="28"/>
        </w:rPr>
        <w:t xml:space="preserve"> </w:t>
      </w:r>
      <w:r w:rsidRPr="00062882">
        <w:rPr>
          <w:color w:val="002060"/>
          <w:sz w:val="28"/>
          <w:szCs w:val="28"/>
        </w:rPr>
        <w:t>“a noun phrase rewrites as either an article, an optional adjective and a noun or a pronoun or a proper noun”</w:t>
      </w:r>
      <w:r w:rsidRPr="00722568">
        <w:rPr>
          <w:sz w:val="28"/>
          <w:szCs w:val="28"/>
        </w:rPr>
        <w:t>.</w:t>
      </w:r>
    </w:p>
    <w:p w:rsidR="00722568" w:rsidRPr="00062882" w:rsidRDefault="00722568" w:rsidP="00722568">
      <w:pPr>
        <w:jc w:val="right"/>
        <w:rPr>
          <w:color w:val="0070C0"/>
          <w:sz w:val="28"/>
          <w:szCs w:val="28"/>
          <w:rtl/>
        </w:rPr>
      </w:pPr>
      <w:r w:rsidRPr="00062882">
        <w:rPr>
          <w:b/>
          <w:bCs/>
          <w:color w:val="0070C0"/>
          <w:sz w:val="28"/>
          <w:szCs w:val="28"/>
        </w:rPr>
        <w:t xml:space="preserve">            VP </w:t>
      </w:r>
      <w:r w:rsidRPr="00062882">
        <w:rPr>
          <w:b/>
          <w:bCs/>
          <w:i/>
          <w:iCs/>
          <w:color w:val="0070C0"/>
          <w:sz w:val="28"/>
          <w:szCs w:val="28"/>
        </w:rPr>
        <w:t>→V NP (PP) (Adv)</w:t>
      </w:r>
    </w:p>
    <w:p w:rsidR="00722568" w:rsidRPr="00062882" w:rsidRDefault="00722568" w:rsidP="00722568">
      <w:pPr>
        <w:jc w:val="right"/>
        <w:rPr>
          <w:color w:val="0070C0"/>
          <w:sz w:val="28"/>
          <w:szCs w:val="28"/>
          <w:rtl/>
        </w:rPr>
      </w:pPr>
      <w:r w:rsidRPr="00062882">
        <w:rPr>
          <w:b/>
          <w:bCs/>
          <w:color w:val="0070C0"/>
          <w:sz w:val="28"/>
          <w:szCs w:val="28"/>
        </w:rPr>
        <w:t xml:space="preserve">            PP </w:t>
      </w:r>
      <w:r w:rsidRPr="00062882">
        <w:rPr>
          <w:b/>
          <w:bCs/>
          <w:i/>
          <w:iCs/>
          <w:color w:val="0070C0"/>
          <w:sz w:val="28"/>
          <w:szCs w:val="28"/>
        </w:rPr>
        <w:t>→Prep NP</w:t>
      </w:r>
      <w:r w:rsidRPr="00062882">
        <w:rPr>
          <w:color w:val="0070C0"/>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10"/>
        </w:numPr>
        <w:jc w:val="right"/>
        <w:rPr>
          <w:color w:val="C00000"/>
          <w:sz w:val="28"/>
          <w:szCs w:val="28"/>
        </w:rPr>
      </w:pPr>
      <w:r w:rsidRPr="00722568">
        <w:rPr>
          <w:b/>
          <w:bCs/>
          <w:color w:val="C00000"/>
          <w:sz w:val="28"/>
          <w:szCs w:val="28"/>
        </w:rPr>
        <w:t>L</w:t>
      </w:r>
      <w:r w:rsidRPr="00722568">
        <w:rPr>
          <w:b/>
          <w:bCs/>
          <w:color w:val="C00000"/>
          <w:sz w:val="28"/>
          <w:szCs w:val="28"/>
        </w:rPr>
        <w:t xml:space="preserve">exical rules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722568">
        <w:rPr>
          <w:b/>
          <w:bCs/>
          <w:sz w:val="28"/>
          <w:szCs w:val="28"/>
        </w:rPr>
        <w:t>Lexical rules</w:t>
      </w:r>
      <w:r w:rsidRPr="00062882">
        <w:rPr>
          <w:color w:val="002060"/>
          <w:sz w:val="28"/>
          <w:szCs w:val="28"/>
        </w:rPr>
        <w:t>: rules stating which words can be used for constituents generated by phrase structure rules.</w:t>
      </w:r>
    </w:p>
    <w:p w:rsidR="00722568" w:rsidRPr="00722568" w:rsidRDefault="00722568" w:rsidP="00722568">
      <w:pPr>
        <w:jc w:val="right"/>
        <w:rPr>
          <w:color w:val="0070C0"/>
          <w:sz w:val="28"/>
          <w:szCs w:val="28"/>
          <w:rtl/>
        </w:rPr>
      </w:pPr>
      <w:r w:rsidRPr="00722568">
        <w:rPr>
          <w:b/>
          <w:bCs/>
          <w:color w:val="0070C0"/>
          <w:sz w:val="28"/>
          <w:szCs w:val="28"/>
        </w:rPr>
        <w:lastRenderedPageBreak/>
        <w:t xml:space="preserve">PN </w:t>
      </w:r>
      <w:proofErr w:type="gramStart"/>
      <w:r w:rsidRPr="00722568">
        <w:rPr>
          <w:b/>
          <w:bCs/>
          <w:i/>
          <w:iCs/>
          <w:color w:val="0070C0"/>
          <w:sz w:val="28"/>
          <w:szCs w:val="28"/>
        </w:rPr>
        <w:t>→{</w:t>
      </w:r>
      <w:proofErr w:type="gramEnd"/>
      <w:r w:rsidRPr="00722568">
        <w:rPr>
          <w:b/>
          <w:bCs/>
          <w:i/>
          <w:iCs/>
          <w:color w:val="0070C0"/>
          <w:sz w:val="28"/>
          <w:szCs w:val="28"/>
        </w:rPr>
        <w:t>Mary, George}                 V →{followed, helped, saw}</w:t>
      </w:r>
    </w:p>
    <w:p w:rsidR="00722568" w:rsidRPr="00722568" w:rsidRDefault="00722568" w:rsidP="00722568">
      <w:pPr>
        <w:jc w:val="right"/>
        <w:rPr>
          <w:color w:val="0070C0"/>
          <w:sz w:val="28"/>
          <w:szCs w:val="28"/>
          <w:rtl/>
        </w:rPr>
      </w:pPr>
      <w:r w:rsidRPr="00722568">
        <w:rPr>
          <w:b/>
          <w:bCs/>
          <w:color w:val="0070C0"/>
          <w:sz w:val="28"/>
          <w:szCs w:val="28"/>
        </w:rPr>
        <w:t xml:space="preserve">N </w:t>
      </w:r>
      <w:proofErr w:type="gramStart"/>
      <w:r w:rsidRPr="00722568">
        <w:rPr>
          <w:b/>
          <w:bCs/>
          <w:i/>
          <w:iCs/>
          <w:color w:val="0070C0"/>
          <w:sz w:val="28"/>
          <w:szCs w:val="28"/>
        </w:rPr>
        <w:t>→{</w:t>
      </w:r>
      <w:proofErr w:type="gramEnd"/>
      <w:r w:rsidRPr="00722568">
        <w:rPr>
          <w:b/>
          <w:bCs/>
          <w:i/>
          <w:iCs/>
          <w:color w:val="0070C0"/>
          <w:sz w:val="28"/>
          <w:szCs w:val="28"/>
        </w:rPr>
        <w:t xml:space="preserve">girl, dog, boy}                    </w:t>
      </w:r>
      <w:proofErr w:type="spellStart"/>
      <w:r w:rsidRPr="00722568">
        <w:rPr>
          <w:b/>
          <w:bCs/>
          <w:i/>
          <w:iCs/>
          <w:color w:val="0070C0"/>
          <w:sz w:val="28"/>
          <w:szCs w:val="28"/>
        </w:rPr>
        <w:t>Adj</w:t>
      </w:r>
      <w:proofErr w:type="spellEnd"/>
      <w:r w:rsidRPr="00722568">
        <w:rPr>
          <w:b/>
          <w:bCs/>
          <w:i/>
          <w:iCs/>
          <w:color w:val="0070C0"/>
          <w:sz w:val="28"/>
          <w:szCs w:val="28"/>
        </w:rPr>
        <w:t xml:space="preserve"> →{small, crazy}</w:t>
      </w:r>
    </w:p>
    <w:p w:rsidR="00722568" w:rsidRPr="00722568" w:rsidRDefault="00722568" w:rsidP="00722568">
      <w:pPr>
        <w:jc w:val="right"/>
        <w:rPr>
          <w:color w:val="0070C0"/>
          <w:sz w:val="28"/>
          <w:szCs w:val="28"/>
          <w:rtl/>
        </w:rPr>
      </w:pPr>
      <w:r w:rsidRPr="00722568">
        <w:rPr>
          <w:b/>
          <w:bCs/>
          <w:color w:val="0070C0"/>
          <w:sz w:val="28"/>
          <w:szCs w:val="28"/>
        </w:rPr>
        <w:t>Art</w:t>
      </w:r>
      <w:proofErr w:type="gramStart"/>
      <w:r w:rsidRPr="00722568">
        <w:rPr>
          <w:b/>
          <w:bCs/>
          <w:i/>
          <w:iCs/>
          <w:color w:val="0070C0"/>
          <w:sz w:val="28"/>
          <w:szCs w:val="28"/>
        </w:rPr>
        <w:t>→{</w:t>
      </w:r>
      <w:proofErr w:type="gramEnd"/>
      <w:r w:rsidRPr="00722568">
        <w:rPr>
          <w:b/>
          <w:bCs/>
          <w:i/>
          <w:iCs/>
          <w:color w:val="0070C0"/>
          <w:sz w:val="28"/>
          <w:szCs w:val="28"/>
        </w:rPr>
        <w:t>a, the}                               Prep→{near, with}</w:t>
      </w:r>
    </w:p>
    <w:p w:rsidR="00722568" w:rsidRPr="00722568" w:rsidRDefault="00722568" w:rsidP="00722568">
      <w:pPr>
        <w:jc w:val="right"/>
        <w:rPr>
          <w:rFonts w:hint="cs"/>
          <w:sz w:val="28"/>
          <w:szCs w:val="28"/>
          <w:rtl/>
        </w:rPr>
      </w:pPr>
      <w:r w:rsidRPr="00722568">
        <w:rPr>
          <w:b/>
          <w:bCs/>
          <w:color w:val="0070C0"/>
          <w:sz w:val="28"/>
          <w:szCs w:val="28"/>
        </w:rPr>
        <w:t>Pro</w:t>
      </w:r>
      <w:proofErr w:type="gramStart"/>
      <w:r w:rsidRPr="00722568">
        <w:rPr>
          <w:b/>
          <w:bCs/>
          <w:i/>
          <w:iCs/>
          <w:color w:val="0070C0"/>
          <w:sz w:val="28"/>
          <w:szCs w:val="28"/>
        </w:rPr>
        <w:t>→{</w:t>
      </w:r>
      <w:proofErr w:type="gramEnd"/>
      <w:r w:rsidRPr="00722568">
        <w:rPr>
          <w:b/>
          <w:bCs/>
          <w:i/>
          <w:iCs/>
          <w:color w:val="0070C0"/>
          <w:sz w:val="28"/>
          <w:szCs w:val="28"/>
        </w:rPr>
        <w:t>it, you}                             Adv →{recently, yesterday</w:t>
      </w:r>
      <w:r w:rsidRPr="00722568">
        <w:rPr>
          <w:b/>
          <w:bCs/>
          <w:i/>
          <w:iCs/>
          <w:sz w:val="28"/>
          <w:szCs w:val="28"/>
        </w:rPr>
        <w:t>}</w:t>
      </w:r>
    </w:p>
    <w:p w:rsidR="00000000" w:rsidRPr="00722568" w:rsidRDefault="00062882" w:rsidP="00722568">
      <w:pPr>
        <w:numPr>
          <w:ilvl w:val="0"/>
          <w:numId w:val="11"/>
        </w:numPr>
        <w:jc w:val="right"/>
        <w:rPr>
          <w:color w:val="C00000"/>
          <w:sz w:val="28"/>
          <w:szCs w:val="28"/>
        </w:rPr>
      </w:pPr>
      <w:r w:rsidRPr="00722568">
        <w:rPr>
          <w:b/>
          <w:bCs/>
          <w:color w:val="C00000"/>
          <w:sz w:val="28"/>
          <w:szCs w:val="28"/>
        </w:rPr>
        <w:t xml:space="preserve">Back to recursion </w:t>
      </w:r>
    </w:p>
    <w:p w:rsidR="00722568" w:rsidRPr="00062882" w:rsidRDefault="00722568" w:rsidP="00722568">
      <w:pPr>
        <w:jc w:val="right"/>
        <w:rPr>
          <w:rFonts w:hint="cs"/>
          <w:color w:val="002060"/>
          <w:sz w:val="28"/>
          <w:szCs w:val="28"/>
          <w:rtl/>
        </w:rPr>
      </w:pPr>
    </w:p>
    <w:p w:rsidR="00722568" w:rsidRPr="00062882" w:rsidRDefault="00722568" w:rsidP="00722568">
      <w:pPr>
        <w:jc w:val="right"/>
        <w:rPr>
          <w:color w:val="002060"/>
          <w:sz w:val="28"/>
          <w:szCs w:val="28"/>
        </w:rPr>
      </w:pPr>
      <w:r w:rsidRPr="00062882">
        <w:rPr>
          <w:color w:val="002060"/>
          <w:sz w:val="28"/>
          <w:szCs w:val="28"/>
        </w:rPr>
        <w:t xml:space="preserve">As we did earlier with the repetition of the prepositional phrase, e.g. </w:t>
      </w:r>
      <w:proofErr w:type="gramStart"/>
      <w:r w:rsidRPr="00062882">
        <w:rPr>
          <w:i/>
          <w:iCs/>
          <w:color w:val="002060"/>
          <w:sz w:val="28"/>
          <w:szCs w:val="28"/>
        </w:rPr>
        <w:t>The</w:t>
      </w:r>
      <w:proofErr w:type="gramEnd"/>
      <w:r w:rsidRPr="00062882">
        <w:rPr>
          <w:i/>
          <w:iCs/>
          <w:color w:val="002060"/>
          <w:sz w:val="28"/>
          <w:szCs w:val="28"/>
        </w:rPr>
        <w:t xml:space="preserve"> gun was on the table near the window in the bedroom, </w:t>
      </w:r>
      <w:r w:rsidRPr="00062882">
        <w:rPr>
          <w:color w:val="002060"/>
          <w:sz w:val="28"/>
          <w:szCs w:val="28"/>
        </w:rPr>
        <w:t>we can do the same with sentences.</w:t>
      </w:r>
    </w:p>
    <w:p w:rsidR="00722568" w:rsidRPr="00062882" w:rsidRDefault="00722568" w:rsidP="00722568">
      <w:pPr>
        <w:jc w:val="right"/>
        <w:rPr>
          <w:color w:val="002060"/>
          <w:sz w:val="28"/>
          <w:szCs w:val="28"/>
          <w:rtl/>
        </w:rPr>
      </w:pPr>
      <w:r w:rsidRPr="00062882">
        <w:rPr>
          <w:i/>
          <w:iCs/>
          <w:color w:val="002060"/>
          <w:sz w:val="28"/>
          <w:szCs w:val="28"/>
        </w:rPr>
        <w:t>Mary helped George.</w:t>
      </w:r>
    </w:p>
    <w:p w:rsidR="00722568" w:rsidRPr="00062882" w:rsidRDefault="00722568" w:rsidP="00722568">
      <w:pPr>
        <w:jc w:val="right"/>
        <w:rPr>
          <w:color w:val="002060"/>
          <w:sz w:val="28"/>
          <w:szCs w:val="28"/>
          <w:rtl/>
        </w:rPr>
      </w:pPr>
      <w:r w:rsidRPr="00062882">
        <w:rPr>
          <w:i/>
          <w:iCs/>
          <w:color w:val="002060"/>
          <w:sz w:val="28"/>
          <w:szCs w:val="28"/>
        </w:rPr>
        <w:t>Cathy knew that Mary helped George.</w:t>
      </w:r>
    </w:p>
    <w:p w:rsidR="00722568" w:rsidRPr="00062882" w:rsidRDefault="00722568" w:rsidP="00722568">
      <w:pPr>
        <w:jc w:val="right"/>
        <w:rPr>
          <w:color w:val="002060"/>
          <w:sz w:val="28"/>
          <w:szCs w:val="28"/>
          <w:rtl/>
        </w:rPr>
      </w:pPr>
      <w:r w:rsidRPr="00062882">
        <w:rPr>
          <w:i/>
          <w:iCs/>
          <w:color w:val="002060"/>
          <w:sz w:val="28"/>
          <w:szCs w:val="28"/>
        </w:rPr>
        <w:t>John believed that Cathy knew that Mary helped George.</w:t>
      </w:r>
      <w:r w:rsidRPr="00062882">
        <w:rPr>
          <w:color w:val="002060"/>
          <w:sz w:val="28"/>
          <w:szCs w:val="28"/>
        </w:rPr>
        <w:t xml:space="preserve"> </w:t>
      </w:r>
    </w:p>
    <w:p w:rsidR="00722568" w:rsidRPr="00722568" w:rsidRDefault="00722568" w:rsidP="00722568">
      <w:pPr>
        <w:jc w:val="right"/>
        <w:rPr>
          <w:sz w:val="28"/>
          <w:szCs w:val="28"/>
          <w:rtl/>
        </w:rPr>
      </w:pPr>
      <w:r w:rsidRPr="00062882">
        <w:rPr>
          <w:color w:val="002060"/>
          <w:sz w:val="28"/>
          <w:szCs w:val="28"/>
        </w:rPr>
        <w:t xml:space="preserve">After verbs such as </w:t>
      </w:r>
      <w:r w:rsidRPr="00062882">
        <w:rPr>
          <w:i/>
          <w:iCs/>
          <w:color w:val="002060"/>
          <w:sz w:val="28"/>
          <w:szCs w:val="28"/>
        </w:rPr>
        <w:t xml:space="preserve">believe </w:t>
      </w:r>
      <w:r w:rsidRPr="00062882">
        <w:rPr>
          <w:color w:val="002060"/>
          <w:sz w:val="28"/>
          <w:szCs w:val="28"/>
        </w:rPr>
        <w:t>and</w:t>
      </w:r>
      <w:r w:rsidRPr="00062882">
        <w:rPr>
          <w:i/>
          <w:iCs/>
          <w:color w:val="002060"/>
          <w:sz w:val="28"/>
          <w:szCs w:val="28"/>
        </w:rPr>
        <w:t xml:space="preserve"> know, </w:t>
      </w:r>
      <w:r w:rsidRPr="00062882">
        <w:rPr>
          <w:color w:val="002060"/>
          <w:sz w:val="28"/>
          <w:szCs w:val="28"/>
        </w:rPr>
        <w:t xml:space="preserve">as in these examples, the word </w:t>
      </w:r>
      <w:r w:rsidRPr="00062882">
        <w:rPr>
          <w:i/>
          <w:iCs/>
          <w:color w:val="002060"/>
          <w:sz w:val="28"/>
          <w:szCs w:val="28"/>
        </w:rPr>
        <w:t>that</w:t>
      </w:r>
      <w:r w:rsidRPr="00062882">
        <w:rPr>
          <w:color w:val="002060"/>
          <w:sz w:val="28"/>
          <w:szCs w:val="28"/>
        </w:rPr>
        <w:t xml:space="preserve"> introduces a ‘complement phrase’.</w:t>
      </w:r>
      <w:r w:rsidRPr="00722568">
        <w:rPr>
          <w:sz w:val="28"/>
          <w:szCs w:val="28"/>
        </w:rPr>
        <w:t xml:space="preserve"> </w:t>
      </w:r>
    </w:p>
    <w:p w:rsidR="00722568" w:rsidRPr="00722568" w:rsidRDefault="00722568" w:rsidP="00722568">
      <w:pPr>
        <w:jc w:val="right"/>
        <w:rPr>
          <w:rFonts w:hint="cs"/>
          <w:sz w:val="28"/>
          <w:szCs w:val="28"/>
          <w:rtl/>
        </w:rPr>
      </w:pPr>
    </w:p>
    <w:p w:rsidR="00000000" w:rsidRPr="00722568" w:rsidRDefault="00062882" w:rsidP="00722568">
      <w:pPr>
        <w:numPr>
          <w:ilvl w:val="0"/>
          <w:numId w:val="12"/>
        </w:numPr>
        <w:jc w:val="right"/>
        <w:rPr>
          <w:color w:val="C00000"/>
          <w:sz w:val="28"/>
          <w:szCs w:val="28"/>
        </w:rPr>
      </w:pPr>
      <w:r w:rsidRPr="00722568">
        <w:rPr>
          <w:b/>
          <w:bCs/>
          <w:color w:val="C00000"/>
          <w:sz w:val="28"/>
          <w:szCs w:val="28"/>
        </w:rPr>
        <w:t xml:space="preserve">Complement phrases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722568">
        <w:rPr>
          <w:b/>
          <w:bCs/>
          <w:sz w:val="28"/>
          <w:szCs w:val="28"/>
        </w:rPr>
        <w:t>Complement phrase (CP</w:t>
      </w:r>
      <w:r w:rsidRPr="00062882">
        <w:rPr>
          <w:b/>
          <w:bCs/>
          <w:color w:val="002060"/>
          <w:sz w:val="28"/>
          <w:szCs w:val="28"/>
        </w:rPr>
        <w:t>)</w:t>
      </w:r>
      <w:r w:rsidRPr="00062882">
        <w:rPr>
          <w:color w:val="002060"/>
          <w:sz w:val="28"/>
          <w:szCs w:val="28"/>
        </w:rPr>
        <w:t xml:space="preserve">: a structure such as </w:t>
      </w:r>
      <w:r w:rsidRPr="00062882">
        <w:rPr>
          <w:i/>
          <w:iCs/>
          <w:color w:val="002060"/>
          <w:sz w:val="28"/>
          <w:szCs w:val="28"/>
        </w:rPr>
        <w:t>that Mary helped George</w:t>
      </w:r>
      <w:r w:rsidRPr="00062882">
        <w:rPr>
          <w:color w:val="002060"/>
          <w:sz w:val="28"/>
          <w:szCs w:val="28"/>
        </w:rPr>
        <w:t xml:space="preserve"> used to complete a construction beginning with a structure such as </w:t>
      </w:r>
      <w:r w:rsidRPr="00062882">
        <w:rPr>
          <w:i/>
          <w:iCs/>
          <w:color w:val="002060"/>
          <w:sz w:val="28"/>
          <w:szCs w:val="28"/>
        </w:rPr>
        <w:t>Cathy knew</w:t>
      </w:r>
      <w:r w:rsidRPr="00722568">
        <w:rPr>
          <w:i/>
          <w:iCs/>
          <w:sz w:val="28"/>
          <w:szCs w:val="28"/>
        </w:rPr>
        <w:t>.</w:t>
      </w:r>
    </w:p>
    <w:p w:rsidR="00722568" w:rsidRPr="00722568" w:rsidRDefault="00722568" w:rsidP="00722568">
      <w:pPr>
        <w:jc w:val="right"/>
        <w:rPr>
          <w:sz w:val="28"/>
          <w:szCs w:val="28"/>
          <w:rtl/>
        </w:rPr>
      </w:pPr>
      <w:proofErr w:type="gramStart"/>
      <w:r w:rsidRPr="00062882">
        <w:rPr>
          <w:color w:val="002060"/>
          <w:sz w:val="28"/>
          <w:szCs w:val="28"/>
        </w:rPr>
        <w:t xml:space="preserve">The word </w:t>
      </w:r>
      <w:r w:rsidRPr="00062882">
        <w:rPr>
          <w:i/>
          <w:iCs/>
          <w:color w:val="002060"/>
          <w:sz w:val="28"/>
          <w:szCs w:val="28"/>
        </w:rPr>
        <w:t xml:space="preserve">that, as used in these examples, is called a </w:t>
      </w:r>
      <w:proofErr w:type="spellStart"/>
      <w:r w:rsidRPr="00062882">
        <w:rPr>
          <w:b/>
          <w:bCs/>
          <w:i/>
          <w:iCs/>
          <w:color w:val="00B050"/>
          <w:sz w:val="28"/>
          <w:szCs w:val="28"/>
        </w:rPr>
        <w:t>complementizer</w:t>
      </w:r>
      <w:proofErr w:type="spellEnd"/>
      <w:r w:rsidRPr="00062882">
        <w:rPr>
          <w:b/>
          <w:bCs/>
          <w:i/>
          <w:iCs/>
          <w:color w:val="00B050"/>
          <w:sz w:val="28"/>
          <w:szCs w:val="28"/>
        </w:rPr>
        <w:t xml:space="preserve"> (C</w:t>
      </w:r>
      <w:r w:rsidRPr="00062882">
        <w:rPr>
          <w:b/>
          <w:bCs/>
          <w:i/>
          <w:iCs/>
          <w:color w:val="002060"/>
          <w:sz w:val="28"/>
          <w:szCs w:val="28"/>
        </w:rPr>
        <w:t>).</w:t>
      </w:r>
      <w:proofErr w:type="gramEnd"/>
      <w:r w:rsidRPr="00062882">
        <w:rPr>
          <w:b/>
          <w:bCs/>
          <w:i/>
          <w:iCs/>
          <w:color w:val="002060"/>
          <w:sz w:val="28"/>
          <w:szCs w:val="28"/>
        </w:rPr>
        <w:t xml:space="preserve"> </w:t>
      </w:r>
      <w:r w:rsidRPr="00062882">
        <w:rPr>
          <w:color w:val="002060"/>
          <w:sz w:val="28"/>
          <w:szCs w:val="28"/>
        </w:rPr>
        <w:t>The</w:t>
      </w:r>
      <w:r w:rsidRPr="00062882">
        <w:rPr>
          <w:b/>
          <w:bCs/>
          <w:color w:val="002060"/>
          <w:sz w:val="28"/>
          <w:szCs w:val="28"/>
        </w:rPr>
        <w:t xml:space="preserve"> </w:t>
      </w:r>
      <w:r w:rsidRPr="00062882">
        <w:rPr>
          <w:color w:val="002060"/>
          <w:sz w:val="28"/>
          <w:szCs w:val="28"/>
        </w:rPr>
        <w:t xml:space="preserve">role of that as a </w:t>
      </w:r>
      <w:proofErr w:type="spellStart"/>
      <w:r w:rsidRPr="00062882">
        <w:rPr>
          <w:color w:val="002060"/>
          <w:sz w:val="28"/>
          <w:szCs w:val="28"/>
        </w:rPr>
        <w:t>complementizer</w:t>
      </w:r>
      <w:proofErr w:type="spellEnd"/>
      <w:r w:rsidRPr="00062882">
        <w:rPr>
          <w:color w:val="002060"/>
          <w:sz w:val="28"/>
          <w:szCs w:val="28"/>
        </w:rPr>
        <w:t xml:space="preserve"> is to introduce a</w:t>
      </w:r>
      <w:r w:rsidRPr="00722568">
        <w:rPr>
          <w:sz w:val="28"/>
          <w:szCs w:val="28"/>
        </w:rPr>
        <w:t xml:space="preserve"> </w:t>
      </w:r>
      <w:r w:rsidRPr="00062882">
        <w:rPr>
          <w:b/>
          <w:bCs/>
          <w:i/>
          <w:iCs/>
          <w:color w:val="00B050"/>
          <w:sz w:val="28"/>
          <w:szCs w:val="28"/>
        </w:rPr>
        <w:t>complement phrase (CP)</w:t>
      </w:r>
      <w:r w:rsidRPr="00062882">
        <w:rPr>
          <w:color w:val="00B050"/>
          <w:sz w:val="28"/>
          <w:szCs w:val="28"/>
        </w:rPr>
        <w:t>.</w:t>
      </w:r>
    </w:p>
    <w:p w:rsidR="00722568" w:rsidRPr="00722568" w:rsidRDefault="00722568" w:rsidP="00722568">
      <w:pPr>
        <w:jc w:val="right"/>
        <w:rPr>
          <w:sz w:val="28"/>
          <w:szCs w:val="28"/>
          <w:rtl/>
        </w:rPr>
      </w:pPr>
      <w:r w:rsidRPr="00062882">
        <w:rPr>
          <w:color w:val="002060"/>
          <w:sz w:val="28"/>
          <w:szCs w:val="28"/>
        </w:rPr>
        <w:t>So, we are now in a position to define a</w:t>
      </w:r>
      <w:r w:rsidRPr="00722568">
        <w:rPr>
          <w:sz w:val="28"/>
          <w:szCs w:val="28"/>
        </w:rPr>
        <w:t xml:space="preserve"> </w:t>
      </w:r>
      <w:r w:rsidRPr="00062882">
        <w:rPr>
          <w:b/>
          <w:bCs/>
          <w:color w:val="0070C0"/>
          <w:sz w:val="28"/>
          <w:szCs w:val="28"/>
        </w:rPr>
        <w:t>CP</w:t>
      </w:r>
      <w:r w:rsidRPr="00722568">
        <w:rPr>
          <w:sz w:val="28"/>
          <w:szCs w:val="28"/>
        </w:rPr>
        <w:t xml:space="preserve"> </w:t>
      </w:r>
      <w:r w:rsidRPr="00062882">
        <w:rPr>
          <w:color w:val="002060"/>
          <w:sz w:val="28"/>
          <w:szCs w:val="28"/>
        </w:rPr>
        <w:t xml:space="preserve">in the following way: “a complement phrase rewrites as a </w:t>
      </w:r>
      <w:proofErr w:type="spellStart"/>
      <w:r w:rsidRPr="00062882">
        <w:rPr>
          <w:color w:val="002060"/>
          <w:sz w:val="28"/>
          <w:szCs w:val="28"/>
        </w:rPr>
        <w:t>complementizer</w:t>
      </w:r>
      <w:proofErr w:type="spellEnd"/>
      <w:r w:rsidRPr="00062882">
        <w:rPr>
          <w:color w:val="002060"/>
          <w:sz w:val="28"/>
          <w:szCs w:val="28"/>
        </w:rPr>
        <w:t xml:space="preserve"> and a sentence”, or </w:t>
      </w:r>
      <w:r w:rsidRPr="00062882">
        <w:rPr>
          <w:b/>
          <w:bCs/>
          <w:color w:val="0070C0"/>
          <w:sz w:val="28"/>
          <w:szCs w:val="28"/>
        </w:rPr>
        <w:t xml:space="preserve">CP→C S. </w:t>
      </w:r>
    </w:p>
    <w:p w:rsidR="00722568" w:rsidRPr="00722568" w:rsidRDefault="00722568" w:rsidP="00722568">
      <w:pPr>
        <w:jc w:val="right"/>
        <w:rPr>
          <w:rFonts w:hint="cs"/>
          <w:sz w:val="28"/>
          <w:szCs w:val="28"/>
          <w:rtl/>
        </w:rPr>
      </w:pPr>
    </w:p>
    <w:p w:rsidR="00722568" w:rsidRPr="00062882" w:rsidRDefault="00722568" w:rsidP="00722568">
      <w:pPr>
        <w:jc w:val="right"/>
        <w:rPr>
          <w:rFonts w:hint="cs"/>
          <w:color w:val="C00000"/>
          <w:sz w:val="28"/>
          <w:szCs w:val="28"/>
          <w:rtl/>
        </w:rPr>
      </w:pPr>
      <w:r w:rsidRPr="00062882">
        <w:rPr>
          <w:b/>
          <w:bCs/>
          <w:color w:val="C00000"/>
          <w:sz w:val="28"/>
          <w:szCs w:val="28"/>
        </w:rPr>
        <w:lastRenderedPageBreak/>
        <w:t>Complement phrases</w:t>
      </w:r>
    </w:p>
    <w:p w:rsidR="00722568" w:rsidRPr="00062882" w:rsidRDefault="00722568" w:rsidP="00722568">
      <w:pPr>
        <w:jc w:val="right"/>
        <w:rPr>
          <w:color w:val="002060"/>
          <w:sz w:val="28"/>
          <w:szCs w:val="28"/>
        </w:rPr>
      </w:pPr>
      <w:r w:rsidRPr="00062882">
        <w:rPr>
          <w:color w:val="002060"/>
          <w:sz w:val="28"/>
          <w:szCs w:val="28"/>
        </w:rPr>
        <w:t xml:space="preserve">We can also see from the same sentence that the complement phrase (CP) comes after a verb (V) </w:t>
      </w:r>
      <w:r w:rsidRPr="00062882">
        <w:rPr>
          <w:i/>
          <w:iCs/>
          <w:color w:val="002060"/>
          <w:sz w:val="28"/>
          <w:szCs w:val="28"/>
        </w:rPr>
        <w:t xml:space="preserve">knew. This means that we are using the CP as part of a </w:t>
      </w:r>
      <w:r w:rsidRPr="00062882">
        <w:rPr>
          <w:color w:val="002060"/>
          <w:sz w:val="28"/>
          <w:szCs w:val="28"/>
        </w:rPr>
        <w:t xml:space="preserve">verb phrase (VP), as in </w:t>
      </w:r>
      <w:r w:rsidRPr="00062882">
        <w:rPr>
          <w:i/>
          <w:iCs/>
          <w:color w:val="002060"/>
          <w:sz w:val="28"/>
          <w:szCs w:val="28"/>
        </w:rPr>
        <w:t xml:space="preserve">knew that Mary helped George. So, there must be another </w:t>
      </w:r>
      <w:r w:rsidRPr="00062882">
        <w:rPr>
          <w:color w:val="002060"/>
          <w:sz w:val="28"/>
          <w:szCs w:val="28"/>
        </w:rPr>
        <w:t>rule that says: “a verb phrase rewrites as a verb and complement phrase”, or VP→V CP.</w:t>
      </w:r>
    </w:p>
    <w:p w:rsidR="00722568" w:rsidRPr="00722568" w:rsidRDefault="00722568" w:rsidP="00722568">
      <w:pPr>
        <w:jc w:val="right"/>
        <w:rPr>
          <w:sz w:val="28"/>
          <w:szCs w:val="28"/>
          <w:rtl/>
        </w:rPr>
      </w:pPr>
      <w:r w:rsidRPr="00062882">
        <w:rPr>
          <w:color w:val="002060"/>
          <w:sz w:val="28"/>
          <w:szCs w:val="28"/>
        </w:rPr>
        <w:t>If we now look at these two new rules in conjunction with an earlier rule,</w:t>
      </w:r>
      <w:r w:rsidRPr="00722568">
        <w:rPr>
          <w:sz w:val="28"/>
          <w:szCs w:val="28"/>
        </w:rPr>
        <w:t xml:space="preserve"> </w:t>
      </w:r>
      <w:r w:rsidRPr="00062882">
        <w:rPr>
          <w:color w:val="002060"/>
          <w:sz w:val="28"/>
          <w:szCs w:val="28"/>
        </w:rPr>
        <w:t>we can see how recursion is built into the grammar</w:t>
      </w:r>
      <w:r w:rsidRPr="00062882">
        <w:rPr>
          <w:color w:val="00B0F0"/>
          <w:sz w:val="28"/>
          <w:szCs w:val="28"/>
        </w:rPr>
        <w:t xml:space="preserve">.      </w:t>
      </w:r>
      <w:r w:rsidRPr="00062882">
        <w:rPr>
          <w:b/>
          <w:bCs/>
          <w:color w:val="00B0F0"/>
          <w:sz w:val="28"/>
          <w:szCs w:val="28"/>
        </w:rPr>
        <w:t xml:space="preserve">S </w:t>
      </w:r>
      <w:r w:rsidRPr="00062882">
        <w:rPr>
          <w:b/>
          <w:bCs/>
          <w:i/>
          <w:iCs/>
          <w:color w:val="00B0F0"/>
          <w:sz w:val="28"/>
          <w:szCs w:val="28"/>
        </w:rPr>
        <w:t xml:space="preserve">→NP VP       </w:t>
      </w:r>
      <w:proofErr w:type="spellStart"/>
      <w:r w:rsidRPr="00062882">
        <w:rPr>
          <w:b/>
          <w:bCs/>
          <w:color w:val="00B0F0"/>
          <w:sz w:val="28"/>
          <w:szCs w:val="28"/>
        </w:rPr>
        <w:t>VP</w:t>
      </w:r>
      <w:proofErr w:type="spellEnd"/>
      <w:r w:rsidRPr="00062882">
        <w:rPr>
          <w:b/>
          <w:bCs/>
          <w:color w:val="00B0F0"/>
          <w:sz w:val="28"/>
          <w:szCs w:val="28"/>
        </w:rPr>
        <w:t xml:space="preserve"> </w:t>
      </w:r>
      <w:r w:rsidRPr="00062882">
        <w:rPr>
          <w:b/>
          <w:bCs/>
          <w:i/>
          <w:iCs/>
          <w:color w:val="00B0F0"/>
          <w:sz w:val="28"/>
          <w:szCs w:val="28"/>
        </w:rPr>
        <w:t xml:space="preserve">→V CP       </w:t>
      </w:r>
      <w:proofErr w:type="spellStart"/>
      <w:r w:rsidRPr="00062882">
        <w:rPr>
          <w:b/>
          <w:bCs/>
          <w:color w:val="00B0F0"/>
          <w:sz w:val="28"/>
          <w:szCs w:val="28"/>
        </w:rPr>
        <w:t>CP</w:t>
      </w:r>
      <w:proofErr w:type="spellEnd"/>
      <w:r w:rsidRPr="00062882">
        <w:rPr>
          <w:b/>
          <w:bCs/>
          <w:color w:val="00B0F0"/>
          <w:sz w:val="28"/>
          <w:szCs w:val="28"/>
        </w:rPr>
        <w:t xml:space="preserve"> </w:t>
      </w:r>
      <w:r w:rsidRPr="00062882">
        <w:rPr>
          <w:b/>
          <w:bCs/>
          <w:i/>
          <w:iCs/>
          <w:color w:val="00B0F0"/>
          <w:sz w:val="28"/>
          <w:szCs w:val="28"/>
        </w:rPr>
        <w:t>→C S</w:t>
      </w:r>
      <w:r w:rsidRPr="00722568">
        <w:rPr>
          <w:sz w:val="28"/>
          <w:szCs w:val="28"/>
        </w:rPr>
        <w:t xml:space="preserve"> </w:t>
      </w:r>
    </w:p>
    <w:p w:rsidR="00722568" w:rsidRPr="00722568" w:rsidRDefault="00722568" w:rsidP="00722568">
      <w:pPr>
        <w:jc w:val="right"/>
        <w:rPr>
          <w:rFonts w:hint="cs"/>
          <w:sz w:val="28"/>
          <w:szCs w:val="28"/>
          <w:rtl/>
        </w:rPr>
      </w:pPr>
    </w:p>
    <w:p w:rsidR="00000000" w:rsidRPr="00062882" w:rsidRDefault="00062882" w:rsidP="00722568">
      <w:pPr>
        <w:numPr>
          <w:ilvl w:val="0"/>
          <w:numId w:val="13"/>
        </w:numPr>
        <w:jc w:val="right"/>
        <w:rPr>
          <w:color w:val="C00000"/>
          <w:sz w:val="28"/>
          <w:szCs w:val="28"/>
        </w:rPr>
      </w:pPr>
      <w:r w:rsidRPr="00062882">
        <w:rPr>
          <w:b/>
          <w:bCs/>
          <w:color w:val="C00000"/>
          <w:sz w:val="28"/>
          <w:szCs w:val="28"/>
        </w:rPr>
        <w:t xml:space="preserve">Transformational rules </w:t>
      </w:r>
    </w:p>
    <w:p w:rsidR="00722568" w:rsidRPr="00722568" w:rsidRDefault="00722568" w:rsidP="00722568">
      <w:pPr>
        <w:jc w:val="right"/>
        <w:rPr>
          <w:rFonts w:hint="cs"/>
          <w:sz w:val="28"/>
          <w:szCs w:val="28"/>
          <w:rtl/>
        </w:rPr>
      </w:pPr>
    </w:p>
    <w:p w:rsidR="00722568" w:rsidRPr="00722568" w:rsidRDefault="00722568" w:rsidP="00722568">
      <w:pPr>
        <w:jc w:val="right"/>
        <w:rPr>
          <w:sz w:val="28"/>
          <w:szCs w:val="28"/>
        </w:rPr>
      </w:pPr>
      <w:r w:rsidRPr="00722568">
        <w:rPr>
          <w:b/>
          <w:bCs/>
          <w:sz w:val="28"/>
          <w:szCs w:val="28"/>
        </w:rPr>
        <w:t xml:space="preserve">Transformational rules: </w:t>
      </w:r>
      <w:r w:rsidRPr="00062882">
        <w:rPr>
          <w:color w:val="002060"/>
          <w:sz w:val="28"/>
          <w:szCs w:val="28"/>
        </w:rPr>
        <w:t xml:space="preserve">rules that are used to change or move constituents in structures derived from phrase structure rules. Let’s consider the following examples: </w:t>
      </w:r>
      <w:r w:rsidRPr="00062882">
        <w:rPr>
          <w:i/>
          <w:iCs/>
          <w:color w:val="002060"/>
          <w:sz w:val="28"/>
          <w:szCs w:val="28"/>
        </w:rPr>
        <w:t>Mary saw George recently. / Recently Mary saw George.</w:t>
      </w:r>
    </w:p>
    <w:p w:rsidR="00722568" w:rsidRPr="00062882" w:rsidRDefault="00722568" w:rsidP="00722568">
      <w:pPr>
        <w:jc w:val="right"/>
        <w:rPr>
          <w:color w:val="00B050"/>
          <w:sz w:val="28"/>
          <w:szCs w:val="28"/>
          <w:rtl/>
        </w:rPr>
      </w:pPr>
      <w:r w:rsidRPr="00062882">
        <w:rPr>
          <w:b/>
          <w:bCs/>
          <w:color w:val="00B050"/>
          <w:sz w:val="28"/>
          <w:szCs w:val="28"/>
        </w:rPr>
        <w:t xml:space="preserve">                        S                                                     </w:t>
      </w:r>
      <w:proofErr w:type="spellStart"/>
      <w:r w:rsidRPr="00062882">
        <w:rPr>
          <w:b/>
          <w:bCs/>
          <w:color w:val="00B050"/>
          <w:sz w:val="28"/>
          <w:szCs w:val="28"/>
        </w:rPr>
        <w:t>S</w:t>
      </w:r>
      <w:proofErr w:type="spellEnd"/>
      <w:r w:rsidRPr="00062882">
        <w:rPr>
          <w:b/>
          <w:bCs/>
          <w:color w:val="00B050"/>
          <w:sz w:val="28"/>
          <w:szCs w:val="28"/>
        </w:rPr>
        <w:t xml:space="preserve"> </w:t>
      </w:r>
    </w:p>
    <w:p w:rsidR="00722568" w:rsidRPr="00062882" w:rsidRDefault="00722568" w:rsidP="00722568">
      <w:pPr>
        <w:jc w:val="right"/>
        <w:rPr>
          <w:color w:val="00B050"/>
          <w:sz w:val="28"/>
          <w:szCs w:val="28"/>
          <w:rtl/>
        </w:rPr>
      </w:pPr>
      <w:r w:rsidRPr="00062882">
        <w:rPr>
          <w:b/>
          <w:bCs/>
          <w:color w:val="00B050"/>
          <w:sz w:val="28"/>
          <w:szCs w:val="28"/>
        </w:rPr>
        <w:t xml:space="preserve">           </w:t>
      </w:r>
      <w:r w:rsidRPr="00062882">
        <w:rPr>
          <w:b/>
          <w:bCs/>
          <w:color w:val="00B050"/>
          <w:sz w:val="28"/>
          <w:szCs w:val="28"/>
          <w:lang w:val="pl-PL"/>
        </w:rPr>
        <w:t xml:space="preserve">NP </w:t>
      </w:r>
      <w:r w:rsidRPr="00062882">
        <w:rPr>
          <w:b/>
          <w:bCs/>
          <w:color w:val="00B050"/>
          <w:sz w:val="28"/>
          <w:szCs w:val="28"/>
        </w:rPr>
        <w:t xml:space="preserve">                 </w:t>
      </w:r>
      <w:r w:rsidRPr="00062882">
        <w:rPr>
          <w:b/>
          <w:bCs/>
          <w:color w:val="00B050"/>
          <w:sz w:val="28"/>
          <w:szCs w:val="28"/>
          <w:lang w:val="pl-PL"/>
        </w:rPr>
        <w:t xml:space="preserve">VP </w:t>
      </w:r>
      <w:r w:rsidRPr="00062882">
        <w:rPr>
          <w:b/>
          <w:bCs/>
          <w:color w:val="00B050"/>
          <w:sz w:val="28"/>
          <w:szCs w:val="28"/>
        </w:rPr>
        <w:t xml:space="preserve">          </w:t>
      </w:r>
      <w:r w:rsidRPr="00062882">
        <w:rPr>
          <w:rFonts w:ascii="Cambria Math" w:hAnsi="Cambria Math" w:cs="Cambria Math"/>
          <w:b/>
          <w:bCs/>
          <w:color w:val="00B050"/>
          <w:sz w:val="28"/>
          <w:szCs w:val="28"/>
        </w:rPr>
        <w:t>⇒</w:t>
      </w:r>
      <w:r w:rsidRPr="00062882">
        <w:rPr>
          <w:rFonts w:ascii="Calibri" w:hAnsi="Calibri" w:cs="Calibri"/>
          <w:b/>
          <w:bCs/>
          <w:color w:val="00B050"/>
          <w:sz w:val="28"/>
          <w:szCs w:val="28"/>
        </w:rPr>
        <w:t xml:space="preserve">         </w:t>
      </w:r>
      <w:r w:rsidRPr="00062882">
        <w:rPr>
          <w:b/>
          <w:bCs/>
          <w:color w:val="00B050"/>
          <w:sz w:val="28"/>
          <w:szCs w:val="28"/>
          <w:lang w:val="pl-PL"/>
        </w:rPr>
        <w:t xml:space="preserve">Adv </w:t>
      </w:r>
      <w:r w:rsidRPr="00062882">
        <w:rPr>
          <w:b/>
          <w:bCs/>
          <w:color w:val="00B050"/>
          <w:sz w:val="28"/>
          <w:szCs w:val="28"/>
        </w:rPr>
        <w:t xml:space="preserve">         </w:t>
      </w:r>
      <w:r w:rsidRPr="00062882">
        <w:rPr>
          <w:b/>
          <w:bCs/>
          <w:color w:val="00B050"/>
          <w:sz w:val="28"/>
          <w:szCs w:val="28"/>
          <w:lang w:val="pl-PL"/>
        </w:rPr>
        <w:t xml:space="preserve">NP </w:t>
      </w:r>
      <w:r w:rsidRPr="00062882">
        <w:rPr>
          <w:b/>
          <w:bCs/>
          <w:color w:val="00B050"/>
          <w:sz w:val="28"/>
          <w:szCs w:val="28"/>
        </w:rPr>
        <w:t xml:space="preserve">        </w:t>
      </w:r>
      <w:r w:rsidRPr="00062882">
        <w:rPr>
          <w:b/>
          <w:bCs/>
          <w:color w:val="00B050"/>
          <w:sz w:val="28"/>
          <w:szCs w:val="28"/>
          <w:lang w:val="pl-PL"/>
        </w:rPr>
        <w:t>VP</w:t>
      </w:r>
      <w:r w:rsidRPr="00062882">
        <w:rPr>
          <w:b/>
          <w:bCs/>
          <w:color w:val="00B050"/>
          <w:sz w:val="28"/>
          <w:szCs w:val="28"/>
        </w:rPr>
        <w:t xml:space="preserve"> </w:t>
      </w:r>
    </w:p>
    <w:p w:rsidR="00722568" w:rsidRPr="00062882" w:rsidRDefault="00722568" w:rsidP="00722568">
      <w:pPr>
        <w:jc w:val="right"/>
        <w:rPr>
          <w:color w:val="00B050"/>
          <w:sz w:val="28"/>
          <w:szCs w:val="28"/>
          <w:rtl/>
        </w:rPr>
      </w:pPr>
      <w:r w:rsidRPr="00062882">
        <w:rPr>
          <w:b/>
          <w:bCs/>
          <w:color w:val="00B050"/>
          <w:sz w:val="28"/>
          <w:szCs w:val="28"/>
        </w:rPr>
        <w:t xml:space="preserve">                           </w:t>
      </w:r>
      <w:r w:rsidRPr="00062882">
        <w:rPr>
          <w:b/>
          <w:bCs/>
          <w:color w:val="00B050"/>
          <w:sz w:val="28"/>
          <w:szCs w:val="28"/>
          <w:lang w:val="pl-PL"/>
        </w:rPr>
        <w:t xml:space="preserve">V </w:t>
      </w:r>
      <w:r w:rsidRPr="00062882">
        <w:rPr>
          <w:b/>
          <w:bCs/>
          <w:color w:val="00B050"/>
          <w:sz w:val="28"/>
          <w:szCs w:val="28"/>
        </w:rPr>
        <w:t xml:space="preserve">    </w:t>
      </w:r>
      <w:r w:rsidRPr="00062882">
        <w:rPr>
          <w:b/>
          <w:bCs/>
          <w:color w:val="00B050"/>
          <w:sz w:val="28"/>
          <w:szCs w:val="28"/>
          <w:lang w:val="pl-PL"/>
        </w:rPr>
        <w:t xml:space="preserve">NP </w:t>
      </w:r>
      <w:r w:rsidRPr="00062882">
        <w:rPr>
          <w:b/>
          <w:bCs/>
          <w:color w:val="00B050"/>
          <w:sz w:val="28"/>
          <w:szCs w:val="28"/>
        </w:rPr>
        <w:t xml:space="preserve">   </w:t>
      </w:r>
      <w:r w:rsidRPr="00062882">
        <w:rPr>
          <w:b/>
          <w:bCs/>
          <w:color w:val="00B050"/>
          <w:sz w:val="28"/>
          <w:szCs w:val="28"/>
          <w:lang w:val="pl-PL"/>
        </w:rPr>
        <w:t xml:space="preserve">Adv </w:t>
      </w:r>
      <w:r w:rsidRPr="00062882">
        <w:rPr>
          <w:b/>
          <w:bCs/>
          <w:color w:val="00B050"/>
          <w:sz w:val="28"/>
          <w:szCs w:val="28"/>
        </w:rPr>
        <w:t xml:space="preserve">                                     </w:t>
      </w:r>
      <w:r w:rsidRPr="00062882">
        <w:rPr>
          <w:b/>
          <w:bCs/>
          <w:color w:val="00B050"/>
          <w:sz w:val="28"/>
          <w:szCs w:val="28"/>
          <w:lang w:val="pl-PL"/>
        </w:rPr>
        <w:t xml:space="preserve">V </w:t>
      </w:r>
      <w:r w:rsidRPr="00062882">
        <w:rPr>
          <w:b/>
          <w:bCs/>
          <w:color w:val="00B050"/>
          <w:sz w:val="28"/>
          <w:szCs w:val="28"/>
        </w:rPr>
        <w:t xml:space="preserve">    </w:t>
      </w:r>
      <w:r w:rsidRPr="00062882">
        <w:rPr>
          <w:b/>
          <w:bCs/>
          <w:color w:val="00B050"/>
          <w:sz w:val="28"/>
          <w:szCs w:val="28"/>
          <w:lang w:val="pl-PL"/>
        </w:rPr>
        <w:t>NP</w:t>
      </w:r>
      <w:r w:rsidRPr="00062882">
        <w:rPr>
          <w:i/>
          <w:iCs/>
          <w:color w:val="00B050"/>
          <w:sz w:val="28"/>
          <w:szCs w:val="28"/>
        </w:rPr>
        <w:t xml:space="preserve"> </w:t>
      </w:r>
    </w:p>
    <w:p w:rsidR="00722568" w:rsidRPr="00722568" w:rsidRDefault="00722568" w:rsidP="00722568">
      <w:pPr>
        <w:jc w:val="right"/>
        <w:rPr>
          <w:rFonts w:hint="cs"/>
          <w:sz w:val="28"/>
          <w:szCs w:val="28"/>
          <w:rtl/>
        </w:rPr>
      </w:pPr>
    </w:p>
    <w:p w:rsidR="00722568" w:rsidRPr="00062882" w:rsidRDefault="00722568" w:rsidP="00722568">
      <w:pPr>
        <w:jc w:val="right"/>
        <w:rPr>
          <w:rFonts w:hint="cs"/>
          <w:color w:val="C00000"/>
          <w:sz w:val="28"/>
          <w:szCs w:val="28"/>
          <w:rtl/>
        </w:rPr>
      </w:pPr>
      <w:r w:rsidRPr="00062882">
        <w:rPr>
          <w:b/>
          <w:bCs/>
          <w:color w:val="C00000"/>
          <w:sz w:val="28"/>
          <w:szCs w:val="28"/>
        </w:rPr>
        <w:t>Transformational rules</w:t>
      </w:r>
    </w:p>
    <w:p w:rsidR="00722568" w:rsidRPr="00062882" w:rsidRDefault="00722568" w:rsidP="00722568">
      <w:pPr>
        <w:jc w:val="right"/>
        <w:rPr>
          <w:color w:val="002060"/>
          <w:sz w:val="24"/>
          <w:szCs w:val="24"/>
        </w:rPr>
      </w:pPr>
      <w:r w:rsidRPr="00062882">
        <w:rPr>
          <w:color w:val="002060"/>
          <w:sz w:val="24"/>
          <w:szCs w:val="24"/>
        </w:rPr>
        <w:t xml:space="preserve">As shown in the earlier slide, we use the symbol </w:t>
      </w:r>
      <w:r w:rsidRPr="00062882">
        <w:rPr>
          <w:rFonts w:ascii="Cambria Math" w:hAnsi="Cambria Math" w:cs="Cambria Math"/>
          <w:b/>
          <w:bCs/>
          <w:color w:val="002060"/>
          <w:sz w:val="24"/>
          <w:szCs w:val="24"/>
        </w:rPr>
        <w:t>⇒</w:t>
      </w:r>
      <w:r w:rsidRPr="00062882">
        <w:rPr>
          <w:b/>
          <w:bCs/>
          <w:i/>
          <w:iCs/>
          <w:color w:val="002060"/>
          <w:sz w:val="24"/>
          <w:szCs w:val="24"/>
        </w:rPr>
        <w:t xml:space="preserve"> </w:t>
      </w:r>
      <w:r w:rsidRPr="00062882">
        <w:rPr>
          <w:color w:val="002060"/>
          <w:sz w:val="24"/>
          <w:szCs w:val="24"/>
        </w:rPr>
        <w:t>to indicate that a transformational rule is being used to derive a new structure from the basic structure.</w:t>
      </w:r>
    </w:p>
    <w:p w:rsidR="00722568" w:rsidRPr="00062882" w:rsidRDefault="00722568" w:rsidP="00722568">
      <w:pPr>
        <w:jc w:val="right"/>
        <w:rPr>
          <w:color w:val="002060"/>
          <w:sz w:val="24"/>
          <w:szCs w:val="24"/>
          <w:rtl/>
        </w:rPr>
      </w:pPr>
      <w:r w:rsidRPr="00062882">
        <w:rPr>
          <w:color w:val="002060"/>
          <w:sz w:val="24"/>
          <w:szCs w:val="24"/>
        </w:rPr>
        <w:t xml:space="preserve">There are many more rules and concepts involved in the analysis of syntax. (We’ve barely scratched the surface structures.) However, having explored some of the basic issues and methods of syntactic analysis in order to talk about ‘structure’ in language, we must move on to consider how we might incorporate the analysis of ‘meaning’ in the study of language. </w:t>
      </w:r>
    </w:p>
    <w:p w:rsidR="00722568" w:rsidRPr="00722568" w:rsidRDefault="00722568" w:rsidP="00722568">
      <w:pPr>
        <w:jc w:val="right"/>
        <w:rPr>
          <w:rFonts w:hint="cs"/>
          <w:rtl/>
        </w:rPr>
      </w:pPr>
    </w:p>
    <w:sectPr w:rsidR="00722568" w:rsidRPr="00722568"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5D7D"/>
    <w:multiLevelType w:val="hybridMultilevel"/>
    <w:tmpl w:val="82883D64"/>
    <w:lvl w:ilvl="0" w:tplc="9F806F80">
      <w:start w:val="1"/>
      <w:numFmt w:val="bullet"/>
      <w:lvlText w:val="•"/>
      <w:lvlJc w:val="left"/>
      <w:pPr>
        <w:tabs>
          <w:tab w:val="num" w:pos="720"/>
        </w:tabs>
        <w:ind w:left="720" w:hanging="360"/>
      </w:pPr>
      <w:rPr>
        <w:rFonts w:ascii="Times New Roman" w:hAnsi="Times New Roman" w:hint="default"/>
      </w:rPr>
    </w:lvl>
    <w:lvl w:ilvl="1" w:tplc="E954C0F6" w:tentative="1">
      <w:start w:val="1"/>
      <w:numFmt w:val="bullet"/>
      <w:lvlText w:val="•"/>
      <w:lvlJc w:val="left"/>
      <w:pPr>
        <w:tabs>
          <w:tab w:val="num" w:pos="1440"/>
        </w:tabs>
        <w:ind w:left="1440" w:hanging="360"/>
      </w:pPr>
      <w:rPr>
        <w:rFonts w:ascii="Times New Roman" w:hAnsi="Times New Roman" w:hint="default"/>
      </w:rPr>
    </w:lvl>
    <w:lvl w:ilvl="2" w:tplc="160ADC94" w:tentative="1">
      <w:start w:val="1"/>
      <w:numFmt w:val="bullet"/>
      <w:lvlText w:val="•"/>
      <w:lvlJc w:val="left"/>
      <w:pPr>
        <w:tabs>
          <w:tab w:val="num" w:pos="2160"/>
        </w:tabs>
        <w:ind w:left="2160" w:hanging="360"/>
      </w:pPr>
      <w:rPr>
        <w:rFonts w:ascii="Times New Roman" w:hAnsi="Times New Roman" w:hint="default"/>
      </w:rPr>
    </w:lvl>
    <w:lvl w:ilvl="3" w:tplc="9BA6DABE" w:tentative="1">
      <w:start w:val="1"/>
      <w:numFmt w:val="bullet"/>
      <w:lvlText w:val="•"/>
      <w:lvlJc w:val="left"/>
      <w:pPr>
        <w:tabs>
          <w:tab w:val="num" w:pos="2880"/>
        </w:tabs>
        <w:ind w:left="2880" w:hanging="360"/>
      </w:pPr>
      <w:rPr>
        <w:rFonts w:ascii="Times New Roman" w:hAnsi="Times New Roman" w:hint="default"/>
      </w:rPr>
    </w:lvl>
    <w:lvl w:ilvl="4" w:tplc="33221264" w:tentative="1">
      <w:start w:val="1"/>
      <w:numFmt w:val="bullet"/>
      <w:lvlText w:val="•"/>
      <w:lvlJc w:val="left"/>
      <w:pPr>
        <w:tabs>
          <w:tab w:val="num" w:pos="3600"/>
        </w:tabs>
        <w:ind w:left="3600" w:hanging="360"/>
      </w:pPr>
      <w:rPr>
        <w:rFonts w:ascii="Times New Roman" w:hAnsi="Times New Roman" w:hint="default"/>
      </w:rPr>
    </w:lvl>
    <w:lvl w:ilvl="5" w:tplc="FD2E9502" w:tentative="1">
      <w:start w:val="1"/>
      <w:numFmt w:val="bullet"/>
      <w:lvlText w:val="•"/>
      <w:lvlJc w:val="left"/>
      <w:pPr>
        <w:tabs>
          <w:tab w:val="num" w:pos="4320"/>
        </w:tabs>
        <w:ind w:left="4320" w:hanging="360"/>
      </w:pPr>
      <w:rPr>
        <w:rFonts w:ascii="Times New Roman" w:hAnsi="Times New Roman" w:hint="default"/>
      </w:rPr>
    </w:lvl>
    <w:lvl w:ilvl="6" w:tplc="10F28646" w:tentative="1">
      <w:start w:val="1"/>
      <w:numFmt w:val="bullet"/>
      <w:lvlText w:val="•"/>
      <w:lvlJc w:val="left"/>
      <w:pPr>
        <w:tabs>
          <w:tab w:val="num" w:pos="5040"/>
        </w:tabs>
        <w:ind w:left="5040" w:hanging="360"/>
      </w:pPr>
      <w:rPr>
        <w:rFonts w:ascii="Times New Roman" w:hAnsi="Times New Roman" w:hint="default"/>
      </w:rPr>
    </w:lvl>
    <w:lvl w:ilvl="7" w:tplc="B09868A0" w:tentative="1">
      <w:start w:val="1"/>
      <w:numFmt w:val="bullet"/>
      <w:lvlText w:val="•"/>
      <w:lvlJc w:val="left"/>
      <w:pPr>
        <w:tabs>
          <w:tab w:val="num" w:pos="5760"/>
        </w:tabs>
        <w:ind w:left="5760" w:hanging="360"/>
      </w:pPr>
      <w:rPr>
        <w:rFonts w:ascii="Times New Roman" w:hAnsi="Times New Roman" w:hint="default"/>
      </w:rPr>
    </w:lvl>
    <w:lvl w:ilvl="8" w:tplc="5960479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AC1458"/>
    <w:multiLevelType w:val="hybridMultilevel"/>
    <w:tmpl w:val="31002EAE"/>
    <w:lvl w:ilvl="0" w:tplc="13CA7986">
      <w:start w:val="1"/>
      <w:numFmt w:val="bullet"/>
      <w:lvlText w:val="•"/>
      <w:lvlJc w:val="left"/>
      <w:pPr>
        <w:tabs>
          <w:tab w:val="num" w:pos="720"/>
        </w:tabs>
        <w:ind w:left="720" w:hanging="360"/>
      </w:pPr>
      <w:rPr>
        <w:rFonts w:ascii="Times New Roman" w:hAnsi="Times New Roman" w:hint="default"/>
      </w:rPr>
    </w:lvl>
    <w:lvl w:ilvl="1" w:tplc="708E7EA8" w:tentative="1">
      <w:start w:val="1"/>
      <w:numFmt w:val="bullet"/>
      <w:lvlText w:val="•"/>
      <w:lvlJc w:val="left"/>
      <w:pPr>
        <w:tabs>
          <w:tab w:val="num" w:pos="1440"/>
        </w:tabs>
        <w:ind w:left="1440" w:hanging="360"/>
      </w:pPr>
      <w:rPr>
        <w:rFonts w:ascii="Times New Roman" w:hAnsi="Times New Roman" w:hint="default"/>
      </w:rPr>
    </w:lvl>
    <w:lvl w:ilvl="2" w:tplc="519C3C4C" w:tentative="1">
      <w:start w:val="1"/>
      <w:numFmt w:val="bullet"/>
      <w:lvlText w:val="•"/>
      <w:lvlJc w:val="left"/>
      <w:pPr>
        <w:tabs>
          <w:tab w:val="num" w:pos="2160"/>
        </w:tabs>
        <w:ind w:left="2160" w:hanging="360"/>
      </w:pPr>
      <w:rPr>
        <w:rFonts w:ascii="Times New Roman" w:hAnsi="Times New Roman" w:hint="default"/>
      </w:rPr>
    </w:lvl>
    <w:lvl w:ilvl="3" w:tplc="A5BA8128" w:tentative="1">
      <w:start w:val="1"/>
      <w:numFmt w:val="bullet"/>
      <w:lvlText w:val="•"/>
      <w:lvlJc w:val="left"/>
      <w:pPr>
        <w:tabs>
          <w:tab w:val="num" w:pos="2880"/>
        </w:tabs>
        <w:ind w:left="2880" w:hanging="360"/>
      </w:pPr>
      <w:rPr>
        <w:rFonts w:ascii="Times New Roman" w:hAnsi="Times New Roman" w:hint="default"/>
      </w:rPr>
    </w:lvl>
    <w:lvl w:ilvl="4" w:tplc="458EDE7C" w:tentative="1">
      <w:start w:val="1"/>
      <w:numFmt w:val="bullet"/>
      <w:lvlText w:val="•"/>
      <w:lvlJc w:val="left"/>
      <w:pPr>
        <w:tabs>
          <w:tab w:val="num" w:pos="3600"/>
        </w:tabs>
        <w:ind w:left="3600" w:hanging="360"/>
      </w:pPr>
      <w:rPr>
        <w:rFonts w:ascii="Times New Roman" w:hAnsi="Times New Roman" w:hint="default"/>
      </w:rPr>
    </w:lvl>
    <w:lvl w:ilvl="5" w:tplc="CF56CD0E" w:tentative="1">
      <w:start w:val="1"/>
      <w:numFmt w:val="bullet"/>
      <w:lvlText w:val="•"/>
      <w:lvlJc w:val="left"/>
      <w:pPr>
        <w:tabs>
          <w:tab w:val="num" w:pos="4320"/>
        </w:tabs>
        <w:ind w:left="4320" w:hanging="360"/>
      </w:pPr>
      <w:rPr>
        <w:rFonts w:ascii="Times New Roman" w:hAnsi="Times New Roman" w:hint="default"/>
      </w:rPr>
    </w:lvl>
    <w:lvl w:ilvl="6" w:tplc="2794C41C" w:tentative="1">
      <w:start w:val="1"/>
      <w:numFmt w:val="bullet"/>
      <w:lvlText w:val="•"/>
      <w:lvlJc w:val="left"/>
      <w:pPr>
        <w:tabs>
          <w:tab w:val="num" w:pos="5040"/>
        </w:tabs>
        <w:ind w:left="5040" w:hanging="360"/>
      </w:pPr>
      <w:rPr>
        <w:rFonts w:ascii="Times New Roman" w:hAnsi="Times New Roman" w:hint="default"/>
      </w:rPr>
    </w:lvl>
    <w:lvl w:ilvl="7" w:tplc="19E01FEE" w:tentative="1">
      <w:start w:val="1"/>
      <w:numFmt w:val="bullet"/>
      <w:lvlText w:val="•"/>
      <w:lvlJc w:val="left"/>
      <w:pPr>
        <w:tabs>
          <w:tab w:val="num" w:pos="5760"/>
        </w:tabs>
        <w:ind w:left="5760" w:hanging="360"/>
      </w:pPr>
      <w:rPr>
        <w:rFonts w:ascii="Times New Roman" w:hAnsi="Times New Roman" w:hint="default"/>
      </w:rPr>
    </w:lvl>
    <w:lvl w:ilvl="8" w:tplc="54F23832"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7C53A2"/>
    <w:multiLevelType w:val="hybridMultilevel"/>
    <w:tmpl w:val="825C6A64"/>
    <w:lvl w:ilvl="0" w:tplc="12548878">
      <w:start w:val="1"/>
      <w:numFmt w:val="bullet"/>
      <w:lvlText w:val="•"/>
      <w:lvlJc w:val="left"/>
      <w:pPr>
        <w:tabs>
          <w:tab w:val="num" w:pos="720"/>
        </w:tabs>
        <w:ind w:left="720" w:hanging="360"/>
      </w:pPr>
      <w:rPr>
        <w:rFonts w:ascii="Times New Roman" w:hAnsi="Times New Roman" w:hint="default"/>
      </w:rPr>
    </w:lvl>
    <w:lvl w:ilvl="1" w:tplc="C9ECE1DA" w:tentative="1">
      <w:start w:val="1"/>
      <w:numFmt w:val="bullet"/>
      <w:lvlText w:val="•"/>
      <w:lvlJc w:val="left"/>
      <w:pPr>
        <w:tabs>
          <w:tab w:val="num" w:pos="1440"/>
        </w:tabs>
        <w:ind w:left="1440" w:hanging="360"/>
      </w:pPr>
      <w:rPr>
        <w:rFonts w:ascii="Times New Roman" w:hAnsi="Times New Roman" w:hint="default"/>
      </w:rPr>
    </w:lvl>
    <w:lvl w:ilvl="2" w:tplc="ED045702" w:tentative="1">
      <w:start w:val="1"/>
      <w:numFmt w:val="bullet"/>
      <w:lvlText w:val="•"/>
      <w:lvlJc w:val="left"/>
      <w:pPr>
        <w:tabs>
          <w:tab w:val="num" w:pos="2160"/>
        </w:tabs>
        <w:ind w:left="2160" w:hanging="360"/>
      </w:pPr>
      <w:rPr>
        <w:rFonts w:ascii="Times New Roman" w:hAnsi="Times New Roman" w:hint="default"/>
      </w:rPr>
    </w:lvl>
    <w:lvl w:ilvl="3" w:tplc="3A8C5D72" w:tentative="1">
      <w:start w:val="1"/>
      <w:numFmt w:val="bullet"/>
      <w:lvlText w:val="•"/>
      <w:lvlJc w:val="left"/>
      <w:pPr>
        <w:tabs>
          <w:tab w:val="num" w:pos="2880"/>
        </w:tabs>
        <w:ind w:left="2880" w:hanging="360"/>
      </w:pPr>
      <w:rPr>
        <w:rFonts w:ascii="Times New Roman" w:hAnsi="Times New Roman" w:hint="default"/>
      </w:rPr>
    </w:lvl>
    <w:lvl w:ilvl="4" w:tplc="750A7F06" w:tentative="1">
      <w:start w:val="1"/>
      <w:numFmt w:val="bullet"/>
      <w:lvlText w:val="•"/>
      <w:lvlJc w:val="left"/>
      <w:pPr>
        <w:tabs>
          <w:tab w:val="num" w:pos="3600"/>
        </w:tabs>
        <w:ind w:left="3600" w:hanging="360"/>
      </w:pPr>
      <w:rPr>
        <w:rFonts w:ascii="Times New Roman" w:hAnsi="Times New Roman" w:hint="default"/>
      </w:rPr>
    </w:lvl>
    <w:lvl w:ilvl="5" w:tplc="90F0F19A" w:tentative="1">
      <w:start w:val="1"/>
      <w:numFmt w:val="bullet"/>
      <w:lvlText w:val="•"/>
      <w:lvlJc w:val="left"/>
      <w:pPr>
        <w:tabs>
          <w:tab w:val="num" w:pos="4320"/>
        </w:tabs>
        <w:ind w:left="4320" w:hanging="360"/>
      </w:pPr>
      <w:rPr>
        <w:rFonts w:ascii="Times New Roman" w:hAnsi="Times New Roman" w:hint="default"/>
      </w:rPr>
    </w:lvl>
    <w:lvl w:ilvl="6" w:tplc="41EEB46C" w:tentative="1">
      <w:start w:val="1"/>
      <w:numFmt w:val="bullet"/>
      <w:lvlText w:val="•"/>
      <w:lvlJc w:val="left"/>
      <w:pPr>
        <w:tabs>
          <w:tab w:val="num" w:pos="5040"/>
        </w:tabs>
        <w:ind w:left="5040" w:hanging="360"/>
      </w:pPr>
      <w:rPr>
        <w:rFonts w:ascii="Times New Roman" w:hAnsi="Times New Roman" w:hint="default"/>
      </w:rPr>
    </w:lvl>
    <w:lvl w:ilvl="7" w:tplc="2C1440E6" w:tentative="1">
      <w:start w:val="1"/>
      <w:numFmt w:val="bullet"/>
      <w:lvlText w:val="•"/>
      <w:lvlJc w:val="left"/>
      <w:pPr>
        <w:tabs>
          <w:tab w:val="num" w:pos="5760"/>
        </w:tabs>
        <w:ind w:left="5760" w:hanging="360"/>
      </w:pPr>
      <w:rPr>
        <w:rFonts w:ascii="Times New Roman" w:hAnsi="Times New Roman" w:hint="default"/>
      </w:rPr>
    </w:lvl>
    <w:lvl w:ilvl="8" w:tplc="29C6EB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6FA6D33"/>
    <w:multiLevelType w:val="hybridMultilevel"/>
    <w:tmpl w:val="061804F6"/>
    <w:lvl w:ilvl="0" w:tplc="B07297DE">
      <w:start w:val="1"/>
      <w:numFmt w:val="bullet"/>
      <w:lvlText w:val="•"/>
      <w:lvlJc w:val="left"/>
      <w:pPr>
        <w:tabs>
          <w:tab w:val="num" w:pos="720"/>
        </w:tabs>
        <w:ind w:left="720" w:hanging="360"/>
      </w:pPr>
      <w:rPr>
        <w:rFonts w:ascii="Times New Roman" w:hAnsi="Times New Roman" w:hint="default"/>
      </w:rPr>
    </w:lvl>
    <w:lvl w:ilvl="1" w:tplc="C1823938" w:tentative="1">
      <w:start w:val="1"/>
      <w:numFmt w:val="bullet"/>
      <w:lvlText w:val="•"/>
      <w:lvlJc w:val="left"/>
      <w:pPr>
        <w:tabs>
          <w:tab w:val="num" w:pos="1440"/>
        </w:tabs>
        <w:ind w:left="1440" w:hanging="360"/>
      </w:pPr>
      <w:rPr>
        <w:rFonts w:ascii="Times New Roman" w:hAnsi="Times New Roman" w:hint="default"/>
      </w:rPr>
    </w:lvl>
    <w:lvl w:ilvl="2" w:tplc="8D30EFA0" w:tentative="1">
      <w:start w:val="1"/>
      <w:numFmt w:val="bullet"/>
      <w:lvlText w:val="•"/>
      <w:lvlJc w:val="left"/>
      <w:pPr>
        <w:tabs>
          <w:tab w:val="num" w:pos="2160"/>
        </w:tabs>
        <w:ind w:left="2160" w:hanging="360"/>
      </w:pPr>
      <w:rPr>
        <w:rFonts w:ascii="Times New Roman" w:hAnsi="Times New Roman" w:hint="default"/>
      </w:rPr>
    </w:lvl>
    <w:lvl w:ilvl="3" w:tplc="6666C72C" w:tentative="1">
      <w:start w:val="1"/>
      <w:numFmt w:val="bullet"/>
      <w:lvlText w:val="•"/>
      <w:lvlJc w:val="left"/>
      <w:pPr>
        <w:tabs>
          <w:tab w:val="num" w:pos="2880"/>
        </w:tabs>
        <w:ind w:left="2880" w:hanging="360"/>
      </w:pPr>
      <w:rPr>
        <w:rFonts w:ascii="Times New Roman" w:hAnsi="Times New Roman" w:hint="default"/>
      </w:rPr>
    </w:lvl>
    <w:lvl w:ilvl="4" w:tplc="7AC6A146" w:tentative="1">
      <w:start w:val="1"/>
      <w:numFmt w:val="bullet"/>
      <w:lvlText w:val="•"/>
      <w:lvlJc w:val="left"/>
      <w:pPr>
        <w:tabs>
          <w:tab w:val="num" w:pos="3600"/>
        </w:tabs>
        <w:ind w:left="3600" w:hanging="360"/>
      </w:pPr>
      <w:rPr>
        <w:rFonts w:ascii="Times New Roman" w:hAnsi="Times New Roman" w:hint="default"/>
      </w:rPr>
    </w:lvl>
    <w:lvl w:ilvl="5" w:tplc="8B6E7BE6" w:tentative="1">
      <w:start w:val="1"/>
      <w:numFmt w:val="bullet"/>
      <w:lvlText w:val="•"/>
      <w:lvlJc w:val="left"/>
      <w:pPr>
        <w:tabs>
          <w:tab w:val="num" w:pos="4320"/>
        </w:tabs>
        <w:ind w:left="4320" w:hanging="360"/>
      </w:pPr>
      <w:rPr>
        <w:rFonts w:ascii="Times New Roman" w:hAnsi="Times New Roman" w:hint="default"/>
      </w:rPr>
    </w:lvl>
    <w:lvl w:ilvl="6" w:tplc="8A986D96" w:tentative="1">
      <w:start w:val="1"/>
      <w:numFmt w:val="bullet"/>
      <w:lvlText w:val="•"/>
      <w:lvlJc w:val="left"/>
      <w:pPr>
        <w:tabs>
          <w:tab w:val="num" w:pos="5040"/>
        </w:tabs>
        <w:ind w:left="5040" w:hanging="360"/>
      </w:pPr>
      <w:rPr>
        <w:rFonts w:ascii="Times New Roman" w:hAnsi="Times New Roman" w:hint="default"/>
      </w:rPr>
    </w:lvl>
    <w:lvl w:ilvl="7" w:tplc="B30E8D5E" w:tentative="1">
      <w:start w:val="1"/>
      <w:numFmt w:val="bullet"/>
      <w:lvlText w:val="•"/>
      <w:lvlJc w:val="left"/>
      <w:pPr>
        <w:tabs>
          <w:tab w:val="num" w:pos="5760"/>
        </w:tabs>
        <w:ind w:left="5760" w:hanging="360"/>
      </w:pPr>
      <w:rPr>
        <w:rFonts w:ascii="Times New Roman" w:hAnsi="Times New Roman" w:hint="default"/>
      </w:rPr>
    </w:lvl>
    <w:lvl w:ilvl="8" w:tplc="E7E2473E" w:tentative="1">
      <w:start w:val="1"/>
      <w:numFmt w:val="bullet"/>
      <w:lvlText w:val="•"/>
      <w:lvlJc w:val="left"/>
      <w:pPr>
        <w:tabs>
          <w:tab w:val="num" w:pos="6480"/>
        </w:tabs>
        <w:ind w:left="6480" w:hanging="360"/>
      </w:pPr>
      <w:rPr>
        <w:rFonts w:ascii="Times New Roman" w:hAnsi="Times New Roman" w:hint="default"/>
      </w:rPr>
    </w:lvl>
  </w:abstractNum>
  <w:abstractNum w:abstractNumId="4">
    <w:nsid w:val="54FB6856"/>
    <w:multiLevelType w:val="hybridMultilevel"/>
    <w:tmpl w:val="ECA4EC76"/>
    <w:lvl w:ilvl="0" w:tplc="227C5584">
      <w:start w:val="1"/>
      <w:numFmt w:val="bullet"/>
      <w:lvlText w:val="•"/>
      <w:lvlJc w:val="left"/>
      <w:pPr>
        <w:tabs>
          <w:tab w:val="num" w:pos="720"/>
        </w:tabs>
        <w:ind w:left="720" w:hanging="360"/>
      </w:pPr>
      <w:rPr>
        <w:rFonts w:ascii="Times New Roman" w:hAnsi="Times New Roman" w:hint="default"/>
      </w:rPr>
    </w:lvl>
    <w:lvl w:ilvl="1" w:tplc="29D41D02" w:tentative="1">
      <w:start w:val="1"/>
      <w:numFmt w:val="bullet"/>
      <w:lvlText w:val="•"/>
      <w:lvlJc w:val="left"/>
      <w:pPr>
        <w:tabs>
          <w:tab w:val="num" w:pos="1440"/>
        </w:tabs>
        <w:ind w:left="1440" w:hanging="360"/>
      </w:pPr>
      <w:rPr>
        <w:rFonts w:ascii="Times New Roman" w:hAnsi="Times New Roman" w:hint="default"/>
      </w:rPr>
    </w:lvl>
    <w:lvl w:ilvl="2" w:tplc="4E546C36" w:tentative="1">
      <w:start w:val="1"/>
      <w:numFmt w:val="bullet"/>
      <w:lvlText w:val="•"/>
      <w:lvlJc w:val="left"/>
      <w:pPr>
        <w:tabs>
          <w:tab w:val="num" w:pos="2160"/>
        </w:tabs>
        <w:ind w:left="2160" w:hanging="360"/>
      </w:pPr>
      <w:rPr>
        <w:rFonts w:ascii="Times New Roman" w:hAnsi="Times New Roman" w:hint="default"/>
      </w:rPr>
    </w:lvl>
    <w:lvl w:ilvl="3" w:tplc="E2B61B52" w:tentative="1">
      <w:start w:val="1"/>
      <w:numFmt w:val="bullet"/>
      <w:lvlText w:val="•"/>
      <w:lvlJc w:val="left"/>
      <w:pPr>
        <w:tabs>
          <w:tab w:val="num" w:pos="2880"/>
        </w:tabs>
        <w:ind w:left="2880" w:hanging="360"/>
      </w:pPr>
      <w:rPr>
        <w:rFonts w:ascii="Times New Roman" w:hAnsi="Times New Roman" w:hint="default"/>
      </w:rPr>
    </w:lvl>
    <w:lvl w:ilvl="4" w:tplc="6FF459F6" w:tentative="1">
      <w:start w:val="1"/>
      <w:numFmt w:val="bullet"/>
      <w:lvlText w:val="•"/>
      <w:lvlJc w:val="left"/>
      <w:pPr>
        <w:tabs>
          <w:tab w:val="num" w:pos="3600"/>
        </w:tabs>
        <w:ind w:left="3600" w:hanging="360"/>
      </w:pPr>
      <w:rPr>
        <w:rFonts w:ascii="Times New Roman" w:hAnsi="Times New Roman" w:hint="default"/>
      </w:rPr>
    </w:lvl>
    <w:lvl w:ilvl="5" w:tplc="B5A4DCC8" w:tentative="1">
      <w:start w:val="1"/>
      <w:numFmt w:val="bullet"/>
      <w:lvlText w:val="•"/>
      <w:lvlJc w:val="left"/>
      <w:pPr>
        <w:tabs>
          <w:tab w:val="num" w:pos="4320"/>
        </w:tabs>
        <w:ind w:left="4320" w:hanging="360"/>
      </w:pPr>
      <w:rPr>
        <w:rFonts w:ascii="Times New Roman" w:hAnsi="Times New Roman" w:hint="default"/>
      </w:rPr>
    </w:lvl>
    <w:lvl w:ilvl="6" w:tplc="84F089F6" w:tentative="1">
      <w:start w:val="1"/>
      <w:numFmt w:val="bullet"/>
      <w:lvlText w:val="•"/>
      <w:lvlJc w:val="left"/>
      <w:pPr>
        <w:tabs>
          <w:tab w:val="num" w:pos="5040"/>
        </w:tabs>
        <w:ind w:left="5040" w:hanging="360"/>
      </w:pPr>
      <w:rPr>
        <w:rFonts w:ascii="Times New Roman" w:hAnsi="Times New Roman" w:hint="default"/>
      </w:rPr>
    </w:lvl>
    <w:lvl w:ilvl="7" w:tplc="25A8E6A2" w:tentative="1">
      <w:start w:val="1"/>
      <w:numFmt w:val="bullet"/>
      <w:lvlText w:val="•"/>
      <w:lvlJc w:val="left"/>
      <w:pPr>
        <w:tabs>
          <w:tab w:val="num" w:pos="5760"/>
        </w:tabs>
        <w:ind w:left="5760" w:hanging="360"/>
      </w:pPr>
      <w:rPr>
        <w:rFonts w:ascii="Times New Roman" w:hAnsi="Times New Roman" w:hint="default"/>
      </w:rPr>
    </w:lvl>
    <w:lvl w:ilvl="8" w:tplc="69EAD158" w:tentative="1">
      <w:start w:val="1"/>
      <w:numFmt w:val="bullet"/>
      <w:lvlText w:val="•"/>
      <w:lvlJc w:val="left"/>
      <w:pPr>
        <w:tabs>
          <w:tab w:val="num" w:pos="6480"/>
        </w:tabs>
        <w:ind w:left="6480" w:hanging="360"/>
      </w:pPr>
      <w:rPr>
        <w:rFonts w:ascii="Times New Roman" w:hAnsi="Times New Roman" w:hint="default"/>
      </w:rPr>
    </w:lvl>
  </w:abstractNum>
  <w:abstractNum w:abstractNumId="5">
    <w:nsid w:val="5BEA691B"/>
    <w:multiLevelType w:val="hybridMultilevel"/>
    <w:tmpl w:val="21C6169C"/>
    <w:lvl w:ilvl="0" w:tplc="A224EE7E">
      <w:start w:val="1"/>
      <w:numFmt w:val="bullet"/>
      <w:lvlText w:val="•"/>
      <w:lvlJc w:val="left"/>
      <w:pPr>
        <w:tabs>
          <w:tab w:val="num" w:pos="720"/>
        </w:tabs>
        <w:ind w:left="720" w:hanging="360"/>
      </w:pPr>
      <w:rPr>
        <w:rFonts w:ascii="Times New Roman" w:hAnsi="Times New Roman" w:hint="default"/>
      </w:rPr>
    </w:lvl>
    <w:lvl w:ilvl="1" w:tplc="F3F6E566" w:tentative="1">
      <w:start w:val="1"/>
      <w:numFmt w:val="bullet"/>
      <w:lvlText w:val="•"/>
      <w:lvlJc w:val="left"/>
      <w:pPr>
        <w:tabs>
          <w:tab w:val="num" w:pos="1440"/>
        </w:tabs>
        <w:ind w:left="1440" w:hanging="360"/>
      </w:pPr>
      <w:rPr>
        <w:rFonts w:ascii="Times New Roman" w:hAnsi="Times New Roman" w:hint="default"/>
      </w:rPr>
    </w:lvl>
    <w:lvl w:ilvl="2" w:tplc="127C7D88" w:tentative="1">
      <w:start w:val="1"/>
      <w:numFmt w:val="bullet"/>
      <w:lvlText w:val="•"/>
      <w:lvlJc w:val="left"/>
      <w:pPr>
        <w:tabs>
          <w:tab w:val="num" w:pos="2160"/>
        </w:tabs>
        <w:ind w:left="2160" w:hanging="360"/>
      </w:pPr>
      <w:rPr>
        <w:rFonts w:ascii="Times New Roman" w:hAnsi="Times New Roman" w:hint="default"/>
      </w:rPr>
    </w:lvl>
    <w:lvl w:ilvl="3" w:tplc="665A192C" w:tentative="1">
      <w:start w:val="1"/>
      <w:numFmt w:val="bullet"/>
      <w:lvlText w:val="•"/>
      <w:lvlJc w:val="left"/>
      <w:pPr>
        <w:tabs>
          <w:tab w:val="num" w:pos="2880"/>
        </w:tabs>
        <w:ind w:left="2880" w:hanging="360"/>
      </w:pPr>
      <w:rPr>
        <w:rFonts w:ascii="Times New Roman" w:hAnsi="Times New Roman" w:hint="default"/>
      </w:rPr>
    </w:lvl>
    <w:lvl w:ilvl="4" w:tplc="16DC3E5E" w:tentative="1">
      <w:start w:val="1"/>
      <w:numFmt w:val="bullet"/>
      <w:lvlText w:val="•"/>
      <w:lvlJc w:val="left"/>
      <w:pPr>
        <w:tabs>
          <w:tab w:val="num" w:pos="3600"/>
        </w:tabs>
        <w:ind w:left="3600" w:hanging="360"/>
      </w:pPr>
      <w:rPr>
        <w:rFonts w:ascii="Times New Roman" w:hAnsi="Times New Roman" w:hint="default"/>
      </w:rPr>
    </w:lvl>
    <w:lvl w:ilvl="5" w:tplc="179E5E5E" w:tentative="1">
      <w:start w:val="1"/>
      <w:numFmt w:val="bullet"/>
      <w:lvlText w:val="•"/>
      <w:lvlJc w:val="left"/>
      <w:pPr>
        <w:tabs>
          <w:tab w:val="num" w:pos="4320"/>
        </w:tabs>
        <w:ind w:left="4320" w:hanging="360"/>
      </w:pPr>
      <w:rPr>
        <w:rFonts w:ascii="Times New Roman" w:hAnsi="Times New Roman" w:hint="default"/>
      </w:rPr>
    </w:lvl>
    <w:lvl w:ilvl="6" w:tplc="9196C314" w:tentative="1">
      <w:start w:val="1"/>
      <w:numFmt w:val="bullet"/>
      <w:lvlText w:val="•"/>
      <w:lvlJc w:val="left"/>
      <w:pPr>
        <w:tabs>
          <w:tab w:val="num" w:pos="5040"/>
        </w:tabs>
        <w:ind w:left="5040" w:hanging="360"/>
      </w:pPr>
      <w:rPr>
        <w:rFonts w:ascii="Times New Roman" w:hAnsi="Times New Roman" w:hint="default"/>
      </w:rPr>
    </w:lvl>
    <w:lvl w:ilvl="7" w:tplc="91AACAF2" w:tentative="1">
      <w:start w:val="1"/>
      <w:numFmt w:val="bullet"/>
      <w:lvlText w:val="•"/>
      <w:lvlJc w:val="left"/>
      <w:pPr>
        <w:tabs>
          <w:tab w:val="num" w:pos="5760"/>
        </w:tabs>
        <w:ind w:left="5760" w:hanging="360"/>
      </w:pPr>
      <w:rPr>
        <w:rFonts w:ascii="Times New Roman" w:hAnsi="Times New Roman" w:hint="default"/>
      </w:rPr>
    </w:lvl>
    <w:lvl w:ilvl="8" w:tplc="41FE0F0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44B664E"/>
    <w:multiLevelType w:val="hybridMultilevel"/>
    <w:tmpl w:val="13EEEF96"/>
    <w:lvl w:ilvl="0" w:tplc="F57C4ADC">
      <w:start w:val="1"/>
      <w:numFmt w:val="bullet"/>
      <w:lvlText w:val="•"/>
      <w:lvlJc w:val="left"/>
      <w:pPr>
        <w:tabs>
          <w:tab w:val="num" w:pos="720"/>
        </w:tabs>
        <w:ind w:left="720" w:hanging="360"/>
      </w:pPr>
      <w:rPr>
        <w:rFonts w:ascii="Times New Roman" w:hAnsi="Times New Roman" w:hint="default"/>
      </w:rPr>
    </w:lvl>
    <w:lvl w:ilvl="1" w:tplc="6C4E784A" w:tentative="1">
      <w:start w:val="1"/>
      <w:numFmt w:val="bullet"/>
      <w:lvlText w:val="•"/>
      <w:lvlJc w:val="left"/>
      <w:pPr>
        <w:tabs>
          <w:tab w:val="num" w:pos="1440"/>
        </w:tabs>
        <w:ind w:left="1440" w:hanging="360"/>
      </w:pPr>
      <w:rPr>
        <w:rFonts w:ascii="Times New Roman" w:hAnsi="Times New Roman" w:hint="default"/>
      </w:rPr>
    </w:lvl>
    <w:lvl w:ilvl="2" w:tplc="42F2CD20" w:tentative="1">
      <w:start w:val="1"/>
      <w:numFmt w:val="bullet"/>
      <w:lvlText w:val="•"/>
      <w:lvlJc w:val="left"/>
      <w:pPr>
        <w:tabs>
          <w:tab w:val="num" w:pos="2160"/>
        </w:tabs>
        <w:ind w:left="2160" w:hanging="360"/>
      </w:pPr>
      <w:rPr>
        <w:rFonts w:ascii="Times New Roman" w:hAnsi="Times New Roman" w:hint="default"/>
      </w:rPr>
    </w:lvl>
    <w:lvl w:ilvl="3" w:tplc="B91014A6" w:tentative="1">
      <w:start w:val="1"/>
      <w:numFmt w:val="bullet"/>
      <w:lvlText w:val="•"/>
      <w:lvlJc w:val="left"/>
      <w:pPr>
        <w:tabs>
          <w:tab w:val="num" w:pos="2880"/>
        </w:tabs>
        <w:ind w:left="2880" w:hanging="360"/>
      </w:pPr>
      <w:rPr>
        <w:rFonts w:ascii="Times New Roman" w:hAnsi="Times New Roman" w:hint="default"/>
      </w:rPr>
    </w:lvl>
    <w:lvl w:ilvl="4" w:tplc="9D5663C4" w:tentative="1">
      <w:start w:val="1"/>
      <w:numFmt w:val="bullet"/>
      <w:lvlText w:val="•"/>
      <w:lvlJc w:val="left"/>
      <w:pPr>
        <w:tabs>
          <w:tab w:val="num" w:pos="3600"/>
        </w:tabs>
        <w:ind w:left="3600" w:hanging="360"/>
      </w:pPr>
      <w:rPr>
        <w:rFonts w:ascii="Times New Roman" w:hAnsi="Times New Roman" w:hint="default"/>
      </w:rPr>
    </w:lvl>
    <w:lvl w:ilvl="5" w:tplc="C8D8BA78" w:tentative="1">
      <w:start w:val="1"/>
      <w:numFmt w:val="bullet"/>
      <w:lvlText w:val="•"/>
      <w:lvlJc w:val="left"/>
      <w:pPr>
        <w:tabs>
          <w:tab w:val="num" w:pos="4320"/>
        </w:tabs>
        <w:ind w:left="4320" w:hanging="360"/>
      </w:pPr>
      <w:rPr>
        <w:rFonts w:ascii="Times New Roman" w:hAnsi="Times New Roman" w:hint="default"/>
      </w:rPr>
    </w:lvl>
    <w:lvl w:ilvl="6" w:tplc="13B46502" w:tentative="1">
      <w:start w:val="1"/>
      <w:numFmt w:val="bullet"/>
      <w:lvlText w:val="•"/>
      <w:lvlJc w:val="left"/>
      <w:pPr>
        <w:tabs>
          <w:tab w:val="num" w:pos="5040"/>
        </w:tabs>
        <w:ind w:left="5040" w:hanging="360"/>
      </w:pPr>
      <w:rPr>
        <w:rFonts w:ascii="Times New Roman" w:hAnsi="Times New Roman" w:hint="default"/>
      </w:rPr>
    </w:lvl>
    <w:lvl w:ilvl="7" w:tplc="67E2AA76" w:tentative="1">
      <w:start w:val="1"/>
      <w:numFmt w:val="bullet"/>
      <w:lvlText w:val="•"/>
      <w:lvlJc w:val="left"/>
      <w:pPr>
        <w:tabs>
          <w:tab w:val="num" w:pos="5760"/>
        </w:tabs>
        <w:ind w:left="5760" w:hanging="360"/>
      </w:pPr>
      <w:rPr>
        <w:rFonts w:ascii="Times New Roman" w:hAnsi="Times New Roman" w:hint="default"/>
      </w:rPr>
    </w:lvl>
    <w:lvl w:ilvl="8" w:tplc="E6DC2C5E" w:tentative="1">
      <w:start w:val="1"/>
      <w:numFmt w:val="bullet"/>
      <w:lvlText w:val="•"/>
      <w:lvlJc w:val="left"/>
      <w:pPr>
        <w:tabs>
          <w:tab w:val="num" w:pos="6480"/>
        </w:tabs>
        <w:ind w:left="6480" w:hanging="360"/>
      </w:pPr>
      <w:rPr>
        <w:rFonts w:ascii="Times New Roman" w:hAnsi="Times New Roman" w:hint="default"/>
      </w:rPr>
    </w:lvl>
  </w:abstractNum>
  <w:abstractNum w:abstractNumId="7">
    <w:nsid w:val="65204572"/>
    <w:multiLevelType w:val="hybridMultilevel"/>
    <w:tmpl w:val="C9C2AFF4"/>
    <w:lvl w:ilvl="0" w:tplc="9EE2B972">
      <w:start w:val="1"/>
      <w:numFmt w:val="bullet"/>
      <w:lvlText w:val="•"/>
      <w:lvlJc w:val="left"/>
      <w:pPr>
        <w:tabs>
          <w:tab w:val="num" w:pos="720"/>
        </w:tabs>
        <w:ind w:left="720" w:hanging="360"/>
      </w:pPr>
      <w:rPr>
        <w:rFonts w:ascii="Times New Roman" w:hAnsi="Times New Roman" w:hint="default"/>
      </w:rPr>
    </w:lvl>
    <w:lvl w:ilvl="1" w:tplc="E0E8E194" w:tentative="1">
      <w:start w:val="1"/>
      <w:numFmt w:val="bullet"/>
      <w:lvlText w:val="•"/>
      <w:lvlJc w:val="left"/>
      <w:pPr>
        <w:tabs>
          <w:tab w:val="num" w:pos="1440"/>
        </w:tabs>
        <w:ind w:left="1440" w:hanging="360"/>
      </w:pPr>
      <w:rPr>
        <w:rFonts w:ascii="Times New Roman" w:hAnsi="Times New Roman" w:hint="default"/>
      </w:rPr>
    </w:lvl>
    <w:lvl w:ilvl="2" w:tplc="7680A93A" w:tentative="1">
      <w:start w:val="1"/>
      <w:numFmt w:val="bullet"/>
      <w:lvlText w:val="•"/>
      <w:lvlJc w:val="left"/>
      <w:pPr>
        <w:tabs>
          <w:tab w:val="num" w:pos="2160"/>
        </w:tabs>
        <w:ind w:left="2160" w:hanging="360"/>
      </w:pPr>
      <w:rPr>
        <w:rFonts w:ascii="Times New Roman" w:hAnsi="Times New Roman" w:hint="default"/>
      </w:rPr>
    </w:lvl>
    <w:lvl w:ilvl="3" w:tplc="A5EA7EA6" w:tentative="1">
      <w:start w:val="1"/>
      <w:numFmt w:val="bullet"/>
      <w:lvlText w:val="•"/>
      <w:lvlJc w:val="left"/>
      <w:pPr>
        <w:tabs>
          <w:tab w:val="num" w:pos="2880"/>
        </w:tabs>
        <w:ind w:left="2880" w:hanging="360"/>
      </w:pPr>
      <w:rPr>
        <w:rFonts w:ascii="Times New Roman" w:hAnsi="Times New Roman" w:hint="default"/>
      </w:rPr>
    </w:lvl>
    <w:lvl w:ilvl="4" w:tplc="34143670" w:tentative="1">
      <w:start w:val="1"/>
      <w:numFmt w:val="bullet"/>
      <w:lvlText w:val="•"/>
      <w:lvlJc w:val="left"/>
      <w:pPr>
        <w:tabs>
          <w:tab w:val="num" w:pos="3600"/>
        </w:tabs>
        <w:ind w:left="3600" w:hanging="360"/>
      </w:pPr>
      <w:rPr>
        <w:rFonts w:ascii="Times New Roman" w:hAnsi="Times New Roman" w:hint="default"/>
      </w:rPr>
    </w:lvl>
    <w:lvl w:ilvl="5" w:tplc="AD3C71B8" w:tentative="1">
      <w:start w:val="1"/>
      <w:numFmt w:val="bullet"/>
      <w:lvlText w:val="•"/>
      <w:lvlJc w:val="left"/>
      <w:pPr>
        <w:tabs>
          <w:tab w:val="num" w:pos="4320"/>
        </w:tabs>
        <w:ind w:left="4320" w:hanging="360"/>
      </w:pPr>
      <w:rPr>
        <w:rFonts w:ascii="Times New Roman" w:hAnsi="Times New Roman" w:hint="default"/>
      </w:rPr>
    </w:lvl>
    <w:lvl w:ilvl="6" w:tplc="35D0DB2C" w:tentative="1">
      <w:start w:val="1"/>
      <w:numFmt w:val="bullet"/>
      <w:lvlText w:val="•"/>
      <w:lvlJc w:val="left"/>
      <w:pPr>
        <w:tabs>
          <w:tab w:val="num" w:pos="5040"/>
        </w:tabs>
        <w:ind w:left="5040" w:hanging="360"/>
      </w:pPr>
      <w:rPr>
        <w:rFonts w:ascii="Times New Roman" w:hAnsi="Times New Roman" w:hint="default"/>
      </w:rPr>
    </w:lvl>
    <w:lvl w:ilvl="7" w:tplc="D250BE7E" w:tentative="1">
      <w:start w:val="1"/>
      <w:numFmt w:val="bullet"/>
      <w:lvlText w:val="•"/>
      <w:lvlJc w:val="left"/>
      <w:pPr>
        <w:tabs>
          <w:tab w:val="num" w:pos="5760"/>
        </w:tabs>
        <w:ind w:left="5760" w:hanging="360"/>
      </w:pPr>
      <w:rPr>
        <w:rFonts w:ascii="Times New Roman" w:hAnsi="Times New Roman" w:hint="default"/>
      </w:rPr>
    </w:lvl>
    <w:lvl w:ilvl="8" w:tplc="7AA0E262" w:tentative="1">
      <w:start w:val="1"/>
      <w:numFmt w:val="bullet"/>
      <w:lvlText w:val="•"/>
      <w:lvlJc w:val="left"/>
      <w:pPr>
        <w:tabs>
          <w:tab w:val="num" w:pos="6480"/>
        </w:tabs>
        <w:ind w:left="6480" w:hanging="360"/>
      </w:pPr>
      <w:rPr>
        <w:rFonts w:ascii="Times New Roman" w:hAnsi="Times New Roman" w:hint="default"/>
      </w:rPr>
    </w:lvl>
  </w:abstractNum>
  <w:abstractNum w:abstractNumId="8">
    <w:nsid w:val="658907DE"/>
    <w:multiLevelType w:val="hybridMultilevel"/>
    <w:tmpl w:val="1702EF1C"/>
    <w:lvl w:ilvl="0" w:tplc="9698ADB6">
      <w:start w:val="1"/>
      <w:numFmt w:val="bullet"/>
      <w:lvlText w:val="•"/>
      <w:lvlJc w:val="left"/>
      <w:pPr>
        <w:tabs>
          <w:tab w:val="num" w:pos="720"/>
        </w:tabs>
        <w:ind w:left="720" w:hanging="360"/>
      </w:pPr>
      <w:rPr>
        <w:rFonts w:ascii="Times New Roman" w:hAnsi="Times New Roman" w:hint="default"/>
      </w:rPr>
    </w:lvl>
    <w:lvl w:ilvl="1" w:tplc="9DC28FCE" w:tentative="1">
      <w:start w:val="1"/>
      <w:numFmt w:val="bullet"/>
      <w:lvlText w:val="•"/>
      <w:lvlJc w:val="left"/>
      <w:pPr>
        <w:tabs>
          <w:tab w:val="num" w:pos="1440"/>
        </w:tabs>
        <w:ind w:left="1440" w:hanging="360"/>
      </w:pPr>
      <w:rPr>
        <w:rFonts w:ascii="Times New Roman" w:hAnsi="Times New Roman" w:hint="default"/>
      </w:rPr>
    </w:lvl>
    <w:lvl w:ilvl="2" w:tplc="78D28184" w:tentative="1">
      <w:start w:val="1"/>
      <w:numFmt w:val="bullet"/>
      <w:lvlText w:val="•"/>
      <w:lvlJc w:val="left"/>
      <w:pPr>
        <w:tabs>
          <w:tab w:val="num" w:pos="2160"/>
        </w:tabs>
        <w:ind w:left="2160" w:hanging="360"/>
      </w:pPr>
      <w:rPr>
        <w:rFonts w:ascii="Times New Roman" w:hAnsi="Times New Roman" w:hint="default"/>
      </w:rPr>
    </w:lvl>
    <w:lvl w:ilvl="3" w:tplc="3B0E142A" w:tentative="1">
      <w:start w:val="1"/>
      <w:numFmt w:val="bullet"/>
      <w:lvlText w:val="•"/>
      <w:lvlJc w:val="left"/>
      <w:pPr>
        <w:tabs>
          <w:tab w:val="num" w:pos="2880"/>
        </w:tabs>
        <w:ind w:left="2880" w:hanging="360"/>
      </w:pPr>
      <w:rPr>
        <w:rFonts w:ascii="Times New Roman" w:hAnsi="Times New Roman" w:hint="default"/>
      </w:rPr>
    </w:lvl>
    <w:lvl w:ilvl="4" w:tplc="DA52169A" w:tentative="1">
      <w:start w:val="1"/>
      <w:numFmt w:val="bullet"/>
      <w:lvlText w:val="•"/>
      <w:lvlJc w:val="left"/>
      <w:pPr>
        <w:tabs>
          <w:tab w:val="num" w:pos="3600"/>
        </w:tabs>
        <w:ind w:left="3600" w:hanging="360"/>
      </w:pPr>
      <w:rPr>
        <w:rFonts w:ascii="Times New Roman" w:hAnsi="Times New Roman" w:hint="default"/>
      </w:rPr>
    </w:lvl>
    <w:lvl w:ilvl="5" w:tplc="8B50EF18" w:tentative="1">
      <w:start w:val="1"/>
      <w:numFmt w:val="bullet"/>
      <w:lvlText w:val="•"/>
      <w:lvlJc w:val="left"/>
      <w:pPr>
        <w:tabs>
          <w:tab w:val="num" w:pos="4320"/>
        </w:tabs>
        <w:ind w:left="4320" w:hanging="360"/>
      </w:pPr>
      <w:rPr>
        <w:rFonts w:ascii="Times New Roman" w:hAnsi="Times New Roman" w:hint="default"/>
      </w:rPr>
    </w:lvl>
    <w:lvl w:ilvl="6" w:tplc="0EF2C934" w:tentative="1">
      <w:start w:val="1"/>
      <w:numFmt w:val="bullet"/>
      <w:lvlText w:val="•"/>
      <w:lvlJc w:val="left"/>
      <w:pPr>
        <w:tabs>
          <w:tab w:val="num" w:pos="5040"/>
        </w:tabs>
        <w:ind w:left="5040" w:hanging="360"/>
      </w:pPr>
      <w:rPr>
        <w:rFonts w:ascii="Times New Roman" w:hAnsi="Times New Roman" w:hint="default"/>
      </w:rPr>
    </w:lvl>
    <w:lvl w:ilvl="7" w:tplc="6F662EAC" w:tentative="1">
      <w:start w:val="1"/>
      <w:numFmt w:val="bullet"/>
      <w:lvlText w:val="•"/>
      <w:lvlJc w:val="left"/>
      <w:pPr>
        <w:tabs>
          <w:tab w:val="num" w:pos="5760"/>
        </w:tabs>
        <w:ind w:left="5760" w:hanging="360"/>
      </w:pPr>
      <w:rPr>
        <w:rFonts w:ascii="Times New Roman" w:hAnsi="Times New Roman" w:hint="default"/>
      </w:rPr>
    </w:lvl>
    <w:lvl w:ilvl="8" w:tplc="C7E63D74" w:tentative="1">
      <w:start w:val="1"/>
      <w:numFmt w:val="bullet"/>
      <w:lvlText w:val="•"/>
      <w:lvlJc w:val="left"/>
      <w:pPr>
        <w:tabs>
          <w:tab w:val="num" w:pos="6480"/>
        </w:tabs>
        <w:ind w:left="6480" w:hanging="360"/>
      </w:pPr>
      <w:rPr>
        <w:rFonts w:ascii="Times New Roman" w:hAnsi="Times New Roman" w:hint="default"/>
      </w:rPr>
    </w:lvl>
  </w:abstractNum>
  <w:abstractNum w:abstractNumId="9">
    <w:nsid w:val="6A1E5785"/>
    <w:multiLevelType w:val="hybridMultilevel"/>
    <w:tmpl w:val="ABF8EE92"/>
    <w:lvl w:ilvl="0" w:tplc="0AF22EB4">
      <w:start w:val="1"/>
      <w:numFmt w:val="bullet"/>
      <w:lvlText w:val="•"/>
      <w:lvlJc w:val="left"/>
      <w:pPr>
        <w:tabs>
          <w:tab w:val="num" w:pos="720"/>
        </w:tabs>
        <w:ind w:left="720" w:hanging="360"/>
      </w:pPr>
      <w:rPr>
        <w:rFonts w:ascii="Times New Roman" w:hAnsi="Times New Roman" w:hint="default"/>
      </w:rPr>
    </w:lvl>
    <w:lvl w:ilvl="1" w:tplc="017C4704" w:tentative="1">
      <w:start w:val="1"/>
      <w:numFmt w:val="bullet"/>
      <w:lvlText w:val="•"/>
      <w:lvlJc w:val="left"/>
      <w:pPr>
        <w:tabs>
          <w:tab w:val="num" w:pos="1440"/>
        </w:tabs>
        <w:ind w:left="1440" w:hanging="360"/>
      </w:pPr>
      <w:rPr>
        <w:rFonts w:ascii="Times New Roman" w:hAnsi="Times New Roman" w:hint="default"/>
      </w:rPr>
    </w:lvl>
    <w:lvl w:ilvl="2" w:tplc="B1BC1D66" w:tentative="1">
      <w:start w:val="1"/>
      <w:numFmt w:val="bullet"/>
      <w:lvlText w:val="•"/>
      <w:lvlJc w:val="left"/>
      <w:pPr>
        <w:tabs>
          <w:tab w:val="num" w:pos="2160"/>
        </w:tabs>
        <w:ind w:left="2160" w:hanging="360"/>
      </w:pPr>
      <w:rPr>
        <w:rFonts w:ascii="Times New Roman" w:hAnsi="Times New Roman" w:hint="default"/>
      </w:rPr>
    </w:lvl>
    <w:lvl w:ilvl="3" w:tplc="30D49134" w:tentative="1">
      <w:start w:val="1"/>
      <w:numFmt w:val="bullet"/>
      <w:lvlText w:val="•"/>
      <w:lvlJc w:val="left"/>
      <w:pPr>
        <w:tabs>
          <w:tab w:val="num" w:pos="2880"/>
        </w:tabs>
        <w:ind w:left="2880" w:hanging="360"/>
      </w:pPr>
      <w:rPr>
        <w:rFonts w:ascii="Times New Roman" w:hAnsi="Times New Roman" w:hint="default"/>
      </w:rPr>
    </w:lvl>
    <w:lvl w:ilvl="4" w:tplc="EF263B04" w:tentative="1">
      <w:start w:val="1"/>
      <w:numFmt w:val="bullet"/>
      <w:lvlText w:val="•"/>
      <w:lvlJc w:val="left"/>
      <w:pPr>
        <w:tabs>
          <w:tab w:val="num" w:pos="3600"/>
        </w:tabs>
        <w:ind w:left="3600" w:hanging="360"/>
      </w:pPr>
      <w:rPr>
        <w:rFonts w:ascii="Times New Roman" w:hAnsi="Times New Roman" w:hint="default"/>
      </w:rPr>
    </w:lvl>
    <w:lvl w:ilvl="5" w:tplc="55F4DEA2" w:tentative="1">
      <w:start w:val="1"/>
      <w:numFmt w:val="bullet"/>
      <w:lvlText w:val="•"/>
      <w:lvlJc w:val="left"/>
      <w:pPr>
        <w:tabs>
          <w:tab w:val="num" w:pos="4320"/>
        </w:tabs>
        <w:ind w:left="4320" w:hanging="360"/>
      </w:pPr>
      <w:rPr>
        <w:rFonts w:ascii="Times New Roman" w:hAnsi="Times New Roman" w:hint="default"/>
      </w:rPr>
    </w:lvl>
    <w:lvl w:ilvl="6" w:tplc="715C3CEC" w:tentative="1">
      <w:start w:val="1"/>
      <w:numFmt w:val="bullet"/>
      <w:lvlText w:val="•"/>
      <w:lvlJc w:val="left"/>
      <w:pPr>
        <w:tabs>
          <w:tab w:val="num" w:pos="5040"/>
        </w:tabs>
        <w:ind w:left="5040" w:hanging="360"/>
      </w:pPr>
      <w:rPr>
        <w:rFonts w:ascii="Times New Roman" w:hAnsi="Times New Roman" w:hint="default"/>
      </w:rPr>
    </w:lvl>
    <w:lvl w:ilvl="7" w:tplc="BAC48936" w:tentative="1">
      <w:start w:val="1"/>
      <w:numFmt w:val="bullet"/>
      <w:lvlText w:val="•"/>
      <w:lvlJc w:val="left"/>
      <w:pPr>
        <w:tabs>
          <w:tab w:val="num" w:pos="5760"/>
        </w:tabs>
        <w:ind w:left="5760" w:hanging="360"/>
      </w:pPr>
      <w:rPr>
        <w:rFonts w:ascii="Times New Roman" w:hAnsi="Times New Roman" w:hint="default"/>
      </w:rPr>
    </w:lvl>
    <w:lvl w:ilvl="8" w:tplc="801AE6A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6F026D6"/>
    <w:multiLevelType w:val="hybridMultilevel"/>
    <w:tmpl w:val="39AA7F56"/>
    <w:lvl w:ilvl="0" w:tplc="7196EED6">
      <w:start w:val="1"/>
      <w:numFmt w:val="bullet"/>
      <w:lvlText w:val="•"/>
      <w:lvlJc w:val="left"/>
      <w:pPr>
        <w:tabs>
          <w:tab w:val="num" w:pos="720"/>
        </w:tabs>
        <w:ind w:left="720" w:hanging="360"/>
      </w:pPr>
      <w:rPr>
        <w:rFonts w:ascii="Times New Roman" w:hAnsi="Times New Roman" w:hint="default"/>
      </w:rPr>
    </w:lvl>
    <w:lvl w:ilvl="1" w:tplc="385C6D42" w:tentative="1">
      <w:start w:val="1"/>
      <w:numFmt w:val="bullet"/>
      <w:lvlText w:val="•"/>
      <w:lvlJc w:val="left"/>
      <w:pPr>
        <w:tabs>
          <w:tab w:val="num" w:pos="1440"/>
        </w:tabs>
        <w:ind w:left="1440" w:hanging="360"/>
      </w:pPr>
      <w:rPr>
        <w:rFonts w:ascii="Times New Roman" w:hAnsi="Times New Roman" w:hint="default"/>
      </w:rPr>
    </w:lvl>
    <w:lvl w:ilvl="2" w:tplc="DE781E1A" w:tentative="1">
      <w:start w:val="1"/>
      <w:numFmt w:val="bullet"/>
      <w:lvlText w:val="•"/>
      <w:lvlJc w:val="left"/>
      <w:pPr>
        <w:tabs>
          <w:tab w:val="num" w:pos="2160"/>
        </w:tabs>
        <w:ind w:left="2160" w:hanging="360"/>
      </w:pPr>
      <w:rPr>
        <w:rFonts w:ascii="Times New Roman" w:hAnsi="Times New Roman" w:hint="default"/>
      </w:rPr>
    </w:lvl>
    <w:lvl w:ilvl="3" w:tplc="2610ACCC" w:tentative="1">
      <w:start w:val="1"/>
      <w:numFmt w:val="bullet"/>
      <w:lvlText w:val="•"/>
      <w:lvlJc w:val="left"/>
      <w:pPr>
        <w:tabs>
          <w:tab w:val="num" w:pos="2880"/>
        </w:tabs>
        <w:ind w:left="2880" w:hanging="360"/>
      </w:pPr>
      <w:rPr>
        <w:rFonts w:ascii="Times New Roman" w:hAnsi="Times New Roman" w:hint="default"/>
      </w:rPr>
    </w:lvl>
    <w:lvl w:ilvl="4" w:tplc="953A7510" w:tentative="1">
      <w:start w:val="1"/>
      <w:numFmt w:val="bullet"/>
      <w:lvlText w:val="•"/>
      <w:lvlJc w:val="left"/>
      <w:pPr>
        <w:tabs>
          <w:tab w:val="num" w:pos="3600"/>
        </w:tabs>
        <w:ind w:left="3600" w:hanging="360"/>
      </w:pPr>
      <w:rPr>
        <w:rFonts w:ascii="Times New Roman" w:hAnsi="Times New Roman" w:hint="default"/>
      </w:rPr>
    </w:lvl>
    <w:lvl w:ilvl="5" w:tplc="4A52786A" w:tentative="1">
      <w:start w:val="1"/>
      <w:numFmt w:val="bullet"/>
      <w:lvlText w:val="•"/>
      <w:lvlJc w:val="left"/>
      <w:pPr>
        <w:tabs>
          <w:tab w:val="num" w:pos="4320"/>
        </w:tabs>
        <w:ind w:left="4320" w:hanging="360"/>
      </w:pPr>
      <w:rPr>
        <w:rFonts w:ascii="Times New Roman" w:hAnsi="Times New Roman" w:hint="default"/>
      </w:rPr>
    </w:lvl>
    <w:lvl w:ilvl="6" w:tplc="19D0A2E8" w:tentative="1">
      <w:start w:val="1"/>
      <w:numFmt w:val="bullet"/>
      <w:lvlText w:val="•"/>
      <w:lvlJc w:val="left"/>
      <w:pPr>
        <w:tabs>
          <w:tab w:val="num" w:pos="5040"/>
        </w:tabs>
        <w:ind w:left="5040" w:hanging="360"/>
      </w:pPr>
      <w:rPr>
        <w:rFonts w:ascii="Times New Roman" w:hAnsi="Times New Roman" w:hint="default"/>
      </w:rPr>
    </w:lvl>
    <w:lvl w:ilvl="7" w:tplc="16B6C1E2" w:tentative="1">
      <w:start w:val="1"/>
      <w:numFmt w:val="bullet"/>
      <w:lvlText w:val="•"/>
      <w:lvlJc w:val="left"/>
      <w:pPr>
        <w:tabs>
          <w:tab w:val="num" w:pos="5760"/>
        </w:tabs>
        <w:ind w:left="5760" w:hanging="360"/>
      </w:pPr>
      <w:rPr>
        <w:rFonts w:ascii="Times New Roman" w:hAnsi="Times New Roman" w:hint="default"/>
      </w:rPr>
    </w:lvl>
    <w:lvl w:ilvl="8" w:tplc="A82403A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8355A23"/>
    <w:multiLevelType w:val="hybridMultilevel"/>
    <w:tmpl w:val="1CC28382"/>
    <w:lvl w:ilvl="0" w:tplc="775098A6">
      <w:start w:val="1"/>
      <w:numFmt w:val="bullet"/>
      <w:lvlText w:val="•"/>
      <w:lvlJc w:val="left"/>
      <w:pPr>
        <w:tabs>
          <w:tab w:val="num" w:pos="720"/>
        </w:tabs>
        <w:ind w:left="720" w:hanging="360"/>
      </w:pPr>
      <w:rPr>
        <w:rFonts w:ascii="Times New Roman" w:hAnsi="Times New Roman" w:hint="default"/>
      </w:rPr>
    </w:lvl>
    <w:lvl w:ilvl="1" w:tplc="9CC0F58C" w:tentative="1">
      <w:start w:val="1"/>
      <w:numFmt w:val="bullet"/>
      <w:lvlText w:val="•"/>
      <w:lvlJc w:val="left"/>
      <w:pPr>
        <w:tabs>
          <w:tab w:val="num" w:pos="1440"/>
        </w:tabs>
        <w:ind w:left="1440" w:hanging="360"/>
      </w:pPr>
      <w:rPr>
        <w:rFonts w:ascii="Times New Roman" w:hAnsi="Times New Roman" w:hint="default"/>
      </w:rPr>
    </w:lvl>
    <w:lvl w:ilvl="2" w:tplc="BEA6801A" w:tentative="1">
      <w:start w:val="1"/>
      <w:numFmt w:val="bullet"/>
      <w:lvlText w:val="•"/>
      <w:lvlJc w:val="left"/>
      <w:pPr>
        <w:tabs>
          <w:tab w:val="num" w:pos="2160"/>
        </w:tabs>
        <w:ind w:left="2160" w:hanging="360"/>
      </w:pPr>
      <w:rPr>
        <w:rFonts w:ascii="Times New Roman" w:hAnsi="Times New Roman" w:hint="default"/>
      </w:rPr>
    </w:lvl>
    <w:lvl w:ilvl="3" w:tplc="CD28261E" w:tentative="1">
      <w:start w:val="1"/>
      <w:numFmt w:val="bullet"/>
      <w:lvlText w:val="•"/>
      <w:lvlJc w:val="left"/>
      <w:pPr>
        <w:tabs>
          <w:tab w:val="num" w:pos="2880"/>
        </w:tabs>
        <w:ind w:left="2880" w:hanging="360"/>
      </w:pPr>
      <w:rPr>
        <w:rFonts w:ascii="Times New Roman" w:hAnsi="Times New Roman" w:hint="default"/>
      </w:rPr>
    </w:lvl>
    <w:lvl w:ilvl="4" w:tplc="CC6E13F8" w:tentative="1">
      <w:start w:val="1"/>
      <w:numFmt w:val="bullet"/>
      <w:lvlText w:val="•"/>
      <w:lvlJc w:val="left"/>
      <w:pPr>
        <w:tabs>
          <w:tab w:val="num" w:pos="3600"/>
        </w:tabs>
        <w:ind w:left="3600" w:hanging="360"/>
      </w:pPr>
      <w:rPr>
        <w:rFonts w:ascii="Times New Roman" w:hAnsi="Times New Roman" w:hint="default"/>
      </w:rPr>
    </w:lvl>
    <w:lvl w:ilvl="5" w:tplc="5D144484" w:tentative="1">
      <w:start w:val="1"/>
      <w:numFmt w:val="bullet"/>
      <w:lvlText w:val="•"/>
      <w:lvlJc w:val="left"/>
      <w:pPr>
        <w:tabs>
          <w:tab w:val="num" w:pos="4320"/>
        </w:tabs>
        <w:ind w:left="4320" w:hanging="360"/>
      </w:pPr>
      <w:rPr>
        <w:rFonts w:ascii="Times New Roman" w:hAnsi="Times New Roman" w:hint="default"/>
      </w:rPr>
    </w:lvl>
    <w:lvl w:ilvl="6" w:tplc="0A0A8B42" w:tentative="1">
      <w:start w:val="1"/>
      <w:numFmt w:val="bullet"/>
      <w:lvlText w:val="•"/>
      <w:lvlJc w:val="left"/>
      <w:pPr>
        <w:tabs>
          <w:tab w:val="num" w:pos="5040"/>
        </w:tabs>
        <w:ind w:left="5040" w:hanging="360"/>
      </w:pPr>
      <w:rPr>
        <w:rFonts w:ascii="Times New Roman" w:hAnsi="Times New Roman" w:hint="default"/>
      </w:rPr>
    </w:lvl>
    <w:lvl w:ilvl="7" w:tplc="CC7068E8" w:tentative="1">
      <w:start w:val="1"/>
      <w:numFmt w:val="bullet"/>
      <w:lvlText w:val="•"/>
      <w:lvlJc w:val="left"/>
      <w:pPr>
        <w:tabs>
          <w:tab w:val="num" w:pos="5760"/>
        </w:tabs>
        <w:ind w:left="5760" w:hanging="360"/>
      </w:pPr>
      <w:rPr>
        <w:rFonts w:ascii="Times New Roman" w:hAnsi="Times New Roman" w:hint="default"/>
      </w:rPr>
    </w:lvl>
    <w:lvl w:ilvl="8" w:tplc="25242BF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FA247D3"/>
    <w:multiLevelType w:val="hybridMultilevel"/>
    <w:tmpl w:val="7AAA2D18"/>
    <w:lvl w:ilvl="0" w:tplc="589E3A04">
      <w:start w:val="1"/>
      <w:numFmt w:val="bullet"/>
      <w:lvlText w:val="•"/>
      <w:lvlJc w:val="left"/>
      <w:pPr>
        <w:tabs>
          <w:tab w:val="num" w:pos="720"/>
        </w:tabs>
        <w:ind w:left="720" w:hanging="360"/>
      </w:pPr>
      <w:rPr>
        <w:rFonts w:ascii="Times New Roman" w:hAnsi="Times New Roman" w:hint="default"/>
      </w:rPr>
    </w:lvl>
    <w:lvl w:ilvl="1" w:tplc="01C43906" w:tentative="1">
      <w:start w:val="1"/>
      <w:numFmt w:val="bullet"/>
      <w:lvlText w:val="•"/>
      <w:lvlJc w:val="left"/>
      <w:pPr>
        <w:tabs>
          <w:tab w:val="num" w:pos="1440"/>
        </w:tabs>
        <w:ind w:left="1440" w:hanging="360"/>
      </w:pPr>
      <w:rPr>
        <w:rFonts w:ascii="Times New Roman" w:hAnsi="Times New Roman" w:hint="default"/>
      </w:rPr>
    </w:lvl>
    <w:lvl w:ilvl="2" w:tplc="1D7A590E" w:tentative="1">
      <w:start w:val="1"/>
      <w:numFmt w:val="bullet"/>
      <w:lvlText w:val="•"/>
      <w:lvlJc w:val="left"/>
      <w:pPr>
        <w:tabs>
          <w:tab w:val="num" w:pos="2160"/>
        </w:tabs>
        <w:ind w:left="2160" w:hanging="360"/>
      </w:pPr>
      <w:rPr>
        <w:rFonts w:ascii="Times New Roman" w:hAnsi="Times New Roman" w:hint="default"/>
      </w:rPr>
    </w:lvl>
    <w:lvl w:ilvl="3" w:tplc="FF669ADC" w:tentative="1">
      <w:start w:val="1"/>
      <w:numFmt w:val="bullet"/>
      <w:lvlText w:val="•"/>
      <w:lvlJc w:val="left"/>
      <w:pPr>
        <w:tabs>
          <w:tab w:val="num" w:pos="2880"/>
        </w:tabs>
        <w:ind w:left="2880" w:hanging="360"/>
      </w:pPr>
      <w:rPr>
        <w:rFonts w:ascii="Times New Roman" w:hAnsi="Times New Roman" w:hint="default"/>
      </w:rPr>
    </w:lvl>
    <w:lvl w:ilvl="4" w:tplc="56DA675E" w:tentative="1">
      <w:start w:val="1"/>
      <w:numFmt w:val="bullet"/>
      <w:lvlText w:val="•"/>
      <w:lvlJc w:val="left"/>
      <w:pPr>
        <w:tabs>
          <w:tab w:val="num" w:pos="3600"/>
        </w:tabs>
        <w:ind w:left="3600" w:hanging="360"/>
      </w:pPr>
      <w:rPr>
        <w:rFonts w:ascii="Times New Roman" w:hAnsi="Times New Roman" w:hint="default"/>
      </w:rPr>
    </w:lvl>
    <w:lvl w:ilvl="5" w:tplc="DA42CA28" w:tentative="1">
      <w:start w:val="1"/>
      <w:numFmt w:val="bullet"/>
      <w:lvlText w:val="•"/>
      <w:lvlJc w:val="left"/>
      <w:pPr>
        <w:tabs>
          <w:tab w:val="num" w:pos="4320"/>
        </w:tabs>
        <w:ind w:left="4320" w:hanging="360"/>
      </w:pPr>
      <w:rPr>
        <w:rFonts w:ascii="Times New Roman" w:hAnsi="Times New Roman" w:hint="default"/>
      </w:rPr>
    </w:lvl>
    <w:lvl w:ilvl="6" w:tplc="D7321614" w:tentative="1">
      <w:start w:val="1"/>
      <w:numFmt w:val="bullet"/>
      <w:lvlText w:val="•"/>
      <w:lvlJc w:val="left"/>
      <w:pPr>
        <w:tabs>
          <w:tab w:val="num" w:pos="5040"/>
        </w:tabs>
        <w:ind w:left="5040" w:hanging="360"/>
      </w:pPr>
      <w:rPr>
        <w:rFonts w:ascii="Times New Roman" w:hAnsi="Times New Roman" w:hint="default"/>
      </w:rPr>
    </w:lvl>
    <w:lvl w:ilvl="7" w:tplc="51A2411A" w:tentative="1">
      <w:start w:val="1"/>
      <w:numFmt w:val="bullet"/>
      <w:lvlText w:val="•"/>
      <w:lvlJc w:val="left"/>
      <w:pPr>
        <w:tabs>
          <w:tab w:val="num" w:pos="5760"/>
        </w:tabs>
        <w:ind w:left="5760" w:hanging="360"/>
      </w:pPr>
      <w:rPr>
        <w:rFonts w:ascii="Times New Roman" w:hAnsi="Times New Roman" w:hint="default"/>
      </w:rPr>
    </w:lvl>
    <w:lvl w:ilvl="8" w:tplc="EA24F4F8"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12"/>
  </w:num>
  <w:num w:numId="3">
    <w:abstractNumId w:val="0"/>
  </w:num>
  <w:num w:numId="4">
    <w:abstractNumId w:val="8"/>
  </w:num>
  <w:num w:numId="5">
    <w:abstractNumId w:val="5"/>
  </w:num>
  <w:num w:numId="6">
    <w:abstractNumId w:val="2"/>
  </w:num>
  <w:num w:numId="7">
    <w:abstractNumId w:val="7"/>
  </w:num>
  <w:num w:numId="8">
    <w:abstractNumId w:val="3"/>
  </w:num>
  <w:num w:numId="9">
    <w:abstractNumId w:val="9"/>
  </w:num>
  <w:num w:numId="10">
    <w:abstractNumId w:val="6"/>
  </w:num>
  <w:num w:numId="11">
    <w:abstractNumId w:val="4"/>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22568"/>
    <w:rsid w:val="00012B83"/>
    <w:rsid w:val="00062882"/>
    <w:rsid w:val="001C5B23"/>
    <w:rsid w:val="00211809"/>
    <w:rsid w:val="00223BC0"/>
    <w:rsid w:val="00473214"/>
    <w:rsid w:val="0053104E"/>
    <w:rsid w:val="006A7A1A"/>
    <w:rsid w:val="00722568"/>
    <w:rsid w:val="007A5C35"/>
    <w:rsid w:val="007F7CE6"/>
    <w:rsid w:val="00940815"/>
    <w:rsid w:val="00981183"/>
    <w:rsid w:val="00BE7E40"/>
    <w:rsid w:val="00D347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256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857852">
      <w:bodyDiv w:val="1"/>
      <w:marLeft w:val="0"/>
      <w:marRight w:val="0"/>
      <w:marTop w:val="0"/>
      <w:marBottom w:val="0"/>
      <w:divBdr>
        <w:top w:val="none" w:sz="0" w:space="0" w:color="auto"/>
        <w:left w:val="none" w:sz="0" w:space="0" w:color="auto"/>
        <w:bottom w:val="none" w:sz="0" w:space="0" w:color="auto"/>
        <w:right w:val="none" w:sz="0" w:space="0" w:color="auto"/>
      </w:divBdr>
    </w:div>
    <w:div w:id="218057184">
      <w:bodyDiv w:val="1"/>
      <w:marLeft w:val="0"/>
      <w:marRight w:val="0"/>
      <w:marTop w:val="0"/>
      <w:marBottom w:val="0"/>
      <w:divBdr>
        <w:top w:val="none" w:sz="0" w:space="0" w:color="auto"/>
        <w:left w:val="none" w:sz="0" w:space="0" w:color="auto"/>
        <w:bottom w:val="none" w:sz="0" w:space="0" w:color="auto"/>
        <w:right w:val="none" w:sz="0" w:space="0" w:color="auto"/>
      </w:divBdr>
    </w:div>
    <w:div w:id="289167529">
      <w:bodyDiv w:val="1"/>
      <w:marLeft w:val="0"/>
      <w:marRight w:val="0"/>
      <w:marTop w:val="0"/>
      <w:marBottom w:val="0"/>
      <w:divBdr>
        <w:top w:val="none" w:sz="0" w:space="0" w:color="auto"/>
        <w:left w:val="none" w:sz="0" w:space="0" w:color="auto"/>
        <w:bottom w:val="none" w:sz="0" w:space="0" w:color="auto"/>
        <w:right w:val="none" w:sz="0" w:space="0" w:color="auto"/>
      </w:divBdr>
      <w:divsChild>
        <w:div w:id="1626890260">
          <w:marLeft w:val="547"/>
          <w:marRight w:val="0"/>
          <w:marTop w:val="0"/>
          <w:marBottom w:val="0"/>
          <w:divBdr>
            <w:top w:val="none" w:sz="0" w:space="0" w:color="auto"/>
            <w:left w:val="none" w:sz="0" w:space="0" w:color="auto"/>
            <w:bottom w:val="none" w:sz="0" w:space="0" w:color="auto"/>
            <w:right w:val="none" w:sz="0" w:space="0" w:color="auto"/>
          </w:divBdr>
        </w:div>
      </w:divsChild>
    </w:div>
    <w:div w:id="301161595">
      <w:bodyDiv w:val="1"/>
      <w:marLeft w:val="0"/>
      <w:marRight w:val="0"/>
      <w:marTop w:val="0"/>
      <w:marBottom w:val="0"/>
      <w:divBdr>
        <w:top w:val="none" w:sz="0" w:space="0" w:color="auto"/>
        <w:left w:val="none" w:sz="0" w:space="0" w:color="auto"/>
        <w:bottom w:val="none" w:sz="0" w:space="0" w:color="auto"/>
        <w:right w:val="none" w:sz="0" w:space="0" w:color="auto"/>
      </w:divBdr>
      <w:divsChild>
        <w:div w:id="615721554">
          <w:marLeft w:val="547"/>
          <w:marRight w:val="0"/>
          <w:marTop w:val="0"/>
          <w:marBottom w:val="0"/>
          <w:divBdr>
            <w:top w:val="none" w:sz="0" w:space="0" w:color="auto"/>
            <w:left w:val="none" w:sz="0" w:space="0" w:color="auto"/>
            <w:bottom w:val="none" w:sz="0" w:space="0" w:color="auto"/>
            <w:right w:val="none" w:sz="0" w:space="0" w:color="auto"/>
          </w:divBdr>
        </w:div>
      </w:divsChild>
    </w:div>
    <w:div w:id="371270210">
      <w:bodyDiv w:val="1"/>
      <w:marLeft w:val="0"/>
      <w:marRight w:val="0"/>
      <w:marTop w:val="0"/>
      <w:marBottom w:val="0"/>
      <w:divBdr>
        <w:top w:val="none" w:sz="0" w:space="0" w:color="auto"/>
        <w:left w:val="none" w:sz="0" w:space="0" w:color="auto"/>
        <w:bottom w:val="none" w:sz="0" w:space="0" w:color="auto"/>
        <w:right w:val="none" w:sz="0" w:space="0" w:color="auto"/>
      </w:divBdr>
    </w:div>
    <w:div w:id="380984463">
      <w:bodyDiv w:val="1"/>
      <w:marLeft w:val="0"/>
      <w:marRight w:val="0"/>
      <w:marTop w:val="0"/>
      <w:marBottom w:val="0"/>
      <w:divBdr>
        <w:top w:val="none" w:sz="0" w:space="0" w:color="auto"/>
        <w:left w:val="none" w:sz="0" w:space="0" w:color="auto"/>
        <w:bottom w:val="none" w:sz="0" w:space="0" w:color="auto"/>
        <w:right w:val="none" w:sz="0" w:space="0" w:color="auto"/>
      </w:divBdr>
      <w:divsChild>
        <w:div w:id="229728974">
          <w:marLeft w:val="547"/>
          <w:marRight w:val="0"/>
          <w:marTop w:val="0"/>
          <w:marBottom w:val="0"/>
          <w:divBdr>
            <w:top w:val="none" w:sz="0" w:space="0" w:color="auto"/>
            <w:left w:val="none" w:sz="0" w:space="0" w:color="auto"/>
            <w:bottom w:val="none" w:sz="0" w:space="0" w:color="auto"/>
            <w:right w:val="none" w:sz="0" w:space="0" w:color="auto"/>
          </w:divBdr>
        </w:div>
      </w:divsChild>
    </w:div>
    <w:div w:id="397703793">
      <w:bodyDiv w:val="1"/>
      <w:marLeft w:val="0"/>
      <w:marRight w:val="0"/>
      <w:marTop w:val="0"/>
      <w:marBottom w:val="0"/>
      <w:divBdr>
        <w:top w:val="none" w:sz="0" w:space="0" w:color="auto"/>
        <w:left w:val="none" w:sz="0" w:space="0" w:color="auto"/>
        <w:bottom w:val="none" w:sz="0" w:space="0" w:color="auto"/>
        <w:right w:val="none" w:sz="0" w:space="0" w:color="auto"/>
      </w:divBdr>
      <w:divsChild>
        <w:div w:id="510029068">
          <w:marLeft w:val="547"/>
          <w:marRight w:val="0"/>
          <w:marTop w:val="0"/>
          <w:marBottom w:val="0"/>
          <w:divBdr>
            <w:top w:val="none" w:sz="0" w:space="0" w:color="auto"/>
            <w:left w:val="none" w:sz="0" w:space="0" w:color="auto"/>
            <w:bottom w:val="none" w:sz="0" w:space="0" w:color="auto"/>
            <w:right w:val="none" w:sz="0" w:space="0" w:color="auto"/>
          </w:divBdr>
        </w:div>
      </w:divsChild>
    </w:div>
    <w:div w:id="423379190">
      <w:bodyDiv w:val="1"/>
      <w:marLeft w:val="0"/>
      <w:marRight w:val="0"/>
      <w:marTop w:val="0"/>
      <w:marBottom w:val="0"/>
      <w:divBdr>
        <w:top w:val="none" w:sz="0" w:space="0" w:color="auto"/>
        <w:left w:val="none" w:sz="0" w:space="0" w:color="auto"/>
        <w:bottom w:val="none" w:sz="0" w:space="0" w:color="auto"/>
        <w:right w:val="none" w:sz="0" w:space="0" w:color="auto"/>
      </w:divBdr>
    </w:div>
    <w:div w:id="474874643">
      <w:bodyDiv w:val="1"/>
      <w:marLeft w:val="0"/>
      <w:marRight w:val="0"/>
      <w:marTop w:val="0"/>
      <w:marBottom w:val="0"/>
      <w:divBdr>
        <w:top w:val="none" w:sz="0" w:space="0" w:color="auto"/>
        <w:left w:val="none" w:sz="0" w:space="0" w:color="auto"/>
        <w:bottom w:val="none" w:sz="0" w:space="0" w:color="auto"/>
        <w:right w:val="none" w:sz="0" w:space="0" w:color="auto"/>
      </w:divBdr>
      <w:divsChild>
        <w:div w:id="1307012591">
          <w:marLeft w:val="547"/>
          <w:marRight w:val="0"/>
          <w:marTop w:val="0"/>
          <w:marBottom w:val="0"/>
          <w:divBdr>
            <w:top w:val="none" w:sz="0" w:space="0" w:color="auto"/>
            <w:left w:val="none" w:sz="0" w:space="0" w:color="auto"/>
            <w:bottom w:val="none" w:sz="0" w:space="0" w:color="auto"/>
            <w:right w:val="none" w:sz="0" w:space="0" w:color="auto"/>
          </w:divBdr>
        </w:div>
      </w:divsChild>
    </w:div>
    <w:div w:id="512233769">
      <w:bodyDiv w:val="1"/>
      <w:marLeft w:val="0"/>
      <w:marRight w:val="0"/>
      <w:marTop w:val="0"/>
      <w:marBottom w:val="0"/>
      <w:divBdr>
        <w:top w:val="none" w:sz="0" w:space="0" w:color="auto"/>
        <w:left w:val="none" w:sz="0" w:space="0" w:color="auto"/>
        <w:bottom w:val="none" w:sz="0" w:space="0" w:color="auto"/>
        <w:right w:val="none" w:sz="0" w:space="0" w:color="auto"/>
      </w:divBdr>
    </w:div>
    <w:div w:id="520513923">
      <w:bodyDiv w:val="1"/>
      <w:marLeft w:val="0"/>
      <w:marRight w:val="0"/>
      <w:marTop w:val="0"/>
      <w:marBottom w:val="0"/>
      <w:divBdr>
        <w:top w:val="none" w:sz="0" w:space="0" w:color="auto"/>
        <w:left w:val="none" w:sz="0" w:space="0" w:color="auto"/>
        <w:bottom w:val="none" w:sz="0" w:space="0" w:color="auto"/>
        <w:right w:val="none" w:sz="0" w:space="0" w:color="auto"/>
      </w:divBdr>
      <w:divsChild>
        <w:div w:id="881136375">
          <w:marLeft w:val="547"/>
          <w:marRight w:val="0"/>
          <w:marTop w:val="0"/>
          <w:marBottom w:val="0"/>
          <w:divBdr>
            <w:top w:val="none" w:sz="0" w:space="0" w:color="auto"/>
            <w:left w:val="none" w:sz="0" w:space="0" w:color="auto"/>
            <w:bottom w:val="none" w:sz="0" w:space="0" w:color="auto"/>
            <w:right w:val="none" w:sz="0" w:space="0" w:color="auto"/>
          </w:divBdr>
        </w:div>
      </w:divsChild>
    </w:div>
    <w:div w:id="636565636">
      <w:bodyDiv w:val="1"/>
      <w:marLeft w:val="0"/>
      <w:marRight w:val="0"/>
      <w:marTop w:val="0"/>
      <w:marBottom w:val="0"/>
      <w:divBdr>
        <w:top w:val="none" w:sz="0" w:space="0" w:color="auto"/>
        <w:left w:val="none" w:sz="0" w:space="0" w:color="auto"/>
        <w:bottom w:val="none" w:sz="0" w:space="0" w:color="auto"/>
        <w:right w:val="none" w:sz="0" w:space="0" w:color="auto"/>
      </w:divBdr>
    </w:div>
    <w:div w:id="716780829">
      <w:bodyDiv w:val="1"/>
      <w:marLeft w:val="0"/>
      <w:marRight w:val="0"/>
      <w:marTop w:val="0"/>
      <w:marBottom w:val="0"/>
      <w:divBdr>
        <w:top w:val="none" w:sz="0" w:space="0" w:color="auto"/>
        <w:left w:val="none" w:sz="0" w:space="0" w:color="auto"/>
        <w:bottom w:val="none" w:sz="0" w:space="0" w:color="auto"/>
        <w:right w:val="none" w:sz="0" w:space="0" w:color="auto"/>
      </w:divBdr>
    </w:div>
    <w:div w:id="898248003">
      <w:bodyDiv w:val="1"/>
      <w:marLeft w:val="0"/>
      <w:marRight w:val="0"/>
      <w:marTop w:val="0"/>
      <w:marBottom w:val="0"/>
      <w:divBdr>
        <w:top w:val="none" w:sz="0" w:space="0" w:color="auto"/>
        <w:left w:val="none" w:sz="0" w:space="0" w:color="auto"/>
        <w:bottom w:val="none" w:sz="0" w:space="0" w:color="auto"/>
        <w:right w:val="none" w:sz="0" w:space="0" w:color="auto"/>
      </w:divBdr>
    </w:div>
    <w:div w:id="1054617250">
      <w:bodyDiv w:val="1"/>
      <w:marLeft w:val="0"/>
      <w:marRight w:val="0"/>
      <w:marTop w:val="0"/>
      <w:marBottom w:val="0"/>
      <w:divBdr>
        <w:top w:val="none" w:sz="0" w:space="0" w:color="auto"/>
        <w:left w:val="none" w:sz="0" w:space="0" w:color="auto"/>
        <w:bottom w:val="none" w:sz="0" w:space="0" w:color="auto"/>
        <w:right w:val="none" w:sz="0" w:space="0" w:color="auto"/>
      </w:divBdr>
      <w:divsChild>
        <w:div w:id="1343505684">
          <w:marLeft w:val="547"/>
          <w:marRight w:val="0"/>
          <w:marTop w:val="0"/>
          <w:marBottom w:val="0"/>
          <w:divBdr>
            <w:top w:val="none" w:sz="0" w:space="0" w:color="auto"/>
            <w:left w:val="none" w:sz="0" w:space="0" w:color="auto"/>
            <w:bottom w:val="none" w:sz="0" w:space="0" w:color="auto"/>
            <w:right w:val="none" w:sz="0" w:space="0" w:color="auto"/>
          </w:divBdr>
        </w:div>
      </w:divsChild>
    </w:div>
    <w:div w:id="1063721713">
      <w:bodyDiv w:val="1"/>
      <w:marLeft w:val="0"/>
      <w:marRight w:val="0"/>
      <w:marTop w:val="0"/>
      <w:marBottom w:val="0"/>
      <w:divBdr>
        <w:top w:val="none" w:sz="0" w:space="0" w:color="auto"/>
        <w:left w:val="none" w:sz="0" w:space="0" w:color="auto"/>
        <w:bottom w:val="none" w:sz="0" w:space="0" w:color="auto"/>
        <w:right w:val="none" w:sz="0" w:space="0" w:color="auto"/>
      </w:divBdr>
    </w:div>
    <w:div w:id="1198661857">
      <w:bodyDiv w:val="1"/>
      <w:marLeft w:val="0"/>
      <w:marRight w:val="0"/>
      <w:marTop w:val="0"/>
      <w:marBottom w:val="0"/>
      <w:divBdr>
        <w:top w:val="none" w:sz="0" w:space="0" w:color="auto"/>
        <w:left w:val="none" w:sz="0" w:space="0" w:color="auto"/>
        <w:bottom w:val="none" w:sz="0" w:space="0" w:color="auto"/>
        <w:right w:val="none" w:sz="0" w:space="0" w:color="auto"/>
      </w:divBdr>
      <w:divsChild>
        <w:div w:id="368456416">
          <w:marLeft w:val="547"/>
          <w:marRight w:val="0"/>
          <w:marTop w:val="0"/>
          <w:marBottom w:val="0"/>
          <w:divBdr>
            <w:top w:val="none" w:sz="0" w:space="0" w:color="auto"/>
            <w:left w:val="none" w:sz="0" w:space="0" w:color="auto"/>
            <w:bottom w:val="none" w:sz="0" w:space="0" w:color="auto"/>
            <w:right w:val="none" w:sz="0" w:space="0" w:color="auto"/>
          </w:divBdr>
        </w:div>
      </w:divsChild>
    </w:div>
    <w:div w:id="1205362606">
      <w:bodyDiv w:val="1"/>
      <w:marLeft w:val="0"/>
      <w:marRight w:val="0"/>
      <w:marTop w:val="0"/>
      <w:marBottom w:val="0"/>
      <w:divBdr>
        <w:top w:val="none" w:sz="0" w:space="0" w:color="auto"/>
        <w:left w:val="none" w:sz="0" w:space="0" w:color="auto"/>
        <w:bottom w:val="none" w:sz="0" w:space="0" w:color="auto"/>
        <w:right w:val="none" w:sz="0" w:space="0" w:color="auto"/>
      </w:divBdr>
    </w:div>
    <w:div w:id="1205368150">
      <w:bodyDiv w:val="1"/>
      <w:marLeft w:val="0"/>
      <w:marRight w:val="0"/>
      <w:marTop w:val="0"/>
      <w:marBottom w:val="0"/>
      <w:divBdr>
        <w:top w:val="none" w:sz="0" w:space="0" w:color="auto"/>
        <w:left w:val="none" w:sz="0" w:space="0" w:color="auto"/>
        <w:bottom w:val="none" w:sz="0" w:space="0" w:color="auto"/>
        <w:right w:val="none" w:sz="0" w:space="0" w:color="auto"/>
      </w:divBdr>
      <w:divsChild>
        <w:div w:id="1391420198">
          <w:marLeft w:val="547"/>
          <w:marRight w:val="0"/>
          <w:marTop w:val="0"/>
          <w:marBottom w:val="0"/>
          <w:divBdr>
            <w:top w:val="none" w:sz="0" w:space="0" w:color="auto"/>
            <w:left w:val="none" w:sz="0" w:space="0" w:color="auto"/>
            <w:bottom w:val="none" w:sz="0" w:space="0" w:color="auto"/>
            <w:right w:val="none" w:sz="0" w:space="0" w:color="auto"/>
          </w:divBdr>
        </w:div>
      </w:divsChild>
    </w:div>
    <w:div w:id="1206873587">
      <w:bodyDiv w:val="1"/>
      <w:marLeft w:val="0"/>
      <w:marRight w:val="0"/>
      <w:marTop w:val="0"/>
      <w:marBottom w:val="0"/>
      <w:divBdr>
        <w:top w:val="none" w:sz="0" w:space="0" w:color="auto"/>
        <w:left w:val="none" w:sz="0" w:space="0" w:color="auto"/>
        <w:bottom w:val="none" w:sz="0" w:space="0" w:color="auto"/>
        <w:right w:val="none" w:sz="0" w:space="0" w:color="auto"/>
      </w:divBdr>
    </w:div>
    <w:div w:id="1229263450">
      <w:bodyDiv w:val="1"/>
      <w:marLeft w:val="0"/>
      <w:marRight w:val="0"/>
      <w:marTop w:val="0"/>
      <w:marBottom w:val="0"/>
      <w:divBdr>
        <w:top w:val="none" w:sz="0" w:space="0" w:color="auto"/>
        <w:left w:val="none" w:sz="0" w:space="0" w:color="auto"/>
        <w:bottom w:val="none" w:sz="0" w:space="0" w:color="auto"/>
        <w:right w:val="none" w:sz="0" w:space="0" w:color="auto"/>
      </w:divBdr>
    </w:div>
    <w:div w:id="1234049183">
      <w:bodyDiv w:val="1"/>
      <w:marLeft w:val="0"/>
      <w:marRight w:val="0"/>
      <w:marTop w:val="0"/>
      <w:marBottom w:val="0"/>
      <w:divBdr>
        <w:top w:val="none" w:sz="0" w:space="0" w:color="auto"/>
        <w:left w:val="none" w:sz="0" w:space="0" w:color="auto"/>
        <w:bottom w:val="none" w:sz="0" w:space="0" w:color="auto"/>
        <w:right w:val="none" w:sz="0" w:space="0" w:color="auto"/>
      </w:divBdr>
    </w:div>
    <w:div w:id="1334912844">
      <w:bodyDiv w:val="1"/>
      <w:marLeft w:val="0"/>
      <w:marRight w:val="0"/>
      <w:marTop w:val="0"/>
      <w:marBottom w:val="0"/>
      <w:divBdr>
        <w:top w:val="none" w:sz="0" w:space="0" w:color="auto"/>
        <w:left w:val="none" w:sz="0" w:space="0" w:color="auto"/>
        <w:bottom w:val="none" w:sz="0" w:space="0" w:color="auto"/>
        <w:right w:val="none" w:sz="0" w:space="0" w:color="auto"/>
      </w:divBdr>
      <w:divsChild>
        <w:div w:id="1654407124">
          <w:marLeft w:val="547"/>
          <w:marRight w:val="0"/>
          <w:marTop w:val="0"/>
          <w:marBottom w:val="0"/>
          <w:divBdr>
            <w:top w:val="none" w:sz="0" w:space="0" w:color="auto"/>
            <w:left w:val="none" w:sz="0" w:space="0" w:color="auto"/>
            <w:bottom w:val="none" w:sz="0" w:space="0" w:color="auto"/>
            <w:right w:val="none" w:sz="0" w:space="0" w:color="auto"/>
          </w:divBdr>
        </w:div>
      </w:divsChild>
    </w:div>
    <w:div w:id="1390108819">
      <w:bodyDiv w:val="1"/>
      <w:marLeft w:val="0"/>
      <w:marRight w:val="0"/>
      <w:marTop w:val="0"/>
      <w:marBottom w:val="0"/>
      <w:divBdr>
        <w:top w:val="none" w:sz="0" w:space="0" w:color="auto"/>
        <w:left w:val="none" w:sz="0" w:space="0" w:color="auto"/>
        <w:bottom w:val="none" w:sz="0" w:space="0" w:color="auto"/>
        <w:right w:val="none" w:sz="0" w:space="0" w:color="auto"/>
      </w:divBdr>
      <w:divsChild>
        <w:div w:id="1170563855">
          <w:marLeft w:val="547"/>
          <w:marRight w:val="0"/>
          <w:marTop w:val="0"/>
          <w:marBottom w:val="0"/>
          <w:divBdr>
            <w:top w:val="none" w:sz="0" w:space="0" w:color="auto"/>
            <w:left w:val="none" w:sz="0" w:space="0" w:color="auto"/>
            <w:bottom w:val="none" w:sz="0" w:space="0" w:color="auto"/>
            <w:right w:val="none" w:sz="0" w:space="0" w:color="auto"/>
          </w:divBdr>
        </w:div>
      </w:divsChild>
    </w:div>
    <w:div w:id="1579054718">
      <w:bodyDiv w:val="1"/>
      <w:marLeft w:val="0"/>
      <w:marRight w:val="0"/>
      <w:marTop w:val="0"/>
      <w:marBottom w:val="0"/>
      <w:divBdr>
        <w:top w:val="none" w:sz="0" w:space="0" w:color="auto"/>
        <w:left w:val="none" w:sz="0" w:space="0" w:color="auto"/>
        <w:bottom w:val="none" w:sz="0" w:space="0" w:color="auto"/>
        <w:right w:val="none" w:sz="0" w:space="0" w:color="auto"/>
      </w:divBdr>
    </w:div>
    <w:div w:id="1617788082">
      <w:bodyDiv w:val="1"/>
      <w:marLeft w:val="0"/>
      <w:marRight w:val="0"/>
      <w:marTop w:val="0"/>
      <w:marBottom w:val="0"/>
      <w:divBdr>
        <w:top w:val="none" w:sz="0" w:space="0" w:color="auto"/>
        <w:left w:val="none" w:sz="0" w:space="0" w:color="auto"/>
        <w:bottom w:val="none" w:sz="0" w:space="0" w:color="auto"/>
        <w:right w:val="none" w:sz="0" w:space="0" w:color="auto"/>
      </w:divBdr>
    </w:div>
    <w:div w:id="1708916995">
      <w:bodyDiv w:val="1"/>
      <w:marLeft w:val="0"/>
      <w:marRight w:val="0"/>
      <w:marTop w:val="0"/>
      <w:marBottom w:val="0"/>
      <w:divBdr>
        <w:top w:val="none" w:sz="0" w:space="0" w:color="auto"/>
        <w:left w:val="none" w:sz="0" w:space="0" w:color="auto"/>
        <w:bottom w:val="none" w:sz="0" w:space="0" w:color="auto"/>
        <w:right w:val="none" w:sz="0" w:space="0" w:color="auto"/>
      </w:divBdr>
    </w:div>
    <w:div w:id="1731151341">
      <w:bodyDiv w:val="1"/>
      <w:marLeft w:val="0"/>
      <w:marRight w:val="0"/>
      <w:marTop w:val="0"/>
      <w:marBottom w:val="0"/>
      <w:divBdr>
        <w:top w:val="none" w:sz="0" w:space="0" w:color="auto"/>
        <w:left w:val="none" w:sz="0" w:space="0" w:color="auto"/>
        <w:bottom w:val="none" w:sz="0" w:space="0" w:color="auto"/>
        <w:right w:val="none" w:sz="0" w:space="0" w:color="auto"/>
      </w:divBdr>
      <w:divsChild>
        <w:div w:id="852232332">
          <w:marLeft w:val="547"/>
          <w:marRight w:val="0"/>
          <w:marTop w:val="0"/>
          <w:marBottom w:val="0"/>
          <w:divBdr>
            <w:top w:val="none" w:sz="0" w:space="0" w:color="auto"/>
            <w:left w:val="none" w:sz="0" w:space="0" w:color="auto"/>
            <w:bottom w:val="none" w:sz="0" w:space="0" w:color="auto"/>
            <w:right w:val="none" w:sz="0" w:space="0" w:color="auto"/>
          </w:divBdr>
        </w:div>
      </w:divsChild>
    </w:div>
    <w:div w:id="1767118716">
      <w:bodyDiv w:val="1"/>
      <w:marLeft w:val="0"/>
      <w:marRight w:val="0"/>
      <w:marTop w:val="0"/>
      <w:marBottom w:val="0"/>
      <w:divBdr>
        <w:top w:val="none" w:sz="0" w:space="0" w:color="auto"/>
        <w:left w:val="none" w:sz="0" w:space="0" w:color="auto"/>
        <w:bottom w:val="none" w:sz="0" w:space="0" w:color="auto"/>
        <w:right w:val="none" w:sz="0" w:space="0" w:color="auto"/>
      </w:divBdr>
    </w:div>
    <w:div w:id="1922442012">
      <w:bodyDiv w:val="1"/>
      <w:marLeft w:val="0"/>
      <w:marRight w:val="0"/>
      <w:marTop w:val="0"/>
      <w:marBottom w:val="0"/>
      <w:divBdr>
        <w:top w:val="none" w:sz="0" w:space="0" w:color="auto"/>
        <w:left w:val="none" w:sz="0" w:space="0" w:color="auto"/>
        <w:bottom w:val="none" w:sz="0" w:space="0" w:color="auto"/>
        <w:right w:val="none" w:sz="0" w:space="0" w:color="auto"/>
      </w:divBdr>
    </w:div>
    <w:div w:id="1966158898">
      <w:bodyDiv w:val="1"/>
      <w:marLeft w:val="0"/>
      <w:marRight w:val="0"/>
      <w:marTop w:val="0"/>
      <w:marBottom w:val="0"/>
      <w:divBdr>
        <w:top w:val="none" w:sz="0" w:space="0" w:color="auto"/>
        <w:left w:val="none" w:sz="0" w:space="0" w:color="auto"/>
        <w:bottom w:val="none" w:sz="0" w:space="0" w:color="auto"/>
        <w:right w:val="none" w:sz="0" w:space="0" w:color="auto"/>
      </w:divBdr>
    </w:div>
    <w:div w:id="1972588151">
      <w:bodyDiv w:val="1"/>
      <w:marLeft w:val="0"/>
      <w:marRight w:val="0"/>
      <w:marTop w:val="0"/>
      <w:marBottom w:val="0"/>
      <w:divBdr>
        <w:top w:val="none" w:sz="0" w:space="0" w:color="auto"/>
        <w:left w:val="none" w:sz="0" w:space="0" w:color="auto"/>
        <w:bottom w:val="none" w:sz="0" w:space="0" w:color="auto"/>
        <w:right w:val="none" w:sz="0" w:space="0" w:color="auto"/>
      </w:divBdr>
      <w:divsChild>
        <w:div w:id="1000348694">
          <w:marLeft w:val="547"/>
          <w:marRight w:val="0"/>
          <w:marTop w:val="0"/>
          <w:marBottom w:val="0"/>
          <w:divBdr>
            <w:top w:val="none" w:sz="0" w:space="0" w:color="auto"/>
            <w:left w:val="none" w:sz="0" w:space="0" w:color="auto"/>
            <w:bottom w:val="none" w:sz="0" w:space="0" w:color="auto"/>
            <w:right w:val="none" w:sz="0" w:space="0" w:color="auto"/>
          </w:divBdr>
        </w:div>
      </w:divsChild>
    </w:div>
    <w:div w:id="2043895043">
      <w:bodyDiv w:val="1"/>
      <w:marLeft w:val="0"/>
      <w:marRight w:val="0"/>
      <w:marTop w:val="0"/>
      <w:marBottom w:val="0"/>
      <w:divBdr>
        <w:top w:val="none" w:sz="0" w:space="0" w:color="auto"/>
        <w:left w:val="none" w:sz="0" w:space="0" w:color="auto"/>
        <w:bottom w:val="none" w:sz="0" w:space="0" w:color="auto"/>
        <w:right w:val="none" w:sz="0" w:space="0" w:color="auto"/>
      </w:divBdr>
    </w:div>
    <w:div w:id="20677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1</cp:revision>
  <cp:lastPrinted>2011-12-04T00:29:00Z</cp:lastPrinted>
  <dcterms:created xsi:type="dcterms:W3CDTF">2011-12-04T00:02:00Z</dcterms:created>
  <dcterms:modified xsi:type="dcterms:W3CDTF">2011-12-04T00:32:00Z</dcterms:modified>
</cp:coreProperties>
</file>